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7CF6" w14:textId="013F474D"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 xml:space="preserve">EDITAL DE CREDENCIAMENTO Nº 01/2024 – INEXIGIBILIDADE Nº </w:t>
      </w:r>
      <w:r w:rsidR="002B197E">
        <w:rPr>
          <w:rFonts w:ascii="Arial" w:eastAsia="Calibri" w:hAnsi="Arial" w:cs="Arial"/>
          <w:b/>
          <w:bCs/>
          <w:sz w:val="24"/>
          <w:szCs w:val="24"/>
          <w:lang w:eastAsia="en-US"/>
        </w:rPr>
        <w:t>05</w:t>
      </w:r>
      <w:r w:rsidRPr="00D37DAC">
        <w:rPr>
          <w:rFonts w:ascii="Arial" w:eastAsia="Calibri" w:hAnsi="Arial" w:cs="Arial"/>
          <w:b/>
          <w:bCs/>
          <w:sz w:val="24"/>
          <w:szCs w:val="24"/>
          <w:lang w:eastAsia="en-US"/>
        </w:rPr>
        <w:t>/2024</w:t>
      </w:r>
    </w:p>
    <w:p w14:paraId="0EF4A9BC" w14:textId="77777777" w:rsidR="00D37DAC" w:rsidRPr="00D37DAC" w:rsidRDefault="00D37DAC" w:rsidP="00D37DAC">
      <w:pPr>
        <w:rPr>
          <w:rFonts w:ascii="Arial" w:eastAsia="Calibri" w:hAnsi="Arial" w:cs="Arial"/>
          <w:b/>
          <w:bCs/>
          <w:color w:val="405CA1"/>
          <w:sz w:val="24"/>
          <w:szCs w:val="24"/>
          <w:lang w:eastAsia="en-US"/>
        </w:rPr>
      </w:pPr>
    </w:p>
    <w:p w14:paraId="5B2045E5"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 xml:space="preserve">CONTRATANTE </w:t>
      </w:r>
    </w:p>
    <w:p w14:paraId="00264FAA"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CÂMARA MUNICIPAL DE EXTREMA</w:t>
      </w:r>
    </w:p>
    <w:p w14:paraId="58CAEEB2" w14:textId="77777777" w:rsidR="00D37DAC" w:rsidRPr="00D37DAC" w:rsidRDefault="00D37DAC" w:rsidP="00D37DAC">
      <w:pPr>
        <w:rPr>
          <w:rFonts w:ascii="Arial" w:eastAsia="Calibri" w:hAnsi="Arial" w:cs="Arial"/>
          <w:color w:val="000000" w:themeColor="text1"/>
          <w:sz w:val="24"/>
          <w:szCs w:val="24"/>
          <w:lang w:eastAsia="en-US"/>
        </w:rPr>
      </w:pPr>
    </w:p>
    <w:p w14:paraId="7C33F682"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OBJETO</w:t>
      </w:r>
    </w:p>
    <w:p w14:paraId="7084CB44" w14:textId="77777777" w:rsidR="00D37DAC" w:rsidRPr="00D37DAC" w:rsidRDefault="00D37DAC" w:rsidP="00D37DAC">
      <w:pPr>
        <w:rPr>
          <w:rFonts w:ascii="Arial" w:eastAsia="Calibri" w:hAnsi="Arial" w:cs="Arial"/>
          <w:b/>
          <w:bCs/>
          <w:color w:val="000000" w:themeColor="text1"/>
          <w:sz w:val="24"/>
          <w:szCs w:val="24"/>
          <w:lang w:eastAsia="en-US"/>
        </w:rPr>
      </w:pPr>
    </w:p>
    <w:p w14:paraId="3176DB3A" w14:textId="77777777" w:rsidR="00D37DAC" w:rsidRPr="00D37DAC" w:rsidRDefault="00D37DAC" w:rsidP="00D37DAC">
      <w:pPr>
        <w:jc w:val="both"/>
        <w:rPr>
          <w:rFonts w:ascii="Arial" w:eastAsia="Calibri" w:hAnsi="Arial" w:cs="Arial"/>
          <w:color w:val="5B5B5F"/>
          <w:sz w:val="24"/>
          <w:szCs w:val="24"/>
          <w:lang w:eastAsia="en-US"/>
        </w:rPr>
      </w:pPr>
      <w:r w:rsidRPr="00D37DAC">
        <w:rPr>
          <w:rFonts w:ascii="Arial" w:eastAsia="Calibri" w:hAnsi="Arial" w:cs="Arial"/>
          <w:color w:val="000000" w:themeColor="text1"/>
          <w:sz w:val="24"/>
          <w:szCs w:val="24"/>
          <w:lang w:eastAsia="en-US"/>
        </w:rPr>
        <w:t xml:space="preserve">O objeto do Chamamento Público é o </w:t>
      </w:r>
      <w:r w:rsidRPr="00D37DAC">
        <w:rPr>
          <w:rFonts w:ascii="Arial" w:eastAsia="Calibri" w:hAnsi="Arial" w:cs="Arial"/>
          <w:b/>
          <w:bCs/>
          <w:color w:val="000000" w:themeColor="text1"/>
          <w:sz w:val="24"/>
          <w:szCs w:val="24"/>
          <w:lang w:eastAsia="en-US"/>
        </w:rPr>
        <w:t>CREDENCIAMENTO</w:t>
      </w:r>
      <w:r w:rsidRPr="00D37DAC">
        <w:rPr>
          <w:rFonts w:ascii="Arial" w:eastAsia="Calibri" w:hAnsi="Arial" w:cs="Arial"/>
          <w:color w:val="000000" w:themeColor="text1"/>
          <w:sz w:val="24"/>
          <w:szCs w:val="24"/>
          <w:lang w:eastAsia="en-US"/>
        </w:rPr>
        <w:t xml:space="preserve"> de tradutor e intérprete da Língua Brasileira de Sinais (LIBRAS), Português/Libras - Libras/Português, com nível médio ou superior, mediante prestação de serviços contínuos por pessoa física ou jurídica, mediante requisição. </w:t>
      </w:r>
    </w:p>
    <w:p w14:paraId="37C50CB9" w14:textId="77777777" w:rsidR="00D37DAC" w:rsidRPr="00D37DAC" w:rsidRDefault="00D37DAC" w:rsidP="00D37DAC">
      <w:pPr>
        <w:jc w:val="both"/>
        <w:rPr>
          <w:rFonts w:ascii="Arial" w:eastAsia="Calibri" w:hAnsi="Arial" w:cs="Arial"/>
          <w:color w:val="000000" w:themeColor="text1"/>
          <w:sz w:val="24"/>
          <w:szCs w:val="24"/>
          <w:lang w:eastAsia="en-US"/>
        </w:rPr>
      </w:pPr>
    </w:p>
    <w:p w14:paraId="1D85E815"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VALOR HORA TRABALHADA</w:t>
      </w:r>
    </w:p>
    <w:p w14:paraId="35251D0F" w14:textId="77777777" w:rsidR="00D37DAC" w:rsidRPr="00D37DAC" w:rsidRDefault="00D37DAC" w:rsidP="00D37DAC">
      <w:pPr>
        <w:jc w:val="both"/>
        <w:rPr>
          <w:rFonts w:ascii="Arial" w:eastAsia="Calibri" w:hAnsi="Arial" w:cs="Arial"/>
          <w:b/>
          <w:bCs/>
          <w:color w:val="000000" w:themeColor="text1"/>
          <w:sz w:val="24"/>
          <w:szCs w:val="24"/>
          <w:lang w:eastAsia="en-US"/>
        </w:rPr>
      </w:pPr>
      <w:r w:rsidRPr="00D37DAC">
        <w:rPr>
          <w:rFonts w:ascii="Arial" w:eastAsia="Calibri" w:hAnsi="Arial" w:cs="Arial"/>
          <w:color w:val="000000"/>
          <w:sz w:val="24"/>
          <w:szCs w:val="24"/>
          <w:lang w:eastAsia="en-US"/>
        </w:rPr>
        <w:t>R$ 150,00 (cento e cinquenta reais).</w:t>
      </w:r>
    </w:p>
    <w:p w14:paraId="6BD8A176" w14:textId="77777777" w:rsidR="00D37DAC" w:rsidRPr="00D37DAC" w:rsidRDefault="00D37DAC" w:rsidP="00D37DAC">
      <w:pPr>
        <w:spacing w:line="360" w:lineRule="auto"/>
        <w:jc w:val="both"/>
        <w:rPr>
          <w:rFonts w:ascii="Arial" w:eastAsia="Calibri" w:hAnsi="Arial" w:cs="Arial"/>
          <w:sz w:val="24"/>
          <w:szCs w:val="24"/>
          <w:lang w:eastAsia="en-US"/>
        </w:rPr>
      </w:pPr>
    </w:p>
    <w:p w14:paraId="70B723F9"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PERÍODO DE CREDENCIAMENTO</w:t>
      </w:r>
    </w:p>
    <w:p w14:paraId="3CEC0E41" w14:textId="10F38D03"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 meses</w:t>
      </w:r>
      <w:r w:rsidR="002B197E">
        <w:rPr>
          <w:rFonts w:ascii="Arial" w:eastAsia="Calibri" w:hAnsi="Arial" w:cs="Arial"/>
          <w:sz w:val="24"/>
          <w:szCs w:val="24"/>
          <w:lang w:eastAsia="en-US"/>
        </w:rPr>
        <w:t xml:space="preserve"> – 19 de fevereiro de 2024 das 09h às 16h a 19 de fevereiro de 2025, às 16h.</w:t>
      </w:r>
    </w:p>
    <w:p w14:paraId="46EBA4C3" w14:textId="77777777" w:rsidR="00D37DAC" w:rsidRPr="00D37DAC" w:rsidRDefault="00D37DAC" w:rsidP="00D37DAC">
      <w:pPr>
        <w:spacing w:line="360" w:lineRule="auto"/>
        <w:jc w:val="both"/>
        <w:rPr>
          <w:rFonts w:ascii="Arial" w:eastAsia="Calibri" w:hAnsi="Arial" w:cs="Arial"/>
          <w:sz w:val="24"/>
          <w:szCs w:val="24"/>
          <w:lang w:eastAsia="en-US"/>
        </w:rPr>
      </w:pPr>
    </w:p>
    <w:p w14:paraId="591C9BD0" w14:textId="77777777" w:rsidR="00D37DAC" w:rsidRPr="00D37DAC" w:rsidRDefault="00D37DAC" w:rsidP="00D37DAC">
      <w:pPr>
        <w:jc w:val="both"/>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PROTOCOLO E AUTUAÇÃO: BENEDITO CESAR SILVA – AGENTE DE CONTRATAÇÃO.</w:t>
      </w:r>
    </w:p>
    <w:p w14:paraId="399265A3" w14:textId="77777777" w:rsidR="00D37DAC" w:rsidRPr="00D37DAC" w:rsidRDefault="00D37DAC" w:rsidP="00D37DAC">
      <w:pPr>
        <w:spacing w:line="360" w:lineRule="auto"/>
        <w:jc w:val="both"/>
        <w:rPr>
          <w:rFonts w:ascii="Arial" w:eastAsia="Calibri" w:hAnsi="Arial" w:cs="Arial"/>
          <w:sz w:val="24"/>
          <w:szCs w:val="24"/>
          <w:lang w:eastAsia="en-US"/>
        </w:rPr>
      </w:pPr>
    </w:p>
    <w:p w14:paraId="4051E758" w14:textId="77777777" w:rsidR="00D37DAC" w:rsidRPr="00D37DAC" w:rsidRDefault="00D37DAC" w:rsidP="00D37DAC">
      <w:pPr>
        <w:spacing w:line="360" w:lineRule="auto"/>
        <w:jc w:val="both"/>
        <w:rPr>
          <w:rFonts w:ascii="Arial" w:eastAsia="Calibri" w:hAnsi="Arial" w:cs="Arial"/>
          <w:sz w:val="24"/>
          <w:szCs w:val="24"/>
          <w:lang w:eastAsia="en-US"/>
        </w:rPr>
      </w:pPr>
    </w:p>
    <w:p w14:paraId="2124FF9A" w14:textId="77777777" w:rsidR="00D37DAC" w:rsidRPr="00D37DAC" w:rsidRDefault="00D37DAC" w:rsidP="00D37DAC">
      <w:pPr>
        <w:spacing w:line="360" w:lineRule="auto"/>
        <w:jc w:val="both"/>
        <w:rPr>
          <w:rFonts w:ascii="Arial" w:eastAsia="Calibri" w:hAnsi="Arial" w:cs="Arial"/>
          <w:sz w:val="24"/>
          <w:szCs w:val="24"/>
          <w:lang w:eastAsia="en-US"/>
        </w:rPr>
      </w:pPr>
    </w:p>
    <w:p w14:paraId="236E6840" w14:textId="77777777" w:rsidR="00D37DAC" w:rsidRPr="00D37DAC" w:rsidRDefault="00D37DAC" w:rsidP="00D37DAC">
      <w:pPr>
        <w:spacing w:line="360" w:lineRule="auto"/>
        <w:jc w:val="both"/>
        <w:rPr>
          <w:rFonts w:ascii="Arial" w:eastAsia="Calibri" w:hAnsi="Arial" w:cs="Arial"/>
          <w:sz w:val="24"/>
          <w:szCs w:val="24"/>
          <w:lang w:eastAsia="en-US"/>
        </w:rPr>
      </w:pPr>
    </w:p>
    <w:p w14:paraId="5DA226A8" w14:textId="77777777" w:rsidR="00D37DAC" w:rsidRPr="00D37DAC" w:rsidRDefault="00D37DAC" w:rsidP="00D37DAC">
      <w:pPr>
        <w:spacing w:line="360" w:lineRule="auto"/>
        <w:jc w:val="both"/>
        <w:rPr>
          <w:rFonts w:ascii="Arial" w:eastAsia="Calibri" w:hAnsi="Arial" w:cs="Arial"/>
          <w:sz w:val="24"/>
          <w:szCs w:val="24"/>
          <w:lang w:eastAsia="en-US"/>
        </w:rPr>
      </w:pPr>
    </w:p>
    <w:p w14:paraId="30B1D8D8" w14:textId="77777777" w:rsidR="00D37DAC" w:rsidRPr="00D37DAC" w:rsidRDefault="00D37DAC" w:rsidP="00D37DAC">
      <w:pPr>
        <w:spacing w:line="360" w:lineRule="auto"/>
        <w:jc w:val="both"/>
        <w:rPr>
          <w:rFonts w:ascii="Arial" w:eastAsia="Calibri" w:hAnsi="Arial" w:cs="Arial"/>
          <w:sz w:val="24"/>
          <w:szCs w:val="24"/>
          <w:lang w:eastAsia="en-US"/>
        </w:rPr>
      </w:pPr>
    </w:p>
    <w:p w14:paraId="31D899D5" w14:textId="77777777" w:rsidR="00D37DAC" w:rsidRPr="00D37DAC" w:rsidRDefault="00D37DAC" w:rsidP="00D37DAC">
      <w:pPr>
        <w:spacing w:line="360" w:lineRule="auto"/>
        <w:jc w:val="both"/>
        <w:rPr>
          <w:rFonts w:ascii="Arial" w:eastAsia="Calibri" w:hAnsi="Arial" w:cs="Arial"/>
          <w:sz w:val="24"/>
          <w:szCs w:val="24"/>
          <w:lang w:eastAsia="en-US"/>
        </w:rPr>
      </w:pPr>
    </w:p>
    <w:p w14:paraId="5D923F2B" w14:textId="77777777" w:rsidR="00D37DAC" w:rsidRPr="00D37DAC" w:rsidRDefault="00D37DAC" w:rsidP="00D37DAC">
      <w:pPr>
        <w:spacing w:line="360" w:lineRule="auto"/>
        <w:jc w:val="both"/>
        <w:rPr>
          <w:rFonts w:ascii="Arial" w:eastAsia="Calibri" w:hAnsi="Arial" w:cs="Arial"/>
          <w:sz w:val="24"/>
          <w:szCs w:val="24"/>
          <w:lang w:eastAsia="en-US"/>
        </w:rPr>
      </w:pPr>
    </w:p>
    <w:p w14:paraId="4E8E36B4" w14:textId="77777777" w:rsidR="00D37DAC" w:rsidRPr="00D37DAC" w:rsidRDefault="00D37DAC" w:rsidP="00D37DAC">
      <w:pPr>
        <w:spacing w:line="360" w:lineRule="auto"/>
        <w:jc w:val="both"/>
        <w:rPr>
          <w:rFonts w:ascii="Arial" w:eastAsia="Calibri" w:hAnsi="Arial" w:cs="Arial"/>
          <w:sz w:val="24"/>
          <w:szCs w:val="24"/>
          <w:lang w:eastAsia="en-US"/>
        </w:rPr>
      </w:pPr>
    </w:p>
    <w:p w14:paraId="40D56850" w14:textId="77777777" w:rsidR="00D37DAC" w:rsidRPr="00D37DAC" w:rsidRDefault="00D37DAC" w:rsidP="00D37DAC">
      <w:pPr>
        <w:spacing w:line="360" w:lineRule="auto"/>
        <w:jc w:val="both"/>
        <w:rPr>
          <w:rFonts w:ascii="Arial" w:eastAsia="Calibri" w:hAnsi="Arial" w:cs="Arial"/>
          <w:sz w:val="24"/>
          <w:szCs w:val="24"/>
          <w:lang w:eastAsia="en-US"/>
        </w:rPr>
      </w:pPr>
    </w:p>
    <w:p w14:paraId="560FA57F" w14:textId="77777777" w:rsidR="00D37DAC" w:rsidRPr="00D37DAC" w:rsidRDefault="00D37DAC" w:rsidP="00D37DAC">
      <w:pPr>
        <w:spacing w:line="360" w:lineRule="auto"/>
        <w:jc w:val="both"/>
        <w:rPr>
          <w:rFonts w:ascii="Arial" w:eastAsia="Calibri" w:hAnsi="Arial" w:cs="Arial"/>
          <w:sz w:val="24"/>
          <w:szCs w:val="24"/>
          <w:lang w:eastAsia="en-US"/>
        </w:rPr>
      </w:pPr>
    </w:p>
    <w:p w14:paraId="314CCA36" w14:textId="77777777" w:rsidR="00D37DAC" w:rsidRPr="00D37DAC" w:rsidRDefault="00D37DAC" w:rsidP="00D37DAC">
      <w:pPr>
        <w:spacing w:line="360" w:lineRule="auto"/>
        <w:jc w:val="both"/>
        <w:rPr>
          <w:rFonts w:ascii="Arial" w:eastAsia="Calibri" w:hAnsi="Arial" w:cs="Arial"/>
          <w:sz w:val="24"/>
          <w:szCs w:val="24"/>
          <w:lang w:eastAsia="en-US"/>
        </w:rPr>
      </w:pPr>
    </w:p>
    <w:p w14:paraId="69F6419F" w14:textId="77777777" w:rsidR="00D37DAC" w:rsidRPr="00D37DAC" w:rsidRDefault="00D37DAC" w:rsidP="00D37DAC">
      <w:pPr>
        <w:spacing w:line="360" w:lineRule="auto"/>
        <w:jc w:val="both"/>
        <w:rPr>
          <w:rFonts w:ascii="Arial" w:eastAsia="Calibri" w:hAnsi="Arial" w:cs="Arial"/>
          <w:sz w:val="24"/>
          <w:szCs w:val="24"/>
          <w:lang w:eastAsia="en-US"/>
        </w:rPr>
      </w:pPr>
    </w:p>
    <w:p w14:paraId="27405FF5" w14:textId="77777777" w:rsidR="00D37DAC" w:rsidRPr="00D37DAC" w:rsidRDefault="00D37DAC" w:rsidP="00D37DAC">
      <w:pPr>
        <w:spacing w:line="360" w:lineRule="auto"/>
        <w:jc w:val="both"/>
        <w:rPr>
          <w:rFonts w:ascii="Arial" w:eastAsia="Calibri" w:hAnsi="Arial" w:cs="Arial"/>
          <w:sz w:val="24"/>
          <w:szCs w:val="24"/>
          <w:lang w:eastAsia="en-US"/>
        </w:rPr>
      </w:pPr>
    </w:p>
    <w:p w14:paraId="6BAE02C2" w14:textId="77777777" w:rsidR="00D37DAC" w:rsidRDefault="00D37DAC" w:rsidP="00D37DAC">
      <w:pPr>
        <w:spacing w:line="360" w:lineRule="auto"/>
        <w:jc w:val="both"/>
        <w:rPr>
          <w:rFonts w:ascii="Arial" w:eastAsia="Calibri" w:hAnsi="Arial" w:cs="Arial"/>
          <w:sz w:val="24"/>
          <w:szCs w:val="24"/>
          <w:lang w:eastAsia="en-US"/>
        </w:rPr>
      </w:pPr>
    </w:p>
    <w:p w14:paraId="4B107E77" w14:textId="77777777" w:rsidR="00D9068A" w:rsidRDefault="00D9068A" w:rsidP="00D37DAC">
      <w:pPr>
        <w:spacing w:line="360" w:lineRule="auto"/>
        <w:jc w:val="both"/>
        <w:rPr>
          <w:rFonts w:ascii="Arial" w:eastAsia="Calibri" w:hAnsi="Arial" w:cs="Arial"/>
          <w:sz w:val="24"/>
          <w:szCs w:val="24"/>
          <w:lang w:eastAsia="en-US"/>
        </w:rPr>
      </w:pPr>
    </w:p>
    <w:p w14:paraId="21D4A8F7" w14:textId="77777777" w:rsidR="00D9068A" w:rsidRPr="00D37DAC" w:rsidRDefault="00D9068A" w:rsidP="00D37DAC">
      <w:pPr>
        <w:spacing w:line="360" w:lineRule="auto"/>
        <w:jc w:val="both"/>
        <w:rPr>
          <w:rFonts w:ascii="Arial" w:eastAsia="Calibri" w:hAnsi="Arial" w:cs="Arial"/>
          <w:sz w:val="24"/>
          <w:szCs w:val="24"/>
          <w:lang w:eastAsia="en-US"/>
        </w:rPr>
      </w:pPr>
    </w:p>
    <w:p w14:paraId="0DACB4A1" w14:textId="77777777" w:rsidR="00D37DAC" w:rsidRPr="00D37DAC" w:rsidRDefault="00D37DAC" w:rsidP="00D37DAC">
      <w:pPr>
        <w:spacing w:line="360" w:lineRule="auto"/>
        <w:jc w:val="both"/>
        <w:rPr>
          <w:rFonts w:ascii="Arial" w:eastAsia="Calibri" w:hAnsi="Arial" w:cs="Arial"/>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D37DAC" w:rsidRPr="00D37DAC" w14:paraId="446BFDC9" w14:textId="77777777" w:rsidTr="00F40FC4">
        <w:trPr>
          <w:jc w:val="center"/>
        </w:trPr>
        <w:tc>
          <w:tcPr>
            <w:tcW w:w="2830" w:type="dxa"/>
            <w:vMerge w:val="restart"/>
            <w:shd w:val="clear" w:color="auto" w:fill="BFBFBF"/>
          </w:tcPr>
          <w:p w14:paraId="359A4A8C"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lastRenderedPageBreak/>
              <w:t>Número de ordem</w:t>
            </w:r>
          </w:p>
        </w:tc>
        <w:tc>
          <w:tcPr>
            <w:tcW w:w="3855" w:type="dxa"/>
            <w:shd w:val="clear" w:color="auto" w:fill="auto"/>
          </w:tcPr>
          <w:p w14:paraId="7B2AB054"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PROCESSO LICITATÓRIO Nº</w:t>
            </w:r>
          </w:p>
        </w:tc>
        <w:tc>
          <w:tcPr>
            <w:tcW w:w="2949" w:type="dxa"/>
            <w:shd w:val="clear" w:color="auto" w:fill="auto"/>
          </w:tcPr>
          <w:p w14:paraId="2FBB6DB1" w14:textId="3FCE9A0A" w:rsidR="00D37DAC" w:rsidRPr="00D37DAC" w:rsidRDefault="002B197E" w:rsidP="00D37DAC">
            <w:pPr>
              <w:jc w:val="both"/>
              <w:rPr>
                <w:rFonts w:ascii="Arial" w:hAnsi="Arial" w:cs="Arial"/>
                <w:b/>
                <w:bCs/>
                <w:color w:val="000000"/>
                <w:sz w:val="24"/>
                <w:szCs w:val="24"/>
              </w:rPr>
            </w:pPr>
            <w:r>
              <w:rPr>
                <w:rFonts w:ascii="Arial" w:hAnsi="Arial" w:cs="Arial"/>
                <w:b/>
                <w:bCs/>
                <w:color w:val="000000"/>
                <w:sz w:val="24"/>
                <w:szCs w:val="24"/>
              </w:rPr>
              <w:t>09</w:t>
            </w:r>
            <w:r w:rsidR="00D37DAC" w:rsidRPr="00D37DAC">
              <w:rPr>
                <w:rFonts w:ascii="Arial" w:hAnsi="Arial" w:cs="Arial"/>
                <w:b/>
                <w:bCs/>
                <w:color w:val="000000"/>
                <w:sz w:val="24"/>
                <w:szCs w:val="24"/>
              </w:rPr>
              <w:t>/2024</w:t>
            </w:r>
          </w:p>
        </w:tc>
      </w:tr>
      <w:tr w:rsidR="00D37DAC" w:rsidRPr="00D37DAC" w14:paraId="1F2F39D7" w14:textId="77777777" w:rsidTr="00F40FC4">
        <w:trPr>
          <w:jc w:val="center"/>
        </w:trPr>
        <w:tc>
          <w:tcPr>
            <w:tcW w:w="2830" w:type="dxa"/>
            <w:vMerge/>
            <w:shd w:val="clear" w:color="auto" w:fill="BFBFBF"/>
          </w:tcPr>
          <w:p w14:paraId="7DF3E3BA"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1074635D"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EDITAL DE CREDENCIAMENTO Nº</w:t>
            </w:r>
          </w:p>
        </w:tc>
        <w:tc>
          <w:tcPr>
            <w:tcW w:w="2949" w:type="dxa"/>
            <w:shd w:val="clear" w:color="auto" w:fill="auto"/>
          </w:tcPr>
          <w:p w14:paraId="5C14A5F3" w14:textId="77777777" w:rsidR="00D37DAC" w:rsidRPr="00D37DAC" w:rsidRDefault="00D37DAC" w:rsidP="00D37DAC">
            <w:pPr>
              <w:jc w:val="both"/>
              <w:rPr>
                <w:rFonts w:ascii="Arial" w:hAnsi="Arial" w:cs="Arial"/>
                <w:b/>
                <w:bCs/>
                <w:color w:val="000000"/>
                <w:sz w:val="24"/>
                <w:szCs w:val="24"/>
              </w:rPr>
            </w:pPr>
            <w:r w:rsidRPr="00D37DAC">
              <w:rPr>
                <w:rFonts w:ascii="Arial" w:hAnsi="Arial" w:cs="Arial"/>
                <w:b/>
                <w:bCs/>
                <w:color w:val="000000"/>
                <w:sz w:val="24"/>
                <w:szCs w:val="24"/>
              </w:rPr>
              <w:t>01/2024</w:t>
            </w:r>
          </w:p>
        </w:tc>
      </w:tr>
      <w:tr w:rsidR="00D37DAC" w:rsidRPr="00D37DAC" w14:paraId="3892BE70" w14:textId="77777777" w:rsidTr="00F40FC4">
        <w:trPr>
          <w:jc w:val="center"/>
        </w:trPr>
        <w:tc>
          <w:tcPr>
            <w:tcW w:w="2830" w:type="dxa"/>
            <w:vMerge/>
            <w:shd w:val="clear" w:color="auto" w:fill="BFBFBF"/>
          </w:tcPr>
          <w:p w14:paraId="71CAA96C"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06D2768B"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INEXIGIBILIDADE Nº</w:t>
            </w:r>
          </w:p>
        </w:tc>
        <w:tc>
          <w:tcPr>
            <w:tcW w:w="2949" w:type="dxa"/>
            <w:shd w:val="clear" w:color="auto" w:fill="auto"/>
          </w:tcPr>
          <w:p w14:paraId="531A71F6" w14:textId="02BE451E" w:rsidR="00D37DAC" w:rsidRPr="00D37DAC" w:rsidRDefault="002B197E" w:rsidP="00D37DAC">
            <w:pPr>
              <w:jc w:val="both"/>
              <w:rPr>
                <w:rFonts w:ascii="Arial" w:hAnsi="Arial" w:cs="Arial"/>
                <w:b/>
                <w:bCs/>
                <w:color w:val="000000"/>
                <w:sz w:val="24"/>
                <w:szCs w:val="24"/>
              </w:rPr>
            </w:pPr>
            <w:r>
              <w:rPr>
                <w:rFonts w:ascii="Arial" w:hAnsi="Arial" w:cs="Arial"/>
                <w:b/>
                <w:bCs/>
                <w:color w:val="000000"/>
                <w:sz w:val="24"/>
                <w:szCs w:val="24"/>
              </w:rPr>
              <w:t>05</w:t>
            </w:r>
            <w:r w:rsidR="00D37DAC" w:rsidRPr="00D37DAC">
              <w:rPr>
                <w:rFonts w:ascii="Arial" w:hAnsi="Arial" w:cs="Arial"/>
                <w:b/>
                <w:bCs/>
                <w:color w:val="000000"/>
                <w:sz w:val="24"/>
                <w:szCs w:val="24"/>
              </w:rPr>
              <w:t>/2024</w:t>
            </w:r>
          </w:p>
        </w:tc>
      </w:tr>
      <w:tr w:rsidR="00D37DAC" w:rsidRPr="00D37DAC" w14:paraId="77D7098D" w14:textId="77777777" w:rsidTr="00F40FC4">
        <w:trPr>
          <w:jc w:val="center"/>
        </w:trPr>
        <w:tc>
          <w:tcPr>
            <w:tcW w:w="2830" w:type="dxa"/>
            <w:vMerge/>
            <w:shd w:val="clear" w:color="auto" w:fill="BFBFBF"/>
          </w:tcPr>
          <w:p w14:paraId="70A0A0E2"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5D48E1E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FUNDAMENTAÇÃO LEGAL</w:t>
            </w:r>
          </w:p>
        </w:tc>
        <w:tc>
          <w:tcPr>
            <w:tcW w:w="2949" w:type="dxa"/>
            <w:shd w:val="clear" w:color="auto" w:fill="auto"/>
          </w:tcPr>
          <w:p w14:paraId="500F5906" w14:textId="77777777" w:rsidR="00D37DAC" w:rsidRPr="00D37DAC" w:rsidRDefault="00D37DAC" w:rsidP="00D37DAC">
            <w:pPr>
              <w:jc w:val="both"/>
              <w:rPr>
                <w:rFonts w:ascii="Arial" w:hAnsi="Arial" w:cs="Arial"/>
                <w:b/>
                <w:bCs/>
                <w:color w:val="000000"/>
                <w:sz w:val="24"/>
                <w:szCs w:val="24"/>
              </w:rPr>
            </w:pPr>
            <w:r w:rsidRPr="00D37DAC">
              <w:rPr>
                <w:rFonts w:ascii="Arial" w:eastAsia="Calibri" w:hAnsi="Arial" w:cs="Arial"/>
                <w:b/>
                <w:bCs/>
                <w:sz w:val="24"/>
                <w:szCs w:val="24"/>
                <w:lang w:eastAsia="en-US"/>
              </w:rPr>
              <w:t>Art.</w:t>
            </w:r>
            <w:r w:rsidRPr="00D37DAC">
              <w:rPr>
                <w:rFonts w:ascii="Arial" w:eastAsia="Calibri" w:hAnsi="Arial" w:cs="Arial"/>
                <w:b/>
                <w:bCs/>
                <w:spacing w:val="-13"/>
                <w:sz w:val="24"/>
                <w:szCs w:val="24"/>
                <w:lang w:eastAsia="en-US"/>
              </w:rPr>
              <w:t xml:space="preserve"> </w:t>
            </w:r>
            <w:r w:rsidRPr="00D37DAC">
              <w:rPr>
                <w:rFonts w:ascii="Arial" w:eastAsia="Calibri" w:hAnsi="Arial" w:cs="Arial"/>
                <w:b/>
                <w:bCs/>
                <w:sz w:val="24"/>
                <w:szCs w:val="24"/>
                <w:lang w:eastAsia="en-US"/>
              </w:rPr>
              <w:t>74 inciso</w:t>
            </w:r>
            <w:r w:rsidRPr="00D37DAC">
              <w:rPr>
                <w:rFonts w:ascii="Arial" w:eastAsia="Calibri" w:hAnsi="Arial" w:cs="Arial"/>
                <w:b/>
                <w:bCs/>
                <w:spacing w:val="-14"/>
                <w:sz w:val="24"/>
                <w:szCs w:val="24"/>
                <w:lang w:eastAsia="en-US"/>
              </w:rPr>
              <w:t xml:space="preserve"> </w:t>
            </w:r>
            <w:r w:rsidRPr="00D37DAC">
              <w:rPr>
                <w:rFonts w:ascii="Arial" w:eastAsia="Calibri" w:hAnsi="Arial" w:cs="Arial"/>
                <w:b/>
                <w:bCs/>
                <w:sz w:val="24"/>
                <w:szCs w:val="24"/>
                <w:lang w:eastAsia="en-US"/>
              </w:rPr>
              <w:t>IV e artigo Art.</w:t>
            </w:r>
            <w:r w:rsidRPr="00D37DAC">
              <w:rPr>
                <w:rFonts w:ascii="Arial" w:eastAsia="Calibri" w:hAnsi="Arial" w:cs="Arial"/>
                <w:b/>
                <w:bCs/>
                <w:spacing w:val="-13"/>
                <w:sz w:val="24"/>
                <w:szCs w:val="24"/>
                <w:lang w:eastAsia="en-US"/>
              </w:rPr>
              <w:t xml:space="preserve"> </w:t>
            </w:r>
            <w:r w:rsidRPr="00D37DAC">
              <w:rPr>
                <w:rFonts w:ascii="Arial" w:eastAsia="Calibri" w:hAnsi="Arial" w:cs="Arial"/>
                <w:b/>
                <w:bCs/>
                <w:sz w:val="24"/>
                <w:szCs w:val="24"/>
                <w:lang w:eastAsia="en-US"/>
              </w:rPr>
              <w:t xml:space="preserve">78, inciso I da Lei Federal nº </w:t>
            </w:r>
            <w:r w:rsidRPr="00D37DAC">
              <w:rPr>
                <w:rFonts w:ascii="Arial" w:hAnsi="Arial" w:cs="Arial"/>
                <w:b/>
                <w:bCs/>
                <w:color w:val="000000"/>
                <w:sz w:val="24"/>
                <w:szCs w:val="24"/>
              </w:rPr>
              <w:t>14.133/2021</w:t>
            </w:r>
          </w:p>
        </w:tc>
      </w:tr>
      <w:tr w:rsidR="00D37DAC" w:rsidRPr="00D37DAC" w14:paraId="4C527D8B" w14:textId="77777777" w:rsidTr="00F40FC4">
        <w:trPr>
          <w:jc w:val="center"/>
        </w:trPr>
        <w:tc>
          <w:tcPr>
            <w:tcW w:w="2830" w:type="dxa"/>
            <w:shd w:val="clear" w:color="auto" w:fill="BFBFBF"/>
          </w:tcPr>
          <w:p w14:paraId="0F966647"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Repartição interessada</w:t>
            </w:r>
          </w:p>
        </w:tc>
        <w:tc>
          <w:tcPr>
            <w:tcW w:w="6804" w:type="dxa"/>
            <w:gridSpan w:val="2"/>
            <w:shd w:val="clear" w:color="auto" w:fill="auto"/>
          </w:tcPr>
          <w:p w14:paraId="17DE759B"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Diretoria</w:t>
            </w:r>
          </w:p>
        </w:tc>
      </w:tr>
      <w:tr w:rsidR="00D37DAC" w:rsidRPr="00D37DAC" w14:paraId="7FBB2578" w14:textId="77777777" w:rsidTr="00F40FC4">
        <w:trPr>
          <w:jc w:val="center"/>
        </w:trPr>
        <w:tc>
          <w:tcPr>
            <w:tcW w:w="2830" w:type="dxa"/>
            <w:shd w:val="clear" w:color="auto" w:fill="BFBFBF"/>
          </w:tcPr>
          <w:p w14:paraId="13A72D3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Setor</w:t>
            </w:r>
          </w:p>
        </w:tc>
        <w:tc>
          <w:tcPr>
            <w:tcW w:w="6804" w:type="dxa"/>
            <w:gridSpan w:val="2"/>
            <w:shd w:val="clear" w:color="auto" w:fill="auto"/>
          </w:tcPr>
          <w:p w14:paraId="0F7E6A27"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Diretoria Geral</w:t>
            </w:r>
          </w:p>
        </w:tc>
      </w:tr>
      <w:tr w:rsidR="00D37DAC" w:rsidRPr="00D37DAC" w14:paraId="0B48084E" w14:textId="77777777" w:rsidTr="00F40FC4">
        <w:trPr>
          <w:jc w:val="center"/>
        </w:trPr>
        <w:tc>
          <w:tcPr>
            <w:tcW w:w="2830" w:type="dxa"/>
            <w:shd w:val="clear" w:color="auto" w:fill="BFBFBF"/>
          </w:tcPr>
          <w:p w14:paraId="49995B7D"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Protocolo e Autuação</w:t>
            </w:r>
          </w:p>
        </w:tc>
        <w:tc>
          <w:tcPr>
            <w:tcW w:w="6804" w:type="dxa"/>
            <w:gridSpan w:val="2"/>
            <w:shd w:val="clear" w:color="auto" w:fill="auto"/>
          </w:tcPr>
          <w:p w14:paraId="1B579DA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Agente de Contratação: Benedito Cesar Silva.</w:t>
            </w:r>
          </w:p>
        </w:tc>
      </w:tr>
    </w:tbl>
    <w:p w14:paraId="65735CBE" w14:textId="77777777" w:rsidR="00D37DAC" w:rsidRPr="00D37DAC" w:rsidRDefault="00D37DAC" w:rsidP="00D37DAC">
      <w:pPr>
        <w:spacing w:line="360" w:lineRule="auto"/>
        <w:jc w:val="both"/>
        <w:rPr>
          <w:rFonts w:ascii="Arial" w:eastAsia="Calibri" w:hAnsi="Arial" w:cs="Arial"/>
          <w:sz w:val="24"/>
          <w:szCs w:val="24"/>
          <w:lang w:eastAsia="en-US"/>
        </w:rPr>
      </w:pPr>
    </w:p>
    <w:p w14:paraId="15B9DF0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A CÂMARA MUNICIPAL DE EXTREMA, inscrita no CNPJ sob o número 19.038.603/0001-00, através de seu Presidente, Sidney Soares Carvalho, torna público, para conhecimento de todos os interessados, que fará realizar INEXIGIBILIDADE com CHAMAMENTO PÚBLICO para </w:t>
      </w:r>
      <w:r w:rsidRPr="00D37DAC">
        <w:rPr>
          <w:rFonts w:ascii="Arial" w:eastAsia="Calibri" w:hAnsi="Arial" w:cs="Arial"/>
          <w:b/>
          <w:bCs/>
          <w:color w:val="000000" w:themeColor="text1"/>
          <w:sz w:val="24"/>
          <w:szCs w:val="24"/>
          <w:lang w:eastAsia="en-US"/>
        </w:rPr>
        <w:t>CREDENCIAMENTO</w:t>
      </w:r>
      <w:r w:rsidRPr="00D37DAC">
        <w:rPr>
          <w:rFonts w:ascii="Arial" w:eastAsia="Calibri" w:hAnsi="Arial" w:cs="Arial"/>
          <w:color w:val="000000" w:themeColor="text1"/>
          <w:sz w:val="24"/>
          <w:szCs w:val="24"/>
          <w:lang w:eastAsia="en-US"/>
        </w:rPr>
        <w:t xml:space="preserve"> de tradutor e intérprete da Língua Brasileira de Sinais (LIBRAS), Português/Libras - Libras/Português, com nível médio ou superior, mediante prestação de serviços contínuos por pessoa física ou jurídica, mediante requisição, </w:t>
      </w:r>
      <w:r w:rsidRPr="00D37DAC">
        <w:rPr>
          <w:rFonts w:ascii="Arial" w:eastAsia="Calibri" w:hAnsi="Arial" w:cs="Arial"/>
          <w:sz w:val="24"/>
          <w:szCs w:val="24"/>
          <w:lang w:eastAsia="en-US"/>
        </w:rPr>
        <w:t xml:space="preserve">pelo regime de execução indireta, empreitada por preço unitário, conforme descrito neste edital e seus anexos, em conformidade com a Lei nº 14.133, de 2021, e demais legislações aplicáveis. </w:t>
      </w:r>
    </w:p>
    <w:p w14:paraId="16AD1E7B" w14:textId="77777777" w:rsidR="00D37DAC" w:rsidRPr="00D37DAC" w:rsidRDefault="00D37DAC" w:rsidP="00D37DAC">
      <w:pPr>
        <w:spacing w:line="360" w:lineRule="auto"/>
        <w:jc w:val="both"/>
        <w:rPr>
          <w:rFonts w:ascii="Arial" w:eastAsia="Calibri" w:hAnsi="Arial" w:cs="Arial"/>
          <w:sz w:val="24"/>
          <w:szCs w:val="24"/>
          <w:lang w:eastAsia="en-US"/>
        </w:rPr>
      </w:pPr>
    </w:p>
    <w:p w14:paraId="0A77047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A </w:t>
      </w:r>
      <w:r w:rsidRPr="00D37DAC">
        <w:rPr>
          <w:rFonts w:ascii="Arial" w:eastAsia="Calibri" w:hAnsi="Arial" w:cs="Arial"/>
          <w:b/>
          <w:bCs/>
          <w:sz w:val="24"/>
          <w:szCs w:val="24"/>
          <w:lang w:eastAsia="en-US"/>
        </w:rPr>
        <w:t>Comissão de Contratação</w:t>
      </w:r>
      <w:r w:rsidRPr="00D37DAC">
        <w:rPr>
          <w:rFonts w:ascii="Arial" w:eastAsia="Calibri" w:hAnsi="Arial" w:cs="Arial"/>
          <w:sz w:val="24"/>
          <w:szCs w:val="24"/>
          <w:lang w:eastAsia="en-US"/>
        </w:rPr>
        <w:t xml:space="preserve"> nomeada através da Portaria Nº 02/2024 processará o credenciamento dos interessados. </w:t>
      </w:r>
    </w:p>
    <w:p w14:paraId="12F404E8" w14:textId="77777777" w:rsidR="00D37DAC" w:rsidRPr="00D37DAC" w:rsidRDefault="00D37DAC" w:rsidP="00D37DAC">
      <w:pPr>
        <w:spacing w:line="360" w:lineRule="auto"/>
        <w:jc w:val="both"/>
        <w:rPr>
          <w:rFonts w:ascii="Arial" w:eastAsia="Calibri" w:hAnsi="Arial" w:cs="Arial"/>
          <w:sz w:val="24"/>
          <w:szCs w:val="24"/>
          <w:lang w:eastAsia="en-US"/>
        </w:rPr>
      </w:pPr>
    </w:p>
    <w:p w14:paraId="366CF56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DO OBJETO</w:t>
      </w:r>
    </w:p>
    <w:p w14:paraId="0D101278" w14:textId="77777777" w:rsidR="00D37DAC" w:rsidRDefault="00D37DAC" w:rsidP="00D37DAC">
      <w:pPr>
        <w:spacing w:line="360" w:lineRule="auto"/>
        <w:jc w:val="both"/>
        <w:rPr>
          <w:rFonts w:ascii="Arial" w:eastAsia="Calibri" w:hAnsi="Arial" w:cs="Arial"/>
          <w:color w:val="000000" w:themeColor="text1"/>
          <w:sz w:val="24"/>
          <w:szCs w:val="24"/>
          <w:lang w:eastAsia="en-US"/>
        </w:rPr>
      </w:pP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r>
      <w:r w:rsidRPr="00D37DAC">
        <w:rPr>
          <w:rFonts w:ascii="Arial" w:eastAsia="Calibri" w:hAnsi="Arial" w:cs="Arial"/>
          <w:b/>
          <w:bCs/>
          <w:color w:val="000000" w:themeColor="text1"/>
          <w:sz w:val="24"/>
          <w:szCs w:val="24"/>
          <w:lang w:eastAsia="en-US"/>
        </w:rPr>
        <w:t>CREDENCIAMENTO</w:t>
      </w:r>
      <w:r w:rsidRPr="00D37DAC">
        <w:rPr>
          <w:rFonts w:ascii="Arial" w:eastAsia="Calibri" w:hAnsi="Arial" w:cs="Arial"/>
          <w:color w:val="000000" w:themeColor="text1"/>
          <w:sz w:val="24"/>
          <w:szCs w:val="24"/>
          <w:lang w:eastAsia="en-US"/>
        </w:rPr>
        <w:t xml:space="preserve"> de tradutor e intérprete da Língua Brasileira de Sinais (LIBRAS), Português/Libras - Libras/Português, com nível médio ou superior, mediante prestação de serviços contínuos por pessoa física ou jurídica, mediante requisição. </w:t>
      </w:r>
    </w:p>
    <w:p w14:paraId="7F433299" w14:textId="2F8C326C" w:rsid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 </w:t>
      </w:r>
      <w:r w:rsidRPr="00D9068A">
        <w:rPr>
          <w:rFonts w:ascii="Arial" w:eastAsia="Calibri" w:hAnsi="Arial" w:cs="Arial"/>
          <w:b/>
          <w:bCs/>
          <w:color w:val="000000" w:themeColor="text1"/>
          <w:sz w:val="24"/>
          <w:szCs w:val="24"/>
          <w:lang w:eastAsia="en-US"/>
        </w:rPr>
        <w:t>Das disposições iniciais do objeto:</w:t>
      </w:r>
    </w:p>
    <w:p w14:paraId="2EDA005C" w14:textId="52A7DBFC" w:rsidR="00D9068A" w:rsidRP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1.2.1 </w:t>
      </w:r>
      <w:r w:rsidR="00C8571B">
        <w:rPr>
          <w:rFonts w:ascii="Arial" w:eastAsia="Calibri" w:hAnsi="Arial" w:cs="Arial"/>
          <w:color w:val="000000" w:themeColor="text1"/>
          <w:sz w:val="24"/>
          <w:szCs w:val="24"/>
          <w:lang w:eastAsia="en-US"/>
        </w:rPr>
        <w:t>Esse</w:t>
      </w:r>
      <w:r w:rsidRPr="00D9068A">
        <w:rPr>
          <w:rFonts w:ascii="Arial" w:eastAsia="Calibri" w:hAnsi="Arial" w:cs="Arial"/>
          <w:color w:val="000000" w:themeColor="text1"/>
          <w:sz w:val="24"/>
          <w:szCs w:val="24"/>
          <w:lang w:eastAsia="en-US"/>
        </w:rPr>
        <w:t xml:space="preserve"> credenciamento </w:t>
      </w:r>
      <w:r w:rsidR="00C8571B">
        <w:rPr>
          <w:rFonts w:ascii="Arial" w:eastAsia="Calibri" w:hAnsi="Arial" w:cs="Arial"/>
          <w:color w:val="000000" w:themeColor="text1"/>
          <w:sz w:val="24"/>
          <w:szCs w:val="24"/>
          <w:lang w:eastAsia="en-US"/>
        </w:rPr>
        <w:t xml:space="preserve">adota a seguinte </w:t>
      </w:r>
      <w:r w:rsidRPr="00D9068A">
        <w:rPr>
          <w:rFonts w:ascii="Arial" w:eastAsia="Calibri" w:hAnsi="Arial" w:cs="Arial"/>
          <w:color w:val="000000" w:themeColor="text1"/>
          <w:sz w:val="24"/>
          <w:szCs w:val="24"/>
          <w:lang w:eastAsia="en-US"/>
        </w:rPr>
        <w:t>hipótese de contratação:</w:t>
      </w:r>
    </w:p>
    <w:p w14:paraId="143820E9" w14:textId="17324EAA" w:rsidR="00C8571B" w:rsidRPr="00C8571B" w:rsidRDefault="00D9068A" w:rsidP="006E33C1">
      <w:pPr>
        <w:spacing w:line="360" w:lineRule="auto"/>
        <w:jc w:val="both"/>
        <w:rPr>
          <w:rFonts w:ascii="Arial" w:eastAsia="Calibri" w:hAnsi="Arial" w:cs="Arial"/>
          <w:color w:val="000000" w:themeColor="text1"/>
          <w:sz w:val="24"/>
          <w:szCs w:val="24"/>
          <w:lang w:eastAsia="en-US"/>
        </w:rPr>
      </w:pPr>
      <w:r w:rsidRPr="00D9068A">
        <w:rPr>
          <w:rFonts w:ascii="Arial" w:eastAsia="Calibri" w:hAnsi="Arial" w:cs="Arial"/>
          <w:color w:val="000000" w:themeColor="text1"/>
          <w:sz w:val="24"/>
          <w:szCs w:val="24"/>
          <w:lang w:eastAsia="en-US"/>
        </w:rPr>
        <w:t xml:space="preserve">I – </w:t>
      </w:r>
      <w:r w:rsidR="006E33C1" w:rsidRPr="00C8571B">
        <w:rPr>
          <w:rFonts w:ascii="Arial" w:eastAsia="Calibri" w:hAnsi="Arial" w:cs="Arial"/>
          <w:b/>
          <w:bCs/>
          <w:color w:val="000000" w:themeColor="text1"/>
          <w:sz w:val="24"/>
          <w:szCs w:val="24"/>
          <w:lang w:eastAsia="en-US"/>
        </w:rPr>
        <w:t>Paralela</w:t>
      </w:r>
      <w:r w:rsidRPr="00C8571B">
        <w:rPr>
          <w:rFonts w:ascii="Arial" w:eastAsia="Calibri" w:hAnsi="Arial" w:cs="Arial"/>
          <w:b/>
          <w:bCs/>
          <w:color w:val="000000" w:themeColor="text1"/>
          <w:sz w:val="24"/>
          <w:szCs w:val="24"/>
          <w:lang w:eastAsia="en-US"/>
        </w:rPr>
        <w:t xml:space="preserve"> e não excludente</w:t>
      </w:r>
      <w:r w:rsidRPr="00D9068A">
        <w:rPr>
          <w:rFonts w:ascii="Arial" w:eastAsia="Calibri" w:hAnsi="Arial" w:cs="Arial"/>
          <w:color w:val="000000" w:themeColor="text1"/>
          <w:sz w:val="24"/>
          <w:szCs w:val="24"/>
          <w:lang w:eastAsia="en-US"/>
        </w:rPr>
        <w:t>: caso em que é viável e vantajosa para a Administração a realização de contratações simultâneas em condições padronizadas</w:t>
      </w:r>
      <w:r>
        <w:rPr>
          <w:rFonts w:ascii="Arial" w:eastAsia="Calibri" w:hAnsi="Arial" w:cs="Arial"/>
          <w:color w:val="000000" w:themeColor="text1"/>
          <w:sz w:val="24"/>
          <w:szCs w:val="24"/>
          <w:lang w:eastAsia="en-US"/>
        </w:rPr>
        <w:t>.</w:t>
      </w:r>
      <w:r w:rsidR="00C8571B">
        <w:rPr>
          <w:rFonts w:ascii="Arial" w:eastAsia="Calibri" w:hAnsi="Arial" w:cs="Arial"/>
          <w:color w:val="000000" w:themeColor="text1"/>
          <w:sz w:val="24"/>
          <w:szCs w:val="24"/>
          <w:lang w:eastAsia="en-US"/>
        </w:rPr>
        <w:t xml:space="preserve"> Justificativa: </w:t>
      </w:r>
      <w:r w:rsidR="00C8571B" w:rsidRPr="00C8571B">
        <w:rPr>
          <w:rFonts w:ascii="Arial" w:eastAsia="Calibri" w:hAnsi="Arial" w:cs="Arial"/>
          <w:color w:val="000000" w:themeColor="text1"/>
          <w:sz w:val="24"/>
          <w:szCs w:val="24"/>
          <w:lang w:eastAsia="en-US"/>
        </w:rPr>
        <w:t xml:space="preserve">a contratação paralela e não excludente </w:t>
      </w:r>
      <w:r w:rsidR="00C8571B">
        <w:rPr>
          <w:rFonts w:ascii="Arial" w:eastAsia="Calibri" w:hAnsi="Arial" w:cs="Arial"/>
          <w:color w:val="000000" w:themeColor="text1"/>
          <w:sz w:val="24"/>
          <w:szCs w:val="24"/>
          <w:lang w:eastAsia="en-US"/>
        </w:rPr>
        <w:t>é</w:t>
      </w:r>
      <w:r w:rsidR="00C8571B" w:rsidRPr="00C8571B">
        <w:rPr>
          <w:rFonts w:ascii="Arial" w:eastAsia="Calibri" w:hAnsi="Arial" w:cs="Arial"/>
          <w:color w:val="000000" w:themeColor="text1"/>
          <w:sz w:val="24"/>
          <w:szCs w:val="24"/>
          <w:lang w:eastAsia="en-US"/>
        </w:rPr>
        <w:t xml:space="preserve"> uma abordagem estratégica que busca otimizar o processo de contratação, reduzir riscos e atender de forma mais eficaz às demandas diversificadas da Administração Pública.</w:t>
      </w:r>
      <w:r w:rsidR="00C8571B" w:rsidRPr="00C8571B">
        <w:t xml:space="preserve"> </w:t>
      </w:r>
      <w:r w:rsidR="00C8571B" w:rsidRPr="00C8571B">
        <w:rPr>
          <w:rFonts w:ascii="Arial" w:eastAsia="Calibri" w:hAnsi="Arial" w:cs="Arial"/>
          <w:color w:val="000000" w:themeColor="text1"/>
          <w:sz w:val="24"/>
          <w:szCs w:val="24"/>
          <w:lang w:eastAsia="en-US"/>
        </w:rPr>
        <w:t xml:space="preserve">Evita a dependência de um único fornecedor para todas as demandas, reduzindo os riscos relacionados a possíveis falhas, atrasos ou indisponibilidade por parte do contratado. A </w:t>
      </w:r>
      <w:r w:rsidR="00C8571B" w:rsidRPr="00C8571B">
        <w:rPr>
          <w:rFonts w:ascii="Arial" w:eastAsia="Calibri" w:hAnsi="Arial" w:cs="Arial"/>
          <w:color w:val="000000" w:themeColor="text1"/>
          <w:sz w:val="24"/>
          <w:szCs w:val="24"/>
          <w:lang w:eastAsia="en-US"/>
        </w:rPr>
        <w:lastRenderedPageBreak/>
        <w:t>diversificação de fornecedores pode contribuir para a resiliência do processo de contratação.</w:t>
      </w:r>
      <w:r w:rsidR="006E33C1">
        <w:rPr>
          <w:rFonts w:ascii="Arial" w:eastAsia="Calibri" w:hAnsi="Arial" w:cs="Arial"/>
          <w:color w:val="000000" w:themeColor="text1"/>
          <w:sz w:val="24"/>
          <w:szCs w:val="24"/>
          <w:lang w:eastAsia="en-US"/>
        </w:rPr>
        <w:t xml:space="preserve"> Visto que, q</w:t>
      </w:r>
      <w:r w:rsidR="006E33C1" w:rsidRPr="006E33C1">
        <w:rPr>
          <w:rFonts w:ascii="Arial" w:eastAsia="Calibri" w:hAnsi="Arial" w:cs="Arial"/>
          <w:color w:val="000000" w:themeColor="text1"/>
          <w:sz w:val="24"/>
          <w:szCs w:val="24"/>
          <w:lang w:eastAsia="en-US"/>
        </w:rPr>
        <w:t>uando as condições contratuais são padronizadas, a Administração pode aproveitar a simplificação e a uniformidade nos processos de seleção e gestão contratual. Isso pode resultar em economia de tempo e recursos.</w:t>
      </w:r>
    </w:p>
    <w:p w14:paraId="38E31B3C" w14:textId="16F870C8" w:rsid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1.2.1.1 Esse credenciamento c</w:t>
      </w:r>
      <w:r w:rsidRPr="00D9068A">
        <w:rPr>
          <w:rFonts w:ascii="Arial" w:eastAsia="Calibri" w:hAnsi="Arial" w:cs="Arial"/>
          <w:color w:val="000000" w:themeColor="text1"/>
          <w:sz w:val="24"/>
          <w:szCs w:val="24"/>
          <w:lang w:eastAsia="en-US"/>
        </w:rPr>
        <w:t xml:space="preserve">aracteriza-se pelo fato de a administração dispor-se a contratar todos os que tiverem interesse e que satisfaçam as condições </w:t>
      </w:r>
      <w:r>
        <w:rPr>
          <w:rFonts w:ascii="Arial" w:eastAsia="Calibri" w:hAnsi="Arial" w:cs="Arial"/>
          <w:color w:val="000000" w:themeColor="text1"/>
          <w:sz w:val="24"/>
          <w:szCs w:val="24"/>
          <w:lang w:eastAsia="en-US"/>
        </w:rPr>
        <w:t>aqui</w:t>
      </w:r>
      <w:r w:rsidRPr="00D9068A">
        <w:rPr>
          <w:rFonts w:ascii="Arial" w:eastAsia="Calibri" w:hAnsi="Arial" w:cs="Arial"/>
          <w:color w:val="000000" w:themeColor="text1"/>
          <w:sz w:val="24"/>
          <w:szCs w:val="24"/>
          <w:lang w:eastAsia="en-US"/>
        </w:rPr>
        <w:t xml:space="preserve"> estabelecidas, não havendo, portanto, competição excludente entre os interessados</w:t>
      </w:r>
      <w:r>
        <w:rPr>
          <w:rFonts w:ascii="Arial" w:eastAsia="Calibri" w:hAnsi="Arial" w:cs="Arial"/>
          <w:color w:val="000000" w:themeColor="text1"/>
          <w:sz w:val="24"/>
          <w:szCs w:val="24"/>
          <w:lang w:eastAsia="en-US"/>
        </w:rPr>
        <w:t>.</w:t>
      </w:r>
    </w:p>
    <w:p w14:paraId="6E8E62B9" w14:textId="11F93DCB" w:rsidR="00D9068A" w:rsidRPr="00D37DAC"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1.2.1.1.  </w:t>
      </w:r>
      <w:r w:rsidRPr="00D9068A">
        <w:rPr>
          <w:rFonts w:ascii="Arial" w:eastAsia="Calibri" w:hAnsi="Arial" w:cs="Arial"/>
          <w:color w:val="000000" w:themeColor="text1"/>
          <w:sz w:val="24"/>
          <w:szCs w:val="24"/>
          <w:lang w:eastAsia="en-US"/>
        </w:rPr>
        <w:t>O credenciamento consiste em contrato pelo qual a administração pública confere a um particular, pessoa física ou jurídica, a prerrogativa de exercer certas atividades materiais ou técnicas, em caráter instrumental ou de colaboração com o poder público, a título oneroso.</w:t>
      </w:r>
      <w:r>
        <w:rPr>
          <w:rFonts w:ascii="Arial" w:eastAsia="Calibri" w:hAnsi="Arial" w:cs="Arial"/>
          <w:color w:val="000000" w:themeColor="text1"/>
          <w:sz w:val="24"/>
          <w:szCs w:val="24"/>
          <w:lang w:eastAsia="en-US"/>
        </w:rPr>
        <w:t xml:space="preserve"> Dessa forma, para fins deste edital TERMO DE CREDENCIAMENTO = CONTRATO.</w:t>
      </w:r>
      <w:r w:rsidR="00FB5DE7">
        <w:rPr>
          <w:rFonts w:ascii="Arial" w:eastAsia="Calibri" w:hAnsi="Arial" w:cs="Arial"/>
          <w:color w:val="000000" w:themeColor="text1"/>
          <w:sz w:val="24"/>
          <w:szCs w:val="24"/>
          <w:lang w:eastAsia="en-US"/>
        </w:rPr>
        <w:t xml:space="preserve"> Credenciante</w:t>
      </w:r>
      <w:r w:rsidR="006E33C1">
        <w:rPr>
          <w:rFonts w:ascii="Arial" w:eastAsia="Calibri" w:hAnsi="Arial" w:cs="Arial"/>
          <w:color w:val="000000" w:themeColor="text1"/>
          <w:sz w:val="24"/>
          <w:szCs w:val="24"/>
          <w:lang w:eastAsia="en-US"/>
        </w:rPr>
        <w:t xml:space="preserve"> (contratante)</w:t>
      </w:r>
      <w:r w:rsidR="00FB5DE7" w:rsidRPr="00FB5DE7">
        <w:rPr>
          <w:rFonts w:ascii="Arial" w:eastAsia="Calibri" w:hAnsi="Arial" w:cs="Arial"/>
          <w:color w:val="000000" w:themeColor="text1"/>
          <w:sz w:val="24"/>
          <w:szCs w:val="24"/>
          <w:lang w:eastAsia="en-US"/>
        </w:rPr>
        <w:t xml:space="preserve"> é quem concede a autorização ou credenciamento</w:t>
      </w:r>
      <w:r w:rsidR="00FB5DE7">
        <w:rPr>
          <w:rFonts w:ascii="Arial" w:eastAsia="Calibri" w:hAnsi="Arial" w:cs="Arial"/>
          <w:color w:val="000000" w:themeColor="text1"/>
          <w:sz w:val="24"/>
          <w:szCs w:val="24"/>
          <w:lang w:eastAsia="en-US"/>
        </w:rPr>
        <w:t>. C</w:t>
      </w:r>
      <w:r w:rsidR="00FB5DE7" w:rsidRPr="00FB5DE7">
        <w:rPr>
          <w:rFonts w:ascii="Arial" w:eastAsia="Calibri" w:hAnsi="Arial" w:cs="Arial"/>
          <w:color w:val="000000" w:themeColor="text1"/>
          <w:sz w:val="24"/>
          <w:szCs w:val="24"/>
          <w:lang w:eastAsia="en-US"/>
        </w:rPr>
        <w:t>redenciado</w:t>
      </w:r>
      <w:r w:rsidR="006E33C1">
        <w:rPr>
          <w:rFonts w:ascii="Arial" w:eastAsia="Calibri" w:hAnsi="Arial" w:cs="Arial"/>
          <w:color w:val="000000" w:themeColor="text1"/>
          <w:sz w:val="24"/>
          <w:szCs w:val="24"/>
          <w:lang w:eastAsia="en-US"/>
        </w:rPr>
        <w:t xml:space="preserve"> (Contratado)</w:t>
      </w:r>
      <w:r w:rsidR="00FB5DE7" w:rsidRPr="00FB5DE7">
        <w:rPr>
          <w:rFonts w:ascii="Arial" w:eastAsia="Calibri" w:hAnsi="Arial" w:cs="Arial"/>
          <w:color w:val="000000" w:themeColor="text1"/>
          <w:sz w:val="24"/>
          <w:szCs w:val="24"/>
          <w:lang w:eastAsia="en-US"/>
        </w:rPr>
        <w:t xml:space="preserve"> é quem recebe essa autorização para realizar determinadas ações.</w:t>
      </w:r>
    </w:p>
    <w:p w14:paraId="3CA13E17" w14:textId="77777777" w:rsidR="00D37DAC" w:rsidRPr="00D37DAC" w:rsidRDefault="00D37DAC" w:rsidP="00D37DAC">
      <w:pPr>
        <w:spacing w:line="360" w:lineRule="auto"/>
        <w:jc w:val="both"/>
        <w:rPr>
          <w:rFonts w:ascii="Arial" w:eastAsia="Calibri" w:hAnsi="Arial" w:cs="Arial"/>
          <w:color w:val="000000" w:themeColor="text1"/>
          <w:sz w:val="24"/>
          <w:szCs w:val="24"/>
          <w:lang w:eastAsia="en-US"/>
        </w:rPr>
      </w:pPr>
    </w:p>
    <w:p w14:paraId="3386856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PARTICIPAÇÃO NO CREDENCIAMENTO</w:t>
      </w:r>
    </w:p>
    <w:p w14:paraId="4AB885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w:t>
      </w:r>
      <w:r w:rsidRPr="00D37DAC">
        <w:rPr>
          <w:rFonts w:ascii="Arial" w:eastAsia="Calibri" w:hAnsi="Arial" w:cs="Arial"/>
          <w:sz w:val="24"/>
          <w:szCs w:val="24"/>
          <w:lang w:eastAsia="en-US"/>
        </w:rPr>
        <w:tab/>
        <w:t>Poderão participar do Edital de Credenciamento pessoas físicas (maiores de 18 anos, capazes) ou jurídicas interessadas do ramo de atividade pertinente ao objeto da contratação que atenderem a todas as exigências constantes deste EDITAL DE CREDENCIAMENTO e seus Anexos.</w:t>
      </w:r>
    </w:p>
    <w:p w14:paraId="23E0ABB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  </w:t>
      </w:r>
    </w:p>
    <w:p w14:paraId="7D28FD3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Não poderão participar do Credenciamento:</w:t>
      </w:r>
    </w:p>
    <w:p w14:paraId="2886665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w:t>
      </w:r>
      <w:r w:rsidRPr="00D37DAC">
        <w:rPr>
          <w:rFonts w:ascii="Arial" w:eastAsia="Calibri" w:hAnsi="Arial" w:cs="Arial"/>
          <w:sz w:val="24"/>
          <w:szCs w:val="24"/>
          <w:lang w:eastAsia="en-US"/>
        </w:rPr>
        <w:tab/>
        <w:t>aquele que não atenda às condições deste Edital de Credenciamento e seu(s) anexo(s);</w:t>
      </w:r>
    </w:p>
    <w:p w14:paraId="471014B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2.7.2.</w:t>
      </w:r>
      <w:r w:rsidRPr="00D37DAC">
        <w:rPr>
          <w:rFonts w:ascii="Arial" w:eastAsia="Calibri" w:hAnsi="Arial" w:cs="Arial"/>
          <w:sz w:val="24"/>
          <w:szCs w:val="24"/>
          <w:lang w:eastAsia="en-US"/>
        </w:rPr>
        <w:tab/>
        <w:t>autor do anteprojeto, do projeto básico ou do projeto executivo, pessoa física ou jurídica, quando a licitação versar sobre serviços ou fornecimento de bens a ele relacionados;</w:t>
      </w:r>
    </w:p>
    <w:p w14:paraId="4EF7311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2.7.3.</w:t>
      </w:r>
      <w:r w:rsidRPr="00D37DAC">
        <w:rPr>
          <w:rFonts w:ascii="Arial" w:eastAsia="Calibri" w:hAnsi="Arial" w:cs="Arial"/>
          <w:sz w:val="24"/>
          <w:szCs w:val="24"/>
          <w:lang w:eastAsia="en-US"/>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C22B77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2.7.4.</w:t>
      </w:r>
      <w:r w:rsidRPr="00D37DAC">
        <w:rPr>
          <w:rFonts w:ascii="Arial" w:eastAsia="Calibri" w:hAnsi="Arial" w:cs="Arial"/>
          <w:sz w:val="24"/>
          <w:szCs w:val="24"/>
          <w:lang w:eastAsia="en-US"/>
        </w:rPr>
        <w:tab/>
        <w:t>pessoa física ou jurídica que se encontre, ao tempo da licitação, impossibilitada de participar da licitação em decorrência de sanção que lhe foi imposta;</w:t>
      </w:r>
    </w:p>
    <w:p w14:paraId="5AE60D7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2.7.5.</w:t>
      </w:r>
      <w:r w:rsidRPr="00D37DAC">
        <w:rPr>
          <w:rFonts w:ascii="Arial" w:eastAsia="Calibri" w:hAnsi="Arial" w:cs="Arial"/>
          <w:sz w:val="24"/>
          <w:szCs w:val="24"/>
          <w:lang w:eastAsia="en-US"/>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69FDDD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2.7.6.</w:t>
      </w:r>
      <w:r w:rsidRPr="00D37DAC">
        <w:rPr>
          <w:rFonts w:ascii="Arial" w:eastAsia="Calibri" w:hAnsi="Arial" w:cs="Arial"/>
          <w:sz w:val="24"/>
          <w:szCs w:val="24"/>
          <w:lang w:eastAsia="en-US"/>
        </w:rPr>
        <w:tab/>
        <w:t>empresas controladoras, controladas ou coligadas, nos termos da Lei nº 6.404, de 15 de dezembro de 1976, concorrendo entre si;</w:t>
      </w:r>
    </w:p>
    <w:p w14:paraId="7E0F00E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2.7.7.</w:t>
      </w:r>
      <w:r w:rsidRPr="00D37DAC">
        <w:rPr>
          <w:rFonts w:ascii="Arial" w:eastAsia="Calibri" w:hAnsi="Arial" w:cs="Arial"/>
          <w:sz w:val="24"/>
          <w:szCs w:val="24"/>
          <w:lang w:eastAsia="en-US"/>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A2C92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2.7.8.</w:t>
      </w:r>
      <w:r w:rsidRPr="00D37DAC">
        <w:rPr>
          <w:rFonts w:ascii="Arial" w:eastAsia="Calibri" w:hAnsi="Arial" w:cs="Arial"/>
          <w:sz w:val="24"/>
          <w:szCs w:val="24"/>
          <w:lang w:eastAsia="en-US"/>
        </w:rPr>
        <w:tab/>
        <w:t>agente público do órgão ou entidade licitante;</w:t>
      </w:r>
    </w:p>
    <w:p w14:paraId="200AD2C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2.7.9.</w:t>
      </w:r>
      <w:r w:rsidRPr="00D37DAC">
        <w:rPr>
          <w:rFonts w:ascii="Arial" w:eastAsia="Calibri" w:hAnsi="Arial" w:cs="Arial"/>
          <w:sz w:val="24"/>
          <w:szCs w:val="24"/>
          <w:lang w:eastAsia="en-US"/>
        </w:rPr>
        <w:tab/>
        <w:t>pessoas jurídicas reunidas em consórcio;</w:t>
      </w:r>
    </w:p>
    <w:p w14:paraId="5A44E35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2.7.10.</w:t>
      </w:r>
      <w:r w:rsidRPr="00D37DAC">
        <w:rPr>
          <w:rFonts w:ascii="Arial" w:eastAsia="Calibri" w:hAnsi="Arial" w:cs="Arial"/>
          <w:sz w:val="24"/>
          <w:szCs w:val="24"/>
          <w:lang w:eastAsia="en-US"/>
        </w:rPr>
        <w:tab/>
        <w:t>Organizações da Sociedade Civil de Interesse Público - OSCIP, atuando nessa condição;</w:t>
      </w:r>
    </w:p>
    <w:p w14:paraId="1FD1C87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2.7.11.</w:t>
      </w:r>
      <w:r w:rsidRPr="00D37DAC">
        <w:rPr>
          <w:rFonts w:ascii="Arial" w:eastAsia="Calibri" w:hAnsi="Arial" w:cs="Arial"/>
          <w:sz w:val="24"/>
          <w:szCs w:val="24"/>
          <w:lang w:eastAsia="en-US"/>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E05150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2.8.</w:t>
      </w:r>
      <w:r w:rsidRPr="00D37DAC">
        <w:rPr>
          <w:rFonts w:ascii="Arial" w:eastAsia="Calibri" w:hAnsi="Arial" w:cs="Arial"/>
          <w:sz w:val="24"/>
          <w:szCs w:val="24"/>
          <w:lang w:eastAsia="en-US"/>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03F75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2.9.</w:t>
      </w:r>
      <w:r w:rsidRPr="00D37DAC">
        <w:rPr>
          <w:rFonts w:ascii="Arial" w:eastAsia="Calibri" w:hAnsi="Arial" w:cs="Arial"/>
          <w:sz w:val="24"/>
          <w:szCs w:val="24"/>
          <w:lang w:eastAsia="en-US"/>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1735C4D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2.10.</w:t>
      </w:r>
      <w:r w:rsidRPr="00D37DAC">
        <w:rPr>
          <w:rFonts w:ascii="Arial" w:eastAsia="Calibri" w:hAnsi="Arial" w:cs="Arial"/>
          <w:sz w:val="24"/>
          <w:szCs w:val="24"/>
          <w:lang w:eastAsia="en-US"/>
        </w:rPr>
        <w:tab/>
        <w:t>Equiparam-se aos autores do projeto as empresas integrantes do mesmo grupo econômico.</w:t>
      </w:r>
    </w:p>
    <w:p w14:paraId="04CD30F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2.11.</w:t>
      </w:r>
      <w:r w:rsidRPr="00D37DAC">
        <w:rPr>
          <w:rFonts w:ascii="Arial" w:eastAsia="Calibri" w:hAnsi="Arial" w:cs="Arial"/>
          <w:sz w:val="24"/>
          <w:szCs w:val="24"/>
          <w:lang w:eastAsia="en-US"/>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4EDC4AC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2.12.</w:t>
      </w:r>
      <w:r w:rsidRPr="00D37DAC">
        <w:rPr>
          <w:rFonts w:ascii="Arial" w:eastAsia="Calibri" w:hAnsi="Arial" w:cs="Arial"/>
          <w:sz w:val="24"/>
          <w:szCs w:val="24"/>
          <w:lang w:eastAsia="en-US"/>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42E507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2.13.</w:t>
      </w:r>
      <w:r w:rsidRPr="00D37DAC">
        <w:rPr>
          <w:rFonts w:ascii="Arial" w:eastAsia="Calibri" w:hAnsi="Arial" w:cs="Arial"/>
          <w:sz w:val="24"/>
          <w:szCs w:val="24"/>
          <w:lang w:eastAsia="en-US"/>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2FD2F08E" w14:textId="77777777" w:rsidR="00D37DAC" w:rsidRPr="00D37DAC" w:rsidRDefault="00D37DAC" w:rsidP="00D37DAC">
      <w:pPr>
        <w:spacing w:line="360" w:lineRule="auto"/>
        <w:jc w:val="both"/>
        <w:rPr>
          <w:rFonts w:ascii="Arial" w:eastAsia="Calibri" w:hAnsi="Arial" w:cs="Arial"/>
          <w:sz w:val="24"/>
          <w:szCs w:val="24"/>
          <w:lang w:eastAsia="en-US"/>
        </w:rPr>
      </w:pPr>
    </w:p>
    <w:p w14:paraId="4A6337F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APRESENTAÇÃO DOS DOCUMENTOS DE HABILITAÇÃO / DAS INSCRIÇÕES</w:t>
      </w:r>
    </w:p>
    <w:p w14:paraId="5B66403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w:t>
      </w:r>
      <w:r w:rsidRPr="00D37DAC">
        <w:rPr>
          <w:rFonts w:ascii="Arial" w:eastAsia="Calibri" w:hAnsi="Arial" w:cs="Arial"/>
          <w:sz w:val="24"/>
          <w:szCs w:val="24"/>
          <w:lang w:eastAsia="en-US"/>
        </w:rPr>
        <w:tab/>
        <w:t xml:space="preserve">Os interessados no CREDENCIAMENTO de que trata este Edital deverão apresentar à Comissão de Contratação da Câmara Municipal de Extrema, pelo e-mail </w:t>
      </w:r>
      <w:hyperlink r:id="rId7" w:history="1">
        <w:r w:rsidRPr="00D37DAC">
          <w:rPr>
            <w:rFonts w:ascii="Arial" w:eastAsia="Calibri" w:hAnsi="Arial" w:cs="Arial"/>
            <w:color w:val="0563C1" w:themeColor="hyperlink"/>
            <w:sz w:val="24"/>
            <w:szCs w:val="24"/>
            <w:u w:val="single"/>
            <w:lang w:eastAsia="en-US"/>
          </w:rPr>
          <w:t>licitacaoextrema@yahoo.com.br</w:t>
        </w:r>
      </w:hyperlink>
      <w:r w:rsidRPr="00D37DAC">
        <w:rPr>
          <w:rFonts w:ascii="Arial" w:eastAsia="Calibri" w:hAnsi="Arial" w:cs="Arial"/>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7CBB51A1" w14:textId="77777777" w:rsidR="00D37DAC" w:rsidRPr="00D37DAC" w:rsidRDefault="00D37DAC" w:rsidP="00D37DAC">
      <w:pPr>
        <w:spacing w:line="360" w:lineRule="auto"/>
        <w:jc w:val="both"/>
        <w:rPr>
          <w:rFonts w:ascii="Arial" w:eastAsia="Calibri" w:hAnsi="Arial" w:cs="Arial"/>
          <w:sz w:val="24"/>
          <w:szCs w:val="24"/>
          <w:lang w:eastAsia="en-US"/>
        </w:rPr>
      </w:pPr>
    </w:p>
    <w:p w14:paraId="393775C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3.1.1.</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PESSOA FÍSICA:</w:t>
      </w:r>
    </w:p>
    <w:p w14:paraId="1FAE9A3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Cópia da cédula de Identidade;</w:t>
      </w:r>
    </w:p>
    <w:p w14:paraId="085F86B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Cópia do CPF;</w:t>
      </w:r>
    </w:p>
    <w:p w14:paraId="53C05760" w14:textId="7064973D"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 xml:space="preserve">Comprovante de endereço atualizado (que não tenha data de emissão a mais de 90 dias). Nota: O comprovante de endereço a ser apresentado deve estar em nome do inscrito. Não havendo, deverá ser apresentado de forma complementar DECLARAÇÃO DE RESIDÊNCIA, conforme modelo do </w:t>
      </w:r>
      <w:r w:rsidRPr="003A6A7B">
        <w:rPr>
          <w:rFonts w:ascii="Arial" w:eastAsia="Calibri" w:hAnsi="Arial" w:cs="Arial"/>
          <w:sz w:val="24"/>
          <w:szCs w:val="24"/>
          <w:lang w:eastAsia="en-US"/>
        </w:rPr>
        <w:t>Anexo I</w:t>
      </w:r>
      <w:r w:rsidR="003A6A7B" w:rsidRPr="003A6A7B">
        <w:rPr>
          <w:rFonts w:ascii="Arial" w:eastAsia="Calibri" w:hAnsi="Arial" w:cs="Arial"/>
          <w:sz w:val="24"/>
          <w:szCs w:val="24"/>
          <w:lang w:eastAsia="en-US"/>
        </w:rPr>
        <w:t>V</w:t>
      </w:r>
      <w:r w:rsidRPr="003A6A7B">
        <w:rPr>
          <w:rFonts w:ascii="Arial" w:eastAsia="Calibri" w:hAnsi="Arial" w:cs="Arial"/>
          <w:sz w:val="24"/>
          <w:szCs w:val="24"/>
          <w:lang w:eastAsia="en-US"/>
        </w:rPr>
        <w:t>.</w:t>
      </w:r>
    </w:p>
    <w:p w14:paraId="14E4D47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Comprovante de situação cadastral, do CPF, junto à Receita Federal (CPF);</w:t>
      </w:r>
    </w:p>
    <w:p w14:paraId="29B8BEB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Comprovante de regularidade para com a Fazenda Estadual da sede ou domicílio do licitante;</w:t>
      </w:r>
    </w:p>
    <w:p w14:paraId="2F793D4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w:t>
      </w:r>
      <w:r w:rsidRPr="00D37DAC">
        <w:rPr>
          <w:rFonts w:ascii="Arial" w:eastAsia="Calibri" w:hAnsi="Arial" w:cs="Arial"/>
          <w:sz w:val="24"/>
          <w:szCs w:val="24"/>
          <w:lang w:eastAsia="en-US"/>
        </w:rPr>
        <w:tab/>
        <w:t>Comprovante de regularidade para com a Fazenda Municipal da sede ou domicílio do licitante;</w:t>
      </w:r>
    </w:p>
    <w:p w14:paraId="592FF17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g)</w:t>
      </w:r>
      <w:r w:rsidRPr="00D37DAC">
        <w:rPr>
          <w:rFonts w:ascii="Arial" w:eastAsia="Calibri" w:hAnsi="Arial" w:cs="Arial"/>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F4EDF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h)</w:t>
      </w:r>
      <w:r w:rsidRPr="00D37DAC">
        <w:rPr>
          <w:rFonts w:ascii="Arial" w:eastAsia="Calibri" w:hAnsi="Arial" w:cs="Arial"/>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1º de maio de 1943.”</w:t>
      </w:r>
    </w:p>
    <w:p w14:paraId="2FD6D07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Cópia da inscrição do PIS ou PASEP ou NIT;</w:t>
      </w:r>
    </w:p>
    <w:p w14:paraId="5F078279" w14:textId="5048556D"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j)</w:t>
      </w:r>
      <w:r w:rsidRPr="00D37DAC">
        <w:rPr>
          <w:rFonts w:ascii="Arial" w:eastAsia="Calibri" w:hAnsi="Arial" w:cs="Arial"/>
          <w:sz w:val="24"/>
          <w:szCs w:val="24"/>
          <w:lang w:eastAsia="en-US"/>
        </w:rPr>
        <w:tab/>
        <w:t>Termo de autorização de uso de</w:t>
      </w:r>
      <w:r w:rsidR="003A6A7B">
        <w:rPr>
          <w:rFonts w:ascii="Arial" w:eastAsia="Calibri" w:hAnsi="Arial" w:cs="Arial"/>
          <w:sz w:val="24"/>
          <w:szCs w:val="24"/>
          <w:lang w:eastAsia="en-US"/>
        </w:rPr>
        <w:t xml:space="preserve"> voz e </w:t>
      </w:r>
      <w:r w:rsidR="003A6A7B" w:rsidRPr="00D37DAC">
        <w:rPr>
          <w:rFonts w:ascii="Arial" w:eastAsia="Calibri" w:hAnsi="Arial" w:cs="Arial"/>
          <w:sz w:val="24"/>
          <w:szCs w:val="24"/>
          <w:lang w:eastAsia="en-US"/>
        </w:rPr>
        <w:t>imagem</w:t>
      </w:r>
      <w:r w:rsidRPr="00D37DAC">
        <w:rPr>
          <w:rFonts w:ascii="Arial" w:eastAsia="Calibri" w:hAnsi="Arial" w:cs="Arial"/>
          <w:sz w:val="24"/>
          <w:szCs w:val="24"/>
          <w:lang w:eastAsia="en-US"/>
        </w:rPr>
        <w:t xml:space="preserve"> (modelo </w:t>
      </w:r>
      <w:r w:rsidRPr="003A6A7B">
        <w:rPr>
          <w:rFonts w:ascii="Arial" w:eastAsia="Calibri" w:hAnsi="Arial" w:cs="Arial"/>
          <w:sz w:val="24"/>
          <w:szCs w:val="24"/>
          <w:lang w:eastAsia="en-US"/>
        </w:rPr>
        <w:t xml:space="preserve">do Anexo </w:t>
      </w:r>
      <w:r w:rsidR="003A6A7B" w:rsidRPr="003A6A7B">
        <w:rPr>
          <w:rFonts w:ascii="Arial" w:eastAsia="Calibri" w:hAnsi="Arial" w:cs="Arial"/>
          <w:sz w:val="24"/>
          <w:szCs w:val="24"/>
          <w:lang w:eastAsia="en-US"/>
        </w:rPr>
        <w:t>V</w:t>
      </w:r>
      <w:r w:rsidRPr="00D37DAC">
        <w:rPr>
          <w:rFonts w:ascii="Arial" w:eastAsia="Calibri" w:hAnsi="Arial" w:cs="Arial"/>
          <w:sz w:val="24"/>
          <w:szCs w:val="24"/>
          <w:lang w:eastAsia="en-US"/>
        </w:rPr>
        <w:t>);</w:t>
      </w:r>
    </w:p>
    <w:p w14:paraId="3E254CB9" w14:textId="2BB5271A"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m)</w:t>
      </w:r>
      <w:r w:rsidRPr="00D37DAC">
        <w:rPr>
          <w:rFonts w:ascii="Arial" w:eastAsia="Calibri" w:hAnsi="Arial" w:cs="Arial"/>
          <w:sz w:val="24"/>
          <w:szCs w:val="24"/>
          <w:lang w:eastAsia="en-US"/>
        </w:rPr>
        <w:tab/>
        <w:t xml:space="preserve">Solicitação de credenciamento (modelo do </w:t>
      </w:r>
      <w:r w:rsidRPr="003A6A7B">
        <w:rPr>
          <w:rFonts w:ascii="Arial" w:eastAsia="Calibri" w:hAnsi="Arial" w:cs="Arial"/>
          <w:sz w:val="24"/>
          <w:szCs w:val="24"/>
          <w:lang w:eastAsia="en-US"/>
        </w:rPr>
        <w:t xml:space="preserve">Anexo </w:t>
      </w:r>
      <w:r w:rsidR="003A6A7B" w:rsidRPr="003A6A7B">
        <w:rPr>
          <w:rFonts w:ascii="Arial" w:eastAsia="Calibri" w:hAnsi="Arial" w:cs="Arial"/>
          <w:sz w:val="24"/>
          <w:szCs w:val="24"/>
          <w:lang w:eastAsia="en-US"/>
        </w:rPr>
        <w:t>V</w:t>
      </w:r>
      <w:r w:rsidRPr="003A6A7B">
        <w:rPr>
          <w:rFonts w:ascii="Arial" w:eastAsia="Calibri" w:hAnsi="Arial" w:cs="Arial"/>
          <w:sz w:val="24"/>
          <w:szCs w:val="24"/>
          <w:lang w:eastAsia="en-US"/>
        </w:rPr>
        <w:t>I);</w:t>
      </w:r>
    </w:p>
    <w:p w14:paraId="774A86A1" w14:textId="0C51CAB9" w:rsidR="00D37DAC" w:rsidRPr="00D37DAC" w:rsidRDefault="003A6A7B"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Declaração de que cumpre o disposto no inciso XXXIII, do artigo 7º, da Constituição Federal (</w:t>
      </w:r>
      <w:r w:rsidR="00D37DAC" w:rsidRPr="00D10EF1">
        <w:rPr>
          <w:rFonts w:ascii="Arial" w:eastAsia="Calibri" w:hAnsi="Arial" w:cs="Arial"/>
          <w:sz w:val="24"/>
          <w:szCs w:val="24"/>
          <w:lang w:eastAsia="en-US"/>
        </w:rPr>
        <w:t xml:space="preserve">Modelo do Anexo </w:t>
      </w:r>
      <w:r w:rsidR="00D10EF1" w:rsidRPr="00D10EF1">
        <w:rPr>
          <w:rFonts w:ascii="Arial" w:eastAsia="Calibri" w:hAnsi="Arial" w:cs="Arial"/>
          <w:sz w:val="24"/>
          <w:szCs w:val="24"/>
          <w:lang w:eastAsia="en-US"/>
        </w:rPr>
        <w:t>VII</w:t>
      </w:r>
      <w:r w:rsidR="00D37DAC" w:rsidRPr="00D10EF1">
        <w:rPr>
          <w:rFonts w:ascii="Arial" w:eastAsia="Calibri" w:hAnsi="Arial" w:cs="Arial"/>
          <w:sz w:val="24"/>
          <w:szCs w:val="24"/>
          <w:lang w:eastAsia="en-US"/>
        </w:rPr>
        <w:t>);</w:t>
      </w:r>
    </w:p>
    <w:p w14:paraId="011BBD29" w14:textId="3B182C79" w:rsidR="00D37DAC" w:rsidRPr="00D37DAC" w:rsidRDefault="003A6A7B"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o</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Declaração assegurando a inexistência de impedimento legal por parte da proponente para licitar ou contratar com a Administração (modelo do </w:t>
      </w:r>
      <w:r w:rsidR="00D37DAC" w:rsidRPr="00D10EF1">
        <w:rPr>
          <w:rFonts w:ascii="Arial" w:eastAsia="Calibri" w:hAnsi="Arial" w:cs="Arial"/>
          <w:sz w:val="24"/>
          <w:szCs w:val="24"/>
          <w:lang w:eastAsia="en-US"/>
        </w:rPr>
        <w:t>Anexo V</w:t>
      </w:r>
      <w:r w:rsidR="00D10EF1" w:rsidRPr="00D10EF1">
        <w:rPr>
          <w:rFonts w:ascii="Arial" w:eastAsia="Calibri" w:hAnsi="Arial" w:cs="Arial"/>
          <w:sz w:val="24"/>
          <w:szCs w:val="24"/>
          <w:lang w:eastAsia="en-US"/>
        </w:rPr>
        <w:t>III</w:t>
      </w:r>
      <w:r w:rsidR="00D37DAC" w:rsidRPr="00D10EF1">
        <w:rPr>
          <w:rFonts w:ascii="Arial" w:eastAsia="Calibri" w:hAnsi="Arial" w:cs="Arial"/>
          <w:sz w:val="24"/>
          <w:szCs w:val="24"/>
          <w:lang w:eastAsia="en-US"/>
        </w:rPr>
        <w:t>);</w:t>
      </w:r>
    </w:p>
    <w:p w14:paraId="222E2921" w14:textId="77777777" w:rsidR="004E4C81" w:rsidRDefault="004E4C81" w:rsidP="00D37DAC">
      <w:pPr>
        <w:spacing w:line="360" w:lineRule="auto"/>
        <w:jc w:val="both"/>
        <w:rPr>
          <w:rFonts w:ascii="Arial" w:eastAsia="Calibri" w:hAnsi="Arial" w:cs="Arial"/>
          <w:sz w:val="24"/>
          <w:szCs w:val="24"/>
          <w:lang w:eastAsia="en-US"/>
        </w:rPr>
      </w:pPr>
      <w:bookmarkStart w:id="0" w:name="_Hlk156210341"/>
    </w:p>
    <w:p w14:paraId="279AB301" w14:textId="252BF3A1"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 xml:space="preserve">3.1.1.1 </w:t>
      </w:r>
      <w:r w:rsidRPr="00D37DAC">
        <w:rPr>
          <w:rFonts w:ascii="Arial" w:eastAsia="Calibri" w:hAnsi="Arial" w:cs="Arial"/>
          <w:b/>
          <w:bCs/>
          <w:sz w:val="24"/>
          <w:szCs w:val="24"/>
          <w:lang w:eastAsia="en-US"/>
        </w:rPr>
        <w:t>QUALIFICAÇÃO TÉCNICA:</w:t>
      </w:r>
    </w:p>
    <w:p w14:paraId="74D1F43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O interessado deverá, na data do credenciamento entregar junto com os documentos de habilitação:</w:t>
      </w:r>
    </w:p>
    <w:p w14:paraId="35927859" w14:textId="77777777" w:rsidR="00D37DAC" w:rsidRPr="00D37DAC" w:rsidRDefault="00D37DAC" w:rsidP="00D37DAC">
      <w:pPr>
        <w:spacing w:line="360" w:lineRule="auto"/>
        <w:jc w:val="both"/>
        <w:rPr>
          <w:rFonts w:ascii="Arial" w:eastAsia="Calibri" w:hAnsi="Arial" w:cs="Arial"/>
          <w:sz w:val="24"/>
          <w:szCs w:val="24"/>
          <w:lang w:eastAsia="en-US"/>
        </w:rPr>
      </w:pPr>
    </w:p>
    <w:p w14:paraId="4F1FBD8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ATESTADO DE CAPACIDADE TÉCNICO OPERACIONAL</w:t>
      </w:r>
      <w:r w:rsidRPr="00D37DAC">
        <w:rPr>
          <w:rFonts w:ascii="Arial" w:eastAsia="Calibri" w:hAnsi="Arial" w:cs="Arial"/>
          <w:sz w:val="24"/>
          <w:szCs w:val="24"/>
          <w:lang w:eastAsia="en-US"/>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0FB6E406" w14:textId="77777777" w:rsidR="00D37DAC" w:rsidRPr="00D37DAC" w:rsidRDefault="00D37DAC" w:rsidP="00D37DAC">
      <w:pPr>
        <w:spacing w:line="360" w:lineRule="auto"/>
        <w:jc w:val="both"/>
        <w:rPr>
          <w:rFonts w:ascii="Arial" w:eastAsia="Calibri" w:hAnsi="Arial" w:cs="Arial"/>
          <w:sz w:val="24"/>
          <w:szCs w:val="24"/>
          <w:lang w:eastAsia="en-US"/>
        </w:rPr>
      </w:pPr>
    </w:p>
    <w:p w14:paraId="6E1E07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b/>
          <w:bCs/>
          <w:sz w:val="24"/>
          <w:szCs w:val="24"/>
          <w:lang w:eastAsia="en-US"/>
        </w:rPr>
        <w:t xml:space="preserve"> CAPACIDADE TÉCNICO PROFISSIONAL:</w:t>
      </w:r>
      <w:r w:rsidRPr="00D37DAC">
        <w:rPr>
          <w:rFonts w:ascii="Arial" w:eastAsia="Calibri" w:hAnsi="Arial" w:cs="Arial"/>
          <w:sz w:val="24"/>
          <w:szCs w:val="24"/>
          <w:lang w:eastAsia="en-US"/>
        </w:rPr>
        <w:t xml:space="preserve"> O interessado deverá, na data do credenciamento entregar junto com os documentos de habilitação a indicação formal de um profissional de nível médio ou superior, responsável técnico. Para cumprimento dessa exigência deverá comprovar:</w:t>
      </w:r>
    </w:p>
    <w:p w14:paraId="1118F86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Possuir curso superior reconhecido pelo MEC em Libras; ou</w:t>
      </w:r>
    </w:p>
    <w:p w14:paraId="05FD38D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w:t>
      </w:r>
      <w:r w:rsidRPr="00D37DAC">
        <w:rPr>
          <w:rFonts w:ascii="Arial" w:eastAsia="Calibri" w:hAnsi="Arial" w:cs="Arial"/>
          <w:sz w:val="24"/>
          <w:szCs w:val="24"/>
          <w:lang w:eastAsia="en-US"/>
        </w:rPr>
        <w:tab/>
        <w:t>Possuir curso de educação profissional em Libras reconhecido pelo sistema que o credenciou; ou</w:t>
      </w:r>
    </w:p>
    <w:p w14:paraId="5E7A724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III.</w:t>
      </w:r>
      <w:r w:rsidRPr="00D37DAC">
        <w:rPr>
          <w:rFonts w:ascii="Arial" w:eastAsia="Calibri" w:hAnsi="Arial" w:cs="Arial"/>
          <w:sz w:val="24"/>
          <w:szCs w:val="24"/>
          <w:lang w:eastAsia="en-US"/>
        </w:rPr>
        <w:tab/>
        <w:t>Possuir curso de extensão universitária em Libras; ou</w:t>
      </w:r>
    </w:p>
    <w:p w14:paraId="1A7E4C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IV.</w:t>
      </w:r>
      <w:r w:rsidRPr="00D37DAC">
        <w:rPr>
          <w:rFonts w:ascii="Arial" w:eastAsia="Calibri" w:hAnsi="Arial" w:cs="Arial"/>
          <w:sz w:val="24"/>
          <w:szCs w:val="24"/>
          <w:lang w:eastAsia="en-US"/>
        </w:rPr>
        <w:tab/>
        <w:t xml:space="preserve">Possuir curso de formação continuada em Libras promovido por instituição de ensino superior e instituições credenciadas por Secretarias de Educação, aqui incluídos cursos latu sensu, </w:t>
      </w:r>
      <w:proofErr w:type="spellStart"/>
      <w:r w:rsidRPr="00D37DAC">
        <w:rPr>
          <w:rFonts w:ascii="Arial" w:eastAsia="Calibri" w:hAnsi="Arial" w:cs="Arial"/>
          <w:sz w:val="24"/>
          <w:szCs w:val="24"/>
          <w:lang w:eastAsia="en-US"/>
        </w:rPr>
        <w:t>strictu</w:t>
      </w:r>
      <w:proofErr w:type="spellEnd"/>
      <w:r w:rsidRPr="00D37DAC">
        <w:rPr>
          <w:rFonts w:ascii="Arial" w:eastAsia="Calibri" w:hAnsi="Arial" w:cs="Arial"/>
          <w:sz w:val="24"/>
          <w:szCs w:val="24"/>
          <w:lang w:eastAsia="en-US"/>
        </w:rPr>
        <w:t xml:space="preserve"> sensu, bem como de qualificação profissional; ou</w:t>
      </w:r>
    </w:p>
    <w:p w14:paraId="7A3F4FB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V.</w:t>
      </w:r>
      <w:r w:rsidRPr="00D37DAC">
        <w:rPr>
          <w:rFonts w:ascii="Arial" w:eastAsia="Calibri" w:hAnsi="Arial" w:cs="Arial"/>
          <w:sz w:val="24"/>
          <w:szCs w:val="24"/>
          <w:lang w:eastAsia="en-US"/>
        </w:rPr>
        <w:tab/>
        <w:t>Possuir formação de tradutor e intérprete de Libras Língua Portuguesa realizada por organizações da sociedade civil representativa da comunidade surda, desde que o certificado seja convalidado por instituições de ensino superior e instituições credenciadas por Secretarias de Educação; ou</w:t>
      </w:r>
    </w:p>
    <w:p w14:paraId="69E323D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w:t>
      </w:r>
      <w:r w:rsidRPr="00D37DAC">
        <w:rPr>
          <w:rFonts w:ascii="Arial" w:eastAsia="Calibri" w:hAnsi="Arial" w:cs="Arial"/>
          <w:sz w:val="24"/>
          <w:szCs w:val="24"/>
          <w:lang w:eastAsia="en-US"/>
        </w:rPr>
        <w:tab/>
        <w:t>Possuir exame nacional de proficiência em Tradução e Interpretação de Libras - Língua Portuguesa realizado por banca examinadora de amplo conhecimento dessa função, constituída por docentes surdos, linguistas e tradutores e intérpretes de Libras de instituições de educação superior.</w:t>
      </w:r>
    </w:p>
    <w:p w14:paraId="49E28D4D" w14:textId="77777777" w:rsidR="00D37DAC" w:rsidRPr="00D37DAC" w:rsidRDefault="00D37DAC" w:rsidP="00D37DAC">
      <w:pPr>
        <w:spacing w:line="360" w:lineRule="auto"/>
        <w:jc w:val="both"/>
        <w:rPr>
          <w:rFonts w:ascii="Arial" w:eastAsia="Calibri" w:hAnsi="Arial" w:cs="Arial"/>
          <w:sz w:val="24"/>
          <w:szCs w:val="24"/>
          <w:lang w:eastAsia="en-US"/>
        </w:rPr>
      </w:pPr>
    </w:p>
    <w:p w14:paraId="1353A48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3.1.1.1.1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0"/>
    <w:p w14:paraId="0ADBBBEB" w14:textId="77777777" w:rsidR="00D37DAC" w:rsidRPr="00D37DAC" w:rsidRDefault="00D37DAC" w:rsidP="00D37DAC">
      <w:pPr>
        <w:spacing w:line="360" w:lineRule="auto"/>
        <w:jc w:val="both"/>
        <w:rPr>
          <w:rFonts w:ascii="Arial" w:eastAsia="Calibri" w:hAnsi="Arial" w:cs="Arial"/>
          <w:sz w:val="24"/>
          <w:szCs w:val="24"/>
          <w:lang w:eastAsia="en-US"/>
        </w:rPr>
      </w:pPr>
    </w:p>
    <w:p w14:paraId="2AC4D6E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3.1.2.</w:t>
      </w:r>
      <w:r w:rsidRPr="00D37DAC">
        <w:rPr>
          <w:rFonts w:ascii="Arial" w:eastAsia="Calibri" w:hAnsi="Arial" w:cs="Arial"/>
          <w:b/>
          <w:bCs/>
          <w:sz w:val="24"/>
          <w:szCs w:val="24"/>
          <w:lang w:eastAsia="en-US"/>
        </w:rPr>
        <w:tab/>
        <w:t>PESSOA JURÍDICA:</w:t>
      </w:r>
    </w:p>
    <w:p w14:paraId="5C76108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Ato constitutivo, estatuto ou contrato social em vigor, devidamente registrado, em se tratando de sociedades, bem como ata de eleição e posse da atual diretoria ou Certificado do MEI - CCMEI, se for o caso;</w:t>
      </w:r>
    </w:p>
    <w:p w14:paraId="3865AB8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Prova de inscrição no Cadastro Nacional de Pessoas Jurídicas (CNPJ);</w:t>
      </w:r>
    </w:p>
    <w:p w14:paraId="2F71CCE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Comprovante de regularidade para com a Fazenda Estadual da sede ou domicílio do licitante;</w:t>
      </w:r>
    </w:p>
    <w:p w14:paraId="3BCFA87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Comprovante de regularidade para com a Fazenda Municipal da sede ou domicílio do licitante;</w:t>
      </w:r>
    </w:p>
    <w:p w14:paraId="287ECD8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3A0586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w:t>
      </w:r>
      <w:r w:rsidRPr="00D37DAC">
        <w:rPr>
          <w:rFonts w:ascii="Arial" w:eastAsia="Calibri" w:hAnsi="Arial" w:cs="Arial"/>
          <w:sz w:val="24"/>
          <w:szCs w:val="24"/>
          <w:lang w:eastAsia="en-US"/>
        </w:rPr>
        <w:tab/>
        <w:t>Prova de regularidade relativa ao Fundo de Garantia por Tempo de Serviço (FGTS);</w:t>
      </w:r>
    </w:p>
    <w:p w14:paraId="596CAB3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g)</w:t>
      </w:r>
      <w:r w:rsidRPr="00D37DAC">
        <w:rPr>
          <w:rFonts w:ascii="Arial" w:eastAsia="Calibri" w:hAnsi="Arial" w:cs="Arial"/>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38F0DBC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h)</w:t>
      </w:r>
      <w:r w:rsidRPr="00D37DAC">
        <w:rPr>
          <w:rFonts w:ascii="Arial" w:eastAsia="Calibri" w:hAnsi="Arial" w:cs="Arial"/>
          <w:sz w:val="24"/>
          <w:szCs w:val="24"/>
          <w:lang w:eastAsia="en-US"/>
        </w:rPr>
        <w:tab/>
        <w:t>Certidão Negativa de Falência e Concordata da empresa expedida pelo distribuído da sede da pessoa jurídica, ou de execução patrimonial expedida no domicílio da pessoa física; OU a empresa interessada, submetida a processo de recuperação judicial, deverá comprovar sua capacidade econômico-financeira para assumir o contrato e, neste aspecto, apresentar certidão emitida pela instância judicial competente, que certifique encontrar-se apta, econômica e financeiramente, para participar de procedimento licitatório, nos termos da Lei Federal n.º 14.133/2021.</w:t>
      </w:r>
    </w:p>
    <w:p w14:paraId="0B2C651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Cópia do CPF do representante legal;</w:t>
      </w:r>
    </w:p>
    <w:p w14:paraId="412F109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j)</w:t>
      </w:r>
      <w:r w:rsidRPr="00D37DAC">
        <w:rPr>
          <w:rFonts w:ascii="Arial" w:eastAsia="Calibri" w:hAnsi="Arial" w:cs="Arial"/>
          <w:sz w:val="24"/>
          <w:szCs w:val="24"/>
          <w:lang w:eastAsia="en-US"/>
        </w:rPr>
        <w:tab/>
        <w:t>Cópia da cédula de identidade civil do representante legal;</w:t>
      </w:r>
    </w:p>
    <w:p w14:paraId="283264D1" w14:textId="07F0CDEB" w:rsidR="00D37DAC" w:rsidRPr="00D37DAC" w:rsidRDefault="004E4C81"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k</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Termo de autorização de uso de </w:t>
      </w:r>
      <w:r>
        <w:rPr>
          <w:rFonts w:ascii="Arial" w:eastAsia="Calibri" w:hAnsi="Arial" w:cs="Arial"/>
          <w:sz w:val="24"/>
          <w:szCs w:val="24"/>
          <w:lang w:eastAsia="en-US"/>
        </w:rPr>
        <w:t xml:space="preserve">voz e </w:t>
      </w:r>
      <w:r w:rsidR="00D37DAC" w:rsidRPr="00D37DAC">
        <w:rPr>
          <w:rFonts w:ascii="Arial" w:eastAsia="Calibri" w:hAnsi="Arial" w:cs="Arial"/>
          <w:sz w:val="24"/>
          <w:szCs w:val="24"/>
          <w:lang w:eastAsia="en-US"/>
        </w:rPr>
        <w:t xml:space="preserve">imagem </w:t>
      </w:r>
      <w:r w:rsidR="00D37DAC" w:rsidRPr="004E4C81">
        <w:rPr>
          <w:rFonts w:ascii="Arial" w:eastAsia="Calibri" w:hAnsi="Arial" w:cs="Arial"/>
          <w:sz w:val="24"/>
          <w:szCs w:val="24"/>
          <w:lang w:eastAsia="en-US"/>
        </w:rPr>
        <w:t xml:space="preserve">(modelo do Anexo </w:t>
      </w:r>
      <w:r>
        <w:rPr>
          <w:rFonts w:ascii="Arial" w:eastAsia="Calibri" w:hAnsi="Arial" w:cs="Arial"/>
          <w:sz w:val="24"/>
          <w:szCs w:val="24"/>
          <w:lang w:eastAsia="en-US"/>
        </w:rPr>
        <w:t>V</w:t>
      </w:r>
      <w:r w:rsidR="00D37DAC" w:rsidRPr="00D37DAC">
        <w:rPr>
          <w:rFonts w:ascii="Arial" w:eastAsia="Calibri" w:hAnsi="Arial" w:cs="Arial"/>
          <w:sz w:val="24"/>
          <w:szCs w:val="24"/>
          <w:lang w:eastAsia="en-US"/>
        </w:rPr>
        <w:t>);</w:t>
      </w:r>
    </w:p>
    <w:p w14:paraId="30526218" w14:textId="48D8913F" w:rsidR="00D37DAC" w:rsidRPr="00D37DAC" w:rsidRDefault="00641469"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Solicitação de credenciamento (modelo do Anexo </w:t>
      </w:r>
      <w:r w:rsidR="004E4C81">
        <w:rPr>
          <w:rFonts w:ascii="Arial" w:eastAsia="Calibri" w:hAnsi="Arial" w:cs="Arial"/>
          <w:sz w:val="24"/>
          <w:szCs w:val="24"/>
          <w:lang w:eastAsia="en-US"/>
        </w:rPr>
        <w:t>VI</w:t>
      </w:r>
      <w:r w:rsidR="00D37DAC" w:rsidRPr="00D37DAC">
        <w:rPr>
          <w:rFonts w:ascii="Arial" w:eastAsia="Calibri" w:hAnsi="Arial" w:cs="Arial"/>
          <w:sz w:val="24"/>
          <w:szCs w:val="24"/>
          <w:lang w:eastAsia="en-US"/>
        </w:rPr>
        <w:t>);</w:t>
      </w:r>
    </w:p>
    <w:p w14:paraId="201ACA23" w14:textId="0366027D" w:rsidR="00D37DAC" w:rsidRPr="00D37DAC" w:rsidRDefault="00641469"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Declaração de que cumpre o disposto no inciso XXXIII, do artigo 7º, da Constituição Federal (Modelo </w:t>
      </w:r>
      <w:r w:rsidR="00D37DAC" w:rsidRPr="00641469">
        <w:rPr>
          <w:rFonts w:ascii="Arial" w:eastAsia="Calibri" w:hAnsi="Arial" w:cs="Arial"/>
          <w:sz w:val="24"/>
          <w:szCs w:val="24"/>
          <w:lang w:eastAsia="en-US"/>
        </w:rPr>
        <w:t>do Anexo V</w:t>
      </w:r>
      <w:r w:rsidR="004E4C81" w:rsidRPr="00641469">
        <w:rPr>
          <w:rFonts w:ascii="Arial" w:eastAsia="Calibri" w:hAnsi="Arial" w:cs="Arial"/>
          <w:sz w:val="24"/>
          <w:szCs w:val="24"/>
          <w:lang w:eastAsia="en-US"/>
        </w:rPr>
        <w:t>II</w:t>
      </w:r>
      <w:r w:rsidR="00D37DAC" w:rsidRPr="00641469">
        <w:rPr>
          <w:rFonts w:ascii="Arial" w:eastAsia="Calibri" w:hAnsi="Arial" w:cs="Arial"/>
          <w:sz w:val="24"/>
          <w:szCs w:val="24"/>
          <w:lang w:eastAsia="en-US"/>
        </w:rPr>
        <w:t>);</w:t>
      </w:r>
    </w:p>
    <w:p w14:paraId="3EC95397" w14:textId="1B2B7F5C" w:rsidR="00D37DAC" w:rsidRPr="00D37DAC" w:rsidRDefault="00641469"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Declaração assegurando a inexistência de impedimento legal por parte da proponente para licitar ou contratar com a Administração (modelo </w:t>
      </w:r>
      <w:r w:rsidR="00D37DAC" w:rsidRPr="00641469">
        <w:rPr>
          <w:rFonts w:ascii="Arial" w:eastAsia="Calibri" w:hAnsi="Arial" w:cs="Arial"/>
          <w:sz w:val="24"/>
          <w:szCs w:val="24"/>
          <w:lang w:eastAsia="en-US"/>
        </w:rPr>
        <w:t>do Anexo V</w:t>
      </w:r>
      <w:r w:rsidRPr="00641469">
        <w:rPr>
          <w:rFonts w:ascii="Arial" w:eastAsia="Calibri" w:hAnsi="Arial" w:cs="Arial"/>
          <w:sz w:val="24"/>
          <w:szCs w:val="24"/>
          <w:lang w:eastAsia="en-US"/>
        </w:rPr>
        <w:t>III</w:t>
      </w:r>
      <w:r w:rsidR="00D37DAC" w:rsidRPr="00641469">
        <w:rPr>
          <w:rFonts w:ascii="Arial" w:eastAsia="Calibri" w:hAnsi="Arial" w:cs="Arial"/>
          <w:sz w:val="24"/>
          <w:szCs w:val="24"/>
          <w:lang w:eastAsia="en-US"/>
        </w:rPr>
        <w:t>);</w:t>
      </w:r>
    </w:p>
    <w:p w14:paraId="4C98AE82" w14:textId="178CF04C" w:rsidR="00D37DAC" w:rsidRDefault="00641469"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o</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Declaração de atendimento às exigências de reserva de cargos para pessoa com deficiência e para reabilitado da Previdência Social (</w:t>
      </w:r>
      <w:r w:rsidR="00D37DAC" w:rsidRPr="00641469">
        <w:rPr>
          <w:rFonts w:ascii="Arial" w:eastAsia="Calibri" w:hAnsi="Arial" w:cs="Arial"/>
          <w:sz w:val="24"/>
          <w:szCs w:val="24"/>
          <w:lang w:eastAsia="en-US"/>
        </w:rPr>
        <w:t>modelo Anexo</w:t>
      </w:r>
      <w:r w:rsidR="00D37DAC" w:rsidRPr="00D37DAC">
        <w:rPr>
          <w:rFonts w:ascii="Arial" w:eastAsia="Calibri" w:hAnsi="Arial" w:cs="Arial"/>
          <w:sz w:val="24"/>
          <w:szCs w:val="24"/>
          <w:lang w:eastAsia="en-US"/>
        </w:rPr>
        <w:t xml:space="preserve"> </w:t>
      </w:r>
      <w:r>
        <w:rPr>
          <w:rFonts w:ascii="Arial" w:eastAsia="Calibri" w:hAnsi="Arial" w:cs="Arial"/>
          <w:sz w:val="24"/>
          <w:szCs w:val="24"/>
          <w:lang w:eastAsia="en-US"/>
        </w:rPr>
        <w:t>IX</w:t>
      </w:r>
      <w:r w:rsidR="00D37DAC" w:rsidRPr="00D37DAC">
        <w:rPr>
          <w:rFonts w:ascii="Arial" w:eastAsia="Calibri" w:hAnsi="Arial" w:cs="Arial"/>
          <w:sz w:val="24"/>
          <w:szCs w:val="24"/>
          <w:lang w:eastAsia="en-US"/>
        </w:rPr>
        <w:t>)</w:t>
      </w:r>
      <w:r>
        <w:rPr>
          <w:rFonts w:ascii="Arial" w:eastAsia="Calibri" w:hAnsi="Arial" w:cs="Arial"/>
          <w:sz w:val="24"/>
          <w:szCs w:val="24"/>
          <w:lang w:eastAsia="en-US"/>
        </w:rPr>
        <w:t>;</w:t>
      </w:r>
    </w:p>
    <w:p w14:paraId="48E93476" w14:textId="1FDC76A2" w:rsidR="00641469" w:rsidRPr="00D37DAC" w:rsidRDefault="00641469"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p)</w:t>
      </w:r>
      <w:r>
        <w:rPr>
          <w:rFonts w:ascii="Arial" w:eastAsia="Calibri" w:hAnsi="Arial" w:cs="Arial"/>
          <w:sz w:val="24"/>
          <w:szCs w:val="24"/>
          <w:lang w:eastAsia="en-US"/>
        </w:rPr>
        <w:tab/>
        <w:t>Cumprimento dos requisitos de sustentabilidade (Anexo XII).</w:t>
      </w:r>
    </w:p>
    <w:p w14:paraId="186B8539" w14:textId="77777777" w:rsidR="00D37DAC" w:rsidRPr="00D37DAC" w:rsidRDefault="00D37DAC" w:rsidP="00D37DAC">
      <w:pPr>
        <w:spacing w:line="360" w:lineRule="auto"/>
        <w:jc w:val="both"/>
        <w:rPr>
          <w:rFonts w:ascii="Arial" w:eastAsia="Calibri" w:hAnsi="Arial" w:cs="Arial"/>
          <w:sz w:val="24"/>
          <w:szCs w:val="24"/>
          <w:lang w:eastAsia="en-US"/>
        </w:rPr>
      </w:pPr>
    </w:p>
    <w:p w14:paraId="6FE2A6EF"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 xml:space="preserve">3.1.2.1 </w:t>
      </w:r>
      <w:r w:rsidRPr="00D37DAC">
        <w:rPr>
          <w:rFonts w:ascii="Arial" w:eastAsia="Calibri" w:hAnsi="Arial" w:cs="Arial"/>
          <w:b/>
          <w:bCs/>
          <w:sz w:val="24"/>
          <w:szCs w:val="24"/>
          <w:lang w:eastAsia="en-US"/>
        </w:rPr>
        <w:t>QUALIFICAÇÃO TÉCNICA:</w:t>
      </w:r>
    </w:p>
    <w:p w14:paraId="652B06B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O interessado deverá, na data do credenciamento entregar junto com os documentos de habilitação:</w:t>
      </w:r>
    </w:p>
    <w:p w14:paraId="3EAECB31" w14:textId="77777777" w:rsidR="00D37DAC" w:rsidRPr="00D37DAC" w:rsidRDefault="00D37DAC" w:rsidP="00D37DAC">
      <w:pPr>
        <w:spacing w:line="360" w:lineRule="auto"/>
        <w:jc w:val="both"/>
        <w:rPr>
          <w:rFonts w:ascii="Arial" w:eastAsia="Calibri" w:hAnsi="Arial" w:cs="Arial"/>
          <w:sz w:val="24"/>
          <w:szCs w:val="24"/>
          <w:lang w:eastAsia="en-US"/>
        </w:rPr>
      </w:pPr>
    </w:p>
    <w:p w14:paraId="52B5EF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ATESTADO DE CAPACIDADE TÉCNICO OPERACIONAL</w:t>
      </w:r>
      <w:r w:rsidRPr="00D37DAC">
        <w:rPr>
          <w:rFonts w:ascii="Arial" w:eastAsia="Calibri" w:hAnsi="Arial" w:cs="Arial"/>
          <w:sz w:val="24"/>
          <w:szCs w:val="24"/>
          <w:lang w:eastAsia="en-US"/>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28B836EF" w14:textId="77777777" w:rsidR="00D37DAC" w:rsidRPr="00D37DAC" w:rsidRDefault="00D37DAC" w:rsidP="00D37DAC">
      <w:pPr>
        <w:spacing w:line="360" w:lineRule="auto"/>
        <w:jc w:val="both"/>
        <w:rPr>
          <w:rFonts w:ascii="Arial" w:eastAsia="Calibri" w:hAnsi="Arial" w:cs="Arial"/>
          <w:sz w:val="24"/>
          <w:szCs w:val="24"/>
          <w:lang w:eastAsia="en-US"/>
        </w:rPr>
      </w:pPr>
    </w:p>
    <w:p w14:paraId="3E20311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b)</w:t>
      </w:r>
      <w:r w:rsidRPr="00D37DAC">
        <w:rPr>
          <w:rFonts w:ascii="Arial" w:eastAsia="Calibri" w:hAnsi="Arial" w:cs="Arial"/>
          <w:b/>
          <w:bCs/>
          <w:sz w:val="24"/>
          <w:szCs w:val="24"/>
          <w:lang w:eastAsia="en-US"/>
        </w:rPr>
        <w:t xml:space="preserve"> CAPACIDADE TÉCNICO PROFISSIONAL:</w:t>
      </w:r>
      <w:r w:rsidRPr="00D37DAC">
        <w:rPr>
          <w:rFonts w:ascii="Arial" w:eastAsia="Calibri" w:hAnsi="Arial" w:cs="Arial"/>
          <w:sz w:val="24"/>
          <w:szCs w:val="24"/>
          <w:lang w:eastAsia="en-US"/>
        </w:rPr>
        <w:t xml:space="preserve"> O interessado deverá, na data do credenciamento entregar junto com os documentos de habilitação a indicação formal de um profissional de nível médio ou superior, responsável técnico. Para cumprimento dessa exigência deverá comprovar:</w:t>
      </w:r>
    </w:p>
    <w:p w14:paraId="7406FC2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Possuir curso superior reconhecido pelo MEC em Libras; ou</w:t>
      </w:r>
    </w:p>
    <w:p w14:paraId="4B04D0C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w:t>
      </w:r>
      <w:r w:rsidRPr="00D37DAC">
        <w:rPr>
          <w:rFonts w:ascii="Arial" w:eastAsia="Calibri" w:hAnsi="Arial" w:cs="Arial"/>
          <w:sz w:val="24"/>
          <w:szCs w:val="24"/>
          <w:lang w:eastAsia="en-US"/>
        </w:rPr>
        <w:tab/>
        <w:t>Possuir curso de educação profissional em Libras reconhecido pelo sistema que o credenciou; ou</w:t>
      </w:r>
    </w:p>
    <w:p w14:paraId="12CAC73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III.</w:t>
      </w:r>
      <w:r w:rsidRPr="00D37DAC">
        <w:rPr>
          <w:rFonts w:ascii="Arial" w:eastAsia="Calibri" w:hAnsi="Arial" w:cs="Arial"/>
          <w:sz w:val="24"/>
          <w:szCs w:val="24"/>
          <w:lang w:eastAsia="en-US"/>
        </w:rPr>
        <w:tab/>
        <w:t>Possuir curso de extensão universitária em Libras; ou</w:t>
      </w:r>
    </w:p>
    <w:p w14:paraId="0848C60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IV.</w:t>
      </w:r>
      <w:r w:rsidRPr="00D37DAC">
        <w:rPr>
          <w:rFonts w:ascii="Arial" w:eastAsia="Calibri" w:hAnsi="Arial" w:cs="Arial"/>
          <w:sz w:val="24"/>
          <w:szCs w:val="24"/>
          <w:lang w:eastAsia="en-US"/>
        </w:rPr>
        <w:tab/>
        <w:t xml:space="preserve">Possuir curso de formação continuada em Libras promovido por instituição de ensino superior e instituições credenciadas por Secretarias de Educação, aqui incluídos cursos latu sensu, </w:t>
      </w:r>
      <w:proofErr w:type="spellStart"/>
      <w:r w:rsidRPr="00D37DAC">
        <w:rPr>
          <w:rFonts w:ascii="Arial" w:eastAsia="Calibri" w:hAnsi="Arial" w:cs="Arial"/>
          <w:sz w:val="24"/>
          <w:szCs w:val="24"/>
          <w:lang w:eastAsia="en-US"/>
        </w:rPr>
        <w:t>strictu</w:t>
      </w:r>
      <w:proofErr w:type="spellEnd"/>
      <w:r w:rsidRPr="00D37DAC">
        <w:rPr>
          <w:rFonts w:ascii="Arial" w:eastAsia="Calibri" w:hAnsi="Arial" w:cs="Arial"/>
          <w:sz w:val="24"/>
          <w:szCs w:val="24"/>
          <w:lang w:eastAsia="en-US"/>
        </w:rPr>
        <w:t xml:space="preserve"> sensu, bem como de qualificação profissional; ou</w:t>
      </w:r>
    </w:p>
    <w:p w14:paraId="6AE092A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w:t>
      </w:r>
      <w:r w:rsidRPr="00D37DAC">
        <w:rPr>
          <w:rFonts w:ascii="Arial" w:eastAsia="Calibri" w:hAnsi="Arial" w:cs="Arial"/>
          <w:sz w:val="24"/>
          <w:szCs w:val="24"/>
          <w:lang w:eastAsia="en-US"/>
        </w:rPr>
        <w:tab/>
        <w:t>Possuir formação de tradutor e intérprete de Libras Língua Portuguesa realizada por organizações da sociedade civil representativa da comunidade surda, desde que o certificado seja convalidado por instituições de ensino superior e instituições credenciadas por Secretarias de Educação; ou</w:t>
      </w:r>
    </w:p>
    <w:p w14:paraId="4466709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w:t>
      </w:r>
      <w:r w:rsidRPr="00D37DAC">
        <w:rPr>
          <w:rFonts w:ascii="Arial" w:eastAsia="Calibri" w:hAnsi="Arial" w:cs="Arial"/>
          <w:sz w:val="24"/>
          <w:szCs w:val="24"/>
          <w:lang w:eastAsia="en-US"/>
        </w:rPr>
        <w:tab/>
        <w:t>Possuir exame nacional de proficiência em Tradução e Interpretação de Libras - Língua Portuguesa realizado por banca examinadora de amplo conhecimento dessa função, constituída por docentes surdos, linguistas e tradutores e intérpretes de Libras de instituições de educação superior.</w:t>
      </w:r>
    </w:p>
    <w:p w14:paraId="28FA8150" w14:textId="77777777" w:rsidR="00D37DAC" w:rsidRPr="00D37DAC" w:rsidRDefault="00D37DAC" w:rsidP="00D37DAC">
      <w:pPr>
        <w:spacing w:line="360" w:lineRule="auto"/>
        <w:jc w:val="both"/>
        <w:rPr>
          <w:rFonts w:ascii="Arial" w:eastAsia="Calibri" w:hAnsi="Arial" w:cs="Arial"/>
          <w:sz w:val="24"/>
          <w:szCs w:val="24"/>
          <w:lang w:eastAsia="en-US"/>
        </w:rPr>
      </w:pPr>
    </w:p>
    <w:p w14:paraId="2D3FAAD6"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3.1.2.2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7E89A63C" w14:textId="77777777" w:rsidR="00D37DAC" w:rsidRPr="00D37DAC" w:rsidRDefault="00D37DAC" w:rsidP="00D37DAC">
      <w:pPr>
        <w:spacing w:line="360" w:lineRule="auto"/>
        <w:jc w:val="both"/>
        <w:rPr>
          <w:rFonts w:ascii="Arial" w:eastAsia="Calibri" w:hAnsi="Arial" w:cs="Arial"/>
          <w:sz w:val="24"/>
          <w:szCs w:val="24"/>
          <w:lang w:eastAsia="en-US"/>
        </w:rPr>
      </w:pPr>
    </w:p>
    <w:p w14:paraId="01BB4B7B" w14:textId="7F1054FB"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VIGÊNCIA DO EDITAL DE CREDENCIAMENTO</w:t>
      </w:r>
      <w:r w:rsidR="00C25645">
        <w:rPr>
          <w:rFonts w:ascii="Arial" w:eastAsia="Calibri" w:hAnsi="Arial" w:cs="Arial"/>
          <w:b/>
          <w:bCs/>
          <w:sz w:val="24"/>
          <w:szCs w:val="24"/>
          <w:lang w:eastAsia="en-US"/>
        </w:rPr>
        <w:t xml:space="preserve"> E DO CONTRATO</w:t>
      </w:r>
    </w:p>
    <w:p w14:paraId="094B4E9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4.1.</w:t>
      </w:r>
      <w:r w:rsidRPr="00D37DAC">
        <w:rPr>
          <w:rFonts w:ascii="Arial" w:eastAsia="Calibri" w:hAnsi="Arial" w:cs="Arial"/>
          <w:sz w:val="24"/>
          <w:szCs w:val="24"/>
          <w:lang w:eastAsia="en-US"/>
        </w:rPr>
        <w:tab/>
        <w:t xml:space="preserve">A vigência do credenciamento para este Edital será de 12 (doze) meses, contados da data de publicação no PNCP – Portal Nacional de Contratações Públicas. </w:t>
      </w:r>
    </w:p>
    <w:p w14:paraId="291253A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4.2.</w:t>
      </w:r>
      <w:r w:rsidRPr="00D37DAC">
        <w:rPr>
          <w:rFonts w:ascii="Arial" w:eastAsia="Calibri" w:hAnsi="Arial" w:cs="Arial"/>
          <w:sz w:val="24"/>
          <w:szCs w:val="24"/>
          <w:lang w:eastAsia="en-US"/>
        </w:rPr>
        <w:tab/>
        <w:t>A inscrição implica na aceitação plena desde Edital de Credenciamento.</w:t>
      </w:r>
    </w:p>
    <w:p w14:paraId="3F1F9D2D"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4.3</w:t>
      </w:r>
      <w:r w:rsidRPr="00D37DAC">
        <w:rPr>
          <w:rFonts w:ascii="Arial" w:eastAsia="Calibri" w:hAnsi="Arial" w:cs="Arial"/>
          <w:sz w:val="24"/>
          <w:szCs w:val="24"/>
          <w:lang w:eastAsia="en-US"/>
        </w:rPr>
        <w:tab/>
        <w:t>Durante a vigência do Edital de Credenciamento este permanecerá permanentemente aberto a qualquer interessado que atenda aos requisitos necessários.</w:t>
      </w:r>
    </w:p>
    <w:p w14:paraId="7F7FCF3D" w14:textId="11581C40" w:rsidR="00C25645" w:rsidRPr="00D37DAC" w:rsidRDefault="00C25645"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4.4 </w:t>
      </w:r>
      <w:proofErr w:type="gramStart"/>
      <w:r w:rsidRPr="00C25645">
        <w:rPr>
          <w:rFonts w:ascii="Arial" w:eastAsia="Calibri" w:hAnsi="Arial" w:cs="Arial"/>
          <w:sz w:val="24"/>
          <w:szCs w:val="24"/>
          <w:lang w:eastAsia="en-US"/>
        </w:rPr>
        <w:t>O  contrato</w:t>
      </w:r>
      <w:proofErr w:type="gramEnd"/>
      <w:r>
        <w:rPr>
          <w:rFonts w:ascii="Arial" w:eastAsia="Calibri" w:hAnsi="Arial" w:cs="Arial"/>
          <w:sz w:val="24"/>
          <w:szCs w:val="24"/>
          <w:lang w:eastAsia="en-US"/>
        </w:rPr>
        <w:t xml:space="preserve"> (Termo de Credenciamento)</w:t>
      </w:r>
      <w:r w:rsidRPr="00C25645">
        <w:rPr>
          <w:rFonts w:ascii="Arial" w:eastAsia="Calibri" w:hAnsi="Arial" w:cs="Arial"/>
          <w:sz w:val="24"/>
          <w:szCs w:val="24"/>
          <w:lang w:eastAsia="en-US"/>
        </w:rPr>
        <w:t xml:space="preserve"> não está condicionado à duração do credenciamento. Conforme estipulado pelo Art. 107 da Lei 14.133/2021, os contratos referentes a serviços contínuos </w:t>
      </w:r>
      <w:r w:rsidRPr="00C25645">
        <w:rPr>
          <w:rFonts w:ascii="Arial" w:eastAsia="Calibri" w:hAnsi="Arial" w:cs="Arial"/>
          <w:sz w:val="24"/>
          <w:szCs w:val="24"/>
          <w:lang w:eastAsia="en-US"/>
        </w:rPr>
        <w:lastRenderedPageBreak/>
        <w:t>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 para ambas as partes, conforme acordado.</w:t>
      </w:r>
    </w:p>
    <w:p w14:paraId="3ADD9370" w14:textId="77777777" w:rsidR="00D37DAC" w:rsidRPr="00D37DAC" w:rsidRDefault="00D37DAC" w:rsidP="00D37DAC">
      <w:pPr>
        <w:spacing w:line="360" w:lineRule="auto"/>
        <w:jc w:val="both"/>
        <w:rPr>
          <w:rFonts w:ascii="Arial" w:eastAsia="Calibri" w:hAnsi="Arial" w:cs="Arial"/>
          <w:sz w:val="24"/>
          <w:szCs w:val="24"/>
          <w:lang w:eastAsia="en-US"/>
        </w:rPr>
      </w:pPr>
    </w:p>
    <w:p w14:paraId="616E07C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5.</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DO CREDENCIAMENTO</w:t>
      </w:r>
    </w:p>
    <w:p w14:paraId="552E34B0" w14:textId="77777777" w:rsidR="00D37DAC" w:rsidRPr="00D37DAC" w:rsidRDefault="00D37DAC" w:rsidP="00D37DAC">
      <w:pPr>
        <w:spacing w:line="360" w:lineRule="auto"/>
        <w:jc w:val="both"/>
        <w:rPr>
          <w:rFonts w:ascii="Arial" w:eastAsia="Calibri" w:hAnsi="Arial" w:cs="Arial"/>
          <w:b/>
          <w:bCs/>
          <w:sz w:val="24"/>
          <w:szCs w:val="24"/>
          <w:lang w:eastAsia="en-US"/>
        </w:rPr>
      </w:pPr>
    </w:p>
    <w:p w14:paraId="68A82F62"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5.1.</w:t>
      </w:r>
      <w:r w:rsidRPr="00D37DAC">
        <w:rPr>
          <w:rFonts w:ascii="Arial" w:eastAsia="Calibri" w:hAnsi="Arial" w:cs="Arial"/>
          <w:b/>
          <w:bCs/>
          <w:sz w:val="24"/>
          <w:szCs w:val="24"/>
          <w:lang w:eastAsia="en-US"/>
        </w:rPr>
        <w:tab/>
      </w:r>
      <w:r w:rsidRPr="00D37DAC">
        <w:rPr>
          <w:rFonts w:ascii="Arial" w:eastAsia="Calibri" w:hAnsi="Arial" w:cs="Arial"/>
          <w:sz w:val="24"/>
          <w:szCs w:val="24"/>
          <w:lang w:eastAsia="en-US"/>
        </w:rPr>
        <w:t>Estarão credenciados todos os interessados que cumprirem as condições de habilitação estipuladas neste Edital.</w:t>
      </w:r>
    </w:p>
    <w:p w14:paraId="172EAE93" w14:textId="77777777" w:rsidR="00D37DAC" w:rsidRPr="00D37DAC" w:rsidRDefault="00D37DAC" w:rsidP="00D37DAC">
      <w:pPr>
        <w:spacing w:line="360" w:lineRule="auto"/>
        <w:jc w:val="both"/>
        <w:rPr>
          <w:rFonts w:ascii="Arial" w:eastAsia="Calibri" w:hAnsi="Arial" w:cs="Arial"/>
          <w:b/>
          <w:bCs/>
          <w:sz w:val="24"/>
          <w:szCs w:val="24"/>
          <w:lang w:eastAsia="en-US"/>
        </w:rPr>
      </w:pPr>
    </w:p>
    <w:p w14:paraId="7101F51E"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6. DOS SERVIÇOS E DA FORMA DE CONVOCAÇÃO</w:t>
      </w:r>
    </w:p>
    <w:p w14:paraId="73256ED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6.1 A contratação de um tradutor e intérprete de LIBRAS pela Câmara Municipal de Extrema é essencial para fortalecer o compromisso com a inclusão, promovendo uma sociedade mais justa e igualitária. O tradutor e intérprete de LIBRAS pode ser empregado em uma variedade de serviços, incluindo, </w:t>
      </w:r>
      <w:r w:rsidRPr="00D37DAC">
        <w:rPr>
          <w:rFonts w:ascii="Arial" w:eastAsia="Calibri" w:hAnsi="Arial" w:cs="Arial"/>
          <w:b/>
          <w:bCs/>
          <w:sz w:val="24"/>
          <w:szCs w:val="24"/>
          <w:lang w:eastAsia="en-US"/>
        </w:rPr>
        <w:t>mas não se limitando a</w:t>
      </w:r>
      <w:r w:rsidRPr="00D37DAC">
        <w:rPr>
          <w:rFonts w:ascii="Arial" w:eastAsia="Calibri" w:hAnsi="Arial" w:cs="Arial"/>
          <w:sz w:val="24"/>
          <w:szCs w:val="24"/>
          <w:lang w:eastAsia="en-US"/>
        </w:rPr>
        <w:t>:</w:t>
      </w:r>
    </w:p>
    <w:p w14:paraId="7E1B14EF" w14:textId="77777777" w:rsidR="00D37DAC" w:rsidRPr="00D37DAC" w:rsidRDefault="00D37DAC" w:rsidP="00D37DAC">
      <w:pPr>
        <w:spacing w:line="360" w:lineRule="auto"/>
        <w:jc w:val="both"/>
        <w:rPr>
          <w:rFonts w:ascii="Arial" w:eastAsia="Calibri" w:hAnsi="Arial" w:cs="Arial"/>
          <w:sz w:val="24"/>
          <w:szCs w:val="24"/>
          <w:lang w:eastAsia="en-US"/>
        </w:rPr>
      </w:pPr>
    </w:p>
    <w:p w14:paraId="6FFF1061"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Sessões ordinárias;</w:t>
      </w:r>
    </w:p>
    <w:p w14:paraId="2724474F"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Sessões extraordinárias;</w:t>
      </w:r>
    </w:p>
    <w:p w14:paraId="35D07518"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Audiências Públicas;</w:t>
      </w:r>
    </w:p>
    <w:p w14:paraId="1928F9EE"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Sessões solenes com entregas de títulos;</w:t>
      </w:r>
    </w:p>
    <w:p w14:paraId="5408DBA1"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Sessões solenes sem entregas de títulos;</w:t>
      </w:r>
    </w:p>
    <w:p w14:paraId="72DE83DB"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Eventos e Cerimônias Oficiais;</w:t>
      </w:r>
    </w:p>
    <w:p w14:paraId="5D7556A0"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Sessões de Comissões Especiais;</w:t>
      </w:r>
    </w:p>
    <w:p w14:paraId="798931E1"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Gravação TV Câmara;</w:t>
      </w:r>
    </w:p>
    <w:p w14:paraId="1F4B8B50"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Gravação Resumo Semanal;</w:t>
      </w:r>
    </w:p>
    <w:p w14:paraId="302C383B" w14:textId="77777777" w:rsidR="00D37DAC" w:rsidRPr="00D37DAC" w:rsidRDefault="00D37DAC" w:rsidP="00D37DAC">
      <w:pPr>
        <w:numPr>
          <w:ilvl w:val="0"/>
          <w:numId w:val="100"/>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Atendimento virtual ou presencial ao Público.</w:t>
      </w:r>
    </w:p>
    <w:p w14:paraId="2B7603CE" w14:textId="77777777" w:rsidR="00D37DAC" w:rsidRPr="00D37DAC" w:rsidRDefault="00D37DAC" w:rsidP="00D37DAC">
      <w:pPr>
        <w:spacing w:line="360" w:lineRule="auto"/>
        <w:jc w:val="both"/>
        <w:rPr>
          <w:rFonts w:ascii="Arial" w:eastAsia="Calibri" w:hAnsi="Arial" w:cs="Arial"/>
          <w:sz w:val="24"/>
          <w:szCs w:val="24"/>
          <w:lang w:eastAsia="en-US"/>
        </w:rPr>
      </w:pPr>
    </w:p>
    <w:p w14:paraId="697CBD8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6.2 Assim como há uma variedade de serviços, os horários e locais também são variados. Os serviços serão prestados, preferencialmente, dentro do município de Extrema. A sede da Câmara Municipal de Extrema é Avenida Delegado Waldemar Gomes Pinto, 1.626. Bairro Ponte Nova, Extrema, MG. CEP 37.640-000. </w:t>
      </w:r>
    </w:p>
    <w:p w14:paraId="718050D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 xml:space="preserve">6.3 Caberá única e exclusivamente à Diretoria Geral da Câmara Municipal de Extrema ou ao Diretor de Comunicação observar e solicitar os serviços aos tradutores credenciados. </w:t>
      </w:r>
    </w:p>
    <w:p w14:paraId="62A93B2A" w14:textId="77777777" w:rsidR="00D37DAC" w:rsidRPr="00D37DAC" w:rsidRDefault="00D37DAC" w:rsidP="00D37DAC">
      <w:pPr>
        <w:spacing w:line="360" w:lineRule="auto"/>
        <w:jc w:val="both"/>
        <w:rPr>
          <w:rFonts w:ascii="Arial" w:eastAsia="Calibri" w:hAnsi="Arial" w:cs="Arial"/>
          <w:sz w:val="24"/>
          <w:szCs w:val="24"/>
          <w:lang w:eastAsia="en-US"/>
        </w:rPr>
      </w:pPr>
    </w:p>
    <w:p w14:paraId="114FA0F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MODELO DE EXECUÇÃO DO OBJETO</w:t>
      </w:r>
    </w:p>
    <w:p w14:paraId="36DFBE8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7.1 O objeto é de regime de execução indireta, empreitada por preço unitário (valor da hora trabalhada). </w:t>
      </w:r>
    </w:p>
    <w:p w14:paraId="409C6EB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7.2 Os quantitativos estimados para a contratação são resultantes do levantamento de necessidade de contratação, com detalhamentos a seguir descritos: 50 horas mensais, levando-se em consideração as contrações anteriores. O profissional será responsável pelas sessões ordinárias, extraordinárias, sessões de audiências públicas, sessões solenes de entrega de títulos e honrarias; sessões solenes sem entrega de títulos e honrarias; Comissões Parlamentares de Inquéritos; Câmara entrevista; resumo semanal, e outros eventos que por ventura venham ser disponibilizados pela Administração.</w:t>
      </w:r>
    </w:p>
    <w:p w14:paraId="4C4F8AF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7.3 Os dias e horários são estabelecidos pela Administração, e podem, inclusive, ser no horário noturno, e finais de semana.</w:t>
      </w:r>
    </w:p>
    <w:p w14:paraId="2292F99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7.4</w:t>
      </w:r>
      <w:r w:rsidRPr="00D37DAC">
        <w:rPr>
          <w:rFonts w:ascii="Arial" w:eastAsia="Calibri" w:hAnsi="Arial" w:cs="Arial"/>
          <w:sz w:val="24"/>
          <w:szCs w:val="24"/>
          <w:lang w:eastAsia="en-US"/>
        </w:rPr>
        <w:tab/>
        <w:t>Os serviços serão prestados, predominantemente, no município de Extrema, MG.</w:t>
      </w:r>
    </w:p>
    <w:p w14:paraId="7B7D600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7.5</w:t>
      </w:r>
      <w:r w:rsidRPr="00D37DAC">
        <w:rPr>
          <w:rFonts w:ascii="Arial" w:eastAsia="Calibri" w:hAnsi="Arial" w:cs="Arial"/>
          <w:sz w:val="24"/>
          <w:szCs w:val="24"/>
          <w:lang w:eastAsia="en-US"/>
        </w:rPr>
        <w:tab/>
        <w:t>A execução provisória ou definitiva não exclui a responsabilidade civil da CONTRATADA pela solidez e segurança do objeto, nem ético-profissional pela perfeita execução do CONTRATO, independente de lavratura de termo ou não.</w:t>
      </w:r>
    </w:p>
    <w:p w14:paraId="13DAE942" w14:textId="77777777" w:rsidR="00D37DAC" w:rsidRPr="00D37DAC" w:rsidRDefault="00D37DAC" w:rsidP="00D37DAC">
      <w:pPr>
        <w:spacing w:line="360" w:lineRule="auto"/>
        <w:jc w:val="both"/>
        <w:rPr>
          <w:rFonts w:ascii="Arial" w:eastAsia="Calibri" w:hAnsi="Arial" w:cs="Arial"/>
          <w:sz w:val="24"/>
          <w:szCs w:val="24"/>
          <w:lang w:eastAsia="en-US"/>
        </w:rPr>
      </w:pPr>
    </w:p>
    <w:p w14:paraId="5033394E"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8.</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MODELO DE GESTÃO DO CONTRATO</w:t>
      </w:r>
    </w:p>
    <w:p w14:paraId="582A453E" w14:textId="77777777" w:rsidR="00D37DAC" w:rsidRPr="00D37DAC" w:rsidRDefault="00D37DAC" w:rsidP="00D37DAC">
      <w:pPr>
        <w:spacing w:line="360" w:lineRule="auto"/>
        <w:jc w:val="both"/>
        <w:rPr>
          <w:rFonts w:ascii="Arial" w:eastAsia="Calibri" w:hAnsi="Arial" w:cs="Arial"/>
          <w:sz w:val="24"/>
          <w:szCs w:val="24"/>
          <w:lang w:eastAsia="en-US"/>
        </w:rPr>
      </w:pPr>
    </w:p>
    <w:p w14:paraId="68AF488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O contrato deverá ser executado fielmente pelas partes, de acordo com as cláusulas avençadas e as normas da Lei nº 14.133, de 2021, e cada parte responderá pelas consequências de sua inexecução total ou parcial.</w:t>
      </w:r>
    </w:p>
    <w:p w14:paraId="277EE1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w:t>
      </w:r>
      <w:r w:rsidRPr="00D37DAC">
        <w:rPr>
          <w:rFonts w:ascii="Arial" w:eastAsia="Calibri" w:hAnsi="Arial" w:cs="Arial"/>
          <w:sz w:val="24"/>
          <w:szCs w:val="24"/>
          <w:lang w:eastAsia="en-US"/>
        </w:rPr>
        <w:tab/>
        <w:t>Em caso de impedimento, ordem de paralisação ou suspensão do contrato, o cronograma de execução será prorrogado automaticamente pelo tempo correspondente, anotadas tais circunstâncias mediante simples apostila.</w:t>
      </w:r>
    </w:p>
    <w:p w14:paraId="4997FFE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III.</w:t>
      </w:r>
      <w:r w:rsidRPr="00D37DAC">
        <w:rPr>
          <w:rFonts w:ascii="Arial" w:eastAsia="Calibri" w:hAnsi="Arial" w:cs="Arial"/>
          <w:sz w:val="24"/>
          <w:szCs w:val="24"/>
          <w:lang w:eastAsia="en-US"/>
        </w:rPr>
        <w:tab/>
        <w:t>As comunicações entre o órgão ou entidade e a contratada devem ser realizadas por escrito sempre que o ato exigir tal formalidade, admitindo-se o uso de mensagem eletrônica para esse fim.</w:t>
      </w:r>
    </w:p>
    <w:p w14:paraId="6741225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IV.</w:t>
      </w:r>
      <w:r w:rsidRPr="00D37DAC">
        <w:rPr>
          <w:rFonts w:ascii="Arial" w:eastAsia="Calibri" w:hAnsi="Arial" w:cs="Arial"/>
          <w:sz w:val="24"/>
          <w:szCs w:val="24"/>
          <w:lang w:eastAsia="en-US"/>
        </w:rPr>
        <w:tab/>
        <w:t>O órgão ou entidade poderá convocar representante da empresa para adoção de providências que devam ser cumpridas de imediato.</w:t>
      </w:r>
    </w:p>
    <w:p w14:paraId="48CEA916"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V.</w:t>
      </w:r>
      <w:r w:rsidRPr="00D37DAC">
        <w:rPr>
          <w:rFonts w:ascii="Arial" w:eastAsia="Calibri" w:hAnsi="Arial" w:cs="Arial"/>
          <w:sz w:val="24"/>
          <w:szCs w:val="24"/>
          <w:lang w:eastAsia="en-US"/>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39902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w:t>
      </w:r>
      <w:r w:rsidRPr="00D37DAC">
        <w:rPr>
          <w:rFonts w:ascii="Arial" w:eastAsia="Calibri" w:hAnsi="Arial" w:cs="Arial"/>
          <w:sz w:val="24"/>
          <w:szCs w:val="24"/>
          <w:lang w:eastAsia="en-US"/>
        </w:rPr>
        <w:tab/>
        <w:t>A execução do contrato deverá ser acompanhada e fiscalizada pelo gestor/fiscal de contratos.</w:t>
      </w:r>
    </w:p>
    <w:p w14:paraId="2A5BF5D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VII.</w:t>
      </w:r>
      <w:r w:rsidRPr="00D37DAC">
        <w:rPr>
          <w:rFonts w:ascii="Arial" w:eastAsia="Calibri" w:hAnsi="Arial" w:cs="Arial"/>
          <w:sz w:val="24"/>
          <w:szCs w:val="24"/>
          <w:lang w:eastAsia="en-US"/>
        </w:rPr>
        <w:tab/>
        <w:t xml:space="preserve">O gestor/fiscal de contratos acompanhará a execução do contrato, para que sejam cumpridas todas as condições estabelecidas no contrato, de modo a assegurar os melhores resultados para a Administração. </w:t>
      </w:r>
    </w:p>
    <w:p w14:paraId="24F42D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VIII.</w:t>
      </w:r>
      <w:r w:rsidRPr="00D37DAC">
        <w:rPr>
          <w:rFonts w:ascii="Arial" w:eastAsia="Calibri" w:hAnsi="Arial" w:cs="Arial"/>
          <w:sz w:val="24"/>
          <w:szCs w:val="24"/>
          <w:lang w:eastAsia="en-US"/>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67C982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IX.</w:t>
      </w:r>
      <w:r w:rsidRPr="00D37DAC">
        <w:rPr>
          <w:rFonts w:ascii="Arial" w:eastAsia="Calibri" w:hAnsi="Arial" w:cs="Arial"/>
          <w:sz w:val="24"/>
          <w:szCs w:val="24"/>
          <w:lang w:eastAsia="en-US"/>
        </w:rPr>
        <w:tab/>
        <w:t>Identificada qualquer inexatidão ou irregularidade, o gestor/fiscal de contratos emitirá notificações para a correção da execução do contrato, determinando prazo para a correção.</w:t>
      </w:r>
    </w:p>
    <w:p w14:paraId="34E614C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w:t>
      </w:r>
      <w:r w:rsidRPr="00D37DAC">
        <w:rPr>
          <w:rFonts w:ascii="Arial" w:eastAsia="Calibri" w:hAnsi="Arial" w:cs="Arial"/>
          <w:sz w:val="24"/>
          <w:szCs w:val="24"/>
          <w:lang w:eastAsia="en-US"/>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79B8768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w:t>
      </w:r>
      <w:r w:rsidRPr="00D37DAC">
        <w:rPr>
          <w:rFonts w:ascii="Arial" w:eastAsia="Calibri" w:hAnsi="Arial" w:cs="Arial"/>
          <w:sz w:val="24"/>
          <w:szCs w:val="24"/>
          <w:lang w:eastAsia="en-US"/>
        </w:rPr>
        <w:tab/>
        <w:t>No caso de ocorrências que possam inviabilizar a execução do contrato nas datas aprazadas, o gestor/fiscal de contratos comunicará o fato imediatamente à Diretoria Geral.</w:t>
      </w:r>
    </w:p>
    <w:p w14:paraId="34A8F20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XII.</w:t>
      </w:r>
      <w:r w:rsidRPr="00D37DAC">
        <w:rPr>
          <w:rFonts w:ascii="Arial" w:eastAsia="Calibri" w:hAnsi="Arial" w:cs="Arial"/>
          <w:sz w:val="24"/>
          <w:szCs w:val="24"/>
          <w:lang w:eastAsia="en-US"/>
        </w:rPr>
        <w:tab/>
        <w:t>O gestor/fiscal de contratos comunicará à Diretoria Geral, em tempo hábil, o término do contrato sob sua responsabilidade, com vistas à renovação tempestiva ou à prorrogação contratual.</w:t>
      </w:r>
    </w:p>
    <w:p w14:paraId="5059416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XIII.</w:t>
      </w:r>
      <w:r w:rsidRPr="00D37DAC">
        <w:rPr>
          <w:rFonts w:ascii="Arial" w:eastAsia="Calibri" w:hAnsi="Arial" w:cs="Arial"/>
          <w:sz w:val="24"/>
          <w:szCs w:val="24"/>
          <w:lang w:eastAsia="en-US"/>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B2F880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XIV.</w:t>
      </w:r>
      <w:r w:rsidRPr="00D37DAC">
        <w:rPr>
          <w:rFonts w:ascii="Arial" w:eastAsia="Calibri" w:hAnsi="Arial" w:cs="Arial"/>
          <w:sz w:val="24"/>
          <w:szCs w:val="24"/>
          <w:lang w:eastAsia="en-US"/>
        </w:rPr>
        <w:tab/>
        <w:t>Caso ocorram descumprimento das obrigações contratuais, o gestor/fiscal de contratos atuará tempestivamente na solução do problema, reportando ao Diretor Geral para que tome as providências cabíveis, quando ultrapassar a sua competência.</w:t>
      </w:r>
    </w:p>
    <w:p w14:paraId="39824C6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w:t>
      </w:r>
      <w:r w:rsidRPr="00D37DAC">
        <w:rPr>
          <w:rFonts w:ascii="Arial" w:eastAsia="Calibri" w:hAnsi="Arial" w:cs="Arial"/>
          <w:sz w:val="24"/>
          <w:szCs w:val="24"/>
          <w:lang w:eastAsia="en-US"/>
        </w:rPr>
        <w:tab/>
        <w:t xml:space="preserve">O gestor/fiscal de contratos coordenará a atualização do processo de acompanhamento e fiscalização do contrato contendo todos os registros formais da execução no histórico de </w:t>
      </w:r>
      <w:r w:rsidRPr="00D37DAC">
        <w:rPr>
          <w:rFonts w:ascii="Arial" w:eastAsia="Calibri" w:hAnsi="Arial" w:cs="Arial"/>
          <w:sz w:val="24"/>
          <w:szCs w:val="24"/>
          <w:lang w:eastAsia="en-US"/>
        </w:rPr>
        <w:lastRenderedPageBreak/>
        <w:t xml:space="preserve">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6BB1AA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w:t>
      </w:r>
      <w:r w:rsidRPr="00D37DAC">
        <w:rPr>
          <w:rFonts w:ascii="Arial" w:eastAsia="Calibri" w:hAnsi="Arial" w:cs="Arial"/>
          <w:sz w:val="24"/>
          <w:szCs w:val="24"/>
          <w:lang w:eastAsia="en-US"/>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2F9B0A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XVII.</w:t>
      </w:r>
      <w:r w:rsidRPr="00D37DAC">
        <w:rPr>
          <w:rFonts w:ascii="Arial" w:eastAsia="Calibri" w:hAnsi="Arial" w:cs="Arial"/>
          <w:sz w:val="24"/>
          <w:szCs w:val="24"/>
          <w:lang w:eastAsia="en-US"/>
        </w:rPr>
        <w:tab/>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FFB2E3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XVIII.</w:t>
      </w:r>
      <w:r w:rsidRPr="00D37DAC">
        <w:rPr>
          <w:rFonts w:ascii="Arial" w:eastAsia="Calibri" w:hAnsi="Arial" w:cs="Arial"/>
          <w:sz w:val="24"/>
          <w:szCs w:val="24"/>
          <w:lang w:eastAsia="en-US"/>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229DB1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XIX.</w:t>
      </w:r>
      <w:r w:rsidRPr="00D37DAC">
        <w:rPr>
          <w:rFonts w:ascii="Arial" w:eastAsia="Calibri" w:hAnsi="Arial" w:cs="Arial"/>
          <w:sz w:val="24"/>
          <w:szCs w:val="24"/>
          <w:lang w:eastAsia="en-US"/>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AC7B22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w:t>
      </w:r>
      <w:r w:rsidRPr="00D37DAC">
        <w:rPr>
          <w:rFonts w:ascii="Arial" w:eastAsia="Calibri" w:hAnsi="Arial" w:cs="Arial"/>
          <w:sz w:val="24"/>
          <w:szCs w:val="24"/>
          <w:lang w:eastAsia="en-US"/>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A0ACBC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w:t>
      </w:r>
      <w:r w:rsidRPr="00D37DAC">
        <w:rPr>
          <w:rFonts w:ascii="Arial" w:eastAsia="Calibri" w:hAnsi="Arial" w:cs="Arial"/>
          <w:sz w:val="24"/>
          <w:szCs w:val="24"/>
          <w:lang w:eastAsia="en-US"/>
        </w:rPr>
        <w:tab/>
        <w:t>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B39607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XXII.</w:t>
      </w:r>
      <w:r w:rsidRPr="00D37DAC">
        <w:rPr>
          <w:rFonts w:ascii="Arial" w:eastAsia="Calibri" w:hAnsi="Arial" w:cs="Arial"/>
          <w:sz w:val="24"/>
          <w:szCs w:val="24"/>
          <w:lang w:eastAsia="en-US"/>
        </w:rPr>
        <w:tab/>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3335E1B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XXIII.</w:t>
      </w:r>
      <w:r w:rsidRPr="00D37DAC">
        <w:rPr>
          <w:rFonts w:ascii="Arial" w:eastAsia="Calibri" w:hAnsi="Arial" w:cs="Arial"/>
          <w:sz w:val="24"/>
          <w:szCs w:val="24"/>
          <w:lang w:eastAsia="en-US"/>
        </w:rPr>
        <w:tab/>
        <w:t xml:space="preserve">A CONTRATADA deverá entregar ao setor responsável do CONTRATO, junto com a Nota Fiscal para fins de pagamento, os seguintes documentos: </w:t>
      </w:r>
    </w:p>
    <w:p w14:paraId="351FE279" w14:textId="77777777" w:rsidR="00D37DAC" w:rsidRPr="00D37DAC" w:rsidRDefault="00D37DAC" w:rsidP="00D37DAC">
      <w:pPr>
        <w:spacing w:line="360" w:lineRule="auto"/>
        <w:jc w:val="both"/>
        <w:rPr>
          <w:rFonts w:ascii="Arial" w:eastAsia="Calibri" w:hAnsi="Arial" w:cs="Arial"/>
          <w:sz w:val="24"/>
          <w:szCs w:val="24"/>
          <w:lang w:eastAsia="en-US"/>
        </w:rPr>
      </w:pPr>
    </w:p>
    <w:p w14:paraId="2340050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Prova de regularidade para com a Fazenda Estadual do domicílio ou sede do licitante, ou outra equivalente, na forma da lei, com prazo de validade em vigor;</w:t>
      </w:r>
    </w:p>
    <w:p w14:paraId="6A0D21BF" w14:textId="77777777" w:rsidR="00D37DAC" w:rsidRPr="00D37DAC" w:rsidRDefault="00D37DAC" w:rsidP="00D37DAC">
      <w:pPr>
        <w:spacing w:line="360" w:lineRule="auto"/>
        <w:jc w:val="both"/>
        <w:rPr>
          <w:rFonts w:ascii="Arial" w:eastAsia="Calibri" w:hAnsi="Arial" w:cs="Arial"/>
          <w:sz w:val="24"/>
          <w:szCs w:val="24"/>
          <w:lang w:eastAsia="en-US"/>
        </w:rPr>
      </w:pPr>
    </w:p>
    <w:p w14:paraId="14D49E8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Prova de regularidade com débitos relativos aos Tributos Federais e à dívida ativa da União;</w:t>
      </w:r>
    </w:p>
    <w:p w14:paraId="3BD2DB2A" w14:textId="77777777" w:rsidR="00D37DAC" w:rsidRPr="00D37DAC" w:rsidRDefault="00D37DAC" w:rsidP="00D37DAC">
      <w:pPr>
        <w:spacing w:line="360" w:lineRule="auto"/>
        <w:jc w:val="both"/>
        <w:rPr>
          <w:rFonts w:ascii="Arial" w:eastAsia="Calibri" w:hAnsi="Arial" w:cs="Arial"/>
          <w:sz w:val="24"/>
          <w:szCs w:val="24"/>
          <w:lang w:eastAsia="en-US"/>
        </w:rPr>
      </w:pPr>
    </w:p>
    <w:p w14:paraId="232EBB9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2DF67D2" w14:textId="77777777" w:rsidR="00D37DAC" w:rsidRPr="00D37DAC" w:rsidRDefault="00D37DAC" w:rsidP="00D37DAC">
      <w:pPr>
        <w:spacing w:line="360" w:lineRule="auto"/>
        <w:jc w:val="both"/>
        <w:rPr>
          <w:rFonts w:ascii="Arial" w:eastAsia="Calibri" w:hAnsi="Arial" w:cs="Arial"/>
          <w:sz w:val="24"/>
          <w:szCs w:val="24"/>
          <w:lang w:eastAsia="en-US"/>
        </w:rPr>
      </w:pPr>
    </w:p>
    <w:p w14:paraId="5F9EC69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Prova de regularidade Trabalhista, mediante a apresentação da CNDT – Certidão Negativa de Débitos Trabalhistas ou da CPDT – Certidão Positiva de Débitos Trabalhistas com efeitos de negativa;</w:t>
      </w:r>
    </w:p>
    <w:p w14:paraId="69349C5D" w14:textId="77777777" w:rsidR="00D37DAC" w:rsidRPr="00D37DAC" w:rsidRDefault="00D37DAC" w:rsidP="00D37DAC">
      <w:pPr>
        <w:spacing w:line="360" w:lineRule="auto"/>
        <w:jc w:val="both"/>
        <w:rPr>
          <w:rFonts w:ascii="Arial" w:eastAsia="Calibri" w:hAnsi="Arial" w:cs="Arial"/>
          <w:sz w:val="24"/>
          <w:szCs w:val="24"/>
          <w:lang w:eastAsia="en-US"/>
        </w:rPr>
      </w:pPr>
    </w:p>
    <w:p w14:paraId="225F870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Prova de regularidade de Débitos da Fazenda Municipal (CND) do domicílio ou sede do licitante, ou outra equivalente, na forma da lei, com prazo de validade em vigor;</w:t>
      </w:r>
    </w:p>
    <w:p w14:paraId="45CB2ECB" w14:textId="77777777" w:rsidR="00D37DAC" w:rsidRPr="00D37DAC" w:rsidRDefault="00D37DAC" w:rsidP="00D37DAC">
      <w:pPr>
        <w:spacing w:line="360" w:lineRule="auto"/>
        <w:jc w:val="both"/>
        <w:rPr>
          <w:rFonts w:ascii="Arial" w:eastAsia="Calibri" w:hAnsi="Arial" w:cs="Arial"/>
          <w:sz w:val="24"/>
          <w:szCs w:val="24"/>
          <w:lang w:eastAsia="en-US"/>
        </w:rPr>
      </w:pPr>
    </w:p>
    <w:p w14:paraId="1ECEFE2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w:t>
      </w:r>
      <w:r w:rsidRPr="00D37DAC">
        <w:rPr>
          <w:rFonts w:ascii="Arial" w:eastAsia="Calibri" w:hAnsi="Arial" w:cs="Arial"/>
          <w:sz w:val="24"/>
          <w:szCs w:val="24"/>
          <w:lang w:eastAsia="en-US"/>
        </w:rPr>
        <w:tab/>
        <w:t>As provas de regularidades poderão ser Certidões Negativas de Débitos ou Certidões Positivas com efeitos de Negativas.</w:t>
      </w:r>
    </w:p>
    <w:p w14:paraId="05F836C5" w14:textId="77777777" w:rsidR="00D37DAC" w:rsidRPr="00D37DAC" w:rsidRDefault="00D37DAC" w:rsidP="00D37DAC">
      <w:pPr>
        <w:spacing w:line="360" w:lineRule="auto"/>
        <w:jc w:val="both"/>
        <w:rPr>
          <w:rFonts w:ascii="Arial" w:eastAsia="Calibri" w:hAnsi="Arial" w:cs="Arial"/>
          <w:b/>
          <w:bCs/>
          <w:sz w:val="24"/>
          <w:szCs w:val="24"/>
          <w:lang w:eastAsia="en-US"/>
        </w:rPr>
      </w:pPr>
    </w:p>
    <w:p w14:paraId="1E59E3EF"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9.</w:t>
      </w:r>
      <w:r w:rsidRPr="00D37DAC">
        <w:rPr>
          <w:rFonts w:ascii="Arial" w:eastAsia="Calibri" w:hAnsi="Arial" w:cs="Arial"/>
          <w:b/>
          <w:bCs/>
          <w:sz w:val="24"/>
          <w:szCs w:val="24"/>
          <w:lang w:eastAsia="en-US"/>
        </w:rPr>
        <w:tab/>
        <w:t>CRITÉRIOS DE MEDIÇÃO E DE PAGAMENTO</w:t>
      </w:r>
    </w:p>
    <w:p w14:paraId="7989FC6C"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Recebimento do Objeto</w:t>
      </w:r>
    </w:p>
    <w:p w14:paraId="3DA5A8B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w:t>
      </w:r>
      <w:r w:rsidRPr="00D37DAC">
        <w:rPr>
          <w:rFonts w:ascii="Arial" w:eastAsia="Calibri" w:hAnsi="Arial" w:cs="Arial"/>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1745E9C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9.2.</w:t>
      </w:r>
      <w:r w:rsidRPr="00D37DAC">
        <w:rPr>
          <w:rFonts w:ascii="Arial" w:eastAsia="Calibri" w:hAnsi="Arial" w:cs="Arial"/>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025DF0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9.3.</w:t>
      </w:r>
      <w:r w:rsidRPr="00D37DAC">
        <w:rPr>
          <w:rFonts w:ascii="Arial" w:eastAsia="Calibri" w:hAnsi="Arial" w:cs="Arial"/>
          <w:sz w:val="24"/>
          <w:szCs w:val="24"/>
          <w:lang w:eastAsia="en-US"/>
        </w:rPr>
        <w:tab/>
        <w:t>O recebimento provisório ou definitivo não excluirá a responsabilidade civil pela solidez e pela segurança do serviço nem a responsabilidade ético-profissional pela perfeita execução do contrato.</w:t>
      </w:r>
    </w:p>
    <w:p w14:paraId="67FA1C26" w14:textId="77777777" w:rsidR="00FB5DE7" w:rsidRPr="00D37DAC" w:rsidRDefault="00FB5DE7" w:rsidP="00D37DAC">
      <w:pPr>
        <w:spacing w:line="360" w:lineRule="auto"/>
        <w:jc w:val="both"/>
        <w:rPr>
          <w:rFonts w:ascii="Arial" w:eastAsia="Calibri" w:hAnsi="Arial" w:cs="Arial"/>
          <w:sz w:val="24"/>
          <w:szCs w:val="24"/>
          <w:lang w:eastAsia="en-US"/>
        </w:rPr>
      </w:pPr>
    </w:p>
    <w:p w14:paraId="5346632A"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Liquidação</w:t>
      </w:r>
    </w:p>
    <w:p w14:paraId="4E571C6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9.4.</w:t>
      </w:r>
      <w:r w:rsidRPr="00D37DAC">
        <w:rPr>
          <w:rFonts w:ascii="Arial" w:eastAsia="Calibri" w:hAnsi="Arial" w:cs="Arial"/>
          <w:sz w:val="24"/>
          <w:szCs w:val="24"/>
          <w:lang w:eastAsia="en-US"/>
        </w:rPr>
        <w:tab/>
        <w:t>Recebida a Nota Fiscal, RPA, ou documento de cobrança equivalente, juntamente com o relatório de serviços realizados, correrá o prazo de até 05 (cinco) dias úteis para fins de liquidação, na forma desta seção, prorrogáveis por igual período.</w:t>
      </w:r>
    </w:p>
    <w:p w14:paraId="7EE93C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9.4.1.</w:t>
      </w:r>
      <w:r w:rsidRPr="00D37DAC">
        <w:rPr>
          <w:rFonts w:ascii="Arial" w:eastAsia="Calibri" w:hAnsi="Arial" w:cs="Arial"/>
          <w:sz w:val="24"/>
          <w:szCs w:val="24"/>
          <w:lang w:eastAsia="en-US"/>
        </w:rPr>
        <w:tab/>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54B8B91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9.5.</w:t>
      </w:r>
      <w:r w:rsidRPr="00D37DAC">
        <w:rPr>
          <w:rFonts w:ascii="Arial" w:eastAsia="Calibri" w:hAnsi="Arial" w:cs="Arial"/>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4DA090F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 xml:space="preserve">a data da emissão; </w:t>
      </w:r>
    </w:p>
    <w:p w14:paraId="23E68B7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 xml:space="preserve">os dados do contrato e do órgão contratante; </w:t>
      </w:r>
    </w:p>
    <w:p w14:paraId="5E80C9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 xml:space="preserve">o período respectivo de execução do contrato; </w:t>
      </w:r>
    </w:p>
    <w:p w14:paraId="0DC5678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 xml:space="preserve">o valor a pagar; e </w:t>
      </w:r>
    </w:p>
    <w:p w14:paraId="6920BD8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eventual destaque do valor de retenções tributárias cabíveis.</w:t>
      </w:r>
    </w:p>
    <w:p w14:paraId="2813623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9.6.</w:t>
      </w:r>
      <w:r w:rsidRPr="00D37DAC">
        <w:rPr>
          <w:rFonts w:ascii="Arial" w:eastAsia="Calibri" w:hAnsi="Arial" w:cs="Arial"/>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AACD6F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9.7.</w:t>
      </w:r>
      <w:r w:rsidRPr="00D37DAC">
        <w:rPr>
          <w:rFonts w:ascii="Arial" w:eastAsia="Calibri" w:hAnsi="Arial" w:cs="Arial"/>
          <w:sz w:val="24"/>
          <w:szCs w:val="24"/>
          <w:lang w:eastAsia="en-US"/>
        </w:rPr>
        <w:tab/>
        <w:t xml:space="preserve"> A nota fiscal, RPA, ou instrumento de cobrança equivalente deverá ser obrigatoriamente acompanhado da comprovação da regularidade fiscal.</w:t>
      </w:r>
    </w:p>
    <w:p w14:paraId="23BE9D0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9.8.</w:t>
      </w:r>
      <w:r w:rsidRPr="00D37DAC">
        <w:rPr>
          <w:rFonts w:ascii="Arial" w:eastAsia="Calibri" w:hAnsi="Arial" w:cs="Arial"/>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9B590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9.9.</w:t>
      </w:r>
      <w:r w:rsidRPr="00D37DAC">
        <w:rPr>
          <w:rFonts w:ascii="Arial" w:eastAsia="Calibri" w:hAnsi="Arial" w:cs="Arial"/>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sidRPr="00D37DAC">
        <w:rPr>
          <w:rFonts w:ascii="Arial" w:eastAsia="Calibri" w:hAnsi="Arial" w:cs="Arial"/>
          <w:sz w:val="24"/>
          <w:szCs w:val="24"/>
          <w:lang w:eastAsia="en-US"/>
        </w:rPr>
        <w:lastRenderedPageBreak/>
        <w:t xml:space="preserve">que sejam acionados os meios pertinentes e necessários para garantir o recebimento de seus créditos.  </w:t>
      </w:r>
    </w:p>
    <w:p w14:paraId="7CB35DE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9.10.</w:t>
      </w:r>
      <w:r w:rsidRPr="00D37DAC">
        <w:rPr>
          <w:rFonts w:ascii="Arial" w:eastAsia="Calibri" w:hAnsi="Arial" w:cs="Arial"/>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082714A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9.11.</w:t>
      </w:r>
      <w:r w:rsidRPr="00D37DAC">
        <w:rPr>
          <w:rFonts w:ascii="Arial" w:eastAsia="Calibri" w:hAnsi="Arial" w:cs="Arial"/>
          <w:sz w:val="24"/>
          <w:szCs w:val="24"/>
          <w:lang w:eastAsia="en-US"/>
        </w:rPr>
        <w:tab/>
        <w:t xml:space="preserve">Havendo a efetiva execução do objeto, os pagamentos serão realizados normalmente, até que se decida pela rescisão do contrato, caso o contratado não regularize sua situação.  </w:t>
      </w:r>
    </w:p>
    <w:p w14:paraId="5E50367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Prazo de pagamento</w:t>
      </w:r>
    </w:p>
    <w:p w14:paraId="464741D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9.12.</w:t>
      </w:r>
      <w:r w:rsidRPr="00D37DAC">
        <w:rPr>
          <w:rFonts w:ascii="Arial" w:eastAsia="Calibri" w:hAnsi="Arial" w:cs="Arial"/>
          <w:sz w:val="24"/>
          <w:szCs w:val="24"/>
          <w:lang w:eastAsia="en-US"/>
        </w:rPr>
        <w:tab/>
        <w:t>O pagamento será efetuado no prazo de até 07 (sete) dias úteis contados da finalização da liquidação da despesa.</w:t>
      </w:r>
    </w:p>
    <w:p w14:paraId="36B676B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9.13.</w:t>
      </w:r>
      <w:r w:rsidRPr="00D37DAC">
        <w:rPr>
          <w:rFonts w:ascii="Arial" w:eastAsia="Calibri" w:hAnsi="Arial" w:cs="Arial"/>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0F4B2C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Forma de pagamento</w:t>
      </w:r>
    </w:p>
    <w:p w14:paraId="167C536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9.14.</w:t>
      </w:r>
      <w:r w:rsidRPr="00D37DAC">
        <w:rPr>
          <w:rFonts w:ascii="Arial" w:eastAsia="Calibri" w:hAnsi="Arial" w:cs="Arial"/>
          <w:sz w:val="24"/>
          <w:szCs w:val="24"/>
          <w:lang w:eastAsia="en-US"/>
        </w:rPr>
        <w:tab/>
        <w:t>O pagamento será realizado por meio de ordem bancária, para crédito em banco, agência e conta corrente indicados pelo contratado ou mediante boleto bancário.</w:t>
      </w:r>
    </w:p>
    <w:p w14:paraId="3A97F2E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9.15.</w:t>
      </w:r>
      <w:r w:rsidRPr="00D37DAC">
        <w:rPr>
          <w:rFonts w:ascii="Arial" w:eastAsia="Calibri" w:hAnsi="Arial" w:cs="Arial"/>
          <w:sz w:val="24"/>
          <w:szCs w:val="24"/>
          <w:lang w:eastAsia="en-US"/>
        </w:rPr>
        <w:tab/>
        <w:t xml:space="preserve">Quando do pagamento, será efetuada a retenção tributária prevista na legislação aplicável, especialmente, caso de trate de pessoa física. </w:t>
      </w:r>
    </w:p>
    <w:p w14:paraId="724E5E0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9.15.1.</w:t>
      </w:r>
      <w:r w:rsidRPr="00D37DAC">
        <w:rPr>
          <w:rFonts w:ascii="Arial" w:eastAsia="Calibri" w:hAnsi="Arial" w:cs="Arial"/>
          <w:sz w:val="24"/>
          <w:szCs w:val="24"/>
          <w:lang w:eastAsia="en-US"/>
        </w:rPr>
        <w:tab/>
        <w:t>Independentemente do percentual de tributo inserido na planilha, quando houver, serão retidos na fonte, quando da realização do pagamento, os percentuais estabelecidos na legislação vigente.</w:t>
      </w:r>
    </w:p>
    <w:p w14:paraId="4379679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9.15.2 </w:t>
      </w:r>
      <w:r w:rsidRPr="00D37DAC">
        <w:rPr>
          <w:rFonts w:ascii="Arial" w:eastAsia="Calibri" w:hAnsi="Arial" w:cs="Arial"/>
          <w:sz w:val="24"/>
          <w:szCs w:val="24"/>
          <w:lang w:eastAsia="en-US"/>
        </w:rPr>
        <w:tab/>
        <w:t>A cobrança mencionada ocorrerá por meio de fornecimento de Nota Fiscal, para pessoa jurídica, e Recibo de Profissional Autônomo (RPA), para pessoa física.</w:t>
      </w:r>
    </w:p>
    <w:p w14:paraId="2388D9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9.16.</w:t>
      </w:r>
      <w:r w:rsidRPr="00D37DAC">
        <w:rPr>
          <w:rFonts w:ascii="Arial" w:eastAsia="Calibri" w:hAnsi="Arial" w:cs="Arial"/>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4130A4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9.17.</w:t>
      </w:r>
      <w:r w:rsidRPr="00D37DAC">
        <w:rPr>
          <w:rFonts w:ascii="Arial" w:eastAsia="Calibri" w:hAnsi="Arial" w:cs="Arial"/>
          <w:sz w:val="24"/>
          <w:szCs w:val="24"/>
          <w:lang w:eastAsia="en-US"/>
        </w:rPr>
        <w:tab/>
        <w:t xml:space="preserve">Não será admitida a antecipação de pagamento. </w:t>
      </w:r>
    </w:p>
    <w:p w14:paraId="797D1BA1" w14:textId="77777777" w:rsidR="00D37DAC" w:rsidRPr="00D37DAC" w:rsidRDefault="00D37DAC" w:rsidP="00D37DAC">
      <w:pPr>
        <w:spacing w:line="360" w:lineRule="auto"/>
        <w:jc w:val="both"/>
        <w:rPr>
          <w:rFonts w:ascii="Arial" w:eastAsia="Calibri" w:hAnsi="Arial" w:cs="Arial"/>
          <w:b/>
          <w:bCs/>
          <w:sz w:val="24"/>
          <w:szCs w:val="24"/>
          <w:lang w:eastAsia="en-US"/>
        </w:rPr>
      </w:pPr>
    </w:p>
    <w:p w14:paraId="4F99DC49"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10.</w:t>
      </w:r>
      <w:r w:rsidRPr="00D37DAC">
        <w:rPr>
          <w:rFonts w:ascii="Arial" w:eastAsia="Calibri" w:hAnsi="Arial" w:cs="Arial"/>
          <w:b/>
          <w:bCs/>
          <w:sz w:val="24"/>
          <w:szCs w:val="24"/>
          <w:lang w:eastAsia="en-US"/>
        </w:rPr>
        <w:tab/>
        <w:t>FORMA E CRITÉRIOS DE SELEÇÃO DO FORNECEDOR</w:t>
      </w:r>
    </w:p>
    <w:p w14:paraId="5CA4AC7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Forma de seleção, critério de julgamento e critério de distribuição dos serviços:</w:t>
      </w:r>
    </w:p>
    <w:p w14:paraId="34794A2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10.1.</w:t>
      </w:r>
      <w:r w:rsidRPr="00D37DAC">
        <w:rPr>
          <w:rFonts w:ascii="Arial" w:eastAsia="Calibri" w:hAnsi="Arial" w:cs="Arial"/>
          <w:sz w:val="24"/>
          <w:szCs w:val="24"/>
          <w:lang w:eastAsia="en-US"/>
        </w:rPr>
        <w:tab/>
        <w:t>O fornecedor será selecionado por meio de credenciamento.  Poderão participar do processo de credenciamento as pessoas físicas e/ou jurídicas legalmente constituídas que satisfaçam as condições de habilitação fixadas no Edital e seus anexos, durante a vigência do Edital.</w:t>
      </w:r>
    </w:p>
    <w:p w14:paraId="2C1F0D8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10.2.</w:t>
      </w:r>
      <w:r w:rsidRPr="00D37DAC">
        <w:rPr>
          <w:rFonts w:ascii="Arial" w:eastAsia="Calibri" w:hAnsi="Arial" w:cs="Arial"/>
          <w:sz w:val="24"/>
          <w:szCs w:val="24"/>
          <w:lang w:eastAsia="en-US"/>
        </w:rPr>
        <w:tab/>
        <w:t>Todos os licitantes que atenderem às condições de habilitação estabelecidas no Edital serão considerados credenciados.</w:t>
      </w:r>
    </w:p>
    <w:p w14:paraId="3E5750A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10.3.</w:t>
      </w:r>
      <w:r w:rsidRPr="00D37DAC">
        <w:rPr>
          <w:rFonts w:ascii="Arial" w:eastAsia="Calibri" w:hAnsi="Arial" w:cs="Arial"/>
          <w:sz w:val="24"/>
          <w:szCs w:val="24"/>
          <w:lang w:eastAsia="en-US"/>
        </w:rPr>
        <w:tab/>
        <w:t>A prestação dos serviços seguirá o critério de rodízio semanal, sempre em conformidade com o princípio da proporcionalidade, de maneira clara e objetiva. A alocação dos serviços ficará a cargo da Diretoria Geral ou do Diretor de Imprensa.</w:t>
      </w:r>
      <w:r w:rsidRPr="00D37DAC">
        <w:rPr>
          <w:rFonts w:eastAsia="Calibri"/>
          <w:sz w:val="22"/>
          <w:szCs w:val="22"/>
          <w:lang w:eastAsia="en-US"/>
        </w:rPr>
        <w:t xml:space="preserve"> </w:t>
      </w:r>
      <w:r w:rsidRPr="00D37DAC">
        <w:rPr>
          <w:rFonts w:ascii="Arial" w:eastAsia="Calibri" w:hAnsi="Arial" w:cs="Arial"/>
          <w:sz w:val="24"/>
          <w:szCs w:val="24"/>
          <w:lang w:eastAsia="en-US"/>
        </w:rPr>
        <w:t>A administração pública realizará o rodízio em ordem cronológica de credenciamento.</w:t>
      </w:r>
    </w:p>
    <w:p w14:paraId="36BD271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10.4 Se o profissional credenciado, ao ser convocado para a prestação dos serviços, encontrar-se impossibilitado de cumprir a agenda designada, deverá comunicar por escrito, utilizando o e-mail diretoria@camaraextrema.mg.gov.br, no período máximo de 24 (vinte e quatro) horas a contar da convocação. A ausência de manifestação dentro desse prazo concede à Câmara Municipal de Extrema a autorização para convocar o próximo profissional credenciado.</w:t>
      </w:r>
    </w:p>
    <w:p w14:paraId="1191D888" w14:textId="77777777" w:rsidR="00D37DAC" w:rsidRPr="00D37DAC" w:rsidRDefault="00D37DAC" w:rsidP="00D37DAC">
      <w:pPr>
        <w:spacing w:line="360" w:lineRule="auto"/>
        <w:jc w:val="both"/>
        <w:rPr>
          <w:rFonts w:ascii="Arial" w:eastAsia="Calibri" w:hAnsi="Arial" w:cs="Arial"/>
          <w:b/>
          <w:bCs/>
          <w:sz w:val="24"/>
          <w:szCs w:val="24"/>
          <w:lang w:eastAsia="en-US"/>
        </w:rPr>
      </w:pPr>
    </w:p>
    <w:p w14:paraId="232C82D8" w14:textId="77777777" w:rsidR="00D37DAC" w:rsidRPr="00D37DAC" w:rsidRDefault="00D37DAC" w:rsidP="00D37DAC">
      <w:pPr>
        <w:spacing w:line="360" w:lineRule="auto"/>
        <w:jc w:val="both"/>
        <w:rPr>
          <w:rFonts w:ascii="Arial" w:eastAsia="Calibri" w:hAnsi="Arial" w:cs="Arial"/>
          <w:b/>
          <w:bCs/>
          <w:sz w:val="24"/>
          <w:szCs w:val="24"/>
          <w:lang w:eastAsia="en-US"/>
        </w:rPr>
      </w:pPr>
      <w:bookmarkStart w:id="1" w:name="_Hlk157083255"/>
      <w:r w:rsidRPr="00D37DAC">
        <w:rPr>
          <w:rFonts w:ascii="Arial" w:eastAsia="Calibri" w:hAnsi="Arial" w:cs="Arial"/>
          <w:b/>
          <w:bCs/>
          <w:sz w:val="24"/>
          <w:szCs w:val="24"/>
          <w:lang w:eastAsia="en-US"/>
        </w:rPr>
        <w:t>11.</w:t>
      </w:r>
      <w:r w:rsidRPr="00D37DAC">
        <w:rPr>
          <w:rFonts w:ascii="Arial" w:eastAsia="Calibri" w:hAnsi="Arial" w:cs="Arial"/>
          <w:b/>
          <w:bCs/>
          <w:sz w:val="24"/>
          <w:szCs w:val="24"/>
          <w:lang w:eastAsia="en-US"/>
        </w:rPr>
        <w:tab/>
        <w:t>HIPÓTESES DE DESCREDENCIAMENTO</w:t>
      </w:r>
    </w:p>
    <w:p w14:paraId="7DA45D1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11.1.</w:t>
      </w:r>
      <w:r w:rsidRPr="00D37DAC">
        <w:rPr>
          <w:rFonts w:ascii="Arial" w:eastAsia="Calibri" w:hAnsi="Arial" w:cs="Arial"/>
          <w:sz w:val="24"/>
          <w:szCs w:val="24"/>
          <w:lang w:eastAsia="en-US"/>
        </w:rPr>
        <w:tab/>
        <w:t>O presente credenciamento tem caráter precário sendo que, a qualquer momento, o Credenciado ou o Credenciante podem solicitar o descredenciamento, caso não haja mais interesse em mantê-lo.</w:t>
      </w:r>
    </w:p>
    <w:p w14:paraId="259496F9" w14:textId="77777777" w:rsidR="00D37DAC" w:rsidRPr="00D37DAC" w:rsidRDefault="00D37DAC" w:rsidP="00D37DAC">
      <w:pPr>
        <w:spacing w:line="360" w:lineRule="auto"/>
        <w:jc w:val="both"/>
        <w:rPr>
          <w:rFonts w:ascii="Arial" w:eastAsia="Calibri" w:hAnsi="Arial" w:cs="Arial"/>
          <w:sz w:val="24"/>
          <w:szCs w:val="24"/>
          <w:lang w:eastAsia="en-US"/>
        </w:rPr>
      </w:pPr>
    </w:p>
    <w:p w14:paraId="507090E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11.2.</w:t>
      </w:r>
      <w:r w:rsidRPr="00D37DAC">
        <w:rPr>
          <w:rFonts w:ascii="Arial" w:eastAsia="Calibri" w:hAnsi="Arial" w:cs="Arial"/>
          <w:sz w:val="24"/>
          <w:szCs w:val="24"/>
          <w:lang w:eastAsia="en-US"/>
        </w:rPr>
        <w:tab/>
        <w:t>O credenciado que desejar iniciar o procedimento de descredenciamento deverá solicitá-lo mediante aviso escrito, à unidade gestora, com antecedência mínima de 30 (trinta) dias corridos.</w:t>
      </w:r>
    </w:p>
    <w:p w14:paraId="097465A2" w14:textId="77777777" w:rsidR="00D37DAC" w:rsidRPr="00D37DAC" w:rsidRDefault="00D37DAC" w:rsidP="00D37DAC">
      <w:pPr>
        <w:spacing w:line="360" w:lineRule="auto"/>
        <w:jc w:val="both"/>
        <w:rPr>
          <w:rFonts w:ascii="Arial" w:eastAsia="Calibri" w:hAnsi="Arial" w:cs="Arial"/>
          <w:sz w:val="24"/>
          <w:szCs w:val="24"/>
          <w:lang w:eastAsia="en-US"/>
        </w:rPr>
      </w:pPr>
    </w:p>
    <w:p w14:paraId="516BBEA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11.3.</w:t>
      </w:r>
      <w:r w:rsidRPr="00D37DAC">
        <w:rPr>
          <w:rFonts w:ascii="Arial" w:eastAsia="Calibri" w:hAnsi="Arial" w:cs="Arial"/>
          <w:sz w:val="24"/>
          <w:szCs w:val="24"/>
          <w:lang w:eastAsia="en-US"/>
        </w:rPr>
        <w:tab/>
        <w:t>O Credenciante pode, a qualquer momento, solicitar um descredenciamento se:</w:t>
      </w:r>
    </w:p>
    <w:p w14:paraId="2D7E25D3" w14:textId="77777777" w:rsidR="00D37DAC" w:rsidRPr="00D37DAC" w:rsidRDefault="00D37DAC" w:rsidP="00D37DAC">
      <w:pPr>
        <w:spacing w:line="360" w:lineRule="auto"/>
        <w:jc w:val="both"/>
        <w:rPr>
          <w:rFonts w:ascii="Arial" w:eastAsia="Calibri" w:hAnsi="Arial" w:cs="Arial"/>
          <w:sz w:val="24"/>
          <w:szCs w:val="24"/>
          <w:lang w:eastAsia="en-US"/>
        </w:rPr>
      </w:pPr>
    </w:p>
    <w:p w14:paraId="5B7DCD9E" w14:textId="77777777"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Após haver confirmado recebimento de mensagens/requisição/ordem de serviço solicitando a execução de um serviço, o credenciado deixar de executá-lo;</w:t>
      </w:r>
    </w:p>
    <w:p w14:paraId="0446088F" w14:textId="77777777" w:rsidR="00D37DAC" w:rsidRPr="00D37DAC" w:rsidRDefault="00D37DAC" w:rsidP="00D37DAC">
      <w:pPr>
        <w:spacing w:line="360" w:lineRule="auto"/>
        <w:jc w:val="both"/>
        <w:rPr>
          <w:rFonts w:ascii="Arial" w:eastAsia="Calibri" w:hAnsi="Arial" w:cs="Arial"/>
          <w:sz w:val="24"/>
          <w:szCs w:val="24"/>
          <w:lang w:eastAsia="en-US"/>
        </w:rPr>
      </w:pPr>
    </w:p>
    <w:p w14:paraId="0DC3077B" w14:textId="77777777"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O Credenciado se recusar, por 2 (duas) vezes, a receber a notificação para realizar um serviço de Libras de forma injustificada;</w:t>
      </w:r>
    </w:p>
    <w:p w14:paraId="0E02AFA3" w14:textId="77777777" w:rsidR="00D37DAC" w:rsidRPr="00D37DAC" w:rsidRDefault="00D37DAC" w:rsidP="00D37DAC">
      <w:pPr>
        <w:spacing w:line="360" w:lineRule="auto"/>
        <w:jc w:val="both"/>
        <w:rPr>
          <w:rFonts w:ascii="Arial" w:eastAsia="Calibri" w:hAnsi="Arial" w:cs="Arial"/>
          <w:sz w:val="24"/>
          <w:szCs w:val="24"/>
          <w:lang w:eastAsia="en-US"/>
        </w:rPr>
      </w:pPr>
    </w:p>
    <w:p w14:paraId="1818AB4D" w14:textId="77777777"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A recusa no recebimento da ordem de serviço pelo credenciado, em que pese justificada, faz com o que o mesmo só receba nova ordem de serviço após esgotada a lista de credenciados.</w:t>
      </w:r>
    </w:p>
    <w:p w14:paraId="05706D76" w14:textId="77777777" w:rsidR="00D37DAC" w:rsidRPr="00D37DAC" w:rsidRDefault="00D37DAC" w:rsidP="00D37DAC">
      <w:pPr>
        <w:spacing w:line="360" w:lineRule="auto"/>
        <w:jc w:val="both"/>
        <w:rPr>
          <w:rFonts w:ascii="Arial" w:eastAsia="Calibri" w:hAnsi="Arial" w:cs="Arial"/>
          <w:sz w:val="24"/>
          <w:szCs w:val="24"/>
          <w:lang w:eastAsia="en-US"/>
        </w:rPr>
      </w:pPr>
    </w:p>
    <w:p w14:paraId="4523FC1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11.4 O não-cumprimento das disposições mencionadas neste Termo poderá acarretar o descredenciamento do Credenciado, garantido o contraditório e a ampla defesa, sem prejuízo de outras sanções legais cabíveis.</w:t>
      </w:r>
    </w:p>
    <w:p w14:paraId="108AEF5A" w14:textId="77777777" w:rsidR="00D37DAC" w:rsidRPr="00D37DAC" w:rsidRDefault="00D37DAC" w:rsidP="00D37DAC">
      <w:pPr>
        <w:spacing w:line="360" w:lineRule="auto"/>
        <w:jc w:val="both"/>
        <w:rPr>
          <w:rFonts w:ascii="Arial" w:eastAsia="Calibri" w:hAnsi="Arial" w:cs="Arial"/>
          <w:sz w:val="24"/>
          <w:szCs w:val="24"/>
          <w:lang w:eastAsia="en-US"/>
        </w:rPr>
      </w:pPr>
    </w:p>
    <w:p w14:paraId="3D0CFFE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11.5 Fica facultada a defesa prévia do Credenciado, a ser apresentada no prazo de 15 (quinze) dias úteis, contados da notificação do descredenciamento;</w:t>
      </w:r>
    </w:p>
    <w:p w14:paraId="36C10659" w14:textId="77777777" w:rsidR="00D37DAC" w:rsidRPr="00D37DAC" w:rsidRDefault="00D37DAC" w:rsidP="00D37DAC">
      <w:pPr>
        <w:spacing w:line="360" w:lineRule="auto"/>
        <w:jc w:val="both"/>
        <w:rPr>
          <w:rFonts w:ascii="Arial" w:eastAsia="Calibri" w:hAnsi="Arial" w:cs="Arial"/>
          <w:sz w:val="24"/>
          <w:szCs w:val="24"/>
          <w:lang w:eastAsia="en-US"/>
        </w:rPr>
      </w:pPr>
    </w:p>
    <w:p w14:paraId="261D53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11.6 Uma vez iniciado o procedimento de descredenciamento pela Administração, a execução do serviço será repassada ao próximo Credenciado da “fila”, ainda que esteja em andamento o processo de descredenciamento</w:t>
      </w:r>
      <w:bookmarkEnd w:id="1"/>
      <w:r w:rsidRPr="00D37DAC">
        <w:rPr>
          <w:rFonts w:ascii="Arial" w:eastAsia="Calibri" w:hAnsi="Arial" w:cs="Arial"/>
          <w:sz w:val="24"/>
          <w:szCs w:val="24"/>
          <w:lang w:eastAsia="en-US"/>
        </w:rPr>
        <w:t>, inclusive na fase de contraditório.</w:t>
      </w:r>
    </w:p>
    <w:p w14:paraId="4E0EE28A" w14:textId="77777777" w:rsidR="00D37DAC" w:rsidRPr="00D37DAC" w:rsidRDefault="00D37DAC" w:rsidP="00D37DAC">
      <w:pPr>
        <w:spacing w:line="360" w:lineRule="auto"/>
        <w:jc w:val="both"/>
        <w:rPr>
          <w:rFonts w:ascii="Arial" w:eastAsia="Calibri" w:hAnsi="Arial" w:cs="Arial"/>
          <w:sz w:val="24"/>
          <w:szCs w:val="24"/>
          <w:lang w:eastAsia="en-US"/>
        </w:rPr>
      </w:pPr>
    </w:p>
    <w:p w14:paraId="2C15956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12.</w:t>
      </w:r>
      <w:r w:rsidRPr="00D37DAC">
        <w:rPr>
          <w:rFonts w:ascii="Arial" w:eastAsia="Calibri" w:hAnsi="Arial" w:cs="Arial"/>
          <w:b/>
          <w:bCs/>
          <w:sz w:val="24"/>
          <w:szCs w:val="24"/>
          <w:lang w:eastAsia="en-US"/>
        </w:rPr>
        <w:tab/>
        <w:t>DO RECURSO</w:t>
      </w:r>
    </w:p>
    <w:p w14:paraId="5310B4D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12.1. O deferimento ou indeferimento do credenciamento poderá ser objeto de recurso, encaminhado à comissão julgadora do credenciamento, e, após, juízo de reconsideração, ao Presidente da Câmara Municipal de Extrema.</w:t>
      </w:r>
    </w:p>
    <w:p w14:paraId="42F710B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12.2. O recurso, sob pena de inadmissibilidade, deverá ser apresentado no prazo de 5 (cinco) dias úteis a contar da decisão contestada.</w:t>
      </w:r>
    </w:p>
    <w:p w14:paraId="1B4A4B6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12.3. Para a contagem do prazo estipulado no item anterior, exclui-se o dia do início e inclui-se o do vencimento.</w:t>
      </w:r>
    </w:p>
    <w:p w14:paraId="0C3B63FF"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12.4. O prazo considera-se prorrogado até o primeiro dia útil seguinte, se o vencimento coincidir com feriado, dia não útil na repartição competente, ou se o expediente se encerrar mais cedo do que o habitual.</w:t>
      </w:r>
    </w:p>
    <w:p w14:paraId="2A372551" w14:textId="77777777" w:rsidR="006E33C1" w:rsidRPr="00D37DAC" w:rsidRDefault="006E33C1" w:rsidP="00D37DAC">
      <w:pPr>
        <w:spacing w:line="360" w:lineRule="auto"/>
        <w:jc w:val="both"/>
        <w:rPr>
          <w:rFonts w:ascii="Arial" w:eastAsia="Calibri" w:hAnsi="Arial" w:cs="Arial"/>
          <w:sz w:val="24"/>
          <w:szCs w:val="24"/>
          <w:lang w:eastAsia="en-US"/>
        </w:rPr>
      </w:pPr>
    </w:p>
    <w:p w14:paraId="5A490F9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13.</w:t>
      </w:r>
      <w:r w:rsidRPr="00D37DAC">
        <w:rPr>
          <w:rFonts w:ascii="Arial" w:eastAsia="Calibri" w:hAnsi="Arial" w:cs="Arial"/>
          <w:b/>
          <w:bCs/>
          <w:sz w:val="24"/>
          <w:szCs w:val="24"/>
          <w:lang w:eastAsia="en-US"/>
        </w:rPr>
        <w:tab/>
        <w:t>DA HOMOLOGAÇÃO</w:t>
      </w:r>
    </w:p>
    <w:p w14:paraId="3FE8D2C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13.1.</w:t>
      </w:r>
      <w:r w:rsidRPr="00D37DAC">
        <w:rPr>
          <w:rFonts w:ascii="Arial" w:eastAsia="Calibri" w:hAnsi="Arial" w:cs="Arial"/>
          <w:b/>
          <w:bCs/>
          <w:sz w:val="24"/>
          <w:szCs w:val="24"/>
          <w:lang w:eastAsia="en-US"/>
        </w:rPr>
        <w:tab/>
      </w:r>
      <w:r w:rsidRPr="00D37DAC">
        <w:rPr>
          <w:rFonts w:ascii="Arial" w:eastAsia="Calibri" w:hAnsi="Arial" w:cs="Arial"/>
          <w:sz w:val="24"/>
          <w:szCs w:val="24"/>
          <w:lang w:eastAsia="en-US"/>
        </w:rPr>
        <w:t>Os deferimentos de credenciamento passarão por processo de homologação, o qual será realizado pelo Presidente da Câmara Municipal de Extrema.</w:t>
      </w:r>
    </w:p>
    <w:p w14:paraId="61E9EBFC" w14:textId="77777777" w:rsidR="00D37DAC" w:rsidRDefault="00D37DAC" w:rsidP="00D37DAC">
      <w:pPr>
        <w:spacing w:line="360" w:lineRule="auto"/>
        <w:jc w:val="both"/>
        <w:rPr>
          <w:rFonts w:ascii="Arial" w:eastAsia="Calibri" w:hAnsi="Arial" w:cs="Arial"/>
          <w:b/>
          <w:bCs/>
          <w:sz w:val="24"/>
          <w:szCs w:val="24"/>
          <w:lang w:eastAsia="en-US"/>
        </w:rPr>
      </w:pPr>
    </w:p>
    <w:p w14:paraId="213BB168" w14:textId="77777777" w:rsidR="003E014A" w:rsidRDefault="003E014A" w:rsidP="00D37DAC">
      <w:pPr>
        <w:spacing w:line="360" w:lineRule="auto"/>
        <w:jc w:val="both"/>
        <w:rPr>
          <w:rFonts w:ascii="Arial" w:eastAsia="Calibri" w:hAnsi="Arial" w:cs="Arial"/>
          <w:b/>
          <w:bCs/>
          <w:sz w:val="24"/>
          <w:szCs w:val="24"/>
          <w:lang w:eastAsia="en-US"/>
        </w:rPr>
      </w:pPr>
    </w:p>
    <w:p w14:paraId="660F136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14.</w:t>
      </w:r>
      <w:r w:rsidRPr="00D37DAC">
        <w:rPr>
          <w:rFonts w:ascii="Arial" w:eastAsia="Calibri" w:hAnsi="Arial" w:cs="Arial"/>
          <w:b/>
          <w:bCs/>
          <w:sz w:val="24"/>
          <w:szCs w:val="24"/>
          <w:lang w:eastAsia="en-US"/>
        </w:rPr>
        <w:tab/>
        <w:t>DA RESCISÃO</w:t>
      </w:r>
    </w:p>
    <w:p w14:paraId="6B67ABE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14.1.</w:t>
      </w:r>
      <w:r w:rsidRPr="00D37DAC">
        <w:rPr>
          <w:rFonts w:ascii="Arial" w:eastAsia="Calibri" w:hAnsi="Arial" w:cs="Arial"/>
          <w:sz w:val="24"/>
          <w:szCs w:val="24"/>
          <w:lang w:eastAsia="en-US"/>
        </w:rPr>
        <w:tab/>
        <w:t>O TERMO DE CREDENCIAMENTO poderá ser rescindido na forma do disposto nos artigos 137 a 139, da Lei Federal nº 14.133/2021, sem prejuízo às sanções aplicáveis, na forma desta legislação.</w:t>
      </w:r>
    </w:p>
    <w:p w14:paraId="033BCA0B" w14:textId="77777777" w:rsidR="00D37DAC" w:rsidRPr="00D37DAC" w:rsidRDefault="00D37DAC" w:rsidP="00D37DAC">
      <w:pPr>
        <w:spacing w:line="360" w:lineRule="auto"/>
        <w:jc w:val="both"/>
        <w:rPr>
          <w:rFonts w:ascii="Arial" w:eastAsia="Calibri" w:hAnsi="Arial" w:cs="Arial"/>
          <w:b/>
          <w:bCs/>
          <w:sz w:val="24"/>
          <w:szCs w:val="24"/>
          <w:lang w:eastAsia="en-US"/>
        </w:rPr>
      </w:pPr>
    </w:p>
    <w:p w14:paraId="27C2AFC9"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15.</w:t>
      </w:r>
      <w:r w:rsidRPr="00D37DAC">
        <w:rPr>
          <w:rFonts w:ascii="Arial" w:eastAsia="Calibri" w:hAnsi="Arial" w:cs="Arial"/>
          <w:b/>
          <w:bCs/>
          <w:sz w:val="24"/>
          <w:szCs w:val="24"/>
          <w:lang w:eastAsia="en-US"/>
        </w:rPr>
        <w:tab/>
        <w:t>DOTAÇÃO ORÇAMENTÁRIA</w:t>
      </w:r>
    </w:p>
    <w:p w14:paraId="72DE76C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15.1.</w:t>
      </w:r>
      <w:r w:rsidRPr="00D37DAC">
        <w:rPr>
          <w:rFonts w:ascii="Arial" w:eastAsia="Calibri" w:hAnsi="Arial" w:cs="Arial"/>
          <w:b/>
          <w:bCs/>
          <w:sz w:val="24"/>
          <w:szCs w:val="24"/>
          <w:lang w:eastAsia="en-US"/>
        </w:rPr>
        <w:tab/>
      </w:r>
      <w:bookmarkStart w:id="2" w:name="_Hlk157082316"/>
      <w:r w:rsidRPr="00D37DAC">
        <w:rPr>
          <w:rFonts w:ascii="Arial" w:eastAsia="Calibri" w:hAnsi="Arial" w:cs="Arial"/>
          <w:sz w:val="24"/>
          <w:szCs w:val="24"/>
          <w:lang w:eastAsia="en-US"/>
        </w:rPr>
        <w:t>As despesas desta contratação correrão por conta das seguintes dotações orçamentárias:</w:t>
      </w:r>
    </w:p>
    <w:p w14:paraId="5B80A3F0"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3.3.90.36.99 – Outros Serviços de Terceiros Pessoa Física. Ficha 19; e 3.3.90.39.99 – Outros Serviços de Terceiros Pessoa Jurídica. Ficha 20.</w:t>
      </w:r>
    </w:p>
    <w:bookmarkEnd w:id="2"/>
    <w:p w14:paraId="0E7186DA" w14:textId="77777777" w:rsidR="00D37DAC" w:rsidRDefault="00D37DAC" w:rsidP="00D37DAC">
      <w:pPr>
        <w:spacing w:line="360" w:lineRule="auto"/>
        <w:jc w:val="both"/>
        <w:rPr>
          <w:rFonts w:ascii="Arial" w:eastAsia="Calibri" w:hAnsi="Arial" w:cs="Arial"/>
          <w:sz w:val="24"/>
          <w:szCs w:val="24"/>
          <w:lang w:eastAsia="en-US"/>
        </w:rPr>
      </w:pPr>
    </w:p>
    <w:p w14:paraId="711E05A0"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16.</w:t>
      </w:r>
      <w:r w:rsidRPr="00D37DAC">
        <w:rPr>
          <w:rFonts w:ascii="Arial" w:eastAsia="Calibri" w:hAnsi="Arial" w:cs="Arial"/>
          <w:b/>
          <w:bCs/>
          <w:sz w:val="24"/>
          <w:szCs w:val="24"/>
          <w:lang w:eastAsia="en-US"/>
        </w:rPr>
        <w:tab/>
        <w:t>DAS SANÇÕES APLICÁVEIS</w:t>
      </w:r>
    </w:p>
    <w:p w14:paraId="27CACA5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16.1.</w:t>
      </w:r>
      <w:r w:rsidRPr="00D37DAC">
        <w:rPr>
          <w:rFonts w:ascii="Arial" w:eastAsia="Calibri" w:hAnsi="Arial" w:cs="Arial"/>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29C1C90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advertência;</w:t>
      </w:r>
    </w:p>
    <w:p w14:paraId="0A4994F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multa de:</w:t>
      </w:r>
    </w:p>
    <w:p w14:paraId="43E5956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0,3% (três décimos por cento) por minuto de atraso, calculada sobre o valor total do dia, constante da Ordem de Serviço, até o limite de 15% (quinze por cento) e, até o limite de 50 minutos;</w:t>
      </w:r>
    </w:p>
    <w:p w14:paraId="59A0CAE2"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t>ii</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10% (dez por cento) sobre o valor do dia, no caso de atraso na execução do objeto por período superior ao previsto na alínea “b.1”;</w:t>
      </w:r>
    </w:p>
    <w:p w14:paraId="08942ABA"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t>iii</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até 15% (quinze por cento) sobre o valor do dia em caso de inexecução parcial da obrigação assumida, conforme a gravidade da inexecução;</w:t>
      </w:r>
    </w:p>
    <w:p w14:paraId="3737E741"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t>iv</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20% (vinte por cento) sobre o valor contratado, no caso de inexecução total da obrigação assumida;</w:t>
      </w:r>
    </w:p>
    <w:p w14:paraId="76AF7F9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impedimento de licitar e contratar com a Câmara Municipal de Extrema pelo prazo de até 06 (seis) meses;</w:t>
      </w:r>
    </w:p>
    <w:p w14:paraId="45BF32B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declaração de inidoneidade para licitar ou contratar com a Administração Pública, pelo período de 03 (três) a 04 (quatro) anos.</w:t>
      </w:r>
    </w:p>
    <w:p w14:paraId="5309E61B" w14:textId="77777777" w:rsidR="00D37DAC" w:rsidRPr="00D37DAC" w:rsidRDefault="00D37DAC" w:rsidP="00D37DAC">
      <w:pPr>
        <w:spacing w:line="360" w:lineRule="auto"/>
        <w:jc w:val="both"/>
        <w:rPr>
          <w:rFonts w:ascii="Arial" w:eastAsia="Calibri" w:hAnsi="Arial" w:cs="Arial"/>
          <w:sz w:val="24"/>
          <w:szCs w:val="24"/>
          <w:lang w:eastAsia="en-US"/>
        </w:rPr>
      </w:pPr>
    </w:p>
    <w:p w14:paraId="3DCD802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16.2.</w:t>
      </w:r>
      <w:r w:rsidRPr="00D37DAC">
        <w:rPr>
          <w:rFonts w:ascii="Arial" w:eastAsia="Calibri" w:hAnsi="Arial" w:cs="Arial"/>
          <w:sz w:val="24"/>
          <w:szCs w:val="24"/>
          <w:lang w:eastAsia="en-US"/>
        </w:rPr>
        <w:tab/>
        <w:t>O valor da multa, aplicada após o regular processo administrativo, será descontado de pagamentos eventualmente devidos pelo Credenciado ou cobrado judicialmente.</w:t>
      </w:r>
    </w:p>
    <w:p w14:paraId="0FBA836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16.3.</w:t>
      </w:r>
      <w:r w:rsidRPr="00D37DAC">
        <w:rPr>
          <w:rFonts w:ascii="Arial" w:eastAsia="Calibri" w:hAnsi="Arial" w:cs="Arial"/>
          <w:sz w:val="24"/>
          <w:szCs w:val="24"/>
          <w:lang w:eastAsia="en-US"/>
        </w:rPr>
        <w:tab/>
        <w:t>As sanções previstas nas alíneas “a”, “c” e “d” poderão ser aplicadas, cumulativamente ou não, com a pena de multa.</w:t>
      </w:r>
    </w:p>
    <w:p w14:paraId="014EFBF4" w14:textId="77777777" w:rsidR="00D37DAC" w:rsidRPr="00D37DAC" w:rsidRDefault="00D37DAC" w:rsidP="00D37DAC">
      <w:pPr>
        <w:spacing w:line="360" w:lineRule="auto"/>
        <w:jc w:val="both"/>
        <w:rPr>
          <w:rFonts w:ascii="Arial" w:eastAsia="Calibri" w:hAnsi="Arial" w:cs="Arial"/>
          <w:b/>
          <w:bCs/>
          <w:sz w:val="24"/>
          <w:szCs w:val="24"/>
          <w:lang w:eastAsia="en-US"/>
        </w:rPr>
      </w:pPr>
    </w:p>
    <w:p w14:paraId="4E247FB4" w14:textId="77777777" w:rsid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17. SUBCONTRATAÇÃO E PARTICIPAÇÃO DE CONSÓRCIOS</w:t>
      </w:r>
    </w:p>
    <w:p w14:paraId="5775165B" w14:textId="77777777" w:rsidR="00D37DAC" w:rsidRPr="00D37DAC" w:rsidRDefault="00D37DAC" w:rsidP="00D37DAC">
      <w:pPr>
        <w:spacing w:line="360" w:lineRule="auto"/>
        <w:jc w:val="both"/>
        <w:rPr>
          <w:rFonts w:ascii="Arial" w:eastAsia="Calibri" w:hAnsi="Arial" w:cs="Arial"/>
          <w:b/>
          <w:bCs/>
          <w:sz w:val="24"/>
          <w:szCs w:val="24"/>
          <w:lang w:eastAsia="en-US"/>
        </w:rPr>
      </w:pPr>
    </w:p>
    <w:p w14:paraId="694401D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17.1.</w:t>
      </w:r>
      <w:r w:rsidRPr="00D37DAC">
        <w:rPr>
          <w:rFonts w:ascii="Arial" w:eastAsia="Calibri" w:hAnsi="Arial" w:cs="Arial"/>
          <w:sz w:val="24"/>
          <w:szCs w:val="24"/>
          <w:lang w:eastAsia="en-US"/>
        </w:rPr>
        <w:tab/>
        <w:t>Não será admitida a subcontratação referente ao objeto do credenciamento;</w:t>
      </w:r>
    </w:p>
    <w:p w14:paraId="71079E8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17.2.</w:t>
      </w:r>
      <w:r w:rsidRPr="00D37DAC">
        <w:rPr>
          <w:rFonts w:ascii="Arial" w:eastAsia="Calibri" w:hAnsi="Arial" w:cs="Arial"/>
          <w:sz w:val="24"/>
          <w:szCs w:val="24"/>
          <w:lang w:eastAsia="en-US"/>
        </w:rPr>
        <w:tab/>
        <w:t>Não será admitida a participação de interessados que estejam reunidos em consórcios, qualquer que seja sua constituição, uma vez que o objeto da contratação não apresenta a complexidade requerida para a formação de consórcios para viabilizar a total execução do contrato.</w:t>
      </w:r>
    </w:p>
    <w:p w14:paraId="4C595977" w14:textId="77777777" w:rsidR="00D37DAC" w:rsidRPr="00D37DAC" w:rsidRDefault="00D37DAC" w:rsidP="00D37DAC">
      <w:pPr>
        <w:spacing w:line="360" w:lineRule="auto"/>
        <w:jc w:val="both"/>
        <w:rPr>
          <w:rFonts w:ascii="Arial" w:eastAsia="Calibri" w:hAnsi="Arial" w:cs="Arial"/>
          <w:b/>
          <w:bCs/>
          <w:sz w:val="24"/>
          <w:szCs w:val="24"/>
          <w:lang w:eastAsia="en-US"/>
        </w:rPr>
      </w:pPr>
      <w:bookmarkStart w:id="3" w:name="_Hlk157082560"/>
    </w:p>
    <w:p w14:paraId="1AC9FB88" w14:textId="0875274C"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 xml:space="preserve">18. </w:t>
      </w:r>
      <w:r>
        <w:rPr>
          <w:rFonts w:ascii="Arial" w:eastAsia="Calibri" w:hAnsi="Arial" w:cs="Arial"/>
          <w:b/>
          <w:bCs/>
          <w:sz w:val="24"/>
          <w:szCs w:val="24"/>
          <w:lang w:eastAsia="en-US"/>
        </w:rPr>
        <w:t>OBRIGAÇÕES DO CREDENCIADO</w:t>
      </w:r>
    </w:p>
    <w:p w14:paraId="51C346F4" w14:textId="77777777" w:rsidR="00D37DAC" w:rsidRPr="00D37DAC" w:rsidRDefault="00D37DAC" w:rsidP="00D37DAC">
      <w:pPr>
        <w:spacing w:before="1" w:after="120"/>
        <w:rPr>
          <w:rFonts w:ascii="Arial" w:hAnsi="Arial"/>
          <w:color w:val="000080"/>
        </w:rPr>
      </w:pPr>
    </w:p>
    <w:p w14:paraId="6A27A8D6" w14:textId="78317B0F" w:rsidR="00D37DAC" w:rsidRPr="00D37DAC" w:rsidRDefault="00D37DAC" w:rsidP="00D37DAC">
      <w:pPr>
        <w:pStyle w:val="PargrafodaLista"/>
        <w:widowControl w:val="0"/>
        <w:numPr>
          <w:ilvl w:val="1"/>
          <w:numId w:val="104"/>
        </w:numPr>
        <w:tabs>
          <w:tab w:val="left" w:pos="1170"/>
        </w:tabs>
        <w:autoSpaceDE w:val="0"/>
        <w:autoSpaceDN w:val="0"/>
        <w:spacing w:before="37" w:after="120" w:line="276" w:lineRule="auto"/>
        <w:ind w:left="459" w:right="244" w:firstLine="108"/>
        <w:rPr>
          <w:rFonts w:ascii="Arial" w:hAnsi="Arial" w:cs="Arial"/>
          <w:sz w:val="24"/>
          <w:szCs w:val="24"/>
        </w:rPr>
      </w:pPr>
      <w:r w:rsidRPr="00D37DAC">
        <w:rPr>
          <w:rFonts w:ascii="Arial" w:hAnsi="Arial" w:cs="Arial"/>
          <w:sz w:val="24"/>
          <w:szCs w:val="24"/>
          <w:lang w:eastAsia="en-US"/>
        </w:rPr>
        <w:t>O</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Credenciado</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deve</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cumprir</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todas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as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obrigações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constantes</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no edital e no termo de credenciamento e anexos</w:t>
      </w:r>
      <w:r>
        <w:rPr>
          <w:rFonts w:ascii="Arial" w:hAnsi="Arial" w:cs="Arial"/>
          <w:sz w:val="24"/>
          <w:szCs w:val="24"/>
          <w:lang w:eastAsia="en-US"/>
        </w:rPr>
        <w:t>, a</w:t>
      </w:r>
      <w:r w:rsidRPr="00D37DAC">
        <w:rPr>
          <w:rFonts w:ascii="Arial" w:hAnsi="Arial" w:cs="Arial"/>
          <w:sz w:val="24"/>
          <w:szCs w:val="24"/>
        </w:rPr>
        <w:t>ssumindo como exclusivamente seus os riscos e as despesas decorrentes da boa e</w:t>
      </w:r>
      <w:r w:rsidRPr="00D37DAC">
        <w:rPr>
          <w:rFonts w:ascii="Arial" w:hAnsi="Arial" w:cs="Arial"/>
          <w:spacing w:val="1"/>
          <w:sz w:val="24"/>
          <w:szCs w:val="24"/>
        </w:rPr>
        <w:t xml:space="preserve"> </w:t>
      </w:r>
      <w:r w:rsidRPr="00D37DAC">
        <w:rPr>
          <w:rFonts w:ascii="Arial" w:hAnsi="Arial" w:cs="Arial"/>
          <w:sz w:val="24"/>
          <w:szCs w:val="24"/>
        </w:rPr>
        <w:t>perfeita</w:t>
      </w:r>
      <w:r w:rsidRPr="00D37DAC">
        <w:rPr>
          <w:rFonts w:ascii="Arial" w:hAnsi="Arial" w:cs="Arial"/>
          <w:spacing w:val="-1"/>
          <w:sz w:val="24"/>
          <w:szCs w:val="24"/>
        </w:rPr>
        <w:t xml:space="preserve"> </w:t>
      </w:r>
      <w:r w:rsidRPr="00D37DAC">
        <w:rPr>
          <w:rFonts w:ascii="Arial" w:hAnsi="Arial" w:cs="Arial"/>
          <w:sz w:val="24"/>
          <w:szCs w:val="24"/>
        </w:rPr>
        <w:t>execução do objeto</w:t>
      </w:r>
      <w:r w:rsidRPr="00D37DAC">
        <w:rPr>
          <w:rFonts w:ascii="Arial" w:hAnsi="Arial" w:cs="Arial"/>
          <w:spacing w:val="-3"/>
          <w:sz w:val="24"/>
          <w:szCs w:val="24"/>
        </w:rPr>
        <w:t xml:space="preserve"> </w:t>
      </w:r>
      <w:r w:rsidRPr="00D37DAC">
        <w:rPr>
          <w:rFonts w:ascii="Arial" w:hAnsi="Arial" w:cs="Arial"/>
          <w:sz w:val="24"/>
          <w:szCs w:val="24"/>
        </w:rPr>
        <w:t>e, ainda:</w:t>
      </w:r>
    </w:p>
    <w:p w14:paraId="0E84F755" w14:textId="76BD2E94" w:rsidR="00D37DAC" w:rsidRPr="00D37DAC" w:rsidRDefault="00D37DAC" w:rsidP="00D37DAC">
      <w:pPr>
        <w:pStyle w:val="PargrafodaLista"/>
        <w:widowControl w:val="0"/>
        <w:numPr>
          <w:ilvl w:val="2"/>
          <w:numId w:val="104"/>
        </w:numPr>
        <w:tabs>
          <w:tab w:val="left" w:pos="2163"/>
          <w:tab w:val="left" w:pos="2164"/>
        </w:tabs>
        <w:autoSpaceDE w:val="0"/>
        <w:autoSpaceDN w:val="0"/>
        <w:spacing w:before="121" w:after="200" w:line="276" w:lineRule="auto"/>
        <w:ind w:right="244"/>
        <w:rPr>
          <w:rFonts w:ascii="Arial" w:hAnsi="Arial" w:cs="Arial"/>
          <w:sz w:val="24"/>
          <w:szCs w:val="24"/>
          <w:lang w:eastAsia="en-US"/>
        </w:rPr>
      </w:pPr>
      <w:r w:rsidRPr="00D37DAC">
        <w:rPr>
          <w:rFonts w:ascii="Arial" w:hAnsi="Arial" w:cs="Arial"/>
          <w:sz w:val="24"/>
          <w:szCs w:val="24"/>
          <w:lang w:eastAsia="en-US"/>
        </w:rPr>
        <w:t>cumprir o objeto contratual, obedecendo aos prazos e condições dispostos neste</w:t>
      </w:r>
      <w:r w:rsidRPr="00D37DAC">
        <w:rPr>
          <w:rFonts w:ascii="Arial" w:hAnsi="Arial" w:cs="Arial"/>
          <w:spacing w:val="1"/>
          <w:sz w:val="24"/>
          <w:szCs w:val="24"/>
          <w:lang w:eastAsia="en-US"/>
        </w:rPr>
        <w:t xml:space="preserve"> </w:t>
      </w:r>
      <w:r w:rsidRPr="00D37DAC">
        <w:rPr>
          <w:rFonts w:ascii="Arial" w:hAnsi="Arial" w:cs="Arial"/>
          <w:sz w:val="24"/>
          <w:szCs w:val="24"/>
          <w:lang w:eastAsia="en-US"/>
        </w:rPr>
        <w:t>documento e em</w:t>
      </w:r>
      <w:r w:rsidRPr="00D37DAC">
        <w:rPr>
          <w:rFonts w:ascii="Arial" w:hAnsi="Arial" w:cs="Arial"/>
          <w:spacing w:val="-4"/>
          <w:sz w:val="24"/>
          <w:szCs w:val="24"/>
          <w:lang w:eastAsia="en-US"/>
        </w:rPr>
        <w:t xml:space="preserve"> </w:t>
      </w:r>
      <w:r w:rsidRPr="00D37DAC">
        <w:rPr>
          <w:rFonts w:ascii="Arial" w:hAnsi="Arial" w:cs="Arial"/>
          <w:sz w:val="24"/>
          <w:szCs w:val="24"/>
          <w:lang w:eastAsia="en-US"/>
        </w:rPr>
        <w:t>seus</w:t>
      </w:r>
      <w:r w:rsidRPr="00D37DAC">
        <w:rPr>
          <w:rFonts w:ascii="Arial" w:hAnsi="Arial" w:cs="Arial"/>
          <w:spacing w:val="-2"/>
          <w:sz w:val="24"/>
          <w:szCs w:val="24"/>
          <w:lang w:eastAsia="en-US"/>
        </w:rPr>
        <w:t xml:space="preserve"> </w:t>
      </w:r>
      <w:r w:rsidRPr="00D37DAC">
        <w:rPr>
          <w:rFonts w:ascii="Arial" w:hAnsi="Arial" w:cs="Arial"/>
          <w:sz w:val="24"/>
          <w:szCs w:val="24"/>
          <w:lang w:eastAsia="en-US"/>
        </w:rPr>
        <w:t>anexos.</w:t>
      </w:r>
    </w:p>
    <w:p w14:paraId="1E112656" w14:textId="77777777"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responsabilizar-se pelas despesas (diretas e indiretas) decorrentes da realização do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objeto contratual, bem como pelos eventuais riscos que ela envolva, até o efetivo recebimento pelo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Credenciante;</w:t>
      </w:r>
    </w:p>
    <w:p w14:paraId="12F87C66" w14:textId="77777777" w:rsidR="00D37DAC" w:rsidRPr="00D37DAC" w:rsidRDefault="00D37DAC" w:rsidP="00D37DAC">
      <w:pPr>
        <w:widowControl w:val="0"/>
        <w:numPr>
          <w:ilvl w:val="2"/>
          <w:numId w:val="104"/>
        </w:numPr>
        <w:tabs>
          <w:tab w:val="left" w:pos="2163"/>
          <w:tab w:val="left" w:pos="2164"/>
        </w:tabs>
        <w:autoSpaceDE w:val="0"/>
        <w:autoSpaceDN w:val="0"/>
        <w:spacing w:before="121"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comunicar ao Credenciante, por escrito, quando verificar condições inadequadas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para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realização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suas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obrigações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ou</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iminência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fatos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que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possam</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prejudicar</w:t>
      </w:r>
      <w:r w:rsidRPr="00D37DAC">
        <w:rPr>
          <w:rFonts w:ascii="Arial" w:eastAsia="Calibri" w:hAnsi="Arial" w:cs="Arial"/>
          <w:spacing w:val="55"/>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55"/>
          <w:sz w:val="24"/>
          <w:szCs w:val="24"/>
          <w:lang w:eastAsia="en-US"/>
        </w:rPr>
        <w:t xml:space="preserve"> </w:t>
      </w:r>
      <w:r w:rsidRPr="00D37DAC">
        <w:rPr>
          <w:rFonts w:ascii="Arial" w:eastAsia="Calibri" w:hAnsi="Arial" w:cs="Arial"/>
          <w:sz w:val="24"/>
          <w:szCs w:val="24"/>
          <w:lang w:eastAsia="en-US"/>
        </w:rPr>
        <w:t>perfeita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prestação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dos serviços;</w:t>
      </w:r>
    </w:p>
    <w:p w14:paraId="6292E9DB" w14:textId="5A7E3BF6" w:rsidR="00D37DAC" w:rsidRPr="00D37DAC" w:rsidRDefault="00D37DAC" w:rsidP="00D37DAC">
      <w:pPr>
        <w:widowControl w:val="0"/>
        <w:numPr>
          <w:ilvl w:val="2"/>
          <w:numId w:val="104"/>
        </w:numPr>
        <w:tabs>
          <w:tab w:val="left" w:pos="2163"/>
          <w:tab w:val="left" w:pos="2164"/>
        </w:tabs>
        <w:autoSpaceDE w:val="0"/>
        <w:autoSpaceDN w:val="0"/>
        <w:spacing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comunicar ao Credenciante, contemporaneamente ao fato e no prazo máximo de 24</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 xml:space="preserve">(vinte e quatro) horas que antecede a data do evento, os motivos que impossibilitem o cumprimento </w:t>
      </w:r>
      <w:proofErr w:type="gramStart"/>
      <w:r w:rsidRPr="00D37DAC">
        <w:rPr>
          <w:rFonts w:ascii="Arial" w:eastAsia="Calibri" w:hAnsi="Arial" w:cs="Arial"/>
          <w:sz w:val="24"/>
          <w:szCs w:val="24"/>
          <w:lang w:eastAsia="en-US"/>
        </w:rPr>
        <w:t>do</w:t>
      </w:r>
      <w:r>
        <w:rPr>
          <w:rFonts w:ascii="Arial" w:eastAsia="Calibri" w:hAnsi="Arial" w:cs="Arial"/>
          <w:sz w:val="24"/>
          <w:szCs w:val="24"/>
          <w:lang w:eastAsia="en-US"/>
        </w:rPr>
        <w:t xml:space="preserve"> </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prazo</w:t>
      </w:r>
      <w:proofErr w:type="gramEnd"/>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previsto,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a devida comprovação;</w:t>
      </w:r>
    </w:p>
    <w:p w14:paraId="39226EF8" w14:textId="77777777" w:rsidR="00D37DAC" w:rsidRPr="00D37DAC" w:rsidRDefault="00D37DAC" w:rsidP="00D37DAC">
      <w:pPr>
        <w:widowControl w:val="0"/>
        <w:numPr>
          <w:ilvl w:val="2"/>
          <w:numId w:val="104"/>
        </w:numPr>
        <w:tabs>
          <w:tab w:val="left" w:pos="2163"/>
          <w:tab w:val="left" w:pos="2164"/>
        </w:tabs>
        <w:autoSpaceDE w:val="0"/>
        <w:autoSpaceDN w:val="0"/>
        <w:spacing w:before="121" w:after="200" w:line="276" w:lineRule="auto"/>
        <w:ind w:right="244" w:hanging="41"/>
        <w:jc w:val="both"/>
        <w:rPr>
          <w:rFonts w:ascii="Arial" w:eastAsia="Calibri" w:hAnsi="Arial" w:cs="Arial"/>
          <w:sz w:val="24"/>
          <w:szCs w:val="24"/>
          <w:lang w:eastAsia="en-US"/>
        </w:rPr>
      </w:pPr>
      <w:r w:rsidRPr="00D37DAC">
        <w:rPr>
          <w:rFonts w:ascii="Arial" w:eastAsia="Calibri" w:hAnsi="Arial" w:cs="Arial"/>
          <w:sz w:val="24"/>
          <w:szCs w:val="24"/>
          <w:lang w:eastAsia="en-US"/>
        </w:rPr>
        <w:t>manter, durante toda a prestação de serviço, em compatibilidade com as obrigações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assumidas,</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todas as condições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habilitação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qualificação exigidas na</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contratação;</w:t>
      </w:r>
    </w:p>
    <w:p w14:paraId="4173BE5A" w14:textId="5D4AEFCF"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4" w:hanging="41"/>
        <w:jc w:val="both"/>
        <w:rPr>
          <w:rFonts w:ascii="Arial" w:eastAsia="Calibri" w:hAnsi="Arial" w:cs="Arial"/>
          <w:sz w:val="24"/>
          <w:szCs w:val="24"/>
          <w:lang w:eastAsia="en-US"/>
        </w:rPr>
      </w:pPr>
      <w:r w:rsidRPr="00D37DAC">
        <w:rPr>
          <w:rFonts w:ascii="Arial" w:eastAsia="Calibri" w:hAnsi="Arial" w:cs="Arial"/>
          <w:sz w:val="24"/>
          <w:szCs w:val="24"/>
          <w:lang w:eastAsia="en-US"/>
        </w:rPr>
        <w:t>apresentar Recibo de Profissional Autônomo - RPA, para o pagamento dos serviços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prestados</w:t>
      </w:r>
      <w:r>
        <w:rPr>
          <w:rFonts w:ascii="Arial" w:eastAsia="Calibri" w:hAnsi="Arial" w:cs="Arial"/>
          <w:sz w:val="24"/>
          <w:szCs w:val="24"/>
          <w:lang w:eastAsia="en-US"/>
        </w:rPr>
        <w:t>, em consonância com o valor contratado</w:t>
      </w:r>
      <w:r w:rsidRPr="00D37DAC">
        <w:rPr>
          <w:rFonts w:ascii="Arial" w:eastAsia="Calibri" w:hAnsi="Arial" w:cs="Arial"/>
          <w:sz w:val="24"/>
          <w:szCs w:val="24"/>
          <w:lang w:eastAsia="en-US"/>
        </w:rPr>
        <w:t>;</w:t>
      </w:r>
    </w:p>
    <w:p w14:paraId="105A5066" w14:textId="77777777"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left="2163" w:hanging="887"/>
        <w:jc w:val="both"/>
        <w:rPr>
          <w:rFonts w:ascii="Arial" w:eastAsia="Calibri" w:hAnsi="Arial" w:cs="Arial"/>
          <w:sz w:val="24"/>
          <w:szCs w:val="24"/>
          <w:lang w:eastAsia="en-US"/>
        </w:rPr>
      </w:pPr>
      <w:r w:rsidRPr="00D37DAC">
        <w:rPr>
          <w:rFonts w:ascii="Arial" w:eastAsia="Calibri" w:hAnsi="Arial" w:cs="Arial"/>
          <w:sz w:val="24"/>
          <w:szCs w:val="24"/>
          <w:lang w:eastAsia="en-US"/>
        </w:rPr>
        <w:t>não atuar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causa 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que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tenha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algum</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motivo de impedimento ou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suspeição;</w:t>
      </w:r>
    </w:p>
    <w:p w14:paraId="73CB1A64" w14:textId="7C204E7D" w:rsidR="00D37DAC" w:rsidRPr="00D37DAC" w:rsidRDefault="00D37DAC" w:rsidP="00D37DAC">
      <w:pPr>
        <w:widowControl w:val="0"/>
        <w:numPr>
          <w:ilvl w:val="2"/>
          <w:numId w:val="104"/>
        </w:numPr>
        <w:tabs>
          <w:tab w:val="left" w:pos="2163"/>
          <w:tab w:val="left" w:pos="2164"/>
          <w:tab w:val="left" w:pos="3180"/>
          <w:tab w:val="left" w:pos="4491"/>
          <w:tab w:val="left" w:pos="4959"/>
          <w:tab w:val="left" w:pos="5952"/>
          <w:tab w:val="left" w:pos="7291"/>
          <w:tab w:val="left" w:pos="7915"/>
          <w:tab w:val="left" w:pos="9329"/>
        </w:tabs>
        <w:autoSpaceDE w:val="0"/>
        <w:autoSpaceDN w:val="0"/>
        <w:spacing w:before="159"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executar</w:t>
      </w:r>
      <w:r w:rsidRPr="00D37DAC">
        <w:rPr>
          <w:rFonts w:ascii="Arial" w:eastAsia="Calibri" w:hAnsi="Arial" w:cs="Arial"/>
          <w:sz w:val="24"/>
          <w:szCs w:val="24"/>
          <w:lang w:eastAsia="en-US"/>
        </w:rPr>
        <w:tab/>
        <w:t>diretamente</w:t>
      </w:r>
      <w:r w:rsidRPr="00D37DAC">
        <w:rPr>
          <w:rFonts w:ascii="Arial" w:eastAsia="Calibri" w:hAnsi="Arial" w:cs="Arial"/>
          <w:sz w:val="24"/>
          <w:szCs w:val="24"/>
          <w:lang w:eastAsia="en-US"/>
        </w:rPr>
        <w:tab/>
        <w:t>os</w:t>
      </w:r>
      <w:r w:rsidRPr="00D37DAC">
        <w:rPr>
          <w:rFonts w:ascii="Arial" w:eastAsia="Calibri" w:hAnsi="Arial" w:cs="Arial"/>
          <w:sz w:val="24"/>
          <w:szCs w:val="24"/>
          <w:lang w:eastAsia="en-US"/>
        </w:rPr>
        <w:tab/>
        <w:t>serviços</w:t>
      </w:r>
      <w:r w:rsidRPr="00D37DAC">
        <w:rPr>
          <w:rFonts w:ascii="Arial" w:eastAsia="Calibri" w:hAnsi="Arial" w:cs="Arial"/>
          <w:sz w:val="24"/>
          <w:szCs w:val="24"/>
          <w:lang w:eastAsia="en-US"/>
        </w:rPr>
        <w:tab/>
        <w:t>contratados,</w:t>
      </w:r>
      <w:r w:rsidRPr="00D37DAC">
        <w:rPr>
          <w:rFonts w:ascii="Arial" w:eastAsia="Calibri" w:hAnsi="Arial" w:cs="Arial"/>
          <w:sz w:val="24"/>
          <w:szCs w:val="24"/>
          <w:lang w:eastAsia="en-US"/>
        </w:rPr>
        <w:tab/>
        <w:t>sem</w:t>
      </w:r>
      <w:r w:rsidRPr="00D37DAC">
        <w:rPr>
          <w:rFonts w:ascii="Arial" w:eastAsia="Calibri" w:hAnsi="Arial" w:cs="Arial"/>
          <w:sz w:val="24"/>
          <w:szCs w:val="24"/>
          <w:lang w:eastAsia="en-US"/>
        </w:rPr>
        <w:tab/>
        <w:t>transferência</w:t>
      </w:r>
      <w:r w:rsidRPr="00D37DAC">
        <w:rPr>
          <w:rFonts w:ascii="Arial" w:eastAsia="Calibri" w:hAnsi="Arial" w:cs="Arial"/>
          <w:sz w:val="24"/>
          <w:szCs w:val="24"/>
          <w:lang w:eastAsia="en-US"/>
        </w:rPr>
        <w:tab/>
      </w:r>
      <w:proofErr w:type="gramStart"/>
      <w:r w:rsidRPr="00D37DAC">
        <w:rPr>
          <w:rFonts w:ascii="Arial" w:eastAsia="Calibri" w:hAnsi="Arial" w:cs="Arial"/>
          <w:spacing w:val="-3"/>
          <w:sz w:val="24"/>
          <w:szCs w:val="24"/>
          <w:lang w:eastAsia="en-US"/>
        </w:rPr>
        <w:t>de</w:t>
      </w:r>
      <w:r w:rsidRPr="00D37DAC">
        <w:rPr>
          <w:rFonts w:ascii="Arial" w:eastAsia="Calibri" w:hAnsi="Arial" w:cs="Arial"/>
          <w:spacing w:val="-52"/>
          <w:sz w:val="24"/>
          <w:szCs w:val="24"/>
          <w:lang w:eastAsia="en-US"/>
        </w:rPr>
        <w:t xml:space="preserve"> </w:t>
      </w:r>
      <w:r>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lastRenderedPageBreak/>
        <w:t>responsabilidade</w:t>
      </w:r>
      <w:proofErr w:type="gramEnd"/>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subcontratação;</w:t>
      </w:r>
    </w:p>
    <w:p w14:paraId="51C05727" w14:textId="3E9E1790"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8"/>
        <w:rPr>
          <w:rFonts w:ascii="Arial" w:eastAsia="Calibri" w:hAnsi="Arial" w:cs="Arial"/>
          <w:sz w:val="24"/>
          <w:szCs w:val="24"/>
          <w:lang w:eastAsia="en-US"/>
        </w:rPr>
      </w:pPr>
      <w:r w:rsidRPr="00D37DAC">
        <w:rPr>
          <w:rFonts w:ascii="Arial" w:eastAsia="Calibri" w:hAnsi="Arial" w:cs="Arial"/>
          <w:sz w:val="24"/>
          <w:szCs w:val="24"/>
          <w:lang w:eastAsia="en-US"/>
        </w:rPr>
        <w:t>manter</w:t>
      </w:r>
      <w:r w:rsidRPr="00D37DAC">
        <w:rPr>
          <w:rFonts w:ascii="Arial" w:eastAsia="Calibri" w:hAnsi="Arial" w:cs="Arial"/>
          <w:spacing w:val="6"/>
          <w:sz w:val="24"/>
          <w:szCs w:val="24"/>
          <w:lang w:eastAsia="en-US"/>
        </w:rPr>
        <w:t xml:space="preserve"> </w:t>
      </w:r>
      <w:r w:rsidRPr="00D37DAC">
        <w:rPr>
          <w:rFonts w:ascii="Arial" w:eastAsia="Calibri" w:hAnsi="Arial" w:cs="Arial"/>
          <w:sz w:val="24"/>
          <w:szCs w:val="24"/>
          <w:lang w:eastAsia="en-US"/>
        </w:rPr>
        <w:t>atualizado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seu</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cadastro</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contato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endereço,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telefone</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3"/>
          <w:sz w:val="24"/>
          <w:szCs w:val="24"/>
          <w:lang w:eastAsia="en-US"/>
        </w:rPr>
        <w:t xml:space="preserve"> </w:t>
      </w:r>
      <w:proofErr w:type="gramStart"/>
      <w:r w:rsidRPr="00D37DAC">
        <w:rPr>
          <w:rFonts w:ascii="Arial" w:eastAsia="Calibri" w:hAnsi="Arial" w:cs="Arial"/>
          <w:sz w:val="24"/>
          <w:szCs w:val="24"/>
          <w:lang w:eastAsia="en-US"/>
        </w:rPr>
        <w:t>endereço</w:t>
      </w:r>
      <w:r>
        <w:rPr>
          <w:rFonts w:ascii="Arial" w:eastAsia="Calibri" w:hAnsi="Arial" w:cs="Arial"/>
          <w:sz w:val="24"/>
          <w:szCs w:val="24"/>
          <w:lang w:eastAsia="en-US"/>
        </w:rPr>
        <w:t xml:space="preserve"> </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eletrônico</w:t>
      </w:r>
      <w:proofErr w:type="gramEnd"/>
      <w:r w:rsidRPr="00D37DAC">
        <w:rPr>
          <w:rFonts w:ascii="Arial" w:eastAsia="Calibri" w:hAnsi="Arial" w:cs="Arial"/>
          <w:sz w:val="24"/>
          <w:szCs w:val="24"/>
          <w:lang w:eastAsia="en-US"/>
        </w:rPr>
        <w:t>,</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durante toda a vigência</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do acordo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administrativo.</w:t>
      </w:r>
    </w:p>
    <w:p w14:paraId="5ADC5180" w14:textId="77777777" w:rsidR="00D37DAC" w:rsidRPr="00D37DAC" w:rsidRDefault="00D37DAC" w:rsidP="00D37DAC">
      <w:pPr>
        <w:widowControl w:val="0"/>
        <w:numPr>
          <w:ilvl w:val="2"/>
          <w:numId w:val="104"/>
        </w:numPr>
        <w:tabs>
          <w:tab w:val="left" w:pos="2163"/>
          <w:tab w:val="left" w:pos="2164"/>
        </w:tabs>
        <w:autoSpaceDE w:val="0"/>
        <w:autoSpaceDN w:val="0"/>
        <w:spacing w:before="122" w:after="200" w:line="276" w:lineRule="auto"/>
        <w:ind w:right="244" w:hanging="8"/>
        <w:rPr>
          <w:rFonts w:ascii="Arial" w:eastAsia="Calibri" w:hAnsi="Arial" w:cs="Arial"/>
          <w:sz w:val="24"/>
          <w:szCs w:val="24"/>
          <w:lang w:eastAsia="en-US"/>
        </w:rPr>
      </w:pPr>
      <w:r w:rsidRPr="00D37DAC">
        <w:rPr>
          <w:rFonts w:ascii="Arial" w:eastAsia="Calibri" w:hAnsi="Arial" w:cs="Arial"/>
          <w:sz w:val="24"/>
          <w:szCs w:val="24"/>
          <w:lang w:eastAsia="en-US"/>
        </w:rPr>
        <w:t>adotar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medidas</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segurança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adequadas,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no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âmbito 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atividades</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sob</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seu controle,</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para</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a manutenção 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sigilo relativo ao conteúdo 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objeto;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e</w:t>
      </w:r>
    </w:p>
    <w:p w14:paraId="512F8FA3" w14:textId="77777777"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8"/>
        <w:rPr>
          <w:rFonts w:ascii="Arial" w:eastAsia="Calibri" w:hAnsi="Arial" w:cs="Arial"/>
          <w:sz w:val="24"/>
          <w:szCs w:val="24"/>
          <w:lang w:eastAsia="en-US"/>
        </w:rPr>
      </w:pPr>
      <w:r w:rsidRPr="00D37DAC">
        <w:rPr>
          <w:rFonts w:ascii="Arial" w:eastAsia="Calibri" w:hAnsi="Arial" w:cs="Arial"/>
          <w:sz w:val="24"/>
          <w:szCs w:val="24"/>
          <w:lang w:eastAsia="en-US"/>
        </w:rPr>
        <w:t>cumprir</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7"/>
          <w:sz w:val="24"/>
          <w:szCs w:val="24"/>
          <w:lang w:eastAsia="en-US"/>
        </w:rPr>
        <w:t xml:space="preserve"> </w:t>
      </w:r>
      <w:r w:rsidRPr="00D37DAC">
        <w:rPr>
          <w:rFonts w:ascii="Arial" w:eastAsia="Calibri" w:hAnsi="Arial" w:cs="Arial"/>
          <w:sz w:val="24"/>
          <w:szCs w:val="24"/>
          <w:lang w:eastAsia="en-US"/>
        </w:rPr>
        <w:t>pontualidade</w:t>
      </w:r>
      <w:r w:rsidRPr="00D37DAC">
        <w:rPr>
          <w:rFonts w:ascii="Arial" w:eastAsia="Calibri" w:hAnsi="Arial" w:cs="Arial"/>
          <w:spacing w:val="9"/>
          <w:sz w:val="24"/>
          <w:szCs w:val="24"/>
          <w:lang w:eastAsia="en-US"/>
        </w:rPr>
        <w:t xml:space="preserve"> </w:t>
      </w:r>
      <w:r w:rsidRPr="00D37DAC">
        <w:rPr>
          <w:rFonts w:ascii="Arial" w:eastAsia="Calibri" w:hAnsi="Arial" w:cs="Arial"/>
          <w:sz w:val="24"/>
          <w:szCs w:val="24"/>
          <w:lang w:eastAsia="en-US"/>
        </w:rPr>
        <w:t>as</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atividades</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não</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se</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ausentar</w:t>
      </w:r>
      <w:r w:rsidRPr="00D37DAC">
        <w:rPr>
          <w:rFonts w:ascii="Arial" w:eastAsia="Calibri" w:hAnsi="Arial" w:cs="Arial"/>
          <w:spacing w:val="9"/>
          <w:sz w:val="24"/>
          <w:szCs w:val="24"/>
          <w:lang w:eastAsia="en-US"/>
        </w:rPr>
        <w:t xml:space="preserve"> </w:t>
      </w:r>
      <w:r w:rsidRPr="00D37DAC">
        <w:rPr>
          <w:rFonts w:ascii="Arial" w:eastAsia="Calibri" w:hAnsi="Arial" w:cs="Arial"/>
          <w:sz w:val="24"/>
          <w:szCs w:val="24"/>
          <w:lang w:eastAsia="en-US"/>
        </w:rPr>
        <w:t>injustificadamente</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antes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seu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término, nem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deixar</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de atender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as emergências.</w:t>
      </w:r>
    </w:p>
    <w:p w14:paraId="28A64EE3" w14:textId="77777777" w:rsidR="00D37DAC" w:rsidRDefault="00D37DAC" w:rsidP="00D37DAC">
      <w:pPr>
        <w:spacing w:line="360" w:lineRule="auto"/>
        <w:jc w:val="both"/>
        <w:rPr>
          <w:rFonts w:ascii="Arial" w:eastAsia="Calibri" w:hAnsi="Arial" w:cs="Arial"/>
          <w:b/>
          <w:bCs/>
          <w:sz w:val="24"/>
          <w:szCs w:val="24"/>
          <w:lang w:eastAsia="en-US"/>
        </w:rPr>
      </w:pPr>
    </w:p>
    <w:p w14:paraId="6F4ACFD2" w14:textId="39CE09B8" w:rsid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w:t>
      </w:r>
      <w:r>
        <w:rPr>
          <w:rFonts w:ascii="Arial" w:eastAsia="Calibri" w:hAnsi="Arial" w:cs="Arial"/>
          <w:b/>
          <w:bCs/>
          <w:sz w:val="24"/>
          <w:szCs w:val="24"/>
          <w:lang w:eastAsia="en-US"/>
        </w:rPr>
        <w:t>9</w:t>
      </w:r>
      <w:r w:rsidRPr="00D37DAC">
        <w:rPr>
          <w:rFonts w:ascii="Arial" w:eastAsia="Calibri" w:hAnsi="Arial" w:cs="Arial"/>
          <w:b/>
          <w:bCs/>
          <w:sz w:val="24"/>
          <w:szCs w:val="24"/>
          <w:lang w:eastAsia="en-US"/>
        </w:rPr>
        <w:t xml:space="preserve">. </w:t>
      </w:r>
      <w:r>
        <w:rPr>
          <w:rFonts w:ascii="Arial" w:eastAsia="Calibri" w:hAnsi="Arial" w:cs="Arial"/>
          <w:b/>
          <w:bCs/>
          <w:sz w:val="24"/>
          <w:szCs w:val="24"/>
          <w:lang w:eastAsia="en-US"/>
        </w:rPr>
        <w:t>OBRIGAÇÕES DO CREDENCIANTE</w:t>
      </w:r>
    </w:p>
    <w:p w14:paraId="2CD2D492" w14:textId="77777777" w:rsidR="00D37DAC" w:rsidRPr="00D37DAC" w:rsidRDefault="00D37DAC" w:rsidP="00D37DAC">
      <w:pPr>
        <w:spacing w:line="360" w:lineRule="auto"/>
        <w:jc w:val="both"/>
        <w:rPr>
          <w:rFonts w:ascii="Arial" w:eastAsia="Calibri" w:hAnsi="Arial" w:cs="Arial"/>
          <w:b/>
          <w:bCs/>
          <w:sz w:val="24"/>
          <w:szCs w:val="24"/>
          <w:lang w:eastAsia="en-US"/>
        </w:rPr>
      </w:pPr>
    </w:p>
    <w:p w14:paraId="28E89333" w14:textId="2FF6512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São obrigações do Credenciante:</w:t>
      </w:r>
    </w:p>
    <w:p w14:paraId="7D63CAEA" w14:textId="24ADACFC"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t>cumprir e fazer cumprir o disposto neste documento e em seus Anexos.</w:t>
      </w:r>
    </w:p>
    <w:p w14:paraId="786C6678" w14:textId="537BD24E"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.1.2.</w:t>
      </w:r>
      <w:r w:rsidRPr="00D37DAC">
        <w:rPr>
          <w:rFonts w:ascii="Arial" w:eastAsia="Calibri" w:hAnsi="Arial" w:cs="Arial"/>
          <w:sz w:val="24"/>
          <w:szCs w:val="24"/>
          <w:lang w:eastAsia="en-US"/>
        </w:rPr>
        <w:tab/>
        <w:t>habilitar o candidato apto ao credenciamento;</w:t>
      </w:r>
    </w:p>
    <w:p w14:paraId="71A40659" w14:textId="3F000E63"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.1.3.</w:t>
      </w:r>
      <w:r w:rsidRPr="00D37DAC">
        <w:rPr>
          <w:rFonts w:ascii="Arial" w:eastAsia="Calibri" w:hAnsi="Arial" w:cs="Arial"/>
          <w:sz w:val="24"/>
          <w:szCs w:val="24"/>
          <w:lang w:eastAsia="en-US"/>
        </w:rPr>
        <w:tab/>
        <w:t>emitir, por meio dos fiscais, Ordem de Serviço ao Credenciado;</w:t>
      </w:r>
    </w:p>
    <w:p w14:paraId="3C946ECE" w14:textId="0205B37D"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.1.4.</w:t>
      </w:r>
      <w:r w:rsidRPr="00D37DAC">
        <w:rPr>
          <w:rFonts w:ascii="Arial" w:eastAsia="Calibri" w:hAnsi="Arial" w:cs="Arial"/>
          <w:sz w:val="24"/>
          <w:szCs w:val="24"/>
          <w:lang w:eastAsia="en-US"/>
        </w:rPr>
        <w:tab/>
        <w:t>colocar à disposição do Credenciado todas as informações necessárias à execução dos serviços de tradução e interpretação;</w:t>
      </w:r>
    </w:p>
    <w:p w14:paraId="256BB306" w14:textId="78188ACF"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.1.5.</w:t>
      </w:r>
      <w:r w:rsidRPr="00D37DAC">
        <w:rPr>
          <w:rFonts w:ascii="Arial" w:eastAsia="Calibri" w:hAnsi="Arial" w:cs="Arial"/>
          <w:sz w:val="24"/>
          <w:szCs w:val="24"/>
          <w:lang w:eastAsia="en-US"/>
        </w:rPr>
        <w:tab/>
        <w:t>comunicar</w:t>
      </w:r>
      <w:r w:rsidRPr="00D37DAC">
        <w:rPr>
          <w:rFonts w:ascii="Arial" w:eastAsia="Calibri" w:hAnsi="Arial" w:cs="Arial"/>
          <w:sz w:val="24"/>
          <w:szCs w:val="24"/>
          <w:lang w:eastAsia="en-US"/>
        </w:rPr>
        <w:tab/>
        <w:t>ao</w:t>
      </w:r>
      <w:r w:rsidRPr="00D37DAC">
        <w:rPr>
          <w:rFonts w:ascii="Arial" w:eastAsia="Calibri" w:hAnsi="Arial" w:cs="Arial"/>
          <w:sz w:val="24"/>
          <w:szCs w:val="24"/>
          <w:lang w:eastAsia="en-US"/>
        </w:rPr>
        <w:tab/>
        <w:t>Credenciado,</w:t>
      </w:r>
      <w:r w:rsidRPr="00D37DAC">
        <w:rPr>
          <w:rFonts w:ascii="Arial" w:eastAsia="Calibri" w:hAnsi="Arial" w:cs="Arial"/>
          <w:sz w:val="24"/>
          <w:szCs w:val="24"/>
          <w:lang w:eastAsia="en-US"/>
        </w:rPr>
        <w:tab/>
        <w:t>por</w:t>
      </w:r>
      <w:r w:rsidRPr="00D37DAC">
        <w:rPr>
          <w:rFonts w:ascii="Arial" w:eastAsia="Calibri" w:hAnsi="Arial" w:cs="Arial"/>
          <w:sz w:val="24"/>
          <w:szCs w:val="24"/>
          <w:lang w:eastAsia="en-US"/>
        </w:rPr>
        <w:tab/>
        <w:t>escrito,</w:t>
      </w:r>
      <w:r w:rsidRPr="00D37DAC">
        <w:rPr>
          <w:rFonts w:ascii="Arial" w:eastAsia="Calibri" w:hAnsi="Arial" w:cs="Arial"/>
          <w:sz w:val="24"/>
          <w:szCs w:val="24"/>
          <w:lang w:eastAsia="en-US"/>
        </w:rPr>
        <w:tab/>
        <w:t>sobre</w:t>
      </w:r>
      <w:r w:rsidRPr="00D37DAC">
        <w:rPr>
          <w:rFonts w:ascii="Arial" w:eastAsia="Calibri" w:hAnsi="Arial" w:cs="Arial"/>
          <w:sz w:val="24"/>
          <w:szCs w:val="24"/>
          <w:lang w:eastAsia="en-US"/>
        </w:rPr>
        <w:tab/>
        <w:t>imperfeições,</w:t>
      </w:r>
      <w:r w:rsidRPr="00D37DAC">
        <w:rPr>
          <w:rFonts w:ascii="Arial" w:eastAsia="Calibri" w:hAnsi="Arial" w:cs="Arial"/>
          <w:sz w:val="24"/>
          <w:szCs w:val="24"/>
          <w:lang w:eastAsia="en-US"/>
        </w:rPr>
        <w:tab/>
        <w:t>falhas</w:t>
      </w:r>
      <w:r w:rsidRPr="00D37DAC">
        <w:rPr>
          <w:rFonts w:ascii="Arial" w:eastAsia="Calibri" w:hAnsi="Arial" w:cs="Arial"/>
          <w:sz w:val="24"/>
          <w:szCs w:val="24"/>
          <w:lang w:eastAsia="en-US"/>
        </w:rPr>
        <w:tab/>
        <w:t>ou irregularidades verificadas na execução do serviço, para que seja reparado ou corrigido;</w:t>
      </w:r>
    </w:p>
    <w:p w14:paraId="2FBFAD05" w14:textId="638C8A3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.1.6.</w:t>
      </w:r>
      <w:r w:rsidRPr="00D37DAC">
        <w:rPr>
          <w:rFonts w:ascii="Arial" w:eastAsia="Calibri" w:hAnsi="Arial" w:cs="Arial"/>
          <w:sz w:val="24"/>
          <w:szCs w:val="24"/>
          <w:lang w:eastAsia="en-US"/>
        </w:rPr>
        <w:tab/>
        <w:t>acompanhar e fiscalizar o cumprimento das obrigações do Credenciado, através de servidor especialmente designado;</w:t>
      </w:r>
    </w:p>
    <w:p w14:paraId="675D695D" w14:textId="75A211A3"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.1.7.</w:t>
      </w:r>
      <w:r w:rsidRPr="00D37DAC">
        <w:rPr>
          <w:rFonts w:ascii="Arial" w:eastAsia="Calibri" w:hAnsi="Arial" w:cs="Arial"/>
          <w:sz w:val="24"/>
          <w:szCs w:val="24"/>
          <w:lang w:eastAsia="en-US"/>
        </w:rPr>
        <w:tab/>
        <w:t>efetuar o pagamento ao Credenciado no valor correspondente ao fornecimento do objeto, no prazo e forma estabelecidos neste documento e em seus anexos; e</w:t>
      </w:r>
    </w:p>
    <w:p w14:paraId="33BA1223" w14:textId="7D264CB5"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 1</w:t>
      </w:r>
      <w:r>
        <w:rPr>
          <w:rFonts w:ascii="Arial" w:eastAsia="Calibri" w:hAnsi="Arial" w:cs="Arial"/>
          <w:sz w:val="24"/>
          <w:szCs w:val="24"/>
          <w:lang w:eastAsia="en-US"/>
        </w:rPr>
        <w:t>9</w:t>
      </w:r>
      <w:r w:rsidRPr="00D37DAC">
        <w:rPr>
          <w:rFonts w:ascii="Arial" w:eastAsia="Calibri" w:hAnsi="Arial" w:cs="Arial"/>
          <w:sz w:val="24"/>
          <w:szCs w:val="24"/>
          <w:lang w:eastAsia="en-US"/>
        </w:rPr>
        <w:t>.1.8.</w:t>
      </w:r>
      <w:r w:rsidRPr="00D37DAC">
        <w:rPr>
          <w:rFonts w:ascii="Arial" w:eastAsia="Calibri" w:hAnsi="Arial" w:cs="Arial"/>
          <w:sz w:val="24"/>
          <w:szCs w:val="24"/>
          <w:lang w:eastAsia="en-US"/>
        </w:rPr>
        <w:tab/>
        <w:t>prestar as informações e os esclarecimentos que venham a ser solicitados pelo Credenciado.</w:t>
      </w:r>
    </w:p>
    <w:p w14:paraId="3DC88DD9" w14:textId="2C278555" w:rsidR="00D37DAC" w:rsidRPr="00D37DAC" w:rsidRDefault="00D37DAC" w:rsidP="00D37DAC">
      <w:pPr>
        <w:spacing w:line="360" w:lineRule="auto"/>
        <w:ind w:left="142" w:hanging="142"/>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A Administração não responderá por quaisquer compromissos assumidos pelo Conveniado com terceiros, ainda que vinculados à execução do presente Termo de Contrato, bem como por qualquer dano causado a terceiros em decorrência de ato do Credenciado</w:t>
      </w:r>
    </w:p>
    <w:p w14:paraId="7AD2426A" w14:textId="77777777" w:rsidR="00D37DAC" w:rsidRDefault="00D37DAC" w:rsidP="00D37DAC">
      <w:pPr>
        <w:spacing w:line="360" w:lineRule="auto"/>
        <w:jc w:val="both"/>
        <w:rPr>
          <w:rFonts w:ascii="Arial" w:eastAsia="Calibri" w:hAnsi="Arial" w:cs="Arial"/>
          <w:b/>
          <w:bCs/>
          <w:sz w:val="24"/>
          <w:szCs w:val="24"/>
          <w:lang w:eastAsia="en-US"/>
        </w:rPr>
      </w:pPr>
    </w:p>
    <w:p w14:paraId="60FA656C" w14:textId="77777777" w:rsidR="003E014A" w:rsidRDefault="003E014A" w:rsidP="00D37DAC">
      <w:pPr>
        <w:spacing w:line="360" w:lineRule="auto"/>
        <w:jc w:val="both"/>
        <w:rPr>
          <w:rFonts w:ascii="Arial" w:eastAsia="Calibri" w:hAnsi="Arial" w:cs="Arial"/>
          <w:b/>
          <w:bCs/>
          <w:sz w:val="24"/>
          <w:szCs w:val="24"/>
          <w:lang w:eastAsia="en-US"/>
        </w:rPr>
      </w:pPr>
    </w:p>
    <w:p w14:paraId="21193132" w14:textId="77777777" w:rsidR="003E014A" w:rsidRDefault="003E014A" w:rsidP="00D37DAC">
      <w:pPr>
        <w:spacing w:line="360" w:lineRule="auto"/>
        <w:jc w:val="both"/>
        <w:rPr>
          <w:rFonts w:ascii="Arial" w:eastAsia="Calibri" w:hAnsi="Arial" w:cs="Arial"/>
          <w:b/>
          <w:bCs/>
          <w:sz w:val="24"/>
          <w:szCs w:val="24"/>
          <w:lang w:eastAsia="en-US"/>
        </w:rPr>
      </w:pPr>
    </w:p>
    <w:p w14:paraId="18C95352" w14:textId="77777777" w:rsidR="003E014A" w:rsidRDefault="003E014A" w:rsidP="00D37DAC">
      <w:pPr>
        <w:spacing w:line="360" w:lineRule="auto"/>
        <w:jc w:val="both"/>
        <w:rPr>
          <w:rFonts w:ascii="Arial" w:eastAsia="Calibri" w:hAnsi="Arial" w:cs="Arial"/>
          <w:b/>
          <w:bCs/>
          <w:sz w:val="24"/>
          <w:szCs w:val="24"/>
          <w:lang w:eastAsia="en-US"/>
        </w:rPr>
      </w:pPr>
    </w:p>
    <w:p w14:paraId="2F152286" w14:textId="218E9398" w:rsidR="00E27B47" w:rsidRDefault="00E27B47" w:rsidP="00D37DAC">
      <w:pPr>
        <w:spacing w:line="360" w:lineRule="auto"/>
        <w:jc w:val="both"/>
        <w:rPr>
          <w:rFonts w:ascii="Arial" w:eastAsia="Calibri" w:hAnsi="Arial" w:cs="Arial"/>
          <w:b/>
          <w:bCs/>
          <w:sz w:val="24"/>
          <w:szCs w:val="24"/>
          <w:lang w:eastAsia="en-US"/>
        </w:rPr>
      </w:pPr>
      <w:r w:rsidRPr="00E27B47">
        <w:rPr>
          <w:rFonts w:ascii="Arial" w:eastAsia="Calibri" w:hAnsi="Arial" w:cs="Arial"/>
          <w:b/>
          <w:bCs/>
          <w:sz w:val="24"/>
          <w:szCs w:val="24"/>
          <w:lang w:eastAsia="en-US"/>
        </w:rPr>
        <w:lastRenderedPageBreak/>
        <w:t>20. DO LOCAL DETERMINADO</w:t>
      </w:r>
    </w:p>
    <w:p w14:paraId="33A39711" w14:textId="77777777" w:rsidR="00FB5DE7" w:rsidRDefault="00FB5DE7" w:rsidP="00D37DAC">
      <w:pPr>
        <w:spacing w:line="360" w:lineRule="auto"/>
        <w:jc w:val="both"/>
        <w:rPr>
          <w:rFonts w:ascii="Arial" w:eastAsia="Calibri" w:hAnsi="Arial" w:cs="Arial"/>
          <w:sz w:val="24"/>
          <w:szCs w:val="24"/>
          <w:lang w:eastAsia="en-US"/>
        </w:rPr>
      </w:pPr>
    </w:p>
    <w:p w14:paraId="2232DD2B" w14:textId="1A93D01D" w:rsidR="00D37DAC" w:rsidRPr="00E27B47" w:rsidRDefault="00E27B47" w:rsidP="00D37DAC">
      <w:pPr>
        <w:spacing w:line="360" w:lineRule="auto"/>
        <w:jc w:val="both"/>
        <w:rPr>
          <w:rFonts w:ascii="Arial" w:eastAsia="Calibri" w:hAnsi="Arial" w:cs="Arial"/>
          <w:sz w:val="24"/>
          <w:szCs w:val="24"/>
          <w:lang w:eastAsia="en-US"/>
        </w:rPr>
      </w:pPr>
      <w:r w:rsidRPr="00E27B47">
        <w:rPr>
          <w:rFonts w:ascii="Arial" w:eastAsia="Calibri" w:hAnsi="Arial" w:cs="Arial"/>
          <w:sz w:val="24"/>
          <w:szCs w:val="24"/>
          <w:lang w:eastAsia="en-US"/>
        </w:rPr>
        <w:t>O profissional credenciado que fará o serviço de interpretação de Libras deverá se apresentar, com antecedência mínima de 30 minutos, ao local determinado, a fim de verificar as condições e características do local, do público, dos palestrantes e das atividades a serem realizadas. Esse período não será computado como hora trabalhada para efeito de contabilização do pagamento da prestação do serviço.</w:t>
      </w:r>
    </w:p>
    <w:bookmarkEnd w:id="3"/>
    <w:p w14:paraId="150E2A90" w14:textId="77777777" w:rsidR="00D37DAC" w:rsidRDefault="00D37DAC" w:rsidP="00D37DAC">
      <w:pPr>
        <w:spacing w:line="360" w:lineRule="auto"/>
        <w:jc w:val="both"/>
        <w:rPr>
          <w:rFonts w:ascii="Arial" w:eastAsia="Calibri" w:hAnsi="Arial" w:cs="Arial"/>
          <w:b/>
          <w:bCs/>
          <w:sz w:val="24"/>
          <w:szCs w:val="24"/>
          <w:lang w:eastAsia="en-US"/>
        </w:rPr>
      </w:pPr>
    </w:p>
    <w:p w14:paraId="094E4F6C" w14:textId="5AC1D4BB" w:rsid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b/>
          <w:bCs/>
          <w:sz w:val="24"/>
          <w:szCs w:val="24"/>
          <w:lang w:eastAsia="en-US"/>
        </w:rPr>
        <w:t>21.</w:t>
      </w:r>
      <w:r>
        <w:rPr>
          <w:rFonts w:ascii="Arial" w:eastAsia="Calibri" w:hAnsi="Arial" w:cs="Arial"/>
          <w:sz w:val="24"/>
          <w:szCs w:val="24"/>
          <w:lang w:eastAsia="en-US"/>
        </w:rPr>
        <w:t xml:space="preserve"> </w:t>
      </w:r>
      <w:r w:rsidRPr="00FB5DE7">
        <w:rPr>
          <w:rFonts w:ascii="Arial" w:eastAsia="Calibri" w:hAnsi="Arial" w:cs="Arial"/>
          <w:b/>
          <w:bCs/>
          <w:sz w:val="24"/>
          <w:szCs w:val="24"/>
          <w:lang w:eastAsia="en-US"/>
        </w:rPr>
        <w:t>JUSTIFICATIVA DA CONTRATAÇÃO</w:t>
      </w:r>
    </w:p>
    <w:p w14:paraId="1629628E" w14:textId="77777777" w:rsidR="00FB5DE7" w:rsidRDefault="00FB5DE7" w:rsidP="00FB5DE7">
      <w:pPr>
        <w:spacing w:line="360" w:lineRule="auto"/>
        <w:jc w:val="both"/>
        <w:rPr>
          <w:rFonts w:ascii="Arial" w:eastAsia="Calibri" w:hAnsi="Arial" w:cs="Arial"/>
          <w:sz w:val="24"/>
          <w:szCs w:val="24"/>
          <w:lang w:eastAsia="en-US"/>
        </w:rPr>
      </w:pPr>
    </w:p>
    <w:p w14:paraId="21A2A88A" w14:textId="076DE997" w:rsidR="00FB5DE7" w:rsidRPr="00FB5DE7" w:rsidRDefault="00C25645" w:rsidP="00FB5DE7">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21.1 </w:t>
      </w:r>
      <w:r w:rsidRPr="00FB5DE7">
        <w:rPr>
          <w:rFonts w:ascii="Arial" w:eastAsia="Calibri" w:hAnsi="Arial" w:cs="Arial"/>
          <w:sz w:val="24"/>
          <w:szCs w:val="24"/>
          <w:lang w:eastAsia="en-US"/>
        </w:rPr>
        <w:t>Justifica</w:t>
      </w:r>
      <w:r w:rsidR="00FB5DE7" w:rsidRPr="00FB5DE7">
        <w:rPr>
          <w:rFonts w:ascii="Arial" w:eastAsia="Calibri" w:hAnsi="Arial" w:cs="Arial"/>
          <w:sz w:val="24"/>
          <w:szCs w:val="24"/>
          <w:lang w:eastAsia="en-US"/>
        </w:rPr>
        <w:t>-se essa contratação através de um chamamento público para o credenciamento de um tradutor e intérprete de LIBRAS porque reflete o comprometimento da Câmara Municipal de Extrema com a promoção de uma sociedade mais inclusiva, participativa e respeitosa com a diversidade. Ainda, essa contratação se fundamenta em diversos princípios legais e éticos, visando assegurar o pleno acesso e participação de pessoas surdas no ambiente legislativo. A seguir, são apresentadas justificativas abrangentes para esse processo:</w:t>
      </w:r>
    </w:p>
    <w:p w14:paraId="78287572"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a)</w:t>
      </w:r>
      <w:r w:rsidRPr="00FB5DE7">
        <w:rPr>
          <w:rFonts w:ascii="Arial" w:eastAsia="Calibri" w:hAnsi="Arial" w:cs="Arial"/>
          <w:b/>
          <w:bCs/>
          <w:sz w:val="24"/>
          <w:szCs w:val="24"/>
          <w:lang w:eastAsia="en-US"/>
        </w:rPr>
        <w:tab/>
        <w:t>Inclusão Social e Direitos Humanos:</w:t>
      </w:r>
    </w:p>
    <w:p w14:paraId="432E82E9"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O chamamento público para a contratação de um tradutor e intérprete de LIBRAS está alinhado com os princípios de inclusão social, igualdade e não discriminação, assegurando o pleno exercício dos direitos fundamentais das pessoas surdas, conforme preconizado pela Constituição Federal e normativas internacionais de direitos humanos.</w:t>
      </w:r>
    </w:p>
    <w:p w14:paraId="6A60FF15"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b)</w:t>
      </w:r>
      <w:r w:rsidRPr="00FB5DE7">
        <w:rPr>
          <w:rFonts w:ascii="Arial" w:eastAsia="Calibri" w:hAnsi="Arial" w:cs="Arial"/>
          <w:b/>
          <w:bCs/>
          <w:sz w:val="24"/>
          <w:szCs w:val="24"/>
          <w:lang w:eastAsia="en-US"/>
        </w:rPr>
        <w:tab/>
        <w:t>Acessibilidade e Participação Democrática:</w:t>
      </w:r>
    </w:p>
    <w:p w14:paraId="2626ABB0"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Garantir a presença de um profissional qualificado para a tradução e interpretação em LIBRAS durante as atividades da Câmara Municipal possibilita a participação efetiva da comunidade surda nas discussões e decisões políticas locais, fortalecendo a democracia participativa.</w:t>
      </w:r>
    </w:p>
    <w:p w14:paraId="3495375C"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c)</w:t>
      </w:r>
      <w:r w:rsidRPr="00FB5DE7">
        <w:rPr>
          <w:rFonts w:ascii="Arial" w:eastAsia="Calibri" w:hAnsi="Arial" w:cs="Arial"/>
          <w:b/>
          <w:bCs/>
          <w:sz w:val="24"/>
          <w:szCs w:val="24"/>
          <w:lang w:eastAsia="en-US"/>
        </w:rPr>
        <w:tab/>
        <w:t>Legislação Brasileira de Inclusão (Lei nº 13.146/2015):</w:t>
      </w:r>
    </w:p>
    <w:p w14:paraId="5B7995A5"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A Lei Brasileira de Inclusão da Pessoa com Deficiência (Estatuto da Pessoa com Deficiência) estabelece a obrigatoriedade de garantir o acesso à comunicação e à informação às pessoas surdas, incluindo a disponibilidade de intérpretes de LIBRAS em ambientes públicos, como é o caso da Câmara Municipal.</w:t>
      </w:r>
    </w:p>
    <w:p w14:paraId="626EB0E2" w14:textId="77777777" w:rsidR="00FB5DE7" w:rsidRPr="00FB5DE7" w:rsidRDefault="00FB5DE7" w:rsidP="00FB5DE7">
      <w:pPr>
        <w:spacing w:line="360" w:lineRule="auto"/>
        <w:jc w:val="both"/>
        <w:rPr>
          <w:rFonts w:ascii="Arial" w:eastAsia="Calibri" w:hAnsi="Arial" w:cs="Arial"/>
          <w:sz w:val="24"/>
          <w:szCs w:val="24"/>
          <w:lang w:eastAsia="en-US"/>
        </w:rPr>
      </w:pPr>
    </w:p>
    <w:p w14:paraId="4B84B50D" w14:textId="77777777" w:rsidR="00FB5DE7" w:rsidRPr="00FB5DE7" w:rsidRDefault="00FB5DE7" w:rsidP="00FB5DE7">
      <w:pPr>
        <w:spacing w:line="360" w:lineRule="auto"/>
        <w:jc w:val="both"/>
        <w:rPr>
          <w:rFonts w:ascii="Arial" w:eastAsia="Calibri" w:hAnsi="Arial" w:cs="Arial"/>
          <w:sz w:val="24"/>
          <w:szCs w:val="24"/>
          <w:lang w:eastAsia="en-US"/>
        </w:rPr>
      </w:pPr>
    </w:p>
    <w:p w14:paraId="3D22A397"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lastRenderedPageBreak/>
        <w:t>d)</w:t>
      </w:r>
      <w:r w:rsidRPr="00FB5DE7">
        <w:rPr>
          <w:rFonts w:ascii="Arial" w:eastAsia="Calibri" w:hAnsi="Arial" w:cs="Arial"/>
          <w:b/>
          <w:bCs/>
          <w:sz w:val="24"/>
          <w:szCs w:val="24"/>
          <w:lang w:eastAsia="en-US"/>
        </w:rPr>
        <w:tab/>
        <w:t>Responsabilidade Social e Cidadania:</w:t>
      </w:r>
    </w:p>
    <w:p w14:paraId="74EAB8F6"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A contratação de um profissional para realizar a tradução e interpretação em LIBRAS é uma expressão de responsabilidade social por parte da Câmara Municipal, demonstrando compromisso com a inclusão e o respeito à diversidade, contribuindo para a construção de uma sociedade mais justa e igualitária.</w:t>
      </w:r>
    </w:p>
    <w:p w14:paraId="6BC69ECA"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e)</w:t>
      </w:r>
      <w:r w:rsidRPr="00FB5DE7">
        <w:rPr>
          <w:rFonts w:ascii="Arial" w:eastAsia="Calibri" w:hAnsi="Arial" w:cs="Arial"/>
          <w:b/>
          <w:bCs/>
          <w:sz w:val="24"/>
          <w:szCs w:val="24"/>
          <w:lang w:eastAsia="en-US"/>
        </w:rPr>
        <w:tab/>
        <w:t>Garantia de Compreensão Eficaz:</w:t>
      </w:r>
    </w:p>
    <w:p w14:paraId="3DC69B1A"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Assegurar a presença de um tradutor e intérprete de LIBRAS contribui para que as informações e debates realizados na Câmara sejam compreendidos de forma eficaz por todos os cidadãos, independentemente de suas habilidades linguísticas ou auditivas.</w:t>
      </w:r>
    </w:p>
    <w:p w14:paraId="073907B2"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f)</w:t>
      </w:r>
      <w:r w:rsidRPr="00FB5DE7">
        <w:rPr>
          <w:rFonts w:ascii="Arial" w:eastAsia="Calibri" w:hAnsi="Arial" w:cs="Arial"/>
          <w:b/>
          <w:bCs/>
          <w:sz w:val="24"/>
          <w:szCs w:val="24"/>
          <w:lang w:eastAsia="en-US"/>
        </w:rPr>
        <w:tab/>
        <w:t>Fomento à Diversidade Cultural:</w:t>
      </w:r>
    </w:p>
    <w:p w14:paraId="31E8E393"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O reconhecimento e a valorização da Língua Brasileira de Sinais como expressão cultural e linguística da comunidade surda são aspectos importantes na promoção da diversidade cultural, enriquecendo o ambiente legislativo com diferentes perspectivas e formas de expressão.</w:t>
      </w:r>
    </w:p>
    <w:p w14:paraId="4E6F42D0" w14:textId="77777777" w:rsidR="00FB5DE7" w:rsidRPr="00FB5DE7" w:rsidRDefault="00FB5DE7" w:rsidP="00FB5DE7">
      <w:pPr>
        <w:spacing w:line="360" w:lineRule="auto"/>
        <w:jc w:val="both"/>
        <w:rPr>
          <w:rFonts w:ascii="Arial" w:eastAsia="Calibri" w:hAnsi="Arial" w:cs="Arial"/>
          <w:b/>
          <w:bCs/>
          <w:sz w:val="24"/>
          <w:szCs w:val="24"/>
          <w:lang w:eastAsia="en-US"/>
        </w:rPr>
      </w:pPr>
      <w:r w:rsidRPr="00FB5DE7">
        <w:rPr>
          <w:rFonts w:ascii="Arial" w:eastAsia="Calibri" w:hAnsi="Arial" w:cs="Arial"/>
          <w:b/>
          <w:bCs/>
          <w:sz w:val="24"/>
          <w:szCs w:val="24"/>
          <w:lang w:eastAsia="en-US"/>
        </w:rPr>
        <w:t>g)</w:t>
      </w:r>
      <w:r w:rsidRPr="00FB5DE7">
        <w:rPr>
          <w:rFonts w:ascii="Arial" w:eastAsia="Calibri" w:hAnsi="Arial" w:cs="Arial"/>
          <w:b/>
          <w:bCs/>
          <w:sz w:val="24"/>
          <w:szCs w:val="24"/>
          <w:lang w:eastAsia="en-US"/>
        </w:rPr>
        <w:tab/>
        <w:t>Criação de Ambiente Inclusivo:</w:t>
      </w:r>
    </w:p>
    <w:p w14:paraId="1D62F92F" w14:textId="77777777" w:rsidR="00FB5DE7" w:rsidRP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sz w:val="24"/>
          <w:szCs w:val="24"/>
          <w:lang w:eastAsia="en-US"/>
        </w:rPr>
        <w:t>A presença de um profissional capacitado em LIBRAS contribui para a criação de um ambiente inclusivo na Câmara Municipal, promovendo o respeito à diversidade e a quebra de barreiras que possam dificultar a participação efetiva de cidadãos surdos.</w:t>
      </w:r>
    </w:p>
    <w:p w14:paraId="78FE4ED2" w14:textId="77777777" w:rsidR="00FB5DE7" w:rsidRPr="00FB5DE7" w:rsidRDefault="00FB5DE7" w:rsidP="00FB5DE7">
      <w:pPr>
        <w:spacing w:line="360" w:lineRule="auto"/>
        <w:jc w:val="both"/>
        <w:rPr>
          <w:rFonts w:ascii="Arial" w:eastAsia="Calibri" w:hAnsi="Arial" w:cs="Arial"/>
          <w:sz w:val="24"/>
          <w:szCs w:val="24"/>
          <w:lang w:eastAsia="en-US"/>
        </w:rPr>
      </w:pPr>
    </w:p>
    <w:p w14:paraId="701FCD1E" w14:textId="2267D9C5" w:rsidR="00C25645" w:rsidRDefault="00C25645" w:rsidP="00FB5DE7">
      <w:pPr>
        <w:spacing w:line="360" w:lineRule="auto"/>
        <w:jc w:val="both"/>
        <w:rPr>
          <w:rFonts w:ascii="Arial" w:eastAsia="Calibri" w:hAnsi="Arial" w:cs="Arial"/>
          <w:b/>
          <w:bCs/>
          <w:sz w:val="24"/>
          <w:szCs w:val="24"/>
          <w:lang w:eastAsia="en-US"/>
        </w:rPr>
      </w:pPr>
      <w:bookmarkStart w:id="4" w:name="_Hlk157081976"/>
      <w:r w:rsidRPr="00C25645">
        <w:rPr>
          <w:rFonts w:ascii="Arial" w:eastAsia="Calibri" w:hAnsi="Arial" w:cs="Arial"/>
          <w:b/>
          <w:bCs/>
          <w:sz w:val="24"/>
          <w:szCs w:val="24"/>
          <w:lang w:eastAsia="en-US"/>
        </w:rPr>
        <w:t xml:space="preserve">22. DO VALOR ESTIPULADO DA HORA </w:t>
      </w:r>
      <w:r>
        <w:rPr>
          <w:rFonts w:ascii="Arial" w:eastAsia="Calibri" w:hAnsi="Arial" w:cs="Arial"/>
          <w:b/>
          <w:bCs/>
          <w:sz w:val="24"/>
          <w:szCs w:val="24"/>
          <w:lang w:eastAsia="en-US"/>
        </w:rPr>
        <w:t xml:space="preserve">/ </w:t>
      </w:r>
      <w:r w:rsidRPr="00C25645">
        <w:rPr>
          <w:rFonts w:ascii="Arial" w:eastAsia="Calibri" w:hAnsi="Arial" w:cs="Arial"/>
          <w:b/>
          <w:bCs/>
          <w:sz w:val="24"/>
          <w:szCs w:val="24"/>
          <w:lang w:eastAsia="en-US"/>
        </w:rPr>
        <w:t>DO REAJUSTE</w:t>
      </w:r>
      <w:proofErr w:type="gramStart"/>
      <w:r>
        <w:rPr>
          <w:rFonts w:ascii="Arial" w:eastAsia="Calibri" w:hAnsi="Arial" w:cs="Arial"/>
          <w:b/>
          <w:bCs/>
          <w:sz w:val="24"/>
          <w:szCs w:val="24"/>
          <w:lang w:eastAsia="en-US"/>
        </w:rPr>
        <w:t xml:space="preserve">/ </w:t>
      </w:r>
      <w:r w:rsidRPr="00C25645">
        <w:t xml:space="preserve"> </w:t>
      </w:r>
      <w:r w:rsidRPr="00C25645">
        <w:rPr>
          <w:rFonts w:ascii="Arial" w:eastAsia="Calibri" w:hAnsi="Arial" w:cs="Arial"/>
          <w:b/>
          <w:bCs/>
          <w:sz w:val="24"/>
          <w:szCs w:val="24"/>
          <w:lang w:eastAsia="en-US"/>
        </w:rPr>
        <w:t>DATA</w:t>
      </w:r>
      <w:proofErr w:type="gramEnd"/>
      <w:r w:rsidRPr="00C25645">
        <w:rPr>
          <w:rFonts w:ascii="Arial" w:eastAsia="Calibri" w:hAnsi="Arial" w:cs="Arial"/>
          <w:b/>
          <w:bCs/>
          <w:sz w:val="24"/>
          <w:szCs w:val="24"/>
          <w:lang w:eastAsia="en-US"/>
        </w:rPr>
        <w:t xml:space="preserve">-BASE </w:t>
      </w:r>
      <w:r>
        <w:rPr>
          <w:rFonts w:ascii="Arial" w:eastAsia="Calibri" w:hAnsi="Arial" w:cs="Arial"/>
          <w:b/>
          <w:bCs/>
          <w:sz w:val="24"/>
          <w:szCs w:val="24"/>
          <w:lang w:eastAsia="en-US"/>
        </w:rPr>
        <w:t>/</w:t>
      </w:r>
      <w:r w:rsidRPr="00C25645">
        <w:rPr>
          <w:rFonts w:ascii="Arial" w:eastAsia="Calibri" w:hAnsi="Arial" w:cs="Arial"/>
          <w:b/>
          <w:bCs/>
          <w:sz w:val="24"/>
          <w:szCs w:val="24"/>
          <w:lang w:eastAsia="en-US"/>
        </w:rPr>
        <w:t xml:space="preserve"> PERIODICIDADE DO REAJUSTAMENTO</w:t>
      </w:r>
    </w:p>
    <w:p w14:paraId="750CA098" w14:textId="77777777" w:rsidR="00C25645" w:rsidRPr="00C25645" w:rsidRDefault="00C25645" w:rsidP="00FB5DE7">
      <w:pPr>
        <w:spacing w:line="360" w:lineRule="auto"/>
        <w:jc w:val="both"/>
        <w:rPr>
          <w:rFonts w:ascii="Arial" w:eastAsia="Calibri" w:hAnsi="Arial" w:cs="Arial"/>
          <w:b/>
          <w:bCs/>
          <w:sz w:val="24"/>
          <w:szCs w:val="24"/>
          <w:lang w:eastAsia="en-US"/>
        </w:rPr>
      </w:pPr>
    </w:p>
    <w:p w14:paraId="328DF572" w14:textId="332BA7C3" w:rsidR="00FB5DE7" w:rsidRDefault="00C25645" w:rsidP="00FB5DE7">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22.1 </w:t>
      </w:r>
      <w:r w:rsidR="00FB5DE7" w:rsidRPr="00FB5DE7">
        <w:rPr>
          <w:rFonts w:ascii="Arial" w:eastAsia="Calibri" w:hAnsi="Arial" w:cs="Arial"/>
          <w:sz w:val="24"/>
          <w:szCs w:val="24"/>
          <w:lang w:eastAsia="en-US"/>
        </w:rPr>
        <w:t>Do valor estipulado da hora: R$ 150,00 (cento e cinquenta reais).</w:t>
      </w:r>
    </w:p>
    <w:p w14:paraId="3CD5902E" w14:textId="72ADC874" w:rsidR="00C25645" w:rsidRPr="00C25645" w:rsidRDefault="00C25645"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22.2 </w:t>
      </w:r>
      <w:r w:rsidRPr="00C25645">
        <w:rPr>
          <w:rFonts w:ascii="Arial" w:eastAsia="Calibri" w:hAnsi="Arial" w:cs="Arial"/>
          <w:sz w:val="24"/>
          <w:szCs w:val="24"/>
          <w:lang w:eastAsia="en-US"/>
        </w:rPr>
        <w:t xml:space="preserve">Os preços inicialmente CONTRATADOS são fixos e irreajustáveis no prazo de um ano contado da data </w:t>
      </w:r>
      <w:r>
        <w:rPr>
          <w:rFonts w:ascii="Arial" w:eastAsia="Calibri" w:hAnsi="Arial" w:cs="Arial"/>
          <w:sz w:val="24"/>
          <w:szCs w:val="24"/>
          <w:lang w:eastAsia="en-US"/>
        </w:rPr>
        <w:t xml:space="preserve">de publicação no PNCP – Portal Nacional de Contratações Públicas, sendo esse </w:t>
      </w:r>
      <w:r w:rsidR="004122AA">
        <w:rPr>
          <w:rFonts w:ascii="Arial" w:eastAsia="Calibri" w:hAnsi="Arial" w:cs="Arial"/>
          <w:sz w:val="24"/>
          <w:szCs w:val="24"/>
          <w:lang w:eastAsia="en-US"/>
        </w:rPr>
        <w:t>o termo inicial para o reajuste.</w:t>
      </w:r>
    </w:p>
    <w:p w14:paraId="3DDF1023" w14:textId="46D03A5B" w:rsidR="00C25645" w:rsidRPr="00C25645" w:rsidRDefault="004122AA"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22</w:t>
      </w:r>
      <w:r w:rsidR="00C25645" w:rsidRPr="00C25645">
        <w:rPr>
          <w:rFonts w:ascii="Arial" w:eastAsia="Calibri" w:hAnsi="Arial" w:cs="Arial"/>
          <w:sz w:val="24"/>
          <w:szCs w:val="24"/>
          <w:lang w:eastAsia="en-US"/>
        </w:rPr>
        <w:t>.3</w:t>
      </w:r>
      <w:r w:rsidR="00C25645" w:rsidRPr="00C25645">
        <w:rPr>
          <w:rFonts w:ascii="Arial" w:eastAsia="Calibri" w:hAnsi="Arial" w:cs="Arial"/>
          <w:sz w:val="24"/>
          <w:szCs w:val="24"/>
          <w:lang w:eastAsia="en-US"/>
        </w:rPr>
        <w:tab/>
        <w:t>Após o interregno de um ano, o preço inicia</w:t>
      </w:r>
      <w:r>
        <w:rPr>
          <w:rFonts w:ascii="Arial" w:eastAsia="Calibri" w:hAnsi="Arial" w:cs="Arial"/>
          <w:sz w:val="24"/>
          <w:szCs w:val="24"/>
          <w:lang w:eastAsia="en-US"/>
        </w:rPr>
        <w:t>l</w:t>
      </w:r>
      <w:r w:rsidR="00C25645" w:rsidRPr="00C25645">
        <w:rPr>
          <w:rFonts w:ascii="Arial" w:eastAsia="Calibri" w:hAnsi="Arial" w:cs="Arial"/>
          <w:sz w:val="24"/>
          <w:szCs w:val="24"/>
          <w:lang w:eastAsia="en-US"/>
        </w:rPr>
        <w:t xml:space="preserve"> ser</w:t>
      </w:r>
      <w:r>
        <w:rPr>
          <w:rFonts w:ascii="Arial" w:eastAsia="Calibri" w:hAnsi="Arial" w:cs="Arial"/>
          <w:sz w:val="24"/>
          <w:szCs w:val="24"/>
          <w:lang w:eastAsia="en-US"/>
        </w:rPr>
        <w:t>á</w:t>
      </w:r>
      <w:r w:rsidR="00C25645" w:rsidRPr="00C25645">
        <w:rPr>
          <w:rFonts w:ascii="Arial" w:eastAsia="Calibri" w:hAnsi="Arial" w:cs="Arial"/>
          <w:sz w:val="24"/>
          <w:szCs w:val="24"/>
          <w:lang w:eastAsia="en-US"/>
        </w:rPr>
        <w:t xml:space="preserve"> reajustado, mediante a aplicação, pelo CONTRATANTE, do índice IPCA - Índice Nacional de Preços ao Consumidor Amplo, ou qualquer outro oficial que vier a substituí-lo, com base no índice acumulado dos últimos 12 meses divulgados no mês do vencimento, mediante termo de apostilamento</w:t>
      </w:r>
      <w:r w:rsidR="00AC23E7">
        <w:rPr>
          <w:rFonts w:ascii="Arial" w:eastAsia="Calibri" w:hAnsi="Arial" w:cs="Arial"/>
          <w:sz w:val="24"/>
          <w:szCs w:val="24"/>
          <w:lang w:eastAsia="en-US"/>
        </w:rPr>
        <w:t xml:space="preserve"> ou termo aditivo de contrato.</w:t>
      </w:r>
    </w:p>
    <w:p w14:paraId="379E5A0A" w14:textId="66D66C1D" w:rsidR="00C25645" w:rsidRPr="00FB5DE7" w:rsidRDefault="004122AA"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22.4</w:t>
      </w:r>
      <w:r w:rsidR="00C25645" w:rsidRPr="00C25645">
        <w:rPr>
          <w:rFonts w:ascii="Arial" w:eastAsia="Calibri" w:hAnsi="Arial" w:cs="Arial"/>
          <w:sz w:val="24"/>
          <w:szCs w:val="24"/>
          <w:lang w:eastAsia="en-US"/>
        </w:rPr>
        <w:t xml:space="preserve"> O prazo de vigência da contratação é </w:t>
      </w:r>
      <w:r>
        <w:rPr>
          <w:rFonts w:ascii="Arial" w:eastAsia="Calibri" w:hAnsi="Arial" w:cs="Arial"/>
          <w:sz w:val="24"/>
          <w:szCs w:val="24"/>
          <w:lang w:eastAsia="en-US"/>
        </w:rPr>
        <w:t xml:space="preserve">de doze meses contados </w:t>
      </w:r>
      <w:r w:rsidR="00C25645" w:rsidRPr="00C25645">
        <w:rPr>
          <w:rFonts w:ascii="Arial" w:eastAsia="Calibri" w:hAnsi="Arial" w:cs="Arial"/>
          <w:sz w:val="24"/>
          <w:szCs w:val="24"/>
          <w:lang w:eastAsia="en-US"/>
        </w:rPr>
        <w:t>da data de assinatura</w:t>
      </w:r>
      <w:r>
        <w:rPr>
          <w:rFonts w:ascii="Arial" w:eastAsia="Calibri" w:hAnsi="Arial" w:cs="Arial"/>
          <w:sz w:val="24"/>
          <w:szCs w:val="24"/>
          <w:lang w:eastAsia="en-US"/>
        </w:rPr>
        <w:t xml:space="preserve"> do contrato, na </w:t>
      </w:r>
      <w:r w:rsidR="00C25645" w:rsidRPr="00C25645">
        <w:rPr>
          <w:rFonts w:ascii="Arial" w:eastAsia="Calibri" w:hAnsi="Arial" w:cs="Arial"/>
          <w:sz w:val="24"/>
          <w:szCs w:val="24"/>
          <w:lang w:eastAsia="en-US"/>
        </w:rPr>
        <w:t xml:space="preserve">forma do artigo 105 da Lei n° 14.133/2021. Caso necessário, </w:t>
      </w:r>
      <w:r>
        <w:rPr>
          <w:rFonts w:ascii="Arial" w:eastAsia="Calibri" w:hAnsi="Arial" w:cs="Arial"/>
          <w:sz w:val="24"/>
          <w:szCs w:val="24"/>
          <w:lang w:eastAsia="en-US"/>
        </w:rPr>
        <w:t>o</w:t>
      </w:r>
      <w:r w:rsidR="00C25645" w:rsidRPr="00C25645">
        <w:rPr>
          <w:rFonts w:ascii="Arial" w:eastAsia="Calibri" w:hAnsi="Arial" w:cs="Arial"/>
          <w:sz w:val="24"/>
          <w:szCs w:val="24"/>
          <w:lang w:eastAsia="en-US"/>
        </w:rPr>
        <w:t xml:space="preserve"> contrato </w:t>
      </w:r>
      <w:r>
        <w:rPr>
          <w:rFonts w:ascii="Arial" w:eastAsia="Calibri" w:hAnsi="Arial" w:cs="Arial"/>
          <w:sz w:val="24"/>
          <w:szCs w:val="24"/>
          <w:lang w:eastAsia="en-US"/>
        </w:rPr>
        <w:t xml:space="preserve">celebrado </w:t>
      </w:r>
      <w:r>
        <w:rPr>
          <w:rFonts w:ascii="Arial" w:eastAsia="Calibri" w:hAnsi="Arial" w:cs="Arial"/>
          <w:sz w:val="24"/>
          <w:szCs w:val="24"/>
          <w:lang w:eastAsia="en-US"/>
        </w:rPr>
        <w:lastRenderedPageBreak/>
        <w:t xml:space="preserve">decorrente deste credenciamento </w:t>
      </w:r>
      <w:r w:rsidR="00C25645" w:rsidRPr="00C25645">
        <w:rPr>
          <w:rFonts w:ascii="Arial" w:eastAsia="Calibri" w:hAnsi="Arial" w:cs="Arial"/>
          <w:sz w:val="24"/>
          <w:szCs w:val="24"/>
          <w:lang w:eastAsia="en-US"/>
        </w:rPr>
        <w:t xml:space="preserve">poderá ser renovado e prorrogado sucessivamente, até o limite de </w:t>
      </w:r>
      <w:r>
        <w:rPr>
          <w:rFonts w:ascii="Arial" w:eastAsia="Calibri" w:hAnsi="Arial" w:cs="Arial"/>
          <w:sz w:val="24"/>
          <w:szCs w:val="24"/>
          <w:lang w:eastAsia="en-US"/>
        </w:rPr>
        <w:t xml:space="preserve">dez </w:t>
      </w:r>
      <w:r w:rsidR="00C25645" w:rsidRPr="00C25645">
        <w:rPr>
          <w:rFonts w:ascii="Arial" w:eastAsia="Calibri" w:hAnsi="Arial" w:cs="Arial"/>
          <w:sz w:val="24"/>
          <w:szCs w:val="24"/>
          <w:lang w:eastAsia="en-US"/>
        </w:rPr>
        <w:t>anos.</w:t>
      </w:r>
    </w:p>
    <w:bookmarkEnd w:id="4"/>
    <w:p w14:paraId="5BC52A58" w14:textId="77777777" w:rsidR="00FB5DE7" w:rsidRDefault="00FB5DE7" w:rsidP="00D37DAC">
      <w:pPr>
        <w:spacing w:line="360" w:lineRule="auto"/>
        <w:jc w:val="both"/>
        <w:rPr>
          <w:rFonts w:ascii="Arial" w:eastAsia="Calibri" w:hAnsi="Arial" w:cs="Arial"/>
          <w:b/>
          <w:bCs/>
          <w:sz w:val="24"/>
          <w:szCs w:val="24"/>
          <w:lang w:eastAsia="en-US"/>
        </w:rPr>
      </w:pPr>
    </w:p>
    <w:p w14:paraId="1FCF94FB" w14:textId="4B0ED897" w:rsidR="006E33C1" w:rsidRPr="006E33C1" w:rsidRDefault="006E33C1" w:rsidP="006E33C1">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23.</w:t>
      </w:r>
      <w:r w:rsidRPr="006E33C1">
        <w:rPr>
          <w:rFonts w:ascii="Arial" w:eastAsia="Calibri" w:hAnsi="Arial" w:cs="Arial"/>
          <w:b/>
          <w:bCs/>
          <w:sz w:val="24"/>
          <w:szCs w:val="24"/>
          <w:lang w:eastAsia="en-US"/>
        </w:rPr>
        <w:tab/>
      </w:r>
      <w:r>
        <w:rPr>
          <w:rFonts w:ascii="Arial" w:eastAsia="Calibri" w:hAnsi="Arial" w:cs="Arial"/>
          <w:b/>
          <w:bCs/>
          <w:sz w:val="24"/>
          <w:szCs w:val="24"/>
          <w:lang w:eastAsia="en-US"/>
        </w:rPr>
        <w:t>REQUISITOS DE SUSTENTABILIDADE</w:t>
      </w:r>
    </w:p>
    <w:p w14:paraId="799328A9" w14:textId="77777777" w:rsidR="006E33C1" w:rsidRPr="006E33C1" w:rsidRDefault="006E33C1" w:rsidP="006E33C1">
      <w:pPr>
        <w:spacing w:line="360" w:lineRule="auto"/>
        <w:jc w:val="both"/>
        <w:rPr>
          <w:rFonts w:ascii="Arial" w:eastAsia="Calibri" w:hAnsi="Arial" w:cs="Arial"/>
          <w:b/>
          <w:bCs/>
          <w:sz w:val="24"/>
          <w:szCs w:val="24"/>
          <w:lang w:eastAsia="en-US"/>
        </w:rPr>
      </w:pPr>
    </w:p>
    <w:p w14:paraId="1D8BE68A" w14:textId="447B4901" w:rsidR="006E33C1" w:rsidRPr="006E33C1" w:rsidRDefault="006E33C1" w:rsidP="006E33C1">
      <w:pPr>
        <w:spacing w:line="360" w:lineRule="auto"/>
        <w:jc w:val="both"/>
        <w:rPr>
          <w:rFonts w:ascii="Arial" w:eastAsia="Calibri" w:hAnsi="Arial" w:cs="Arial"/>
          <w:sz w:val="24"/>
          <w:szCs w:val="24"/>
          <w:lang w:eastAsia="en-US"/>
        </w:rPr>
      </w:pPr>
      <w:r w:rsidRPr="006E33C1">
        <w:rPr>
          <w:rFonts w:ascii="Arial" w:eastAsia="Calibri" w:hAnsi="Arial" w:cs="Arial"/>
          <w:sz w:val="24"/>
          <w:szCs w:val="24"/>
          <w:lang w:eastAsia="en-US"/>
        </w:rPr>
        <w:t>23.1.</w:t>
      </w:r>
      <w:r w:rsidRPr="006E33C1">
        <w:rPr>
          <w:rFonts w:ascii="Arial" w:eastAsia="Calibri" w:hAnsi="Arial" w:cs="Arial"/>
          <w:sz w:val="24"/>
          <w:szCs w:val="24"/>
          <w:lang w:eastAsia="en-US"/>
        </w:rPr>
        <w:tab/>
        <w:t>A pessoa jurídica credenciada deverá comprovar o atendimento às seguintes condições:</w:t>
      </w:r>
    </w:p>
    <w:p w14:paraId="1B17FB73" w14:textId="77777777" w:rsidR="006E33C1" w:rsidRPr="006E33C1" w:rsidRDefault="006E33C1" w:rsidP="006E33C1">
      <w:pPr>
        <w:spacing w:line="360" w:lineRule="auto"/>
        <w:jc w:val="both"/>
        <w:rPr>
          <w:rFonts w:ascii="Arial" w:eastAsia="Calibri" w:hAnsi="Arial" w:cs="Arial"/>
          <w:sz w:val="24"/>
          <w:szCs w:val="24"/>
          <w:lang w:eastAsia="en-US"/>
        </w:rPr>
      </w:pPr>
    </w:p>
    <w:p w14:paraId="021630EA" w14:textId="016028E1" w:rsidR="006E33C1" w:rsidRPr="006E33C1" w:rsidRDefault="006E33C1" w:rsidP="006E33C1">
      <w:pPr>
        <w:spacing w:line="360" w:lineRule="auto"/>
        <w:jc w:val="both"/>
        <w:rPr>
          <w:rFonts w:ascii="Arial" w:eastAsia="Calibri" w:hAnsi="Arial" w:cs="Arial"/>
          <w:sz w:val="24"/>
          <w:szCs w:val="24"/>
          <w:lang w:eastAsia="en-US"/>
        </w:rPr>
      </w:pPr>
      <w:r w:rsidRPr="006E33C1">
        <w:rPr>
          <w:rFonts w:ascii="Arial" w:eastAsia="Calibri" w:hAnsi="Arial" w:cs="Arial"/>
          <w:sz w:val="24"/>
          <w:szCs w:val="24"/>
          <w:lang w:eastAsia="en-US"/>
        </w:rPr>
        <w:t>23.1.1.</w:t>
      </w:r>
      <w:r w:rsidRPr="006E33C1">
        <w:rPr>
          <w:rFonts w:ascii="Arial" w:eastAsia="Calibri" w:hAnsi="Arial" w:cs="Arial"/>
          <w:sz w:val="24"/>
          <w:szCs w:val="24"/>
          <w:lang w:eastAsia="en-US"/>
        </w:rPr>
        <w:tab/>
        <w:t xml:space="preserve">Não possuir inscrição no cadastro de empregadores flagrados explorando trabalhadores em condições análogas às de escravo; </w:t>
      </w:r>
    </w:p>
    <w:p w14:paraId="285F3516" w14:textId="0DC41DD6" w:rsidR="006E33C1" w:rsidRPr="006E33C1" w:rsidRDefault="006E33C1" w:rsidP="006E33C1">
      <w:pPr>
        <w:spacing w:line="360" w:lineRule="auto"/>
        <w:jc w:val="both"/>
        <w:rPr>
          <w:rFonts w:ascii="Arial" w:eastAsia="Calibri" w:hAnsi="Arial" w:cs="Arial"/>
          <w:sz w:val="24"/>
          <w:szCs w:val="24"/>
          <w:lang w:eastAsia="en-US"/>
        </w:rPr>
      </w:pPr>
      <w:r w:rsidRPr="006E33C1">
        <w:rPr>
          <w:rFonts w:ascii="Arial" w:eastAsia="Calibri" w:hAnsi="Arial" w:cs="Arial"/>
          <w:sz w:val="24"/>
          <w:szCs w:val="24"/>
          <w:lang w:eastAsia="en-US"/>
        </w:rPr>
        <w:t>23.1.2</w:t>
      </w:r>
      <w:r w:rsidRPr="006E33C1">
        <w:rPr>
          <w:rFonts w:ascii="Arial" w:eastAsia="Calibri" w:hAnsi="Arial" w:cs="Arial"/>
          <w:sz w:val="24"/>
          <w:szCs w:val="24"/>
          <w:lang w:eastAsia="en-US"/>
        </w:rPr>
        <w:tab/>
      </w:r>
      <w:r w:rsidRPr="006E33C1">
        <w:rPr>
          <w:rFonts w:ascii="Arial" w:eastAsia="Calibri" w:hAnsi="Arial" w:cs="Arial"/>
          <w:sz w:val="24"/>
          <w:szCs w:val="24"/>
          <w:lang w:eastAsia="en-US"/>
        </w:rPr>
        <w:tab/>
        <w:t>Não ter sido condenada, a contratada ou seus dirigentes, por infringir as leis de combate à discriminação de raça ou de gênero, ao trabalho infantil e ao trabalho escravo;</w:t>
      </w:r>
    </w:p>
    <w:p w14:paraId="1BF4BF4E" w14:textId="28C491C9" w:rsidR="006E33C1" w:rsidRPr="006E33C1" w:rsidRDefault="006E33C1" w:rsidP="006E33C1">
      <w:pPr>
        <w:spacing w:line="360" w:lineRule="auto"/>
        <w:jc w:val="both"/>
        <w:rPr>
          <w:rFonts w:ascii="Arial" w:eastAsia="Calibri" w:hAnsi="Arial" w:cs="Arial"/>
          <w:sz w:val="24"/>
          <w:szCs w:val="24"/>
          <w:lang w:eastAsia="en-US"/>
        </w:rPr>
      </w:pPr>
      <w:r w:rsidRPr="006E33C1">
        <w:rPr>
          <w:rFonts w:ascii="Arial" w:eastAsia="Calibri" w:hAnsi="Arial" w:cs="Arial"/>
          <w:sz w:val="24"/>
          <w:szCs w:val="24"/>
          <w:lang w:eastAsia="en-US"/>
        </w:rPr>
        <w:t>23.1.3.</w:t>
      </w:r>
      <w:r w:rsidRPr="006E33C1">
        <w:rPr>
          <w:rFonts w:ascii="Arial" w:eastAsia="Calibri" w:hAnsi="Arial" w:cs="Arial"/>
          <w:sz w:val="24"/>
          <w:szCs w:val="24"/>
          <w:lang w:eastAsia="en-US"/>
        </w:rPr>
        <w:tab/>
        <w:t xml:space="preserve">Para tanto, a Pessoa Jurídica Credenciada deverá encaminhar a declaração constante do </w:t>
      </w:r>
      <w:r w:rsidRPr="00135A66">
        <w:rPr>
          <w:rFonts w:ascii="Arial" w:eastAsia="Calibri" w:hAnsi="Arial" w:cs="Arial"/>
          <w:sz w:val="24"/>
          <w:szCs w:val="24"/>
          <w:lang w:eastAsia="en-US"/>
        </w:rPr>
        <w:t xml:space="preserve">Anexo </w:t>
      </w:r>
      <w:r w:rsidR="00135A66" w:rsidRPr="00135A66">
        <w:rPr>
          <w:rFonts w:ascii="Arial" w:eastAsia="Calibri" w:hAnsi="Arial" w:cs="Arial"/>
          <w:sz w:val="24"/>
          <w:szCs w:val="24"/>
          <w:lang w:eastAsia="en-US"/>
        </w:rPr>
        <w:t>XI</w:t>
      </w:r>
      <w:r w:rsidRPr="00135A66">
        <w:rPr>
          <w:rFonts w:ascii="Arial" w:eastAsia="Calibri" w:hAnsi="Arial" w:cs="Arial"/>
          <w:sz w:val="24"/>
          <w:szCs w:val="24"/>
          <w:lang w:eastAsia="en-US"/>
        </w:rPr>
        <w:t>I</w:t>
      </w:r>
      <w:r w:rsidRPr="006E33C1">
        <w:rPr>
          <w:rFonts w:ascii="Arial" w:eastAsia="Calibri" w:hAnsi="Arial" w:cs="Arial"/>
          <w:sz w:val="24"/>
          <w:szCs w:val="24"/>
          <w:lang w:eastAsia="en-US"/>
        </w:rPr>
        <w:t xml:space="preserve"> devidamente preenchida e assinada.</w:t>
      </w:r>
    </w:p>
    <w:p w14:paraId="323407DC" w14:textId="77777777" w:rsidR="00D37DAC" w:rsidRPr="00D37DAC" w:rsidRDefault="00D37DAC" w:rsidP="00D37DAC">
      <w:pPr>
        <w:spacing w:line="360" w:lineRule="auto"/>
        <w:jc w:val="both"/>
        <w:rPr>
          <w:rFonts w:ascii="Arial" w:eastAsia="Calibri" w:hAnsi="Arial" w:cs="Arial"/>
          <w:sz w:val="24"/>
          <w:szCs w:val="24"/>
          <w:lang w:eastAsia="en-US"/>
        </w:rPr>
      </w:pPr>
    </w:p>
    <w:p w14:paraId="111E4CCE" w14:textId="02819A1D"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r>
      <w:r w:rsidR="00D37DAC" w:rsidRPr="00D37DAC">
        <w:rPr>
          <w:rFonts w:ascii="Arial" w:eastAsia="Calibri" w:hAnsi="Arial" w:cs="Arial"/>
          <w:b/>
          <w:bCs/>
          <w:sz w:val="24"/>
          <w:szCs w:val="24"/>
          <w:lang w:eastAsia="en-US"/>
        </w:rPr>
        <w:t>DAS DISPOSIÇÕES GERAIS</w:t>
      </w:r>
    </w:p>
    <w:p w14:paraId="1A72FD94" w14:textId="68B179B1" w:rsidR="003E014A" w:rsidRPr="003E014A" w:rsidRDefault="003E014A" w:rsidP="003E014A">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.1.</w:t>
      </w:r>
      <w:r w:rsidR="00D37DAC" w:rsidRPr="00D37DAC">
        <w:rPr>
          <w:rFonts w:ascii="Arial" w:eastAsia="Calibri" w:hAnsi="Arial" w:cs="Arial"/>
          <w:sz w:val="24"/>
          <w:szCs w:val="24"/>
          <w:lang w:eastAsia="en-US"/>
        </w:rPr>
        <w:tab/>
      </w:r>
      <w:r w:rsidRPr="003E014A">
        <w:rPr>
          <w:rFonts w:ascii="Arial" w:eastAsia="Calibri" w:hAnsi="Arial" w:cs="Arial"/>
          <w:sz w:val="24"/>
          <w:szCs w:val="24"/>
          <w:lang w:eastAsia="en-US"/>
        </w:rPr>
        <w:t xml:space="preserve">Administração não responderá por quaisquer compromissos assumidos pela </w:t>
      </w:r>
      <w:r>
        <w:rPr>
          <w:rFonts w:ascii="Arial" w:eastAsia="Calibri" w:hAnsi="Arial" w:cs="Arial"/>
          <w:sz w:val="24"/>
          <w:szCs w:val="24"/>
          <w:lang w:eastAsia="en-US"/>
        </w:rPr>
        <w:t xml:space="preserve">Credenciada </w:t>
      </w:r>
      <w:r w:rsidRPr="003E014A">
        <w:rPr>
          <w:rFonts w:ascii="Arial" w:eastAsia="Calibri" w:hAnsi="Arial" w:cs="Arial"/>
          <w:sz w:val="24"/>
          <w:szCs w:val="24"/>
          <w:lang w:eastAsia="en-US"/>
        </w:rPr>
        <w:t>com terceiros, ainda que vinculados à execução do presente Termo, bem como por qualquer dano</w:t>
      </w:r>
    </w:p>
    <w:p w14:paraId="5275320F" w14:textId="2865F6C8" w:rsidR="00D37DAC" w:rsidRPr="00D37DAC" w:rsidRDefault="003E014A" w:rsidP="003E014A">
      <w:pPr>
        <w:spacing w:line="360" w:lineRule="auto"/>
        <w:jc w:val="both"/>
        <w:rPr>
          <w:rFonts w:ascii="Arial" w:eastAsia="Calibri" w:hAnsi="Arial" w:cs="Arial"/>
          <w:sz w:val="24"/>
          <w:szCs w:val="24"/>
          <w:lang w:eastAsia="en-US"/>
        </w:rPr>
      </w:pPr>
      <w:r w:rsidRPr="003E014A">
        <w:rPr>
          <w:rFonts w:ascii="Arial" w:eastAsia="Calibri" w:hAnsi="Arial" w:cs="Arial"/>
          <w:sz w:val="24"/>
          <w:szCs w:val="24"/>
          <w:lang w:eastAsia="en-US"/>
        </w:rPr>
        <w:t xml:space="preserve">causado a terceiros em decorrência de ato da </w:t>
      </w:r>
      <w:r>
        <w:rPr>
          <w:rFonts w:ascii="Arial" w:eastAsia="Calibri" w:hAnsi="Arial" w:cs="Arial"/>
          <w:sz w:val="24"/>
          <w:szCs w:val="24"/>
          <w:lang w:eastAsia="en-US"/>
        </w:rPr>
        <w:t>Credenciada</w:t>
      </w:r>
      <w:r w:rsidRPr="003E014A">
        <w:rPr>
          <w:rFonts w:ascii="Arial" w:eastAsia="Calibri" w:hAnsi="Arial" w:cs="Arial"/>
          <w:sz w:val="24"/>
          <w:szCs w:val="24"/>
          <w:lang w:eastAsia="en-US"/>
        </w:rPr>
        <w:t>, de seus empregados, prepostos ou</w:t>
      </w:r>
      <w:r>
        <w:rPr>
          <w:rFonts w:ascii="Arial" w:eastAsia="Calibri" w:hAnsi="Arial" w:cs="Arial"/>
          <w:sz w:val="24"/>
          <w:szCs w:val="24"/>
          <w:lang w:eastAsia="en-US"/>
        </w:rPr>
        <w:t xml:space="preserve"> </w:t>
      </w:r>
      <w:r w:rsidRPr="003E014A">
        <w:rPr>
          <w:rFonts w:ascii="Arial" w:eastAsia="Calibri" w:hAnsi="Arial" w:cs="Arial"/>
          <w:sz w:val="24"/>
          <w:szCs w:val="24"/>
          <w:lang w:eastAsia="en-US"/>
        </w:rPr>
        <w:t>subordinados.</w:t>
      </w:r>
    </w:p>
    <w:p w14:paraId="3E77A838" w14:textId="220E34D2"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.2.</w:t>
      </w:r>
      <w:r w:rsidR="00D37DAC" w:rsidRPr="00D37DAC">
        <w:rPr>
          <w:rFonts w:ascii="Arial" w:eastAsia="Calibri" w:hAnsi="Arial" w:cs="Arial"/>
          <w:sz w:val="24"/>
          <w:szCs w:val="24"/>
          <w:lang w:eastAsia="en-US"/>
        </w:rPr>
        <w:tab/>
        <w:t>Todas as referências de tempo no Edital</w:t>
      </w:r>
      <w:r>
        <w:rPr>
          <w:rFonts w:ascii="Arial" w:eastAsia="Calibri" w:hAnsi="Arial" w:cs="Arial"/>
          <w:sz w:val="24"/>
          <w:szCs w:val="24"/>
          <w:lang w:eastAsia="en-US"/>
        </w:rPr>
        <w:t xml:space="preserve"> de Credenciamento </w:t>
      </w:r>
      <w:r w:rsidR="00D37DAC" w:rsidRPr="00D37DAC">
        <w:rPr>
          <w:rFonts w:ascii="Arial" w:eastAsia="Calibri" w:hAnsi="Arial" w:cs="Arial"/>
          <w:sz w:val="24"/>
          <w:szCs w:val="24"/>
          <w:lang w:eastAsia="en-US"/>
        </w:rPr>
        <w:t>observarão o horário de Brasília - DF.</w:t>
      </w:r>
    </w:p>
    <w:p w14:paraId="1E7A1048" w14:textId="3B8541AA"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Pr>
          <w:rFonts w:ascii="Arial" w:eastAsia="Calibri" w:hAnsi="Arial" w:cs="Arial"/>
          <w:sz w:val="24"/>
          <w:szCs w:val="24"/>
          <w:lang w:eastAsia="en-US"/>
        </w:rPr>
        <w:t>3</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Os </w:t>
      </w:r>
      <w:r>
        <w:rPr>
          <w:rFonts w:ascii="Arial" w:eastAsia="Calibri" w:hAnsi="Arial" w:cs="Arial"/>
          <w:sz w:val="24"/>
          <w:szCs w:val="24"/>
          <w:lang w:eastAsia="en-US"/>
        </w:rPr>
        <w:t>Credenciados</w:t>
      </w:r>
      <w:r w:rsidR="00D37DAC" w:rsidRPr="00D37DAC">
        <w:rPr>
          <w:rFonts w:ascii="Arial" w:eastAsia="Calibri" w:hAnsi="Arial" w:cs="Arial"/>
          <w:sz w:val="24"/>
          <w:szCs w:val="24"/>
          <w:lang w:eastAsia="en-US"/>
        </w:rPr>
        <w:t xml:space="preserve"> assumem todos os custos de preparação </w:t>
      </w:r>
      <w:r>
        <w:rPr>
          <w:rFonts w:ascii="Arial" w:eastAsia="Calibri" w:hAnsi="Arial" w:cs="Arial"/>
          <w:sz w:val="24"/>
          <w:szCs w:val="24"/>
          <w:lang w:eastAsia="en-US"/>
        </w:rPr>
        <w:t>para o credenciamento</w:t>
      </w:r>
      <w:r w:rsidR="00D37DAC" w:rsidRPr="00D37DAC">
        <w:rPr>
          <w:rFonts w:ascii="Arial" w:eastAsia="Calibri" w:hAnsi="Arial" w:cs="Arial"/>
          <w:sz w:val="24"/>
          <w:szCs w:val="24"/>
          <w:lang w:eastAsia="en-US"/>
        </w:rPr>
        <w:t xml:space="preserve"> e a Administração não será, em nenhum caso, responsável por esses custos, independentemente da condução ou do resultado do processo licitatório.</w:t>
      </w:r>
    </w:p>
    <w:p w14:paraId="4BCF65FC" w14:textId="55885DB5"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Pr>
          <w:rFonts w:ascii="Arial" w:eastAsia="Calibri" w:hAnsi="Arial" w:cs="Arial"/>
          <w:sz w:val="24"/>
          <w:szCs w:val="24"/>
          <w:lang w:eastAsia="en-US"/>
        </w:rPr>
        <w:t>4</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Na contagem dos prazos estabelecidos neste Edital </w:t>
      </w:r>
      <w:r>
        <w:rPr>
          <w:rFonts w:ascii="Arial" w:eastAsia="Calibri" w:hAnsi="Arial" w:cs="Arial"/>
          <w:sz w:val="24"/>
          <w:szCs w:val="24"/>
          <w:lang w:eastAsia="en-US"/>
        </w:rPr>
        <w:t xml:space="preserve">de Credenciamento </w:t>
      </w:r>
      <w:r w:rsidR="00D37DAC" w:rsidRPr="00D37DAC">
        <w:rPr>
          <w:rFonts w:ascii="Arial" w:eastAsia="Calibri" w:hAnsi="Arial" w:cs="Arial"/>
          <w:sz w:val="24"/>
          <w:szCs w:val="24"/>
          <w:lang w:eastAsia="en-US"/>
        </w:rPr>
        <w:t>e seus Anexos, excluir-se-á o dia do início e incluir-se-á o do vencimento. Só se iniciam e vencem os prazos em dias de expediente na Administração.</w:t>
      </w:r>
    </w:p>
    <w:p w14:paraId="6E88477D" w14:textId="2A4BAAF4"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5</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O desatendimento de exigências formais não essenciais não importará o afastamento do </w:t>
      </w:r>
      <w:r w:rsidR="003E014A">
        <w:rPr>
          <w:rFonts w:ascii="Arial" w:eastAsia="Calibri" w:hAnsi="Arial" w:cs="Arial"/>
          <w:sz w:val="24"/>
          <w:szCs w:val="24"/>
          <w:lang w:eastAsia="en-US"/>
        </w:rPr>
        <w:t>Credencia</w:t>
      </w:r>
      <w:r>
        <w:rPr>
          <w:rFonts w:ascii="Arial" w:eastAsia="Calibri" w:hAnsi="Arial" w:cs="Arial"/>
          <w:sz w:val="24"/>
          <w:szCs w:val="24"/>
          <w:lang w:eastAsia="en-US"/>
        </w:rPr>
        <w:t>do</w:t>
      </w:r>
      <w:r w:rsidR="00D37DAC" w:rsidRPr="00D37DAC">
        <w:rPr>
          <w:rFonts w:ascii="Arial" w:eastAsia="Calibri" w:hAnsi="Arial" w:cs="Arial"/>
          <w:sz w:val="24"/>
          <w:szCs w:val="24"/>
          <w:lang w:eastAsia="en-US"/>
        </w:rPr>
        <w:t>, desde que seja possível o aproveitamento do ato, observados os princípios da isonomia e do interesse público.</w:t>
      </w:r>
    </w:p>
    <w:p w14:paraId="7D2B8988" w14:textId="64B385E2"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6</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Em caso de divergência entre disposições deste Edital e de seus anexos ou demais peças que compõem o processo, prevalecerá as deste Edital.</w:t>
      </w:r>
    </w:p>
    <w:p w14:paraId="0A4821D1" w14:textId="2962186D"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7</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O Edital e seus anexos est</w:t>
      </w:r>
      <w:r w:rsidR="003E014A">
        <w:rPr>
          <w:rFonts w:ascii="Arial" w:eastAsia="Calibri" w:hAnsi="Arial" w:cs="Arial"/>
          <w:sz w:val="24"/>
          <w:szCs w:val="24"/>
          <w:lang w:eastAsia="en-US"/>
        </w:rPr>
        <w:t>arão</w:t>
      </w:r>
      <w:r w:rsidR="00D37DAC" w:rsidRPr="00D37DAC">
        <w:rPr>
          <w:rFonts w:ascii="Arial" w:eastAsia="Calibri" w:hAnsi="Arial" w:cs="Arial"/>
          <w:sz w:val="24"/>
          <w:szCs w:val="24"/>
          <w:lang w:eastAsia="en-US"/>
        </w:rPr>
        <w:t xml:space="preserve"> disponíveis, na íntegra, no Portal Nacional de Contratações Públicas (PNCP)</w:t>
      </w:r>
      <w:r>
        <w:rPr>
          <w:rFonts w:ascii="Arial" w:eastAsia="Calibri" w:hAnsi="Arial" w:cs="Arial"/>
          <w:sz w:val="24"/>
          <w:szCs w:val="24"/>
          <w:lang w:eastAsia="en-US"/>
        </w:rPr>
        <w:t xml:space="preserve"> e no site da Câmara Municipal de Extrema.</w:t>
      </w:r>
    </w:p>
    <w:p w14:paraId="0C4608B3" w14:textId="6EE8947B"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8</w:t>
      </w:r>
      <w:r w:rsidR="00D37DAC" w:rsidRPr="00D37DAC">
        <w:rPr>
          <w:rFonts w:ascii="Arial" w:eastAsia="Calibri" w:hAnsi="Arial" w:cs="Arial"/>
          <w:sz w:val="24"/>
          <w:szCs w:val="24"/>
          <w:lang w:eastAsia="en-US"/>
        </w:rPr>
        <w:t xml:space="preserve">. O </w:t>
      </w:r>
      <w:r w:rsidR="003E014A">
        <w:rPr>
          <w:rFonts w:ascii="Arial" w:eastAsia="Calibri" w:hAnsi="Arial" w:cs="Arial"/>
          <w:sz w:val="24"/>
          <w:szCs w:val="24"/>
          <w:lang w:eastAsia="en-US"/>
        </w:rPr>
        <w:t>Credenciante</w:t>
      </w:r>
      <w:r w:rsidR="00D37DAC" w:rsidRPr="00D37DAC">
        <w:rPr>
          <w:rFonts w:ascii="Arial" w:eastAsia="Calibri" w:hAnsi="Arial" w:cs="Arial"/>
          <w:sz w:val="24"/>
          <w:szCs w:val="24"/>
          <w:lang w:eastAsia="en-US"/>
        </w:rPr>
        <w:t xml:space="preserv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5C87039" w14:textId="77777777" w:rsidR="00D37DAC" w:rsidRPr="00D37DAC" w:rsidRDefault="00D37DAC" w:rsidP="00D37DAC">
      <w:pPr>
        <w:spacing w:line="360" w:lineRule="auto"/>
        <w:jc w:val="both"/>
        <w:rPr>
          <w:rFonts w:ascii="Arial" w:eastAsia="Calibri" w:hAnsi="Arial" w:cs="Arial"/>
          <w:sz w:val="24"/>
          <w:szCs w:val="24"/>
          <w:lang w:eastAsia="en-US"/>
        </w:rPr>
      </w:pPr>
    </w:p>
    <w:p w14:paraId="619B45E3" w14:textId="68F60646"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24.9.</w:t>
      </w:r>
      <w:r w:rsidR="00D37DAC" w:rsidRPr="00D37DAC">
        <w:rPr>
          <w:rFonts w:ascii="Arial" w:eastAsia="Calibri" w:hAnsi="Arial" w:cs="Arial"/>
          <w:sz w:val="24"/>
          <w:szCs w:val="24"/>
          <w:lang w:eastAsia="en-US"/>
        </w:rPr>
        <w:tab/>
        <w:t>Integram este Edital</w:t>
      </w:r>
      <w:r w:rsidR="003E014A">
        <w:rPr>
          <w:rFonts w:ascii="Arial" w:eastAsia="Calibri" w:hAnsi="Arial" w:cs="Arial"/>
          <w:sz w:val="24"/>
          <w:szCs w:val="24"/>
          <w:lang w:eastAsia="en-US"/>
        </w:rPr>
        <w:t xml:space="preserve"> de Credenciamento</w:t>
      </w:r>
      <w:r w:rsidR="00D37DAC" w:rsidRPr="00D37DAC">
        <w:rPr>
          <w:rFonts w:ascii="Arial" w:eastAsia="Calibri" w:hAnsi="Arial" w:cs="Arial"/>
          <w:sz w:val="24"/>
          <w:szCs w:val="24"/>
          <w:lang w:eastAsia="en-US"/>
        </w:rPr>
        <w:t>, para todos os fins e efeitos, os seguintes anexos:</w:t>
      </w:r>
    </w:p>
    <w:p w14:paraId="1CD5014A" w14:textId="77777777" w:rsidR="00D37DAC" w:rsidRPr="00D37DAC" w:rsidRDefault="00D37DAC" w:rsidP="00D37DAC">
      <w:pPr>
        <w:spacing w:line="360" w:lineRule="auto"/>
        <w:jc w:val="both"/>
        <w:rPr>
          <w:rFonts w:ascii="Arial" w:eastAsia="Calibri" w:hAnsi="Arial" w:cs="Arial"/>
          <w:sz w:val="24"/>
          <w:szCs w:val="24"/>
          <w:lang w:eastAsia="en-US"/>
        </w:rPr>
      </w:pPr>
    </w:p>
    <w:tbl>
      <w:tblPr>
        <w:tblStyle w:val="TabelaSimples4"/>
        <w:tblW w:w="0" w:type="auto"/>
        <w:jc w:val="center"/>
        <w:tblLook w:val="04A0" w:firstRow="1" w:lastRow="0" w:firstColumn="1" w:lastColumn="0" w:noHBand="0" w:noVBand="1"/>
      </w:tblPr>
      <w:tblGrid>
        <w:gridCol w:w="1696"/>
        <w:gridCol w:w="6798"/>
      </w:tblGrid>
      <w:tr w:rsidR="00D37DAC" w:rsidRPr="00D37DAC" w14:paraId="3E2008CA" w14:textId="77777777" w:rsidTr="00F40F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29F35F9"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w:t>
            </w:r>
          </w:p>
        </w:tc>
        <w:tc>
          <w:tcPr>
            <w:tcW w:w="6798" w:type="dxa"/>
          </w:tcPr>
          <w:p w14:paraId="20E64CE1" w14:textId="77777777" w:rsidR="00D37DAC" w:rsidRPr="00AA60DE" w:rsidRDefault="00D37DAC" w:rsidP="00D37DA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A60DE">
              <w:rPr>
                <w:rFonts w:ascii="Arial" w:hAnsi="Arial" w:cs="Arial"/>
                <w:b w:val="0"/>
                <w:bCs w:val="0"/>
                <w:sz w:val="24"/>
                <w:szCs w:val="24"/>
              </w:rPr>
              <w:t>ESTUDOS TÉCNICOS PRELIMINARES</w:t>
            </w:r>
          </w:p>
        </w:tc>
      </w:tr>
      <w:tr w:rsidR="00D37DAC" w:rsidRPr="00D37DAC" w14:paraId="5E07EC15"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6DFDF7EF"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 xml:space="preserve">ANEXO II </w:t>
            </w:r>
          </w:p>
        </w:tc>
        <w:tc>
          <w:tcPr>
            <w:tcW w:w="6798" w:type="dxa"/>
            <w:shd w:val="clear" w:color="auto" w:fill="E7E6E6" w:themeFill="background2"/>
          </w:tcPr>
          <w:p w14:paraId="431D81C3" w14:textId="77777777" w:rsidR="00D37DAC" w:rsidRPr="00D37DAC" w:rsidRDefault="00D37DAC" w:rsidP="00D37DA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MAPA DE RISCO</w:t>
            </w:r>
          </w:p>
        </w:tc>
      </w:tr>
      <w:tr w:rsidR="00D37DAC" w:rsidRPr="00D37DAC" w14:paraId="75AFD056" w14:textId="77777777" w:rsidTr="00F40FC4">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0F8BE16"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III</w:t>
            </w:r>
          </w:p>
        </w:tc>
        <w:tc>
          <w:tcPr>
            <w:tcW w:w="6798" w:type="dxa"/>
          </w:tcPr>
          <w:p w14:paraId="11A157BE" w14:textId="77777777" w:rsidR="00D37DAC" w:rsidRPr="00D37DAC" w:rsidRDefault="00D37DAC" w:rsidP="00D37DA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TERMO DE REFERÊNCIA</w:t>
            </w:r>
          </w:p>
        </w:tc>
      </w:tr>
      <w:tr w:rsidR="00D37DAC" w:rsidRPr="00D37DAC" w14:paraId="6A251919"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74D87BE9"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IV</w:t>
            </w:r>
          </w:p>
        </w:tc>
        <w:tc>
          <w:tcPr>
            <w:tcW w:w="6798" w:type="dxa"/>
            <w:shd w:val="clear" w:color="auto" w:fill="E7E6E6" w:themeFill="background2"/>
          </w:tcPr>
          <w:p w14:paraId="30167F79" w14:textId="0507D52A" w:rsidR="00D37DAC" w:rsidRPr="00D37DAC" w:rsidRDefault="00F30CC1" w:rsidP="00D37DA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DECLARAÇÃO DE RESIDÊNCIA (PESSOA FÍSICA)</w:t>
            </w:r>
          </w:p>
        </w:tc>
      </w:tr>
      <w:tr w:rsidR="00D37DAC" w:rsidRPr="00D37DAC" w14:paraId="6072662C" w14:textId="77777777" w:rsidTr="00F40FC4">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C40D39D"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V</w:t>
            </w:r>
          </w:p>
        </w:tc>
        <w:tc>
          <w:tcPr>
            <w:tcW w:w="6798" w:type="dxa"/>
          </w:tcPr>
          <w:p w14:paraId="4E02E75B" w14:textId="1C22C93A" w:rsidR="00D37DAC" w:rsidRPr="00D37DAC" w:rsidRDefault="00F935AD"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35AD">
              <w:rPr>
                <w:rFonts w:ascii="Arial" w:hAnsi="Arial" w:cs="Arial"/>
                <w:sz w:val="24"/>
                <w:szCs w:val="24"/>
              </w:rPr>
              <w:t>TERMO DE CESSÃO DE USO DE VOZ E IMAGEM</w:t>
            </w:r>
          </w:p>
        </w:tc>
      </w:tr>
      <w:tr w:rsidR="00D37DAC" w:rsidRPr="00D37DAC" w14:paraId="384BBE6E"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1FC69734"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VI</w:t>
            </w:r>
          </w:p>
        </w:tc>
        <w:tc>
          <w:tcPr>
            <w:tcW w:w="6798" w:type="dxa"/>
            <w:shd w:val="clear" w:color="auto" w:fill="E7E6E6" w:themeFill="background2"/>
          </w:tcPr>
          <w:p w14:paraId="20A36AFA" w14:textId="0832B2F8" w:rsidR="00D37DAC" w:rsidRPr="00D37DAC" w:rsidRDefault="00F935AD"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SOLICITAÇÃO DE CREDENCIAMENTO</w:t>
            </w:r>
          </w:p>
        </w:tc>
      </w:tr>
      <w:tr w:rsidR="0031762C" w:rsidRPr="00D37DAC" w14:paraId="1024CC33" w14:textId="77777777" w:rsidTr="00F40FC4">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104539B" w14:textId="031D39AE" w:rsidR="0031762C" w:rsidRPr="00D37DAC" w:rsidRDefault="0031762C" w:rsidP="00D37DAC">
            <w:pPr>
              <w:spacing w:after="120"/>
              <w:rPr>
                <w:rFonts w:ascii="Arial" w:hAnsi="Arial" w:cs="Arial"/>
                <w:sz w:val="24"/>
                <w:szCs w:val="24"/>
              </w:rPr>
            </w:pPr>
            <w:r>
              <w:rPr>
                <w:rFonts w:ascii="Arial" w:hAnsi="Arial" w:cs="Arial"/>
                <w:sz w:val="24"/>
                <w:szCs w:val="24"/>
              </w:rPr>
              <w:t>ANEXO VII</w:t>
            </w:r>
          </w:p>
        </w:tc>
        <w:tc>
          <w:tcPr>
            <w:tcW w:w="6798" w:type="dxa"/>
          </w:tcPr>
          <w:p w14:paraId="2E085154" w14:textId="59AB8CA6" w:rsidR="0031762C" w:rsidRDefault="00207DF2"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DECLARAÇÃO DE QUE CUMPRE O DISPOSTO NO INCISO XXXIII, DO ARTIGO 7º, DA CONSTITUIÇÃO FEDERAL</w:t>
            </w:r>
          </w:p>
        </w:tc>
      </w:tr>
      <w:tr w:rsidR="00D37DAC" w:rsidRPr="00D37DAC" w14:paraId="664586B8" w14:textId="77777777" w:rsidTr="00F40F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CD551FC" w14:textId="2A811B24" w:rsidR="00D37DAC" w:rsidRPr="003E014A" w:rsidRDefault="00D37DAC" w:rsidP="00D37DAC">
            <w:pPr>
              <w:spacing w:after="120"/>
              <w:rPr>
                <w:rFonts w:ascii="Arial" w:hAnsi="Arial" w:cs="Arial"/>
                <w:sz w:val="24"/>
                <w:szCs w:val="24"/>
              </w:rPr>
            </w:pPr>
            <w:r w:rsidRPr="003E014A">
              <w:rPr>
                <w:rFonts w:ascii="Arial" w:hAnsi="Arial" w:cs="Arial"/>
                <w:sz w:val="24"/>
                <w:szCs w:val="24"/>
              </w:rPr>
              <w:t>ANEXO VII</w:t>
            </w:r>
            <w:r w:rsidR="00207DF2" w:rsidRPr="003E014A">
              <w:rPr>
                <w:rFonts w:ascii="Arial" w:hAnsi="Arial" w:cs="Arial"/>
                <w:sz w:val="24"/>
                <w:szCs w:val="24"/>
              </w:rPr>
              <w:t>I</w:t>
            </w:r>
          </w:p>
          <w:p w14:paraId="2EB70A16" w14:textId="485CF478" w:rsidR="00D37DAC" w:rsidRPr="003E014A" w:rsidRDefault="00D37DAC" w:rsidP="00D37DAC">
            <w:pPr>
              <w:spacing w:after="120"/>
              <w:rPr>
                <w:rFonts w:ascii="Arial" w:hAnsi="Arial" w:cs="Arial"/>
                <w:sz w:val="24"/>
                <w:szCs w:val="24"/>
              </w:rPr>
            </w:pPr>
            <w:r w:rsidRPr="003E014A">
              <w:rPr>
                <w:rFonts w:ascii="Arial" w:hAnsi="Arial" w:cs="Arial"/>
                <w:sz w:val="24"/>
                <w:szCs w:val="24"/>
              </w:rPr>
              <w:t xml:space="preserve">ANEXO </w:t>
            </w:r>
            <w:r w:rsidR="000D2CD7" w:rsidRPr="003E014A">
              <w:rPr>
                <w:rFonts w:ascii="Arial" w:hAnsi="Arial" w:cs="Arial"/>
                <w:sz w:val="24"/>
                <w:szCs w:val="24"/>
              </w:rPr>
              <w:t>IX</w:t>
            </w:r>
          </w:p>
        </w:tc>
        <w:tc>
          <w:tcPr>
            <w:tcW w:w="6798" w:type="dxa"/>
          </w:tcPr>
          <w:p w14:paraId="3F0ACA28" w14:textId="0423BDB8" w:rsidR="00D37DAC" w:rsidRPr="003E014A" w:rsidRDefault="00207DF2" w:rsidP="003E014A">
            <w:pPr>
              <w:shd w:val="clear" w:color="auto" w:fill="E7E6E6" w:themeFill="background2"/>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014A">
              <w:rPr>
                <w:rFonts w:ascii="Arial" w:hAnsi="Arial" w:cs="Arial"/>
                <w:sz w:val="24"/>
                <w:szCs w:val="24"/>
              </w:rPr>
              <w:t>DECLARAÇÃO DE IMPEDIMENTO LEGAL</w:t>
            </w:r>
          </w:p>
          <w:p w14:paraId="1BFA240B" w14:textId="76831A6C" w:rsidR="00D37DAC" w:rsidRPr="003E014A" w:rsidRDefault="000D2CD7"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014A">
              <w:rPr>
                <w:rFonts w:ascii="Arial" w:hAnsi="Arial" w:cs="Arial"/>
                <w:sz w:val="24"/>
                <w:szCs w:val="24"/>
              </w:rPr>
              <w:t>DECLARAÇÃO DE ATENDIMENTO RESERVA DE CARGOS</w:t>
            </w:r>
          </w:p>
        </w:tc>
      </w:tr>
      <w:tr w:rsidR="000D2CD7" w:rsidRPr="00D37DAC" w14:paraId="124917DF" w14:textId="77777777" w:rsidTr="003E01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C591D23" w14:textId="78C4F686" w:rsidR="000D2CD7" w:rsidRPr="00D37DAC" w:rsidRDefault="000D2CD7" w:rsidP="00D37DAC">
            <w:pPr>
              <w:spacing w:after="120"/>
              <w:rPr>
                <w:rFonts w:ascii="Arial" w:hAnsi="Arial" w:cs="Arial"/>
                <w:sz w:val="24"/>
                <w:szCs w:val="24"/>
              </w:rPr>
            </w:pPr>
            <w:r>
              <w:rPr>
                <w:rFonts w:ascii="Arial" w:hAnsi="Arial" w:cs="Arial"/>
                <w:sz w:val="24"/>
                <w:szCs w:val="24"/>
              </w:rPr>
              <w:t>ANEXO X</w:t>
            </w:r>
          </w:p>
        </w:tc>
        <w:tc>
          <w:tcPr>
            <w:tcW w:w="6798" w:type="dxa"/>
            <w:shd w:val="clear" w:color="auto" w:fill="E7E6E6" w:themeFill="background2"/>
          </w:tcPr>
          <w:p w14:paraId="61BFB329" w14:textId="6E6D69DC" w:rsidR="000D2CD7" w:rsidRDefault="0050373C"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MINUTA DE CONTRATO</w:t>
            </w:r>
          </w:p>
        </w:tc>
      </w:tr>
      <w:tr w:rsidR="00207DF2" w:rsidRPr="00D37DAC" w14:paraId="4224F115" w14:textId="77777777" w:rsidTr="00F40F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2DE44F0" w14:textId="6806F515" w:rsidR="00207DF2" w:rsidRPr="00D37DAC" w:rsidRDefault="00207DF2" w:rsidP="00D37DAC">
            <w:pPr>
              <w:spacing w:after="120"/>
              <w:rPr>
                <w:rFonts w:ascii="Arial" w:hAnsi="Arial" w:cs="Arial"/>
                <w:sz w:val="24"/>
                <w:szCs w:val="24"/>
              </w:rPr>
            </w:pPr>
            <w:r>
              <w:rPr>
                <w:rFonts w:ascii="Arial" w:hAnsi="Arial" w:cs="Arial"/>
                <w:sz w:val="24"/>
                <w:szCs w:val="24"/>
              </w:rPr>
              <w:t xml:space="preserve">ANEXO </w:t>
            </w:r>
            <w:r w:rsidR="0050373C">
              <w:rPr>
                <w:rFonts w:ascii="Arial" w:hAnsi="Arial" w:cs="Arial"/>
                <w:sz w:val="24"/>
                <w:szCs w:val="24"/>
              </w:rPr>
              <w:t>XI</w:t>
            </w:r>
          </w:p>
        </w:tc>
        <w:tc>
          <w:tcPr>
            <w:tcW w:w="6798" w:type="dxa"/>
          </w:tcPr>
          <w:p w14:paraId="5407967C" w14:textId="6DF522DC" w:rsidR="00207DF2" w:rsidRPr="00D37DAC" w:rsidRDefault="0050373C"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 xml:space="preserve">PLANILHA ESTIMADA DE FORMAÇÃO DE PREÇOS </w:t>
            </w:r>
          </w:p>
        </w:tc>
      </w:tr>
      <w:tr w:rsidR="003A6A7B" w:rsidRPr="00D37DAC" w14:paraId="48A65048" w14:textId="77777777" w:rsidTr="003E01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47029C11" w14:textId="01A06C77" w:rsidR="003A6A7B" w:rsidRDefault="003A6A7B" w:rsidP="00D37DAC">
            <w:pPr>
              <w:spacing w:after="120"/>
              <w:rPr>
                <w:rFonts w:ascii="Arial" w:hAnsi="Arial" w:cs="Arial"/>
                <w:sz w:val="24"/>
                <w:szCs w:val="24"/>
              </w:rPr>
            </w:pPr>
            <w:r>
              <w:rPr>
                <w:rFonts w:ascii="Arial" w:hAnsi="Arial" w:cs="Arial"/>
                <w:sz w:val="24"/>
                <w:szCs w:val="24"/>
              </w:rPr>
              <w:t>ANEXO XII</w:t>
            </w:r>
          </w:p>
        </w:tc>
        <w:tc>
          <w:tcPr>
            <w:tcW w:w="6798" w:type="dxa"/>
            <w:shd w:val="clear" w:color="auto" w:fill="E7E6E6" w:themeFill="background2"/>
          </w:tcPr>
          <w:p w14:paraId="4A2A0248" w14:textId="1B2DCE61" w:rsidR="003A6A7B" w:rsidRPr="00D37DAC" w:rsidRDefault="003A6A7B"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A6A7B">
              <w:rPr>
                <w:rFonts w:ascii="Arial" w:hAnsi="Arial" w:cs="Arial"/>
                <w:sz w:val="24"/>
                <w:szCs w:val="24"/>
              </w:rPr>
              <w:t>CUMPRIMENTO DOS REQUISITOS DE SUSTENTABILIDADE</w:t>
            </w:r>
          </w:p>
        </w:tc>
      </w:tr>
    </w:tbl>
    <w:p w14:paraId="144E410D" w14:textId="77777777" w:rsidR="00D37DAC" w:rsidRPr="00D37DAC" w:rsidRDefault="00D37DAC" w:rsidP="00D37DAC">
      <w:pPr>
        <w:spacing w:line="360" w:lineRule="auto"/>
        <w:jc w:val="both"/>
        <w:rPr>
          <w:rFonts w:ascii="Arial" w:eastAsia="Calibri" w:hAnsi="Arial" w:cs="Arial"/>
          <w:sz w:val="24"/>
          <w:szCs w:val="24"/>
          <w:lang w:eastAsia="en-US"/>
        </w:rPr>
      </w:pPr>
    </w:p>
    <w:p w14:paraId="0B69E0D7" w14:textId="5263BA62" w:rsidR="00D37DAC" w:rsidRPr="00D37DAC" w:rsidRDefault="00D37DAC" w:rsidP="00D37DAC">
      <w:pPr>
        <w:spacing w:line="360" w:lineRule="auto"/>
        <w:jc w:val="center"/>
        <w:rPr>
          <w:rFonts w:ascii="Arial" w:eastAsia="Calibri" w:hAnsi="Arial" w:cs="Arial"/>
          <w:sz w:val="24"/>
          <w:szCs w:val="24"/>
          <w:lang w:eastAsia="en-US"/>
        </w:rPr>
      </w:pPr>
      <w:r w:rsidRPr="00D37DAC">
        <w:rPr>
          <w:rFonts w:ascii="Arial" w:eastAsia="Calibri" w:hAnsi="Arial" w:cs="Arial"/>
          <w:sz w:val="24"/>
          <w:szCs w:val="24"/>
          <w:lang w:eastAsia="en-US"/>
        </w:rPr>
        <w:t xml:space="preserve">Extrema, MG, </w:t>
      </w:r>
      <w:r w:rsidR="002B197E">
        <w:rPr>
          <w:rFonts w:ascii="Arial" w:eastAsia="Calibri" w:hAnsi="Arial" w:cs="Arial"/>
          <w:sz w:val="24"/>
          <w:szCs w:val="24"/>
          <w:lang w:eastAsia="en-US"/>
        </w:rPr>
        <w:t>30</w:t>
      </w:r>
      <w:r w:rsidR="002B197E" w:rsidRPr="00D37DAC">
        <w:rPr>
          <w:rFonts w:ascii="Arial" w:eastAsia="Calibri" w:hAnsi="Arial" w:cs="Arial"/>
          <w:sz w:val="24"/>
          <w:szCs w:val="24"/>
          <w:lang w:eastAsia="en-US"/>
        </w:rPr>
        <w:t xml:space="preserve"> de</w:t>
      </w:r>
      <w:r w:rsidRPr="00D37DAC">
        <w:rPr>
          <w:rFonts w:ascii="Arial" w:eastAsia="Calibri" w:hAnsi="Arial" w:cs="Arial"/>
          <w:sz w:val="24"/>
          <w:szCs w:val="24"/>
          <w:lang w:eastAsia="en-US"/>
        </w:rPr>
        <w:t xml:space="preserve"> </w:t>
      </w:r>
      <w:r w:rsidR="002B197E">
        <w:rPr>
          <w:rFonts w:ascii="Arial" w:eastAsia="Calibri" w:hAnsi="Arial" w:cs="Arial"/>
          <w:sz w:val="24"/>
          <w:szCs w:val="24"/>
          <w:lang w:eastAsia="en-US"/>
        </w:rPr>
        <w:t>janeiro</w:t>
      </w:r>
      <w:r w:rsidRPr="00D37DAC">
        <w:rPr>
          <w:rFonts w:ascii="Arial" w:eastAsia="Calibri" w:hAnsi="Arial" w:cs="Arial"/>
          <w:sz w:val="24"/>
          <w:szCs w:val="24"/>
          <w:lang w:eastAsia="en-US"/>
        </w:rPr>
        <w:t xml:space="preserve"> de 2024.</w:t>
      </w:r>
    </w:p>
    <w:p w14:paraId="77E33D7E" w14:textId="77777777" w:rsidR="00D37DAC" w:rsidRPr="00D37DAC" w:rsidRDefault="00D37DAC" w:rsidP="00D37DAC">
      <w:pPr>
        <w:spacing w:line="360" w:lineRule="auto"/>
        <w:jc w:val="center"/>
        <w:rPr>
          <w:rFonts w:ascii="Arial" w:eastAsia="Calibri" w:hAnsi="Arial" w:cs="Arial"/>
          <w:sz w:val="24"/>
          <w:szCs w:val="24"/>
          <w:lang w:eastAsia="en-US"/>
        </w:rPr>
      </w:pPr>
    </w:p>
    <w:p w14:paraId="63BAFD1D" w14:textId="77777777" w:rsidR="00D37DAC" w:rsidRPr="00D37DAC" w:rsidRDefault="00D37DAC" w:rsidP="00D37DAC">
      <w:pPr>
        <w:spacing w:line="360" w:lineRule="auto"/>
        <w:jc w:val="center"/>
        <w:rPr>
          <w:rFonts w:ascii="Arial" w:eastAsia="Calibri" w:hAnsi="Arial" w:cs="Arial"/>
          <w:sz w:val="24"/>
          <w:szCs w:val="24"/>
          <w:lang w:eastAsia="en-US"/>
        </w:rPr>
      </w:pPr>
      <w:r w:rsidRPr="00D37DAC">
        <w:rPr>
          <w:rFonts w:ascii="Arial" w:eastAsia="Calibri" w:hAnsi="Arial" w:cs="Arial"/>
          <w:sz w:val="24"/>
          <w:szCs w:val="24"/>
          <w:lang w:eastAsia="en-US"/>
        </w:rPr>
        <w:t xml:space="preserve">_________________________________________ </w:t>
      </w:r>
    </w:p>
    <w:p w14:paraId="1C73F722" w14:textId="601E47EB" w:rsidR="00D37DAC" w:rsidRDefault="002B197E" w:rsidP="00D37DAC">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SIDNEY SOARES CARVALHO</w:t>
      </w:r>
    </w:p>
    <w:p w14:paraId="6B3BBE86" w14:textId="10DA57CE" w:rsidR="002B197E" w:rsidRPr="00D37DAC" w:rsidRDefault="002B197E" w:rsidP="00D37DAC">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PRESIDENTE</w:t>
      </w:r>
    </w:p>
    <w:tbl>
      <w:tblPr>
        <w:tblW w:w="10047" w:type="dxa"/>
        <w:jc w:val="center"/>
        <w:tblLayout w:type="fixed"/>
        <w:tblCellMar>
          <w:left w:w="70" w:type="dxa"/>
          <w:right w:w="70" w:type="dxa"/>
        </w:tblCellMar>
        <w:tblLook w:val="04A0" w:firstRow="1" w:lastRow="0" w:firstColumn="1" w:lastColumn="0" w:noHBand="0" w:noVBand="1"/>
      </w:tblPr>
      <w:tblGrid>
        <w:gridCol w:w="1783"/>
        <w:gridCol w:w="8157"/>
        <w:gridCol w:w="65"/>
        <w:gridCol w:w="17"/>
        <w:gridCol w:w="8"/>
        <w:gridCol w:w="8"/>
        <w:gridCol w:w="9"/>
      </w:tblGrid>
      <w:tr w:rsidR="00AA60DE" w:rsidRPr="00AA60DE" w14:paraId="1445960F" w14:textId="77777777" w:rsidTr="00864F81">
        <w:trPr>
          <w:gridAfter w:val="3"/>
          <w:wAfter w:w="25" w:type="dxa"/>
          <w:trHeight w:val="538"/>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33F4DC" w14:textId="3C909434" w:rsidR="00AA60DE" w:rsidRPr="00AA60DE" w:rsidRDefault="00AA60DE" w:rsidP="00AA60DE">
            <w:pPr>
              <w:autoSpaceDE w:val="0"/>
              <w:autoSpaceDN w:val="0"/>
              <w:adjustRightInd w:val="0"/>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 xml:space="preserve">ANEXO I - </w:t>
            </w:r>
            <w:r w:rsidRPr="00AA60DE">
              <w:rPr>
                <w:rFonts w:ascii="Times New Roman" w:eastAsia="Calibri" w:hAnsi="Times New Roman"/>
                <w:b/>
                <w:bCs/>
                <w:sz w:val="24"/>
                <w:szCs w:val="24"/>
                <w:lang w:eastAsia="en-US"/>
              </w:rPr>
              <w:t>ESTUDOS TÉCNICOS PRELIMINARES</w:t>
            </w:r>
          </w:p>
        </w:tc>
      </w:tr>
      <w:tr w:rsidR="00AA60DE" w:rsidRPr="00AA60DE" w14:paraId="1D49BB96" w14:textId="77777777" w:rsidTr="00864F81">
        <w:trPr>
          <w:gridAfter w:val="3"/>
          <w:wAfter w:w="25" w:type="dxa"/>
          <w:trHeight w:val="374"/>
          <w:jc w:val="center"/>
        </w:trPr>
        <w:tc>
          <w:tcPr>
            <w:tcW w:w="1783" w:type="dxa"/>
          </w:tcPr>
          <w:p w14:paraId="4C9A73EC" w14:textId="77777777" w:rsidR="00AA60DE" w:rsidRPr="00AA60DE" w:rsidRDefault="00AA60DE" w:rsidP="00AA60DE">
            <w:pPr>
              <w:autoSpaceDE w:val="0"/>
              <w:autoSpaceDN w:val="0"/>
              <w:adjustRightInd w:val="0"/>
              <w:jc w:val="center"/>
              <w:rPr>
                <w:rFonts w:ascii="Times New Roman" w:eastAsia="Calibri" w:hAnsi="Times New Roman"/>
                <w:sz w:val="24"/>
                <w:szCs w:val="24"/>
                <w:lang w:eastAsia="en-US"/>
              </w:rPr>
            </w:pPr>
          </w:p>
        </w:tc>
        <w:tc>
          <w:tcPr>
            <w:tcW w:w="8239" w:type="dxa"/>
            <w:gridSpan w:val="3"/>
          </w:tcPr>
          <w:p w14:paraId="5C5E0098" w14:textId="77777777" w:rsidR="00AA60DE" w:rsidRPr="00AA60DE" w:rsidRDefault="00AA60DE" w:rsidP="00AA60DE">
            <w:pPr>
              <w:autoSpaceDE w:val="0"/>
              <w:autoSpaceDN w:val="0"/>
              <w:adjustRightInd w:val="0"/>
              <w:jc w:val="center"/>
              <w:rPr>
                <w:rFonts w:ascii="Times New Roman" w:eastAsia="Calibri" w:hAnsi="Times New Roman"/>
                <w:sz w:val="24"/>
                <w:szCs w:val="24"/>
                <w:lang w:eastAsia="en-US"/>
              </w:rPr>
            </w:pPr>
          </w:p>
        </w:tc>
      </w:tr>
      <w:tr w:rsidR="00AA60DE" w:rsidRPr="00AA60DE" w14:paraId="7E0E509F" w14:textId="77777777" w:rsidTr="00864F81">
        <w:trPr>
          <w:gridAfter w:val="4"/>
          <w:wAfter w:w="42" w:type="dxa"/>
          <w:trHeight w:val="374"/>
          <w:jc w:val="center"/>
        </w:trPr>
        <w:tc>
          <w:tcPr>
            <w:tcW w:w="10005" w:type="dxa"/>
            <w:gridSpan w:val="3"/>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855"/>
              <w:gridCol w:w="2949"/>
            </w:tblGrid>
            <w:tr w:rsidR="00AA60DE" w:rsidRPr="00AA60DE" w14:paraId="6507A591" w14:textId="77777777" w:rsidTr="00864F81">
              <w:trPr>
                <w:jc w:val="center"/>
              </w:trPr>
              <w:tc>
                <w:tcPr>
                  <w:tcW w:w="2830" w:type="dxa"/>
                  <w:vMerge w:val="restart"/>
                  <w:shd w:val="clear" w:color="auto" w:fill="BFBFBF"/>
                </w:tcPr>
                <w:p w14:paraId="30AE2057"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Número de ordem</w:t>
                  </w:r>
                </w:p>
              </w:tc>
              <w:tc>
                <w:tcPr>
                  <w:tcW w:w="3855" w:type="dxa"/>
                  <w:shd w:val="clear" w:color="auto" w:fill="auto"/>
                </w:tcPr>
                <w:p w14:paraId="231B81F3"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PROCESSO Nº</w:t>
                  </w:r>
                </w:p>
              </w:tc>
              <w:tc>
                <w:tcPr>
                  <w:tcW w:w="2949" w:type="dxa"/>
                  <w:shd w:val="clear" w:color="auto" w:fill="auto"/>
                </w:tcPr>
                <w:p w14:paraId="715500AB"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09/2024</w:t>
                  </w:r>
                </w:p>
              </w:tc>
            </w:tr>
            <w:tr w:rsidR="00AA60DE" w:rsidRPr="00AA60DE" w14:paraId="7C36CB7D" w14:textId="77777777" w:rsidTr="00864F81">
              <w:trPr>
                <w:jc w:val="center"/>
              </w:trPr>
              <w:tc>
                <w:tcPr>
                  <w:tcW w:w="2830" w:type="dxa"/>
                  <w:vMerge/>
                  <w:shd w:val="clear" w:color="auto" w:fill="BFBFBF"/>
                </w:tcPr>
                <w:p w14:paraId="716798D8"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2E5F8943"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INEXIGIBILIDADE Nº</w:t>
                  </w:r>
                </w:p>
              </w:tc>
              <w:tc>
                <w:tcPr>
                  <w:tcW w:w="2949" w:type="dxa"/>
                  <w:shd w:val="clear" w:color="auto" w:fill="auto"/>
                </w:tcPr>
                <w:p w14:paraId="22218D4F"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05/2024</w:t>
                  </w:r>
                </w:p>
              </w:tc>
            </w:tr>
            <w:tr w:rsidR="00AA60DE" w:rsidRPr="00AA60DE" w14:paraId="13B48D4A" w14:textId="77777777" w:rsidTr="00864F81">
              <w:trPr>
                <w:jc w:val="center"/>
              </w:trPr>
              <w:tc>
                <w:tcPr>
                  <w:tcW w:w="2830" w:type="dxa"/>
                  <w:vMerge/>
                  <w:shd w:val="clear" w:color="auto" w:fill="BFBFBF"/>
                </w:tcPr>
                <w:p w14:paraId="5D2978AA"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1B06EE26"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CHAMAMENTO PÚBLICO</w:t>
                  </w:r>
                </w:p>
              </w:tc>
              <w:tc>
                <w:tcPr>
                  <w:tcW w:w="2949" w:type="dxa"/>
                  <w:shd w:val="clear" w:color="auto" w:fill="auto"/>
                </w:tcPr>
                <w:p w14:paraId="73EAD9DB"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01/2024</w:t>
                  </w:r>
                </w:p>
              </w:tc>
            </w:tr>
            <w:tr w:rsidR="00AA60DE" w:rsidRPr="00AA60DE" w14:paraId="1D772FB8" w14:textId="77777777" w:rsidTr="00864F81">
              <w:trPr>
                <w:jc w:val="center"/>
              </w:trPr>
              <w:tc>
                <w:tcPr>
                  <w:tcW w:w="2830" w:type="dxa"/>
                  <w:vMerge/>
                  <w:shd w:val="clear" w:color="auto" w:fill="BFBFBF"/>
                </w:tcPr>
                <w:p w14:paraId="109D0490"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72C4B006"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FUNDAMENTAÇÃO LEGAL</w:t>
                  </w:r>
                </w:p>
              </w:tc>
              <w:tc>
                <w:tcPr>
                  <w:tcW w:w="2949" w:type="dxa"/>
                  <w:shd w:val="clear" w:color="auto" w:fill="auto"/>
                </w:tcPr>
                <w:p w14:paraId="7EA1BA5B"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Art. 74, Inciso IV da Lei 14.133/2021 e Art. 78, Inciso I do mesmo diploma legal.</w:t>
                  </w:r>
                </w:p>
              </w:tc>
            </w:tr>
            <w:tr w:rsidR="00AA60DE" w:rsidRPr="00AA60DE" w14:paraId="0F8DD8CD" w14:textId="77777777" w:rsidTr="00864F81">
              <w:trPr>
                <w:jc w:val="center"/>
              </w:trPr>
              <w:tc>
                <w:tcPr>
                  <w:tcW w:w="2830" w:type="dxa"/>
                  <w:shd w:val="clear" w:color="auto" w:fill="BFBFBF"/>
                </w:tcPr>
                <w:p w14:paraId="006E66A9"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Repartição interessada</w:t>
                  </w:r>
                </w:p>
              </w:tc>
              <w:tc>
                <w:tcPr>
                  <w:tcW w:w="6804" w:type="dxa"/>
                  <w:gridSpan w:val="2"/>
                  <w:shd w:val="clear" w:color="auto" w:fill="auto"/>
                </w:tcPr>
                <w:p w14:paraId="26651971"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Diretoria Geral</w:t>
                  </w:r>
                </w:p>
              </w:tc>
            </w:tr>
            <w:tr w:rsidR="00AA60DE" w:rsidRPr="00AA60DE" w14:paraId="4B2BE185" w14:textId="77777777" w:rsidTr="00864F81">
              <w:trPr>
                <w:jc w:val="center"/>
              </w:trPr>
              <w:tc>
                <w:tcPr>
                  <w:tcW w:w="2830" w:type="dxa"/>
                  <w:shd w:val="clear" w:color="auto" w:fill="BFBFBF"/>
                </w:tcPr>
                <w:p w14:paraId="4FC2D9CC"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Setor</w:t>
                  </w:r>
                </w:p>
              </w:tc>
              <w:tc>
                <w:tcPr>
                  <w:tcW w:w="6804" w:type="dxa"/>
                  <w:gridSpan w:val="2"/>
                  <w:shd w:val="clear" w:color="auto" w:fill="auto"/>
                </w:tcPr>
                <w:p w14:paraId="012A347A"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Gabinete da Diretoria</w:t>
                  </w:r>
                </w:p>
              </w:tc>
            </w:tr>
            <w:tr w:rsidR="00AA60DE" w:rsidRPr="00AA60DE" w14:paraId="6796FB89" w14:textId="77777777" w:rsidTr="00864F81">
              <w:trPr>
                <w:jc w:val="center"/>
              </w:trPr>
              <w:tc>
                <w:tcPr>
                  <w:tcW w:w="2830" w:type="dxa"/>
                  <w:shd w:val="clear" w:color="auto" w:fill="BFBFBF"/>
                </w:tcPr>
                <w:p w14:paraId="6D7783CE"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Protocolo e Autuação</w:t>
                  </w:r>
                </w:p>
              </w:tc>
              <w:tc>
                <w:tcPr>
                  <w:tcW w:w="6804" w:type="dxa"/>
                  <w:gridSpan w:val="2"/>
                  <w:shd w:val="clear" w:color="auto" w:fill="auto"/>
                </w:tcPr>
                <w:p w14:paraId="1D086EFF"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Benedito Cesar Silva – Presidente da Comissão de Contratação.</w:t>
                  </w:r>
                </w:p>
              </w:tc>
            </w:tr>
          </w:tbl>
          <w:p w14:paraId="263C9AE0"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2AC0DA94" w14:textId="77777777" w:rsidTr="00864F81">
        <w:trPr>
          <w:gridAfter w:val="4"/>
          <w:wAfter w:w="42" w:type="dxa"/>
          <w:trHeight w:val="374"/>
          <w:jc w:val="center"/>
        </w:trPr>
        <w:tc>
          <w:tcPr>
            <w:tcW w:w="10005" w:type="dxa"/>
            <w:gridSpan w:val="3"/>
          </w:tcPr>
          <w:p w14:paraId="0637EE62"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3EEF0764"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8E235A" w14:textId="77777777" w:rsidR="00AA60DE" w:rsidRPr="00AA60DE" w:rsidRDefault="00AA60DE" w:rsidP="00AA60DE">
            <w:pPr>
              <w:autoSpaceDE w:val="0"/>
              <w:autoSpaceDN w:val="0"/>
              <w:adjustRightInd w:val="0"/>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1. </w:t>
            </w:r>
            <w:r w:rsidRPr="00AA60DE">
              <w:rPr>
                <w:rFonts w:ascii="Times New Roman" w:eastAsia="Calibri" w:hAnsi="Times New Roman"/>
                <w:sz w:val="24"/>
                <w:szCs w:val="24"/>
                <w:lang w:eastAsia="en-US"/>
              </w:rPr>
              <w:t>Área requisitante / Descrição sucinta do objeto /Fundamentação Legal.</w:t>
            </w:r>
          </w:p>
        </w:tc>
      </w:tr>
      <w:tr w:rsidR="00AA60DE" w:rsidRPr="00AA60DE" w14:paraId="5E0E5E28"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72FB5D0B"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Área requisitante: Diretoria Geral.</w:t>
            </w:r>
          </w:p>
          <w:p w14:paraId="302D6768"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Descrição do objeto: Chamamento Público. O objeto do Chamamento Público é o CREDENCIAMENTO de tradutor e intérprete da Língua Brasileira de Sinais (LIBRAS), Português/Libras - Libras/Português, com nível médio ou superior, mediante prestação de serviços contínuos por pessoa física ou jurídica, mediante requisição.</w:t>
            </w:r>
          </w:p>
          <w:p w14:paraId="58E4D6B9"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Fundamentação Legal: Art. 74, Inciso IV da Lei 14.133/2021 e Art. 78, Inciso I do mesmo diploma legal.</w:t>
            </w:r>
          </w:p>
        </w:tc>
      </w:tr>
      <w:tr w:rsidR="00AA60DE" w:rsidRPr="00AA60DE" w14:paraId="143189E5" w14:textId="77777777" w:rsidTr="00864F81">
        <w:trPr>
          <w:gridAfter w:val="4"/>
          <w:wAfter w:w="42" w:type="dxa"/>
          <w:trHeight w:val="374"/>
          <w:jc w:val="center"/>
        </w:trPr>
        <w:tc>
          <w:tcPr>
            <w:tcW w:w="10005" w:type="dxa"/>
            <w:gridSpan w:val="3"/>
          </w:tcPr>
          <w:p w14:paraId="683F1466"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p w14:paraId="56FE6E29"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p w14:paraId="79D50451"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Eixo 1 – Da necessidade:</w:t>
            </w:r>
          </w:p>
          <w:p w14:paraId="7C138711"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tc>
      </w:tr>
      <w:tr w:rsidR="00AA60DE" w:rsidRPr="00AA60DE" w14:paraId="1A667097"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83CD43" w14:textId="77777777" w:rsidR="00AA60DE" w:rsidRPr="00AA60DE" w:rsidRDefault="00AA60DE" w:rsidP="00AA60DE">
            <w:pPr>
              <w:autoSpaceDE w:val="0"/>
              <w:autoSpaceDN w:val="0"/>
              <w:adjustRightInd w:val="0"/>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2.</w:t>
            </w:r>
            <w:r w:rsidRPr="00AA60DE">
              <w:rPr>
                <w:rFonts w:ascii="Times New Roman" w:eastAsia="Calibri" w:hAnsi="Times New Roman"/>
                <w:sz w:val="24"/>
                <w:szCs w:val="24"/>
                <w:lang w:eastAsia="en-US"/>
              </w:rPr>
              <w:t xml:space="preserve"> Descrição da necessidade da contratação (problema a ser resolvido)</w:t>
            </w:r>
          </w:p>
        </w:tc>
      </w:tr>
      <w:tr w:rsidR="00AA60DE" w:rsidRPr="00AA60DE" w14:paraId="1F8DCDAD"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66F9FDE3"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No âmbito da Administração, a Câmara Municipal de Extrema é o “poder do cidadão”. É aqui que o poder de decidir, que cabe a cada um, pode se realizar de fato: na elaboração das leis, na fiscalização do município e no diálogo aberto entre representado e representante. Diante disso, surge a necessidade de contratação de prestação de serviços de tradutor e intérprete da Língua Brasileira de Sinais (LIBRAS), Português/Libras - Libras/Português. A contratação de um tradutor e intérprete da Língua Brasileira de Sinais (LIBRAS) pela Câmara Municipal de Extrema sugere uma preocupação com a inclusão e acessibilidade de pessoas surdas ou com deficiência auditiva no contexto legislativo.</w:t>
            </w:r>
          </w:p>
        </w:tc>
      </w:tr>
      <w:tr w:rsidR="00AA60DE" w:rsidRPr="00AA60DE" w14:paraId="1EDDC7D3" w14:textId="77777777" w:rsidTr="00864F81">
        <w:trPr>
          <w:gridAfter w:val="4"/>
          <w:wAfter w:w="42" w:type="dxa"/>
          <w:trHeight w:val="374"/>
          <w:jc w:val="center"/>
        </w:trPr>
        <w:tc>
          <w:tcPr>
            <w:tcW w:w="10005" w:type="dxa"/>
            <w:gridSpan w:val="3"/>
          </w:tcPr>
          <w:p w14:paraId="1E182204"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026BE9BF" w14:textId="77777777" w:rsidTr="00864F81">
        <w:trPr>
          <w:gridAfter w:val="3"/>
          <w:wAfter w:w="25" w:type="dxa"/>
          <w:trHeight w:val="86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47B15C" w14:textId="77777777" w:rsidR="00AA60DE" w:rsidRPr="00AA60DE" w:rsidRDefault="00AA60DE" w:rsidP="00AA60DE">
            <w:pPr>
              <w:autoSpaceDE w:val="0"/>
              <w:autoSpaceDN w:val="0"/>
              <w:adjustRightInd w:val="0"/>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3.</w:t>
            </w:r>
            <w:r w:rsidRPr="00AA60DE">
              <w:rPr>
                <w:rFonts w:ascii="Times New Roman" w:eastAsia="Calibri" w:hAnsi="Times New Roman"/>
                <w:sz w:val="24"/>
                <w:szCs w:val="24"/>
                <w:lang w:eastAsia="en-US"/>
              </w:rPr>
              <w:t xml:space="preserve"> Estimativa das quantidades a serem contratadas, acompanhada das memórias de cálculo e dos documentos que lhe dão suporte, considerando a interdependência com outras contratações, de modo a possibilitar economia de escala.</w:t>
            </w:r>
          </w:p>
        </w:tc>
      </w:tr>
      <w:tr w:rsidR="00AA60DE" w:rsidRPr="00AA60DE" w14:paraId="42471A44"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0F2F744"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lastRenderedPageBreak/>
              <w:t>Os quantitativos estimados para a contratação são resultantes do levantamento de necessidade de contratação, com detalhamentos a seguir descritos: 50 horas mensais, levando-se em consideração as contrações anteriores. O profissional será responsável pelas sessões ordinárias, extraordinárias, sessões de audiências públicas, sessões solenes de entrega de títulos e honrarias; sessões solenes sem entrega de títulos e honrarias; Comissões Parlamentares de Inquéritos; Câmara entrevista; resumo semanal, e outros eventos que por ventura venham ser disponibilizados pela Administração.</w:t>
            </w:r>
          </w:p>
          <w:p w14:paraId="0404ABFF"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p>
        </w:tc>
      </w:tr>
      <w:tr w:rsidR="00AA60DE" w:rsidRPr="00AA60DE" w14:paraId="5439548F" w14:textId="77777777" w:rsidTr="00864F81">
        <w:trPr>
          <w:gridAfter w:val="4"/>
          <w:wAfter w:w="42" w:type="dxa"/>
          <w:trHeight w:val="374"/>
          <w:jc w:val="center"/>
        </w:trPr>
        <w:tc>
          <w:tcPr>
            <w:tcW w:w="10005" w:type="dxa"/>
            <w:gridSpan w:val="3"/>
          </w:tcPr>
          <w:p w14:paraId="3CC7781A"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p w14:paraId="4B5761D9"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p w14:paraId="7251AAF4"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p w14:paraId="5ACF0D2D"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2CF658A5"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6DCA4A" w14:textId="77777777" w:rsidR="00AA60DE" w:rsidRPr="00AA60DE" w:rsidRDefault="00AA60DE" w:rsidP="00AA60DE">
            <w:pPr>
              <w:autoSpaceDE w:val="0"/>
              <w:autoSpaceDN w:val="0"/>
              <w:adjustRightInd w:val="0"/>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4. </w:t>
            </w:r>
            <w:r w:rsidRPr="00AA60DE">
              <w:rPr>
                <w:rFonts w:ascii="Times New Roman" w:eastAsia="Calibri" w:hAnsi="Times New Roman"/>
                <w:sz w:val="24"/>
                <w:szCs w:val="24"/>
                <w:lang w:eastAsia="en-US"/>
              </w:rPr>
              <w:t>Descrição dos requisitos necessários e suficientes à escolha da solução.</w:t>
            </w:r>
          </w:p>
        </w:tc>
      </w:tr>
      <w:tr w:rsidR="00AA60DE" w:rsidRPr="00AA60DE" w14:paraId="2BA1F2F4"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1B36AAB"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Cs/>
                <w:sz w:val="24"/>
                <w:szCs w:val="24"/>
                <w:lang w:eastAsia="ar-SA"/>
              </w:rPr>
              <w:t xml:space="preserve"> A contratação por credenciamento de profissionais, seja pessoa física ou jurídica, possui diversos requisitos e razões, o que depende das necessidades específicas e características dessa organização. No contexto da contratação de tradutores e intérpretes de LIBRAS (Língua Brasileira de Sinais) pela Câmara Municipal de Extrema, esses requisitos se razões incluem:</w:t>
            </w:r>
          </w:p>
          <w:p w14:paraId="5B0FC27D"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
                <w:sz w:val="24"/>
                <w:szCs w:val="24"/>
                <w:lang w:eastAsia="ar-SA"/>
              </w:rPr>
              <w:t>Demanda Variável:</w:t>
            </w:r>
            <w:r w:rsidRPr="00AA60DE">
              <w:rPr>
                <w:rFonts w:ascii="Times New Roman" w:hAnsi="Times New Roman"/>
                <w:bCs/>
                <w:sz w:val="24"/>
                <w:szCs w:val="24"/>
                <w:lang w:eastAsia="ar-SA"/>
              </w:rPr>
              <w:t xml:space="preserve"> A demanda por serviços de tradução e interpretação em LIBRAS pode variar ao longo do tempo, sendo difícil prever a quantidade exata de profissionais necessários em um período específico. O credenciamento permite a flexibilidade de contar com diferentes profissionais conforme a necessidade.</w:t>
            </w:r>
          </w:p>
          <w:p w14:paraId="06A5213D"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
                <w:sz w:val="24"/>
                <w:szCs w:val="24"/>
                <w:lang w:eastAsia="ar-SA"/>
              </w:rPr>
              <w:t>Especialização Técnica:</w:t>
            </w:r>
            <w:r w:rsidRPr="00AA60DE">
              <w:rPr>
                <w:rFonts w:ascii="Times New Roman" w:hAnsi="Times New Roman"/>
                <w:bCs/>
                <w:sz w:val="24"/>
                <w:szCs w:val="24"/>
                <w:lang w:eastAsia="ar-SA"/>
              </w:rPr>
              <w:t xml:space="preserve"> A tradução e interpretação de LIBRAS requer habilidades específicas e conhecimento profundo da língua de sinais e do contexto legislativo. Ao credenciar profissionais especializados, a Câmara Municipal assegura a contratação de indivíduos com competências técnicas adequadas.</w:t>
            </w:r>
          </w:p>
          <w:p w14:paraId="07F8D3E4"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
                <w:sz w:val="24"/>
                <w:szCs w:val="24"/>
                <w:lang w:eastAsia="ar-SA"/>
              </w:rPr>
              <w:t>Agilidade nas Contratações:</w:t>
            </w:r>
            <w:r w:rsidRPr="00AA60DE">
              <w:rPr>
                <w:rFonts w:ascii="Times New Roman" w:hAnsi="Times New Roman"/>
                <w:bCs/>
                <w:sz w:val="24"/>
                <w:szCs w:val="24"/>
                <w:lang w:eastAsia="ar-SA"/>
              </w:rPr>
              <w:t xml:space="preserve"> O credenciamento simplifica o processo de contratação, permitindo que a Câmara Municipal tenha acesso imediato a uma lista de profissionais já qualificados e disponíveis quando necessário. Isso agiliza a resposta às demandas de tradução e interpretação.</w:t>
            </w:r>
          </w:p>
          <w:p w14:paraId="6FE5842D"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
                <w:sz w:val="24"/>
                <w:szCs w:val="24"/>
                <w:lang w:eastAsia="ar-SA"/>
              </w:rPr>
              <w:t>Diversidade de Habilidades:</w:t>
            </w:r>
            <w:r w:rsidRPr="00AA60DE">
              <w:rPr>
                <w:rFonts w:ascii="Times New Roman" w:hAnsi="Times New Roman"/>
                <w:bCs/>
                <w:sz w:val="24"/>
                <w:szCs w:val="24"/>
                <w:lang w:eastAsia="ar-SA"/>
              </w:rPr>
              <w:t xml:space="preserve"> O credenciamento possibilita a contratação de profissionais com diversas habilidades e experiências, atendendo a diferentes demandas, como interpretação em reuniões, tradução de documentos e outros serviços específicos.</w:t>
            </w:r>
          </w:p>
          <w:p w14:paraId="530CB4F2" w14:textId="77777777" w:rsidR="00AA60DE" w:rsidRPr="00AA60DE" w:rsidRDefault="00AA60DE" w:rsidP="00AA60DE">
            <w:pPr>
              <w:suppressAutoHyphens/>
              <w:spacing w:after="240" w:line="276" w:lineRule="auto"/>
              <w:jc w:val="both"/>
              <w:rPr>
                <w:rFonts w:ascii="Times New Roman" w:hAnsi="Times New Roman"/>
                <w:bCs/>
                <w:sz w:val="24"/>
                <w:szCs w:val="24"/>
                <w:lang w:eastAsia="ar-SA"/>
              </w:rPr>
            </w:pPr>
            <w:r w:rsidRPr="00AA60DE">
              <w:rPr>
                <w:rFonts w:ascii="Times New Roman" w:hAnsi="Times New Roman"/>
                <w:b/>
                <w:sz w:val="24"/>
                <w:szCs w:val="24"/>
                <w:lang w:eastAsia="ar-SA"/>
              </w:rPr>
              <w:t>Atendimento a Situações Emergenciais:</w:t>
            </w:r>
            <w:r w:rsidRPr="00AA60DE">
              <w:rPr>
                <w:rFonts w:ascii="Times New Roman" w:hAnsi="Times New Roman"/>
                <w:bCs/>
                <w:sz w:val="24"/>
                <w:szCs w:val="24"/>
                <w:lang w:eastAsia="ar-SA"/>
              </w:rPr>
              <w:t xml:space="preserve"> Em situações emergenciais ou imprevistas, como a necessidade de interpretação em uma sessão legislativa de última hora, a existência de profissionais credenciados facilita a contratação rápida e eficaz.</w:t>
            </w:r>
          </w:p>
          <w:p w14:paraId="298698D5" w14:textId="77777777" w:rsidR="00AA60DE" w:rsidRPr="00AA60DE" w:rsidRDefault="00AA60DE" w:rsidP="00AA60DE">
            <w:pPr>
              <w:suppressAutoHyphens/>
              <w:spacing w:after="240" w:line="276" w:lineRule="auto"/>
              <w:jc w:val="both"/>
              <w:rPr>
                <w:rFonts w:ascii="Times New Roman" w:eastAsia="Calibri" w:hAnsi="Times New Roman"/>
                <w:sz w:val="24"/>
                <w:szCs w:val="24"/>
                <w:lang w:eastAsia="en-US"/>
              </w:rPr>
            </w:pPr>
            <w:r w:rsidRPr="00AA60DE">
              <w:rPr>
                <w:rFonts w:ascii="Times New Roman" w:hAnsi="Times New Roman"/>
                <w:b/>
                <w:sz w:val="24"/>
                <w:szCs w:val="24"/>
                <w:lang w:eastAsia="ar-SA"/>
              </w:rPr>
              <w:t>Promoção da Concorrência Justa:</w:t>
            </w:r>
            <w:r w:rsidRPr="00AA60DE">
              <w:rPr>
                <w:rFonts w:ascii="Times New Roman" w:hAnsi="Times New Roman"/>
                <w:bCs/>
                <w:sz w:val="24"/>
                <w:szCs w:val="24"/>
                <w:lang w:eastAsia="ar-SA"/>
              </w:rPr>
              <w:t xml:space="preserve"> O processo de credenciamento promove a concorrência justa entre os profissionais interessados, garantindo a igualdade de oportunidades e possibilitando a escolha dos melhores candidatos com base em critérios objetivos.</w:t>
            </w:r>
          </w:p>
        </w:tc>
      </w:tr>
      <w:tr w:rsidR="00AA60DE" w:rsidRPr="00AA60DE" w14:paraId="31100AD3" w14:textId="77777777" w:rsidTr="00864F81">
        <w:trPr>
          <w:gridAfter w:val="3"/>
          <w:wAfter w:w="25" w:type="dxa"/>
          <w:trHeight w:val="374"/>
          <w:jc w:val="center"/>
        </w:trPr>
        <w:tc>
          <w:tcPr>
            <w:tcW w:w="10022" w:type="dxa"/>
            <w:gridSpan w:val="4"/>
          </w:tcPr>
          <w:p w14:paraId="7EF250BB"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63624FDD"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7C01EA" w14:textId="77777777" w:rsidR="00AA60DE" w:rsidRPr="00AA60DE" w:rsidRDefault="00AA60DE" w:rsidP="00AA60DE">
            <w:pPr>
              <w:autoSpaceDE w:val="0"/>
              <w:autoSpaceDN w:val="0"/>
              <w:adjustRightInd w:val="0"/>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5. </w:t>
            </w:r>
            <w:r w:rsidRPr="00AA60DE">
              <w:rPr>
                <w:rFonts w:ascii="Times New Roman" w:eastAsia="Calibri" w:hAnsi="Times New Roman"/>
                <w:sz w:val="24"/>
                <w:szCs w:val="24"/>
                <w:lang w:eastAsia="en-US"/>
              </w:rPr>
              <w:t>Resultados pretendidos, em termos de efetividade.</w:t>
            </w:r>
          </w:p>
        </w:tc>
      </w:tr>
      <w:tr w:rsidR="00AA60DE" w:rsidRPr="00AA60DE" w14:paraId="7B13ADA4" w14:textId="77777777" w:rsidTr="00864F81">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4D9EB3AA"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sz w:val="24"/>
                <w:szCs w:val="24"/>
              </w:rPr>
              <w:t>A contratação de tradutores e intérpretes da Língua Brasileira de Sinais (LIBRAS) pela Câmara Municipal de Extrema, mediante prestação de serviços contínuos por pessoa física ou jurídica, visa atingir diversos resultados pretendidos em termos de efetividade. Esses resultados estão relacionados à promoção da acessibilidade, inclusão e eficácia na comunicação para pessoas surdas ou com deficiência auditiva. Alguns dos resultados esperados incluem:</w:t>
            </w:r>
          </w:p>
          <w:p w14:paraId="5C5F6D8D"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p>
          <w:p w14:paraId="53FAB089"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Acessibilidade nas Sessões Legislativas:</w:t>
            </w:r>
            <w:r w:rsidRPr="00AA60DE">
              <w:rPr>
                <w:rFonts w:ascii="Times New Roman" w:hAnsi="Times New Roman"/>
                <w:sz w:val="24"/>
                <w:szCs w:val="24"/>
              </w:rPr>
              <w:t xml:space="preserve"> Garantir que as sessões legislativas sejam acessíveis a todas as pessoas, independentemente da deficiência auditiva, permitindo que participem ativamente das discussões e tomadas de decisão.</w:t>
            </w:r>
          </w:p>
          <w:p w14:paraId="53534A57"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Participação Inclusiva em Audiências Públicas:</w:t>
            </w:r>
            <w:r w:rsidRPr="00AA60DE">
              <w:rPr>
                <w:rFonts w:ascii="Times New Roman" w:hAnsi="Times New Roman"/>
                <w:sz w:val="24"/>
                <w:szCs w:val="24"/>
              </w:rPr>
              <w:t xml:space="preserve"> Assegurar que as audiências públicas sejam compreensíveis e acessíveis a pessoas surdas, permitindo sua participação efetiva e o exercício pleno de seus direitos democráticos.</w:t>
            </w:r>
          </w:p>
          <w:p w14:paraId="3D57CBE4"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Compreensão Plena da Documentação Oficial:</w:t>
            </w:r>
            <w:r w:rsidRPr="00AA60DE">
              <w:rPr>
                <w:rFonts w:ascii="Times New Roman" w:hAnsi="Times New Roman"/>
                <w:sz w:val="24"/>
                <w:szCs w:val="24"/>
              </w:rPr>
              <w:t xml:space="preserve"> Disponibilizar a documentação oficial da Câmara Municipal em LIBRAS, garantindo que pessoas surdas tenham acesso completo às informações relacionadas a projetos de lei, regulamentos e outras questões legislativas.</w:t>
            </w:r>
          </w:p>
          <w:p w14:paraId="6C35ACF6"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Comunicação Efetiva em Reuniões e Atendimentos</w:t>
            </w:r>
            <w:r w:rsidRPr="00AA60DE">
              <w:rPr>
                <w:rFonts w:ascii="Times New Roman" w:hAnsi="Times New Roman"/>
                <w:sz w:val="24"/>
                <w:szCs w:val="24"/>
              </w:rPr>
              <w:t>: Facilitar a comunicação entre representantes da Câmara Municipal e cidadãos surdos em reuniões, atendimentos e situações cotidianas, promovendo uma interação eficaz e inclusiva.</w:t>
            </w:r>
          </w:p>
          <w:p w14:paraId="62394FFA"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Cumprimento da Legislação de Acessibilidade:</w:t>
            </w:r>
            <w:r w:rsidRPr="00AA60DE">
              <w:rPr>
                <w:rFonts w:ascii="Times New Roman" w:hAnsi="Times New Roman"/>
                <w:sz w:val="24"/>
                <w:szCs w:val="24"/>
              </w:rPr>
              <w:t xml:space="preserve"> Atender às normativas legais que determinam a promoção da acessibilidade e inclusão, como a Lei Brasileira de Inclusão da Pessoa com Deficiência (Lei nº 13.146/2015), demonstrando o compromisso da Câmara com a igualdade de oportunidades.</w:t>
            </w:r>
          </w:p>
          <w:p w14:paraId="4BBE1857"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Atendimento a Demandas Específicas:</w:t>
            </w:r>
            <w:r w:rsidRPr="00AA60DE">
              <w:rPr>
                <w:rFonts w:ascii="Times New Roman" w:hAnsi="Times New Roman"/>
                <w:sz w:val="24"/>
                <w:szCs w:val="24"/>
              </w:rPr>
              <w:t xml:space="preserve"> Capacidade de atender demandas específicas de tradução e interpretação em LIBRAS de forma contínua e flexível, adaptando-se às necessidades variáveis da comunidade surda local.</w:t>
            </w:r>
          </w:p>
          <w:p w14:paraId="56B8985F"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Construção de Ambiente Inclusivo:</w:t>
            </w:r>
            <w:r w:rsidRPr="00AA60DE">
              <w:rPr>
                <w:rFonts w:ascii="Times New Roman" w:hAnsi="Times New Roman"/>
                <w:sz w:val="24"/>
                <w:szCs w:val="24"/>
              </w:rPr>
              <w:t xml:space="preserve"> Contribuir para a construção de um ambiente legislativo inclusivo, onde a presença de profissionais de LIBRAS seja parte integrante da rotina, promovendo uma cultura de respeito à diversidade.</w:t>
            </w:r>
          </w:p>
          <w:p w14:paraId="02BA5B64"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Feedback Positivo da Comunidade</w:t>
            </w:r>
            <w:r w:rsidRPr="00AA60DE">
              <w:rPr>
                <w:rFonts w:ascii="Times New Roman" w:hAnsi="Times New Roman"/>
                <w:sz w:val="24"/>
                <w:szCs w:val="24"/>
              </w:rPr>
              <w:t>: Obter feedback positivo da comunidade surda em relação à efetividade dos serviços prestados, indicando que as ações da Câmara Municipal estão verdadeiramente contribuindo para a inclusão e acessibilidade.</w:t>
            </w:r>
          </w:p>
          <w:p w14:paraId="4250CDDD"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b/>
                <w:bCs/>
                <w:sz w:val="24"/>
                <w:szCs w:val="24"/>
              </w:rPr>
              <w:t>Desenvolvimento Profissional Contínuo:</w:t>
            </w:r>
            <w:r w:rsidRPr="00AA60DE">
              <w:rPr>
                <w:rFonts w:ascii="Times New Roman" w:hAnsi="Times New Roman"/>
                <w:sz w:val="24"/>
                <w:szCs w:val="24"/>
              </w:rPr>
              <w:t xml:space="preserve"> Incentivar o desenvolvimento contínuo dos profissionais de LIBRAS, garantindo que estejam atualizados com as melhores práticas e técnicas de tradução e interpretação, melhorando assim a qualidade dos serviços prestados.</w:t>
            </w:r>
          </w:p>
          <w:p w14:paraId="30F67C84"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sz w:val="24"/>
                <w:szCs w:val="24"/>
              </w:rPr>
              <w:lastRenderedPageBreak/>
              <w:t>Ao atingir esses resultados, a Câmara Municipal de Extrema estará promovendo uma participação mais inclusiva e efetiva da comunidade surda, cumprindo com seu compromisso de representar e servir a todos os cidadãos de maneira equitativa.</w:t>
            </w:r>
          </w:p>
        </w:tc>
      </w:tr>
      <w:tr w:rsidR="00AA60DE" w:rsidRPr="00AA60DE" w14:paraId="1FF02FB1" w14:textId="77777777" w:rsidTr="00864F81">
        <w:trPr>
          <w:gridAfter w:val="3"/>
          <w:wAfter w:w="25" w:type="dxa"/>
          <w:trHeight w:val="374"/>
          <w:jc w:val="center"/>
        </w:trPr>
        <w:tc>
          <w:tcPr>
            <w:tcW w:w="10022" w:type="dxa"/>
            <w:gridSpan w:val="4"/>
          </w:tcPr>
          <w:p w14:paraId="3CF956AD"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p w14:paraId="447F0C7B"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Eixo 2 – Das soluções:</w:t>
            </w:r>
          </w:p>
          <w:p w14:paraId="590E9829"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tc>
      </w:tr>
      <w:tr w:rsidR="00AA60DE" w:rsidRPr="00AA60DE" w14:paraId="464170C3"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626820" w14:textId="77777777" w:rsidR="00AA60DE" w:rsidRPr="00AA60DE" w:rsidRDefault="00AA60DE" w:rsidP="00AA60DE">
            <w:pPr>
              <w:autoSpaceDE w:val="0"/>
              <w:autoSpaceDN w:val="0"/>
              <w:adjustRightInd w:val="0"/>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6. </w:t>
            </w:r>
            <w:r w:rsidRPr="00AA60DE">
              <w:rPr>
                <w:rFonts w:ascii="Times New Roman" w:eastAsia="Calibri" w:hAnsi="Times New Roman"/>
                <w:sz w:val="24"/>
                <w:szCs w:val="24"/>
                <w:lang w:eastAsia="en-US"/>
              </w:rPr>
              <w:t>Levantamento de mercado (prospecção e análise das alternativas possíveis de soluções)</w:t>
            </w:r>
          </w:p>
        </w:tc>
      </w:tr>
      <w:tr w:rsidR="00AA60DE" w:rsidRPr="00AA60DE" w14:paraId="3FE78D7F"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578FBA36"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Diante da planilha orçamentária apresentada, foram descriminados os valores unitários estimados por hora dos serviços profissionais. Esse valor coaduna com a contratação atual na Câmara Municipal de Extrema. A referência para os valores máximos aceitáveis será baseada na citada planilha.</w:t>
            </w:r>
            <w:r w:rsidRPr="00AA60DE">
              <w:rPr>
                <w:rFonts w:eastAsia="Calibri"/>
                <w:sz w:val="22"/>
                <w:szCs w:val="22"/>
                <w:lang w:eastAsia="en-US"/>
              </w:rPr>
              <w:t xml:space="preserve"> </w:t>
            </w:r>
            <w:r w:rsidRPr="00AA60DE">
              <w:rPr>
                <w:rFonts w:ascii="Times New Roman" w:eastAsia="Calibri" w:hAnsi="Times New Roman"/>
                <w:sz w:val="24"/>
                <w:szCs w:val="24"/>
                <w:lang w:eastAsia="en-US"/>
              </w:rPr>
              <w:t>O preço mostra-se compatível com outros praticados no mercado.</w:t>
            </w:r>
            <w:r w:rsidRPr="00AA60DE">
              <w:rPr>
                <w:rFonts w:eastAsia="Calibri"/>
                <w:sz w:val="22"/>
                <w:szCs w:val="22"/>
                <w:lang w:eastAsia="en-US"/>
              </w:rPr>
              <w:t xml:space="preserve"> </w:t>
            </w:r>
            <w:r w:rsidRPr="00AA60DE">
              <w:rPr>
                <w:rFonts w:ascii="Times New Roman" w:eastAsia="Calibri" w:hAnsi="Times New Roman"/>
                <w:sz w:val="24"/>
                <w:szCs w:val="24"/>
                <w:lang w:eastAsia="en-US"/>
              </w:rPr>
              <w:t>Considerando a premissa de levantamento de mercado e a análise da planilha orçamentária apresentada, onde foram estabelecidos os valores unitários estimados por hora dos serviços profissionais de tradução e interpretação em LIBRAS, é possível fortalecer ainda mais a justificativa para a contratação desses serviços na Câmara Municipal de Extrema. A referência para os valores máximos aceitáveis foi estabelecida com base nessa planilha, e o preço proposto mostra-se compatível com práticas de mercado.</w:t>
            </w:r>
            <w:r w:rsidRPr="00AA60DE">
              <w:rPr>
                <w:rFonts w:eastAsia="Calibri"/>
                <w:sz w:val="22"/>
                <w:szCs w:val="22"/>
                <w:lang w:eastAsia="en-US"/>
              </w:rPr>
              <w:t xml:space="preserve"> </w:t>
            </w:r>
            <w:r w:rsidRPr="00AA60DE">
              <w:rPr>
                <w:rFonts w:ascii="Times New Roman" w:eastAsia="Calibri" w:hAnsi="Times New Roman"/>
                <w:sz w:val="24"/>
                <w:szCs w:val="24"/>
                <w:lang w:eastAsia="en-US"/>
              </w:rPr>
              <w:t>Ao considerar esses pontos, a contratação dos serviços de tradução e interpretação em LIBRAS na Câmara Municipal de Extrema demonstra uma abordagem estratégica, fundamentada em critérios transparentes e alinhada às práticas do mercado, garantindo a efetividade e a eficiência na prestação desses serviços essenciais para a inclusão da comunidade surda.</w:t>
            </w:r>
          </w:p>
        </w:tc>
      </w:tr>
      <w:tr w:rsidR="00AA60DE" w:rsidRPr="00AA60DE" w14:paraId="04CE9217" w14:textId="77777777" w:rsidTr="00864F81">
        <w:trPr>
          <w:gridAfter w:val="3"/>
          <w:wAfter w:w="25" w:type="dxa"/>
          <w:trHeight w:val="374"/>
          <w:jc w:val="center"/>
        </w:trPr>
        <w:tc>
          <w:tcPr>
            <w:tcW w:w="10022" w:type="dxa"/>
            <w:gridSpan w:val="4"/>
          </w:tcPr>
          <w:p w14:paraId="312C1FD9"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0B8B6FAB" w14:textId="77777777" w:rsidTr="00864F81">
        <w:trPr>
          <w:gridAfter w:val="3"/>
          <w:wAfter w:w="25" w:type="dxa"/>
          <w:trHeight w:val="86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C7300F" w14:textId="77777777" w:rsidR="00AA60DE" w:rsidRPr="00AA60DE" w:rsidRDefault="00AA60DE" w:rsidP="00AA60DE">
            <w:pPr>
              <w:autoSpaceDE w:val="0"/>
              <w:autoSpaceDN w:val="0"/>
              <w:adjustRightInd w:val="0"/>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 xml:space="preserve">7. </w:t>
            </w:r>
            <w:r w:rsidRPr="00AA60DE">
              <w:rPr>
                <w:rFonts w:ascii="Times New Roman" w:eastAsia="Calibri" w:hAnsi="Times New Roman"/>
                <w:sz w:val="24"/>
                <w:szCs w:val="24"/>
                <w:lang w:eastAsia="en-US"/>
              </w:rPr>
              <w:t>Estimativa do valor da contratação, acompanhada dos preços unitários referenciais, das memórias de cálculo e dos documentos que lhe dão suporte.</w:t>
            </w:r>
          </w:p>
        </w:tc>
      </w:tr>
      <w:tr w:rsidR="00AA60DE" w:rsidRPr="00AA60DE" w14:paraId="78E3835E" w14:textId="77777777" w:rsidTr="00864F81">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7F4799C8"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sz w:val="24"/>
                <w:szCs w:val="24"/>
              </w:rPr>
              <w:t>A estimativa do valor está expressa na Análise Crítica dos Dados Coletados, em anexo no processo.</w:t>
            </w:r>
          </w:p>
        </w:tc>
      </w:tr>
      <w:tr w:rsidR="00AA60DE" w:rsidRPr="00AA60DE" w14:paraId="14DF51DD" w14:textId="77777777" w:rsidTr="00864F81">
        <w:trPr>
          <w:gridAfter w:val="2"/>
          <w:wAfter w:w="17" w:type="dxa"/>
          <w:trHeight w:val="374"/>
          <w:jc w:val="center"/>
        </w:trPr>
        <w:tc>
          <w:tcPr>
            <w:tcW w:w="10030" w:type="dxa"/>
            <w:gridSpan w:val="5"/>
          </w:tcPr>
          <w:p w14:paraId="4B3394C6"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7B4B95BD" w14:textId="77777777" w:rsidTr="00864F81">
        <w:trPr>
          <w:gridAfter w:val="1"/>
          <w:wAfter w:w="9" w:type="dxa"/>
          <w:trHeight w:val="383"/>
          <w:jc w:val="center"/>
        </w:trPr>
        <w:tc>
          <w:tcPr>
            <w:tcW w:w="1003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544E45" w14:textId="77777777" w:rsidR="00AA60DE" w:rsidRPr="00AA60DE" w:rsidRDefault="00AA60DE" w:rsidP="00AA60DE">
            <w:pPr>
              <w:autoSpaceDE w:val="0"/>
              <w:autoSpaceDN w:val="0"/>
              <w:adjustRightInd w:val="0"/>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8</w:t>
            </w:r>
            <w:r w:rsidRPr="00AA60DE">
              <w:rPr>
                <w:rFonts w:ascii="Times New Roman" w:eastAsia="Calibri" w:hAnsi="Times New Roman"/>
                <w:b/>
                <w:bCs/>
                <w:sz w:val="24"/>
                <w:szCs w:val="24"/>
                <w:shd w:val="clear" w:color="auto" w:fill="D9D9D9" w:themeFill="background1" w:themeFillShade="D9"/>
                <w:lang w:eastAsia="en-US"/>
              </w:rPr>
              <w:t>.</w:t>
            </w:r>
            <w:r w:rsidRPr="00AA60DE">
              <w:rPr>
                <w:rFonts w:ascii="Times New Roman" w:eastAsia="Calibri" w:hAnsi="Times New Roman"/>
                <w:sz w:val="24"/>
                <w:szCs w:val="24"/>
                <w:shd w:val="clear" w:color="auto" w:fill="D9D9D9" w:themeFill="background1" w:themeFillShade="D9"/>
                <w:lang w:eastAsia="en-US"/>
              </w:rPr>
              <w:t xml:space="preserve"> Contratações correlatas e/ou interdependentes</w:t>
            </w:r>
          </w:p>
        </w:tc>
      </w:tr>
      <w:tr w:rsidR="00AA60DE" w:rsidRPr="00AA60DE" w14:paraId="6048A761" w14:textId="77777777" w:rsidTr="00864F81">
        <w:trPr>
          <w:gridAfter w:val="1"/>
          <w:wAfter w:w="9" w:type="dxa"/>
          <w:trHeight w:val="284"/>
          <w:jc w:val="center"/>
        </w:trPr>
        <w:tc>
          <w:tcPr>
            <w:tcW w:w="10038" w:type="dxa"/>
            <w:gridSpan w:val="6"/>
            <w:tcBorders>
              <w:top w:val="single" w:sz="6" w:space="0" w:color="auto"/>
              <w:left w:val="single" w:sz="6" w:space="0" w:color="auto"/>
              <w:bottom w:val="single" w:sz="6" w:space="0" w:color="auto"/>
              <w:right w:val="single" w:sz="6" w:space="0" w:color="auto"/>
            </w:tcBorders>
            <w:vAlign w:val="center"/>
          </w:tcPr>
          <w:p w14:paraId="1DBC6A59"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eastAsia="Calibri" w:hAnsi="Times New Roman"/>
                <w:sz w:val="24"/>
                <w:szCs w:val="24"/>
              </w:rPr>
              <w:t>Atualmente a Câmara Municipal de Extrema possui um contrato de prestação de serviços. O último aditivo atualizado está em anexo no processo.</w:t>
            </w:r>
          </w:p>
        </w:tc>
      </w:tr>
      <w:tr w:rsidR="00AA60DE" w:rsidRPr="00AA60DE" w14:paraId="5DAB5D2A" w14:textId="77777777" w:rsidTr="00864F81">
        <w:trPr>
          <w:gridAfter w:val="1"/>
          <w:wAfter w:w="9" w:type="dxa"/>
          <w:trHeight w:val="374"/>
          <w:jc w:val="center"/>
        </w:trPr>
        <w:tc>
          <w:tcPr>
            <w:tcW w:w="10038" w:type="dxa"/>
            <w:gridSpan w:val="6"/>
            <w:shd w:val="clear" w:color="auto" w:fill="FFFFFF" w:themeFill="background1"/>
          </w:tcPr>
          <w:p w14:paraId="5E4A2647"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3C64537C" w14:textId="77777777" w:rsidTr="00864F81">
        <w:trPr>
          <w:trHeight w:val="864"/>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21F944" w14:textId="77777777" w:rsidR="00AA60DE" w:rsidRPr="00AA60DE" w:rsidRDefault="00AA60DE" w:rsidP="00AA60DE">
            <w:pPr>
              <w:autoSpaceDE w:val="0"/>
              <w:autoSpaceDN w:val="0"/>
              <w:adjustRightInd w:val="0"/>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9. </w:t>
            </w:r>
            <w:r w:rsidRPr="00AA60DE">
              <w:rPr>
                <w:rFonts w:ascii="Times New Roman" w:eastAsia="Calibri" w:hAnsi="Times New Roman"/>
                <w:sz w:val="24"/>
                <w:szCs w:val="24"/>
                <w:lang w:eastAsia="en-US"/>
              </w:rPr>
              <w:t>Providências a serem adotadas pela administração previamente à celebração do contrato, inclusive quanto à capacitação de servidores ou de empregados para fiscalização e gestão contratual ou adequação do ambiente da organização</w:t>
            </w:r>
          </w:p>
        </w:tc>
      </w:tr>
      <w:tr w:rsidR="00AA60DE" w:rsidRPr="00AA60DE" w14:paraId="63258F14" w14:textId="77777777" w:rsidTr="00864F81">
        <w:trPr>
          <w:trHeight w:val="284"/>
          <w:jc w:val="center"/>
        </w:trPr>
        <w:tc>
          <w:tcPr>
            <w:tcW w:w="10047" w:type="dxa"/>
            <w:gridSpan w:val="7"/>
            <w:tcBorders>
              <w:top w:val="single" w:sz="6" w:space="0" w:color="auto"/>
              <w:left w:val="single" w:sz="6" w:space="0" w:color="auto"/>
              <w:bottom w:val="single" w:sz="6" w:space="0" w:color="auto"/>
              <w:right w:val="single" w:sz="6" w:space="0" w:color="auto"/>
            </w:tcBorders>
            <w:vAlign w:val="center"/>
          </w:tcPr>
          <w:p w14:paraId="6FE39535"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 xml:space="preserve">A Administração da Câmara Municipal de Extrema tomará as seguintes providências previamente ao contrato: Portaria de nomeação dos gestores e fiscais de contratos; </w:t>
            </w:r>
          </w:p>
          <w:p w14:paraId="08E0184E"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 xml:space="preserve">Capacitação dos gestores e fiscais de contratos; </w:t>
            </w:r>
          </w:p>
          <w:p w14:paraId="18111A2B"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eastAsia="Calibri" w:hAnsi="Times New Roman"/>
                <w:sz w:val="24"/>
                <w:szCs w:val="24"/>
                <w:lang w:eastAsia="en-US"/>
              </w:rPr>
              <w:t xml:space="preserve">Verificação dos locais onde serão realizados os serviços. </w:t>
            </w:r>
          </w:p>
        </w:tc>
      </w:tr>
      <w:tr w:rsidR="00AA60DE" w:rsidRPr="00AA60DE" w14:paraId="101E6234" w14:textId="77777777" w:rsidTr="00864F81">
        <w:trPr>
          <w:gridAfter w:val="3"/>
          <w:wAfter w:w="25" w:type="dxa"/>
          <w:trHeight w:val="374"/>
          <w:jc w:val="center"/>
        </w:trPr>
        <w:tc>
          <w:tcPr>
            <w:tcW w:w="10022" w:type="dxa"/>
            <w:gridSpan w:val="4"/>
          </w:tcPr>
          <w:p w14:paraId="32EED998"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3435B4A0" w14:textId="77777777" w:rsidTr="00864F81">
        <w:trPr>
          <w:trHeight w:val="831"/>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AA3164" w14:textId="77777777" w:rsidR="00AA60DE" w:rsidRPr="00AA60DE" w:rsidRDefault="00AA60DE" w:rsidP="00AA60DE">
            <w:pPr>
              <w:autoSpaceDE w:val="0"/>
              <w:autoSpaceDN w:val="0"/>
              <w:adjustRightInd w:val="0"/>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 xml:space="preserve">10. </w:t>
            </w:r>
            <w:r w:rsidRPr="00AA60DE">
              <w:rPr>
                <w:rFonts w:ascii="Times New Roman" w:eastAsia="Calibri" w:hAnsi="Times New Roman"/>
                <w:sz w:val="24"/>
                <w:szCs w:val="24"/>
                <w:lang w:eastAsia="en-US"/>
              </w:rPr>
              <w:t>Possíveis impactos ambientais e respectivas medidas mitigadoras, incluídos requisitos de baixo consumo de energia e de outros recursos, bem como logística reversa para desfazimento e reciclagem de bens e refugos, quando aplicável</w:t>
            </w:r>
          </w:p>
        </w:tc>
      </w:tr>
      <w:tr w:rsidR="00AA60DE" w:rsidRPr="00AA60DE" w14:paraId="5F93C929" w14:textId="77777777" w:rsidTr="00864F81">
        <w:trPr>
          <w:trHeight w:val="284"/>
          <w:jc w:val="center"/>
        </w:trPr>
        <w:tc>
          <w:tcPr>
            <w:tcW w:w="10047" w:type="dxa"/>
            <w:gridSpan w:val="7"/>
            <w:tcBorders>
              <w:top w:val="single" w:sz="6" w:space="0" w:color="auto"/>
              <w:left w:val="single" w:sz="6" w:space="0" w:color="auto"/>
              <w:bottom w:val="single" w:sz="6" w:space="0" w:color="auto"/>
              <w:right w:val="single" w:sz="6" w:space="0" w:color="auto"/>
            </w:tcBorders>
            <w:vAlign w:val="center"/>
            <w:hideMark/>
          </w:tcPr>
          <w:p w14:paraId="0B5F3C2A" w14:textId="77777777" w:rsidR="00AA60DE" w:rsidRPr="00AA60DE" w:rsidRDefault="00AA60DE" w:rsidP="00AA60DE">
            <w:pPr>
              <w:autoSpaceDE w:val="0"/>
              <w:autoSpaceDN w:val="0"/>
              <w:adjustRightInd w:val="0"/>
              <w:spacing w:before="240" w:after="120"/>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 xml:space="preserve">Essa contratação não tem impacto ambiental. </w:t>
            </w:r>
          </w:p>
        </w:tc>
      </w:tr>
      <w:tr w:rsidR="00AA60DE" w:rsidRPr="00AA60DE" w14:paraId="661B98E4" w14:textId="77777777" w:rsidTr="00864F81">
        <w:trPr>
          <w:gridAfter w:val="1"/>
          <w:wAfter w:w="9" w:type="dxa"/>
          <w:trHeight w:val="374"/>
          <w:jc w:val="center"/>
        </w:trPr>
        <w:tc>
          <w:tcPr>
            <w:tcW w:w="10038" w:type="dxa"/>
            <w:gridSpan w:val="6"/>
          </w:tcPr>
          <w:p w14:paraId="439902AF"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p w14:paraId="7CC90AE7"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Eixo 3 – Da viabilidade:</w:t>
            </w:r>
          </w:p>
          <w:p w14:paraId="47B42C7D"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p>
        </w:tc>
      </w:tr>
      <w:tr w:rsidR="00AA60DE" w:rsidRPr="00AA60DE" w14:paraId="6A8408F8" w14:textId="77777777" w:rsidTr="00864F81">
        <w:trPr>
          <w:trHeight w:val="340"/>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C548BB" w14:textId="77777777" w:rsidR="00AA60DE" w:rsidRPr="00AA60DE" w:rsidRDefault="00AA60DE" w:rsidP="00AA60DE">
            <w:pPr>
              <w:autoSpaceDE w:val="0"/>
              <w:autoSpaceDN w:val="0"/>
              <w:adjustRightInd w:val="0"/>
              <w:spacing w:before="60" w:after="6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 xml:space="preserve">11. </w:t>
            </w:r>
            <w:r w:rsidRPr="00AA60DE">
              <w:rPr>
                <w:rFonts w:ascii="Times New Roman" w:eastAsia="Calibri" w:hAnsi="Times New Roman"/>
                <w:sz w:val="24"/>
                <w:szCs w:val="24"/>
                <w:lang w:eastAsia="en-US"/>
              </w:rPr>
              <w:t>Descrição da solução, acompanhada das justificativas técnica e econômica da escolha do tipo de solução.</w:t>
            </w:r>
          </w:p>
        </w:tc>
      </w:tr>
      <w:tr w:rsidR="00AA60DE" w:rsidRPr="00AA60DE" w14:paraId="23308BD8" w14:textId="77777777" w:rsidTr="00864F81">
        <w:trPr>
          <w:trHeight w:val="374"/>
          <w:jc w:val="center"/>
        </w:trPr>
        <w:tc>
          <w:tcPr>
            <w:tcW w:w="10047" w:type="dxa"/>
            <w:gridSpan w:val="7"/>
            <w:tcBorders>
              <w:top w:val="single" w:sz="6" w:space="0" w:color="auto"/>
              <w:left w:val="single" w:sz="6" w:space="0" w:color="auto"/>
              <w:bottom w:val="single" w:sz="6" w:space="0" w:color="auto"/>
              <w:right w:val="single" w:sz="6" w:space="0" w:color="auto"/>
            </w:tcBorders>
            <w:vAlign w:val="center"/>
          </w:tcPr>
          <w:p w14:paraId="66590688"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sz w:val="24"/>
                <w:szCs w:val="24"/>
                <w:lang w:eastAsia="en-US"/>
              </w:rPr>
              <w:t>A escolha da solução de contratação de serviços de tradução e interpretação em LIBRAS baseia-se na necessidade de atender às demandas específicas do contexto legislativo, garantindo ao mesmo tempo eficiência econômica, transparência e conformidade legal. Essa abordagem visa promover a inclusão e acessibilidade na Câmara Municipal de Extrema, contribuindo para uma participação democrática e igualitária. A solução proposta envolve a contratação de serviços de tradução e interpretação em Língua Brasileira de Sinais (LIBRAS) pela Câmara Municipal de Extrema. Esses serviços serão prestados por profissionais capacitados, tanto pessoas físicas quanto jurídicas, mediante requisição e de forma contínua. A contratação abrangerá a tradução e interpretação nos dois sentidos: Português/LIBRAS e LIBRAS/Português, com nível médio ou superior de proficiência.</w:t>
            </w:r>
          </w:p>
          <w:p w14:paraId="005C7397" w14:textId="77777777" w:rsidR="00AA60DE" w:rsidRPr="00AA60DE" w:rsidRDefault="00AA60DE" w:rsidP="00AA60DE">
            <w:pPr>
              <w:suppressAutoHyphens/>
              <w:jc w:val="both"/>
              <w:rPr>
                <w:rFonts w:ascii="Times New Roman" w:eastAsia="Calibri" w:hAnsi="Times New Roman"/>
                <w:sz w:val="24"/>
                <w:szCs w:val="24"/>
                <w:lang w:eastAsia="en-US"/>
              </w:rPr>
            </w:pPr>
          </w:p>
          <w:p w14:paraId="75CB15B5" w14:textId="77777777" w:rsidR="00AA60DE" w:rsidRPr="00AA60DE" w:rsidRDefault="00AA60DE" w:rsidP="00AA60DE">
            <w:pPr>
              <w:suppressAutoHyphens/>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Justificativa Técnica:</w:t>
            </w:r>
          </w:p>
          <w:p w14:paraId="0B0CC741" w14:textId="77777777" w:rsidR="00AA60DE" w:rsidRPr="00AA60DE" w:rsidRDefault="00AA60DE" w:rsidP="00AA60DE">
            <w:pPr>
              <w:suppressAutoHyphens/>
              <w:jc w:val="both"/>
              <w:rPr>
                <w:rFonts w:ascii="Times New Roman" w:eastAsia="Calibri" w:hAnsi="Times New Roman"/>
                <w:sz w:val="24"/>
                <w:szCs w:val="24"/>
                <w:lang w:eastAsia="en-US"/>
              </w:rPr>
            </w:pPr>
          </w:p>
          <w:p w14:paraId="0444CC47"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Qualificação Específica:</w:t>
            </w:r>
            <w:r w:rsidRPr="00AA60DE">
              <w:rPr>
                <w:rFonts w:ascii="Times New Roman" w:eastAsia="Calibri" w:hAnsi="Times New Roman"/>
                <w:sz w:val="24"/>
                <w:szCs w:val="24"/>
                <w:lang w:eastAsia="en-US"/>
              </w:rPr>
              <w:t xml:space="preserve"> A escolha dessa solução baseia-se na necessidade de contar com profissionais qualificados e especializados em tradução e interpretação em LIBRAS. A contratação de tradutores e intérpretes com nível médio ou superior de proficiência assegura a compreensão adequada e a comunicação efetiva nas atividades legislativas.</w:t>
            </w:r>
          </w:p>
          <w:p w14:paraId="5E5D7417" w14:textId="77777777" w:rsidR="00AA60DE" w:rsidRPr="00AA60DE" w:rsidRDefault="00AA60DE" w:rsidP="00AA60DE">
            <w:pPr>
              <w:suppressAutoHyphens/>
              <w:jc w:val="both"/>
              <w:rPr>
                <w:rFonts w:ascii="Times New Roman" w:eastAsia="Calibri" w:hAnsi="Times New Roman"/>
                <w:sz w:val="24"/>
                <w:szCs w:val="24"/>
                <w:lang w:eastAsia="en-US"/>
              </w:rPr>
            </w:pPr>
          </w:p>
          <w:p w14:paraId="423B8E51"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Adequação ao Contexto Legislativo:</w:t>
            </w:r>
            <w:r w:rsidRPr="00AA60DE">
              <w:rPr>
                <w:rFonts w:ascii="Times New Roman" w:eastAsia="Calibri" w:hAnsi="Times New Roman"/>
                <w:sz w:val="24"/>
                <w:szCs w:val="24"/>
                <w:lang w:eastAsia="en-US"/>
              </w:rPr>
              <w:t xml:space="preserve"> A natureza técnica e específica das discussões legislativas exige profissionais familiarizados com o vocabulário jurídico. A solução proposta visa garantir que os serviços contratados estejam alinhados com as peculiaridades do ambiente legislativo, assegurando a precisão e fidelidade na tradução.</w:t>
            </w:r>
          </w:p>
          <w:p w14:paraId="01CF8BDA" w14:textId="77777777" w:rsidR="00AA60DE" w:rsidRPr="00AA60DE" w:rsidRDefault="00AA60DE" w:rsidP="00AA60DE">
            <w:pPr>
              <w:suppressAutoHyphens/>
              <w:jc w:val="both"/>
              <w:rPr>
                <w:rFonts w:ascii="Times New Roman" w:eastAsia="Calibri" w:hAnsi="Times New Roman"/>
                <w:sz w:val="24"/>
                <w:szCs w:val="24"/>
                <w:lang w:eastAsia="en-US"/>
              </w:rPr>
            </w:pPr>
          </w:p>
          <w:p w14:paraId="1234D62E"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Flexibilidade de Atendimento:</w:t>
            </w:r>
            <w:r w:rsidRPr="00AA60DE">
              <w:rPr>
                <w:rFonts w:ascii="Times New Roman" w:eastAsia="Calibri" w:hAnsi="Times New Roman"/>
                <w:sz w:val="24"/>
                <w:szCs w:val="24"/>
                <w:lang w:eastAsia="en-US"/>
              </w:rPr>
              <w:t xml:space="preserve"> A opção por contratar serviços de forma contínua e mediante requisição proporciona flexibilidade para atender às demandas variáveis da Câmara Municipal. Isso permite uma adaptação eficiente às necessidades específicas de tradução e interpretação em diferentes contextos, como sessões legislativas, audiências públicas e reuniões.</w:t>
            </w:r>
          </w:p>
          <w:p w14:paraId="10096E18" w14:textId="77777777" w:rsidR="00AA60DE" w:rsidRPr="00AA60DE" w:rsidRDefault="00AA60DE" w:rsidP="00AA60DE">
            <w:pPr>
              <w:suppressAutoHyphens/>
              <w:jc w:val="both"/>
              <w:rPr>
                <w:rFonts w:ascii="Times New Roman" w:eastAsia="Calibri" w:hAnsi="Times New Roman"/>
                <w:sz w:val="24"/>
                <w:szCs w:val="24"/>
                <w:lang w:eastAsia="en-US"/>
              </w:rPr>
            </w:pPr>
          </w:p>
          <w:p w14:paraId="54D14EDB"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Inclusão de Pessoas com Deficiência Auditiva:</w:t>
            </w:r>
            <w:r w:rsidRPr="00AA60DE">
              <w:rPr>
                <w:rFonts w:ascii="Times New Roman" w:eastAsia="Calibri" w:hAnsi="Times New Roman"/>
                <w:sz w:val="24"/>
                <w:szCs w:val="24"/>
                <w:lang w:eastAsia="en-US"/>
              </w:rPr>
              <w:t xml:space="preserve"> A solução visa promover a inclusão plena de pessoas surdas ou com deficiência auditiva nas atividades legislativas. Ao disponibilizar serviços de tradução e interpretação em LIBRAS, a Câmara Municipal demonstra seu compromisso com a acessibilidade e a participação igualitária de todos os cidadãos.</w:t>
            </w:r>
          </w:p>
          <w:p w14:paraId="7CCB13FA" w14:textId="77777777" w:rsidR="00AA60DE" w:rsidRPr="00AA60DE" w:rsidRDefault="00AA60DE" w:rsidP="00AA60DE">
            <w:pPr>
              <w:suppressAutoHyphens/>
              <w:jc w:val="both"/>
              <w:rPr>
                <w:rFonts w:ascii="Times New Roman" w:eastAsia="Calibri" w:hAnsi="Times New Roman"/>
                <w:sz w:val="24"/>
                <w:szCs w:val="24"/>
                <w:lang w:eastAsia="en-US"/>
              </w:rPr>
            </w:pPr>
          </w:p>
          <w:p w14:paraId="15CA57A8" w14:textId="77777777" w:rsidR="00AA60DE" w:rsidRPr="00AA60DE" w:rsidRDefault="00AA60DE" w:rsidP="00AA60DE">
            <w:pPr>
              <w:suppressAutoHyphens/>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Justificativa Econômica:</w:t>
            </w:r>
          </w:p>
          <w:p w14:paraId="0E9188FF" w14:textId="77777777" w:rsidR="00AA60DE" w:rsidRPr="00AA60DE" w:rsidRDefault="00AA60DE" w:rsidP="00AA60DE">
            <w:pPr>
              <w:suppressAutoHyphens/>
              <w:jc w:val="both"/>
              <w:rPr>
                <w:rFonts w:ascii="Times New Roman" w:eastAsia="Calibri" w:hAnsi="Times New Roman"/>
                <w:sz w:val="24"/>
                <w:szCs w:val="24"/>
                <w:lang w:eastAsia="en-US"/>
              </w:rPr>
            </w:pPr>
          </w:p>
          <w:p w14:paraId="004164A0"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lastRenderedPageBreak/>
              <w:t>Levantamento de Mercado e Referência de Preços:</w:t>
            </w:r>
            <w:r w:rsidRPr="00AA60DE">
              <w:rPr>
                <w:rFonts w:ascii="Times New Roman" w:eastAsia="Calibri" w:hAnsi="Times New Roman"/>
                <w:sz w:val="24"/>
                <w:szCs w:val="24"/>
                <w:lang w:eastAsia="en-US"/>
              </w:rPr>
              <w:t xml:space="preserve"> A escolha dessa solução leva em consideração um levantamento de mercado, incluindo a análise de uma planilha orçamentária. Os valores estabelecidos na planilha servem como referência máxima aceitável, garantindo que os preços praticados na contratação sejam competitivos e alinhados com as práticas de mercado.</w:t>
            </w:r>
          </w:p>
          <w:p w14:paraId="67BDF443" w14:textId="77777777" w:rsidR="00AA60DE" w:rsidRPr="00AA60DE" w:rsidRDefault="00AA60DE" w:rsidP="00AA60DE">
            <w:pPr>
              <w:suppressAutoHyphens/>
              <w:jc w:val="both"/>
              <w:rPr>
                <w:rFonts w:ascii="Times New Roman" w:eastAsia="Calibri" w:hAnsi="Times New Roman"/>
                <w:sz w:val="24"/>
                <w:szCs w:val="24"/>
                <w:lang w:eastAsia="en-US"/>
              </w:rPr>
            </w:pPr>
          </w:p>
          <w:p w14:paraId="7D5099A3"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Eficiência na Alocação de Recursos:</w:t>
            </w:r>
            <w:r w:rsidRPr="00AA60DE">
              <w:rPr>
                <w:rFonts w:ascii="Times New Roman" w:eastAsia="Calibri" w:hAnsi="Times New Roman"/>
                <w:sz w:val="24"/>
                <w:szCs w:val="24"/>
                <w:lang w:eastAsia="en-US"/>
              </w:rPr>
              <w:t xml:space="preserve"> Ao optar por serviços contínuos por meio de requisição, a Câmara Municipal busca uma eficiente alocação de recursos públicos. Essa abordagem permite que os serviços sejam acionados conforme a demanda real, evitando gastos desnecessários e promovendo a otimização do orçamento destinado à acessibilidade.</w:t>
            </w:r>
          </w:p>
          <w:p w14:paraId="1822EEA4" w14:textId="77777777" w:rsidR="00AA60DE" w:rsidRPr="00AA60DE" w:rsidRDefault="00AA60DE" w:rsidP="00AA60DE">
            <w:pPr>
              <w:suppressAutoHyphens/>
              <w:jc w:val="both"/>
              <w:rPr>
                <w:rFonts w:ascii="Times New Roman" w:eastAsia="Calibri" w:hAnsi="Times New Roman"/>
                <w:sz w:val="24"/>
                <w:szCs w:val="24"/>
                <w:lang w:eastAsia="en-US"/>
              </w:rPr>
            </w:pPr>
          </w:p>
          <w:p w14:paraId="0F29B6C3"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Custo-Benefício Equilibrado:</w:t>
            </w:r>
            <w:r w:rsidRPr="00AA60DE">
              <w:rPr>
                <w:rFonts w:ascii="Times New Roman" w:eastAsia="Calibri" w:hAnsi="Times New Roman"/>
                <w:sz w:val="24"/>
                <w:szCs w:val="24"/>
                <w:lang w:eastAsia="en-US"/>
              </w:rPr>
              <w:t xml:space="preserve"> A contratação de profissionais com nível médio ou superior de proficiência em LIBRAS assegura um equilíbrio entre custo e benefício. A busca por qualidade na tradução e interpretação, aliada a uma abordagem econômica consciente, contribui para uma relação custo-benefício favorável à Câmara Municipal.</w:t>
            </w:r>
          </w:p>
          <w:p w14:paraId="4E551E9F" w14:textId="77777777" w:rsidR="00AA60DE" w:rsidRPr="00AA60DE" w:rsidRDefault="00AA60DE" w:rsidP="00AA60DE">
            <w:pPr>
              <w:suppressAutoHyphens/>
              <w:jc w:val="both"/>
              <w:rPr>
                <w:rFonts w:ascii="Times New Roman" w:eastAsia="Calibri" w:hAnsi="Times New Roman"/>
                <w:b/>
                <w:bCs/>
                <w:sz w:val="24"/>
                <w:szCs w:val="24"/>
                <w:lang w:eastAsia="en-US"/>
              </w:rPr>
            </w:pPr>
          </w:p>
          <w:p w14:paraId="3284940D" w14:textId="77777777" w:rsidR="00AA60DE" w:rsidRPr="00AA60DE" w:rsidRDefault="00AA60DE" w:rsidP="00AA60DE">
            <w:pPr>
              <w:suppressAutoHyphens/>
              <w:jc w:val="both"/>
              <w:rPr>
                <w:rFonts w:ascii="Times New Roman" w:eastAsia="Calibri" w:hAnsi="Times New Roman"/>
                <w:sz w:val="24"/>
                <w:szCs w:val="24"/>
                <w:lang w:eastAsia="en-US"/>
              </w:rPr>
            </w:pPr>
            <w:r w:rsidRPr="00AA60DE">
              <w:rPr>
                <w:rFonts w:ascii="Times New Roman" w:eastAsia="Calibri" w:hAnsi="Times New Roman"/>
                <w:b/>
                <w:bCs/>
                <w:sz w:val="24"/>
                <w:szCs w:val="24"/>
                <w:lang w:eastAsia="en-US"/>
              </w:rPr>
              <w:t>Transparência e Conformidade Legal:</w:t>
            </w:r>
            <w:r w:rsidRPr="00AA60DE">
              <w:rPr>
                <w:rFonts w:ascii="Times New Roman" w:eastAsia="Calibri" w:hAnsi="Times New Roman"/>
                <w:sz w:val="24"/>
                <w:szCs w:val="24"/>
                <w:lang w:eastAsia="en-US"/>
              </w:rPr>
              <w:t xml:space="preserve"> A utilização de uma planilha orçamentária e a referência de preços máximos contribuem para a transparência no processo de contratação, assegurando a conformidade legal e o cumprimento das políticas de compras públicas.</w:t>
            </w:r>
          </w:p>
        </w:tc>
      </w:tr>
      <w:tr w:rsidR="00AA60DE" w:rsidRPr="00AA60DE" w14:paraId="59CC4ED3"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719E22"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lastRenderedPageBreak/>
              <w:t>12.</w:t>
            </w:r>
            <w:r w:rsidRPr="00AA60DE">
              <w:rPr>
                <w:rFonts w:ascii="Times New Roman" w:eastAsia="Calibri" w:hAnsi="Times New Roman"/>
                <w:sz w:val="24"/>
                <w:szCs w:val="24"/>
                <w:lang w:eastAsia="en-US"/>
              </w:rPr>
              <w:t xml:space="preserve"> Justificativas para o parcelamento ou não da solução, se aplicável</w:t>
            </w:r>
            <w:r w:rsidRPr="00AA60DE">
              <w:rPr>
                <w:rFonts w:ascii="Times New Roman" w:eastAsia="Calibri" w:hAnsi="Times New Roman"/>
                <w:b/>
                <w:bCs/>
                <w:sz w:val="24"/>
                <w:szCs w:val="24"/>
                <w:lang w:eastAsia="en-US"/>
              </w:rPr>
              <w:t>.</w:t>
            </w:r>
          </w:p>
        </w:tc>
      </w:tr>
      <w:tr w:rsidR="00AA60DE" w:rsidRPr="00AA60DE" w14:paraId="1D8F4404" w14:textId="77777777" w:rsidTr="00864F81">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DF8D1A4" w14:textId="77777777"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eastAsia="Calibri"/>
                <w:sz w:val="22"/>
                <w:szCs w:val="22"/>
                <w:lang w:eastAsia="en-US"/>
              </w:rPr>
              <w:t>Entende-se que os serviços, objeto da contratação, devem ser contratados por itens independentes. A contratação se dará por preço unitário máximo estabelecido.</w:t>
            </w:r>
          </w:p>
        </w:tc>
      </w:tr>
      <w:tr w:rsidR="00AA60DE" w:rsidRPr="00AA60DE" w14:paraId="21BADC94" w14:textId="77777777" w:rsidTr="00864F81">
        <w:trPr>
          <w:gridAfter w:val="5"/>
          <w:wAfter w:w="107" w:type="dxa"/>
          <w:trHeight w:val="374"/>
          <w:jc w:val="center"/>
        </w:trPr>
        <w:tc>
          <w:tcPr>
            <w:tcW w:w="9940" w:type="dxa"/>
            <w:gridSpan w:val="2"/>
          </w:tcPr>
          <w:p w14:paraId="1C311337" w14:textId="77777777" w:rsidR="00AA60DE" w:rsidRPr="00AA60DE" w:rsidRDefault="00AA60DE" w:rsidP="00AA60DE">
            <w:pPr>
              <w:autoSpaceDE w:val="0"/>
              <w:autoSpaceDN w:val="0"/>
              <w:adjustRightInd w:val="0"/>
              <w:spacing w:line="160" w:lineRule="exact"/>
              <w:jc w:val="center"/>
              <w:rPr>
                <w:rFonts w:ascii="Times New Roman" w:eastAsia="Calibri" w:hAnsi="Times New Roman"/>
                <w:sz w:val="24"/>
                <w:szCs w:val="24"/>
                <w:lang w:eastAsia="en-US"/>
              </w:rPr>
            </w:pPr>
          </w:p>
        </w:tc>
      </w:tr>
      <w:tr w:rsidR="00AA60DE" w:rsidRPr="00AA60DE" w14:paraId="3CC2A1B9" w14:textId="77777777" w:rsidTr="00864F81">
        <w:trPr>
          <w:gridAfter w:val="3"/>
          <w:wAfter w:w="25" w:type="dxa"/>
          <w:trHeight w:val="848"/>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ACEB11" w14:textId="77777777" w:rsidR="00AA60DE" w:rsidRPr="00AA60DE" w:rsidRDefault="00AA60DE" w:rsidP="00AA60DE">
            <w:pPr>
              <w:autoSpaceDE w:val="0"/>
              <w:autoSpaceDN w:val="0"/>
              <w:adjustRightInd w:val="0"/>
              <w:jc w:val="both"/>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 xml:space="preserve">13. </w:t>
            </w:r>
            <w:r w:rsidRPr="00AA60DE">
              <w:rPr>
                <w:rFonts w:ascii="Times New Roman" w:eastAsia="Calibri" w:hAnsi="Times New Roman"/>
                <w:sz w:val="24"/>
                <w:szCs w:val="24"/>
                <w:lang w:eastAsia="en-US"/>
              </w:rPr>
              <w:t>Demonstração do alinhamento entre a contratação e o planejamento do órgão ou entidade, identificando a previsão no Plano Anual de Contratações ou, se for o caso, justificando a ausência de previsão.</w:t>
            </w:r>
          </w:p>
        </w:tc>
      </w:tr>
      <w:tr w:rsidR="00AA60DE" w:rsidRPr="00AA60DE" w14:paraId="7CDF6BF3" w14:textId="77777777" w:rsidTr="00864F81">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72D1FCE2" w14:textId="5BEC311F" w:rsidR="00AA60DE" w:rsidRPr="00AA60DE" w:rsidRDefault="00AA60DE" w:rsidP="00AA60DE">
            <w:pPr>
              <w:autoSpaceDE w:val="0"/>
              <w:autoSpaceDN w:val="0"/>
              <w:adjustRightInd w:val="0"/>
              <w:spacing w:before="240" w:after="120"/>
              <w:jc w:val="both"/>
              <w:rPr>
                <w:rFonts w:ascii="Times New Roman" w:hAnsi="Times New Roman"/>
                <w:sz w:val="24"/>
                <w:szCs w:val="24"/>
              </w:rPr>
            </w:pPr>
            <w:r w:rsidRPr="00AA60DE">
              <w:rPr>
                <w:rFonts w:ascii="Times New Roman" w:hAnsi="Times New Roman"/>
                <w:sz w:val="24"/>
                <w:szCs w:val="24"/>
              </w:rPr>
              <w:t>A previsão no PAC está no item D0019 – linha 58. O PAC foi publicado no Diário Oficial da Câmara Municipal de Extrema em 20 de dezembro de 2023.</w:t>
            </w:r>
          </w:p>
        </w:tc>
      </w:tr>
      <w:tr w:rsidR="00AA60DE" w:rsidRPr="00AA60DE" w14:paraId="22FC93A9" w14:textId="77777777" w:rsidTr="00864F81">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3D413D" w14:textId="77777777" w:rsidR="00AA60DE" w:rsidRPr="00AA60DE" w:rsidRDefault="00AA60DE" w:rsidP="00AA60DE">
            <w:pPr>
              <w:autoSpaceDE w:val="0"/>
              <w:autoSpaceDN w:val="0"/>
              <w:adjustRightInd w:val="0"/>
              <w:rPr>
                <w:rFonts w:ascii="Times New Roman" w:eastAsia="Calibri" w:hAnsi="Times New Roman"/>
                <w:b/>
                <w:bCs/>
                <w:sz w:val="24"/>
                <w:szCs w:val="24"/>
                <w:lang w:eastAsia="en-US"/>
              </w:rPr>
            </w:pPr>
            <w:r w:rsidRPr="00AA60DE">
              <w:rPr>
                <w:rFonts w:ascii="Times New Roman" w:eastAsia="Calibri" w:hAnsi="Times New Roman"/>
                <w:b/>
                <w:bCs/>
                <w:sz w:val="24"/>
                <w:szCs w:val="24"/>
                <w:lang w:eastAsia="en-US"/>
              </w:rPr>
              <w:t xml:space="preserve">14. </w:t>
            </w:r>
            <w:r w:rsidRPr="00AA60DE">
              <w:rPr>
                <w:rFonts w:ascii="Times New Roman" w:eastAsia="Calibri" w:hAnsi="Times New Roman"/>
                <w:sz w:val="24"/>
                <w:szCs w:val="24"/>
                <w:lang w:eastAsia="en-US"/>
              </w:rPr>
              <w:t>Declaração de viabilidade.</w:t>
            </w:r>
          </w:p>
        </w:tc>
      </w:tr>
      <w:tr w:rsidR="00AA60DE" w:rsidRPr="00AA60DE" w14:paraId="64F9BEC9" w14:textId="77777777" w:rsidTr="00864F81">
        <w:trPr>
          <w:gridAfter w:val="3"/>
          <w:wAfter w:w="25" w:type="dxa"/>
          <w:trHeight w:val="1025"/>
          <w:jc w:val="center"/>
        </w:trPr>
        <w:tc>
          <w:tcPr>
            <w:tcW w:w="10022" w:type="dxa"/>
            <w:gridSpan w:val="4"/>
            <w:tcBorders>
              <w:top w:val="single" w:sz="6" w:space="0" w:color="auto"/>
              <w:left w:val="single" w:sz="6" w:space="0" w:color="auto"/>
              <w:bottom w:val="single" w:sz="6" w:space="0" w:color="auto"/>
              <w:right w:val="single" w:sz="6" w:space="0" w:color="auto"/>
            </w:tcBorders>
            <w:vAlign w:val="center"/>
            <w:hideMark/>
          </w:tcPr>
          <w:p w14:paraId="4EB96D58"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r w:rsidRPr="00AA60DE">
              <w:rPr>
                <w:rFonts w:ascii="Times New Roman" w:eastAsia="Calibri" w:hAnsi="Times New Roman"/>
                <w:sz w:val="24"/>
                <w:szCs w:val="24"/>
                <w:lang w:eastAsia="en-US"/>
              </w:rPr>
              <w:t>Declaro, considerando todo o exposto neste Estudo Técnico Preliminar, que a contratação:</w:t>
            </w:r>
          </w:p>
          <w:p w14:paraId="3AA4B697"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p w14:paraId="5BFD8EBA"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roofErr w:type="gramStart"/>
            <w:r w:rsidRPr="00AA60DE">
              <w:rPr>
                <w:rFonts w:ascii="Times New Roman" w:eastAsia="Calibri" w:hAnsi="Times New Roman"/>
                <w:sz w:val="24"/>
                <w:szCs w:val="24"/>
                <w:lang w:eastAsia="en-US"/>
              </w:rPr>
              <w:t xml:space="preserve">(  </w:t>
            </w:r>
            <w:proofErr w:type="gramEnd"/>
            <w:r w:rsidRPr="00AA60DE">
              <w:rPr>
                <w:rFonts w:ascii="Times New Roman" w:eastAsia="Calibri" w:hAnsi="Times New Roman"/>
                <w:sz w:val="24"/>
                <w:szCs w:val="24"/>
                <w:lang w:eastAsia="en-US"/>
              </w:rPr>
              <w:t xml:space="preserve"> ) </w:t>
            </w:r>
            <w:proofErr w:type="spellStart"/>
            <w:r w:rsidRPr="00AA60DE">
              <w:rPr>
                <w:rFonts w:ascii="Times New Roman" w:eastAsia="Calibri" w:hAnsi="Times New Roman"/>
                <w:sz w:val="24"/>
                <w:szCs w:val="24"/>
                <w:lang w:eastAsia="en-US"/>
              </w:rPr>
              <w:t>Viável</w:t>
            </w:r>
            <w:proofErr w:type="spellEnd"/>
            <w:r w:rsidRPr="00AA60DE">
              <w:rPr>
                <w:rFonts w:ascii="Times New Roman" w:eastAsia="Calibri" w:hAnsi="Times New Roman"/>
                <w:sz w:val="24"/>
                <w:szCs w:val="24"/>
                <w:lang w:eastAsia="en-US"/>
              </w:rPr>
              <w:t xml:space="preserve">          (    ) Não </w:t>
            </w:r>
            <w:proofErr w:type="spellStart"/>
            <w:r w:rsidRPr="00AA60DE">
              <w:rPr>
                <w:rFonts w:ascii="Times New Roman" w:eastAsia="Calibri" w:hAnsi="Times New Roman"/>
                <w:sz w:val="24"/>
                <w:szCs w:val="24"/>
                <w:lang w:eastAsia="en-US"/>
              </w:rPr>
              <w:t>viável</w:t>
            </w:r>
            <w:proofErr w:type="spellEnd"/>
          </w:p>
          <w:p w14:paraId="2959678A"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p w14:paraId="65E5D72C"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r w:rsidRPr="00AA60DE">
              <w:rPr>
                <w:rFonts w:ascii="Times New Roman" w:eastAsia="Calibri" w:hAnsi="Times New Roman"/>
                <w:sz w:val="24"/>
                <w:szCs w:val="24"/>
                <w:lang w:eastAsia="en-US"/>
              </w:rPr>
              <w:t>Extrema, MG, 23 de janeiro de 2024.</w:t>
            </w:r>
          </w:p>
          <w:p w14:paraId="3D7C9C1C"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p w14:paraId="707DB1F0"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p w14:paraId="2120473D" w14:textId="77777777" w:rsidR="00AA60DE" w:rsidRPr="00AA60DE" w:rsidRDefault="00AA60DE" w:rsidP="00AA60DE">
            <w:pPr>
              <w:autoSpaceDE w:val="0"/>
              <w:autoSpaceDN w:val="0"/>
              <w:adjustRightInd w:val="0"/>
              <w:spacing w:after="60"/>
              <w:jc w:val="center"/>
              <w:rPr>
                <w:rFonts w:ascii="Times New Roman" w:eastAsia="Calibri" w:hAnsi="Times New Roman"/>
                <w:sz w:val="24"/>
                <w:szCs w:val="24"/>
                <w:lang w:eastAsia="en-US"/>
              </w:rPr>
            </w:pPr>
          </w:p>
          <w:p w14:paraId="6E59BD28" w14:textId="77777777" w:rsidR="00AA60DE" w:rsidRPr="00AA60DE" w:rsidRDefault="00AA60DE" w:rsidP="00AA60DE">
            <w:pPr>
              <w:autoSpaceDE w:val="0"/>
              <w:autoSpaceDN w:val="0"/>
              <w:adjustRightInd w:val="0"/>
              <w:spacing w:after="60"/>
              <w:jc w:val="center"/>
              <w:rPr>
                <w:rFonts w:ascii="Times New Roman" w:eastAsia="Calibri" w:hAnsi="Times New Roman"/>
                <w:sz w:val="24"/>
                <w:szCs w:val="24"/>
                <w:lang w:eastAsia="en-US"/>
              </w:rPr>
            </w:pPr>
            <w:r w:rsidRPr="00AA60DE">
              <w:rPr>
                <w:rFonts w:ascii="Times New Roman" w:eastAsia="Calibri" w:hAnsi="Times New Roman"/>
                <w:sz w:val="24"/>
                <w:szCs w:val="24"/>
                <w:lang w:eastAsia="en-US"/>
              </w:rPr>
              <w:t>_________________________________________</w:t>
            </w:r>
          </w:p>
          <w:p w14:paraId="03BAAB1C" w14:textId="77777777" w:rsidR="00AA60DE" w:rsidRPr="00AA60DE" w:rsidRDefault="00AA60DE" w:rsidP="00AA60DE">
            <w:pPr>
              <w:autoSpaceDE w:val="0"/>
              <w:autoSpaceDN w:val="0"/>
              <w:adjustRightInd w:val="0"/>
              <w:spacing w:after="60"/>
              <w:jc w:val="center"/>
              <w:rPr>
                <w:rFonts w:ascii="Times New Roman" w:eastAsia="Calibri" w:hAnsi="Times New Roman"/>
                <w:sz w:val="24"/>
                <w:szCs w:val="24"/>
                <w:lang w:eastAsia="en-US"/>
              </w:rPr>
            </w:pPr>
            <w:r w:rsidRPr="00AA60DE">
              <w:rPr>
                <w:rFonts w:ascii="Times New Roman" w:eastAsia="Calibri" w:hAnsi="Times New Roman"/>
                <w:sz w:val="24"/>
                <w:szCs w:val="24"/>
                <w:lang w:eastAsia="en-US"/>
              </w:rPr>
              <w:t>Danilo de Morais</w:t>
            </w:r>
          </w:p>
          <w:p w14:paraId="2B430327" w14:textId="77777777" w:rsidR="00AA60DE" w:rsidRPr="00AA60DE" w:rsidRDefault="00AA60DE" w:rsidP="00AA60DE">
            <w:pPr>
              <w:autoSpaceDE w:val="0"/>
              <w:autoSpaceDN w:val="0"/>
              <w:adjustRightInd w:val="0"/>
              <w:spacing w:after="60"/>
              <w:jc w:val="center"/>
              <w:rPr>
                <w:rFonts w:ascii="Times New Roman" w:eastAsia="Calibri" w:hAnsi="Times New Roman"/>
                <w:sz w:val="24"/>
                <w:szCs w:val="24"/>
                <w:lang w:eastAsia="en-US"/>
              </w:rPr>
            </w:pPr>
            <w:r w:rsidRPr="00AA60DE">
              <w:rPr>
                <w:rFonts w:ascii="Times New Roman" w:eastAsia="Calibri" w:hAnsi="Times New Roman"/>
                <w:sz w:val="24"/>
                <w:szCs w:val="24"/>
                <w:lang w:eastAsia="en-US"/>
              </w:rPr>
              <w:t>Diretor Geral</w:t>
            </w:r>
          </w:p>
          <w:p w14:paraId="44DCA890"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p w14:paraId="603B7B65" w14:textId="77777777" w:rsidR="00AA60DE" w:rsidRPr="00AA60DE" w:rsidRDefault="00AA60DE" w:rsidP="00AA60DE">
            <w:pPr>
              <w:autoSpaceDE w:val="0"/>
              <w:autoSpaceDN w:val="0"/>
              <w:adjustRightInd w:val="0"/>
              <w:spacing w:after="60"/>
              <w:rPr>
                <w:rFonts w:ascii="Times New Roman" w:eastAsia="Calibri" w:hAnsi="Times New Roman"/>
                <w:sz w:val="24"/>
                <w:szCs w:val="24"/>
                <w:lang w:eastAsia="en-US"/>
              </w:rPr>
            </w:pPr>
          </w:p>
        </w:tc>
      </w:tr>
    </w:tbl>
    <w:p w14:paraId="1B7F6989" w14:textId="77777777" w:rsidR="00AA60DE" w:rsidRDefault="00AA60DE" w:rsidP="00AA60DE">
      <w:pPr>
        <w:spacing w:line="360" w:lineRule="auto"/>
        <w:jc w:val="center"/>
        <w:rPr>
          <w:rFonts w:ascii="Arial" w:eastAsia="Calibri" w:hAnsi="Arial" w:cs="Arial"/>
          <w:b/>
          <w:bCs/>
          <w:sz w:val="24"/>
          <w:szCs w:val="24"/>
          <w:lang w:eastAsia="en-US"/>
        </w:rPr>
      </w:pPr>
    </w:p>
    <w:p w14:paraId="2BDE5901" w14:textId="71E94EA8" w:rsidR="00AA60DE" w:rsidRDefault="00AA60DE" w:rsidP="00AA60DE">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w:t>
      </w:r>
      <w:r>
        <w:rPr>
          <w:rFonts w:ascii="Arial" w:eastAsia="Calibri" w:hAnsi="Arial" w:cs="Arial"/>
          <w:b/>
          <w:bCs/>
          <w:sz w:val="24"/>
          <w:szCs w:val="24"/>
          <w:lang w:eastAsia="en-US"/>
        </w:rPr>
        <w:t>I</w:t>
      </w:r>
      <w:r w:rsidRPr="00D37DAC">
        <w:rPr>
          <w:rFonts w:ascii="Arial" w:eastAsia="Calibri" w:hAnsi="Arial" w:cs="Arial"/>
          <w:b/>
          <w:bCs/>
          <w:sz w:val="24"/>
          <w:szCs w:val="24"/>
          <w:lang w:eastAsia="en-US"/>
        </w:rPr>
        <w:t xml:space="preserve">I – </w:t>
      </w:r>
      <w:r>
        <w:rPr>
          <w:rFonts w:ascii="Arial" w:eastAsia="Calibri" w:hAnsi="Arial" w:cs="Arial"/>
          <w:b/>
          <w:bCs/>
          <w:sz w:val="24"/>
          <w:szCs w:val="24"/>
          <w:lang w:eastAsia="en-US"/>
        </w:rPr>
        <w:t>MAPA DE RISCO</w:t>
      </w:r>
    </w:p>
    <w:p w14:paraId="04383D08" w14:textId="77777777" w:rsidR="00AA60DE" w:rsidRDefault="00AA60DE" w:rsidP="00AA60DE">
      <w:pPr>
        <w:spacing w:line="360" w:lineRule="auto"/>
        <w:jc w:val="center"/>
        <w:rPr>
          <w:rFonts w:ascii="Arial" w:eastAsia="Calibri" w:hAnsi="Arial" w:cs="Arial"/>
          <w:b/>
          <w:bCs/>
          <w:sz w:val="24"/>
          <w:szCs w:val="24"/>
          <w:lang w:eastAsia="en-US"/>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AA60DE" w:rsidRPr="00AA60DE" w14:paraId="4568058F" w14:textId="77777777" w:rsidTr="00864F81">
        <w:trPr>
          <w:jc w:val="center"/>
        </w:trPr>
        <w:tc>
          <w:tcPr>
            <w:tcW w:w="9922" w:type="dxa"/>
            <w:shd w:val="clear" w:color="auto" w:fill="D9D9D9" w:themeFill="background1" w:themeFillShade="D9"/>
            <w:tcMar>
              <w:top w:w="55" w:type="dxa"/>
              <w:left w:w="55" w:type="dxa"/>
              <w:bottom w:w="55" w:type="dxa"/>
              <w:right w:w="55" w:type="dxa"/>
            </w:tcMar>
          </w:tcPr>
          <w:p w14:paraId="4FA343AC" w14:textId="77777777" w:rsidR="00AA60DE" w:rsidRPr="00AA60DE" w:rsidRDefault="00AA60DE" w:rsidP="00AA60DE">
            <w:pPr>
              <w:widowControl w:val="0"/>
              <w:suppressAutoHyphens/>
              <w:jc w:val="center"/>
              <w:textAlignment w:val="baseline"/>
              <w:rPr>
                <w:rFonts w:ascii="Open Sans" w:eastAsia="SimSun" w:hAnsi="Open Sans"/>
                <w:b/>
                <w:bCs/>
                <w:kern w:val="1"/>
                <w:sz w:val="28"/>
                <w:szCs w:val="28"/>
                <w:lang w:eastAsia="zh-CN" w:bidi="hi-IN"/>
              </w:rPr>
            </w:pPr>
            <w:r w:rsidRPr="00AA60DE">
              <w:rPr>
                <w:rFonts w:ascii="Open Sans" w:eastAsia="SimSun" w:hAnsi="Open Sans"/>
                <w:b/>
                <w:bCs/>
                <w:kern w:val="1"/>
                <w:sz w:val="28"/>
                <w:szCs w:val="28"/>
                <w:lang w:eastAsia="zh-CN" w:bidi="hi-IN"/>
              </w:rPr>
              <w:t>MAPA DE RISCOS</w:t>
            </w:r>
          </w:p>
        </w:tc>
      </w:tr>
    </w:tbl>
    <w:p w14:paraId="42AA244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43D9B4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AA60DE" w:rsidRPr="00AA60DE" w14:paraId="65F77691" w14:textId="77777777" w:rsidTr="00864F81">
        <w:trPr>
          <w:jc w:val="center"/>
        </w:trPr>
        <w:tc>
          <w:tcPr>
            <w:tcW w:w="9922" w:type="dxa"/>
            <w:gridSpan w:val="4"/>
            <w:shd w:val="clear" w:color="auto" w:fill="D9D9D9" w:themeFill="background1" w:themeFillShade="D9"/>
            <w:tcMar>
              <w:top w:w="55" w:type="dxa"/>
              <w:left w:w="55" w:type="dxa"/>
              <w:bottom w:w="55" w:type="dxa"/>
              <w:right w:w="55" w:type="dxa"/>
            </w:tcMar>
          </w:tcPr>
          <w:p w14:paraId="1A7A6EC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DADOS DO PROCESSO LICITATÓRIO</w:t>
            </w:r>
          </w:p>
        </w:tc>
      </w:tr>
      <w:tr w:rsidR="00AA60DE" w:rsidRPr="00AA60DE" w14:paraId="4AEC6B9B" w14:textId="77777777" w:rsidTr="00864F81">
        <w:trPr>
          <w:trHeight w:val="327"/>
          <w:jc w:val="center"/>
        </w:trPr>
        <w:tc>
          <w:tcPr>
            <w:tcW w:w="1530" w:type="dxa"/>
            <w:tcMar>
              <w:top w:w="55" w:type="dxa"/>
              <w:left w:w="55" w:type="dxa"/>
              <w:bottom w:w="55" w:type="dxa"/>
              <w:right w:w="55" w:type="dxa"/>
            </w:tcMar>
          </w:tcPr>
          <w:p w14:paraId="618C8911"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Resumo do Objeto:</w:t>
            </w:r>
          </w:p>
        </w:tc>
        <w:tc>
          <w:tcPr>
            <w:tcW w:w="8392" w:type="dxa"/>
            <w:gridSpan w:val="3"/>
            <w:tcMar>
              <w:top w:w="55" w:type="dxa"/>
              <w:left w:w="55" w:type="dxa"/>
              <w:bottom w:w="55" w:type="dxa"/>
              <w:right w:w="55" w:type="dxa"/>
            </w:tcMar>
          </w:tcPr>
          <w:p w14:paraId="67733CB2" w14:textId="77777777" w:rsidR="00AA60DE" w:rsidRPr="00AA60DE" w:rsidRDefault="00AA60DE" w:rsidP="00AA60DE">
            <w:pPr>
              <w:widowControl w:val="0"/>
              <w:suppressAutoHyphens/>
              <w:autoSpaceDE w:val="0"/>
              <w:jc w:val="both"/>
              <w:textAlignment w:val="baseline"/>
              <w:rPr>
                <w:rFonts w:ascii="Open Sans" w:eastAsia="SimSun" w:hAnsi="Open Sans" w:cs="Arial"/>
                <w:kern w:val="1"/>
                <w:sz w:val="18"/>
                <w:szCs w:val="18"/>
                <w:lang w:eastAsia="zh-CN" w:bidi="hi-IN"/>
              </w:rPr>
            </w:pPr>
            <w:r w:rsidRPr="00AA60DE">
              <w:rPr>
                <w:rFonts w:ascii="Open Sans" w:eastAsia="SimSun" w:hAnsi="Open Sans" w:cs="Arial"/>
                <w:kern w:val="1"/>
                <w:sz w:val="18"/>
                <w:szCs w:val="18"/>
                <w:lang w:eastAsia="zh-CN" w:bidi="hi-IN"/>
              </w:rPr>
              <w:t>Chamamento Público. O objeto do Chamamento Público é o CREDENCIAMENTO de tradutor e intérprete da Língua Brasileira de Sinais (LIBRAS), Português/Libras - Libras/Português, com nível médio ou superior, mediante prestação de serviços contínuos por pessoa física ou jurídica, mediante requisição.</w:t>
            </w:r>
          </w:p>
        </w:tc>
      </w:tr>
      <w:tr w:rsidR="00AA60DE" w:rsidRPr="00AA60DE" w14:paraId="593AA016" w14:textId="77777777" w:rsidTr="00864F81">
        <w:trPr>
          <w:jc w:val="center"/>
        </w:trPr>
        <w:tc>
          <w:tcPr>
            <w:tcW w:w="1530" w:type="dxa"/>
            <w:tcMar>
              <w:top w:w="55" w:type="dxa"/>
              <w:left w:w="55" w:type="dxa"/>
              <w:bottom w:w="55" w:type="dxa"/>
              <w:right w:w="55" w:type="dxa"/>
            </w:tcMar>
          </w:tcPr>
          <w:p w14:paraId="6AE8E53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Nº do Processo:</w:t>
            </w:r>
          </w:p>
        </w:tc>
        <w:tc>
          <w:tcPr>
            <w:tcW w:w="2797" w:type="dxa"/>
            <w:tcMar>
              <w:top w:w="55" w:type="dxa"/>
              <w:left w:w="55" w:type="dxa"/>
              <w:bottom w:w="55" w:type="dxa"/>
              <w:right w:w="55" w:type="dxa"/>
            </w:tcMar>
          </w:tcPr>
          <w:p w14:paraId="03AE2289"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Open Sans" w:eastAsia="SimSun" w:hAnsi="Open Sans"/>
                <w:kern w:val="1"/>
                <w:sz w:val="18"/>
                <w:szCs w:val="18"/>
                <w:lang w:eastAsia="zh-CN" w:bidi="hi-IN"/>
              </w:rPr>
              <w:t>09/2024</w:t>
            </w:r>
          </w:p>
        </w:tc>
        <w:tc>
          <w:tcPr>
            <w:tcW w:w="2797" w:type="dxa"/>
          </w:tcPr>
          <w:p w14:paraId="4A6F940C" w14:textId="77777777" w:rsidR="00AA60DE" w:rsidRPr="00AA60DE" w:rsidRDefault="00AA60DE" w:rsidP="00AA60DE">
            <w:pPr>
              <w:widowControl w:val="0"/>
              <w:suppressAutoHyphens/>
              <w:jc w:val="center"/>
              <w:textAlignment w:val="baseline"/>
              <w:rPr>
                <w:rFonts w:ascii="Open Sans" w:eastAsia="SimSun" w:hAnsi="Open Sans"/>
                <w:b/>
                <w:bCs/>
                <w:kern w:val="1"/>
                <w:sz w:val="18"/>
                <w:szCs w:val="18"/>
                <w:lang w:eastAsia="zh-CN" w:bidi="hi-IN"/>
              </w:rPr>
            </w:pPr>
            <w:r w:rsidRPr="00AA60DE">
              <w:rPr>
                <w:rFonts w:ascii="Open Sans" w:eastAsia="SimSun" w:hAnsi="Open Sans"/>
                <w:b/>
                <w:bCs/>
                <w:kern w:val="1"/>
                <w:sz w:val="18"/>
                <w:szCs w:val="18"/>
                <w:lang w:eastAsia="zh-CN" w:bidi="hi-IN"/>
              </w:rPr>
              <w:t>Nº da Inexigibilidade:</w:t>
            </w:r>
          </w:p>
        </w:tc>
        <w:tc>
          <w:tcPr>
            <w:tcW w:w="2798" w:type="dxa"/>
          </w:tcPr>
          <w:p w14:paraId="358F65A1"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Open Sans" w:eastAsia="SimSun" w:hAnsi="Open Sans"/>
                <w:kern w:val="1"/>
                <w:sz w:val="18"/>
                <w:szCs w:val="18"/>
                <w:lang w:eastAsia="zh-CN" w:bidi="hi-IN"/>
              </w:rPr>
              <w:t>05/2024</w:t>
            </w:r>
          </w:p>
        </w:tc>
      </w:tr>
    </w:tbl>
    <w:p w14:paraId="391C5A96" w14:textId="77777777" w:rsidR="00AA60DE" w:rsidRPr="00AA60DE" w:rsidRDefault="00AA60DE" w:rsidP="00AA60DE">
      <w:pPr>
        <w:widowControl w:val="0"/>
        <w:suppressAutoHyphens/>
        <w:spacing w:after="57"/>
        <w:jc w:val="right"/>
        <w:textAlignment w:val="baseline"/>
        <w:rPr>
          <w:rFonts w:ascii="Open Sans" w:eastAsia="SimSun" w:hAnsi="Open Sans"/>
          <w:kern w:val="1"/>
          <w:sz w:val="4"/>
          <w:szCs w:val="4"/>
          <w:lang w:eastAsia="zh-CN" w:bidi="hi-IN"/>
        </w:rPr>
      </w:pPr>
    </w:p>
    <w:p w14:paraId="0FCC0A3B" w14:textId="77777777" w:rsidR="00AA60DE" w:rsidRPr="00AA60DE" w:rsidRDefault="00AA60DE" w:rsidP="00AA60DE">
      <w:pPr>
        <w:widowControl w:val="0"/>
        <w:suppressAutoHyphens/>
        <w:spacing w:after="57"/>
        <w:jc w:val="right"/>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AA60DE" w:rsidRPr="00AA60DE" w14:paraId="266AC8EE" w14:textId="77777777" w:rsidTr="00864F81">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1B135D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Fase de Análise:</w:t>
            </w:r>
          </w:p>
        </w:tc>
      </w:tr>
      <w:tr w:rsidR="00AA60DE" w:rsidRPr="00AA60DE" w14:paraId="623D6C47" w14:textId="77777777" w:rsidTr="00864F81">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9AB0DCD" w14:textId="77777777" w:rsidR="00AA60DE" w:rsidRPr="00AA60DE" w:rsidRDefault="00AA60DE" w:rsidP="00AA60DE">
            <w:pPr>
              <w:widowControl w:val="0"/>
              <w:suppressAutoHyphens/>
              <w:jc w:val="both"/>
              <w:textAlignment w:val="baseline"/>
              <w:rPr>
                <w:rFonts w:ascii="Open Sans" w:eastAsia="SimSun" w:hAnsi="Open Sans"/>
                <w:kern w:val="1"/>
                <w:sz w:val="4"/>
                <w:szCs w:val="4"/>
                <w:lang w:eastAsia="zh-CN" w:bidi="hi-IN"/>
              </w:rPr>
            </w:pPr>
          </w:p>
        </w:tc>
      </w:tr>
      <w:tr w:rsidR="00AA60DE" w:rsidRPr="00AA60DE" w14:paraId="00AD1F65" w14:textId="77777777" w:rsidTr="00864F81">
        <w:trPr>
          <w:jc w:val="center"/>
        </w:trPr>
        <w:tc>
          <w:tcPr>
            <w:tcW w:w="130" w:type="dxa"/>
            <w:tcBorders>
              <w:left w:val="single" w:sz="4" w:space="0" w:color="auto"/>
              <w:right w:val="single" w:sz="4" w:space="0" w:color="auto"/>
            </w:tcBorders>
            <w:tcMar>
              <w:top w:w="55" w:type="dxa"/>
              <w:left w:w="55" w:type="dxa"/>
              <w:bottom w:w="55" w:type="dxa"/>
              <w:right w:w="55" w:type="dxa"/>
            </w:tcMar>
          </w:tcPr>
          <w:p w14:paraId="696FD4D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44BE9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22500D6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1E255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438C83E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Gestão do Contrato</w:t>
            </w:r>
          </w:p>
        </w:tc>
      </w:tr>
      <w:tr w:rsidR="00AA60DE" w:rsidRPr="00AA60DE" w14:paraId="0F6830ED" w14:textId="77777777" w:rsidTr="00864F81">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0C9A1D71"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bl>
    <w:p w14:paraId="2B29ADE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901692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11C1D2A5" w14:textId="77777777" w:rsidTr="00864F81">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62B9A0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PLANEJAMENTO DA CONTRATAÇÃO E SELEÇÂO DO FORNECEDOR</w:t>
            </w:r>
          </w:p>
        </w:tc>
      </w:tr>
      <w:tr w:rsidR="00AA60DE" w:rsidRPr="00AA60DE" w14:paraId="76992B3E" w14:textId="77777777" w:rsidTr="00864F81">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3BAC953"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4"/>
                <w:szCs w:val="4"/>
                <w:lang w:eastAsia="zh-CN" w:bidi="hi-IN"/>
              </w:rPr>
            </w:pPr>
          </w:p>
          <w:p w14:paraId="3FCA56A2"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4"/>
                <w:szCs w:val="4"/>
                <w:lang w:eastAsia="zh-CN" w:bidi="hi-IN"/>
              </w:rPr>
            </w:pPr>
          </w:p>
          <w:p w14:paraId="506A6AC1"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4"/>
                <w:szCs w:val="4"/>
                <w:lang w:eastAsia="zh-CN" w:bidi="hi-IN"/>
              </w:rPr>
            </w:pPr>
          </w:p>
          <w:p w14:paraId="1D8E4927"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4"/>
                <w:szCs w:val="4"/>
                <w:lang w:eastAsia="zh-CN" w:bidi="hi-IN"/>
              </w:rPr>
            </w:pPr>
          </w:p>
        </w:tc>
      </w:tr>
      <w:tr w:rsidR="00AA60DE" w:rsidRPr="00AA60DE" w14:paraId="43008EC0" w14:textId="77777777" w:rsidTr="00864F8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1CCDB3"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0C46B0"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Atraso no procedimento licitatório.</w:t>
            </w:r>
          </w:p>
        </w:tc>
      </w:tr>
      <w:tr w:rsidR="00AA60DE" w:rsidRPr="00AA60DE" w14:paraId="1DD10BA4"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7713A2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43F0AA93" w14:textId="77777777" w:rsidTr="00864F81">
        <w:trPr>
          <w:jc w:val="center"/>
        </w:trPr>
        <w:tc>
          <w:tcPr>
            <w:tcW w:w="2207" w:type="dxa"/>
            <w:tcBorders>
              <w:left w:val="single" w:sz="4" w:space="0" w:color="auto"/>
            </w:tcBorders>
            <w:tcMar>
              <w:top w:w="55" w:type="dxa"/>
              <w:left w:w="55" w:type="dxa"/>
              <w:bottom w:w="55" w:type="dxa"/>
              <w:right w:w="55" w:type="dxa"/>
            </w:tcMar>
          </w:tcPr>
          <w:p w14:paraId="77B856C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75E55BE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04218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8884709"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1A074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494FA11"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4A338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3A74AE3"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00432BD4" w14:textId="77777777" w:rsidTr="00864F8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2CCA78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51469F39" w14:textId="77777777" w:rsidTr="00864F81">
        <w:trPr>
          <w:jc w:val="center"/>
        </w:trPr>
        <w:tc>
          <w:tcPr>
            <w:tcW w:w="2207" w:type="dxa"/>
            <w:tcBorders>
              <w:left w:val="single" w:sz="4" w:space="0" w:color="auto"/>
            </w:tcBorders>
            <w:tcMar>
              <w:top w:w="55" w:type="dxa"/>
              <w:left w:w="55" w:type="dxa"/>
              <w:bottom w:w="55" w:type="dxa"/>
              <w:right w:w="55" w:type="dxa"/>
            </w:tcMar>
          </w:tcPr>
          <w:p w14:paraId="2BF5125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73CCCE5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15BC0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3DAFDEF"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4C85C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9B5EA5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EC799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4500F869"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370D2F92"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573EB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23472FFE"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E6C60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 xml:space="preserve">Dano(s): </w:t>
            </w:r>
            <w:r w:rsidRPr="00AA60DE">
              <w:rPr>
                <w:rFonts w:ascii="Times New Roman" w:eastAsia="SimSun" w:hAnsi="Times New Roman"/>
                <w:kern w:val="3"/>
                <w:lang w:eastAsia="zh-CN" w:bidi="hi-IN"/>
              </w:rPr>
              <w:t>Atraso na abertura do procedimento.</w:t>
            </w:r>
          </w:p>
        </w:tc>
      </w:tr>
      <w:tr w:rsidR="00AA60DE" w:rsidRPr="00AA60DE" w14:paraId="58AD23B4" w14:textId="77777777" w:rsidTr="00864F8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08E103"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754C8CE3"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3F94B9"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Cs/>
                <w:kern w:val="3"/>
                <w:sz w:val="18"/>
                <w:szCs w:val="18"/>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3938FF"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tc>
      </w:tr>
      <w:tr w:rsidR="00AA60DE" w:rsidRPr="00AA60DE" w14:paraId="5802224A"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C5E338"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AA8D79"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Requerente</w:t>
            </w:r>
          </w:p>
        </w:tc>
      </w:tr>
      <w:tr w:rsidR="00AA60DE" w:rsidRPr="00AA60DE" w14:paraId="2CFA4181"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4EA47B9"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Open Sans" w:eastAsia="SimSun" w:hAnsi="Open Sans" w:cs="Mangal"/>
                <w:kern w:val="3"/>
                <w:sz w:val="18"/>
                <w:szCs w:val="18"/>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ACE720E"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tc>
      </w:tr>
      <w:tr w:rsidR="00AA60DE" w:rsidRPr="00AA60DE" w14:paraId="4BE68A04"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7AFB11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A2A17F9"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Chefe imediato do requerente.</w:t>
            </w:r>
          </w:p>
        </w:tc>
      </w:tr>
    </w:tbl>
    <w:p w14:paraId="66499E2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14460A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73CF2D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83DB5F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27BA37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C3B166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1D71EC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4C5468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F30BC9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BC0834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37986D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836176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E2DBB7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B7CA7C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83D734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87D546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B1B977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8E4B8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9F37233" w14:textId="77777777" w:rsidR="00AA60DE" w:rsidRPr="00AA60DE" w:rsidRDefault="00AA60DE" w:rsidP="00AA60DE">
      <w:pPr>
        <w:widowControl w:val="0"/>
        <w:suppressAutoHyphens/>
        <w:spacing w:after="57"/>
        <w:jc w:val="center"/>
        <w:textAlignment w:val="baseline"/>
        <w:rPr>
          <w:rFonts w:ascii="Times New Roman" w:eastAsia="SimSun" w:hAnsi="Times New Roman"/>
          <w:kern w:val="1"/>
          <w:sz w:val="24"/>
          <w:szCs w:val="24"/>
          <w:lang w:eastAsia="zh-CN" w:bidi="hi-IN"/>
        </w:rPr>
      </w:pPr>
    </w:p>
    <w:p w14:paraId="7B4557D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E46E48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29BC9E14" w14:textId="77777777" w:rsidTr="00864F8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0B94B88"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93875C"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Utilização da inexigibilidade de forma indevida.</w:t>
            </w:r>
          </w:p>
        </w:tc>
      </w:tr>
      <w:tr w:rsidR="00AA60DE" w:rsidRPr="00AA60DE" w14:paraId="2F347E19"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092DF2"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460F06E0" w14:textId="77777777" w:rsidTr="00864F81">
        <w:trPr>
          <w:jc w:val="center"/>
        </w:trPr>
        <w:tc>
          <w:tcPr>
            <w:tcW w:w="2207" w:type="dxa"/>
            <w:tcBorders>
              <w:left w:val="single" w:sz="4" w:space="0" w:color="auto"/>
            </w:tcBorders>
            <w:tcMar>
              <w:top w:w="55" w:type="dxa"/>
              <w:left w:w="55" w:type="dxa"/>
              <w:bottom w:w="55" w:type="dxa"/>
              <w:right w:w="55" w:type="dxa"/>
            </w:tcMar>
          </w:tcPr>
          <w:p w14:paraId="0BD64F1D"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37A5D0B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44093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0235B6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773E97"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4A8E01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AA1697"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1319431"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6F8CA17D" w14:textId="77777777" w:rsidTr="00864F8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9878881"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6264726F" w14:textId="77777777" w:rsidTr="00864F81">
        <w:trPr>
          <w:jc w:val="center"/>
        </w:trPr>
        <w:tc>
          <w:tcPr>
            <w:tcW w:w="2207" w:type="dxa"/>
            <w:tcBorders>
              <w:left w:val="single" w:sz="4" w:space="0" w:color="auto"/>
            </w:tcBorders>
            <w:tcMar>
              <w:top w:w="55" w:type="dxa"/>
              <w:left w:w="55" w:type="dxa"/>
              <w:bottom w:w="55" w:type="dxa"/>
              <w:right w:w="55" w:type="dxa"/>
            </w:tcMar>
          </w:tcPr>
          <w:p w14:paraId="011C3672"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3261549C"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F7AA0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A43C811"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5F28C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EABB2F4"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D2CFB"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4AB37A3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501B3E2F"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2870017"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2862F094"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02D6405"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 xml:space="preserve">Dano(s): </w:t>
            </w:r>
            <w:r w:rsidRPr="00AA60DE">
              <w:rPr>
                <w:rFonts w:ascii="Open Sans" w:eastAsia="SimSun" w:hAnsi="Open Sans" w:cs="Mangal"/>
                <w:kern w:val="3"/>
                <w:sz w:val="18"/>
                <w:szCs w:val="18"/>
                <w:lang w:eastAsia="zh-CN" w:bidi="hi-IN"/>
              </w:rPr>
              <w:t>Na hipótese de contratação direta indevida ocorrida com dolo, fraude ou erro grosseiro, o contratado e o agente público responsável responderão solidariamente pelo dano causado ao erário, sem prejuízo de outras sanções legais cabíveis.</w:t>
            </w:r>
          </w:p>
        </w:tc>
      </w:tr>
      <w:tr w:rsidR="00AA60DE" w:rsidRPr="00AA60DE" w14:paraId="7A084F83" w14:textId="77777777" w:rsidTr="00864F8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6B432A8"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1F406AC3"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DF57CA"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Cs/>
                <w:kern w:val="3"/>
                <w:sz w:val="18"/>
                <w:szCs w:val="18"/>
                <w:lang w:eastAsia="zh-CN" w:bidi="hi-IN"/>
              </w:rPr>
              <w:t>):  Verificar comprovação de que o contratado preenche os requisitos de habilitação e qualificação mínima necessária.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37BC52"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 Diretoria Geral / Jurídico / Alta administração.</w:t>
            </w:r>
          </w:p>
        </w:tc>
      </w:tr>
      <w:tr w:rsidR="00AA60DE" w:rsidRPr="00AA60DE" w14:paraId="00F7D492"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4C6D9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0142C64"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1E310065"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EA28928"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Open Sans" w:eastAsia="SimSun" w:hAnsi="Open Sans" w:cs="Mangal"/>
                <w:kern w:val="3"/>
                <w:sz w:val="18"/>
                <w:szCs w:val="18"/>
                <w:lang w:eastAsia="zh-CN" w:bidi="hi-IN"/>
              </w:rPr>
              <w:t>Suspender o processo de inexigibilidade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748C22"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 Jurídico / Alta Administração.</w:t>
            </w:r>
          </w:p>
        </w:tc>
      </w:tr>
      <w:tr w:rsidR="00AA60DE" w:rsidRPr="00AA60DE" w14:paraId="5C9ADC4D"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E8E8E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3BA0F5"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kern w:val="3"/>
                <w:sz w:val="18"/>
                <w:szCs w:val="18"/>
                <w:lang w:eastAsia="zh-CN" w:bidi="hi-IN"/>
              </w:rPr>
            </w:pPr>
          </w:p>
        </w:tc>
      </w:tr>
    </w:tbl>
    <w:p w14:paraId="3C02553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08BA6E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88F8F5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679D94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B90BA1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A3F69D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DCBDEA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12A8BE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84717A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A644F7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5497F9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FB0AB4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7A6CFE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583A5D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67E14C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DEFF0C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8F5F8D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F58EA9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12C4E1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BBC9AC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D8A96A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8C1DCF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046728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9A38DF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28AF58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7FB2FD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A670A1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DFC17E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B2D240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DCBDBD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0BC880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BBBBA6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BEBDCC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281E82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CB417F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408BCA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E3AC6D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FEBBE7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1F78FD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156CB9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9CCD2E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1C364C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FFDC1A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4FA95E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54DFC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F18FB7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C73732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41542C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EAEF11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864708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03E9FA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D806A2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274CD0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5EB741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4D186A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528590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7ECA55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C8F796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731683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D77F33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DBACB7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21C748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8AEAF2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082B57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178E44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5DA8BA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C2B6CE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8FEA29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BB05EE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83660A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927ECD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BB5069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AC986B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0423AD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356FEE62" w14:textId="77777777" w:rsidTr="00864F81">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7D7A5C5"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lastRenderedPageBreak/>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76FF265E" w14:textId="77777777" w:rsidR="00AA60DE" w:rsidRPr="00AA60DE" w:rsidRDefault="00AA60DE" w:rsidP="00AA60DE">
            <w:pPr>
              <w:widowControl w:val="0"/>
              <w:suppressAutoHyphens/>
              <w:spacing w:after="57"/>
              <w:jc w:val="both"/>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Demonstração da compatibilidade da previsão de recursos orçamentários com o compromisso a ser assumido.</w:t>
            </w:r>
          </w:p>
        </w:tc>
      </w:tr>
      <w:tr w:rsidR="00AA60DE" w:rsidRPr="00AA60DE" w14:paraId="327FB592"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18F51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63C65856" w14:textId="77777777" w:rsidTr="00864F81">
        <w:trPr>
          <w:jc w:val="center"/>
        </w:trPr>
        <w:tc>
          <w:tcPr>
            <w:tcW w:w="2207" w:type="dxa"/>
            <w:tcBorders>
              <w:left w:val="single" w:sz="4" w:space="0" w:color="auto"/>
            </w:tcBorders>
            <w:tcMar>
              <w:top w:w="55" w:type="dxa"/>
              <w:left w:w="55" w:type="dxa"/>
              <w:bottom w:w="55" w:type="dxa"/>
              <w:right w:w="55" w:type="dxa"/>
            </w:tcMar>
          </w:tcPr>
          <w:p w14:paraId="686574AF"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173A44D4"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6F3808"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2C55B88"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5534F7"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7DDC94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7FE26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F1CED40"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34304C88" w14:textId="77777777" w:rsidTr="00864F8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B37BBE6"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14B8FA61" w14:textId="77777777" w:rsidTr="00864F81">
        <w:trPr>
          <w:jc w:val="center"/>
        </w:trPr>
        <w:tc>
          <w:tcPr>
            <w:tcW w:w="2207" w:type="dxa"/>
            <w:tcBorders>
              <w:left w:val="single" w:sz="4" w:space="0" w:color="auto"/>
            </w:tcBorders>
            <w:tcMar>
              <w:top w:w="55" w:type="dxa"/>
              <w:left w:w="55" w:type="dxa"/>
              <w:bottom w:w="55" w:type="dxa"/>
              <w:right w:w="55" w:type="dxa"/>
            </w:tcMar>
          </w:tcPr>
          <w:p w14:paraId="3BF4DF6A"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3C2BAF7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F7266B"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E89CDEF"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AE156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C78DB00"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76782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02EB376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5EBA1D80"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6A292B"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263F1130"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50AB14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Dano(s):</w:t>
            </w:r>
            <w:r w:rsidRPr="00AA60DE">
              <w:rPr>
                <w:rFonts w:ascii="Open Sans" w:eastAsia="SimSun" w:hAnsi="Open Sans" w:cs="Mangal"/>
                <w:b/>
                <w:bCs/>
                <w:kern w:val="3"/>
                <w:sz w:val="14"/>
                <w:szCs w:val="14"/>
                <w:lang w:eastAsia="zh-CN" w:bidi="hi-IN"/>
              </w:rPr>
              <w:t xml:space="preserve">  </w:t>
            </w:r>
            <w:r w:rsidRPr="00AA60DE">
              <w:rPr>
                <w:rFonts w:ascii="Open Sans" w:eastAsia="SimSun" w:hAnsi="Open Sans" w:cs="Mangal"/>
                <w:kern w:val="3"/>
                <w:sz w:val="18"/>
                <w:szCs w:val="18"/>
                <w:lang w:eastAsia="zh-CN" w:bidi="hi-IN"/>
              </w:rPr>
              <w:t>Falta de recurso para quitar os compromissos assumidos.</w:t>
            </w:r>
          </w:p>
        </w:tc>
      </w:tr>
      <w:tr w:rsidR="00AA60DE" w:rsidRPr="00AA60DE" w14:paraId="2CA080AE"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C831A9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293DB3C9"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755AEB"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
                <w:bCs/>
                <w:kern w:val="3"/>
                <w:sz w:val="14"/>
                <w:szCs w:val="14"/>
                <w:lang w:eastAsia="zh-CN" w:bidi="hi-IN"/>
              </w:rPr>
              <w:t xml:space="preserve"> </w:t>
            </w:r>
            <w:r w:rsidRPr="00AA60DE">
              <w:rPr>
                <w:rFonts w:ascii="Open Sans" w:eastAsia="SimSun" w:hAnsi="Open Sans" w:cs="Mangal"/>
                <w:kern w:val="3"/>
                <w:sz w:val="18"/>
                <w:szCs w:val="18"/>
                <w:lang w:eastAsia="zh-CN" w:bidi="hi-IN"/>
              </w:rPr>
              <w:t>Sempre verificar a existência de dotação orçamentária própria da despesa.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52DBCB1"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06ACAB8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4"/>
                <w:szCs w:val="14"/>
                <w:lang w:eastAsia="zh-CN" w:bidi="hi-IN"/>
              </w:rPr>
            </w:pPr>
            <w:r w:rsidRPr="00AA60DE">
              <w:rPr>
                <w:rFonts w:ascii="Open Sans" w:eastAsia="SimSun" w:hAnsi="Open Sans" w:cs="Mangal"/>
                <w:kern w:val="3"/>
                <w:sz w:val="14"/>
                <w:szCs w:val="14"/>
                <w:lang w:eastAsia="zh-CN" w:bidi="hi-IN"/>
              </w:rPr>
              <w:t>Contador</w:t>
            </w:r>
          </w:p>
        </w:tc>
      </w:tr>
      <w:tr w:rsidR="00AA60DE" w:rsidRPr="00AA60DE" w14:paraId="4E089923"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F26FA04"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5236A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5C515E73"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E7AB15"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Open Sans" w:eastAsia="SimSun" w:hAnsi="Open Sans" w:cs="Mangal"/>
                <w:kern w:val="3"/>
                <w:sz w:val="18"/>
                <w:szCs w:val="18"/>
                <w:lang w:eastAsia="zh-CN" w:bidi="hi-IN"/>
              </w:rPr>
              <w:t>Caso não haja dotação orçamentária para a despesa, suspender o processo, até que seja feita a complementação necessária, se for o caso.</w:t>
            </w:r>
          </w:p>
          <w:p w14:paraId="649B1686"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BC00FA"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437E38AF"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4"/>
                <w:szCs w:val="14"/>
                <w:lang w:eastAsia="zh-CN" w:bidi="hi-IN"/>
              </w:rPr>
            </w:pPr>
            <w:r w:rsidRPr="00AA60DE">
              <w:rPr>
                <w:rFonts w:ascii="Open Sans" w:eastAsia="SimSun" w:hAnsi="Open Sans" w:cs="Mangal"/>
                <w:kern w:val="3"/>
                <w:sz w:val="14"/>
                <w:szCs w:val="14"/>
                <w:lang w:eastAsia="zh-CN" w:bidi="hi-IN"/>
              </w:rPr>
              <w:t>Presidente da Câmara / Jurídico</w:t>
            </w:r>
          </w:p>
        </w:tc>
      </w:tr>
      <w:tr w:rsidR="00AA60DE" w:rsidRPr="00AA60DE" w14:paraId="057AF199"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A1498E"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E8F9605"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bl>
    <w:p w14:paraId="58931B6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E8F075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66F37723" w14:textId="77777777" w:rsidTr="00864F8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018CAE0"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2BD769"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Estimativa de preço em descompasso com os valores praticados no mercado.</w:t>
            </w:r>
          </w:p>
        </w:tc>
      </w:tr>
      <w:tr w:rsidR="00AA60DE" w:rsidRPr="00AA60DE" w14:paraId="7C392C48"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52E691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p w14:paraId="0081522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4B9487BC" w14:textId="77777777" w:rsidTr="00864F81">
        <w:trPr>
          <w:jc w:val="center"/>
        </w:trPr>
        <w:tc>
          <w:tcPr>
            <w:tcW w:w="2207" w:type="dxa"/>
            <w:tcBorders>
              <w:left w:val="single" w:sz="4" w:space="0" w:color="auto"/>
            </w:tcBorders>
            <w:tcMar>
              <w:top w:w="55" w:type="dxa"/>
              <w:left w:w="55" w:type="dxa"/>
              <w:bottom w:w="55" w:type="dxa"/>
              <w:right w:w="55" w:type="dxa"/>
            </w:tcMar>
          </w:tcPr>
          <w:p w14:paraId="3864B401"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0A5A545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618BFB"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2743ECE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E365A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5BEAEE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49810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1E8D08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48E3F4DA" w14:textId="77777777" w:rsidTr="00864F8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C281615"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41C6ACA5" w14:textId="77777777" w:rsidTr="00864F81">
        <w:trPr>
          <w:jc w:val="center"/>
        </w:trPr>
        <w:tc>
          <w:tcPr>
            <w:tcW w:w="2207" w:type="dxa"/>
            <w:tcBorders>
              <w:left w:val="single" w:sz="4" w:space="0" w:color="auto"/>
            </w:tcBorders>
            <w:tcMar>
              <w:top w:w="55" w:type="dxa"/>
              <w:left w:w="55" w:type="dxa"/>
              <w:bottom w:w="55" w:type="dxa"/>
              <w:right w:w="55" w:type="dxa"/>
            </w:tcMar>
          </w:tcPr>
          <w:p w14:paraId="6C35252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4DDE96A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46E7C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E3685F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BE82C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3AC575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9FD49C"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6FAC585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3134C1FC"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DA0D1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12E642F4"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002B4FE"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Dano(s):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cs="Mangal"/>
                <w:kern w:val="3"/>
                <w:sz w:val="24"/>
                <w:szCs w:val="24"/>
                <w:lang w:eastAsia="zh-CN" w:bidi="hi-IN"/>
              </w:rPr>
              <w:t>Contratação por preço elevado</w:t>
            </w:r>
            <w:r w:rsidRPr="00AA60DE">
              <w:rPr>
                <w:rFonts w:ascii="Open Sans" w:eastAsia="SimSun" w:hAnsi="Open Sans" w:cs="Mangal"/>
                <w:kern w:val="3"/>
                <w:sz w:val="18"/>
                <w:szCs w:val="18"/>
                <w:lang w:eastAsia="zh-CN" w:bidi="hi-IN"/>
              </w:rPr>
              <w:t>.</w:t>
            </w:r>
          </w:p>
        </w:tc>
      </w:tr>
      <w:tr w:rsidR="00AA60DE" w:rsidRPr="00AA60DE" w14:paraId="5DFAA8EF"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A3337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31CB21CE"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42FBBF4"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kern w:val="3"/>
                <w:sz w:val="24"/>
                <w:szCs w:val="24"/>
                <w:lang w:eastAsia="zh-CN" w:bidi="hi-IN"/>
              </w:rPr>
              <w:t>Realizar extensa e adequada pesquisa de mercado.</w:t>
            </w:r>
            <w:r w:rsidRPr="00AA60DE">
              <w:rPr>
                <w:rFonts w:ascii="Times New Roman" w:eastAsia="SimSun" w:hAnsi="Times New Roman" w:cs="Mangal"/>
                <w:kern w:val="3"/>
                <w:sz w:val="24"/>
                <w:szCs w:val="24"/>
                <w:lang w:eastAsia="zh-CN" w:bidi="hi-IN"/>
              </w:rPr>
              <w:t xml:space="preserve"> Q</w:t>
            </w:r>
            <w:r w:rsidRPr="00AA60DE">
              <w:rPr>
                <w:rFonts w:ascii="Times New Roman" w:eastAsia="SimSun" w:hAnsi="Times New Roman"/>
                <w:kern w:val="3"/>
                <w:sz w:val="24"/>
                <w:szCs w:val="24"/>
                <w:lang w:eastAsia="zh-CN" w:bidi="hi-IN"/>
              </w:rPr>
              <w:t>uando não for possível estimar o valor do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4A656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4F20A0F1" w14:textId="77777777" w:rsidR="00AA60DE" w:rsidRPr="00AA60DE" w:rsidRDefault="00AA60DE" w:rsidP="00AA60DE">
            <w:pPr>
              <w:spacing w:after="200" w:line="276" w:lineRule="auto"/>
              <w:rPr>
                <w:rFonts w:eastAsia="Calibri"/>
                <w:sz w:val="22"/>
                <w:szCs w:val="22"/>
                <w:lang w:eastAsia="zh-CN" w:bidi="hi-IN"/>
              </w:rPr>
            </w:pPr>
          </w:p>
        </w:tc>
      </w:tr>
      <w:tr w:rsidR="00AA60DE" w:rsidRPr="00AA60DE" w14:paraId="3B465CBD"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DCB70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663D3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Orçamentista / CPL / Jurídico</w:t>
            </w:r>
          </w:p>
        </w:tc>
      </w:tr>
      <w:tr w:rsidR="00AA60DE" w:rsidRPr="00AA60DE" w14:paraId="12B5A037"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6093A2" w14:textId="77777777" w:rsidR="00AA60DE" w:rsidRPr="00AA60DE" w:rsidRDefault="00AA60DE" w:rsidP="00AA60DE">
            <w:pPr>
              <w:widowControl w:val="0"/>
              <w:suppressLineNumbers/>
              <w:suppressAutoHyphens/>
              <w:autoSpaceDN w:val="0"/>
              <w:jc w:val="both"/>
              <w:textAlignment w:val="baseline"/>
              <w:rPr>
                <w:rFonts w:ascii="Times New Roman" w:eastAsia="SimSun" w:hAnsi="Times New Roman"/>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de Contingência</w:t>
            </w:r>
            <w:r w:rsidRPr="00AA60DE">
              <w:rPr>
                <w:rFonts w:ascii="Open Sans" w:eastAsia="SimSun" w:hAnsi="Open Sans" w:cs="Mangal"/>
                <w:kern w:val="3"/>
                <w:sz w:val="18"/>
                <w:szCs w:val="18"/>
                <w:lang w:eastAsia="zh-CN" w:bidi="hi-IN"/>
              </w:rPr>
              <w:t xml:space="preserve">: </w:t>
            </w:r>
            <w:r w:rsidRPr="00AA60DE">
              <w:rPr>
                <w:rFonts w:ascii="Times New Roman" w:eastAsia="SimSun" w:hAnsi="Times New Roman"/>
                <w:kern w:val="3"/>
                <w:sz w:val="18"/>
                <w:szCs w:val="18"/>
                <w:lang w:eastAsia="zh-CN" w:bidi="hi-IN"/>
              </w:rPr>
              <w:t>No caso de preço elevado, deve o responsável negociar a redução dos valores propostos, tendo como parâmetro os valores do contrato atual.</w:t>
            </w:r>
          </w:p>
          <w:p w14:paraId="350C6094"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E1E67B"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1353D8E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4"/>
                <w:szCs w:val="14"/>
                <w:lang w:eastAsia="zh-CN" w:bidi="hi-IN"/>
              </w:rPr>
            </w:pPr>
            <w:r w:rsidRPr="00AA60DE">
              <w:rPr>
                <w:rFonts w:ascii="Open Sans" w:eastAsia="SimSun" w:hAnsi="Open Sans" w:cs="Mangal"/>
                <w:kern w:val="3"/>
                <w:sz w:val="18"/>
                <w:szCs w:val="18"/>
                <w:lang w:eastAsia="zh-CN" w:bidi="hi-IN"/>
              </w:rPr>
              <w:t>Orçamentista / CPL / Jurídico</w:t>
            </w:r>
          </w:p>
        </w:tc>
      </w:tr>
      <w:tr w:rsidR="00AA60DE" w:rsidRPr="00AA60DE" w14:paraId="1AF147E8"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D02696"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kern w:val="3"/>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86522B5"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bl>
    <w:p w14:paraId="35605411"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4B85E046"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69F9BDEF"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2CF8783B"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53293351"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6EA299FE"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6EFA90DE"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1D948E8F"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672DCBCE"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62F07F17"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3F488CB7"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5D4B2FE1"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2878BE0E"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3B1FE778"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51FFABE7"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5872976E"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3F2840FC"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0651DE37"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AA60DE" w:rsidRPr="00AA60DE" w14:paraId="15710368" w14:textId="77777777" w:rsidTr="00864F81">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DC68F38"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GESTÂO DE CONTRATOS</w:t>
            </w:r>
          </w:p>
        </w:tc>
      </w:tr>
    </w:tbl>
    <w:p w14:paraId="2B9C58C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0005589E" w14:textId="77777777" w:rsidTr="00864F8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062295"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697DA2"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Contratada deixa de atender as condições econômicas/técnicas para prestar o serviço.</w:t>
            </w:r>
          </w:p>
        </w:tc>
      </w:tr>
      <w:tr w:rsidR="00AA60DE" w:rsidRPr="00AA60DE" w14:paraId="7ABB6776" w14:textId="77777777" w:rsidTr="00864F8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82551A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3CF3A4D8" w14:textId="77777777" w:rsidTr="00864F81">
        <w:trPr>
          <w:jc w:val="center"/>
        </w:trPr>
        <w:tc>
          <w:tcPr>
            <w:tcW w:w="2208" w:type="dxa"/>
            <w:tcBorders>
              <w:left w:val="single" w:sz="4" w:space="0" w:color="auto"/>
            </w:tcBorders>
            <w:tcMar>
              <w:top w:w="55" w:type="dxa"/>
              <w:left w:w="55" w:type="dxa"/>
              <w:bottom w:w="55" w:type="dxa"/>
              <w:right w:w="55" w:type="dxa"/>
            </w:tcMar>
          </w:tcPr>
          <w:p w14:paraId="027D0D1C"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126CACBD"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2B7FA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15CD85A9"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8D6343"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325C40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DE0D58"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3B2C9C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4832E480" w14:textId="77777777" w:rsidTr="00864F81">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A07CC3B"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4FC304FE" w14:textId="77777777" w:rsidTr="00864F81">
        <w:trPr>
          <w:jc w:val="center"/>
        </w:trPr>
        <w:tc>
          <w:tcPr>
            <w:tcW w:w="2208" w:type="dxa"/>
            <w:tcBorders>
              <w:left w:val="single" w:sz="4" w:space="0" w:color="auto"/>
            </w:tcBorders>
            <w:tcMar>
              <w:top w:w="55" w:type="dxa"/>
              <w:left w:w="55" w:type="dxa"/>
              <w:bottom w:w="55" w:type="dxa"/>
              <w:right w:w="55" w:type="dxa"/>
            </w:tcMar>
          </w:tcPr>
          <w:p w14:paraId="6374E002"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15C2A0F1"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A50CD3"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4E9DB3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8C6BC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7810A3F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6F0463"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B0812B9"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24217065" w14:textId="77777777" w:rsidTr="00864F8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A3708C"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3720CC0C" w14:textId="77777777" w:rsidTr="00864F8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E19BBF"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Dano(s):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cs="Mangal"/>
                <w:kern w:val="3"/>
                <w:sz w:val="24"/>
                <w:szCs w:val="24"/>
                <w:lang w:eastAsia="zh-CN" w:bidi="hi-IN"/>
              </w:rPr>
              <w:t>Possibilidade de inexecução e rescisão do contrato, prejudicando a conclusão do serviço ou entrega dos itens.</w:t>
            </w:r>
          </w:p>
        </w:tc>
      </w:tr>
      <w:tr w:rsidR="00AA60DE" w:rsidRPr="00AA60DE" w14:paraId="4FB1ACD6" w14:textId="77777777" w:rsidTr="00864F8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40C42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28CF288A" w14:textId="77777777" w:rsidTr="00864F8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E406F13"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cs="Mangal"/>
                <w:kern w:val="3"/>
                <w:sz w:val="24"/>
                <w:szCs w:val="24"/>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8F21241"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39B32640"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Fiscal / Gestor de contratos</w:t>
            </w:r>
          </w:p>
        </w:tc>
      </w:tr>
      <w:tr w:rsidR="00AA60DE" w:rsidRPr="00AA60DE" w14:paraId="3EBE2204" w14:textId="77777777" w:rsidTr="00864F8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E52EDF5"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E7F8FD8"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(inserir responsável)</w:t>
            </w:r>
          </w:p>
        </w:tc>
      </w:tr>
      <w:tr w:rsidR="00AA60DE" w:rsidRPr="00AA60DE" w14:paraId="207A2171" w14:textId="77777777" w:rsidTr="00864F8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F2BD769"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Times New Roman" w:eastAsia="SimSun" w:hAnsi="Times New Roman" w:cs="Mangal"/>
                <w:kern w:val="3"/>
                <w:sz w:val="24"/>
                <w:szCs w:val="24"/>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F39675"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6EDFF2FF"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Fiscal / Gestor de Contratos / Presidente da Câmara</w:t>
            </w:r>
          </w:p>
        </w:tc>
      </w:tr>
      <w:tr w:rsidR="00AA60DE" w:rsidRPr="00AA60DE" w14:paraId="1015C351" w14:textId="77777777" w:rsidTr="00864F8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61A8D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963FA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bl>
    <w:p w14:paraId="2DF2AA6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17F2EA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72E316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2295F9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844AEF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DF84F4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A056C8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D21FAF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BA5DA3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4B0DC1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FF98C4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387FCF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300D39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1C240B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43985D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DD18A3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AB128E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97B826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247A59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1A8F78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A2C2C0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BA1749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C0378B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C3BABF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8423E7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063132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3E19F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1C1E14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5EC3CE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2E866A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8B698C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01056D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DE0980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350C2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A20E6B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B3F3E6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449423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97F1C0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C638B7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1EA3A4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1CAC52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AF96F2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E2B430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CB64A8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8566D6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6B0812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589D5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E993EC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80AB4F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DCCF23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A7538A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E0BC84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50FCCE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A3368F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14DCEE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107363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235CF0CC" w14:textId="77777777" w:rsidTr="00864F8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CB845C1"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58F287" w14:textId="77777777" w:rsidR="00AA60DE" w:rsidRPr="00AA60DE" w:rsidRDefault="00AA60DE" w:rsidP="00AA60DE">
            <w:pPr>
              <w:widowControl w:val="0"/>
              <w:suppressAutoHyphens/>
              <w:jc w:val="both"/>
              <w:textAlignment w:val="baseline"/>
              <w:rPr>
                <w:rFonts w:ascii="Open Sans" w:eastAsia="SimSun" w:hAnsi="Open Sans"/>
                <w:kern w:val="1"/>
                <w:sz w:val="18"/>
                <w:szCs w:val="18"/>
                <w:lang w:eastAsia="zh-CN" w:bidi="hi-IN"/>
              </w:rPr>
            </w:pPr>
            <w:r w:rsidRPr="00AA60DE">
              <w:rPr>
                <w:rFonts w:ascii="Times New Roman" w:eastAsia="SimSun" w:hAnsi="Times New Roman"/>
                <w:kern w:val="1"/>
                <w:sz w:val="24"/>
                <w:szCs w:val="24"/>
                <w:lang w:eastAsia="zh-CN" w:bidi="hi-IN"/>
              </w:rPr>
              <w:t>Serviço prestado de forma insatisfatória/deficiente ou entrega de itens em desacordo com o solicitado.</w:t>
            </w:r>
          </w:p>
        </w:tc>
      </w:tr>
      <w:tr w:rsidR="00AA60DE" w:rsidRPr="00AA60DE" w14:paraId="5AEDC2E0" w14:textId="77777777" w:rsidTr="00864F8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F8E8E1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406A5886" w14:textId="77777777" w:rsidTr="00864F81">
        <w:trPr>
          <w:jc w:val="center"/>
        </w:trPr>
        <w:tc>
          <w:tcPr>
            <w:tcW w:w="2208" w:type="dxa"/>
            <w:tcBorders>
              <w:left w:val="single" w:sz="4" w:space="0" w:color="auto"/>
            </w:tcBorders>
            <w:tcMar>
              <w:top w:w="55" w:type="dxa"/>
              <w:left w:w="55" w:type="dxa"/>
              <w:bottom w:w="55" w:type="dxa"/>
              <w:right w:w="55" w:type="dxa"/>
            </w:tcMar>
          </w:tcPr>
          <w:p w14:paraId="6E59DFE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08EF29D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24C1E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F2F4F2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FC404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C3B4EC5"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49A70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699414A"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16DCB9C2" w14:textId="77777777" w:rsidTr="00864F81">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4AD2DFB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40AB72D4" w14:textId="77777777" w:rsidTr="00864F81">
        <w:trPr>
          <w:jc w:val="center"/>
        </w:trPr>
        <w:tc>
          <w:tcPr>
            <w:tcW w:w="2208" w:type="dxa"/>
            <w:tcBorders>
              <w:left w:val="single" w:sz="4" w:space="0" w:color="auto"/>
            </w:tcBorders>
            <w:tcMar>
              <w:top w:w="55" w:type="dxa"/>
              <w:left w:w="55" w:type="dxa"/>
              <w:bottom w:w="55" w:type="dxa"/>
              <w:right w:w="55" w:type="dxa"/>
            </w:tcMar>
          </w:tcPr>
          <w:p w14:paraId="2CCF1840"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1FE221C0"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3575B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AF141A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704D2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34DA950"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654678"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94D2C5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020AC652" w14:textId="77777777" w:rsidTr="00864F8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610BB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70D26795" w14:textId="77777777" w:rsidTr="00864F8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266E7AA"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Dano(s):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cs="Mangal"/>
                <w:kern w:val="3"/>
                <w:sz w:val="24"/>
                <w:szCs w:val="24"/>
                <w:lang w:eastAsia="zh-CN" w:bidi="hi-IN"/>
              </w:rPr>
              <w:t>Interferência na qualidade dos serviços prestados à Câmara Municipal de Extrema, e/ou deficiência na entrega dos itens.</w:t>
            </w:r>
          </w:p>
        </w:tc>
      </w:tr>
      <w:tr w:rsidR="00AA60DE" w:rsidRPr="00AA60DE" w14:paraId="782F426F" w14:textId="77777777" w:rsidTr="00864F8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2DCB59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13B4603B" w14:textId="77777777" w:rsidTr="00864F8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14A1B2"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
                <w:bCs/>
                <w:kern w:val="3"/>
                <w:sz w:val="14"/>
                <w:szCs w:val="14"/>
                <w:lang w:eastAsia="zh-CN" w:bidi="hi-IN"/>
              </w:rPr>
              <w:t xml:space="preserve"> </w:t>
            </w:r>
            <w:r w:rsidRPr="00AA60DE">
              <w:rPr>
                <w:rFonts w:ascii="Open Sans" w:eastAsia="SimSun" w:hAnsi="Open Sans" w:cs="Mangal"/>
                <w:kern w:val="3"/>
                <w:sz w:val="18"/>
                <w:szCs w:val="18"/>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8C0FCA"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4A46A85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Almoxarife / Fiscal / Gestor de Contratos.</w:t>
            </w:r>
          </w:p>
        </w:tc>
      </w:tr>
      <w:tr w:rsidR="00AA60DE" w:rsidRPr="00AA60DE" w14:paraId="07BECC17" w14:textId="77777777" w:rsidTr="00864F8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DC7661"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B60A8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4FE412B3" w14:textId="77777777" w:rsidTr="00864F81">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DA8492D"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Times New Roman" w:eastAsia="SimSun" w:hAnsi="Times New Roman" w:cs="Mangal"/>
                <w:kern w:val="3"/>
                <w:sz w:val="24"/>
                <w:szCs w:val="24"/>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0C0D60"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p w14:paraId="756A0765"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Gestor / Fiscal de Contratos</w:t>
            </w:r>
          </w:p>
          <w:p w14:paraId="7FAAA0B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Presidente da Câmara</w:t>
            </w:r>
          </w:p>
        </w:tc>
      </w:tr>
      <w:tr w:rsidR="00AA60DE" w:rsidRPr="00AA60DE" w14:paraId="10C212F5" w14:textId="77777777" w:rsidTr="00864F8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BAE39DC"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EEAF25"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bl>
    <w:p w14:paraId="005E05C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210E67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D66DD3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E40873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C90A18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391696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86229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0EA945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24A778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DD80A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428D9C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E3693E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ED5207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14B78B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7636F61"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CB4C71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E467194"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F802BC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31B880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23DF9C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EA4894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9338A4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94C16E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716E7B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4C35A5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56DFB8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75617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CE16C7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F0AEAFF"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0E60358"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31AFE1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D9392C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1719F0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EEE89C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027DCDA"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45056F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924E4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76FFFF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EBC723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E7671A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0F242E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8FD2C8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3A1E8A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2566E53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774891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CBCC30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091A9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F3185A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9E212B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0F5E0C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3BC553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B1EA1B5"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112E7E77"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FB6495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F2750B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325131D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FF29E8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9B8D0E6"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232ED6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6C99CA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F8C44AD"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A60DE" w:rsidRPr="00AA60DE" w14:paraId="168790F4" w14:textId="77777777" w:rsidTr="00864F8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4F6E977"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673C77" w14:textId="77777777" w:rsidR="00AA60DE" w:rsidRPr="00AA60DE" w:rsidRDefault="00AA60DE" w:rsidP="00AA60DE">
            <w:pPr>
              <w:widowControl w:val="0"/>
              <w:suppressAutoHyphens/>
              <w:textAlignment w:val="baseline"/>
              <w:rPr>
                <w:rFonts w:ascii="Open Sans" w:eastAsia="SimSun" w:hAnsi="Open Sans"/>
                <w:kern w:val="1"/>
                <w:sz w:val="18"/>
                <w:szCs w:val="18"/>
                <w:lang w:eastAsia="zh-CN" w:bidi="hi-IN"/>
              </w:rPr>
            </w:pPr>
            <w:r w:rsidRPr="00AA60DE">
              <w:rPr>
                <w:rFonts w:ascii="Open Sans" w:eastAsia="SimSun" w:hAnsi="Open Sans"/>
                <w:kern w:val="1"/>
                <w:sz w:val="18"/>
                <w:szCs w:val="18"/>
                <w:lang w:eastAsia="zh-CN" w:bidi="hi-IN"/>
              </w:rPr>
              <w:t>Contratação de empresa impedida de contratar com a Administração.</w:t>
            </w:r>
            <w:r w:rsidRPr="00AA60DE">
              <w:rPr>
                <w:rFonts w:ascii="Open Sans" w:eastAsia="SimSun" w:hAnsi="Open Sans"/>
                <w:kern w:val="1"/>
                <w:sz w:val="18"/>
                <w:szCs w:val="18"/>
                <w:lang w:eastAsia="zh-CN" w:bidi="hi-IN"/>
              </w:rPr>
              <w:tab/>
            </w:r>
          </w:p>
        </w:tc>
      </w:tr>
      <w:tr w:rsidR="00AA60DE" w:rsidRPr="00AA60DE" w14:paraId="29DA2E29"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D08D72"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p w14:paraId="00CF401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6EF40B33" w14:textId="77777777" w:rsidTr="00864F81">
        <w:trPr>
          <w:jc w:val="center"/>
        </w:trPr>
        <w:tc>
          <w:tcPr>
            <w:tcW w:w="2207" w:type="dxa"/>
            <w:tcBorders>
              <w:left w:val="single" w:sz="4" w:space="0" w:color="auto"/>
            </w:tcBorders>
            <w:tcMar>
              <w:top w:w="55" w:type="dxa"/>
              <w:left w:w="55" w:type="dxa"/>
              <w:bottom w:w="55" w:type="dxa"/>
              <w:right w:w="55" w:type="dxa"/>
            </w:tcMar>
          </w:tcPr>
          <w:p w14:paraId="3229AE24"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Probabilidade:</w:t>
            </w:r>
          </w:p>
        </w:tc>
        <w:tc>
          <w:tcPr>
            <w:tcW w:w="175" w:type="dxa"/>
            <w:tcBorders>
              <w:right w:val="single" w:sz="4" w:space="0" w:color="auto"/>
            </w:tcBorders>
            <w:tcMar>
              <w:top w:w="55" w:type="dxa"/>
              <w:left w:w="55" w:type="dxa"/>
              <w:bottom w:w="55" w:type="dxa"/>
              <w:right w:w="55" w:type="dxa"/>
            </w:tcMar>
          </w:tcPr>
          <w:p w14:paraId="040A78D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B1641"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2A218FA6"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908ED5"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8C47A6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997F1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FAE5B5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Alta</w:t>
            </w:r>
          </w:p>
        </w:tc>
      </w:tr>
      <w:tr w:rsidR="00AA60DE" w:rsidRPr="00AA60DE" w14:paraId="7D40F6C5" w14:textId="77777777" w:rsidTr="00864F8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35E8C81"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4"/>
                <w:szCs w:val="4"/>
                <w:lang w:eastAsia="zh-CN" w:bidi="hi-IN"/>
              </w:rPr>
            </w:pPr>
          </w:p>
        </w:tc>
      </w:tr>
      <w:tr w:rsidR="00AA60DE" w:rsidRPr="00AA60DE" w14:paraId="4A35CF7A" w14:textId="77777777" w:rsidTr="00864F81">
        <w:trPr>
          <w:jc w:val="center"/>
        </w:trPr>
        <w:tc>
          <w:tcPr>
            <w:tcW w:w="2207" w:type="dxa"/>
            <w:tcBorders>
              <w:left w:val="single" w:sz="4" w:space="0" w:color="auto"/>
            </w:tcBorders>
            <w:tcMar>
              <w:top w:w="55" w:type="dxa"/>
              <w:left w:w="55" w:type="dxa"/>
              <w:bottom w:w="55" w:type="dxa"/>
              <w:right w:w="55" w:type="dxa"/>
            </w:tcMar>
          </w:tcPr>
          <w:p w14:paraId="4047CF77"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Impacto:</w:t>
            </w:r>
          </w:p>
        </w:tc>
        <w:tc>
          <w:tcPr>
            <w:tcW w:w="175" w:type="dxa"/>
            <w:tcBorders>
              <w:right w:val="single" w:sz="4" w:space="0" w:color="auto"/>
            </w:tcBorders>
            <w:tcMar>
              <w:top w:w="55" w:type="dxa"/>
              <w:left w:w="55" w:type="dxa"/>
              <w:bottom w:w="55" w:type="dxa"/>
              <w:right w:w="55" w:type="dxa"/>
            </w:tcMar>
          </w:tcPr>
          <w:p w14:paraId="1DEED14A"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DFBB2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B1CAF80"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85889B"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BD68A9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905684"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4C53E99B"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Alto</w:t>
            </w:r>
          </w:p>
        </w:tc>
      </w:tr>
      <w:tr w:rsidR="00AA60DE" w:rsidRPr="00AA60DE" w14:paraId="03053D22"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D6551F1"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4"/>
                <w:szCs w:val="4"/>
                <w:lang w:eastAsia="zh-CN" w:bidi="hi-IN"/>
              </w:rPr>
            </w:pPr>
          </w:p>
        </w:tc>
      </w:tr>
      <w:tr w:rsidR="00AA60DE" w:rsidRPr="00AA60DE" w14:paraId="52A974AF" w14:textId="77777777" w:rsidTr="00864F8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06E5C3"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Dano(s):</w:t>
            </w:r>
            <w:r w:rsidRPr="00AA60DE">
              <w:rPr>
                <w:rFonts w:ascii="Open Sans" w:eastAsia="SimSun" w:hAnsi="Open Sans" w:cs="Mangal"/>
                <w:b/>
                <w:bCs/>
                <w:kern w:val="3"/>
                <w:sz w:val="14"/>
                <w:szCs w:val="14"/>
                <w:lang w:eastAsia="zh-CN" w:bidi="hi-IN"/>
              </w:rPr>
              <w:t xml:space="preserve">  </w:t>
            </w:r>
            <w:r w:rsidRPr="00AA60DE">
              <w:rPr>
                <w:rFonts w:ascii="Open Sans" w:eastAsia="SimSun" w:hAnsi="Open Sans" w:cs="Mangal"/>
                <w:kern w:val="3"/>
                <w:sz w:val="18"/>
                <w:szCs w:val="18"/>
                <w:lang w:eastAsia="zh-CN" w:bidi="hi-IN"/>
              </w:rPr>
              <w:t xml:space="preserve">Problemas na execução do contrato. </w:t>
            </w:r>
          </w:p>
        </w:tc>
      </w:tr>
      <w:tr w:rsidR="00AA60DE" w:rsidRPr="00AA60DE" w14:paraId="53D92348" w14:textId="77777777" w:rsidTr="00864F8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EE3E4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r>
      <w:tr w:rsidR="00AA60DE" w:rsidRPr="00AA60DE" w14:paraId="4828982F"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2B5F0A"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Preventiva(s):</w:t>
            </w:r>
            <w:r w:rsidRPr="00AA60DE">
              <w:rPr>
                <w:rFonts w:ascii="Open Sans" w:eastAsia="SimSun" w:hAnsi="Open Sans" w:cs="Mangal"/>
                <w:b/>
                <w:bCs/>
                <w:kern w:val="3"/>
                <w:sz w:val="14"/>
                <w:szCs w:val="14"/>
                <w:lang w:eastAsia="zh-CN" w:bidi="hi-IN"/>
              </w:rPr>
              <w:t xml:space="preserve"> </w:t>
            </w:r>
            <w:r w:rsidRPr="00AA60DE">
              <w:rPr>
                <w:rFonts w:ascii="Times New Roman" w:eastAsia="SimSun" w:hAnsi="Times New Roman"/>
                <w:kern w:val="3"/>
                <w:sz w:val="24"/>
                <w:szCs w:val="24"/>
                <w:lang w:eastAsia="zh-CN" w:bidi="hi-IN"/>
              </w:rPr>
              <w:t>Pesquisar antes da ratificação da dispensa o CNPJ no TCU – Consulta Consolidada de Pessoa Jurídica.</w:t>
            </w:r>
            <w:r w:rsidRPr="00AA60DE">
              <w:rPr>
                <w:rFonts w:ascii="Open Sans" w:eastAsia="SimSun" w:hAnsi="Open Sans" w:cs="Mangal"/>
                <w:b/>
                <w:bCs/>
                <w:kern w:val="3"/>
                <w:sz w:val="14"/>
                <w:szCs w:val="14"/>
                <w:lang w:eastAsia="zh-CN" w:bidi="hi-IN"/>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E9F353"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tc>
      </w:tr>
      <w:tr w:rsidR="00AA60DE" w:rsidRPr="00AA60DE" w14:paraId="16369408"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632587"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EA39FCE"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CPL</w:t>
            </w:r>
          </w:p>
        </w:tc>
      </w:tr>
      <w:tr w:rsidR="00AA60DE" w:rsidRPr="00AA60DE" w14:paraId="11559FE2" w14:textId="77777777" w:rsidTr="00864F8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6D9A37D"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Ação(</w:t>
            </w:r>
            <w:proofErr w:type="spellStart"/>
            <w:r w:rsidRPr="00AA60DE">
              <w:rPr>
                <w:rFonts w:ascii="Open Sans" w:eastAsia="SimSun" w:hAnsi="Open Sans" w:cs="Mangal"/>
                <w:b/>
                <w:bCs/>
                <w:kern w:val="3"/>
                <w:sz w:val="18"/>
                <w:szCs w:val="18"/>
                <w:lang w:eastAsia="zh-CN" w:bidi="hi-IN"/>
              </w:rPr>
              <w:t>ões</w:t>
            </w:r>
            <w:proofErr w:type="spellEnd"/>
            <w:r w:rsidRPr="00AA60DE">
              <w:rPr>
                <w:rFonts w:ascii="Open Sans" w:eastAsia="SimSun" w:hAnsi="Open Sans" w:cs="Mangal"/>
                <w:b/>
                <w:bCs/>
                <w:kern w:val="3"/>
                <w:sz w:val="18"/>
                <w:szCs w:val="18"/>
                <w:lang w:eastAsia="zh-CN" w:bidi="hi-IN"/>
              </w:rPr>
              <w:t xml:space="preserve">) de Contingência: </w:t>
            </w:r>
            <w:r w:rsidRPr="00AA60DE">
              <w:rPr>
                <w:rFonts w:ascii="Times New Roman" w:eastAsia="SimSun" w:hAnsi="Times New Roman"/>
                <w:kern w:val="3"/>
                <w:sz w:val="24"/>
                <w:szCs w:val="24"/>
                <w:lang w:eastAsia="zh-CN" w:bidi="hi-IN"/>
              </w:rPr>
              <w:t>Caso verificada sanção que impeça a empresa de contratar com o órgão, alijá-la da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661CF2C" w14:textId="77777777" w:rsidR="00AA60DE" w:rsidRPr="00AA60DE" w:rsidRDefault="00AA60DE" w:rsidP="00AA60DE">
            <w:pPr>
              <w:widowControl w:val="0"/>
              <w:suppressLineNumbers/>
              <w:suppressAutoHyphens/>
              <w:autoSpaceDN w:val="0"/>
              <w:textAlignment w:val="baseline"/>
              <w:rPr>
                <w:rFonts w:ascii="Open Sans" w:eastAsia="SimSun" w:hAnsi="Open Sans" w:cs="Mangal"/>
                <w:b/>
                <w:bCs/>
                <w:kern w:val="3"/>
                <w:sz w:val="14"/>
                <w:szCs w:val="14"/>
                <w:lang w:eastAsia="zh-CN" w:bidi="hi-IN"/>
              </w:rPr>
            </w:pPr>
            <w:r w:rsidRPr="00AA60DE">
              <w:rPr>
                <w:rFonts w:ascii="Open Sans" w:eastAsia="SimSun" w:hAnsi="Open Sans" w:cs="Mangal"/>
                <w:b/>
                <w:bCs/>
                <w:kern w:val="3"/>
                <w:sz w:val="14"/>
                <w:szCs w:val="14"/>
                <w:lang w:eastAsia="zh-CN" w:bidi="hi-IN"/>
              </w:rPr>
              <w:t>Responsável:</w:t>
            </w:r>
          </w:p>
        </w:tc>
      </w:tr>
      <w:tr w:rsidR="00AA60DE" w:rsidRPr="00AA60DE" w14:paraId="79DA9E56" w14:textId="77777777" w:rsidTr="00864F8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E34CDD"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70870C2"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CPL</w:t>
            </w:r>
          </w:p>
        </w:tc>
      </w:tr>
    </w:tbl>
    <w:p w14:paraId="52F93D9B"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3EBD4098" w14:textId="77777777" w:rsidR="00AA60DE" w:rsidRPr="00AA60DE" w:rsidRDefault="00AA60DE" w:rsidP="00AA60DE">
      <w:pPr>
        <w:widowControl w:val="0"/>
        <w:suppressAutoHyphens/>
        <w:spacing w:after="57"/>
        <w:textAlignment w:val="baseline"/>
        <w:rPr>
          <w:rFonts w:ascii="Open Sans" w:eastAsia="SimSun" w:hAnsi="Open Sans"/>
          <w:kern w:val="1"/>
          <w:sz w:val="4"/>
          <w:szCs w:val="4"/>
          <w:lang w:eastAsia="zh-CN" w:bidi="hi-IN"/>
        </w:rPr>
      </w:pPr>
    </w:p>
    <w:p w14:paraId="7D63E686" w14:textId="77777777" w:rsidR="00AA60DE" w:rsidRPr="00AA60DE" w:rsidRDefault="00AA60DE" w:rsidP="00AA60DE">
      <w:pPr>
        <w:widowControl w:val="0"/>
        <w:tabs>
          <w:tab w:val="left" w:pos="1134"/>
        </w:tabs>
        <w:suppressAutoHyphens/>
        <w:autoSpaceDE w:val="0"/>
        <w:jc w:val="right"/>
        <w:textAlignment w:val="baseline"/>
        <w:rPr>
          <w:rFonts w:ascii="Arial" w:eastAsia="Arial" w:hAnsi="Arial" w:cs="Arial"/>
          <w:b/>
          <w:bCs/>
          <w:kern w:val="1"/>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AA60DE" w:rsidRPr="00AA60DE" w14:paraId="2DAD86BF" w14:textId="77777777" w:rsidTr="00864F81">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8FA4AD" w14:textId="77777777" w:rsidR="00AA60DE" w:rsidRPr="00AA60DE" w:rsidRDefault="00AA60DE" w:rsidP="00AA60DE">
            <w:pPr>
              <w:widowControl w:val="0"/>
              <w:suppressLineNumbers/>
              <w:suppressAutoHyphens/>
              <w:autoSpaceDN w:val="0"/>
              <w:jc w:val="both"/>
              <w:textAlignment w:val="baseline"/>
              <w:rPr>
                <w:rFonts w:ascii="Open Sans" w:eastAsia="SimSun" w:hAnsi="Open Sans" w:cs="Mangal"/>
                <w:b/>
                <w:bCs/>
                <w:kern w:val="3"/>
                <w:sz w:val="18"/>
                <w:szCs w:val="18"/>
                <w:lang w:eastAsia="zh-CN" w:bidi="hi-IN"/>
              </w:rPr>
            </w:pPr>
            <w:r w:rsidRPr="00AA60DE">
              <w:rPr>
                <w:rFonts w:ascii="Open Sans" w:eastAsia="SimSun" w:hAnsi="Open Sans" w:cs="Mangal"/>
                <w:b/>
                <w:bCs/>
                <w:kern w:val="3"/>
                <w:sz w:val="18"/>
                <w:szCs w:val="18"/>
                <w:lang w:eastAsia="zh-CN" w:bidi="hi-IN"/>
              </w:rPr>
              <w:t>4. Responsável pela elaboração do Mapa de Riscos:</w:t>
            </w:r>
          </w:p>
        </w:tc>
      </w:tr>
      <w:tr w:rsidR="00AA60DE" w:rsidRPr="00AA60DE" w14:paraId="11F2C8A5" w14:textId="77777777" w:rsidTr="00864F81">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1717A3" w14:textId="77777777" w:rsidR="00AA60DE" w:rsidRPr="00AA60DE" w:rsidRDefault="00AA60DE" w:rsidP="00AA60DE">
            <w:pPr>
              <w:widowControl w:val="0"/>
              <w:suppressAutoHyphens/>
              <w:jc w:val="both"/>
              <w:textAlignment w:val="baseline"/>
              <w:rPr>
                <w:rFonts w:ascii="Open Sans" w:eastAsia="SimSun" w:hAnsi="Open Sans"/>
                <w:kern w:val="1"/>
                <w:sz w:val="18"/>
                <w:szCs w:val="18"/>
                <w:lang w:eastAsia="zh-CN" w:bidi="hi-IN"/>
              </w:rPr>
            </w:pPr>
            <w:r w:rsidRPr="00AA60DE">
              <w:rPr>
                <w:rFonts w:ascii="Open Sans" w:eastAsia="SimSun" w:hAnsi="Open Sans"/>
                <w:kern w:val="1"/>
                <w:sz w:val="18"/>
                <w:szCs w:val="18"/>
                <w:lang w:eastAsia="zh-CN" w:bidi="hi-IN"/>
              </w:rPr>
              <w:t>Certifico a elaboração do Mapa de Risco para essa contratação.</w:t>
            </w:r>
          </w:p>
        </w:tc>
      </w:tr>
      <w:tr w:rsidR="00AA60DE" w:rsidRPr="00AA60DE" w14:paraId="123E22F6" w14:textId="77777777" w:rsidTr="00864F81">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08224E"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p>
          <w:p w14:paraId="1518E54D"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Extrema, MG, 23 de janeiro de 2024.</w:t>
            </w:r>
          </w:p>
          <w:p w14:paraId="77218214"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p w14:paraId="5B882190" w14:textId="77777777" w:rsidR="00AA60DE" w:rsidRPr="00AA60DE" w:rsidRDefault="00AA60DE" w:rsidP="00AA60DE">
            <w:pPr>
              <w:widowControl w:val="0"/>
              <w:suppressLineNumbers/>
              <w:suppressAutoHyphens/>
              <w:autoSpaceDN w:val="0"/>
              <w:textAlignment w:val="baseline"/>
              <w:rPr>
                <w:rFonts w:ascii="Open Sans" w:eastAsia="SimSun" w:hAnsi="Open Sans" w:cs="Mangal"/>
                <w:kern w:val="3"/>
                <w:sz w:val="18"/>
                <w:szCs w:val="18"/>
                <w:lang w:eastAsia="zh-CN" w:bidi="hi-IN"/>
              </w:rPr>
            </w:pPr>
          </w:p>
          <w:p w14:paraId="107C8B86"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______________________________</w:t>
            </w:r>
          </w:p>
          <w:p w14:paraId="150150F9"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Danilo de Morais</w:t>
            </w:r>
          </w:p>
          <w:p w14:paraId="6E8C2A42" w14:textId="77777777" w:rsidR="00AA60DE" w:rsidRPr="00AA60DE" w:rsidRDefault="00AA60DE" w:rsidP="00AA60DE">
            <w:pPr>
              <w:widowControl w:val="0"/>
              <w:suppressLineNumbers/>
              <w:suppressAutoHyphens/>
              <w:autoSpaceDN w:val="0"/>
              <w:jc w:val="center"/>
              <w:textAlignment w:val="baseline"/>
              <w:rPr>
                <w:rFonts w:ascii="Open Sans" w:eastAsia="SimSun" w:hAnsi="Open Sans" w:cs="Mangal"/>
                <w:kern w:val="3"/>
                <w:sz w:val="18"/>
                <w:szCs w:val="18"/>
                <w:lang w:eastAsia="zh-CN" w:bidi="hi-IN"/>
              </w:rPr>
            </w:pPr>
            <w:r w:rsidRPr="00AA60DE">
              <w:rPr>
                <w:rFonts w:ascii="Open Sans" w:eastAsia="SimSun" w:hAnsi="Open Sans" w:cs="Mangal"/>
                <w:kern w:val="3"/>
                <w:sz w:val="18"/>
                <w:szCs w:val="18"/>
                <w:lang w:eastAsia="zh-CN" w:bidi="hi-IN"/>
              </w:rPr>
              <w:t>Diretor Geral</w:t>
            </w:r>
          </w:p>
        </w:tc>
      </w:tr>
    </w:tbl>
    <w:p w14:paraId="74CFE9F1" w14:textId="77777777" w:rsidR="00AA60DE" w:rsidRPr="00AA60DE" w:rsidRDefault="00AA60DE" w:rsidP="00AA60DE">
      <w:pPr>
        <w:widowControl w:val="0"/>
        <w:tabs>
          <w:tab w:val="left" w:pos="1134"/>
        </w:tabs>
        <w:suppressAutoHyphens/>
        <w:autoSpaceDE w:val="0"/>
        <w:jc w:val="right"/>
        <w:textAlignment w:val="baseline"/>
        <w:rPr>
          <w:rFonts w:ascii="Arial" w:eastAsia="Arial" w:hAnsi="Arial" w:cs="Arial"/>
          <w:b/>
          <w:bCs/>
          <w:kern w:val="1"/>
          <w:lang w:eastAsia="zh-CN" w:bidi="hi-IN"/>
        </w:rPr>
      </w:pPr>
    </w:p>
    <w:p w14:paraId="272FB8BD" w14:textId="77777777" w:rsidR="00AA60DE" w:rsidRDefault="00AA60DE" w:rsidP="00AA60DE">
      <w:pPr>
        <w:spacing w:line="360" w:lineRule="auto"/>
        <w:jc w:val="both"/>
        <w:rPr>
          <w:rFonts w:ascii="Arial" w:eastAsia="Calibri" w:hAnsi="Arial" w:cs="Arial"/>
          <w:b/>
          <w:bCs/>
          <w:sz w:val="24"/>
          <w:szCs w:val="24"/>
          <w:lang w:eastAsia="en-US"/>
        </w:rPr>
      </w:pPr>
    </w:p>
    <w:p w14:paraId="5799F179" w14:textId="77777777" w:rsidR="00AA60DE" w:rsidRDefault="00AA60DE" w:rsidP="00AA60DE">
      <w:pPr>
        <w:spacing w:line="360" w:lineRule="auto"/>
        <w:jc w:val="center"/>
        <w:rPr>
          <w:rFonts w:ascii="Arial" w:eastAsia="Calibri" w:hAnsi="Arial" w:cs="Arial"/>
          <w:b/>
          <w:bCs/>
          <w:sz w:val="24"/>
          <w:szCs w:val="24"/>
          <w:lang w:eastAsia="en-US"/>
        </w:rPr>
      </w:pPr>
    </w:p>
    <w:p w14:paraId="4BEFD1FD" w14:textId="77777777" w:rsidR="00AA60DE" w:rsidRDefault="00AA60DE" w:rsidP="00AA60DE">
      <w:pPr>
        <w:spacing w:line="360" w:lineRule="auto"/>
        <w:jc w:val="center"/>
        <w:rPr>
          <w:rFonts w:ascii="Arial" w:eastAsia="Calibri" w:hAnsi="Arial" w:cs="Arial"/>
          <w:b/>
          <w:bCs/>
          <w:sz w:val="24"/>
          <w:szCs w:val="24"/>
          <w:lang w:eastAsia="en-US"/>
        </w:rPr>
      </w:pPr>
    </w:p>
    <w:p w14:paraId="21F93DDB" w14:textId="77777777" w:rsidR="00AA60DE" w:rsidRDefault="00AA60DE" w:rsidP="00AA60DE">
      <w:pPr>
        <w:spacing w:line="360" w:lineRule="auto"/>
        <w:jc w:val="center"/>
        <w:rPr>
          <w:rFonts w:ascii="Arial" w:eastAsia="Calibri" w:hAnsi="Arial" w:cs="Arial"/>
          <w:b/>
          <w:bCs/>
          <w:sz w:val="24"/>
          <w:szCs w:val="24"/>
          <w:lang w:eastAsia="en-US"/>
        </w:rPr>
      </w:pPr>
    </w:p>
    <w:p w14:paraId="6E48DE5A" w14:textId="77777777" w:rsidR="00AA60DE" w:rsidRDefault="00AA60DE" w:rsidP="00AA60DE">
      <w:pPr>
        <w:spacing w:line="360" w:lineRule="auto"/>
        <w:jc w:val="center"/>
        <w:rPr>
          <w:rFonts w:ascii="Arial" w:eastAsia="Calibri" w:hAnsi="Arial" w:cs="Arial"/>
          <w:b/>
          <w:bCs/>
          <w:sz w:val="24"/>
          <w:szCs w:val="24"/>
          <w:lang w:eastAsia="en-US"/>
        </w:rPr>
      </w:pPr>
    </w:p>
    <w:p w14:paraId="666CADA5" w14:textId="77777777" w:rsidR="00AA60DE" w:rsidRDefault="00AA60DE" w:rsidP="00AA60DE">
      <w:pPr>
        <w:spacing w:line="360" w:lineRule="auto"/>
        <w:jc w:val="center"/>
        <w:rPr>
          <w:rFonts w:ascii="Arial" w:eastAsia="Calibri" w:hAnsi="Arial" w:cs="Arial"/>
          <w:b/>
          <w:bCs/>
          <w:sz w:val="24"/>
          <w:szCs w:val="24"/>
          <w:lang w:eastAsia="en-US"/>
        </w:rPr>
      </w:pPr>
    </w:p>
    <w:p w14:paraId="4A16D3A2" w14:textId="77777777" w:rsidR="00AA60DE" w:rsidRDefault="00AA60DE" w:rsidP="00AA60DE">
      <w:pPr>
        <w:spacing w:line="360" w:lineRule="auto"/>
        <w:jc w:val="center"/>
        <w:rPr>
          <w:rFonts w:ascii="Arial" w:eastAsia="Calibri" w:hAnsi="Arial" w:cs="Arial"/>
          <w:b/>
          <w:bCs/>
          <w:sz w:val="24"/>
          <w:szCs w:val="24"/>
          <w:lang w:eastAsia="en-US"/>
        </w:rPr>
      </w:pPr>
    </w:p>
    <w:p w14:paraId="6C6A2ABB" w14:textId="77777777" w:rsidR="00AA60DE" w:rsidRDefault="00AA60DE" w:rsidP="00AA60DE">
      <w:pPr>
        <w:spacing w:line="360" w:lineRule="auto"/>
        <w:jc w:val="center"/>
        <w:rPr>
          <w:rFonts w:ascii="Arial" w:eastAsia="Calibri" w:hAnsi="Arial" w:cs="Arial"/>
          <w:b/>
          <w:bCs/>
          <w:sz w:val="24"/>
          <w:szCs w:val="24"/>
          <w:lang w:eastAsia="en-US"/>
        </w:rPr>
      </w:pPr>
    </w:p>
    <w:p w14:paraId="62F89DF7" w14:textId="77777777" w:rsidR="00AA60DE" w:rsidRDefault="00AA60DE" w:rsidP="00AA60DE">
      <w:pPr>
        <w:spacing w:line="360" w:lineRule="auto"/>
        <w:jc w:val="center"/>
        <w:rPr>
          <w:rFonts w:ascii="Arial" w:eastAsia="Calibri" w:hAnsi="Arial" w:cs="Arial"/>
          <w:b/>
          <w:bCs/>
          <w:sz w:val="24"/>
          <w:szCs w:val="24"/>
          <w:lang w:eastAsia="en-US"/>
        </w:rPr>
      </w:pPr>
    </w:p>
    <w:p w14:paraId="49048B5F" w14:textId="77777777" w:rsidR="00AA60DE" w:rsidRDefault="00AA60DE" w:rsidP="00AA60DE">
      <w:pPr>
        <w:spacing w:line="360" w:lineRule="auto"/>
        <w:jc w:val="center"/>
        <w:rPr>
          <w:rFonts w:ascii="Arial" w:eastAsia="Calibri" w:hAnsi="Arial" w:cs="Arial"/>
          <w:b/>
          <w:bCs/>
          <w:sz w:val="24"/>
          <w:szCs w:val="24"/>
          <w:lang w:eastAsia="en-US"/>
        </w:rPr>
      </w:pPr>
    </w:p>
    <w:p w14:paraId="5EEC5DC7" w14:textId="77777777" w:rsidR="00AA60DE" w:rsidRDefault="00AA60DE" w:rsidP="00AA60DE">
      <w:pPr>
        <w:spacing w:line="360" w:lineRule="auto"/>
        <w:jc w:val="center"/>
        <w:rPr>
          <w:rFonts w:ascii="Arial" w:eastAsia="Calibri" w:hAnsi="Arial" w:cs="Arial"/>
          <w:b/>
          <w:bCs/>
          <w:sz w:val="24"/>
          <w:szCs w:val="24"/>
          <w:lang w:eastAsia="en-US"/>
        </w:rPr>
      </w:pPr>
    </w:p>
    <w:p w14:paraId="707329F5" w14:textId="77777777" w:rsidR="0047036E" w:rsidRDefault="0047036E" w:rsidP="00AA60DE">
      <w:pPr>
        <w:spacing w:line="360" w:lineRule="auto"/>
        <w:jc w:val="center"/>
        <w:rPr>
          <w:rFonts w:ascii="Arial" w:eastAsia="Calibri" w:hAnsi="Arial" w:cs="Arial"/>
          <w:b/>
          <w:bCs/>
          <w:sz w:val="24"/>
          <w:szCs w:val="24"/>
          <w:lang w:eastAsia="en-US"/>
        </w:rPr>
      </w:pPr>
    </w:p>
    <w:p w14:paraId="3C8611EF" w14:textId="77777777" w:rsidR="00AA60DE" w:rsidRDefault="00AA60DE" w:rsidP="00AA60DE">
      <w:pPr>
        <w:spacing w:line="360" w:lineRule="auto"/>
        <w:jc w:val="center"/>
        <w:rPr>
          <w:rFonts w:ascii="Arial" w:eastAsia="Calibri" w:hAnsi="Arial" w:cs="Arial"/>
          <w:b/>
          <w:bCs/>
          <w:sz w:val="24"/>
          <w:szCs w:val="24"/>
          <w:lang w:eastAsia="en-US"/>
        </w:rPr>
      </w:pPr>
    </w:p>
    <w:p w14:paraId="7C8A1500" w14:textId="7E6896D1" w:rsidR="00AA60DE" w:rsidRDefault="00AA60DE" w:rsidP="00AA60DE">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ANEXO I</w:t>
      </w:r>
      <w:r>
        <w:rPr>
          <w:rFonts w:ascii="Arial" w:eastAsia="Calibri" w:hAnsi="Arial" w:cs="Arial"/>
          <w:b/>
          <w:bCs/>
          <w:sz w:val="24"/>
          <w:szCs w:val="24"/>
          <w:lang w:eastAsia="en-US"/>
        </w:rPr>
        <w:t>II</w:t>
      </w:r>
      <w:r w:rsidRPr="00D37DAC">
        <w:rPr>
          <w:rFonts w:ascii="Arial" w:eastAsia="Calibri" w:hAnsi="Arial" w:cs="Arial"/>
          <w:b/>
          <w:bCs/>
          <w:sz w:val="24"/>
          <w:szCs w:val="24"/>
          <w:lang w:eastAsia="en-US"/>
        </w:rPr>
        <w:t xml:space="preserve"> – </w:t>
      </w:r>
      <w:r>
        <w:rPr>
          <w:rFonts w:ascii="Arial" w:eastAsia="Calibri" w:hAnsi="Arial" w:cs="Arial"/>
          <w:b/>
          <w:bCs/>
          <w:sz w:val="24"/>
          <w:szCs w:val="24"/>
          <w:lang w:eastAsia="en-US"/>
        </w:rPr>
        <w:t>TERMO DE REFERÊNCIA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AA60DE" w:rsidRPr="00AA60DE" w14:paraId="7370B019" w14:textId="77777777" w:rsidTr="00864F81">
        <w:trPr>
          <w:jc w:val="center"/>
        </w:trPr>
        <w:tc>
          <w:tcPr>
            <w:tcW w:w="2830" w:type="dxa"/>
            <w:vMerge w:val="restart"/>
            <w:shd w:val="clear" w:color="auto" w:fill="BFBFBF"/>
          </w:tcPr>
          <w:p w14:paraId="0682950B" w14:textId="77777777" w:rsidR="00AA60DE" w:rsidRPr="00AA60DE" w:rsidRDefault="00AA60DE" w:rsidP="00AA60DE">
            <w:pPr>
              <w:jc w:val="both"/>
              <w:rPr>
                <w:rFonts w:ascii="Arial" w:hAnsi="Arial" w:cs="Arial"/>
                <w:bCs/>
                <w:color w:val="000000"/>
                <w:sz w:val="24"/>
                <w:szCs w:val="24"/>
              </w:rPr>
            </w:pPr>
            <w:bookmarkStart w:id="5" w:name="_Hlk82471863"/>
            <w:r w:rsidRPr="00AA60DE">
              <w:rPr>
                <w:rFonts w:ascii="Arial" w:hAnsi="Arial" w:cs="Arial"/>
                <w:bCs/>
                <w:color w:val="000000"/>
                <w:sz w:val="24"/>
                <w:szCs w:val="24"/>
              </w:rPr>
              <w:t>Número de ordem</w:t>
            </w:r>
          </w:p>
        </w:tc>
        <w:tc>
          <w:tcPr>
            <w:tcW w:w="3855" w:type="dxa"/>
            <w:shd w:val="clear" w:color="auto" w:fill="auto"/>
          </w:tcPr>
          <w:p w14:paraId="5A9C7F1E"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PROCESSO Nº</w:t>
            </w:r>
          </w:p>
        </w:tc>
        <w:tc>
          <w:tcPr>
            <w:tcW w:w="2949" w:type="dxa"/>
            <w:shd w:val="clear" w:color="auto" w:fill="auto"/>
          </w:tcPr>
          <w:p w14:paraId="40C57D9C"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09/2024</w:t>
            </w:r>
          </w:p>
        </w:tc>
      </w:tr>
      <w:tr w:rsidR="00AA60DE" w:rsidRPr="00AA60DE" w14:paraId="610DAB6B" w14:textId="77777777" w:rsidTr="00864F81">
        <w:trPr>
          <w:jc w:val="center"/>
        </w:trPr>
        <w:tc>
          <w:tcPr>
            <w:tcW w:w="2830" w:type="dxa"/>
            <w:vMerge/>
            <w:shd w:val="clear" w:color="auto" w:fill="BFBFBF"/>
          </w:tcPr>
          <w:p w14:paraId="45209489"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0DEF2384"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INEXIGIBILIDADE Nº</w:t>
            </w:r>
          </w:p>
        </w:tc>
        <w:tc>
          <w:tcPr>
            <w:tcW w:w="2949" w:type="dxa"/>
            <w:shd w:val="clear" w:color="auto" w:fill="auto"/>
          </w:tcPr>
          <w:p w14:paraId="2A3226F7"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05/2024</w:t>
            </w:r>
          </w:p>
        </w:tc>
      </w:tr>
      <w:tr w:rsidR="00AA60DE" w:rsidRPr="00AA60DE" w14:paraId="3A837028" w14:textId="77777777" w:rsidTr="00864F81">
        <w:trPr>
          <w:jc w:val="center"/>
        </w:trPr>
        <w:tc>
          <w:tcPr>
            <w:tcW w:w="2830" w:type="dxa"/>
            <w:vMerge/>
            <w:shd w:val="clear" w:color="auto" w:fill="BFBFBF"/>
          </w:tcPr>
          <w:p w14:paraId="647611F8"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209C38BA"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CHAMAMENTO PÚBLICO</w:t>
            </w:r>
          </w:p>
        </w:tc>
        <w:tc>
          <w:tcPr>
            <w:tcW w:w="2949" w:type="dxa"/>
            <w:shd w:val="clear" w:color="auto" w:fill="auto"/>
          </w:tcPr>
          <w:p w14:paraId="2439050C" w14:textId="77777777" w:rsidR="00AA60DE" w:rsidRPr="00AA60DE" w:rsidRDefault="00AA60DE" w:rsidP="00AA60DE">
            <w:pPr>
              <w:jc w:val="both"/>
              <w:rPr>
                <w:rFonts w:ascii="Arial" w:hAnsi="Arial" w:cs="Arial"/>
                <w:b/>
                <w:bCs/>
                <w:color w:val="000000"/>
                <w:sz w:val="24"/>
                <w:szCs w:val="24"/>
              </w:rPr>
            </w:pPr>
            <w:r w:rsidRPr="00AA60DE">
              <w:rPr>
                <w:rFonts w:ascii="Arial" w:hAnsi="Arial" w:cs="Arial"/>
                <w:b/>
                <w:bCs/>
                <w:color w:val="000000"/>
                <w:sz w:val="24"/>
                <w:szCs w:val="24"/>
              </w:rPr>
              <w:t>01/2024</w:t>
            </w:r>
          </w:p>
        </w:tc>
      </w:tr>
      <w:tr w:rsidR="00AA60DE" w:rsidRPr="00AA60DE" w14:paraId="236F0FA7" w14:textId="77777777" w:rsidTr="00864F81">
        <w:trPr>
          <w:jc w:val="center"/>
        </w:trPr>
        <w:tc>
          <w:tcPr>
            <w:tcW w:w="2830" w:type="dxa"/>
            <w:vMerge/>
            <w:shd w:val="clear" w:color="auto" w:fill="BFBFBF"/>
          </w:tcPr>
          <w:p w14:paraId="5F727D5B" w14:textId="77777777" w:rsidR="00AA60DE" w:rsidRPr="00AA60DE" w:rsidRDefault="00AA60DE" w:rsidP="00AA60DE">
            <w:pPr>
              <w:jc w:val="both"/>
              <w:rPr>
                <w:rFonts w:ascii="Arial" w:hAnsi="Arial" w:cs="Arial"/>
                <w:bCs/>
                <w:color w:val="000000"/>
                <w:sz w:val="24"/>
                <w:szCs w:val="24"/>
              </w:rPr>
            </w:pPr>
          </w:p>
        </w:tc>
        <w:tc>
          <w:tcPr>
            <w:tcW w:w="3855" w:type="dxa"/>
            <w:shd w:val="clear" w:color="auto" w:fill="auto"/>
          </w:tcPr>
          <w:p w14:paraId="463FE932"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FUNDAMENTAÇÃO LEGAL</w:t>
            </w:r>
          </w:p>
        </w:tc>
        <w:tc>
          <w:tcPr>
            <w:tcW w:w="2949" w:type="dxa"/>
            <w:shd w:val="clear" w:color="auto" w:fill="auto"/>
          </w:tcPr>
          <w:p w14:paraId="1CE1F48A" w14:textId="77777777" w:rsidR="00AA60DE" w:rsidRPr="00AA60DE" w:rsidRDefault="00AA60DE" w:rsidP="00AA60DE">
            <w:pPr>
              <w:jc w:val="both"/>
              <w:rPr>
                <w:rFonts w:ascii="Arial" w:hAnsi="Arial" w:cs="Arial"/>
                <w:b/>
                <w:bCs/>
                <w:color w:val="000000"/>
                <w:sz w:val="24"/>
                <w:szCs w:val="24"/>
              </w:rPr>
            </w:pPr>
            <w:bookmarkStart w:id="6" w:name="_Hlk156910632"/>
            <w:r w:rsidRPr="00AA60DE">
              <w:rPr>
                <w:rFonts w:ascii="Arial" w:hAnsi="Arial" w:cs="Arial"/>
                <w:b/>
                <w:bCs/>
                <w:color w:val="000000"/>
                <w:sz w:val="24"/>
                <w:szCs w:val="24"/>
              </w:rPr>
              <w:t>Art. 74, Inciso IV da Lei 14.133/2021 e Art. 78, Inciso I do mesmo diploma legal.</w:t>
            </w:r>
            <w:bookmarkEnd w:id="6"/>
          </w:p>
        </w:tc>
      </w:tr>
      <w:tr w:rsidR="00AA60DE" w:rsidRPr="00AA60DE" w14:paraId="6D4032E4" w14:textId="77777777" w:rsidTr="00864F81">
        <w:trPr>
          <w:jc w:val="center"/>
        </w:trPr>
        <w:tc>
          <w:tcPr>
            <w:tcW w:w="2830" w:type="dxa"/>
            <w:shd w:val="clear" w:color="auto" w:fill="BFBFBF"/>
          </w:tcPr>
          <w:p w14:paraId="76B83203"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Repartição interessada</w:t>
            </w:r>
          </w:p>
        </w:tc>
        <w:tc>
          <w:tcPr>
            <w:tcW w:w="6804" w:type="dxa"/>
            <w:gridSpan w:val="2"/>
            <w:shd w:val="clear" w:color="auto" w:fill="auto"/>
          </w:tcPr>
          <w:p w14:paraId="13638DB6"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Diretoria Geral</w:t>
            </w:r>
          </w:p>
        </w:tc>
      </w:tr>
      <w:tr w:rsidR="00AA60DE" w:rsidRPr="00AA60DE" w14:paraId="0073F920" w14:textId="77777777" w:rsidTr="00864F81">
        <w:trPr>
          <w:jc w:val="center"/>
        </w:trPr>
        <w:tc>
          <w:tcPr>
            <w:tcW w:w="2830" w:type="dxa"/>
            <w:shd w:val="clear" w:color="auto" w:fill="BFBFBF"/>
          </w:tcPr>
          <w:p w14:paraId="52ED425F"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Setor</w:t>
            </w:r>
          </w:p>
        </w:tc>
        <w:tc>
          <w:tcPr>
            <w:tcW w:w="6804" w:type="dxa"/>
            <w:gridSpan w:val="2"/>
            <w:shd w:val="clear" w:color="auto" w:fill="auto"/>
          </w:tcPr>
          <w:p w14:paraId="731825ED"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Gabinete da Diretoria</w:t>
            </w:r>
          </w:p>
        </w:tc>
      </w:tr>
      <w:tr w:rsidR="00AA60DE" w:rsidRPr="00AA60DE" w14:paraId="3F4D07C4" w14:textId="77777777" w:rsidTr="00864F81">
        <w:trPr>
          <w:jc w:val="center"/>
        </w:trPr>
        <w:tc>
          <w:tcPr>
            <w:tcW w:w="2830" w:type="dxa"/>
            <w:shd w:val="clear" w:color="auto" w:fill="BFBFBF"/>
          </w:tcPr>
          <w:p w14:paraId="7C28F632"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Protocolo e Autuação</w:t>
            </w:r>
          </w:p>
        </w:tc>
        <w:tc>
          <w:tcPr>
            <w:tcW w:w="6804" w:type="dxa"/>
            <w:gridSpan w:val="2"/>
            <w:shd w:val="clear" w:color="auto" w:fill="auto"/>
          </w:tcPr>
          <w:p w14:paraId="4A79D77F" w14:textId="77777777" w:rsidR="00AA60DE" w:rsidRPr="00AA60DE" w:rsidRDefault="00AA60DE" w:rsidP="00AA60DE">
            <w:pPr>
              <w:jc w:val="both"/>
              <w:rPr>
                <w:rFonts w:ascii="Arial" w:hAnsi="Arial" w:cs="Arial"/>
                <w:bCs/>
                <w:color w:val="000000"/>
                <w:sz w:val="24"/>
                <w:szCs w:val="24"/>
              </w:rPr>
            </w:pPr>
            <w:r w:rsidRPr="00AA60DE">
              <w:rPr>
                <w:rFonts w:ascii="Arial" w:hAnsi="Arial" w:cs="Arial"/>
                <w:bCs/>
                <w:color w:val="000000"/>
                <w:sz w:val="24"/>
                <w:szCs w:val="24"/>
              </w:rPr>
              <w:t>Benedito Cesar Silva – Presidente da Comissão de Contratação.</w:t>
            </w:r>
          </w:p>
        </w:tc>
      </w:tr>
    </w:tbl>
    <w:p w14:paraId="092FC1DF" w14:textId="77777777" w:rsidR="00AA60DE" w:rsidRPr="00AA60DE" w:rsidRDefault="00AA60DE" w:rsidP="00AA60DE">
      <w:pPr>
        <w:jc w:val="center"/>
        <w:rPr>
          <w:rFonts w:ascii="Arial" w:eastAsia="Calibri" w:hAnsi="Arial" w:cs="Arial"/>
          <w:b/>
          <w:i/>
          <w:color w:val="FF0000"/>
          <w:sz w:val="24"/>
          <w:szCs w:val="24"/>
          <w:lang w:eastAsia="en-US"/>
        </w:rPr>
      </w:pPr>
    </w:p>
    <w:p w14:paraId="082D4F6C" w14:textId="77777777" w:rsidR="00AA60DE" w:rsidRPr="00AA60DE" w:rsidRDefault="00AA60DE" w:rsidP="00AA60DE">
      <w:pPr>
        <w:jc w:val="both"/>
        <w:rPr>
          <w:rFonts w:ascii="Arial" w:eastAsia="Calibri" w:hAnsi="Arial" w:cs="Arial"/>
          <w:b/>
          <w:iCs/>
          <w:color w:val="000000" w:themeColor="text1"/>
          <w:sz w:val="24"/>
          <w:szCs w:val="24"/>
          <w:lang w:eastAsia="en-US"/>
        </w:rPr>
      </w:pPr>
    </w:p>
    <w:p w14:paraId="4D4C99AE" w14:textId="77777777" w:rsidR="00AA60DE" w:rsidRPr="00AA60DE" w:rsidRDefault="00AA60DE" w:rsidP="00AA60DE">
      <w:pPr>
        <w:numPr>
          <w:ilvl w:val="0"/>
          <w:numId w:val="61"/>
        </w:numPr>
        <w:spacing w:after="200" w:line="276" w:lineRule="auto"/>
        <w:contextualSpacing/>
        <w:jc w:val="both"/>
        <w:rPr>
          <w:rFonts w:ascii="Arial" w:eastAsia="Calibri" w:hAnsi="Arial" w:cs="Arial"/>
          <w:b/>
          <w:iCs/>
          <w:color w:val="000000" w:themeColor="text1"/>
          <w:sz w:val="24"/>
          <w:szCs w:val="24"/>
          <w:lang w:eastAsia="en-US"/>
        </w:rPr>
      </w:pPr>
      <w:r w:rsidRPr="00AA60DE">
        <w:rPr>
          <w:rFonts w:ascii="Arial" w:eastAsia="Calibri" w:hAnsi="Arial" w:cs="Arial"/>
          <w:b/>
          <w:iCs/>
          <w:color w:val="000000" w:themeColor="text1"/>
          <w:sz w:val="24"/>
          <w:szCs w:val="24"/>
          <w:lang w:eastAsia="en-US"/>
        </w:rPr>
        <w:t xml:space="preserve">DAS CONDIÇÕES GERAIS DA CONTRATAÇÃO </w:t>
      </w:r>
    </w:p>
    <w:p w14:paraId="0EB091F0" w14:textId="77777777" w:rsidR="00AA60DE" w:rsidRPr="00AA60DE" w:rsidRDefault="00AA60DE" w:rsidP="00AA60DE">
      <w:pPr>
        <w:ind w:left="1065"/>
        <w:contextualSpacing/>
        <w:jc w:val="both"/>
        <w:rPr>
          <w:rFonts w:ascii="Arial" w:eastAsia="Calibri" w:hAnsi="Arial" w:cs="Arial"/>
          <w:b/>
          <w:iCs/>
          <w:color w:val="000000" w:themeColor="text1"/>
          <w:sz w:val="24"/>
          <w:szCs w:val="24"/>
          <w:lang w:eastAsia="en-US"/>
        </w:rPr>
      </w:pPr>
    </w:p>
    <w:p w14:paraId="26DB62FB"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1.1.</w:t>
      </w:r>
      <w:r w:rsidRPr="00AA60DE">
        <w:rPr>
          <w:rFonts w:ascii="Arial" w:eastAsia="Calibri" w:hAnsi="Arial" w:cs="Arial"/>
          <w:bCs/>
          <w:iCs/>
          <w:color w:val="000000" w:themeColor="text1"/>
          <w:sz w:val="24"/>
          <w:szCs w:val="24"/>
          <w:lang w:eastAsia="en-US"/>
        </w:rPr>
        <w:tab/>
      </w:r>
      <w:r w:rsidRPr="00AA60DE">
        <w:rPr>
          <w:rFonts w:ascii="Arial" w:eastAsia="Calibri" w:hAnsi="Arial" w:cs="Arial"/>
          <w:b/>
          <w:iCs/>
          <w:color w:val="000000" w:themeColor="text1"/>
          <w:sz w:val="24"/>
          <w:szCs w:val="24"/>
          <w:lang w:eastAsia="en-US"/>
        </w:rPr>
        <w:t>Objeto:</w:t>
      </w:r>
      <w:r w:rsidRPr="00AA60DE">
        <w:rPr>
          <w:rFonts w:ascii="Arial" w:eastAsia="Calibri" w:hAnsi="Arial" w:cs="Arial"/>
          <w:bCs/>
          <w:iCs/>
          <w:color w:val="000000" w:themeColor="text1"/>
          <w:sz w:val="24"/>
          <w:szCs w:val="24"/>
          <w:lang w:eastAsia="en-US"/>
        </w:rPr>
        <w:t xml:space="preserve"> Chamamento público. O objeto do Chamamento Público é o CREDENCIAMENTO de tradutor e intérprete da Língua Brasileira de Sinais (LIBRAS), Português/Libras - Libras/Português, com nível médio ou superior, mediante prestação de serviços contínuos por pessoa física ou jurídica, mediante requisição.</w:t>
      </w:r>
    </w:p>
    <w:p w14:paraId="4970F2E7"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0D2358D8"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1.2.</w:t>
      </w:r>
      <w:r w:rsidRPr="00AA60DE">
        <w:rPr>
          <w:rFonts w:ascii="Arial" w:eastAsia="Calibri" w:hAnsi="Arial" w:cs="Arial"/>
          <w:bCs/>
          <w:iCs/>
          <w:color w:val="000000" w:themeColor="text1"/>
          <w:sz w:val="24"/>
          <w:szCs w:val="24"/>
          <w:lang w:eastAsia="en-US"/>
        </w:rPr>
        <w:tab/>
        <w:t>O objeto desta contratação não se enquadra como sendo de serviço / bem de luxo, conforme Decreto Federal nº 10.818, de 2021.</w:t>
      </w:r>
    </w:p>
    <w:p w14:paraId="2014108A"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3CCB4F35"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1.3.</w:t>
      </w:r>
      <w:r w:rsidRPr="00AA60DE">
        <w:rPr>
          <w:rFonts w:ascii="Arial" w:eastAsia="Calibri" w:hAnsi="Arial" w:cs="Arial"/>
          <w:bCs/>
          <w:iCs/>
          <w:color w:val="000000" w:themeColor="text1"/>
          <w:sz w:val="24"/>
          <w:szCs w:val="24"/>
          <w:lang w:eastAsia="en-US"/>
        </w:rPr>
        <w:tab/>
        <w:t>O período de vigência do credenciamento é de doze meses, a contar da data de publicação do edital no Portal Nacional de Contratações Públicas (PNCP). Importante destacar que o contrato não está condicionado à duração do credenciamento. 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 para ambas as partes, conforme acordado.</w:t>
      </w:r>
    </w:p>
    <w:p w14:paraId="5EAA6C42"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4B080F2B"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1.4.</w:t>
      </w:r>
      <w:r w:rsidRPr="00AA60DE">
        <w:rPr>
          <w:rFonts w:ascii="Arial" w:eastAsia="Calibri" w:hAnsi="Arial" w:cs="Arial"/>
          <w:bCs/>
          <w:iCs/>
          <w:color w:val="000000" w:themeColor="text1"/>
          <w:sz w:val="24"/>
          <w:szCs w:val="24"/>
          <w:lang w:eastAsia="en-US"/>
        </w:rPr>
        <w:tab/>
        <w:t>O custo total estimado para o período de doze meses é de R$ 90.000,00 (noventa mil reais).</w:t>
      </w:r>
    </w:p>
    <w:p w14:paraId="0F3AD3BE"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5ED9E1CF" w14:textId="77777777" w:rsidR="00AA60DE" w:rsidRPr="00AA60DE" w:rsidRDefault="00AA60DE" w:rsidP="00AA60DE">
      <w:pPr>
        <w:jc w:val="both"/>
        <w:rPr>
          <w:rFonts w:ascii="Arial" w:eastAsia="Calibri" w:hAnsi="Arial" w:cs="Arial"/>
          <w:b/>
          <w:iCs/>
          <w:color w:val="000000" w:themeColor="text1"/>
          <w:sz w:val="24"/>
          <w:szCs w:val="24"/>
          <w:lang w:eastAsia="en-US"/>
        </w:rPr>
      </w:pPr>
      <w:r w:rsidRPr="00AA60DE">
        <w:rPr>
          <w:rFonts w:ascii="Arial" w:eastAsia="Calibri" w:hAnsi="Arial" w:cs="Arial"/>
          <w:b/>
          <w:iCs/>
          <w:color w:val="000000" w:themeColor="text1"/>
          <w:sz w:val="24"/>
          <w:szCs w:val="24"/>
          <w:lang w:eastAsia="en-US"/>
        </w:rPr>
        <w:t>1.5.</w:t>
      </w:r>
      <w:r w:rsidRPr="00AA60DE">
        <w:rPr>
          <w:rFonts w:ascii="Arial" w:eastAsia="Calibri" w:hAnsi="Arial" w:cs="Arial"/>
          <w:b/>
          <w:iCs/>
          <w:color w:val="000000" w:themeColor="text1"/>
          <w:sz w:val="24"/>
          <w:szCs w:val="24"/>
          <w:lang w:eastAsia="en-US"/>
        </w:rPr>
        <w:tab/>
        <w:t xml:space="preserve">Havendo divergência, na descrição de qualquer um dos itens entre o Portal </w:t>
      </w:r>
      <w:proofErr w:type="spellStart"/>
      <w:r w:rsidRPr="00AA60DE">
        <w:rPr>
          <w:rFonts w:ascii="Arial" w:eastAsia="Calibri" w:hAnsi="Arial" w:cs="Arial"/>
          <w:b/>
          <w:iCs/>
          <w:color w:val="000000" w:themeColor="text1"/>
          <w:sz w:val="24"/>
          <w:szCs w:val="24"/>
          <w:lang w:eastAsia="en-US"/>
        </w:rPr>
        <w:t>Comprasgovernamentais</w:t>
      </w:r>
      <w:proofErr w:type="spellEnd"/>
      <w:r w:rsidRPr="00AA60DE">
        <w:rPr>
          <w:rFonts w:ascii="Arial" w:eastAsia="Calibri" w:hAnsi="Arial" w:cs="Arial"/>
          <w:b/>
          <w:iCs/>
          <w:color w:val="000000" w:themeColor="text1"/>
          <w:sz w:val="24"/>
          <w:szCs w:val="24"/>
          <w:lang w:eastAsia="en-US"/>
        </w:rPr>
        <w:t>-CATMAT/CATSERV e o Termo de Referência, sempre prevalecerá o descrito no EDITAL DE CREDECIAMENTO e neste Termo de Referência.</w:t>
      </w:r>
    </w:p>
    <w:p w14:paraId="67B8AE78"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330A1D7E"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564329AD" w14:textId="77777777" w:rsidR="00AA60DE" w:rsidRPr="00AA60DE" w:rsidRDefault="00AA60DE" w:rsidP="00AA60DE">
      <w:pPr>
        <w:jc w:val="both"/>
        <w:rPr>
          <w:rFonts w:ascii="Arial" w:eastAsia="Calibri" w:hAnsi="Arial" w:cs="Arial"/>
          <w:b/>
          <w:iCs/>
          <w:color w:val="000000" w:themeColor="text1"/>
          <w:sz w:val="24"/>
          <w:szCs w:val="24"/>
          <w:lang w:eastAsia="en-US"/>
        </w:rPr>
      </w:pPr>
      <w:r w:rsidRPr="00AA60DE">
        <w:rPr>
          <w:rFonts w:ascii="Arial" w:eastAsia="Calibri" w:hAnsi="Arial" w:cs="Arial"/>
          <w:b/>
          <w:iCs/>
          <w:color w:val="000000" w:themeColor="text1"/>
          <w:sz w:val="24"/>
          <w:szCs w:val="24"/>
          <w:lang w:eastAsia="en-US"/>
        </w:rPr>
        <w:t>2.</w:t>
      </w:r>
      <w:r w:rsidRPr="00AA60DE">
        <w:rPr>
          <w:rFonts w:ascii="Arial" w:eastAsia="Calibri" w:hAnsi="Arial" w:cs="Arial"/>
          <w:b/>
          <w:iCs/>
          <w:color w:val="000000" w:themeColor="text1"/>
          <w:sz w:val="24"/>
          <w:szCs w:val="24"/>
          <w:lang w:eastAsia="en-US"/>
        </w:rPr>
        <w:tab/>
        <w:t>FUNDAMENTAÇÃO E DESCRIÇÃO DA NECESSIDADE DA CONTRATAÇÃO</w:t>
      </w:r>
    </w:p>
    <w:p w14:paraId="69A2ADA2"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20EC0D40"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2.1.</w:t>
      </w:r>
      <w:r w:rsidRPr="00AA60DE">
        <w:rPr>
          <w:rFonts w:ascii="Arial" w:eastAsia="Calibri" w:hAnsi="Arial" w:cs="Arial"/>
          <w:bCs/>
          <w:iCs/>
          <w:color w:val="000000" w:themeColor="text1"/>
          <w:sz w:val="24"/>
          <w:szCs w:val="24"/>
          <w:lang w:eastAsia="en-US"/>
        </w:rPr>
        <w:tab/>
        <w:t>Fundamentação da Contratação:  Art. 74, Inciso IV da Lei 14.133/2021 e Art. 78, Inciso I do mesmo diploma legal.</w:t>
      </w:r>
    </w:p>
    <w:p w14:paraId="1AC50B39"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144C3B50"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lastRenderedPageBreak/>
        <w:t>2.2.</w:t>
      </w:r>
      <w:r w:rsidRPr="00AA60DE">
        <w:rPr>
          <w:rFonts w:ascii="Arial" w:eastAsia="Calibri" w:hAnsi="Arial" w:cs="Arial"/>
          <w:bCs/>
          <w:iCs/>
          <w:color w:val="000000" w:themeColor="text1"/>
          <w:sz w:val="24"/>
          <w:szCs w:val="24"/>
          <w:lang w:eastAsia="en-US"/>
        </w:rPr>
        <w:tab/>
        <w:t>O objeto da contratação está previsto no Plano de Contratações Anual 2024, conforme detalhamento a seguir:</w:t>
      </w:r>
    </w:p>
    <w:p w14:paraId="4B8C28FB"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5B0CF282"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I)</w:t>
      </w:r>
      <w:r w:rsidRPr="00AA60DE">
        <w:rPr>
          <w:rFonts w:ascii="Arial" w:eastAsia="Calibri" w:hAnsi="Arial" w:cs="Arial"/>
          <w:bCs/>
          <w:iCs/>
          <w:color w:val="000000" w:themeColor="text1"/>
          <w:sz w:val="24"/>
          <w:szCs w:val="24"/>
          <w:lang w:eastAsia="en-US"/>
        </w:rPr>
        <w:tab/>
        <w:t>ID PCA: D0019.</w:t>
      </w:r>
    </w:p>
    <w:p w14:paraId="1AC05074"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II)</w:t>
      </w:r>
      <w:r w:rsidRPr="00AA60DE">
        <w:rPr>
          <w:rFonts w:ascii="Arial" w:eastAsia="Calibri" w:hAnsi="Arial" w:cs="Arial"/>
          <w:bCs/>
          <w:iCs/>
          <w:color w:val="000000" w:themeColor="text1"/>
          <w:sz w:val="24"/>
          <w:szCs w:val="24"/>
          <w:lang w:eastAsia="en-US"/>
        </w:rPr>
        <w:tab/>
        <w:t>Data de publicação: 20 de dezembro de 2023 (Diário Oficial da Câmara Municipal de Extrema).</w:t>
      </w:r>
    </w:p>
    <w:p w14:paraId="5EDB22D8"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III)</w:t>
      </w:r>
      <w:r w:rsidRPr="00AA60DE">
        <w:rPr>
          <w:rFonts w:ascii="Arial" w:eastAsia="Calibri" w:hAnsi="Arial" w:cs="Arial"/>
          <w:bCs/>
          <w:iCs/>
          <w:color w:val="000000" w:themeColor="text1"/>
          <w:sz w:val="24"/>
          <w:szCs w:val="24"/>
          <w:lang w:eastAsia="en-US"/>
        </w:rPr>
        <w:tab/>
        <w:t>Id do item no PCA:  linha 58.</w:t>
      </w:r>
    </w:p>
    <w:p w14:paraId="17D494DC"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515F6DF9" w14:textId="77777777" w:rsidR="00AA60DE" w:rsidRPr="00AA60DE" w:rsidRDefault="00AA60DE" w:rsidP="00AA60DE">
      <w:pPr>
        <w:jc w:val="both"/>
        <w:rPr>
          <w:rFonts w:ascii="Arial" w:eastAsia="Calibri" w:hAnsi="Arial" w:cs="Arial"/>
          <w:b/>
          <w:iCs/>
          <w:color w:val="000000" w:themeColor="text1"/>
          <w:sz w:val="24"/>
          <w:szCs w:val="24"/>
          <w:lang w:eastAsia="en-US"/>
        </w:rPr>
      </w:pPr>
      <w:r w:rsidRPr="00AA60DE">
        <w:rPr>
          <w:rFonts w:ascii="Arial" w:eastAsia="Calibri" w:hAnsi="Arial" w:cs="Arial"/>
          <w:bCs/>
          <w:iCs/>
          <w:color w:val="000000" w:themeColor="text1"/>
          <w:sz w:val="24"/>
          <w:szCs w:val="24"/>
          <w:lang w:eastAsia="en-US"/>
        </w:rPr>
        <w:t>3.</w:t>
      </w:r>
      <w:r w:rsidRPr="00AA60DE">
        <w:rPr>
          <w:rFonts w:ascii="Arial" w:eastAsia="Calibri" w:hAnsi="Arial" w:cs="Arial"/>
          <w:bCs/>
          <w:iCs/>
          <w:color w:val="000000" w:themeColor="text1"/>
          <w:sz w:val="24"/>
          <w:szCs w:val="24"/>
          <w:lang w:eastAsia="en-US"/>
        </w:rPr>
        <w:tab/>
      </w:r>
      <w:r w:rsidRPr="00AA60DE">
        <w:rPr>
          <w:rFonts w:ascii="Arial" w:eastAsia="Calibri" w:hAnsi="Arial" w:cs="Arial"/>
          <w:b/>
          <w:iCs/>
          <w:color w:val="000000" w:themeColor="text1"/>
          <w:sz w:val="24"/>
          <w:szCs w:val="24"/>
          <w:lang w:eastAsia="en-US"/>
        </w:rPr>
        <w:t xml:space="preserve">DESCRIÇÃO DA SOLUÇÃO COMO UM TODO CONSIDERANDO O CICLO DE VIDA E ESPECIFICAÇÃO DO SERVIÇO </w:t>
      </w:r>
    </w:p>
    <w:p w14:paraId="550AD02F"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1AE1760A" w14:textId="77777777" w:rsidR="00AA60DE" w:rsidRPr="00AA60DE" w:rsidRDefault="00AA60DE" w:rsidP="00AA60DE">
      <w:pPr>
        <w:jc w:val="both"/>
        <w:rPr>
          <w:rFonts w:ascii="Arial" w:eastAsia="Calibri" w:hAnsi="Arial" w:cs="Arial"/>
          <w:bCs/>
          <w:iCs/>
          <w:color w:val="000000" w:themeColor="text1"/>
          <w:sz w:val="24"/>
          <w:szCs w:val="24"/>
          <w:lang w:eastAsia="en-US"/>
        </w:rPr>
      </w:pPr>
      <w:r w:rsidRPr="00AA60DE">
        <w:rPr>
          <w:rFonts w:ascii="Arial" w:eastAsia="Calibri" w:hAnsi="Arial" w:cs="Arial"/>
          <w:bCs/>
          <w:iCs/>
          <w:color w:val="000000" w:themeColor="text1"/>
          <w:sz w:val="24"/>
          <w:szCs w:val="24"/>
          <w:lang w:eastAsia="en-US"/>
        </w:rPr>
        <w:t>3.1.</w:t>
      </w:r>
      <w:r w:rsidRPr="00AA60DE">
        <w:rPr>
          <w:rFonts w:ascii="Arial" w:eastAsia="Calibri" w:hAnsi="Arial" w:cs="Arial"/>
          <w:bCs/>
          <w:iCs/>
          <w:color w:val="000000" w:themeColor="text1"/>
          <w:sz w:val="24"/>
          <w:szCs w:val="24"/>
          <w:lang w:eastAsia="en-US"/>
        </w:rPr>
        <w:tab/>
        <w:t>A descrição da solução como um todo, encontra-se pormenorizada em tópico específico dos Estudos Técnicos Preliminares, apêndice deste Termo de Referência.</w:t>
      </w:r>
    </w:p>
    <w:p w14:paraId="567A24BD" w14:textId="77777777" w:rsidR="00AA60DE" w:rsidRPr="00AA60DE" w:rsidRDefault="00AA60DE" w:rsidP="00AA60DE">
      <w:pPr>
        <w:jc w:val="both"/>
        <w:rPr>
          <w:rFonts w:ascii="Arial" w:eastAsia="Calibri" w:hAnsi="Arial" w:cs="Arial"/>
          <w:bCs/>
          <w:iCs/>
          <w:color w:val="000000" w:themeColor="text1"/>
          <w:sz w:val="24"/>
          <w:szCs w:val="24"/>
          <w:lang w:eastAsia="en-US"/>
        </w:rPr>
      </w:pPr>
    </w:p>
    <w:p w14:paraId="26E04EF6" w14:textId="77777777" w:rsidR="00AA60DE" w:rsidRPr="00AA60DE" w:rsidRDefault="00AA60DE" w:rsidP="00AA60DE">
      <w:pPr>
        <w:keepNext/>
        <w:keepLines/>
        <w:numPr>
          <w:ilvl w:val="0"/>
          <w:numId w:val="23"/>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REQUISITOS DA CONTRATAÇÃO</w:t>
      </w:r>
    </w:p>
    <w:p w14:paraId="06420737" w14:textId="77777777" w:rsidR="00AA60DE" w:rsidRPr="00AA60DE" w:rsidRDefault="00AA60DE" w:rsidP="00AA60DE">
      <w:pPr>
        <w:numPr>
          <w:ilvl w:val="1"/>
          <w:numId w:val="46"/>
        </w:numPr>
        <w:spacing w:after="200" w:line="276" w:lineRule="auto"/>
        <w:ind w:left="432"/>
        <w:contextualSpacing/>
        <w:jc w:val="both"/>
        <w:rPr>
          <w:rFonts w:ascii="Arial" w:eastAsia="Calibri" w:hAnsi="Arial" w:cs="Arial"/>
          <w:sz w:val="24"/>
          <w:szCs w:val="24"/>
          <w:lang w:eastAsia="en-US"/>
        </w:rPr>
      </w:pPr>
      <w:r w:rsidRPr="00AA60DE">
        <w:rPr>
          <w:rFonts w:ascii="Arial" w:eastAsia="Calibri" w:hAnsi="Arial" w:cs="Arial"/>
          <w:sz w:val="24"/>
          <w:szCs w:val="24"/>
          <w:lang w:eastAsia="en-US"/>
        </w:rPr>
        <w:t>A contratação deverá observar os seguintes requisitos:</w:t>
      </w:r>
    </w:p>
    <w:p w14:paraId="2E1B8646" w14:textId="77777777" w:rsidR="00AA60DE" w:rsidRPr="00AA60DE" w:rsidRDefault="00AA60DE" w:rsidP="00AA60DE">
      <w:pPr>
        <w:numPr>
          <w:ilvl w:val="2"/>
          <w:numId w:val="23"/>
        </w:numPr>
        <w:spacing w:after="200" w:line="276" w:lineRule="auto"/>
        <w:ind w:left="0" w:firstLine="0"/>
        <w:contextualSpacing/>
        <w:jc w:val="both"/>
        <w:rPr>
          <w:rFonts w:ascii="Arial" w:eastAsia="Calibri" w:hAnsi="Arial" w:cs="Arial"/>
          <w:sz w:val="24"/>
          <w:szCs w:val="24"/>
          <w:lang w:eastAsia="en-US"/>
        </w:rPr>
      </w:pPr>
      <w:r w:rsidRPr="00AA60DE">
        <w:rPr>
          <w:rFonts w:ascii="Arial" w:eastAsia="Calibri" w:hAnsi="Arial" w:cs="Arial"/>
          <w:sz w:val="24"/>
          <w:szCs w:val="24"/>
          <w:lang w:eastAsia="en-US"/>
        </w:rPr>
        <w:t>A licitante deverá observar toda a legislação pertinente quanto aos critérios de sustentabilidade ambiental vigente no país.</w:t>
      </w:r>
    </w:p>
    <w:p w14:paraId="70FAF53B" w14:textId="77777777" w:rsidR="00AA60DE" w:rsidRPr="00AA60DE" w:rsidRDefault="00AA60DE" w:rsidP="00AA60DE">
      <w:pPr>
        <w:numPr>
          <w:ilvl w:val="1"/>
          <w:numId w:val="23"/>
        </w:numPr>
        <w:spacing w:after="200" w:line="276" w:lineRule="auto"/>
        <w:ind w:left="432"/>
        <w:contextualSpacing/>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Não será admitida a subcontratação do objeto contratual.</w:t>
      </w:r>
    </w:p>
    <w:p w14:paraId="669ED569" w14:textId="77777777" w:rsidR="00AA60DE" w:rsidRPr="00AA60DE" w:rsidRDefault="00AA60DE" w:rsidP="00AA60DE">
      <w:pPr>
        <w:numPr>
          <w:ilvl w:val="1"/>
          <w:numId w:val="23"/>
        </w:numPr>
        <w:spacing w:after="200" w:line="276" w:lineRule="auto"/>
        <w:ind w:left="432"/>
        <w:contextualSpacing/>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Não haverá exigência da garantia da contratação nos termos dos artigos 96 e seguintes da Lei nº 14.133/21.</w:t>
      </w:r>
    </w:p>
    <w:p w14:paraId="766E1C72"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Poderão participar do Edital de Credenciamento pessoas físicas (maiores de 18 anos, capazes) ou jurídicas interessadas do ramo de atividade pertinente ao objeto da contratação que atenderem a todas as exigências constantes do EDITAL DE CREDENCIAMENTO e seus Anexos.</w:t>
      </w:r>
    </w:p>
    <w:p w14:paraId="7946328D" w14:textId="77777777" w:rsidR="00AA60DE" w:rsidRPr="00AA60DE" w:rsidRDefault="00AA60DE" w:rsidP="00AA60DE">
      <w:pPr>
        <w:numPr>
          <w:ilvl w:val="1"/>
          <w:numId w:val="0"/>
        </w:numPr>
        <w:spacing w:before="120" w:after="120" w:line="276" w:lineRule="auto"/>
        <w:jc w:val="both"/>
        <w:rPr>
          <w:rFonts w:ascii="Arial" w:eastAsia="Calibri" w:hAnsi="Arial" w:cs="Arial"/>
          <w:b/>
          <w:bCs/>
          <w:color w:val="000000" w:themeColor="text1"/>
          <w:sz w:val="24"/>
          <w:szCs w:val="24"/>
          <w:u w:val="single"/>
          <w:lang w:eastAsia="en-US"/>
        </w:rPr>
      </w:pPr>
      <w:r w:rsidRPr="00AA60DE">
        <w:rPr>
          <w:rFonts w:ascii="Arial" w:eastAsia="Calibri" w:hAnsi="Arial" w:cs="Arial"/>
          <w:b/>
          <w:bCs/>
          <w:color w:val="000000" w:themeColor="text1"/>
          <w:sz w:val="24"/>
          <w:szCs w:val="24"/>
          <w:u w:val="single"/>
          <w:lang w:eastAsia="en-US"/>
        </w:rPr>
        <w:t>Não poderão participar do Credenciamento:</w:t>
      </w:r>
    </w:p>
    <w:p w14:paraId="150E5638"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aquele que não atenda às condições deste Edital de Credenciamento e seu(s) anexo(s);</w:t>
      </w:r>
    </w:p>
    <w:p w14:paraId="620E53B8"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autor do anteprojeto, do projeto básico ou do projeto executivo, pessoa física ou jurídica, quando a licitação versar sobre serviços ou fornecimento de bens a ele relacionados;</w:t>
      </w:r>
    </w:p>
    <w:p w14:paraId="5AAEAE95"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6C63D1"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pessoa física ou jurídica que se encontre, ao tempo da licitação, impossibilitada de participar da licitação em decorrência de sanção que lhe foi imposta;</w:t>
      </w:r>
    </w:p>
    <w:p w14:paraId="2B3E3307"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384ED1"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lastRenderedPageBreak/>
        <w:t>empresas controladoras, controladas ou coligadas, nos termos da Lei nº 6.404, de 15 de dezembro de 1976, concorrendo entre si;</w:t>
      </w:r>
    </w:p>
    <w:p w14:paraId="67344F09"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CC9056D"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agente público do órgão ou entidade licitante;</w:t>
      </w:r>
    </w:p>
    <w:p w14:paraId="26E21BCA"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pessoas jurídicas reunidas em consórcio;</w:t>
      </w:r>
    </w:p>
    <w:p w14:paraId="4B50CB28"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Organizações da Sociedade Civil de Interesse Público - OSCIP, atuando nessa condição;</w:t>
      </w:r>
    </w:p>
    <w:p w14:paraId="758E8EE7"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90D17CB"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56CBE6"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4AD8E17D"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Equiparam-se aos autores do projeto as empresas integrantes do mesmo grupo econômico.</w:t>
      </w:r>
    </w:p>
    <w:p w14:paraId="7D4F5551"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O disposto nos itens anteriores não impede a licitação ou a contratação de serviço que inclua como encargo do contratado a elaboração do projeto básico e do projeto executivo, nas contratações integradas, e do projeto executivo, nos demais regimes de execução.</w:t>
      </w:r>
    </w:p>
    <w:p w14:paraId="67890D9E" w14:textId="77777777" w:rsidR="00AA60DE" w:rsidRPr="00AA60DE" w:rsidRDefault="00AA60DE" w:rsidP="00AA60DE">
      <w:pPr>
        <w:numPr>
          <w:ilvl w:val="1"/>
          <w:numId w:val="0"/>
        </w:numPr>
        <w:spacing w:before="120" w:after="120" w:line="276" w:lineRule="auto"/>
        <w:jc w:val="both"/>
        <w:rPr>
          <w:rFonts w:ascii="Arial" w:eastAsia="Calibri" w:hAnsi="Arial" w:cs="Arial"/>
          <w:color w:val="000000" w:themeColor="text1"/>
          <w:sz w:val="24"/>
          <w:szCs w:val="24"/>
          <w:lang w:eastAsia="en-US"/>
        </w:rPr>
      </w:pPr>
      <w:r w:rsidRPr="00AA60DE">
        <w:rPr>
          <w:rFonts w:ascii="Arial" w:eastAsia="Calibri" w:hAnsi="Arial" w:cs="Arial"/>
          <w:color w:val="000000" w:themeColor="text1"/>
          <w:sz w:val="24"/>
          <w:szCs w:val="24"/>
          <w:lang w:eastAsia="en-US"/>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FDC56B8" w14:textId="77777777" w:rsidR="00AA60DE" w:rsidRPr="00AA60DE" w:rsidRDefault="00AA60DE" w:rsidP="00AA60DE">
      <w:pPr>
        <w:numPr>
          <w:ilvl w:val="1"/>
          <w:numId w:val="0"/>
        </w:numPr>
        <w:spacing w:before="120" w:after="120" w:line="276" w:lineRule="auto"/>
        <w:jc w:val="both"/>
        <w:rPr>
          <w:rFonts w:ascii="Arial" w:eastAsiaTheme="minorEastAsia" w:hAnsi="Arial" w:cs="Arial"/>
          <w:i/>
          <w:iCs/>
          <w:color w:val="000000" w:themeColor="text1"/>
          <w:sz w:val="24"/>
          <w:szCs w:val="24"/>
        </w:rPr>
      </w:pPr>
      <w:r w:rsidRPr="00AA60DE">
        <w:rPr>
          <w:rFonts w:ascii="Arial" w:eastAsia="Calibri" w:hAnsi="Arial" w:cs="Arial"/>
          <w:color w:val="000000" w:themeColor="text1"/>
          <w:sz w:val="24"/>
          <w:szCs w:val="24"/>
          <w:lang w:eastAsia="en-US"/>
        </w:rPr>
        <w:t>A vedação de que trata o item anterior estende-se a terceiro que auxilie a condução da contratação na qualidade de integrante de equipe de apoio, profissional especializado ou funcionário ou representante de empresa que preste assessoria técnica.</w:t>
      </w:r>
    </w:p>
    <w:p w14:paraId="12F78F0A" w14:textId="77777777" w:rsidR="00AA60DE" w:rsidRPr="00AA60DE" w:rsidRDefault="00AA60DE" w:rsidP="00AA60DE">
      <w:pPr>
        <w:spacing w:line="276" w:lineRule="auto"/>
        <w:ind w:left="432"/>
        <w:contextualSpacing/>
        <w:jc w:val="both"/>
        <w:rPr>
          <w:rFonts w:ascii="Arial" w:eastAsia="Calibri" w:hAnsi="Arial" w:cs="Arial"/>
          <w:color w:val="000000" w:themeColor="text1"/>
          <w:sz w:val="24"/>
          <w:szCs w:val="24"/>
          <w:lang w:eastAsia="en-US"/>
        </w:rPr>
      </w:pPr>
    </w:p>
    <w:p w14:paraId="3E371CF8" w14:textId="77777777" w:rsidR="00AA60DE" w:rsidRPr="00AA60DE" w:rsidRDefault="00AA60DE" w:rsidP="00AA60DE">
      <w:pPr>
        <w:keepNext/>
        <w:keepLines/>
        <w:numPr>
          <w:ilvl w:val="0"/>
          <w:numId w:val="23"/>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lastRenderedPageBreak/>
        <w:t>MODELO DE EXECUÇÃO DO OBJETO</w:t>
      </w:r>
    </w:p>
    <w:p w14:paraId="635F219F" w14:textId="77777777" w:rsidR="00AA60DE" w:rsidRPr="00AA60DE" w:rsidRDefault="00AA60DE" w:rsidP="00AA60DE">
      <w:pPr>
        <w:spacing w:after="200" w:line="276" w:lineRule="auto"/>
        <w:jc w:val="both"/>
        <w:rPr>
          <w:rFonts w:ascii="Arial" w:eastAsia="Calibri" w:hAnsi="Arial" w:cs="Arial"/>
          <w:sz w:val="24"/>
          <w:szCs w:val="24"/>
        </w:rPr>
      </w:pPr>
      <w:r w:rsidRPr="00AA60DE">
        <w:rPr>
          <w:rFonts w:ascii="Arial" w:eastAsia="Calibri" w:hAnsi="Arial" w:cs="Arial"/>
          <w:sz w:val="24"/>
          <w:szCs w:val="24"/>
        </w:rPr>
        <w:t xml:space="preserve">2.1 O objeto é de regime de execução indireta, empreitada por preço unitário (valor da hora trabalhada). </w:t>
      </w:r>
    </w:p>
    <w:p w14:paraId="5399AE32" w14:textId="77777777" w:rsidR="00AA60DE" w:rsidRPr="00AA60DE" w:rsidRDefault="00AA60DE" w:rsidP="00AA60DE">
      <w:pPr>
        <w:spacing w:after="200" w:line="276" w:lineRule="auto"/>
        <w:jc w:val="both"/>
        <w:rPr>
          <w:rFonts w:ascii="Arial" w:eastAsia="Calibri" w:hAnsi="Arial" w:cs="Arial"/>
          <w:sz w:val="24"/>
          <w:szCs w:val="24"/>
        </w:rPr>
      </w:pPr>
      <w:r w:rsidRPr="00AA60DE">
        <w:rPr>
          <w:rFonts w:ascii="Arial" w:eastAsia="Calibri" w:hAnsi="Arial" w:cs="Arial"/>
          <w:sz w:val="24"/>
          <w:szCs w:val="24"/>
        </w:rPr>
        <w:t>2.2 Os quantitativos estimados para a contratação são resultantes do levantamento de necessidade de contratação, com detalhamentos a seguir descritos: 50 horas mensais, levando-se em consideração as contrações anteriores. O profissional será responsável pelas sessões ordinárias, extraordinárias, sessões de audiências públicas, sessões solenes de entrega de títulos e honrarias; sessões solenes sem entrega de títulos e honrarias; Comissões Parlamentares de Inquéritos; Câmara entrevista; resumo semanal, e outros eventos que por ventura venham ser disponibilizados pela Administração.</w:t>
      </w:r>
    </w:p>
    <w:p w14:paraId="49BCA169" w14:textId="77777777" w:rsidR="00AA60DE" w:rsidRPr="00AA60DE" w:rsidRDefault="00AA60DE" w:rsidP="00AA60DE">
      <w:pPr>
        <w:spacing w:after="200" w:line="276" w:lineRule="auto"/>
        <w:jc w:val="both"/>
        <w:rPr>
          <w:rFonts w:ascii="Arial" w:eastAsia="Calibri" w:hAnsi="Arial" w:cs="Arial"/>
          <w:sz w:val="24"/>
          <w:szCs w:val="24"/>
        </w:rPr>
      </w:pPr>
      <w:r w:rsidRPr="00AA60DE">
        <w:rPr>
          <w:rFonts w:ascii="Arial" w:eastAsia="Calibri" w:hAnsi="Arial" w:cs="Arial"/>
          <w:sz w:val="24"/>
          <w:szCs w:val="24"/>
        </w:rPr>
        <w:t>2.3 Os dias e horários são estabelecidos pela Administração, e podem, inclusive, ser no horário noturno, e finais de semana.</w:t>
      </w:r>
    </w:p>
    <w:p w14:paraId="64890C8A" w14:textId="77777777" w:rsidR="00AA60DE" w:rsidRPr="00AA60DE" w:rsidRDefault="00AA60DE" w:rsidP="00AA60DE">
      <w:pPr>
        <w:numPr>
          <w:ilvl w:val="1"/>
          <w:numId w:val="105"/>
        </w:numPr>
        <w:spacing w:after="200" w:line="276" w:lineRule="auto"/>
        <w:contextualSpacing/>
        <w:jc w:val="both"/>
        <w:rPr>
          <w:rFonts w:ascii="Arial" w:eastAsia="Calibri" w:hAnsi="Arial" w:cs="Arial"/>
          <w:sz w:val="24"/>
          <w:szCs w:val="24"/>
        </w:rPr>
      </w:pPr>
      <w:r w:rsidRPr="00AA60DE">
        <w:rPr>
          <w:rFonts w:ascii="Arial" w:eastAsia="Calibri" w:hAnsi="Arial" w:cs="Arial"/>
          <w:sz w:val="24"/>
          <w:szCs w:val="24"/>
        </w:rPr>
        <w:t>Os serviços serão prestados, predominantemente, no município de Extrema, MG.</w:t>
      </w:r>
    </w:p>
    <w:p w14:paraId="78B2EA56" w14:textId="77777777" w:rsidR="00AA60DE" w:rsidRPr="00AA60DE" w:rsidRDefault="00AA60DE" w:rsidP="00AA60DE">
      <w:pPr>
        <w:numPr>
          <w:ilvl w:val="1"/>
          <w:numId w:val="105"/>
        </w:numPr>
        <w:spacing w:after="200" w:line="276" w:lineRule="auto"/>
        <w:jc w:val="both"/>
        <w:rPr>
          <w:rFonts w:ascii="Arial" w:eastAsia="Arial Unicode MS" w:hAnsi="Arial" w:cs="Arial"/>
          <w:bCs/>
          <w:sz w:val="24"/>
          <w:szCs w:val="24"/>
        </w:rPr>
      </w:pPr>
      <w:r w:rsidRPr="00AA60DE">
        <w:rPr>
          <w:rFonts w:ascii="Arial" w:eastAsia="Arial Unicode MS" w:hAnsi="Arial" w:cs="Arial"/>
          <w:bCs/>
          <w:sz w:val="24"/>
          <w:szCs w:val="24"/>
        </w:rPr>
        <w:t>A execução provisória ou definitiva não exclui a responsabilidade civil da CONTRATADA pela solidez e segurança do objeto, nem ético-profissional pela perfeita execução do CONTRATO, independente de lavratura de termo ou não.</w:t>
      </w:r>
    </w:p>
    <w:p w14:paraId="02D4EE24" w14:textId="77777777" w:rsidR="00AA60DE" w:rsidRPr="00AA60DE" w:rsidRDefault="00AA60DE" w:rsidP="00AA60DE">
      <w:pPr>
        <w:keepNext/>
        <w:keepLines/>
        <w:numPr>
          <w:ilvl w:val="0"/>
          <w:numId w:val="23"/>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MODELO DE GESTÃO DO CONTRATO</w:t>
      </w:r>
    </w:p>
    <w:p w14:paraId="3DC08929"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E5AB893"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19679F3E"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754DE12"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O órgão ou entidade poderá convocar representante da empresa para adoção de providências que devam ser cumpridas de imediato.</w:t>
      </w:r>
    </w:p>
    <w:p w14:paraId="4DD83C7E" w14:textId="77777777" w:rsidR="00AA60DE" w:rsidRPr="00AA60DE" w:rsidRDefault="00AA60DE" w:rsidP="00AA60DE">
      <w:pPr>
        <w:numPr>
          <w:ilvl w:val="0"/>
          <w:numId w:val="106"/>
        </w:numPr>
        <w:spacing w:afterLines="120" w:after="288" w:line="276" w:lineRule="auto"/>
        <w:jc w:val="both"/>
        <w:rPr>
          <w:rFonts w:ascii="Arial" w:eastAsiaTheme="minorEastAsia" w:hAnsi="Arial" w:cs="Arial"/>
          <w:color w:val="000000" w:themeColor="text1"/>
          <w:sz w:val="24"/>
          <w:szCs w:val="24"/>
        </w:rPr>
      </w:pPr>
      <w:r w:rsidRPr="00AA60DE">
        <w:rPr>
          <w:rFonts w:ascii="Arial" w:eastAsiaTheme="minorEastAsia" w:hAnsi="Arial" w:cs="Arial"/>
          <w:color w:val="000000" w:themeColor="text1"/>
          <w:sz w:val="24"/>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w:t>
      </w:r>
      <w:r w:rsidRPr="00AA60DE">
        <w:rPr>
          <w:rFonts w:ascii="Arial" w:eastAsiaTheme="minorEastAsia" w:hAnsi="Arial" w:cs="Arial"/>
          <w:color w:val="000000" w:themeColor="text1"/>
          <w:sz w:val="24"/>
          <w:szCs w:val="24"/>
        </w:rPr>
        <w:lastRenderedPageBreak/>
        <w:t>complementar de execução da contratada, quando houver, do método de aferição dos resultados e das sanções aplicáveis, dentre outros.</w:t>
      </w:r>
    </w:p>
    <w:p w14:paraId="7B959373"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A execução do contrato deverá ser acompanhada e fiscalizada pelo gestor/fiscal de contratos.</w:t>
      </w:r>
    </w:p>
    <w:p w14:paraId="34468F46"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bookmarkStart w:id="7" w:name="_Hlk130800547"/>
      <w:r w:rsidRPr="00AA60DE">
        <w:rPr>
          <w:rFonts w:ascii="Arial" w:eastAsia="Arial Unicode MS" w:hAnsi="Arial" w:cs="Arial"/>
          <w:sz w:val="24"/>
          <w:szCs w:val="24"/>
        </w:rPr>
        <w:t xml:space="preserve">O gestor/fiscal de contratos </w:t>
      </w:r>
      <w:bookmarkEnd w:id="7"/>
      <w:r w:rsidRPr="00AA60DE">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11F34ADF" w14:textId="77777777" w:rsidR="00AA60DE" w:rsidRPr="00AA60DE" w:rsidRDefault="00AA60DE" w:rsidP="00AA60DE">
      <w:pPr>
        <w:numPr>
          <w:ilvl w:val="0"/>
          <w:numId w:val="106"/>
        </w:numPr>
        <w:spacing w:afterLines="120" w:after="288" w:line="276" w:lineRule="auto"/>
        <w:jc w:val="both"/>
        <w:rPr>
          <w:rFonts w:ascii="Arial" w:eastAsia="Arial Unicode MS" w:hAnsi="Arial"/>
          <w:sz w:val="24"/>
          <w:szCs w:val="24"/>
        </w:rPr>
      </w:pPr>
      <w:r w:rsidRPr="00AA60DE">
        <w:rPr>
          <w:rFonts w:ascii="Arial" w:eastAsia="Arial Unicode MS" w:hAnsi="Arial"/>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D8C09B4" w14:textId="77777777" w:rsidR="00AA60DE" w:rsidRPr="00AA60DE" w:rsidRDefault="00AA60DE" w:rsidP="00AA60DE">
      <w:pPr>
        <w:numPr>
          <w:ilvl w:val="0"/>
          <w:numId w:val="106"/>
        </w:numPr>
        <w:spacing w:afterLines="120" w:after="288" w:line="276" w:lineRule="auto"/>
        <w:jc w:val="both"/>
        <w:rPr>
          <w:rFonts w:ascii="Arial" w:eastAsia="Arial Unicode MS" w:hAnsi="Arial"/>
          <w:sz w:val="24"/>
          <w:szCs w:val="24"/>
        </w:rPr>
      </w:pPr>
      <w:r w:rsidRPr="00AA60DE">
        <w:rPr>
          <w:rFonts w:ascii="Arial" w:eastAsia="Arial Unicode MS" w:hAnsi="Arial"/>
          <w:sz w:val="24"/>
          <w:szCs w:val="24"/>
        </w:rPr>
        <w:t>Identificada qualquer inexatidão ou irregularidade, o gestor/fiscal de contratos emitirá notificações para a correção da execução do contrato, determinando prazo para a correção.</w:t>
      </w:r>
    </w:p>
    <w:p w14:paraId="405D1D2D"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4F351892"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2FC6EFB"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693A7A22"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36C5A39"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ECDF773"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AA60DE">
        <w:rPr>
          <w:rFonts w:ascii="Arial" w:eastAsia="Arial Unicode MS" w:hAnsi="Arial" w:cs="Arial"/>
          <w:sz w:val="24"/>
          <w:szCs w:val="24"/>
        </w:rPr>
        <w:lastRenderedPageBreak/>
        <w:t xml:space="preserve">necessidade de adequações do contrato para fins de atendimento da finalidade da administração. </w:t>
      </w:r>
    </w:p>
    <w:p w14:paraId="6E9AE033"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697F43F"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E81E822"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8B3329F" w14:textId="77777777" w:rsidR="00AA60DE" w:rsidRPr="00AA60DE" w:rsidRDefault="00AA60DE" w:rsidP="00AA60DE">
      <w:pPr>
        <w:numPr>
          <w:ilvl w:val="0"/>
          <w:numId w:val="106"/>
        </w:numPr>
        <w:spacing w:afterLines="120" w:after="288" w:line="276" w:lineRule="auto"/>
        <w:jc w:val="both"/>
        <w:rPr>
          <w:rFonts w:ascii="Arial" w:eastAsia="Arial Unicode MS" w:hAnsi="Arial" w:cs="Arial"/>
          <w:color w:val="000000"/>
          <w:sz w:val="24"/>
          <w:szCs w:val="24"/>
        </w:rPr>
      </w:pPr>
      <w:r w:rsidRPr="00AA60DE">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DA9E889" w14:textId="77777777" w:rsidR="00AA60DE" w:rsidRPr="00AA60DE" w:rsidRDefault="00AA60DE" w:rsidP="00AA60DE">
      <w:pPr>
        <w:numPr>
          <w:ilvl w:val="0"/>
          <w:numId w:val="106"/>
        </w:numPr>
        <w:spacing w:afterLines="120" w:after="288" w:line="276" w:lineRule="auto"/>
        <w:jc w:val="both"/>
        <w:rPr>
          <w:rFonts w:ascii="Arial" w:eastAsia="Arial Unicode MS" w:hAnsi="Arial" w:cs="Arial"/>
          <w:sz w:val="24"/>
          <w:szCs w:val="24"/>
        </w:rPr>
      </w:pPr>
      <w:r w:rsidRPr="00AA60DE">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A4AA364" w14:textId="77777777" w:rsidR="00AA60DE" w:rsidRPr="00AA60DE" w:rsidRDefault="00AA60DE" w:rsidP="00AA60DE">
      <w:pPr>
        <w:numPr>
          <w:ilvl w:val="0"/>
          <w:numId w:val="106"/>
        </w:numPr>
        <w:spacing w:before="120" w:after="120" w:line="276" w:lineRule="auto"/>
        <w:jc w:val="both"/>
        <w:rPr>
          <w:rFonts w:ascii="Arial" w:eastAsia="Arial Unicode MS" w:hAnsi="Arial" w:cs="Arial"/>
          <w:sz w:val="24"/>
          <w:szCs w:val="24"/>
        </w:rPr>
      </w:pPr>
      <w:r w:rsidRPr="00AA60DE">
        <w:rPr>
          <w:rFonts w:ascii="Arial" w:eastAsia="Arial Unicode MS" w:hAnsi="Arial" w:cs="Arial"/>
          <w:sz w:val="24"/>
          <w:szCs w:val="24"/>
        </w:rPr>
        <w:t>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C6B0214" w14:textId="77777777" w:rsidR="00AA60DE" w:rsidRPr="00AA60DE" w:rsidRDefault="00AA60DE" w:rsidP="00AA60DE">
      <w:pPr>
        <w:numPr>
          <w:ilvl w:val="0"/>
          <w:numId w:val="106"/>
        </w:numPr>
        <w:spacing w:before="120" w:after="120" w:line="276" w:lineRule="auto"/>
        <w:jc w:val="both"/>
        <w:rPr>
          <w:rFonts w:ascii="Arial" w:eastAsia="Arial Unicode MS" w:hAnsi="Arial" w:cs="Arial"/>
          <w:sz w:val="24"/>
          <w:szCs w:val="24"/>
        </w:rPr>
      </w:pPr>
      <w:r w:rsidRPr="00AA60DE">
        <w:rPr>
          <w:rFonts w:ascii="Arial" w:eastAsia="Arial Unicode MS" w:hAnsi="Arial" w:cs="Arial"/>
          <w:sz w:val="24"/>
          <w:szCs w:val="24"/>
        </w:rPr>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103B8F70" w14:textId="77777777" w:rsidR="00AA60DE" w:rsidRPr="00AA60DE" w:rsidRDefault="00AA60DE" w:rsidP="00AA60DE">
      <w:pPr>
        <w:numPr>
          <w:ilvl w:val="0"/>
          <w:numId w:val="106"/>
        </w:numPr>
        <w:spacing w:before="120" w:after="120" w:line="276" w:lineRule="auto"/>
        <w:jc w:val="both"/>
        <w:rPr>
          <w:rFonts w:ascii="Arial" w:eastAsia="Arial Unicode MS" w:hAnsi="Arial" w:cs="Arial"/>
          <w:sz w:val="24"/>
          <w:szCs w:val="24"/>
        </w:rPr>
      </w:pPr>
      <w:r w:rsidRPr="00AA60DE">
        <w:rPr>
          <w:rFonts w:ascii="Arial" w:eastAsia="Arial Unicode MS" w:hAnsi="Arial" w:cs="Arial"/>
          <w:sz w:val="24"/>
          <w:szCs w:val="24"/>
        </w:rPr>
        <w:t xml:space="preserve">A CONTRATADA deverá entregar ao setor responsável do CONTRATO, junto com a Nota Fiscal para fins de pagamento, os seguintes documentos: </w:t>
      </w:r>
    </w:p>
    <w:p w14:paraId="57FA6AD1" w14:textId="77777777" w:rsidR="00AA60DE" w:rsidRPr="00AA60DE" w:rsidRDefault="00AA60DE" w:rsidP="00AA60DE">
      <w:pPr>
        <w:jc w:val="both"/>
        <w:rPr>
          <w:rFonts w:ascii="Arial" w:eastAsia="Arial Unicode MS" w:hAnsi="Arial" w:cs="Arial"/>
          <w:sz w:val="24"/>
          <w:szCs w:val="24"/>
        </w:rPr>
      </w:pPr>
    </w:p>
    <w:p w14:paraId="3CE0B76E"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Prova de regularidade para com a Fazenda Estadual do domicílio ou sede do licitante, ou outra equivalente, na forma da lei, com prazo de validade em vigor;</w:t>
      </w:r>
    </w:p>
    <w:p w14:paraId="13E9D932" w14:textId="77777777" w:rsidR="00AA60DE" w:rsidRPr="00AA60DE" w:rsidRDefault="00AA60DE" w:rsidP="00AA60DE">
      <w:pPr>
        <w:ind w:left="720"/>
        <w:jc w:val="both"/>
        <w:rPr>
          <w:rFonts w:ascii="Arial" w:eastAsia="Arial Unicode MS" w:hAnsi="Arial" w:cs="Arial"/>
          <w:sz w:val="24"/>
          <w:szCs w:val="24"/>
        </w:rPr>
      </w:pPr>
    </w:p>
    <w:p w14:paraId="0D3E0BAA"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Prova de regularidade com débitos relativos aos Tributos Federais e à dívida ativa da União;</w:t>
      </w:r>
    </w:p>
    <w:p w14:paraId="20522A96" w14:textId="77777777" w:rsidR="00AA60DE" w:rsidRPr="00AA60DE" w:rsidRDefault="00AA60DE" w:rsidP="00AA60DE">
      <w:pPr>
        <w:ind w:left="720"/>
        <w:jc w:val="both"/>
        <w:rPr>
          <w:rFonts w:ascii="Arial" w:eastAsia="Arial Unicode MS" w:hAnsi="Arial" w:cs="Arial"/>
          <w:sz w:val="24"/>
          <w:szCs w:val="24"/>
        </w:rPr>
      </w:pPr>
    </w:p>
    <w:p w14:paraId="0B388E51"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3B87A64" w14:textId="77777777" w:rsidR="00AA60DE" w:rsidRPr="00AA60DE" w:rsidRDefault="00AA60DE" w:rsidP="00AA60DE">
      <w:pPr>
        <w:jc w:val="both"/>
        <w:rPr>
          <w:rFonts w:ascii="Arial" w:eastAsia="Arial Unicode MS" w:hAnsi="Arial" w:cs="Arial"/>
          <w:sz w:val="24"/>
          <w:szCs w:val="24"/>
        </w:rPr>
      </w:pPr>
    </w:p>
    <w:p w14:paraId="273C1450"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46E40D90" w14:textId="77777777" w:rsidR="00AA60DE" w:rsidRPr="00AA60DE" w:rsidRDefault="00AA60DE" w:rsidP="00AA60DE">
      <w:pPr>
        <w:jc w:val="both"/>
        <w:rPr>
          <w:rFonts w:ascii="Arial" w:eastAsia="Arial Unicode MS" w:hAnsi="Arial" w:cs="Arial"/>
          <w:sz w:val="24"/>
          <w:szCs w:val="24"/>
        </w:rPr>
      </w:pPr>
    </w:p>
    <w:p w14:paraId="35E9389C"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4F2D96B5" w14:textId="77777777" w:rsidR="00AA60DE" w:rsidRPr="00AA60DE" w:rsidRDefault="00AA60DE" w:rsidP="00AA60DE">
      <w:pPr>
        <w:spacing w:after="200" w:line="276" w:lineRule="auto"/>
        <w:ind w:left="720"/>
        <w:contextualSpacing/>
        <w:rPr>
          <w:rFonts w:eastAsia="Arial Unicode MS"/>
          <w:i/>
          <w:iCs/>
          <w:sz w:val="24"/>
          <w:szCs w:val="24"/>
          <w:lang w:eastAsia="en-US"/>
        </w:rPr>
      </w:pPr>
    </w:p>
    <w:p w14:paraId="22FB7606" w14:textId="77777777" w:rsidR="00AA60DE" w:rsidRPr="00AA60DE" w:rsidRDefault="00AA60DE" w:rsidP="00AA60DE">
      <w:pPr>
        <w:numPr>
          <w:ilvl w:val="0"/>
          <w:numId w:val="62"/>
        </w:numPr>
        <w:spacing w:after="200" w:line="276" w:lineRule="auto"/>
        <w:jc w:val="both"/>
        <w:rPr>
          <w:rFonts w:ascii="Arial" w:eastAsia="Arial Unicode MS" w:hAnsi="Arial" w:cs="Arial"/>
          <w:sz w:val="24"/>
          <w:szCs w:val="24"/>
        </w:rPr>
      </w:pPr>
      <w:r w:rsidRPr="00AA60DE">
        <w:rPr>
          <w:rFonts w:ascii="Arial" w:eastAsia="Arial Unicode MS" w:hAnsi="Arial" w:cs="Arial"/>
          <w:sz w:val="24"/>
          <w:szCs w:val="24"/>
        </w:rPr>
        <w:t>As provas de regularidades poderão ser Certidões Negativas de Débitos ou Certidões Positivas com efeitos de Negativas.</w:t>
      </w:r>
    </w:p>
    <w:p w14:paraId="23EB769C" w14:textId="77777777" w:rsidR="00AA60DE" w:rsidRPr="00AA60DE" w:rsidRDefault="00AA60DE" w:rsidP="00AA60DE">
      <w:pPr>
        <w:spacing w:afterLines="120" w:after="288"/>
        <w:ind w:left="709"/>
        <w:jc w:val="both"/>
        <w:rPr>
          <w:rFonts w:ascii="Arial" w:eastAsia="Arial Unicode MS" w:hAnsi="Arial" w:cs="Arial"/>
          <w:sz w:val="24"/>
          <w:szCs w:val="24"/>
        </w:rPr>
      </w:pPr>
    </w:p>
    <w:p w14:paraId="1B31FB84" w14:textId="77777777" w:rsidR="00AA60DE" w:rsidRPr="00AA60DE" w:rsidRDefault="00AA60DE" w:rsidP="00AA60DE">
      <w:pPr>
        <w:keepNext/>
        <w:keepLines/>
        <w:numPr>
          <w:ilvl w:val="0"/>
          <w:numId w:val="23"/>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CRITÉRIOS DE MEDIÇÃO E DE PAGAMENTO</w:t>
      </w:r>
    </w:p>
    <w:p w14:paraId="678ABD4F" w14:textId="77777777" w:rsidR="00AA60DE" w:rsidRPr="00AA60DE" w:rsidRDefault="00AA60DE" w:rsidP="00AA60DE">
      <w:pPr>
        <w:keepNext/>
        <w:keepLines/>
        <w:tabs>
          <w:tab w:val="left" w:pos="567"/>
        </w:tabs>
        <w:spacing w:afterLines="120" w:after="288"/>
        <w:ind w:left="357"/>
        <w:jc w:val="both"/>
        <w:outlineLvl w:val="1"/>
        <w:rPr>
          <w:rFonts w:ascii="Arial" w:eastAsiaTheme="majorEastAsia" w:hAnsi="Arial" w:cs="Arial"/>
          <w:b/>
          <w:bCs/>
          <w:color w:val="000000" w:themeColor="text1"/>
          <w:sz w:val="24"/>
          <w:szCs w:val="24"/>
          <w:lang w:eastAsia="en-US"/>
        </w:rPr>
      </w:pPr>
      <w:r w:rsidRPr="00AA60DE">
        <w:rPr>
          <w:rFonts w:ascii="Arial" w:eastAsiaTheme="majorEastAsia" w:hAnsi="Arial" w:cs="Arial"/>
          <w:b/>
          <w:bCs/>
          <w:color w:val="000000" w:themeColor="text1"/>
          <w:sz w:val="24"/>
          <w:szCs w:val="24"/>
          <w:lang w:eastAsia="en-US"/>
        </w:rPr>
        <w:t>Recebimento do Objeto</w:t>
      </w:r>
    </w:p>
    <w:p w14:paraId="508D6F0B" w14:textId="77777777" w:rsidR="00AA60DE" w:rsidRPr="00AA60DE" w:rsidRDefault="00AA60DE" w:rsidP="00AA60DE">
      <w:pPr>
        <w:numPr>
          <w:ilvl w:val="1"/>
          <w:numId w:val="0"/>
        </w:numPr>
        <w:spacing w:before="120" w:after="120" w:line="276" w:lineRule="auto"/>
        <w:jc w:val="both"/>
        <w:rPr>
          <w:rFonts w:ascii="Arial" w:eastAsiaTheme="minorEastAsia" w:hAnsi="Arial" w:cs="Arial"/>
          <w:color w:val="000000" w:themeColor="text1"/>
          <w:sz w:val="24"/>
          <w:szCs w:val="24"/>
          <w:lang w:eastAsia="en-US"/>
        </w:rPr>
      </w:pPr>
      <w:r w:rsidRPr="00AA60DE">
        <w:rPr>
          <w:rFonts w:ascii="Arial" w:eastAsiaTheme="minorEastAsia" w:hAnsi="Arial" w:cs="Arial"/>
          <w:bCs/>
          <w:color w:val="000000" w:themeColor="text1"/>
          <w:sz w:val="24"/>
          <w:szCs w:val="24"/>
          <w:lang w:eastAsia="en-US"/>
        </w:rPr>
        <w:t xml:space="preserve">No caso de controvérsia sobre a execução do objeto, quanto ao número de horas efetivamente realizada, qualidade, e quantidade, deverá ser observado o teor do </w:t>
      </w:r>
      <w:hyperlink r:id="rId8" w:anchor="art143" w:history="1">
        <w:r w:rsidRPr="00AA60DE">
          <w:rPr>
            <w:rFonts w:ascii="Arial" w:eastAsiaTheme="minorEastAsia" w:hAnsi="Arial" w:cs="Arial"/>
            <w:bCs/>
            <w:color w:val="000000" w:themeColor="text1"/>
            <w:sz w:val="24"/>
            <w:szCs w:val="24"/>
            <w:u w:val="single"/>
            <w:lang w:eastAsia="en-US"/>
          </w:rPr>
          <w:t>art. 143 da Lei nº 14.133, de 2021</w:t>
        </w:r>
      </w:hyperlink>
      <w:r w:rsidRPr="00AA60DE">
        <w:rPr>
          <w:rFonts w:ascii="Arial" w:eastAsiaTheme="minorEastAsia"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5CE9CFB0" w14:textId="77777777" w:rsidR="00AA60DE" w:rsidRPr="00AA60DE" w:rsidRDefault="00AA60DE" w:rsidP="00AA60DE">
      <w:pPr>
        <w:numPr>
          <w:ilvl w:val="1"/>
          <w:numId w:val="0"/>
        </w:numPr>
        <w:spacing w:before="120" w:after="120" w:line="276" w:lineRule="auto"/>
        <w:jc w:val="both"/>
        <w:rPr>
          <w:rFonts w:ascii="Arial" w:eastAsiaTheme="minorEastAsia" w:hAnsi="Arial" w:cs="Arial"/>
          <w:color w:val="000000" w:themeColor="text1"/>
          <w:sz w:val="24"/>
          <w:szCs w:val="24"/>
          <w:lang w:eastAsia="en-US"/>
        </w:rPr>
      </w:pPr>
      <w:r w:rsidRPr="00AA60DE">
        <w:rPr>
          <w:rFonts w:ascii="Arial" w:eastAsiaTheme="minorEastAsia"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0D172D9" w14:textId="77777777" w:rsidR="00AA60DE" w:rsidRPr="00AA60DE" w:rsidRDefault="00AA60DE" w:rsidP="00AA60DE">
      <w:pPr>
        <w:numPr>
          <w:ilvl w:val="1"/>
          <w:numId w:val="0"/>
        </w:numPr>
        <w:jc w:val="both"/>
        <w:rPr>
          <w:rFonts w:ascii="Arial" w:eastAsiaTheme="minorEastAsia" w:hAnsi="Arial" w:cs="Arial"/>
          <w:color w:val="000000" w:themeColor="text1"/>
          <w:sz w:val="24"/>
          <w:szCs w:val="24"/>
          <w:lang w:eastAsia="en-US"/>
        </w:rPr>
      </w:pPr>
      <w:r w:rsidRPr="00AA60DE">
        <w:rPr>
          <w:rFonts w:ascii="Arial" w:eastAsiaTheme="minorEastAsia"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4E2FB57D" w14:textId="77777777" w:rsidR="00AA60DE" w:rsidRPr="00AA60DE" w:rsidRDefault="00AA60DE" w:rsidP="00AA60DE">
      <w:pPr>
        <w:jc w:val="both"/>
        <w:rPr>
          <w:rFonts w:ascii="Arial" w:eastAsiaTheme="minorEastAsia" w:hAnsi="Arial" w:cs="Arial"/>
          <w:i/>
          <w:iCs/>
          <w:color w:val="000000" w:themeColor="text1"/>
          <w:sz w:val="24"/>
          <w:szCs w:val="24"/>
          <w:lang w:eastAsia="en-US"/>
        </w:rPr>
      </w:pPr>
    </w:p>
    <w:p w14:paraId="17526144" w14:textId="77777777" w:rsidR="00AA60DE" w:rsidRPr="00AA60DE" w:rsidRDefault="00AA60DE" w:rsidP="00AA60DE">
      <w:pPr>
        <w:keepNext/>
        <w:keepLines/>
        <w:tabs>
          <w:tab w:val="left" w:pos="567"/>
        </w:tabs>
        <w:spacing w:afterLines="120" w:after="288"/>
        <w:ind w:left="357"/>
        <w:jc w:val="both"/>
        <w:outlineLvl w:val="1"/>
        <w:rPr>
          <w:rFonts w:ascii="Arial" w:eastAsiaTheme="majorEastAsia" w:hAnsi="Arial" w:cs="Arial"/>
          <w:b/>
          <w:bCs/>
          <w:sz w:val="24"/>
          <w:szCs w:val="24"/>
          <w:lang w:eastAsia="en-US"/>
        </w:rPr>
      </w:pPr>
      <w:r w:rsidRPr="00AA60DE">
        <w:rPr>
          <w:rFonts w:ascii="Arial" w:eastAsiaTheme="majorEastAsia" w:hAnsi="Arial" w:cs="Arial"/>
          <w:b/>
          <w:bCs/>
          <w:sz w:val="24"/>
          <w:szCs w:val="24"/>
          <w:lang w:eastAsia="en-US"/>
        </w:rPr>
        <w:lastRenderedPageBreak/>
        <w:t>Liquidação</w:t>
      </w:r>
    </w:p>
    <w:p w14:paraId="4E6A33E9"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Recebida a Nota Fiscal, RPA, ou documento de cobrança equivalente, juntamente com o relatório de serviços realizados, correrá o prazo de até 05 (cinco) dias úteis para fins de liquidação, na forma desta seção, prorrogáveis por igual período.</w:t>
      </w:r>
    </w:p>
    <w:p w14:paraId="5B56530D" w14:textId="77777777" w:rsidR="00AA60DE" w:rsidRPr="00AA60DE" w:rsidRDefault="00AA60DE" w:rsidP="00AA60DE">
      <w:pPr>
        <w:numPr>
          <w:ilvl w:val="2"/>
          <w:numId w:val="0"/>
        </w:numPr>
        <w:spacing w:before="120" w:after="120" w:line="276" w:lineRule="auto"/>
        <w:ind w:left="425"/>
        <w:jc w:val="both"/>
        <w:rPr>
          <w:rFonts w:ascii="Arial" w:eastAsiaTheme="minorEastAsia" w:hAnsi="Arial" w:cs="Arial"/>
          <w:sz w:val="24"/>
          <w:szCs w:val="24"/>
        </w:rPr>
      </w:pPr>
      <w:r w:rsidRPr="00AA60DE">
        <w:rPr>
          <w:rFonts w:ascii="Arial" w:eastAsiaTheme="minorEastAsia" w:hAnsi="Arial" w:cs="Arial"/>
          <w:sz w:val="24"/>
          <w:szCs w:val="24"/>
        </w:rPr>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19BCF8A9"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19C2432" w14:textId="77777777" w:rsidR="00AA60DE" w:rsidRPr="00AA60DE" w:rsidRDefault="00AA60DE" w:rsidP="00AA60DE">
      <w:pPr>
        <w:numPr>
          <w:ilvl w:val="0"/>
          <w:numId w:val="59"/>
        </w:numPr>
        <w:suppressAutoHyphens/>
        <w:spacing w:afterLines="120" w:after="288" w:line="276" w:lineRule="auto"/>
        <w:ind w:left="851" w:firstLine="0"/>
        <w:contextualSpacing/>
        <w:jc w:val="both"/>
        <w:rPr>
          <w:rFonts w:ascii="Arial" w:eastAsia="Calibri" w:hAnsi="Arial" w:cs="Arial"/>
          <w:color w:val="000000"/>
          <w:sz w:val="24"/>
          <w:szCs w:val="24"/>
          <w:lang w:eastAsia="en-US"/>
        </w:rPr>
      </w:pPr>
      <w:r w:rsidRPr="00AA60DE">
        <w:rPr>
          <w:rFonts w:ascii="Arial" w:eastAsia="Calibri" w:hAnsi="Arial" w:cs="Arial"/>
          <w:color w:val="000000"/>
          <w:sz w:val="24"/>
          <w:szCs w:val="24"/>
          <w:lang w:eastAsia="en-US"/>
        </w:rPr>
        <w:t xml:space="preserve">a data da emissão; </w:t>
      </w:r>
    </w:p>
    <w:p w14:paraId="5E253980" w14:textId="77777777" w:rsidR="00AA60DE" w:rsidRPr="00AA60DE" w:rsidRDefault="00AA60DE" w:rsidP="00AA60DE">
      <w:pPr>
        <w:numPr>
          <w:ilvl w:val="0"/>
          <w:numId w:val="59"/>
        </w:numPr>
        <w:suppressAutoHyphens/>
        <w:spacing w:afterLines="120" w:after="288" w:line="276" w:lineRule="auto"/>
        <w:ind w:left="851" w:firstLine="0"/>
        <w:contextualSpacing/>
        <w:jc w:val="both"/>
        <w:rPr>
          <w:rFonts w:ascii="Arial" w:eastAsia="Calibri" w:hAnsi="Arial" w:cs="Arial"/>
          <w:color w:val="000000"/>
          <w:sz w:val="24"/>
          <w:szCs w:val="24"/>
          <w:lang w:eastAsia="en-US"/>
        </w:rPr>
      </w:pPr>
      <w:r w:rsidRPr="00AA60DE">
        <w:rPr>
          <w:rFonts w:ascii="Arial" w:eastAsia="Calibri" w:hAnsi="Arial" w:cs="Arial"/>
          <w:color w:val="000000"/>
          <w:sz w:val="24"/>
          <w:szCs w:val="24"/>
          <w:lang w:eastAsia="en-US"/>
        </w:rPr>
        <w:t xml:space="preserve">os dados do contrato e do órgão contratante; </w:t>
      </w:r>
    </w:p>
    <w:p w14:paraId="551BCB33" w14:textId="77777777" w:rsidR="00AA60DE" w:rsidRPr="00AA60DE" w:rsidRDefault="00AA60DE" w:rsidP="00AA60DE">
      <w:pPr>
        <w:numPr>
          <w:ilvl w:val="0"/>
          <w:numId w:val="59"/>
        </w:numPr>
        <w:suppressAutoHyphens/>
        <w:spacing w:afterLines="120" w:after="288" w:line="276" w:lineRule="auto"/>
        <w:ind w:left="851" w:firstLine="0"/>
        <w:contextualSpacing/>
        <w:jc w:val="both"/>
        <w:rPr>
          <w:rFonts w:ascii="Arial" w:eastAsia="Calibri" w:hAnsi="Arial" w:cs="Arial"/>
          <w:color w:val="000000"/>
          <w:sz w:val="24"/>
          <w:szCs w:val="24"/>
          <w:lang w:eastAsia="en-US"/>
        </w:rPr>
      </w:pPr>
      <w:r w:rsidRPr="00AA60DE">
        <w:rPr>
          <w:rFonts w:ascii="Arial" w:eastAsia="Calibri" w:hAnsi="Arial" w:cs="Arial"/>
          <w:color w:val="000000"/>
          <w:sz w:val="24"/>
          <w:szCs w:val="24"/>
          <w:lang w:eastAsia="en-US"/>
        </w:rPr>
        <w:t xml:space="preserve">o período respectivo de execução do contrato; </w:t>
      </w:r>
    </w:p>
    <w:p w14:paraId="264F57D1" w14:textId="77777777" w:rsidR="00AA60DE" w:rsidRPr="00AA60DE" w:rsidRDefault="00AA60DE" w:rsidP="00AA60DE">
      <w:pPr>
        <w:numPr>
          <w:ilvl w:val="0"/>
          <w:numId w:val="59"/>
        </w:numPr>
        <w:suppressAutoHyphens/>
        <w:spacing w:afterLines="120" w:after="288" w:line="276" w:lineRule="auto"/>
        <w:ind w:left="851" w:firstLine="0"/>
        <w:contextualSpacing/>
        <w:jc w:val="both"/>
        <w:rPr>
          <w:rFonts w:ascii="Arial" w:eastAsia="Calibri" w:hAnsi="Arial" w:cs="Arial"/>
          <w:color w:val="000000"/>
          <w:sz w:val="24"/>
          <w:szCs w:val="24"/>
          <w:lang w:eastAsia="en-US"/>
        </w:rPr>
      </w:pPr>
      <w:r w:rsidRPr="00AA60DE">
        <w:rPr>
          <w:rFonts w:ascii="Arial" w:eastAsia="Calibri" w:hAnsi="Arial" w:cs="Arial"/>
          <w:color w:val="000000"/>
          <w:sz w:val="24"/>
          <w:szCs w:val="24"/>
          <w:lang w:eastAsia="en-US"/>
        </w:rPr>
        <w:t xml:space="preserve">o valor a pagar; e </w:t>
      </w:r>
    </w:p>
    <w:p w14:paraId="4CE8C32B" w14:textId="77777777" w:rsidR="00AA60DE" w:rsidRPr="00AA60DE" w:rsidRDefault="00AA60DE" w:rsidP="00AA60DE">
      <w:pPr>
        <w:numPr>
          <w:ilvl w:val="0"/>
          <w:numId w:val="59"/>
        </w:numPr>
        <w:suppressAutoHyphens/>
        <w:spacing w:afterLines="120" w:after="288" w:line="276" w:lineRule="auto"/>
        <w:ind w:left="851" w:firstLine="0"/>
        <w:contextualSpacing/>
        <w:jc w:val="both"/>
        <w:rPr>
          <w:rFonts w:ascii="Arial" w:eastAsia="Calibri" w:hAnsi="Arial" w:cs="Arial"/>
          <w:color w:val="000000"/>
          <w:sz w:val="24"/>
          <w:szCs w:val="24"/>
          <w:lang w:eastAsia="en-US"/>
        </w:rPr>
      </w:pPr>
      <w:r w:rsidRPr="00AA60DE">
        <w:rPr>
          <w:rFonts w:ascii="Arial" w:eastAsia="Calibri" w:hAnsi="Arial" w:cs="Arial"/>
          <w:color w:val="000000"/>
          <w:sz w:val="24"/>
          <w:szCs w:val="24"/>
          <w:lang w:eastAsia="en-US"/>
        </w:rPr>
        <w:t>eventual destaque do valor de retenções tributárias cabíveis.</w:t>
      </w:r>
    </w:p>
    <w:p w14:paraId="18942516"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Calibri" w:hAnsi="Arial" w:cs="Arial"/>
          <w:sz w:val="24"/>
          <w:szCs w:val="24"/>
          <w:lang w:eastAsia="en-US"/>
        </w:rPr>
        <w:t xml:space="preserve"> Havendo erro na apresentação da nota fiscal ou instrumento de cobrança equivalente, ou circunstância que impeça a </w:t>
      </w:r>
      <w:r w:rsidRPr="00AA60DE">
        <w:rPr>
          <w:rFonts w:ascii="Arial" w:eastAsiaTheme="minorEastAsia"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65F7604"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 A nota fiscal, RPA, ou instrumento de cobrança equivalente deverá ser obrigatoriamente acompanhado da comprovação da regularidade fiscal.</w:t>
      </w:r>
    </w:p>
    <w:p w14:paraId="173F33B3"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AF0F00"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DF5CF3"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FFDAA20"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Havendo a efetiva execução do objeto, os pagamentos serão realizados normalmente, até que se decida pela rescisão do contrato, caso o contratado não regularize sua situação.  </w:t>
      </w:r>
    </w:p>
    <w:p w14:paraId="31744AEB" w14:textId="77777777" w:rsidR="00AA60DE" w:rsidRPr="00AA60DE" w:rsidRDefault="00AA60DE" w:rsidP="00AA60DE">
      <w:pPr>
        <w:keepNext/>
        <w:keepLines/>
        <w:tabs>
          <w:tab w:val="left" w:pos="567"/>
        </w:tabs>
        <w:spacing w:afterLines="120" w:after="288"/>
        <w:ind w:left="357"/>
        <w:jc w:val="both"/>
        <w:outlineLvl w:val="1"/>
        <w:rPr>
          <w:rFonts w:ascii="Arial" w:eastAsiaTheme="majorEastAsia" w:hAnsi="Arial" w:cs="Arial"/>
          <w:b/>
          <w:bCs/>
          <w:sz w:val="24"/>
          <w:szCs w:val="24"/>
          <w:lang w:eastAsia="en-US"/>
        </w:rPr>
      </w:pPr>
      <w:r w:rsidRPr="00AA60DE">
        <w:rPr>
          <w:rFonts w:ascii="Arial" w:eastAsiaTheme="majorEastAsia" w:hAnsi="Arial" w:cs="Arial"/>
          <w:b/>
          <w:bCs/>
          <w:sz w:val="24"/>
          <w:szCs w:val="24"/>
          <w:lang w:eastAsia="en-US"/>
        </w:rPr>
        <w:lastRenderedPageBreak/>
        <w:t>Prazo de pagamento</w:t>
      </w:r>
    </w:p>
    <w:p w14:paraId="556AE32D"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rPr>
      </w:pPr>
      <w:r w:rsidRPr="00AA60DE">
        <w:rPr>
          <w:rFonts w:ascii="Arial" w:eastAsiaTheme="minorEastAsia" w:hAnsi="Arial" w:cs="Arial"/>
          <w:sz w:val="24"/>
          <w:szCs w:val="24"/>
        </w:rPr>
        <w:t>O pagamento será efetuado no prazo de até 07 (sete) dias úteis contados da finalização da liquidação da despesa.</w:t>
      </w:r>
    </w:p>
    <w:p w14:paraId="009A0BF8"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0C9DBAC" w14:textId="77777777" w:rsidR="00AA60DE" w:rsidRPr="00AA60DE" w:rsidRDefault="00AA60DE" w:rsidP="00AA60DE">
      <w:pPr>
        <w:keepNext/>
        <w:keepLines/>
        <w:tabs>
          <w:tab w:val="left" w:pos="567"/>
        </w:tabs>
        <w:spacing w:afterLines="120" w:after="288"/>
        <w:ind w:left="357"/>
        <w:jc w:val="both"/>
        <w:outlineLvl w:val="1"/>
        <w:rPr>
          <w:rFonts w:ascii="Arial" w:eastAsiaTheme="majorEastAsia" w:hAnsi="Arial" w:cs="Arial"/>
          <w:b/>
          <w:bCs/>
          <w:sz w:val="24"/>
          <w:szCs w:val="24"/>
          <w:lang w:eastAsia="en-US"/>
        </w:rPr>
      </w:pPr>
      <w:r w:rsidRPr="00AA60DE">
        <w:rPr>
          <w:rFonts w:ascii="Arial" w:eastAsiaTheme="majorEastAsia" w:hAnsi="Arial" w:cs="Arial"/>
          <w:b/>
          <w:bCs/>
          <w:sz w:val="24"/>
          <w:szCs w:val="24"/>
          <w:lang w:eastAsia="en-US"/>
        </w:rPr>
        <w:t>Forma de pagamento</w:t>
      </w:r>
    </w:p>
    <w:p w14:paraId="4AFD2043"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O pagamento será realizado por meio de ordem bancária, para crédito em banco, agência e conta corrente indicados pelo contratado ou mediante boleto bancário.</w:t>
      </w:r>
    </w:p>
    <w:p w14:paraId="6BCB9A51"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Quando do pagamento, será efetuada a retenção tributária prevista na legislação aplicável, especialmente, caso de trate de pessoa física.</w:t>
      </w:r>
    </w:p>
    <w:p w14:paraId="7CEC1433" w14:textId="77777777" w:rsidR="00AA60DE" w:rsidRPr="00AA60DE" w:rsidRDefault="00AA60DE" w:rsidP="00AA60DE">
      <w:pPr>
        <w:numPr>
          <w:ilvl w:val="2"/>
          <w:numId w:val="0"/>
        </w:numPr>
        <w:spacing w:before="120" w:after="120" w:line="276" w:lineRule="auto"/>
        <w:ind w:left="425"/>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Independentemente do percentual de tributo inserido na planilha, quando houver, serão retidos na fonte, quando da realização do pagamento, os percentuais estabelecidos na legislação vigente.</w:t>
      </w:r>
    </w:p>
    <w:p w14:paraId="07CFF59F"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00E8970"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Não será admitida a antecipação de pagamento. </w:t>
      </w:r>
    </w:p>
    <w:p w14:paraId="58BB5BC3" w14:textId="77777777" w:rsidR="00AA60DE" w:rsidRPr="00AA60DE" w:rsidRDefault="00AA60DE" w:rsidP="00AA60DE">
      <w:pPr>
        <w:keepNext/>
        <w:keepLines/>
        <w:numPr>
          <w:ilvl w:val="0"/>
          <w:numId w:val="23"/>
        </w:numPr>
        <w:tabs>
          <w:tab w:val="left" w:pos="567"/>
        </w:tabs>
        <w:spacing w:afterLines="120" w:after="288" w:line="276" w:lineRule="auto"/>
        <w:ind w:left="357" w:hanging="357"/>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FORMA E CRITÉRIOS DE SELEÇÃO DO FORNECEDOR</w:t>
      </w:r>
    </w:p>
    <w:p w14:paraId="26BC2C05" w14:textId="77777777" w:rsidR="00AA60DE" w:rsidRPr="00AA60DE" w:rsidRDefault="00AA60DE" w:rsidP="00AA60DE">
      <w:pPr>
        <w:keepNext/>
        <w:keepLines/>
        <w:tabs>
          <w:tab w:val="left" w:pos="567"/>
        </w:tabs>
        <w:spacing w:afterLines="120" w:after="288"/>
        <w:ind w:left="357"/>
        <w:jc w:val="both"/>
        <w:outlineLvl w:val="1"/>
        <w:rPr>
          <w:rFonts w:ascii="Arial" w:eastAsiaTheme="majorEastAsia" w:hAnsi="Arial" w:cs="Arial"/>
          <w:b/>
          <w:bCs/>
          <w:sz w:val="24"/>
          <w:szCs w:val="24"/>
          <w:highlight w:val="yellow"/>
        </w:rPr>
      </w:pPr>
      <w:r w:rsidRPr="00AA60DE">
        <w:rPr>
          <w:rFonts w:ascii="Arial" w:eastAsiaTheme="majorEastAsia" w:hAnsi="Arial" w:cs="Arial"/>
          <w:b/>
          <w:bCs/>
          <w:sz w:val="24"/>
          <w:szCs w:val="24"/>
          <w:lang w:eastAsia="en-US"/>
        </w:rPr>
        <w:t>Forma de seleção, critério de julgamento e critério de distribuição dos serviços</w:t>
      </w:r>
    </w:p>
    <w:p w14:paraId="1BF1900A"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rPr>
      </w:pPr>
      <w:r w:rsidRPr="00AA60DE">
        <w:rPr>
          <w:rFonts w:ascii="Arial" w:eastAsia="Arial" w:hAnsi="Arial" w:cs="Arial"/>
          <w:sz w:val="24"/>
          <w:szCs w:val="24"/>
        </w:rPr>
        <w:t xml:space="preserve">O fornecedor será selecionado por meio de </w:t>
      </w:r>
      <w:r w:rsidRPr="00AA60DE">
        <w:rPr>
          <w:rFonts w:ascii="Arial" w:eastAsia="Arial" w:hAnsi="Arial" w:cs="Arial"/>
          <w:b/>
          <w:bCs/>
          <w:sz w:val="24"/>
          <w:szCs w:val="24"/>
        </w:rPr>
        <w:t>credenciamento</w:t>
      </w:r>
      <w:r w:rsidRPr="00AA60DE">
        <w:rPr>
          <w:rFonts w:ascii="Arial" w:eastAsia="Arial" w:hAnsi="Arial" w:cs="Arial"/>
          <w:sz w:val="24"/>
          <w:szCs w:val="24"/>
        </w:rPr>
        <w:t xml:space="preserve">.  </w:t>
      </w:r>
      <w:bookmarkStart w:id="8" w:name="_Hlk130805534"/>
      <w:r w:rsidRPr="00AA60DE">
        <w:rPr>
          <w:rFonts w:ascii="Arial" w:eastAsia="Arial" w:hAnsi="Arial" w:cs="Arial"/>
          <w:sz w:val="24"/>
          <w:szCs w:val="24"/>
        </w:rPr>
        <w:t>Poderão participar do processo de credenciamento as pessoas físicas e/ou jurídicas legalmente constituídas que satisfaçam as condições de habilitação fixadas no Edital e seus anexos, durante a vigência do Edital.</w:t>
      </w:r>
    </w:p>
    <w:p w14:paraId="1D2F8968"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rPr>
      </w:pPr>
      <w:r w:rsidRPr="00AA60DE">
        <w:rPr>
          <w:rFonts w:ascii="Arial" w:eastAsiaTheme="minorEastAsia" w:hAnsi="Arial" w:cs="Arial"/>
          <w:sz w:val="24"/>
          <w:szCs w:val="24"/>
        </w:rPr>
        <w:t>Todos os licitantes que atenderem às condições de habilitação estabelecidas no Edital serão considerados credenciados.</w:t>
      </w:r>
    </w:p>
    <w:p w14:paraId="43B70FFB" w14:textId="77777777" w:rsidR="00AA60DE" w:rsidRPr="00AA60DE" w:rsidRDefault="00AA60DE" w:rsidP="00AA60DE">
      <w:pPr>
        <w:numPr>
          <w:ilvl w:val="1"/>
          <w:numId w:val="0"/>
        </w:numPr>
        <w:spacing w:before="120" w:after="120" w:line="276" w:lineRule="auto"/>
        <w:jc w:val="both"/>
        <w:rPr>
          <w:rFonts w:ascii="Arial" w:eastAsiaTheme="minorEastAsia" w:hAnsi="Arial" w:cs="Arial"/>
          <w:sz w:val="24"/>
          <w:szCs w:val="24"/>
        </w:rPr>
      </w:pPr>
      <w:r w:rsidRPr="00AA60DE">
        <w:rPr>
          <w:rFonts w:ascii="Arial" w:eastAsiaTheme="minorEastAsia" w:hAnsi="Arial" w:cs="Arial"/>
          <w:sz w:val="24"/>
          <w:szCs w:val="24"/>
        </w:rPr>
        <w:t>A prestação dos serviços seguirá o critério de rodízio semanal, sempre em conformidade com o princípio da proporcionalidade, de maneira clara e objetiva. A alocação dos serviços ficará a cargo da Diretoria Geral ou do Diretor de Imprensa.</w:t>
      </w:r>
    </w:p>
    <w:p w14:paraId="60ECE8AC" w14:textId="77777777" w:rsidR="00AA60DE" w:rsidRPr="00AA60DE" w:rsidRDefault="00AA60DE" w:rsidP="00AA60DE">
      <w:pPr>
        <w:numPr>
          <w:ilvl w:val="0"/>
          <w:numId w:val="23"/>
        </w:numPr>
        <w:spacing w:before="120" w:after="120" w:line="276" w:lineRule="auto"/>
        <w:jc w:val="both"/>
        <w:rPr>
          <w:rFonts w:ascii="Arial" w:eastAsiaTheme="minorEastAsia" w:hAnsi="Arial" w:cs="Arial"/>
          <w:b/>
          <w:bCs/>
          <w:sz w:val="24"/>
          <w:szCs w:val="24"/>
          <w:lang w:eastAsia="en-US"/>
        </w:rPr>
      </w:pPr>
      <w:r w:rsidRPr="00AA60DE">
        <w:rPr>
          <w:rFonts w:ascii="Arial" w:eastAsiaTheme="minorEastAsia" w:hAnsi="Arial" w:cs="Arial"/>
          <w:b/>
          <w:bCs/>
          <w:sz w:val="24"/>
          <w:szCs w:val="24"/>
          <w:lang w:eastAsia="en-US"/>
        </w:rPr>
        <w:t>DA APRESENTAÇÃO DOS DOCUMENTOS DE HABILITAÇÃO / DAS INSCRIÇÕES</w:t>
      </w:r>
    </w:p>
    <w:p w14:paraId="7BA6FC2D" w14:textId="77777777" w:rsidR="00AA60DE" w:rsidRPr="00AA60DE" w:rsidRDefault="00AA60DE" w:rsidP="00AA60DE">
      <w:pPr>
        <w:numPr>
          <w:ilvl w:val="1"/>
          <w:numId w:val="0"/>
        </w:num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Os interessados no CREDENCIAMENTO de que trata este Edital deverão apresentar à Comissão de Contratação da Câmara Municipal de Extrema, pelo e-mail licitacaoextrema@yahoo.com.br ou pessoalmente na secretaria administrativa localizada na </w:t>
      </w:r>
      <w:r w:rsidRPr="00AA60DE">
        <w:rPr>
          <w:rFonts w:ascii="Arial" w:eastAsiaTheme="minorEastAsia" w:hAnsi="Arial" w:cs="Arial"/>
          <w:sz w:val="24"/>
          <w:szCs w:val="24"/>
          <w:lang w:eastAsia="en-US"/>
        </w:rPr>
        <w:lastRenderedPageBreak/>
        <w:t>Avenida Delegado Waldemar Gomes Pinto, nº 1.626, Ponte Nova, em Extrema, MG, das 09h às 11h e das 13h às 16h, requerimento próprio, acompanhado dos seguintes documentos:</w:t>
      </w:r>
    </w:p>
    <w:p w14:paraId="5025478D" w14:textId="77777777" w:rsidR="00AA60DE" w:rsidRPr="00AA60DE" w:rsidRDefault="00AA60DE" w:rsidP="00AA60DE">
      <w:pPr>
        <w:numPr>
          <w:ilvl w:val="1"/>
          <w:numId w:val="0"/>
        </w:numPr>
        <w:spacing w:before="120" w:after="120" w:line="276" w:lineRule="auto"/>
        <w:ind w:left="360"/>
        <w:jc w:val="both"/>
        <w:rPr>
          <w:rFonts w:ascii="Arial" w:eastAsiaTheme="minorEastAsia" w:hAnsi="Arial" w:cs="Arial"/>
          <w:b/>
          <w:bCs/>
          <w:sz w:val="24"/>
          <w:szCs w:val="24"/>
          <w:u w:val="single"/>
          <w:lang w:eastAsia="en-US"/>
        </w:rPr>
      </w:pPr>
      <w:r w:rsidRPr="00AA60DE">
        <w:rPr>
          <w:rFonts w:ascii="Arial" w:eastAsiaTheme="minorEastAsia" w:hAnsi="Arial" w:cs="Arial"/>
          <w:b/>
          <w:bCs/>
          <w:sz w:val="24"/>
          <w:szCs w:val="24"/>
          <w:u w:val="single"/>
          <w:lang w:eastAsia="en-US"/>
        </w:rPr>
        <w:t>PESSOA FÍSICA:</w:t>
      </w:r>
    </w:p>
    <w:p w14:paraId="4136DA25"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a)</w:t>
      </w:r>
      <w:r w:rsidRPr="00AA60DE">
        <w:rPr>
          <w:rFonts w:ascii="Arial" w:eastAsiaTheme="minorEastAsia" w:hAnsi="Arial" w:cs="Arial"/>
          <w:sz w:val="24"/>
          <w:szCs w:val="24"/>
          <w:lang w:eastAsia="en-US"/>
        </w:rPr>
        <w:tab/>
        <w:t>Cópia da cédula de Identidade;</w:t>
      </w:r>
    </w:p>
    <w:p w14:paraId="705B82D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b)</w:t>
      </w:r>
      <w:r w:rsidRPr="00AA60DE">
        <w:rPr>
          <w:rFonts w:ascii="Arial" w:eastAsiaTheme="minorEastAsia" w:hAnsi="Arial" w:cs="Arial"/>
          <w:sz w:val="24"/>
          <w:szCs w:val="24"/>
          <w:lang w:eastAsia="en-US"/>
        </w:rPr>
        <w:tab/>
        <w:t>Cópia do CPF;</w:t>
      </w:r>
    </w:p>
    <w:p w14:paraId="01B6BA2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c)</w:t>
      </w:r>
      <w:r w:rsidRPr="00AA60DE">
        <w:rPr>
          <w:rFonts w:ascii="Arial" w:eastAsiaTheme="minorEastAsia" w:hAnsi="Arial" w:cs="Arial"/>
          <w:sz w:val="24"/>
          <w:szCs w:val="24"/>
          <w:lang w:eastAsia="en-US"/>
        </w:rPr>
        <w:tab/>
        <w:t>Comprovante de endereço atualizado (que não tenha data de emissão a mais de 90 dias). Nota: O comprovante de endereço a ser apresentado deve estar em nome do inscrito. Não havendo, deverá ser apresentado de forma complementar DECLARAÇÃO DE RESIDÊNCIA, conforme modelo do Anexo IX.</w:t>
      </w:r>
    </w:p>
    <w:p w14:paraId="5A0F9054"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d)</w:t>
      </w:r>
      <w:r w:rsidRPr="00AA60DE">
        <w:rPr>
          <w:rFonts w:ascii="Arial" w:eastAsiaTheme="minorEastAsia" w:hAnsi="Arial" w:cs="Arial"/>
          <w:sz w:val="24"/>
          <w:szCs w:val="24"/>
          <w:lang w:eastAsia="en-US"/>
        </w:rPr>
        <w:tab/>
        <w:t>Comprovante de situação cadastral, do CPF, junto à Receita Federal (CPF);</w:t>
      </w:r>
    </w:p>
    <w:p w14:paraId="2220C88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e)</w:t>
      </w:r>
      <w:r w:rsidRPr="00AA60DE">
        <w:rPr>
          <w:rFonts w:ascii="Arial" w:eastAsiaTheme="minorEastAsia" w:hAnsi="Arial" w:cs="Arial"/>
          <w:sz w:val="24"/>
          <w:szCs w:val="24"/>
          <w:lang w:eastAsia="en-US"/>
        </w:rPr>
        <w:tab/>
        <w:t>Comprovante de regularidade para com a Fazenda Estadual da sede ou domicílio do licitante;</w:t>
      </w:r>
    </w:p>
    <w:p w14:paraId="5EB99DA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f)</w:t>
      </w:r>
      <w:r w:rsidRPr="00AA60DE">
        <w:rPr>
          <w:rFonts w:ascii="Arial" w:eastAsiaTheme="minorEastAsia" w:hAnsi="Arial" w:cs="Arial"/>
          <w:sz w:val="24"/>
          <w:szCs w:val="24"/>
          <w:lang w:eastAsia="en-US"/>
        </w:rPr>
        <w:tab/>
        <w:t>Comprovante de regularidade para com a Fazenda Municipal da sede ou domicílio do licitante;</w:t>
      </w:r>
    </w:p>
    <w:p w14:paraId="11E151B5"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g)</w:t>
      </w:r>
      <w:r w:rsidRPr="00AA60DE">
        <w:rPr>
          <w:rFonts w:ascii="Arial" w:eastAsiaTheme="minorEastAsia" w:hAnsi="Arial" w:cs="Arial"/>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0C0837EB"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h)</w:t>
      </w:r>
      <w:r w:rsidRPr="00AA60DE">
        <w:rPr>
          <w:rFonts w:ascii="Arial" w:eastAsiaTheme="minorEastAsia" w:hAnsi="Arial" w:cs="Arial"/>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1º de maio de 1943.”</w:t>
      </w:r>
    </w:p>
    <w:p w14:paraId="3255D776"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w:t>
      </w:r>
      <w:r w:rsidRPr="00AA60DE">
        <w:rPr>
          <w:rFonts w:ascii="Arial" w:eastAsiaTheme="minorEastAsia" w:hAnsi="Arial" w:cs="Arial"/>
          <w:sz w:val="24"/>
          <w:szCs w:val="24"/>
          <w:lang w:eastAsia="en-US"/>
        </w:rPr>
        <w:tab/>
        <w:t>Cópia da inscrição do PIS ou PASEP ou NIT;</w:t>
      </w:r>
    </w:p>
    <w:p w14:paraId="2237A056"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j)</w:t>
      </w:r>
      <w:r w:rsidRPr="00AA60DE">
        <w:rPr>
          <w:rFonts w:ascii="Arial" w:eastAsiaTheme="minorEastAsia" w:hAnsi="Arial" w:cs="Arial"/>
          <w:sz w:val="24"/>
          <w:szCs w:val="24"/>
          <w:lang w:eastAsia="en-US"/>
        </w:rPr>
        <w:tab/>
        <w:t>Termo de autorização de uso de imagem (conforme modelo disposto no Edital de Credenciamento);</w:t>
      </w:r>
    </w:p>
    <w:p w14:paraId="4B0ECE3F"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m)</w:t>
      </w:r>
      <w:r w:rsidRPr="00AA60DE">
        <w:rPr>
          <w:rFonts w:ascii="Arial" w:eastAsiaTheme="minorEastAsia" w:hAnsi="Arial" w:cs="Arial"/>
          <w:sz w:val="24"/>
          <w:szCs w:val="24"/>
          <w:lang w:eastAsia="en-US"/>
        </w:rPr>
        <w:tab/>
        <w:t>Solicitação de credenciamento (conforme modelo disposto no Edital de Credenciamento);</w:t>
      </w:r>
    </w:p>
    <w:p w14:paraId="120B19E9"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n)</w:t>
      </w:r>
      <w:r w:rsidRPr="00AA60DE">
        <w:rPr>
          <w:rFonts w:ascii="Arial" w:eastAsiaTheme="minorEastAsia" w:hAnsi="Arial" w:cs="Arial"/>
          <w:sz w:val="24"/>
          <w:szCs w:val="24"/>
          <w:lang w:eastAsia="en-US"/>
        </w:rPr>
        <w:tab/>
        <w:t>Ficha de inscrição (conforme modelo disposto no Edital de Credenciamento);</w:t>
      </w:r>
    </w:p>
    <w:p w14:paraId="4EEDBD0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o)</w:t>
      </w:r>
      <w:r w:rsidRPr="00AA60DE">
        <w:rPr>
          <w:rFonts w:ascii="Arial" w:eastAsiaTheme="minorEastAsia" w:hAnsi="Arial" w:cs="Arial"/>
          <w:sz w:val="24"/>
          <w:szCs w:val="24"/>
          <w:lang w:eastAsia="en-US"/>
        </w:rPr>
        <w:tab/>
        <w:t>Declaração de residência (conforme modelo disposto no Edital de Credenciamento);</w:t>
      </w:r>
    </w:p>
    <w:p w14:paraId="1178ECDE"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p)</w:t>
      </w:r>
      <w:r w:rsidRPr="00AA60DE">
        <w:rPr>
          <w:rFonts w:ascii="Arial" w:eastAsiaTheme="minorEastAsia" w:hAnsi="Arial" w:cs="Arial"/>
          <w:sz w:val="24"/>
          <w:szCs w:val="24"/>
          <w:lang w:eastAsia="en-US"/>
        </w:rPr>
        <w:tab/>
        <w:t>Declaração de que cumpre o disposto no inciso XXXIII, do artigo 7º, da Constituição Federal (conforme modelo disposto no Edital de Credenciamento);</w:t>
      </w:r>
    </w:p>
    <w:p w14:paraId="6723ACC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q)</w:t>
      </w:r>
      <w:r w:rsidRPr="00AA60DE">
        <w:rPr>
          <w:rFonts w:ascii="Arial" w:eastAsiaTheme="minorEastAsia" w:hAnsi="Arial" w:cs="Arial"/>
          <w:sz w:val="24"/>
          <w:szCs w:val="24"/>
          <w:lang w:eastAsia="en-US"/>
        </w:rPr>
        <w:tab/>
        <w:t>Declaração assegurando a inexistência de impedimento legal por parte da proponente para licitar ou contratar com a Administração (conforme modelo disposto no Edital de Credenciamento);</w:t>
      </w:r>
    </w:p>
    <w:p w14:paraId="5EA84DF8"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lastRenderedPageBreak/>
        <w:t>r)</w:t>
      </w:r>
      <w:r w:rsidRPr="00AA60DE">
        <w:rPr>
          <w:rFonts w:ascii="Arial" w:eastAsiaTheme="minorEastAsia" w:hAnsi="Arial" w:cs="Arial"/>
          <w:sz w:val="24"/>
          <w:szCs w:val="24"/>
          <w:lang w:eastAsia="en-US"/>
        </w:rPr>
        <w:tab/>
        <w:t xml:space="preserve">Declaração de atendimento às exigências de reserva de cargos para pessoa com deficiência e para reabilitado da Previdência Social (conforme modelo disposto no Edital de Credenciamento); </w:t>
      </w:r>
    </w:p>
    <w:p w14:paraId="4351F6C3" w14:textId="77777777" w:rsidR="0047036E" w:rsidRDefault="0047036E" w:rsidP="00AA60DE">
      <w:pPr>
        <w:numPr>
          <w:ilvl w:val="1"/>
          <w:numId w:val="0"/>
        </w:numPr>
        <w:spacing w:before="120" w:after="120" w:line="276" w:lineRule="auto"/>
        <w:ind w:left="360"/>
        <w:jc w:val="both"/>
        <w:rPr>
          <w:rFonts w:ascii="Arial" w:eastAsiaTheme="minorEastAsia" w:hAnsi="Arial" w:cs="Arial"/>
          <w:b/>
          <w:bCs/>
          <w:sz w:val="24"/>
          <w:szCs w:val="24"/>
          <w:lang w:eastAsia="en-US"/>
        </w:rPr>
      </w:pPr>
    </w:p>
    <w:p w14:paraId="3C60CAD0" w14:textId="0D1D97B7" w:rsidR="00AA60DE" w:rsidRPr="00AA60DE" w:rsidRDefault="00AA60DE" w:rsidP="00AA60DE">
      <w:pPr>
        <w:numPr>
          <w:ilvl w:val="1"/>
          <w:numId w:val="0"/>
        </w:numPr>
        <w:spacing w:before="120" w:after="120" w:line="276" w:lineRule="auto"/>
        <w:ind w:left="360"/>
        <w:jc w:val="both"/>
        <w:rPr>
          <w:rFonts w:ascii="Arial" w:eastAsiaTheme="minorEastAsia" w:hAnsi="Arial" w:cs="Arial"/>
          <w:b/>
          <w:bCs/>
          <w:sz w:val="24"/>
          <w:szCs w:val="24"/>
          <w:lang w:eastAsia="en-US"/>
        </w:rPr>
      </w:pPr>
      <w:r w:rsidRPr="00AA60DE">
        <w:rPr>
          <w:rFonts w:ascii="Arial" w:eastAsiaTheme="minorEastAsia" w:hAnsi="Arial" w:cs="Arial"/>
          <w:b/>
          <w:bCs/>
          <w:sz w:val="24"/>
          <w:szCs w:val="24"/>
          <w:lang w:eastAsia="en-US"/>
        </w:rPr>
        <w:t>QUALIFICAÇÃO TÉCNICA:</w:t>
      </w:r>
    </w:p>
    <w:p w14:paraId="6851599D"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O interessado deverá, na data do credenciamento entregar junto com os documentos de habilitação:</w:t>
      </w:r>
    </w:p>
    <w:p w14:paraId="13E7C3E4"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a)</w:t>
      </w:r>
      <w:r w:rsidRPr="00AA60DE">
        <w:rPr>
          <w:rFonts w:ascii="Arial" w:eastAsiaTheme="minorEastAsia" w:hAnsi="Arial" w:cs="Arial"/>
          <w:sz w:val="24"/>
          <w:szCs w:val="24"/>
          <w:lang w:eastAsia="en-US"/>
        </w:rPr>
        <w:tab/>
      </w:r>
      <w:r w:rsidRPr="00AA60DE">
        <w:rPr>
          <w:rFonts w:ascii="Arial" w:eastAsiaTheme="minorEastAsia" w:hAnsi="Arial" w:cs="Arial"/>
          <w:b/>
          <w:bCs/>
          <w:sz w:val="24"/>
          <w:szCs w:val="24"/>
          <w:lang w:eastAsia="en-US"/>
        </w:rPr>
        <w:t>ATESTADO DE CAPACIDADE TÉCNICO OPERACIONAL:</w:t>
      </w:r>
      <w:r w:rsidRPr="00AA60DE">
        <w:rPr>
          <w:rFonts w:ascii="Arial" w:eastAsiaTheme="minorEastAsia" w:hAnsi="Arial" w:cs="Arial"/>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3D52ABDD" w14:textId="77777777" w:rsidR="00AA60DE" w:rsidRPr="00AA60DE" w:rsidRDefault="00AA60DE" w:rsidP="00AA60DE">
      <w:pPr>
        <w:numPr>
          <w:ilvl w:val="0"/>
          <w:numId w:val="107"/>
        </w:numPr>
        <w:spacing w:before="120" w:after="120" w:line="276" w:lineRule="auto"/>
        <w:ind w:left="284" w:firstLine="360"/>
        <w:jc w:val="both"/>
        <w:rPr>
          <w:rFonts w:ascii="Arial" w:eastAsiaTheme="minorEastAsia" w:hAnsi="Arial" w:cs="Arial"/>
          <w:sz w:val="24"/>
          <w:szCs w:val="24"/>
          <w:lang w:eastAsia="en-US"/>
        </w:rPr>
      </w:pPr>
      <w:r w:rsidRPr="00AA60DE">
        <w:rPr>
          <w:rFonts w:ascii="Arial" w:eastAsiaTheme="minorEastAsia" w:hAnsi="Arial" w:cs="Arial"/>
          <w:b/>
          <w:bCs/>
          <w:sz w:val="24"/>
          <w:szCs w:val="24"/>
          <w:lang w:eastAsia="en-US"/>
        </w:rPr>
        <w:t>CAPACIDADE TÉCNICO PROFISSIONAL:</w:t>
      </w:r>
      <w:r w:rsidRPr="00AA60DE">
        <w:rPr>
          <w:rFonts w:ascii="Arial" w:eastAsiaTheme="minorEastAsia" w:hAnsi="Arial" w:cs="Arial"/>
          <w:sz w:val="24"/>
          <w:szCs w:val="24"/>
          <w:lang w:eastAsia="en-US"/>
        </w:rPr>
        <w:t xml:space="preserve"> O interessado deverá, na data do credenciamento entregar junto com os documentos de habilitação a indicação formal de um profissional de nível médio ou superior, responsável técnico. Para cumprimento dessa exigência deverá comprovar:</w:t>
      </w:r>
    </w:p>
    <w:p w14:paraId="2798134E"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w:t>
      </w:r>
      <w:r w:rsidRPr="00AA60DE">
        <w:rPr>
          <w:rFonts w:ascii="Arial" w:eastAsiaTheme="minorEastAsia" w:hAnsi="Arial" w:cs="Arial"/>
          <w:sz w:val="24"/>
          <w:szCs w:val="24"/>
          <w:lang w:eastAsia="en-US"/>
        </w:rPr>
        <w:tab/>
        <w:t>Possuir curso superior reconhecido pelo MEC em Libras; ou</w:t>
      </w:r>
    </w:p>
    <w:p w14:paraId="10295EE5"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II.</w:t>
      </w:r>
      <w:r w:rsidRPr="00AA60DE">
        <w:rPr>
          <w:rFonts w:ascii="Arial" w:eastAsiaTheme="minorEastAsia" w:hAnsi="Arial" w:cs="Arial"/>
          <w:sz w:val="24"/>
          <w:szCs w:val="24"/>
          <w:lang w:eastAsia="en-US"/>
        </w:rPr>
        <w:tab/>
        <w:t>Possuir curso de educação profissional em Libras reconhecido pelo sistema que o credenciou; ou</w:t>
      </w:r>
    </w:p>
    <w:p w14:paraId="1E2A3C94"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III.</w:t>
      </w:r>
      <w:r w:rsidRPr="00AA60DE">
        <w:rPr>
          <w:rFonts w:ascii="Arial" w:eastAsiaTheme="minorEastAsia" w:hAnsi="Arial" w:cs="Arial"/>
          <w:sz w:val="24"/>
          <w:szCs w:val="24"/>
          <w:lang w:eastAsia="en-US"/>
        </w:rPr>
        <w:tab/>
        <w:t>Possuir curso de extensão universitária em Libras; ou</w:t>
      </w:r>
    </w:p>
    <w:p w14:paraId="5562B4E2"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IV.</w:t>
      </w:r>
      <w:r w:rsidRPr="00AA60DE">
        <w:rPr>
          <w:rFonts w:ascii="Arial" w:eastAsiaTheme="minorEastAsia" w:hAnsi="Arial" w:cs="Arial"/>
          <w:sz w:val="24"/>
          <w:szCs w:val="24"/>
          <w:lang w:eastAsia="en-US"/>
        </w:rPr>
        <w:tab/>
        <w:t xml:space="preserve">Possuir curso de formação continuada em Libras promovido por instituição de ensino superior e instituições credenciadas por Secretarias de Educação, aqui incluídos cursos latu sensu, </w:t>
      </w:r>
      <w:proofErr w:type="spellStart"/>
      <w:r w:rsidRPr="00AA60DE">
        <w:rPr>
          <w:rFonts w:ascii="Arial" w:eastAsiaTheme="minorEastAsia" w:hAnsi="Arial" w:cs="Arial"/>
          <w:sz w:val="24"/>
          <w:szCs w:val="24"/>
          <w:lang w:eastAsia="en-US"/>
        </w:rPr>
        <w:t>strictu</w:t>
      </w:r>
      <w:proofErr w:type="spellEnd"/>
      <w:r w:rsidRPr="00AA60DE">
        <w:rPr>
          <w:rFonts w:ascii="Arial" w:eastAsiaTheme="minorEastAsia" w:hAnsi="Arial" w:cs="Arial"/>
          <w:sz w:val="24"/>
          <w:szCs w:val="24"/>
          <w:lang w:eastAsia="en-US"/>
        </w:rPr>
        <w:t xml:space="preserve"> sensu, bem como de qualificação profissional; ou</w:t>
      </w:r>
    </w:p>
    <w:p w14:paraId="46C22801"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V.</w:t>
      </w:r>
      <w:r w:rsidRPr="00AA60DE">
        <w:rPr>
          <w:rFonts w:ascii="Arial" w:eastAsiaTheme="minorEastAsia" w:hAnsi="Arial" w:cs="Arial"/>
          <w:sz w:val="24"/>
          <w:szCs w:val="24"/>
          <w:lang w:eastAsia="en-US"/>
        </w:rPr>
        <w:tab/>
        <w:t>Possuir formação de tradutor e intérprete de Libras Língua Portuguesa realizada por organizações da sociedade civil representativa da comunidade surda, desde que o certificado seja convalidado por instituições de ensino superior e instituições credenciadas por Secretarias de Educação; ou</w:t>
      </w:r>
    </w:p>
    <w:p w14:paraId="2185896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VI.</w:t>
      </w:r>
      <w:r w:rsidRPr="00AA60DE">
        <w:rPr>
          <w:rFonts w:ascii="Arial" w:eastAsiaTheme="minorEastAsia" w:hAnsi="Arial" w:cs="Arial"/>
          <w:sz w:val="24"/>
          <w:szCs w:val="24"/>
          <w:lang w:eastAsia="en-US"/>
        </w:rPr>
        <w:tab/>
        <w:t>Possuir exame nacional de proficiência em Tradução e Interpretação de Libras - Língua Portuguesa realizado por banca examinadora de amplo conhecimento dessa função, constituída por docentes surdos, linguistas e tradutores e intérpretes de Libras de instituições de educação superior.</w:t>
      </w:r>
    </w:p>
    <w:p w14:paraId="1AF5027F"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p>
    <w:p w14:paraId="446D7FF4" w14:textId="77777777" w:rsidR="00AA60DE" w:rsidRDefault="00AA60DE" w:rsidP="00AA60DE">
      <w:pPr>
        <w:numPr>
          <w:ilvl w:val="2"/>
          <w:numId w:val="108"/>
        </w:num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Os documentos necessários à habilitação poderão ser apresentados em original, por qualquer processo de cópia autenticada por cartório competente, atestado por servidor da Administração, ou publicação em órgão da imprensa oficial. As provas de </w:t>
      </w:r>
      <w:r w:rsidRPr="00AA60DE">
        <w:rPr>
          <w:rFonts w:ascii="Arial" w:eastAsiaTheme="minorEastAsia" w:hAnsi="Arial" w:cs="Arial"/>
          <w:sz w:val="24"/>
          <w:szCs w:val="24"/>
          <w:lang w:eastAsia="en-US"/>
        </w:rPr>
        <w:lastRenderedPageBreak/>
        <w:t>regularidades poderão se Certidões Negativas de Débitos ou Certidões Positivas com efeitos de Negativas.</w:t>
      </w:r>
    </w:p>
    <w:p w14:paraId="37D287DC"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6.4 </w:t>
      </w:r>
      <w:r w:rsidRPr="00AA60DE">
        <w:rPr>
          <w:rFonts w:ascii="Arial" w:eastAsiaTheme="minorEastAsia" w:hAnsi="Arial" w:cs="Arial"/>
          <w:b/>
          <w:bCs/>
          <w:sz w:val="24"/>
          <w:szCs w:val="24"/>
          <w:lang w:eastAsia="en-US"/>
        </w:rPr>
        <w:t>PESSOA JURÍDICA:</w:t>
      </w:r>
    </w:p>
    <w:p w14:paraId="22B2E30F"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a)</w:t>
      </w:r>
      <w:r w:rsidRPr="00AA60DE">
        <w:rPr>
          <w:rFonts w:ascii="Arial" w:eastAsiaTheme="minorEastAsia" w:hAnsi="Arial" w:cs="Arial"/>
          <w:sz w:val="24"/>
          <w:szCs w:val="24"/>
          <w:lang w:eastAsia="en-US"/>
        </w:rPr>
        <w:tab/>
        <w:t>Ato constitutivo, estatuto ou contrato social em vigor, devidamente registrado, em se tratando de sociedades, bem como ata de eleição e posse da atual diretoria ou Certificado do MEI - CCMEI, se for o caso;</w:t>
      </w:r>
    </w:p>
    <w:p w14:paraId="43BD6BA6"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b)</w:t>
      </w:r>
      <w:r w:rsidRPr="00AA60DE">
        <w:rPr>
          <w:rFonts w:ascii="Arial" w:eastAsiaTheme="minorEastAsia" w:hAnsi="Arial" w:cs="Arial"/>
          <w:sz w:val="24"/>
          <w:szCs w:val="24"/>
          <w:lang w:eastAsia="en-US"/>
        </w:rPr>
        <w:tab/>
        <w:t>Prova de inscrição no Cadastro Nacional de Pessoas Jurídicas (CNPJ);</w:t>
      </w:r>
    </w:p>
    <w:p w14:paraId="54D797CB"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c)</w:t>
      </w:r>
      <w:r w:rsidRPr="00AA60DE">
        <w:rPr>
          <w:rFonts w:ascii="Arial" w:eastAsiaTheme="minorEastAsia" w:hAnsi="Arial" w:cs="Arial"/>
          <w:sz w:val="24"/>
          <w:szCs w:val="24"/>
          <w:lang w:eastAsia="en-US"/>
        </w:rPr>
        <w:tab/>
        <w:t>Comprovante de regularidade para com a Fazenda Estadual da sede ou domicílio do licitante;</w:t>
      </w:r>
    </w:p>
    <w:p w14:paraId="6DE73470"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d)</w:t>
      </w:r>
      <w:r w:rsidRPr="00AA60DE">
        <w:rPr>
          <w:rFonts w:ascii="Arial" w:eastAsiaTheme="minorEastAsia" w:hAnsi="Arial" w:cs="Arial"/>
          <w:sz w:val="24"/>
          <w:szCs w:val="24"/>
          <w:lang w:eastAsia="en-US"/>
        </w:rPr>
        <w:tab/>
        <w:t>Comprovante de regularidade para com a Fazenda Municipal da sede ou domicílio do licitante;</w:t>
      </w:r>
    </w:p>
    <w:p w14:paraId="59D3A9E4"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e)</w:t>
      </w:r>
      <w:r w:rsidRPr="00AA60DE">
        <w:rPr>
          <w:rFonts w:ascii="Arial" w:eastAsiaTheme="minorEastAsia" w:hAnsi="Arial" w:cs="Arial"/>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8297DC0"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f)</w:t>
      </w:r>
      <w:r w:rsidRPr="00AA60DE">
        <w:rPr>
          <w:rFonts w:ascii="Arial" w:eastAsiaTheme="minorEastAsia" w:hAnsi="Arial" w:cs="Arial"/>
          <w:sz w:val="24"/>
          <w:szCs w:val="24"/>
          <w:lang w:eastAsia="en-US"/>
        </w:rPr>
        <w:tab/>
        <w:t>Prova de regularidade relativa ao Fundo de Garantia por Tempo de Serviço (FGTS);</w:t>
      </w:r>
    </w:p>
    <w:p w14:paraId="5AC9F422"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g)</w:t>
      </w:r>
      <w:r w:rsidRPr="00AA60DE">
        <w:rPr>
          <w:rFonts w:ascii="Arial" w:eastAsiaTheme="minorEastAsia" w:hAnsi="Arial" w:cs="Arial"/>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0A79DD6"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h)</w:t>
      </w:r>
      <w:r w:rsidRPr="00AA60DE">
        <w:rPr>
          <w:rFonts w:ascii="Arial" w:eastAsiaTheme="minorEastAsia" w:hAnsi="Arial" w:cs="Arial"/>
          <w:sz w:val="24"/>
          <w:szCs w:val="24"/>
          <w:lang w:eastAsia="en-US"/>
        </w:rPr>
        <w:tab/>
        <w:t>Certidão Negativa de Falência e Concordata da empresa expedida pelo distribuído da sede da pessoa jurídica, ou de execução patrimonial expedida no domicílio da pessoa física; OU a empresa interessada, submetida a processo de recuperação judicial, deverá comprovar sua capacidade econômico-financeira para assumir o contrato e, neste aspecto, apresentar certidão emitida pela instância judicial competente, que certifique encontrar-se apta, econômica e financeiramente, para participar de procedimento licitatório, nos termos da Lei Federal n.º 14.133/2021.</w:t>
      </w:r>
    </w:p>
    <w:p w14:paraId="095EDA49"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w:t>
      </w:r>
      <w:r w:rsidRPr="00AA60DE">
        <w:rPr>
          <w:rFonts w:ascii="Arial" w:eastAsiaTheme="minorEastAsia" w:hAnsi="Arial" w:cs="Arial"/>
          <w:sz w:val="24"/>
          <w:szCs w:val="24"/>
          <w:lang w:eastAsia="en-US"/>
        </w:rPr>
        <w:tab/>
        <w:t>Cópia do CPF do representante legal;</w:t>
      </w:r>
    </w:p>
    <w:p w14:paraId="16E8D732"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j)</w:t>
      </w:r>
      <w:r w:rsidRPr="00AA60DE">
        <w:rPr>
          <w:rFonts w:ascii="Arial" w:eastAsiaTheme="minorEastAsia" w:hAnsi="Arial" w:cs="Arial"/>
          <w:sz w:val="24"/>
          <w:szCs w:val="24"/>
          <w:lang w:eastAsia="en-US"/>
        </w:rPr>
        <w:tab/>
        <w:t>Cópia da cédula de identidade civil do representante legal;</w:t>
      </w:r>
    </w:p>
    <w:p w14:paraId="7D94673C"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k)</w:t>
      </w:r>
      <w:r w:rsidRPr="00AA60DE">
        <w:rPr>
          <w:rFonts w:ascii="Arial" w:eastAsiaTheme="minorEastAsia" w:hAnsi="Arial" w:cs="Arial"/>
          <w:sz w:val="24"/>
          <w:szCs w:val="24"/>
          <w:lang w:eastAsia="en-US"/>
        </w:rPr>
        <w:tab/>
        <w:t>Comprovante de endereço atualizado (que não tenha data de emissão há mais de 90 dias contados da data de protocolo da documentação junto à Secretaria Municipal de Administração Pública).</w:t>
      </w:r>
    </w:p>
    <w:p w14:paraId="4149735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Nota: O comprovante de endereço a ser apresentado deve estar em nome do representante legal. Não havendo, deverá ser apresentado de forma complementar DECLARAÇÃO DE RESIDÊNCIA, conforme (conforme modelo disposto no Edital de Credenciamento);</w:t>
      </w:r>
    </w:p>
    <w:p w14:paraId="39DAA4E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p>
    <w:p w14:paraId="13F4F2A9"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lastRenderedPageBreak/>
        <w:t>l)</w:t>
      </w:r>
      <w:r w:rsidRPr="00AA60DE">
        <w:rPr>
          <w:rFonts w:ascii="Arial" w:eastAsiaTheme="minorEastAsia" w:hAnsi="Arial" w:cs="Arial"/>
          <w:sz w:val="24"/>
          <w:szCs w:val="24"/>
          <w:lang w:eastAsia="en-US"/>
        </w:rPr>
        <w:tab/>
        <w:t>Termo de autorização de uso de imagem (conforme modelo disposto no Edital de Credenciamento);</w:t>
      </w:r>
    </w:p>
    <w:p w14:paraId="370DEE79"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p)</w:t>
      </w:r>
      <w:r w:rsidRPr="00AA60DE">
        <w:rPr>
          <w:rFonts w:ascii="Arial" w:eastAsiaTheme="minorEastAsia" w:hAnsi="Arial" w:cs="Arial"/>
          <w:sz w:val="24"/>
          <w:szCs w:val="24"/>
          <w:lang w:eastAsia="en-US"/>
        </w:rPr>
        <w:tab/>
        <w:t>Solicitação de credenciamento (conforme modelo disposto no Edital de Credenciamento);</w:t>
      </w:r>
    </w:p>
    <w:p w14:paraId="2C8270D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q)</w:t>
      </w:r>
      <w:r w:rsidRPr="00AA60DE">
        <w:rPr>
          <w:rFonts w:ascii="Arial" w:eastAsiaTheme="minorEastAsia" w:hAnsi="Arial" w:cs="Arial"/>
          <w:sz w:val="24"/>
          <w:szCs w:val="24"/>
          <w:lang w:eastAsia="en-US"/>
        </w:rPr>
        <w:tab/>
        <w:t>Ficha de inscrição (conforme modelo disposto no Edital de Credenciamento);</w:t>
      </w:r>
    </w:p>
    <w:p w14:paraId="232F127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r)</w:t>
      </w:r>
      <w:r w:rsidRPr="00AA60DE">
        <w:rPr>
          <w:rFonts w:ascii="Arial" w:eastAsiaTheme="minorEastAsia" w:hAnsi="Arial" w:cs="Arial"/>
          <w:sz w:val="24"/>
          <w:szCs w:val="24"/>
          <w:lang w:eastAsia="en-US"/>
        </w:rPr>
        <w:tab/>
        <w:t>Declaração de residência (conforme modelo disposto no Edital de Credenciamento);</w:t>
      </w:r>
    </w:p>
    <w:p w14:paraId="5FE4217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s)</w:t>
      </w:r>
      <w:r w:rsidRPr="00AA60DE">
        <w:rPr>
          <w:rFonts w:ascii="Arial" w:eastAsiaTheme="minorEastAsia" w:hAnsi="Arial" w:cs="Arial"/>
          <w:sz w:val="24"/>
          <w:szCs w:val="24"/>
          <w:lang w:eastAsia="en-US"/>
        </w:rPr>
        <w:tab/>
        <w:t>Declaração de que cumpre o disposto no inciso XXXIII, do artigo 7º, da Constituição Federal (Modelo do Anexo IV);</w:t>
      </w:r>
    </w:p>
    <w:p w14:paraId="4DE4C1F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t)</w:t>
      </w:r>
      <w:r w:rsidRPr="00AA60DE">
        <w:rPr>
          <w:rFonts w:ascii="Arial" w:eastAsiaTheme="minorEastAsia" w:hAnsi="Arial" w:cs="Arial"/>
          <w:sz w:val="24"/>
          <w:szCs w:val="24"/>
          <w:lang w:eastAsia="en-US"/>
        </w:rPr>
        <w:tab/>
        <w:t>Declaração assegurando a inexistência de impedimento legal por parte da proponente para licitar ou contratar com a Administração (conforme modelo disposto no Edital de Credenciamento);</w:t>
      </w:r>
    </w:p>
    <w:p w14:paraId="5BF15A72"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u)</w:t>
      </w:r>
      <w:r w:rsidRPr="00AA60DE">
        <w:rPr>
          <w:rFonts w:ascii="Arial" w:eastAsiaTheme="minorEastAsia" w:hAnsi="Arial" w:cs="Arial"/>
          <w:sz w:val="24"/>
          <w:szCs w:val="24"/>
          <w:lang w:eastAsia="en-US"/>
        </w:rPr>
        <w:tab/>
        <w:t>Declaração de atendimento às exigências de reserva de cargos para pessoa com deficiência e para reabilitado da Previdência Social (conforme modelo disposto no Edital de Credenciamento);</w:t>
      </w:r>
    </w:p>
    <w:p w14:paraId="5527B914"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p>
    <w:p w14:paraId="6FF42328" w14:textId="77777777" w:rsidR="00AA60DE" w:rsidRPr="00AA60DE" w:rsidRDefault="00AA60DE" w:rsidP="00AA60DE">
      <w:pPr>
        <w:numPr>
          <w:ilvl w:val="1"/>
          <w:numId w:val="109"/>
        </w:numPr>
        <w:spacing w:before="120" w:after="120" w:line="276" w:lineRule="auto"/>
        <w:jc w:val="both"/>
        <w:rPr>
          <w:rFonts w:ascii="Arial" w:eastAsiaTheme="minorEastAsia" w:hAnsi="Arial" w:cs="Arial"/>
          <w:b/>
          <w:bCs/>
          <w:sz w:val="24"/>
          <w:szCs w:val="24"/>
          <w:lang w:eastAsia="en-US"/>
        </w:rPr>
      </w:pPr>
      <w:r w:rsidRPr="00AA60DE">
        <w:rPr>
          <w:rFonts w:ascii="Arial" w:eastAsiaTheme="minorEastAsia" w:hAnsi="Arial" w:cs="Arial"/>
          <w:b/>
          <w:bCs/>
          <w:sz w:val="24"/>
          <w:szCs w:val="24"/>
          <w:lang w:eastAsia="en-US"/>
        </w:rPr>
        <w:t>QUALIFICAÇÃO TÉCNICA:</w:t>
      </w:r>
    </w:p>
    <w:p w14:paraId="03F5AF25" w14:textId="77777777" w:rsidR="00AA60DE" w:rsidRPr="00AA60DE" w:rsidRDefault="00AA60DE" w:rsidP="00AA60DE">
      <w:pPr>
        <w:numPr>
          <w:ilvl w:val="1"/>
          <w:numId w:val="109"/>
        </w:numPr>
        <w:spacing w:before="120" w:after="120" w:line="276" w:lineRule="auto"/>
        <w:ind w:left="360" w:firstLine="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 O interessado deverá, na data do credenciamento entregar junto com os documentos de habilitação:</w:t>
      </w:r>
    </w:p>
    <w:p w14:paraId="034CCA6E"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p>
    <w:p w14:paraId="33FE82FA" w14:textId="77777777" w:rsidR="00AA60DE" w:rsidRPr="00AA60DE" w:rsidRDefault="00AA60DE" w:rsidP="00AA60DE">
      <w:pPr>
        <w:numPr>
          <w:ilvl w:val="1"/>
          <w:numId w:val="109"/>
        </w:numPr>
        <w:spacing w:before="120" w:after="120" w:line="276" w:lineRule="auto"/>
        <w:ind w:left="360" w:firstLine="0"/>
        <w:jc w:val="both"/>
        <w:rPr>
          <w:rFonts w:ascii="Arial" w:eastAsiaTheme="minorEastAsia" w:hAnsi="Arial" w:cs="Arial"/>
          <w:sz w:val="24"/>
          <w:szCs w:val="24"/>
          <w:lang w:eastAsia="en-US"/>
        </w:rPr>
      </w:pPr>
      <w:r w:rsidRPr="00AA60DE">
        <w:rPr>
          <w:rFonts w:ascii="Arial" w:eastAsiaTheme="minorEastAsia" w:hAnsi="Arial" w:cs="Arial"/>
          <w:b/>
          <w:bCs/>
          <w:sz w:val="24"/>
          <w:szCs w:val="24"/>
          <w:lang w:eastAsia="en-US"/>
        </w:rPr>
        <w:t>ATESTADO DE CAPACIDADE TÉCNICO OPERACIONAL:</w:t>
      </w:r>
      <w:r w:rsidRPr="00AA60DE">
        <w:rPr>
          <w:rFonts w:ascii="Arial" w:eastAsiaTheme="minorEastAsia" w:hAnsi="Arial" w:cs="Arial"/>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45F38052" w14:textId="77777777" w:rsidR="00AA60DE" w:rsidRPr="00AA60DE" w:rsidRDefault="00AA60DE" w:rsidP="00AA60DE">
      <w:pPr>
        <w:numPr>
          <w:ilvl w:val="1"/>
          <w:numId w:val="109"/>
        </w:numPr>
        <w:spacing w:before="120" w:after="120" w:line="276" w:lineRule="auto"/>
        <w:ind w:left="360" w:firstLine="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 </w:t>
      </w:r>
      <w:r w:rsidRPr="00AA60DE">
        <w:rPr>
          <w:rFonts w:ascii="Arial" w:eastAsiaTheme="minorEastAsia" w:hAnsi="Arial" w:cs="Arial"/>
          <w:b/>
          <w:bCs/>
          <w:sz w:val="24"/>
          <w:szCs w:val="24"/>
          <w:lang w:eastAsia="en-US"/>
        </w:rPr>
        <w:t>CAPACIDADE TÉCNICO PROFISSIONAL:</w:t>
      </w:r>
      <w:r w:rsidRPr="00AA60DE">
        <w:rPr>
          <w:rFonts w:ascii="Arial" w:eastAsiaTheme="minorEastAsia" w:hAnsi="Arial" w:cs="Arial"/>
          <w:sz w:val="24"/>
          <w:szCs w:val="24"/>
          <w:lang w:eastAsia="en-US"/>
        </w:rPr>
        <w:t xml:space="preserve"> O interessado deverá, na data do credenciamento entregar junto com os documentos de habilitação a indicação formal de um profissional de nível médio ou superior, responsável técnico. Para cumprimento dessa exigência deverá comprovar:</w:t>
      </w:r>
    </w:p>
    <w:p w14:paraId="298EAFEB"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w:t>
      </w:r>
      <w:r w:rsidRPr="00AA60DE">
        <w:rPr>
          <w:rFonts w:ascii="Arial" w:eastAsiaTheme="minorEastAsia" w:hAnsi="Arial" w:cs="Arial"/>
          <w:sz w:val="24"/>
          <w:szCs w:val="24"/>
          <w:lang w:eastAsia="en-US"/>
        </w:rPr>
        <w:tab/>
        <w:t>Possuir curso superior reconhecido pelo MEC em Libras; ou</w:t>
      </w:r>
    </w:p>
    <w:p w14:paraId="61FF93F3"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II.</w:t>
      </w:r>
      <w:r w:rsidRPr="00AA60DE">
        <w:rPr>
          <w:rFonts w:ascii="Arial" w:eastAsiaTheme="minorEastAsia" w:hAnsi="Arial" w:cs="Arial"/>
          <w:sz w:val="24"/>
          <w:szCs w:val="24"/>
          <w:lang w:eastAsia="en-US"/>
        </w:rPr>
        <w:tab/>
        <w:t>Possuir curso de educação profissional em Libras reconhecido pelo sistema que o credenciou; ou</w:t>
      </w:r>
    </w:p>
    <w:p w14:paraId="24DBB95B" w14:textId="77777777" w:rsidR="00AA60DE" w:rsidRPr="00AA60DE" w:rsidRDefault="00AA60DE" w:rsidP="00AA60DE">
      <w:pPr>
        <w:spacing w:before="120" w:after="120" w:line="276" w:lineRule="auto"/>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 xml:space="preserve">     III.</w:t>
      </w:r>
      <w:r w:rsidRPr="00AA60DE">
        <w:rPr>
          <w:rFonts w:ascii="Arial" w:eastAsiaTheme="minorEastAsia" w:hAnsi="Arial" w:cs="Arial"/>
          <w:sz w:val="24"/>
          <w:szCs w:val="24"/>
          <w:lang w:eastAsia="en-US"/>
        </w:rPr>
        <w:tab/>
        <w:t>Possuir curso de extensão universitária em Libras; ou</w:t>
      </w:r>
    </w:p>
    <w:p w14:paraId="1C629700"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IV.</w:t>
      </w:r>
      <w:r w:rsidRPr="00AA60DE">
        <w:rPr>
          <w:rFonts w:ascii="Arial" w:eastAsiaTheme="minorEastAsia" w:hAnsi="Arial" w:cs="Arial"/>
          <w:sz w:val="24"/>
          <w:szCs w:val="24"/>
          <w:lang w:eastAsia="en-US"/>
        </w:rPr>
        <w:tab/>
        <w:t xml:space="preserve">Possuir curso de formação continuada em Libras promovido por instituição de ensino superior e instituições credenciadas por Secretarias de Educação, aqui incluídos cursos latu sensu, </w:t>
      </w:r>
      <w:proofErr w:type="spellStart"/>
      <w:r w:rsidRPr="00AA60DE">
        <w:rPr>
          <w:rFonts w:ascii="Arial" w:eastAsiaTheme="minorEastAsia" w:hAnsi="Arial" w:cs="Arial"/>
          <w:sz w:val="24"/>
          <w:szCs w:val="24"/>
          <w:lang w:eastAsia="en-US"/>
        </w:rPr>
        <w:t>strictu</w:t>
      </w:r>
      <w:proofErr w:type="spellEnd"/>
      <w:r w:rsidRPr="00AA60DE">
        <w:rPr>
          <w:rFonts w:ascii="Arial" w:eastAsiaTheme="minorEastAsia" w:hAnsi="Arial" w:cs="Arial"/>
          <w:sz w:val="24"/>
          <w:szCs w:val="24"/>
          <w:lang w:eastAsia="en-US"/>
        </w:rPr>
        <w:t xml:space="preserve"> sensu, bem como de qualificação profissional; ou</w:t>
      </w:r>
    </w:p>
    <w:p w14:paraId="0D47A4A8"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lastRenderedPageBreak/>
        <w:t>V.</w:t>
      </w:r>
      <w:r w:rsidRPr="00AA60DE">
        <w:rPr>
          <w:rFonts w:ascii="Arial" w:eastAsiaTheme="minorEastAsia" w:hAnsi="Arial" w:cs="Arial"/>
          <w:sz w:val="24"/>
          <w:szCs w:val="24"/>
          <w:lang w:eastAsia="en-US"/>
        </w:rPr>
        <w:tab/>
        <w:t>Possuir formação de tradutor e intérprete de Libras Língua Portuguesa realizada por organizações da sociedade civil representativa da comunidade surda, desde que o certificado seja convalidado por instituições de ensino superior e instituições credenciadas por Secretarias de Educação; ou</w:t>
      </w:r>
    </w:p>
    <w:p w14:paraId="108489B7" w14:textId="77777777" w:rsidR="00AA60DE" w:rsidRP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VI.</w:t>
      </w:r>
      <w:r w:rsidRPr="00AA60DE">
        <w:rPr>
          <w:rFonts w:ascii="Arial" w:eastAsiaTheme="minorEastAsia" w:hAnsi="Arial" w:cs="Arial"/>
          <w:sz w:val="24"/>
          <w:szCs w:val="24"/>
          <w:lang w:eastAsia="en-US"/>
        </w:rPr>
        <w:tab/>
        <w:t>Possuir exame nacional de proficiência em Tradução e Interpretação de Libras - Língua Portuguesa realizado por banca examinadora de amplo conhecimento dessa função, constituída por docentes surdos, linguistas e tradutores e intérpretes de Libras de instituições de educação superior.</w:t>
      </w:r>
    </w:p>
    <w:p w14:paraId="47A3EC4D" w14:textId="77777777" w:rsidR="00AA60DE" w:rsidRDefault="00AA60DE" w:rsidP="00AA60DE">
      <w:pPr>
        <w:spacing w:before="120" w:after="120" w:line="276" w:lineRule="auto"/>
        <w:ind w:left="360"/>
        <w:jc w:val="both"/>
        <w:rPr>
          <w:rFonts w:ascii="Arial" w:eastAsiaTheme="minorEastAsia" w:hAnsi="Arial" w:cs="Arial"/>
          <w:sz w:val="24"/>
          <w:szCs w:val="24"/>
          <w:lang w:eastAsia="en-US"/>
        </w:rPr>
      </w:pPr>
      <w:r w:rsidRPr="00AA60DE">
        <w:rPr>
          <w:rFonts w:ascii="Arial" w:eastAsiaTheme="minorEastAsia" w:hAnsi="Arial" w:cs="Arial"/>
          <w:sz w:val="24"/>
          <w:szCs w:val="24"/>
          <w:lang w:eastAsia="en-US"/>
        </w:rPr>
        <w:t>6.8.1.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07C8023D" w14:textId="0F0D2B36" w:rsidR="0047036E" w:rsidRPr="00AA60DE" w:rsidRDefault="0047036E" w:rsidP="00AA60DE">
      <w:pPr>
        <w:spacing w:before="120" w:after="120" w:line="276" w:lineRule="auto"/>
        <w:ind w:left="360"/>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6.8.2. </w:t>
      </w:r>
      <w:r w:rsidRPr="0047036E">
        <w:rPr>
          <w:rFonts w:ascii="Arial" w:eastAsiaTheme="minorEastAsia" w:hAnsi="Arial" w:cs="Arial"/>
          <w:sz w:val="24"/>
          <w:szCs w:val="24"/>
          <w:lang w:eastAsia="en-US"/>
        </w:rPr>
        <w:t>Os responsáveis técnicos poderão ser substituídos por outros profissionais com qualificações iguais ou superiores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do Contrato de Trabalho, ou, ainda, Declaração de contratação futura dos profissionais, desde que acompanhada de Declaração de Anuência d</w:t>
      </w:r>
      <w:r>
        <w:rPr>
          <w:rFonts w:ascii="Arial" w:eastAsiaTheme="minorEastAsia" w:hAnsi="Arial" w:cs="Arial"/>
          <w:sz w:val="24"/>
          <w:szCs w:val="24"/>
          <w:lang w:eastAsia="en-US"/>
        </w:rPr>
        <w:t xml:space="preserve">esses </w:t>
      </w:r>
      <w:r w:rsidRPr="0047036E">
        <w:rPr>
          <w:rFonts w:ascii="Arial" w:eastAsiaTheme="minorEastAsia" w:hAnsi="Arial" w:cs="Arial"/>
          <w:sz w:val="24"/>
          <w:szCs w:val="24"/>
          <w:lang w:eastAsia="en-US"/>
        </w:rPr>
        <w:t>profissionais.</w:t>
      </w:r>
    </w:p>
    <w:p w14:paraId="76AD1000" w14:textId="77777777" w:rsidR="00AA60DE" w:rsidRPr="00AA60DE" w:rsidRDefault="00AA60DE" w:rsidP="00AA60DE">
      <w:pPr>
        <w:spacing w:before="120" w:after="120" w:line="276" w:lineRule="auto"/>
        <w:ind w:left="360"/>
        <w:jc w:val="both"/>
        <w:rPr>
          <w:rFonts w:ascii="Arial" w:eastAsiaTheme="minorEastAsia" w:hAnsi="Arial" w:cs="Arial"/>
          <w:sz w:val="24"/>
          <w:szCs w:val="24"/>
        </w:rPr>
      </w:pPr>
    </w:p>
    <w:bookmarkEnd w:id="8"/>
    <w:p w14:paraId="684BBB85" w14:textId="77777777" w:rsidR="00AA60DE" w:rsidRPr="00AA60DE" w:rsidRDefault="00AA60DE" w:rsidP="00AA60DE">
      <w:pPr>
        <w:keepNext/>
        <w:keepLines/>
        <w:numPr>
          <w:ilvl w:val="0"/>
          <w:numId w:val="109"/>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ESTIMATIVAS DO VALOR DA CONTRATAÇÃO</w:t>
      </w:r>
    </w:p>
    <w:p w14:paraId="3C65D055" w14:textId="77777777" w:rsidR="00AA60DE" w:rsidRPr="00AA60DE" w:rsidRDefault="00AA60DE" w:rsidP="00AA60DE">
      <w:pPr>
        <w:numPr>
          <w:ilvl w:val="1"/>
          <w:numId w:val="110"/>
        </w:numPr>
        <w:spacing w:afterLines="120" w:after="288" w:line="276" w:lineRule="auto"/>
        <w:jc w:val="both"/>
        <w:rPr>
          <w:rFonts w:ascii="Arial" w:eastAsiaTheme="minorEastAsia" w:hAnsi="Arial" w:cs="Arial"/>
          <w:b/>
          <w:bCs/>
          <w:color w:val="000000" w:themeColor="text1"/>
          <w:sz w:val="24"/>
          <w:szCs w:val="24"/>
        </w:rPr>
      </w:pPr>
      <w:r w:rsidRPr="00AA60DE">
        <w:rPr>
          <w:rFonts w:ascii="Arial" w:eastAsiaTheme="minorEastAsia" w:hAnsi="Arial" w:cs="Arial"/>
          <w:color w:val="000000" w:themeColor="text1"/>
          <w:sz w:val="24"/>
          <w:szCs w:val="24"/>
        </w:rPr>
        <w:t>O custo estimado total da contratação por doze meses é de R$ 90.000,00 (noventa mil reais).</w:t>
      </w:r>
    </w:p>
    <w:p w14:paraId="28F61FC0" w14:textId="77777777" w:rsidR="00AA60DE" w:rsidRPr="00AA60DE" w:rsidRDefault="00AA60DE" w:rsidP="00AA60DE">
      <w:pPr>
        <w:numPr>
          <w:ilvl w:val="1"/>
          <w:numId w:val="110"/>
        </w:numPr>
        <w:spacing w:before="120" w:after="120" w:line="276" w:lineRule="auto"/>
        <w:ind w:left="709" w:firstLine="0"/>
        <w:jc w:val="both"/>
        <w:rPr>
          <w:rFonts w:ascii="Arial" w:eastAsiaTheme="minorEastAsia" w:hAnsi="Arial" w:cs="Arial"/>
          <w:color w:val="000000" w:themeColor="text1"/>
          <w:sz w:val="24"/>
          <w:szCs w:val="24"/>
        </w:rPr>
      </w:pPr>
      <w:r w:rsidRPr="00AA60DE">
        <w:rPr>
          <w:rFonts w:ascii="Arial" w:eastAsiaTheme="minorEastAsia" w:hAnsi="Arial" w:cs="Arial"/>
          <w:color w:val="000000" w:themeColor="text1"/>
          <w:sz w:val="24"/>
          <w:szCs w:val="24"/>
        </w:rPr>
        <w:t>O preço unitário do valor hora é de R$ 150,00 (cento e cinquenta reais).</w:t>
      </w:r>
    </w:p>
    <w:p w14:paraId="052CDE8C" w14:textId="77777777" w:rsidR="00AA60DE" w:rsidRPr="00AA60DE" w:rsidRDefault="00AA60DE" w:rsidP="00AA60DE">
      <w:pPr>
        <w:numPr>
          <w:ilvl w:val="1"/>
          <w:numId w:val="110"/>
        </w:numPr>
        <w:spacing w:before="120" w:after="120" w:line="276" w:lineRule="auto"/>
        <w:ind w:left="709" w:firstLine="0"/>
        <w:jc w:val="both"/>
        <w:rPr>
          <w:rFonts w:ascii="Arial" w:eastAsiaTheme="minorEastAsia" w:hAnsi="Arial" w:cs="Arial"/>
          <w:color w:val="000000" w:themeColor="text1"/>
          <w:sz w:val="24"/>
          <w:szCs w:val="24"/>
        </w:rPr>
      </w:pPr>
      <w:r w:rsidRPr="00AA60DE">
        <w:rPr>
          <w:rFonts w:ascii="Arial" w:eastAsiaTheme="minorEastAsia" w:hAnsi="Arial" w:cs="Arial"/>
          <w:color w:val="000000" w:themeColor="text1"/>
          <w:sz w:val="24"/>
          <w:szCs w:val="24"/>
        </w:rPr>
        <w:t>O total de horas mensais estimado é de 50 horas.</w:t>
      </w:r>
    </w:p>
    <w:p w14:paraId="25625383" w14:textId="77777777" w:rsidR="00AA60DE" w:rsidRPr="00AA60DE" w:rsidRDefault="00AA60DE" w:rsidP="00AA60DE">
      <w:pPr>
        <w:spacing w:before="120" w:after="120" w:line="276" w:lineRule="auto"/>
        <w:ind w:left="709"/>
        <w:jc w:val="both"/>
        <w:rPr>
          <w:rFonts w:ascii="Arial" w:eastAsiaTheme="minorEastAsia" w:hAnsi="Arial" w:cs="Arial"/>
          <w:color w:val="000000" w:themeColor="text1"/>
          <w:sz w:val="24"/>
          <w:szCs w:val="24"/>
        </w:rPr>
      </w:pPr>
      <w:r w:rsidRPr="00AA60DE">
        <w:rPr>
          <w:rFonts w:ascii="Arial" w:eastAsiaTheme="minorEastAsia" w:hAnsi="Arial" w:cs="Arial"/>
          <w:color w:val="000000" w:themeColor="text1"/>
          <w:sz w:val="24"/>
          <w:szCs w:val="24"/>
        </w:rPr>
        <w:t xml:space="preserve"> </w:t>
      </w:r>
    </w:p>
    <w:p w14:paraId="482A9A56" w14:textId="77777777" w:rsidR="00AA60DE" w:rsidRPr="00AA60DE" w:rsidRDefault="00AA60DE" w:rsidP="00AA60DE">
      <w:pPr>
        <w:keepNext/>
        <w:keepLines/>
        <w:numPr>
          <w:ilvl w:val="0"/>
          <w:numId w:val="110"/>
        </w:numPr>
        <w:tabs>
          <w:tab w:val="left" w:pos="567"/>
        </w:tabs>
        <w:spacing w:afterLines="120" w:after="288" w:line="276" w:lineRule="auto"/>
        <w:jc w:val="both"/>
        <w:outlineLvl w:val="0"/>
        <w:rPr>
          <w:rFonts w:ascii="Arial" w:eastAsiaTheme="majorEastAsia" w:hAnsi="Arial" w:cs="Arial"/>
          <w:b/>
          <w:bCs/>
          <w:sz w:val="24"/>
          <w:szCs w:val="24"/>
        </w:rPr>
      </w:pPr>
      <w:r w:rsidRPr="00AA60DE">
        <w:rPr>
          <w:rFonts w:ascii="Arial" w:eastAsiaTheme="majorEastAsia" w:hAnsi="Arial" w:cs="Arial"/>
          <w:b/>
          <w:bCs/>
          <w:sz w:val="24"/>
          <w:szCs w:val="24"/>
        </w:rPr>
        <w:t>ADEQUAÇÃO ORÇAMENTÁRIA</w:t>
      </w:r>
    </w:p>
    <w:p w14:paraId="256FB59A" w14:textId="77777777" w:rsidR="00AA60DE" w:rsidRPr="00AA60DE" w:rsidRDefault="00AA60DE" w:rsidP="00AA60DE">
      <w:pPr>
        <w:numPr>
          <w:ilvl w:val="1"/>
          <w:numId w:val="110"/>
        </w:numPr>
        <w:spacing w:before="120" w:after="120" w:line="276" w:lineRule="auto"/>
        <w:ind w:left="0" w:firstLine="0"/>
        <w:jc w:val="both"/>
        <w:rPr>
          <w:rFonts w:ascii="Arial" w:eastAsiaTheme="minorEastAsia" w:hAnsi="Arial" w:cs="Arial"/>
          <w:i/>
          <w:iCs/>
          <w:sz w:val="24"/>
          <w:szCs w:val="24"/>
        </w:rPr>
      </w:pPr>
      <w:r w:rsidRPr="00AA60DE">
        <w:rPr>
          <w:rFonts w:ascii="Arial" w:eastAsia="Arial" w:hAnsi="Arial" w:cs="Arial"/>
          <w:i/>
          <w:iCs/>
          <w:sz w:val="24"/>
          <w:szCs w:val="24"/>
        </w:rPr>
        <w:t>As despesas decorrentes da presente contratação correrão à conta de recursos específicos consignados no orçamento da Câmara Municipal de Extrema.</w:t>
      </w:r>
    </w:p>
    <w:bookmarkEnd w:id="5"/>
    <w:p w14:paraId="49969F0D" w14:textId="77777777" w:rsidR="00AA60DE" w:rsidRPr="00AA60DE" w:rsidRDefault="00AA60DE" w:rsidP="00AA60DE">
      <w:pPr>
        <w:numPr>
          <w:ilvl w:val="2"/>
          <w:numId w:val="64"/>
        </w:numPr>
        <w:spacing w:after="200" w:line="276" w:lineRule="auto"/>
        <w:ind w:left="0" w:firstLine="0"/>
        <w:contextualSpacing/>
        <w:jc w:val="both"/>
        <w:rPr>
          <w:rFonts w:ascii="Arial" w:eastAsia="Calibri" w:hAnsi="Arial" w:cs="Arial"/>
          <w:sz w:val="24"/>
          <w:szCs w:val="24"/>
          <w:lang w:eastAsia="en-US"/>
        </w:rPr>
      </w:pPr>
      <w:r w:rsidRPr="00AA60DE">
        <w:rPr>
          <w:rFonts w:ascii="Arial" w:eastAsia="Calibri" w:hAnsi="Arial" w:cs="Arial"/>
          <w:sz w:val="24"/>
          <w:szCs w:val="24"/>
          <w:lang w:eastAsia="en-US"/>
        </w:rPr>
        <w:t>A contratação será atendida pela seguinte dotação: 3.3.90.36.99 – Outros Serviços de Terceiros Pessoa Física. Ficha 19; e 3.3.90.39.99 – Outros Serviços de Terceiros Pessoa Jurídica. Ficha 20.</w:t>
      </w:r>
    </w:p>
    <w:p w14:paraId="326081DA" w14:textId="77777777" w:rsidR="00AA60DE" w:rsidRPr="00AA60DE" w:rsidRDefault="00AA60DE" w:rsidP="00AA60DE">
      <w:pPr>
        <w:numPr>
          <w:ilvl w:val="1"/>
          <w:numId w:val="110"/>
        </w:numPr>
        <w:spacing w:before="120" w:after="120" w:line="276" w:lineRule="auto"/>
        <w:ind w:left="0" w:firstLine="0"/>
        <w:jc w:val="both"/>
        <w:rPr>
          <w:rFonts w:ascii="Arial" w:eastAsiaTheme="minorEastAsia" w:hAnsi="Arial" w:cs="Arial"/>
          <w:i/>
          <w:iCs/>
          <w:color w:val="FF0000"/>
          <w:sz w:val="24"/>
          <w:szCs w:val="24"/>
        </w:rPr>
      </w:pPr>
      <w:r w:rsidRPr="00AA60DE">
        <w:rPr>
          <w:rFonts w:ascii="Arial" w:eastAsiaTheme="minorEastAsia" w:hAnsi="Arial" w:cs="Arial"/>
          <w:i/>
          <w:iCs/>
          <w:color w:val="000000" w:themeColor="text1"/>
          <w:sz w:val="24"/>
          <w:szCs w:val="24"/>
        </w:rPr>
        <w:t>A dotação relativa aos exercícios financeiros subsequentes, se for o caso, será indicada após aprovação da Lei Orçamentária respectiva e liberação dos créditos correspondentes, mediante apostilamento.</w:t>
      </w:r>
    </w:p>
    <w:p w14:paraId="3B6250A7" w14:textId="77777777" w:rsidR="00AA60DE" w:rsidRPr="00AA60DE" w:rsidRDefault="00AA60DE" w:rsidP="00AA60DE">
      <w:pPr>
        <w:ind w:left="360"/>
        <w:contextualSpacing/>
        <w:rPr>
          <w:rFonts w:ascii="Arial" w:hAnsi="Arial" w:cs="Arial"/>
          <w:sz w:val="24"/>
          <w:szCs w:val="24"/>
        </w:rPr>
      </w:pPr>
    </w:p>
    <w:p w14:paraId="45BCE2F2" w14:textId="77777777" w:rsidR="00AA60DE" w:rsidRPr="00AA60DE" w:rsidRDefault="00AA60DE" w:rsidP="00AA60DE">
      <w:pPr>
        <w:ind w:left="360"/>
        <w:contextualSpacing/>
        <w:rPr>
          <w:rFonts w:ascii="Arial" w:hAnsi="Arial" w:cs="Arial"/>
          <w:sz w:val="24"/>
          <w:szCs w:val="24"/>
        </w:rPr>
      </w:pPr>
      <w:r w:rsidRPr="00AA60DE">
        <w:rPr>
          <w:rFonts w:ascii="Arial" w:hAnsi="Arial" w:cs="Arial"/>
          <w:sz w:val="24"/>
          <w:szCs w:val="24"/>
        </w:rPr>
        <w:t>Extrema, MG, 23 de janeiro de 2024.</w:t>
      </w:r>
    </w:p>
    <w:p w14:paraId="7A5B344E" w14:textId="77777777" w:rsidR="00AA60DE" w:rsidRPr="00AA60DE" w:rsidRDefault="00AA60DE" w:rsidP="00AA60DE">
      <w:pPr>
        <w:rPr>
          <w:rFonts w:ascii="Arial" w:hAnsi="Arial" w:cs="Arial"/>
          <w:sz w:val="24"/>
          <w:szCs w:val="24"/>
        </w:rPr>
      </w:pPr>
    </w:p>
    <w:p w14:paraId="17F27EBD" w14:textId="77777777" w:rsidR="00AA60DE" w:rsidRPr="00AA60DE" w:rsidRDefault="00AA60DE" w:rsidP="00AA60DE">
      <w:pPr>
        <w:rPr>
          <w:rFonts w:ascii="Arial" w:hAnsi="Arial" w:cs="Arial"/>
          <w:sz w:val="24"/>
          <w:szCs w:val="24"/>
        </w:rPr>
      </w:pPr>
    </w:p>
    <w:p w14:paraId="4CF4C970"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65E0B10A"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A60DE">
        <w:rPr>
          <w:rFonts w:ascii="Arial" w:hAnsi="Arial" w:cs="Arial"/>
          <w:b/>
          <w:sz w:val="24"/>
          <w:szCs w:val="24"/>
        </w:rPr>
        <w:t>DIRETORIA ADMINISTRATIVA / FINANCEIRA</w:t>
      </w:r>
    </w:p>
    <w:p w14:paraId="77F4C74A"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48E48FD"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192C2FD"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________________________________________</w:t>
      </w:r>
    </w:p>
    <w:p w14:paraId="564F3CC6"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Danilo de Morais</w:t>
      </w:r>
    </w:p>
    <w:p w14:paraId="38DB621B"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Diretor Geral</w:t>
      </w:r>
    </w:p>
    <w:p w14:paraId="534F680B"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8575DB7"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A60DE">
        <w:rPr>
          <w:rFonts w:ascii="Arial" w:hAnsi="Arial" w:cs="Arial"/>
          <w:b/>
          <w:sz w:val="24"/>
          <w:szCs w:val="24"/>
        </w:rPr>
        <w:t>DESPACHO</w:t>
      </w:r>
    </w:p>
    <w:p w14:paraId="3AB308A7"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15FB9FA"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AA60DE">
        <w:rPr>
          <w:rFonts w:ascii="Arial" w:hAnsi="Arial" w:cs="Arial"/>
          <w:sz w:val="24"/>
          <w:szCs w:val="24"/>
        </w:rPr>
        <w:t xml:space="preserve">APROVO, na íntegra, esse </w:t>
      </w:r>
      <w:r w:rsidRPr="00AA60DE">
        <w:rPr>
          <w:rFonts w:ascii="Arial" w:hAnsi="Arial" w:cs="Arial"/>
          <w:b/>
          <w:i/>
          <w:sz w:val="24"/>
          <w:szCs w:val="24"/>
        </w:rPr>
        <w:t>Termo de Referência</w:t>
      </w:r>
      <w:r w:rsidRPr="00AA60DE">
        <w:rPr>
          <w:rFonts w:ascii="Arial" w:hAnsi="Arial" w:cs="Arial"/>
          <w:sz w:val="24"/>
          <w:szCs w:val="24"/>
        </w:rPr>
        <w:t>.</w:t>
      </w:r>
    </w:p>
    <w:p w14:paraId="506E4DFD"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2B2B628"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 xml:space="preserve">__________________________________________ </w:t>
      </w:r>
    </w:p>
    <w:p w14:paraId="0D02FA45"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Telma Aparecida Maciel</w:t>
      </w:r>
    </w:p>
    <w:p w14:paraId="4647E575"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A60DE">
        <w:rPr>
          <w:rFonts w:ascii="Arial" w:hAnsi="Arial" w:cs="Arial"/>
          <w:sz w:val="24"/>
          <w:szCs w:val="24"/>
        </w:rPr>
        <w:t>Vice-Presidente</w:t>
      </w:r>
    </w:p>
    <w:p w14:paraId="4F3AA2C7" w14:textId="77777777" w:rsidR="00AA60DE" w:rsidRPr="00AA60DE" w:rsidRDefault="00AA60DE" w:rsidP="00AA60DE">
      <w:pPr>
        <w:pBdr>
          <w:top w:val="single" w:sz="4" w:space="1" w:color="auto"/>
          <w:left w:val="single" w:sz="4" w:space="4" w:color="auto"/>
          <w:bottom w:val="single" w:sz="4" w:space="1" w:color="auto"/>
          <w:right w:val="single" w:sz="4" w:space="4" w:color="auto"/>
        </w:pBdr>
        <w:tabs>
          <w:tab w:val="left" w:pos="4740"/>
        </w:tabs>
        <w:jc w:val="center"/>
        <w:rPr>
          <w:rFonts w:eastAsia="Verdana"/>
        </w:rPr>
      </w:pPr>
    </w:p>
    <w:p w14:paraId="17838E01" w14:textId="77777777" w:rsidR="00AA60DE" w:rsidRPr="00AA60DE" w:rsidRDefault="00AA60DE" w:rsidP="00AA60DE">
      <w:pPr>
        <w:spacing w:afterLines="120" w:after="288"/>
        <w:jc w:val="both"/>
        <w:rPr>
          <w:rFonts w:ascii="Arial" w:eastAsia="Arial Unicode MS" w:hAnsi="Arial" w:cs="Arial"/>
          <w:i/>
          <w:iCs/>
          <w:sz w:val="24"/>
          <w:szCs w:val="24"/>
        </w:rPr>
      </w:pPr>
    </w:p>
    <w:p w14:paraId="38190096" w14:textId="77777777" w:rsidR="00AA60DE" w:rsidRDefault="00AA60DE" w:rsidP="00AA60DE">
      <w:pPr>
        <w:spacing w:line="360" w:lineRule="auto"/>
        <w:jc w:val="center"/>
        <w:rPr>
          <w:rFonts w:ascii="Arial" w:eastAsia="Calibri" w:hAnsi="Arial" w:cs="Arial"/>
          <w:b/>
          <w:bCs/>
          <w:sz w:val="24"/>
          <w:szCs w:val="24"/>
          <w:lang w:eastAsia="en-US"/>
        </w:rPr>
      </w:pPr>
    </w:p>
    <w:p w14:paraId="362A9100" w14:textId="77777777" w:rsidR="00AA60DE" w:rsidRDefault="00AA60DE" w:rsidP="00AA60DE">
      <w:pPr>
        <w:spacing w:line="360" w:lineRule="auto"/>
        <w:jc w:val="both"/>
        <w:rPr>
          <w:rFonts w:ascii="Arial" w:eastAsia="Calibri" w:hAnsi="Arial" w:cs="Arial"/>
          <w:b/>
          <w:bCs/>
          <w:sz w:val="24"/>
          <w:szCs w:val="24"/>
          <w:lang w:eastAsia="en-US"/>
        </w:rPr>
      </w:pPr>
    </w:p>
    <w:p w14:paraId="76E3299C" w14:textId="77777777" w:rsidR="00AA60DE" w:rsidRDefault="00AA60DE" w:rsidP="00AA60DE">
      <w:pPr>
        <w:spacing w:line="360" w:lineRule="auto"/>
        <w:jc w:val="center"/>
        <w:rPr>
          <w:rFonts w:ascii="Arial" w:eastAsia="Calibri" w:hAnsi="Arial" w:cs="Arial"/>
          <w:b/>
          <w:bCs/>
          <w:sz w:val="24"/>
          <w:szCs w:val="24"/>
          <w:lang w:eastAsia="en-US"/>
        </w:rPr>
      </w:pPr>
    </w:p>
    <w:p w14:paraId="2653A27A" w14:textId="77777777" w:rsidR="00AA60DE" w:rsidRDefault="00AA60DE" w:rsidP="00AA60DE">
      <w:pPr>
        <w:spacing w:line="360" w:lineRule="auto"/>
        <w:jc w:val="center"/>
        <w:rPr>
          <w:rFonts w:ascii="Arial" w:eastAsia="Calibri" w:hAnsi="Arial" w:cs="Arial"/>
          <w:b/>
          <w:bCs/>
          <w:sz w:val="24"/>
          <w:szCs w:val="24"/>
          <w:lang w:eastAsia="en-US"/>
        </w:rPr>
      </w:pPr>
    </w:p>
    <w:p w14:paraId="4545CA03" w14:textId="77777777" w:rsidR="00AA60DE" w:rsidRDefault="00AA60DE" w:rsidP="00AA60DE">
      <w:pPr>
        <w:spacing w:line="360" w:lineRule="auto"/>
        <w:jc w:val="center"/>
        <w:rPr>
          <w:rFonts w:ascii="Arial" w:eastAsia="Calibri" w:hAnsi="Arial" w:cs="Arial"/>
          <w:b/>
          <w:bCs/>
          <w:sz w:val="24"/>
          <w:szCs w:val="24"/>
          <w:lang w:eastAsia="en-US"/>
        </w:rPr>
      </w:pPr>
    </w:p>
    <w:p w14:paraId="06D0826F" w14:textId="77777777" w:rsidR="00AA60DE" w:rsidRDefault="00AA60DE" w:rsidP="00AA60DE">
      <w:pPr>
        <w:spacing w:line="360" w:lineRule="auto"/>
        <w:jc w:val="center"/>
        <w:rPr>
          <w:rFonts w:ascii="Arial" w:eastAsia="Calibri" w:hAnsi="Arial" w:cs="Arial"/>
          <w:b/>
          <w:bCs/>
          <w:sz w:val="24"/>
          <w:szCs w:val="24"/>
          <w:lang w:eastAsia="en-US"/>
        </w:rPr>
      </w:pPr>
    </w:p>
    <w:p w14:paraId="14641CB4" w14:textId="77777777" w:rsidR="00AA60DE" w:rsidRDefault="00AA60DE" w:rsidP="00AA60DE">
      <w:pPr>
        <w:spacing w:line="360" w:lineRule="auto"/>
        <w:jc w:val="center"/>
        <w:rPr>
          <w:rFonts w:ascii="Arial" w:eastAsia="Calibri" w:hAnsi="Arial" w:cs="Arial"/>
          <w:b/>
          <w:bCs/>
          <w:sz w:val="24"/>
          <w:szCs w:val="24"/>
          <w:lang w:eastAsia="en-US"/>
        </w:rPr>
      </w:pPr>
    </w:p>
    <w:p w14:paraId="2C8AC121" w14:textId="77777777" w:rsidR="00AA60DE" w:rsidRDefault="00AA60DE" w:rsidP="00AA60DE">
      <w:pPr>
        <w:spacing w:line="360" w:lineRule="auto"/>
        <w:jc w:val="center"/>
        <w:rPr>
          <w:rFonts w:ascii="Arial" w:eastAsia="Calibri" w:hAnsi="Arial" w:cs="Arial"/>
          <w:b/>
          <w:bCs/>
          <w:sz w:val="24"/>
          <w:szCs w:val="24"/>
          <w:lang w:eastAsia="en-US"/>
        </w:rPr>
      </w:pPr>
    </w:p>
    <w:p w14:paraId="7D61DC9D" w14:textId="77777777" w:rsidR="00AA60DE" w:rsidRDefault="00AA60DE" w:rsidP="00AA60DE">
      <w:pPr>
        <w:spacing w:line="360" w:lineRule="auto"/>
        <w:jc w:val="center"/>
        <w:rPr>
          <w:rFonts w:ascii="Arial" w:eastAsia="Calibri" w:hAnsi="Arial" w:cs="Arial"/>
          <w:b/>
          <w:bCs/>
          <w:sz w:val="24"/>
          <w:szCs w:val="24"/>
          <w:lang w:eastAsia="en-US"/>
        </w:rPr>
      </w:pPr>
    </w:p>
    <w:p w14:paraId="3A336B10" w14:textId="77777777" w:rsidR="00AA60DE" w:rsidRDefault="00AA60DE" w:rsidP="00AA60DE">
      <w:pPr>
        <w:spacing w:line="360" w:lineRule="auto"/>
        <w:jc w:val="center"/>
        <w:rPr>
          <w:rFonts w:ascii="Arial" w:eastAsia="Calibri" w:hAnsi="Arial" w:cs="Arial"/>
          <w:b/>
          <w:bCs/>
          <w:sz w:val="24"/>
          <w:szCs w:val="24"/>
          <w:lang w:eastAsia="en-US"/>
        </w:rPr>
      </w:pPr>
    </w:p>
    <w:p w14:paraId="2CA4C9AA" w14:textId="77777777" w:rsidR="00AA60DE" w:rsidRDefault="00AA60DE" w:rsidP="00AA60DE">
      <w:pPr>
        <w:spacing w:line="360" w:lineRule="auto"/>
        <w:jc w:val="center"/>
        <w:rPr>
          <w:rFonts w:ascii="Arial" w:eastAsia="Calibri" w:hAnsi="Arial" w:cs="Arial"/>
          <w:b/>
          <w:bCs/>
          <w:sz w:val="24"/>
          <w:szCs w:val="24"/>
          <w:lang w:eastAsia="en-US"/>
        </w:rPr>
      </w:pPr>
    </w:p>
    <w:p w14:paraId="550358EF" w14:textId="77777777" w:rsidR="00AA60DE" w:rsidRDefault="00AA60DE" w:rsidP="00AA60DE">
      <w:pPr>
        <w:spacing w:line="360" w:lineRule="auto"/>
        <w:jc w:val="center"/>
        <w:rPr>
          <w:rFonts w:ascii="Arial" w:eastAsia="Calibri" w:hAnsi="Arial" w:cs="Arial"/>
          <w:b/>
          <w:bCs/>
          <w:sz w:val="24"/>
          <w:szCs w:val="24"/>
          <w:lang w:eastAsia="en-US"/>
        </w:rPr>
      </w:pPr>
    </w:p>
    <w:p w14:paraId="16DE6BF5" w14:textId="77777777" w:rsidR="00AA60DE" w:rsidRDefault="00AA60DE" w:rsidP="00AA60DE">
      <w:pPr>
        <w:spacing w:line="360" w:lineRule="auto"/>
        <w:jc w:val="center"/>
        <w:rPr>
          <w:rFonts w:ascii="Arial" w:eastAsia="Calibri" w:hAnsi="Arial" w:cs="Arial"/>
          <w:b/>
          <w:bCs/>
          <w:sz w:val="24"/>
          <w:szCs w:val="24"/>
          <w:lang w:eastAsia="en-US"/>
        </w:rPr>
      </w:pPr>
    </w:p>
    <w:p w14:paraId="4F72D0BC" w14:textId="77777777" w:rsidR="00AA60DE" w:rsidRDefault="00AA60DE" w:rsidP="00AA60DE">
      <w:pPr>
        <w:spacing w:line="360" w:lineRule="auto"/>
        <w:jc w:val="center"/>
        <w:rPr>
          <w:rFonts w:ascii="Arial" w:eastAsia="Calibri" w:hAnsi="Arial" w:cs="Arial"/>
          <w:b/>
          <w:bCs/>
          <w:sz w:val="24"/>
          <w:szCs w:val="24"/>
          <w:lang w:eastAsia="en-US"/>
        </w:rPr>
      </w:pPr>
    </w:p>
    <w:p w14:paraId="6721F0E6" w14:textId="77777777" w:rsidR="00AA60DE" w:rsidRDefault="00AA60DE" w:rsidP="00AA60DE">
      <w:pPr>
        <w:spacing w:line="360" w:lineRule="auto"/>
        <w:jc w:val="center"/>
        <w:rPr>
          <w:rFonts w:ascii="Arial" w:eastAsia="Calibri" w:hAnsi="Arial" w:cs="Arial"/>
          <w:b/>
          <w:bCs/>
          <w:sz w:val="24"/>
          <w:szCs w:val="24"/>
          <w:lang w:eastAsia="en-US"/>
        </w:rPr>
      </w:pPr>
    </w:p>
    <w:p w14:paraId="1C020785" w14:textId="77777777" w:rsidR="00AA60DE" w:rsidRDefault="00AA60DE" w:rsidP="00AA60DE">
      <w:pPr>
        <w:spacing w:line="360" w:lineRule="auto"/>
        <w:jc w:val="center"/>
        <w:rPr>
          <w:rFonts w:ascii="Arial" w:eastAsia="Calibri" w:hAnsi="Arial" w:cs="Arial"/>
          <w:b/>
          <w:bCs/>
          <w:sz w:val="24"/>
          <w:szCs w:val="24"/>
          <w:lang w:eastAsia="en-US"/>
        </w:rPr>
      </w:pPr>
    </w:p>
    <w:p w14:paraId="065D3A83" w14:textId="77777777" w:rsidR="00AA60DE" w:rsidRDefault="00AA60DE" w:rsidP="00AA60DE">
      <w:pPr>
        <w:spacing w:line="360" w:lineRule="auto"/>
        <w:jc w:val="center"/>
        <w:rPr>
          <w:rFonts w:ascii="Arial" w:eastAsia="Calibri" w:hAnsi="Arial" w:cs="Arial"/>
          <w:b/>
          <w:bCs/>
          <w:sz w:val="24"/>
          <w:szCs w:val="24"/>
          <w:lang w:eastAsia="en-US"/>
        </w:rPr>
      </w:pPr>
    </w:p>
    <w:p w14:paraId="5F06896B" w14:textId="4A855704" w:rsidR="00F30CC1" w:rsidRDefault="00F30CC1" w:rsidP="00F30CC1">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w:t>
      </w:r>
      <w:r w:rsidR="00F935AD">
        <w:rPr>
          <w:rFonts w:ascii="Arial" w:eastAsia="Calibri" w:hAnsi="Arial" w:cs="Arial"/>
          <w:b/>
          <w:bCs/>
          <w:sz w:val="24"/>
          <w:szCs w:val="24"/>
          <w:lang w:eastAsia="en-US"/>
        </w:rPr>
        <w:t>I</w:t>
      </w:r>
      <w:r w:rsidRPr="00D37DAC">
        <w:rPr>
          <w:rFonts w:ascii="Arial" w:eastAsia="Calibri" w:hAnsi="Arial" w:cs="Arial"/>
          <w:b/>
          <w:bCs/>
          <w:sz w:val="24"/>
          <w:szCs w:val="24"/>
          <w:lang w:eastAsia="en-US"/>
        </w:rPr>
        <w:t xml:space="preserve">V – </w:t>
      </w:r>
      <w:r>
        <w:rPr>
          <w:rFonts w:ascii="Arial" w:eastAsia="Calibri" w:hAnsi="Arial" w:cs="Arial"/>
          <w:b/>
          <w:bCs/>
          <w:sz w:val="24"/>
          <w:szCs w:val="24"/>
          <w:lang w:eastAsia="en-US"/>
        </w:rPr>
        <w:t>DECLARAÇÃO DE RESIDÊNCIA (PESSOA FÍSICA)</w:t>
      </w:r>
    </w:p>
    <w:p w14:paraId="0343A87E" w14:textId="77777777" w:rsidR="000D2CD7" w:rsidRDefault="000D2CD7" w:rsidP="000D2CD7">
      <w:pPr>
        <w:spacing w:line="360" w:lineRule="auto"/>
        <w:jc w:val="both"/>
        <w:rPr>
          <w:rFonts w:ascii="Arial" w:eastAsia="Calibri" w:hAnsi="Arial" w:cs="Arial"/>
          <w:b/>
          <w:bCs/>
          <w:sz w:val="24"/>
          <w:szCs w:val="24"/>
          <w:lang w:eastAsia="en-US"/>
        </w:rPr>
      </w:pPr>
    </w:p>
    <w:p w14:paraId="55A3AACF" w14:textId="77777777" w:rsidR="000D2CD7" w:rsidRDefault="000D2CD7" w:rsidP="000D2CD7">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37E98B94" w14:textId="77777777" w:rsidR="00F30CC1" w:rsidRDefault="00F30CC1" w:rsidP="00F30CC1">
      <w:pPr>
        <w:spacing w:line="360" w:lineRule="auto"/>
        <w:jc w:val="center"/>
        <w:rPr>
          <w:rFonts w:ascii="Arial" w:eastAsia="Calibri" w:hAnsi="Arial" w:cs="Arial"/>
          <w:b/>
          <w:bCs/>
          <w:sz w:val="24"/>
          <w:szCs w:val="24"/>
          <w:lang w:eastAsia="en-US"/>
        </w:rPr>
      </w:pPr>
    </w:p>
    <w:p w14:paraId="38E67088" w14:textId="09458A7E" w:rsidR="00F30CC1" w:rsidRPr="00F30CC1" w:rsidRDefault="00F30CC1" w:rsidP="00F30CC1">
      <w:pPr>
        <w:spacing w:line="360" w:lineRule="auto"/>
        <w:jc w:val="both"/>
        <w:rPr>
          <w:rFonts w:ascii="Arial" w:eastAsia="Calibri" w:hAnsi="Arial" w:cs="Arial"/>
          <w:sz w:val="24"/>
          <w:szCs w:val="24"/>
          <w:lang w:eastAsia="en-US"/>
        </w:rPr>
      </w:pPr>
      <w:r w:rsidRPr="00F30CC1">
        <w:rPr>
          <w:rFonts w:ascii="Arial" w:eastAsia="Calibri" w:hAnsi="Arial" w:cs="Arial"/>
          <w:sz w:val="24"/>
          <w:szCs w:val="24"/>
          <w:lang w:eastAsia="en-US"/>
        </w:rPr>
        <w:t xml:space="preserve">Eu, XXX, inscrita no CPF nº, DECLARO residir na XXX, bairro </w:t>
      </w:r>
      <w:proofErr w:type="spellStart"/>
      <w:r w:rsidRPr="00F30CC1">
        <w:rPr>
          <w:rFonts w:ascii="Arial" w:eastAsia="Calibri" w:hAnsi="Arial" w:cs="Arial"/>
          <w:sz w:val="24"/>
          <w:szCs w:val="24"/>
          <w:lang w:eastAsia="en-US"/>
        </w:rPr>
        <w:t>xxx</w:t>
      </w:r>
      <w:proofErr w:type="spellEnd"/>
      <w:r w:rsidRPr="00F30CC1">
        <w:rPr>
          <w:rFonts w:ascii="Arial" w:eastAsia="Calibri" w:hAnsi="Arial" w:cs="Arial"/>
          <w:sz w:val="24"/>
          <w:szCs w:val="24"/>
          <w:lang w:eastAsia="en-US"/>
        </w:rPr>
        <w:t>, na cidade de XXX.</w:t>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t xml:space="preserve"> </w:t>
      </w:r>
    </w:p>
    <w:p w14:paraId="401BBD7E" w14:textId="0BA45F1B" w:rsidR="00F30CC1" w:rsidRPr="00F30CC1" w:rsidRDefault="00F30CC1" w:rsidP="00F30CC1">
      <w:pPr>
        <w:spacing w:line="360" w:lineRule="auto"/>
        <w:jc w:val="both"/>
        <w:rPr>
          <w:rFonts w:ascii="Arial" w:eastAsia="Calibri" w:hAnsi="Arial" w:cs="Arial"/>
          <w:sz w:val="24"/>
          <w:szCs w:val="24"/>
          <w:lang w:eastAsia="en-US"/>
        </w:rPr>
      </w:pPr>
      <w:r w:rsidRPr="00F30CC1">
        <w:rPr>
          <w:rFonts w:ascii="Arial" w:eastAsia="Calibri" w:hAnsi="Arial" w:cs="Arial"/>
          <w:sz w:val="24"/>
          <w:szCs w:val="24"/>
          <w:lang w:eastAsia="en-US"/>
        </w:rPr>
        <w:t>Por ser verdade, firmo a presente.</w:t>
      </w:r>
    </w:p>
    <w:p w14:paraId="03416C1C" w14:textId="77777777" w:rsidR="00F30CC1" w:rsidRPr="00F30CC1" w:rsidRDefault="00F30CC1" w:rsidP="00F30CC1">
      <w:pPr>
        <w:spacing w:line="360" w:lineRule="auto"/>
        <w:jc w:val="both"/>
        <w:rPr>
          <w:rFonts w:ascii="Arial" w:eastAsia="Calibri" w:hAnsi="Arial" w:cs="Arial"/>
          <w:sz w:val="24"/>
          <w:szCs w:val="24"/>
          <w:lang w:eastAsia="en-US"/>
        </w:rPr>
      </w:pPr>
    </w:p>
    <w:p w14:paraId="2D69A213" w14:textId="397BE46A"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XXX, XXX, XXX, de 2024.</w:t>
      </w:r>
    </w:p>
    <w:p w14:paraId="6AB99E48" w14:textId="77777777" w:rsidR="00F30CC1" w:rsidRPr="00F30CC1" w:rsidRDefault="00F30CC1" w:rsidP="00F30CC1">
      <w:pPr>
        <w:spacing w:line="360" w:lineRule="auto"/>
        <w:jc w:val="center"/>
        <w:rPr>
          <w:rFonts w:ascii="Arial" w:eastAsia="Calibri" w:hAnsi="Arial" w:cs="Arial"/>
          <w:sz w:val="24"/>
          <w:szCs w:val="24"/>
          <w:lang w:eastAsia="en-US"/>
        </w:rPr>
      </w:pPr>
    </w:p>
    <w:p w14:paraId="30E1D952" w14:textId="420A4811"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 xml:space="preserve">__________________________________ </w:t>
      </w:r>
    </w:p>
    <w:p w14:paraId="5F29E1F9" w14:textId="586FDACB"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Nome e assinatura do responsável</w:t>
      </w:r>
    </w:p>
    <w:p w14:paraId="68DA7E8B" w14:textId="77777777" w:rsidR="00AA60DE" w:rsidRPr="00F30CC1" w:rsidRDefault="00AA60DE" w:rsidP="00AA60DE">
      <w:pPr>
        <w:spacing w:line="360" w:lineRule="auto"/>
        <w:jc w:val="center"/>
        <w:rPr>
          <w:rFonts w:ascii="Arial" w:eastAsia="Calibri" w:hAnsi="Arial" w:cs="Arial"/>
          <w:sz w:val="24"/>
          <w:szCs w:val="24"/>
          <w:lang w:eastAsia="en-US"/>
        </w:rPr>
      </w:pPr>
    </w:p>
    <w:p w14:paraId="1C0D29C9" w14:textId="77777777" w:rsidR="00AA60DE" w:rsidRPr="00D37DAC" w:rsidRDefault="00AA60DE" w:rsidP="00AA60DE">
      <w:pPr>
        <w:spacing w:line="360" w:lineRule="auto"/>
        <w:jc w:val="center"/>
        <w:rPr>
          <w:rFonts w:ascii="Arial" w:eastAsia="Calibri" w:hAnsi="Arial" w:cs="Arial"/>
          <w:b/>
          <w:bCs/>
          <w:sz w:val="24"/>
          <w:szCs w:val="24"/>
          <w:lang w:eastAsia="en-US"/>
        </w:rPr>
      </w:pPr>
    </w:p>
    <w:p w14:paraId="0F43D088" w14:textId="77777777" w:rsidR="00AA60DE" w:rsidRDefault="00AA60DE" w:rsidP="00D37DAC">
      <w:pPr>
        <w:spacing w:line="360" w:lineRule="auto"/>
        <w:jc w:val="center"/>
        <w:rPr>
          <w:rFonts w:ascii="Arial" w:eastAsia="Calibri" w:hAnsi="Arial" w:cs="Arial"/>
          <w:b/>
          <w:bCs/>
          <w:sz w:val="24"/>
          <w:szCs w:val="24"/>
          <w:lang w:eastAsia="en-US"/>
        </w:rPr>
      </w:pPr>
    </w:p>
    <w:p w14:paraId="1A38D7F3" w14:textId="77777777" w:rsidR="00AA60DE" w:rsidRDefault="00AA60DE" w:rsidP="00D37DAC">
      <w:pPr>
        <w:spacing w:line="360" w:lineRule="auto"/>
        <w:jc w:val="center"/>
        <w:rPr>
          <w:rFonts w:ascii="Arial" w:eastAsia="Calibri" w:hAnsi="Arial" w:cs="Arial"/>
          <w:b/>
          <w:bCs/>
          <w:sz w:val="24"/>
          <w:szCs w:val="24"/>
          <w:lang w:eastAsia="en-US"/>
        </w:rPr>
      </w:pPr>
    </w:p>
    <w:p w14:paraId="10E8DB24" w14:textId="77777777" w:rsidR="00F30CC1" w:rsidRDefault="00F30CC1" w:rsidP="00D37DAC">
      <w:pPr>
        <w:spacing w:line="360" w:lineRule="auto"/>
        <w:jc w:val="center"/>
        <w:rPr>
          <w:rFonts w:ascii="Arial" w:eastAsia="Calibri" w:hAnsi="Arial" w:cs="Arial"/>
          <w:b/>
          <w:bCs/>
          <w:sz w:val="24"/>
          <w:szCs w:val="24"/>
          <w:lang w:eastAsia="en-US"/>
        </w:rPr>
      </w:pPr>
    </w:p>
    <w:p w14:paraId="35C4E463" w14:textId="77777777" w:rsidR="00F30CC1" w:rsidRDefault="00F30CC1" w:rsidP="00D37DAC">
      <w:pPr>
        <w:spacing w:line="360" w:lineRule="auto"/>
        <w:jc w:val="center"/>
        <w:rPr>
          <w:rFonts w:ascii="Arial" w:eastAsia="Calibri" w:hAnsi="Arial" w:cs="Arial"/>
          <w:b/>
          <w:bCs/>
          <w:sz w:val="24"/>
          <w:szCs w:val="24"/>
          <w:lang w:eastAsia="en-US"/>
        </w:rPr>
      </w:pPr>
    </w:p>
    <w:p w14:paraId="40AC212C" w14:textId="77777777" w:rsidR="00F30CC1" w:rsidRDefault="00F30CC1" w:rsidP="00D37DAC">
      <w:pPr>
        <w:spacing w:line="360" w:lineRule="auto"/>
        <w:jc w:val="center"/>
        <w:rPr>
          <w:rFonts w:ascii="Arial" w:eastAsia="Calibri" w:hAnsi="Arial" w:cs="Arial"/>
          <w:b/>
          <w:bCs/>
          <w:sz w:val="24"/>
          <w:szCs w:val="24"/>
          <w:lang w:eastAsia="en-US"/>
        </w:rPr>
      </w:pPr>
    </w:p>
    <w:p w14:paraId="4CF0188F" w14:textId="77777777" w:rsidR="00F30CC1" w:rsidRDefault="00F30CC1" w:rsidP="00D37DAC">
      <w:pPr>
        <w:spacing w:line="360" w:lineRule="auto"/>
        <w:jc w:val="center"/>
        <w:rPr>
          <w:rFonts w:ascii="Arial" w:eastAsia="Calibri" w:hAnsi="Arial" w:cs="Arial"/>
          <w:b/>
          <w:bCs/>
          <w:sz w:val="24"/>
          <w:szCs w:val="24"/>
          <w:lang w:eastAsia="en-US"/>
        </w:rPr>
      </w:pPr>
    </w:p>
    <w:p w14:paraId="202A1122" w14:textId="77777777" w:rsidR="00F30CC1" w:rsidRDefault="00F30CC1" w:rsidP="00D37DAC">
      <w:pPr>
        <w:spacing w:line="360" w:lineRule="auto"/>
        <w:jc w:val="center"/>
        <w:rPr>
          <w:rFonts w:ascii="Arial" w:eastAsia="Calibri" w:hAnsi="Arial" w:cs="Arial"/>
          <w:b/>
          <w:bCs/>
          <w:sz w:val="24"/>
          <w:szCs w:val="24"/>
          <w:lang w:eastAsia="en-US"/>
        </w:rPr>
      </w:pPr>
    </w:p>
    <w:p w14:paraId="16A9A88A" w14:textId="77777777" w:rsidR="00F30CC1" w:rsidRDefault="00F30CC1" w:rsidP="00D37DAC">
      <w:pPr>
        <w:spacing w:line="360" w:lineRule="auto"/>
        <w:jc w:val="center"/>
        <w:rPr>
          <w:rFonts w:ascii="Arial" w:eastAsia="Calibri" w:hAnsi="Arial" w:cs="Arial"/>
          <w:b/>
          <w:bCs/>
          <w:sz w:val="24"/>
          <w:szCs w:val="24"/>
          <w:lang w:eastAsia="en-US"/>
        </w:rPr>
      </w:pPr>
    </w:p>
    <w:p w14:paraId="509F238E" w14:textId="77777777" w:rsidR="00F30CC1" w:rsidRDefault="00F30CC1" w:rsidP="00D37DAC">
      <w:pPr>
        <w:spacing w:line="360" w:lineRule="auto"/>
        <w:jc w:val="center"/>
        <w:rPr>
          <w:rFonts w:ascii="Arial" w:eastAsia="Calibri" w:hAnsi="Arial" w:cs="Arial"/>
          <w:b/>
          <w:bCs/>
          <w:sz w:val="24"/>
          <w:szCs w:val="24"/>
          <w:lang w:eastAsia="en-US"/>
        </w:rPr>
      </w:pPr>
    </w:p>
    <w:p w14:paraId="71601AAB" w14:textId="77777777" w:rsidR="00F30CC1" w:rsidRDefault="00F30CC1" w:rsidP="00D37DAC">
      <w:pPr>
        <w:spacing w:line="360" w:lineRule="auto"/>
        <w:jc w:val="center"/>
        <w:rPr>
          <w:rFonts w:ascii="Arial" w:eastAsia="Calibri" w:hAnsi="Arial" w:cs="Arial"/>
          <w:b/>
          <w:bCs/>
          <w:sz w:val="24"/>
          <w:szCs w:val="24"/>
          <w:lang w:eastAsia="en-US"/>
        </w:rPr>
      </w:pPr>
    </w:p>
    <w:p w14:paraId="0F29471E" w14:textId="77777777" w:rsidR="00F30CC1" w:rsidRDefault="00F30CC1" w:rsidP="00D37DAC">
      <w:pPr>
        <w:spacing w:line="360" w:lineRule="auto"/>
        <w:jc w:val="center"/>
        <w:rPr>
          <w:rFonts w:ascii="Arial" w:eastAsia="Calibri" w:hAnsi="Arial" w:cs="Arial"/>
          <w:b/>
          <w:bCs/>
          <w:sz w:val="24"/>
          <w:szCs w:val="24"/>
          <w:lang w:eastAsia="en-US"/>
        </w:rPr>
      </w:pPr>
    </w:p>
    <w:p w14:paraId="559D5470" w14:textId="77777777" w:rsidR="00F30CC1" w:rsidRDefault="00F30CC1" w:rsidP="00D37DAC">
      <w:pPr>
        <w:spacing w:line="360" w:lineRule="auto"/>
        <w:jc w:val="center"/>
        <w:rPr>
          <w:rFonts w:ascii="Arial" w:eastAsia="Calibri" w:hAnsi="Arial" w:cs="Arial"/>
          <w:b/>
          <w:bCs/>
          <w:sz w:val="24"/>
          <w:szCs w:val="24"/>
          <w:lang w:eastAsia="en-US"/>
        </w:rPr>
      </w:pPr>
    </w:p>
    <w:p w14:paraId="667EBA95" w14:textId="77777777" w:rsidR="00F30CC1" w:rsidRDefault="00F30CC1" w:rsidP="00D37DAC">
      <w:pPr>
        <w:spacing w:line="360" w:lineRule="auto"/>
        <w:jc w:val="center"/>
        <w:rPr>
          <w:rFonts w:ascii="Arial" w:eastAsia="Calibri" w:hAnsi="Arial" w:cs="Arial"/>
          <w:b/>
          <w:bCs/>
          <w:sz w:val="24"/>
          <w:szCs w:val="24"/>
          <w:lang w:eastAsia="en-US"/>
        </w:rPr>
      </w:pPr>
    </w:p>
    <w:p w14:paraId="0389C472" w14:textId="77777777" w:rsidR="00F30CC1" w:rsidRDefault="00F30CC1" w:rsidP="00D37DAC">
      <w:pPr>
        <w:spacing w:line="360" w:lineRule="auto"/>
        <w:jc w:val="center"/>
        <w:rPr>
          <w:rFonts w:ascii="Arial" w:eastAsia="Calibri" w:hAnsi="Arial" w:cs="Arial"/>
          <w:b/>
          <w:bCs/>
          <w:sz w:val="24"/>
          <w:szCs w:val="24"/>
          <w:lang w:eastAsia="en-US"/>
        </w:rPr>
      </w:pPr>
    </w:p>
    <w:p w14:paraId="16EC06E5" w14:textId="77777777" w:rsidR="00F30CC1" w:rsidRDefault="00F30CC1" w:rsidP="00D37DAC">
      <w:pPr>
        <w:spacing w:line="360" w:lineRule="auto"/>
        <w:jc w:val="center"/>
        <w:rPr>
          <w:rFonts w:ascii="Arial" w:eastAsia="Calibri" w:hAnsi="Arial" w:cs="Arial"/>
          <w:b/>
          <w:bCs/>
          <w:sz w:val="24"/>
          <w:szCs w:val="24"/>
          <w:lang w:eastAsia="en-US"/>
        </w:rPr>
      </w:pPr>
    </w:p>
    <w:p w14:paraId="30E7AC68" w14:textId="77777777" w:rsidR="00F30CC1" w:rsidRDefault="00F30CC1" w:rsidP="00D37DAC">
      <w:pPr>
        <w:spacing w:line="360" w:lineRule="auto"/>
        <w:jc w:val="center"/>
        <w:rPr>
          <w:rFonts w:ascii="Arial" w:eastAsia="Calibri" w:hAnsi="Arial" w:cs="Arial"/>
          <w:b/>
          <w:bCs/>
          <w:sz w:val="24"/>
          <w:szCs w:val="24"/>
          <w:lang w:eastAsia="en-US"/>
        </w:rPr>
      </w:pPr>
    </w:p>
    <w:p w14:paraId="6C45F8F0" w14:textId="77777777" w:rsidR="00F30CC1" w:rsidRDefault="00F30CC1" w:rsidP="00D37DAC">
      <w:pPr>
        <w:spacing w:line="360" w:lineRule="auto"/>
        <w:jc w:val="center"/>
        <w:rPr>
          <w:rFonts w:ascii="Arial" w:eastAsia="Calibri" w:hAnsi="Arial" w:cs="Arial"/>
          <w:b/>
          <w:bCs/>
          <w:sz w:val="24"/>
          <w:szCs w:val="24"/>
          <w:lang w:eastAsia="en-US"/>
        </w:rPr>
      </w:pPr>
    </w:p>
    <w:p w14:paraId="714CDB74" w14:textId="77777777" w:rsidR="00F30CC1" w:rsidRDefault="00F30CC1" w:rsidP="00D37DAC">
      <w:pPr>
        <w:spacing w:line="360" w:lineRule="auto"/>
        <w:jc w:val="center"/>
        <w:rPr>
          <w:rFonts w:ascii="Arial" w:eastAsia="Calibri" w:hAnsi="Arial" w:cs="Arial"/>
          <w:b/>
          <w:bCs/>
          <w:sz w:val="24"/>
          <w:szCs w:val="24"/>
          <w:lang w:eastAsia="en-US"/>
        </w:rPr>
      </w:pPr>
    </w:p>
    <w:p w14:paraId="10ABE6D9" w14:textId="7137EF17" w:rsidR="00F30CC1" w:rsidRPr="00F935AD" w:rsidRDefault="00F30CC1" w:rsidP="00F30CC1">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V – </w:t>
      </w:r>
      <w:r w:rsidR="00F935AD" w:rsidRPr="00F935AD">
        <w:rPr>
          <w:rFonts w:ascii="Arial" w:hAnsi="Arial" w:cs="Arial"/>
          <w:b/>
          <w:bCs/>
          <w:sz w:val="24"/>
          <w:szCs w:val="24"/>
        </w:rPr>
        <w:t xml:space="preserve">TERMO DE </w:t>
      </w:r>
      <w:r w:rsidR="00F935AD">
        <w:rPr>
          <w:rFonts w:ascii="Arial" w:hAnsi="Arial" w:cs="Arial"/>
          <w:b/>
          <w:bCs/>
          <w:sz w:val="24"/>
          <w:szCs w:val="24"/>
        </w:rPr>
        <w:t>CESSÃO</w:t>
      </w:r>
      <w:r w:rsidR="00F935AD" w:rsidRPr="00F935AD">
        <w:rPr>
          <w:rFonts w:ascii="Arial" w:hAnsi="Arial" w:cs="Arial"/>
          <w:b/>
          <w:bCs/>
          <w:sz w:val="24"/>
          <w:szCs w:val="24"/>
        </w:rPr>
        <w:t xml:space="preserve"> DE USO DE</w:t>
      </w:r>
      <w:r w:rsidR="00F935AD">
        <w:rPr>
          <w:rFonts w:ascii="Arial" w:hAnsi="Arial" w:cs="Arial"/>
          <w:b/>
          <w:bCs/>
          <w:sz w:val="24"/>
          <w:szCs w:val="24"/>
        </w:rPr>
        <w:t xml:space="preserve"> VOZ E</w:t>
      </w:r>
      <w:r w:rsidR="00F935AD" w:rsidRPr="00F935AD">
        <w:rPr>
          <w:rFonts w:ascii="Arial" w:hAnsi="Arial" w:cs="Arial"/>
          <w:b/>
          <w:bCs/>
          <w:sz w:val="24"/>
          <w:szCs w:val="24"/>
        </w:rPr>
        <w:t xml:space="preserve"> IMAGEM</w:t>
      </w:r>
    </w:p>
    <w:p w14:paraId="4000B769" w14:textId="77777777" w:rsidR="000D2CD7" w:rsidRDefault="000D2CD7" w:rsidP="000D2CD7">
      <w:pPr>
        <w:spacing w:line="360" w:lineRule="auto"/>
        <w:jc w:val="both"/>
        <w:rPr>
          <w:rFonts w:ascii="Arial" w:eastAsia="Calibri" w:hAnsi="Arial" w:cs="Arial"/>
          <w:b/>
          <w:bCs/>
          <w:sz w:val="24"/>
          <w:szCs w:val="24"/>
          <w:lang w:eastAsia="en-US"/>
        </w:rPr>
      </w:pPr>
    </w:p>
    <w:p w14:paraId="7689169A" w14:textId="77777777" w:rsidR="000D2CD7" w:rsidRDefault="000D2CD7" w:rsidP="000D2CD7">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3EF542C7" w14:textId="77777777" w:rsidR="00F935AD" w:rsidRPr="00F935AD" w:rsidRDefault="00F935AD" w:rsidP="00F935AD">
      <w:pPr>
        <w:autoSpaceDE w:val="0"/>
        <w:autoSpaceDN w:val="0"/>
        <w:adjustRightInd w:val="0"/>
        <w:spacing w:line="360" w:lineRule="auto"/>
        <w:jc w:val="both"/>
        <w:rPr>
          <w:rFonts w:ascii="Arial" w:eastAsia="Calibri" w:hAnsi="Arial" w:cs="Arial"/>
          <w:sz w:val="24"/>
          <w:szCs w:val="24"/>
        </w:rPr>
      </w:pPr>
      <w:r w:rsidRPr="00F935AD">
        <w:rPr>
          <w:rFonts w:ascii="Arial" w:eastAsia="Calibri" w:hAnsi="Arial" w:cs="Arial"/>
          <w:b/>
          <w:bCs/>
          <w:sz w:val="24"/>
          <w:szCs w:val="24"/>
        </w:rPr>
        <w:t>CEDENTE</w:t>
      </w:r>
      <w:r w:rsidRPr="00F935AD">
        <w:rPr>
          <w:rFonts w:ascii="Arial" w:eastAsia="Calibri" w:hAnsi="Arial" w:cs="Arial"/>
          <w:sz w:val="24"/>
          <w:szCs w:val="24"/>
        </w:rPr>
        <w:t>: (Nome de quem está cedendo o direito de uso de voz e imagem)</w:t>
      </w:r>
    </w:p>
    <w:p w14:paraId="0D037C6D" w14:textId="22DBDAE9" w:rsidR="00F935AD" w:rsidRPr="00F935AD" w:rsidRDefault="00F935AD" w:rsidP="00F935AD">
      <w:pPr>
        <w:autoSpaceDE w:val="0"/>
        <w:autoSpaceDN w:val="0"/>
        <w:adjustRightInd w:val="0"/>
        <w:spacing w:line="360" w:lineRule="auto"/>
        <w:jc w:val="both"/>
        <w:rPr>
          <w:rFonts w:ascii="Arial" w:eastAsia="Calibri" w:hAnsi="Arial" w:cs="Arial"/>
          <w:sz w:val="24"/>
          <w:szCs w:val="24"/>
        </w:rPr>
      </w:pPr>
      <w:r w:rsidRPr="00F935AD">
        <w:rPr>
          <w:rFonts w:ascii="Arial" w:eastAsia="Calibri" w:hAnsi="Arial" w:cs="Arial"/>
          <w:b/>
          <w:bCs/>
          <w:sz w:val="24"/>
          <w:szCs w:val="24"/>
        </w:rPr>
        <w:t>CESSIONÁRIO</w:t>
      </w:r>
      <w:r w:rsidRPr="00F935AD">
        <w:rPr>
          <w:rFonts w:ascii="Arial" w:eastAsia="Calibri" w:hAnsi="Arial" w:cs="Arial"/>
          <w:sz w:val="24"/>
          <w:szCs w:val="24"/>
        </w:rPr>
        <w:t xml:space="preserve">: </w:t>
      </w:r>
      <w:r>
        <w:rPr>
          <w:rFonts w:ascii="Arial" w:eastAsia="Calibri" w:hAnsi="Arial" w:cs="Arial"/>
          <w:sz w:val="24"/>
          <w:szCs w:val="24"/>
        </w:rPr>
        <w:t>CÂMARA MUNICIPAL DE EXTREMA – CNPJ 19.038.603/0001-00</w:t>
      </w:r>
      <w:r w:rsidRPr="00F935AD">
        <w:rPr>
          <w:rFonts w:ascii="Arial" w:eastAsia="Calibri" w:hAnsi="Arial" w:cs="Arial"/>
          <w:sz w:val="24"/>
          <w:szCs w:val="24"/>
        </w:rPr>
        <w:t>.</w:t>
      </w:r>
    </w:p>
    <w:p w14:paraId="59C90749" w14:textId="77777777" w:rsidR="00F935AD" w:rsidRPr="00F935AD" w:rsidRDefault="00F935AD" w:rsidP="00F935AD">
      <w:pPr>
        <w:autoSpaceDE w:val="0"/>
        <w:autoSpaceDN w:val="0"/>
        <w:adjustRightInd w:val="0"/>
        <w:spacing w:line="360" w:lineRule="auto"/>
        <w:jc w:val="both"/>
        <w:rPr>
          <w:rFonts w:ascii="Arial" w:eastAsia="Calibri" w:hAnsi="Arial" w:cs="Arial"/>
          <w:sz w:val="24"/>
          <w:szCs w:val="24"/>
        </w:rPr>
      </w:pPr>
      <w:r w:rsidRPr="00F935AD">
        <w:rPr>
          <w:rFonts w:ascii="Arial" w:eastAsia="Calibri" w:hAnsi="Arial" w:cs="Arial"/>
          <w:b/>
          <w:bCs/>
          <w:sz w:val="24"/>
          <w:szCs w:val="24"/>
        </w:rPr>
        <w:t>OBJETO</w:t>
      </w:r>
      <w:r w:rsidRPr="00F935AD">
        <w:rPr>
          <w:rFonts w:ascii="Arial" w:eastAsia="Calibri" w:hAnsi="Arial" w:cs="Arial"/>
          <w:sz w:val="24"/>
          <w:szCs w:val="24"/>
        </w:rPr>
        <w:t>: Cessão de Direitos para uso de voz e imagem do CEDENTE ao CESSIONÁRIO.</w:t>
      </w:r>
    </w:p>
    <w:p w14:paraId="658C76F4" w14:textId="77777777" w:rsidR="00F935AD" w:rsidRDefault="00F935AD" w:rsidP="00F935AD">
      <w:pPr>
        <w:autoSpaceDE w:val="0"/>
        <w:autoSpaceDN w:val="0"/>
        <w:adjustRightInd w:val="0"/>
        <w:spacing w:line="360" w:lineRule="auto"/>
        <w:jc w:val="both"/>
        <w:rPr>
          <w:rFonts w:ascii="Arial" w:eastAsia="Calibri" w:hAnsi="Arial" w:cs="Arial"/>
          <w:sz w:val="24"/>
          <w:szCs w:val="24"/>
        </w:rPr>
      </w:pPr>
    </w:p>
    <w:p w14:paraId="7A7DFF7F" w14:textId="056E8D19" w:rsidR="00F935AD" w:rsidRPr="00F935AD" w:rsidRDefault="00F935AD" w:rsidP="00F935AD">
      <w:pPr>
        <w:autoSpaceDE w:val="0"/>
        <w:autoSpaceDN w:val="0"/>
        <w:adjustRightInd w:val="0"/>
        <w:spacing w:line="360" w:lineRule="auto"/>
        <w:jc w:val="both"/>
        <w:rPr>
          <w:rFonts w:ascii="Arial" w:eastAsia="Calibri" w:hAnsi="Arial" w:cs="Arial"/>
          <w:sz w:val="24"/>
          <w:szCs w:val="24"/>
        </w:rPr>
      </w:pPr>
      <w:r w:rsidRPr="00F935AD">
        <w:rPr>
          <w:rFonts w:ascii="Arial" w:eastAsia="Calibri" w:hAnsi="Arial" w:cs="Arial"/>
          <w:sz w:val="24"/>
          <w:szCs w:val="24"/>
        </w:rPr>
        <w:t>Pelo presente instrumento, o(a) CEDENTE, abaixo assinado, autoriza, expressamente, o</w:t>
      </w:r>
      <w:r>
        <w:rPr>
          <w:rFonts w:ascii="Arial" w:eastAsia="Calibri" w:hAnsi="Arial" w:cs="Arial"/>
          <w:sz w:val="24"/>
          <w:szCs w:val="24"/>
        </w:rPr>
        <w:t xml:space="preserve"> </w:t>
      </w:r>
      <w:r w:rsidRPr="00F935AD">
        <w:rPr>
          <w:rFonts w:ascii="Arial" w:eastAsia="Calibri" w:hAnsi="Arial" w:cs="Arial"/>
          <w:sz w:val="24"/>
          <w:szCs w:val="24"/>
        </w:rPr>
        <w:t>CESSIONÁRIO a utilizar sua imagem e voz (PESSOA FÍSICA) / a imagem e voz dos intérpretes por</w:t>
      </w:r>
      <w:r>
        <w:rPr>
          <w:rFonts w:ascii="Arial" w:eastAsia="Calibri" w:hAnsi="Arial" w:cs="Arial"/>
          <w:sz w:val="24"/>
          <w:szCs w:val="24"/>
        </w:rPr>
        <w:t xml:space="preserve"> </w:t>
      </w:r>
      <w:r w:rsidRPr="00F935AD">
        <w:rPr>
          <w:rFonts w:ascii="Arial" w:eastAsia="Calibri" w:hAnsi="Arial" w:cs="Arial"/>
          <w:sz w:val="24"/>
          <w:szCs w:val="24"/>
        </w:rPr>
        <w:t>ela contratados e indicados (PESSOA JURÍDICA), na íntegra ou em partes, para fins institucionais,</w:t>
      </w:r>
      <w:r>
        <w:rPr>
          <w:rFonts w:ascii="Arial" w:eastAsia="Calibri" w:hAnsi="Arial" w:cs="Arial"/>
          <w:sz w:val="24"/>
          <w:szCs w:val="24"/>
        </w:rPr>
        <w:t xml:space="preserve"> </w:t>
      </w:r>
      <w:r w:rsidRPr="00F935AD">
        <w:rPr>
          <w:rFonts w:ascii="Arial" w:eastAsia="Calibri" w:hAnsi="Arial" w:cs="Arial"/>
          <w:sz w:val="24"/>
          <w:szCs w:val="24"/>
        </w:rPr>
        <w:t>educativos, informativos, técnicos e culturais, dentre outros, visando à exibição e reexibição em</w:t>
      </w:r>
      <w:r>
        <w:rPr>
          <w:rFonts w:ascii="Arial" w:eastAsia="Calibri" w:hAnsi="Arial" w:cs="Arial"/>
          <w:sz w:val="24"/>
          <w:szCs w:val="24"/>
        </w:rPr>
        <w:t xml:space="preserve"> </w:t>
      </w:r>
      <w:r w:rsidRPr="00F935AD">
        <w:rPr>
          <w:rFonts w:ascii="Arial" w:eastAsia="Calibri" w:hAnsi="Arial" w:cs="Arial"/>
          <w:sz w:val="24"/>
          <w:szCs w:val="24"/>
        </w:rPr>
        <w:t>qualquer mídia existente ou que vier a existir, em todo o território nacional e internacional, em número</w:t>
      </w:r>
      <w:r>
        <w:rPr>
          <w:rFonts w:ascii="Arial" w:eastAsia="Calibri" w:hAnsi="Arial" w:cs="Arial"/>
          <w:sz w:val="24"/>
          <w:szCs w:val="24"/>
        </w:rPr>
        <w:t xml:space="preserve"> </w:t>
      </w:r>
      <w:r w:rsidRPr="00F935AD">
        <w:rPr>
          <w:rFonts w:ascii="Arial" w:eastAsia="Calibri" w:hAnsi="Arial" w:cs="Arial"/>
          <w:sz w:val="24"/>
          <w:szCs w:val="24"/>
        </w:rPr>
        <w:t>ilimitado de vezes, seja qual for o processo de transporte de sinal que venha a ser utilizado pelo</w:t>
      </w:r>
      <w:r>
        <w:rPr>
          <w:rFonts w:ascii="Arial" w:eastAsia="Calibri" w:hAnsi="Arial" w:cs="Arial"/>
          <w:sz w:val="24"/>
          <w:szCs w:val="24"/>
        </w:rPr>
        <w:t xml:space="preserve"> </w:t>
      </w:r>
      <w:r w:rsidRPr="00F935AD">
        <w:rPr>
          <w:rFonts w:ascii="Arial" w:eastAsia="Calibri" w:hAnsi="Arial" w:cs="Arial"/>
          <w:sz w:val="24"/>
          <w:szCs w:val="24"/>
        </w:rPr>
        <w:t>CESSIONÁRIO.</w:t>
      </w:r>
      <w:r>
        <w:rPr>
          <w:rFonts w:ascii="Arial" w:eastAsia="Calibri" w:hAnsi="Arial" w:cs="Arial"/>
          <w:sz w:val="24"/>
          <w:szCs w:val="24"/>
        </w:rPr>
        <w:t xml:space="preserve"> </w:t>
      </w:r>
      <w:r w:rsidRPr="00F935AD">
        <w:rPr>
          <w:rFonts w:ascii="Arial" w:eastAsia="Calibri" w:hAnsi="Arial" w:cs="Arial"/>
          <w:sz w:val="24"/>
          <w:szCs w:val="24"/>
        </w:rPr>
        <w:t>O (A) CEDENTE cede todo e qualquer direito autoral/patrimonial dela decorrente, salvaguardados os</w:t>
      </w:r>
      <w:r>
        <w:rPr>
          <w:rFonts w:ascii="Arial" w:eastAsia="Calibri" w:hAnsi="Arial" w:cs="Arial"/>
          <w:sz w:val="24"/>
          <w:szCs w:val="24"/>
        </w:rPr>
        <w:t xml:space="preserve"> </w:t>
      </w:r>
      <w:r w:rsidRPr="00F935AD">
        <w:rPr>
          <w:rFonts w:ascii="Arial" w:eastAsia="Calibri" w:hAnsi="Arial" w:cs="Arial"/>
          <w:sz w:val="24"/>
          <w:szCs w:val="24"/>
        </w:rPr>
        <w:t>padrões de Ética e Moralidade vigentes na Sociedade Brasileira, à luz do Direito, respeitados os</w:t>
      </w:r>
      <w:r>
        <w:rPr>
          <w:rFonts w:ascii="Arial" w:eastAsia="Calibri" w:hAnsi="Arial" w:cs="Arial"/>
          <w:sz w:val="24"/>
          <w:szCs w:val="24"/>
        </w:rPr>
        <w:t xml:space="preserve"> </w:t>
      </w:r>
      <w:r w:rsidRPr="00F935AD">
        <w:rPr>
          <w:rFonts w:ascii="Arial" w:eastAsia="Calibri" w:hAnsi="Arial" w:cs="Arial"/>
          <w:sz w:val="24"/>
          <w:szCs w:val="24"/>
        </w:rPr>
        <w:t>dispositivos vigentes na legislação brasileira.</w:t>
      </w:r>
    </w:p>
    <w:p w14:paraId="12716B50" w14:textId="5C2CE5A2" w:rsidR="00F935AD" w:rsidRDefault="00F935AD" w:rsidP="00F935AD">
      <w:pPr>
        <w:autoSpaceDE w:val="0"/>
        <w:autoSpaceDN w:val="0"/>
        <w:adjustRightInd w:val="0"/>
        <w:spacing w:line="360" w:lineRule="auto"/>
        <w:jc w:val="both"/>
        <w:rPr>
          <w:rFonts w:ascii="Arial" w:eastAsia="Calibri" w:hAnsi="Arial" w:cs="Arial"/>
          <w:sz w:val="24"/>
          <w:szCs w:val="24"/>
        </w:rPr>
      </w:pPr>
      <w:r w:rsidRPr="00F935AD">
        <w:rPr>
          <w:rFonts w:ascii="Arial" w:eastAsia="Calibri" w:hAnsi="Arial" w:cs="Arial"/>
          <w:sz w:val="24"/>
          <w:szCs w:val="24"/>
        </w:rPr>
        <w:t>O CESSIONÁRIO poderá ceder o material a parceiros públicos ou privados, conforme sua</w:t>
      </w:r>
      <w:r>
        <w:rPr>
          <w:rFonts w:ascii="Arial" w:eastAsia="Calibri" w:hAnsi="Arial" w:cs="Arial"/>
          <w:sz w:val="24"/>
          <w:szCs w:val="24"/>
        </w:rPr>
        <w:t xml:space="preserve"> </w:t>
      </w:r>
      <w:r w:rsidRPr="00F935AD">
        <w:rPr>
          <w:rFonts w:ascii="Arial" w:eastAsia="Calibri" w:hAnsi="Arial" w:cs="Arial"/>
          <w:sz w:val="24"/>
          <w:szCs w:val="24"/>
        </w:rPr>
        <w:t>conveniência, que dele farão uso na mesma extensão permitida por este instrumento. Preço referente à</w:t>
      </w:r>
      <w:r>
        <w:rPr>
          <w:rFonts w:ascii="Arial" w:eastAsia="Calibri" w:hAnsi="Arial" w:cs="Arial"/>
          <w:sz w:val="24"/>
          <w:szCs w:val="24"/>
        </w:rPr>
        <w:t xml:space="preserve"> </w:t>
      </w:r>
      <w:r w:rsidRPr="00F935AD">
        <w:rPr>
          <w:rFonts w:ascii="Arial" w:eastAsia="Calibri" w:hAnsi="Arial" w:cs="Arial"/>
          <w:sz w:val="24"/>
          <w:szCs w:val="24"/>
        </w:rPr>
        <w:t>cessão de uso de imagem e voz já está incluído no valor acordado entre as partes no respectivo Termo</w:t>
      </w:r>
      <w:r>
        <w:rPr>
          <w:rFonts w:ascii="Arial" w:eastAsia="Calibri" w:hAnsi="Arial" w:cs="Arial"/>
          <w:sz w:val="24"/>
          <w:szCs w:val="24"/>
        </w:rPr>
        <w:t xml:space="preserve"> </w:t>
      </w:r>
      <w:r w:rsidRPr="00F935AD">
        <w:rPr>
          <w:rFonts w:ascii="Arial" w:eastAsia="Calibri" w:hAnsi="Arial" w:cs="Arial"/>
          <w:sz w:val="24"/>
          <w:szCs w:val="24"/>
        </w:rPr>
        <w:t>de Referência, não sendo devido qualquer valor adicional, seja a que título for. A cessão tem caráter</w:t>
      </w:r>
      <w:r>
        <w:rPr>
          <w:rFonts w:ascii="Arial" w:eastAsia="Calibri" w:hAnsi="Arial" w:cs="Arial"/>
          <w:sz w:val="24"/>
          <w:szCs w:val="24"/>
        </w:rPr>
        <w:t xml:space="preserve"> </w:t>
      </w:r>
      <w:r w:rsidRPr="00F935AD">
        <w:rPr>
          <w:rFonts w:ascii="Arial" w:eastAsia="Calibri" w:hAnsi="Arial" w:cs="Arial"/>
          <w:sz w:val="24"/>
          <w:szCs w:val="24"/>
        </w:rPr>
        <w:t>irrevogável e irretratável, enquanto durar o instrumento contratual para a prestação de serviço.</w:t>
      </w:r>
      <w:r>
        <w:rPr>
          <w:rFonts w:ascii="Arial" w:eastAsia="Calibri" w:hAnsi="Arial" w:cs="Arial"/>
          <w:sz w:val="24"/>
          <w:szCs w:val="24"/>
        </w:rPr>
        <w:t xml:space="preserve"> </w:t>
      </w:r>
      <w:r w:rsidRPr="00F935AD">
        <w:rPr>
          <w:rFonts w:ascii="Arial" w:eastAsia="Calibri" w:hAnsi="Arial" w:cs="Arial"/>
          <w:sz w:val="24"/>
          <w:szCs w:val="24"/>
        </w:rPr>
        <w:t>O uso da imagem e da voz referidas deverão ser, obrigatoriamente, atinentes ao objeto ora mencionado</w:t>
      </w:r>
      <w:r>
        <w:rPr>
          <w:rFonts w:ascii="Arial" w:eastAsia="Calibri" w:hAnsi="Arial" w:cs="Arial"/>
          <w:sz w:val="24"/>
          <w:szCs w:val="24"/>
        </w:rPr>
        <w:t xml:space="preserve"> </w:t>
      </w:r>
      <w:r w:rsidRPr="00F935AD">
        <w:rPr>
          <w:rFonts w:ascii="Arial" w:eastAsia="Calibri" w:hAnsi="Arial" w:cs="Arial"/>
          <w:sz w:val="24"/>
          <w:szCs w:val="24"/>
        </w:rPr>
        <w:t>no presente instrumento, sendo expressamente vedada a utilização de imagem e voz do (a) CEDENTE</w:t>
      </w:r>
      <w:r>
        <w:rPr>
          <w:rFonts w:ascii="Arial" w:eastAsia="Calibri" w:hAnsi="Arial" w:cs="Arial"/>
          <w:sz w:val="24"/>
          <w:szCs w:val="24"/>
        </w:rPr>
        <w:t xml:space="preserve"> </w:t>
      </w:r>
      <w:r w:rsidRPr="00F935AD">
        <w:rPr>
          <w:rFonts w:ascii="Arial" w:eastAsia="Calibri" w:hAnsi="Arial" w:cs="Arial"/>
          <w:sz w:val="24"/>
          <w:szCs w:val="24"/>
        </w:rPr>
        <w:t>para objeto diferente do ora determinado.</w:t>
      </w:r>
    </w:p>
    <w:p w14:paraId="5BCB6CEB" w14:textId="77777777" w:rsidR="00F935AD" w:rsidRPr="00F935AD" w:rsidRDefault="00F935AD" w:rsidP="00F935AD">
      <w:pPr>
        <w:autoSpaceDE w:val="0"/>
        <w:autoSpaceDN w:val="0"/>
        <w:adjustRightInd w:val="0"/>
        <w:spacing w:line="360" w:lineRule="auto"/>
        <w:jc w:val="both"/>
        <w:rPr>
          <w:rFonts w:ascii="Arial" w:eastAsia="Calibri" w:hAnsi="Arial" w:cs="Arial"/>
          <w:sz w:val="24"/>
          <w:szCs w:val="24"/>
        </w:rPr>
      </w:pPr>
    </w:p>
    <w:p w14:paraId="242E9B4E" w14:textId="77777777" w:rsidR="00F935AD" w:rsidRPr="00F935AD" w:rsidRDefault="00F935AD" w:rsidP="00F935AD">
      <w:pPr>
        <w:autoSpaceDE w:val="0"/>
        <w:autoSpaceDN w:val="0"/>
        <w:adjustRightInd w:val="0"/>
        <w:spacing w:line="360" w:lineRule="auto"/>
        <w:jc w:val="center"/>
        <w:rPr>
          <w:rFonts w:ascii="Arial" w:eastAsia="Calibri" w:hAnsi="Arial" w:cs="Arial"/>
          <w:sz w:val="24"/>
          <w:szCs w:val="24"/>
        </w:rPr>
      </w:pPr>
      <w:r w:rsidRPr="00F935AD">
        <w:rPr>
          <w:rFonts w:ascii="Arial" w:eastAsia="Calibri" w:hAnsi="Arial" w:cs="Arial"/>
          <w:sz w:val="24"/>
          <w:szCs w:val="24"/>
        </w:rPr>
        <w:t>Local e data</w:t>
      </w:r>
    </w:p>
    <w:p w14:paraId="2B08BE81" w14:textId="77777777" w:rsidR="00F935AD" w:rsidRPr="00F935AD" w:rsidRDefault="00F935AD" w:rsidP="00F935AD">
      <w:pPr>
        <w:autoSpaceDE w:val="0"/>
        <w:autoSpaceDN w:val="0"/>
        <w:adjustRightInd w:val="0"/>
        <w:spacing w:line="360" w:lineRule="auto"/>
        <w:jc w:val="center"/>
        <w:rPr>
          <w:rFonts w:ascii="Arial" w:eastAsia="Calibri" w:hAnsi="Arial" w:cs="Arial"/>
          <w:sz w:val="24"/>
          <w:szCs w:val="24"/>
        </w:rPr>
      </w:pPr>
      <w:r w:rsidRPr="00F935AD">
        <w:rPr>
          <w:rFonts w:ascii="Arial" w:eastAsia="Calibri" w:hAnsi="Arial" w:cs="Arial"/>
          <w:sz w:val="24"/>
          <w:szCs w:val="24"/>
        </w:rPr>
        <w:t>______________________________________________</w:t>
      </w:r>
    </w:p>
    <w:p w14:paraId="784367B8" w14:textId="09811310" w:rsidR="00F30CC1" w:rsidRPr="00F935AD" w:rsidRDefault="00F935AD" w:rsidP="00F935AD">
      <w:pPr>
        <w:spacing w:line="360" w:lineRule="auto"/>
        <w:jc w:val="center"/>
        <w:rPr>
          <w:rFonts w:ascii="Arial" w:eastAsia="Calibri" w:hAnsi="Arial" w:cs="Arial"/>
          <w:b/>
          <w:bCs/>
          <w:sz w:val="24"/>
          <w:szCs w:val="24"/>
          <w:lang w:eastAsia="en-US"/>
        </w:rPr>
      </w:pPr>
      <w:r w:rsidRPr="00F935AD">
        <w:rPr>
          <w:rFonts w:ascii="Arial" w:eastAsia="Calibri" w:hAnsi="Arial" w:cs="Arial"/>
          <w:sz w:val="24"/>
          <w:szCs w:val="24"/>
        </w:rPr>
        <w:t>Assinatura do(a) Intérprete (Pessoa Física) / Representante da Empresa (Pessoa Jurídica)</w:t>
      </w:r>
    </w:p>
    <w:p w14:paraId="0433AB1D" w14:textId="77777777" w:rsidR="00F30CC1" w:rsidRPr="00F935AD" w:rsidRDefault="00F30CC1" w:rsidP="00D37DAC">
      <w:pPr>
        <w:spacing w:line="360" w:lineRule="auto"/>
        <w:jc w:val="center"/>
        <w:rPr>
          <w:rFonts w:ascii="Arial" w:eastAsia="Calibri" w:hAnsi="Arial" w:cs="Arial"/>
          <w:b/>
          <w:bCs/>
          <w:sz w:val="24"/>
          <w:szCs w:val="24"/>
          <w:lang w:eastAsia="en-US"/>
        </w:rPr>
      </w:pPr>
    </w:p>
    <w:p w14:paraId="7D081894" w14:textId="77777777" w:rsidR="00F30CC1" w:rsidRPr="00F935AD" w:rsidRDefault="00F30CC1" w:rsidP="00D37DAC">
      <w:pPr>
        <w:spacing w:line="360" w:lineRule="auto"/>
        <w:jc w:val="center"/>
        <w:rPr>
          <w:rFonts w:ascii="Arial" w:eastAsia="Calibri" w:hAnsi="Arial" w:cs="Arial"/>
          <w:b/>
          <w:bCs/>
          <w:sz w:val="24"/>
          <w:szCs w:val="24"/>
          <w:lang w:eastAsia="en-US"/>
        </w:rPr>
      </w:pPr>
    </w:p>
    <w:p w14:paraId="3E5AFA04" w14:textId="77777777" w:rsidR="00F30CC1" w:rsidRPr="00F935AD" w:rsidRDefault="00F30CC1" w:rsidP="00D37DAC">
      <w:pPr>
        <w:spacing w:line="360" w:lineRule="auto"/>
        <w:jc w:val="center"/>
        <w:rPr>
          <w:rFonts w:ascii="Arial" w:eastAsia="Calibri" w:hAnsi="Arial" w:cs="Arial"/>
          <w:b/>
          <w:bCs/>
          <w:sz w:val="24"/>
          <w:szCs w:val="24"/>
          <w:lang w:eastAsia="en-US"/>
        </w:rPr>
      </w:pPr>
    </w:p>
    <w:p w14:paraId="5EC7BA56" w14:textId="77777777" w:rsidR="00F935AD" w:rsidRDefault="00F935AD" w:rsidP="00D37DAC">
      <w:pPr>
        <w:spacing w:line="360" w:lineRule="auto"/>
        <w:jc w:val="center"/>
        <w:rPr>
          <w:rFonts w:ascii="Arial" w:eastAsia="Calibri" w:hAnsi="Arial" w:cs="Arial"/>
          <w:b/>
          <w:bCs/>
          <w:sz w:val="24"/>
          <w:szCs w:val="24"/>
          <w:lang w:eastAsia="en-US"/>
        </w:rPr>
      </w:pPr>
    </w:p>
    <w:p w14:paraId="4D900E09" w14:textId="026726AE" w:rsidR="00F935AD" w:rsidRDefault="00F935AD"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ANEXO V</w:t>
      </w:r>
      <w:r>
        <w:rPr>
          <w:rFonts w:ascii="Arial" w:eastAsia="Calibri" w:hAnsi="Arial" w:cs="Arial"/>
          <w:b/>
          <w:bCs/>
          <w:sz w:val="24"/>
          <w:szCs w:val="24"/>
          <w:lang w:eastAsia="en-US"/>
        </w:rPr>
        <w:t>I</w:t>
      </w:r>
      <w:r w:rsidRPr="00D37DAC">
        <w:rPr>
          <w:rFonts w:ascii="Arial" w:eastAsia="Calibri" w:hAnsi="Arial" w:cs="Arial"/>
          <w:b/>
          <w:bCs/>
          <w:sz w:val="24"/>
          <w:szCs w:val="24"/>
          <w:lang w:eastAsia="en-US"/>
        </w:rPr>
        <w:t xml:space="preserve"> – </w:t>
      </w:r>
      <w:r>
        <w:rPr>
          <w:rFonts w:ascii="Arial" w:eastAsia="Calibri" w:hAnsi="Arial" w:cs="Arial"/>
          <w:b/>
          <w:bCs/>
          <w:sz w:val="24"/>
          <w:szCs w:val="24"/>
          <w:lang w:eastAsia="en-US"/>
        </w:rPr>
        <w:t>SOLICITAÇÃO DE CREDENCIAMENTO</w:t>
      </w:r>
    </w:p>
    <w:p w14:paraId="20717EFC" w14:textId="77777777" w:rsidR="000D2CD7" w:rsidRDefault="000D2CD7" w:rsidP="000D2CD7">
      <w:pPr>
        <w:spacing w:line="360" w:lineRule="auto"/>
        <w:jc w:val="both"/>
        <w:rPr>
          <w:rFonts w:ascii="Arial" w:eastAsia="Calibri" w:hAnsi="Arial" w:cs="Arial"/>
          <w:b/>
          <w:bCs/>
          <w:sz w:val="24"/>
          <w:szCs w:val="24"/>
          <w:lang w:eastAsia="en-US"/>
        </w:rPr>
      </w:pPr>
    </w:p>
    <w:p w14:paraId="3D21427E" w14:textId="77777777" w:rsidR="000D2CD7" w:rsidRDefault="000D2CD7" w:rsidP="000D2CD7">
      <w:pPr>
        <w:spacing w:line="360" w:lineRule="auto"/>
        <w:ind w:left="142"/>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1B0B53E0" w14:textId="77777777" w:rsidR="00F935AD" w:rsidRDefault="00F935AD" w:rsidP="00F935AD">
      <w:pPr>
        <w:spacing w:line="360" w:lineRule="auto"/>
        <w:jc w:val="both"/>
        <w:rPr>
          <w:rFonts w:ascii="Arial" w:eastAsia="Calibri" w:hAnsi="Arial" w:cs="Arial"/>
          <w:b/>
          <w:bCs/>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739"/>
      </w:tblGrid>
      <w:tr w:rsidR="00F935AD" w:rsidRPr="0031762C" w14:paraId="1A3A9053" w14:textId="77777777" w:rsidTr="00F935AD">
        <w:trPr>
          <w:jc w:val="center"/>
        </w:trPr>
        <w:tc>
          <w:tcPr>
            <w:tcW w:w="9643" w:type="dxa"/>
            <w:gridSpan w:val="2"/>
            <w:shd w:val="clear" w:color="auto" w:fill="D9D9D9"/>
          </w:tcPr>
          <w:p w14:paraId="78561A44" w14:textId="0423B2A3" w:rsidR="00F935AD" w:rsidRPr="0031762C" w:rsidRDefault="00F935AD" w:rsidP="00864F81">
            <w:pPr>
              <w:jc w:val="center"/>
              <w:rPr>
                <w:rFonts w:ascii="Arial" w:hAnsi="Arial" w:cs="Arial"/>
                <w:b/>
                <w:sz w:val="24"/>
                <w:szCs w:val="24"/>
              </w:rPr>
            </w:pPr>
            <w:r w:rsidRPr="0031762C">
              <w:rPr>
                <w:rFonts w:ascii="Arial" w:hAnsi="Arial" w:cs="Arial"/>
                <w:b/>
                <w:sz w:val="24"/>
                <w:szCs w:val="24"/>
              </w:rPr>
              <w:t>DADOS DA PESSOA FÍSICA OU PESSOA JURÍDICA</w:t>
            </w:r>
          </w:p>
        </w:tc>
      </w:tr>
      <w:tr w:rsidR="00F935AD" w:rsidRPr="0031762C" w14:paraId="0A2861BD" w14:textId="77777777" w:rsidTr="00F935AD">
        <w:trPr>
          <w:jc w:val="center"/>
        </w:trPr>
        <w:tc>
          <w:tcPr>
            <w:tcW w:w="2904" w:type="dxa"/>
            <w:shd w:val="clear" w:color="auto" w:fill="auto"/>
          </w:tcPr>
          <w:p w14:paraId="53BF901A" w14:textId="0061D507" w:rsidR="00F935AD" w:rsidRPr="0031762C" w:rsidRDefault="00F935AD" w:rsidP="00864F81">
            <w:pPr>
              <w:rPr>
                <w:rFonts w:ascii="Arial" w:hAnsi="Arial" w:cs="Arial"/>
                <w:b/>
                <w:sz w:val="24"/>
                <w:szCs w:val="24"/>
              </w:rPr>
            </w:pPr>
            <w:r w:rsidRPr="0031762C">
              <w:rPr>
                <w:rFonts w:ascii="Arial" w:hAnsi="Arial" w:cs="Arial"/>
                <w:bCs/>
                <w:sz w:val="24"/>
                <w:szCs w:val="24"/>
              </w:rPr>
              <w:t>NOME</w:t>
            </w:r>
            <w:r w:rsidRPr="0031762C">
              <w:rPr>
                <w:rFonts w:ascii="Arial" w:hAnsi="Arial" w:cs="Arial"/>
                <w:b/>
                <w:sz w:val="24"/>
                <w:szCs w:val="24"/>
              </w:rPr>
              <w:t xml:space="preserve"> / RAZÃO SOCIAL</w:t>
            </w:r>
          </w:p>
        </w:tc>
        <w:tc>
          <w:tcPr>
            <w:tcW w:w="6739" w:type="dxa"/>
            <w:shd w:val="clear" w:color="auto" w:fill="auto"/>
          </w:tcPr>
          <w:p w14:paraId="77080803" w14:textId="77777777" w:rsidR="00F935AD" w:rsidRPr="0031762C" w:rsidRDefault="00F935AD" w:rsidP="00864F81">
            <w:pPr>
              <w:jc w:val="center"/>
              <w:rPr>
                <w:rFonts w:ascii="Arial" w:hAnsi="Arial" w:cs="Arial"/>
                <w:b/>
                <w:sz w:val="24"/>
                <w:szCs w:val="24"/>
              </w:rPr>
            </w:pPr>
          </w:p>
        </w:tc>
      </w:tr>
      <w:tr w:rsidR="00F935AD" w:rsidRPr="0031762C" w14:paraId="59005742" w14:textId="77777777" w:rsidTr="00F935AD">
        <w:trPr>
          <w:jc w:val="center"/>
        </w:trPr>
        <w:tc>
          <w:tcPr>
            <w:tcW w:w="2904" w:type="dxa"/>
            <w:shd w:val="clear" w:color="auto" w:fill="auto"/>
          </w:tcPr>
          <w:p w14:paraId="7E4786F7" w14:textId="6D6A4B52" w:rsidR="00F935AD" w:rsidRPr="0031762C" w:rsidRDefault="00F935AD" w:rsidP="00864F81">
            <w:pPr>
              <w:rPr>
                <w:rFonts w:ascii="Arial" w:hAnsi="Arial" w:cs="Arial"/>
                <w:b/>
                <w:sz w:val="24"/>
                <w:szCs w:val="24"/>
              </w:rPr>
            </w:pPr>
            <w:r w:rsidRPr="0031762C">
              <w:rPr>
                <w:rFonts w:ascii="Arial" w:hAnsi="Arial" w:cs="Arial"/>
                <w:bCs/>
                <w:sz w:val="24"/>
                <w:szCs w:val="24"/>
              </w:rPr>
              <w:t>CPF</w:t>
            </w:r>
            <w:r w:rsidRPr="0031762C">
              <w:rPr>
                <w:rFonts w:ascii="Arial" w:hAnsi="Arial" w:cs="Arial"/>
                <w:b/>
                <w:sz w:val="24"/>
                <w:szCs w:val="24"/>
              </w:rPr>
              <w:t xml:space="preserve"> / CNPJ</w:t>
            </w:r>
          </w:p>
        </w:tc>
        <w:tc>
          <w:tcPr>
            <w:tcW w:w="6739" w:type="dxa"/>
            <w:shd w:val="clear" w:color="auto" w:fill="auto"/>
          </w:tcPr>
          <w:p w14:paraId="1911C006" w14:textId="77777777" w:rsidR="00F935AD" w:rsidRPr="0031762C" w:rsidRDefault="00F935AD" w:rsidP="00864F81">
            <w:pPr>
              <w:jc w:val="center"/>
              <w:rPr>
                <w:rFonts w:ascii="Arial" w:hAnsi="Arial" w:cs="Arial"/>
                <w:b/>
                <w:sz w:val="24"/>
                <w:szCs w:val="24"/>
              </w:rPr>
            </w:pPr>
          </w:p>
        </w:tc>
      </w:tr>
      <w:tr w:rsidR="00F935AD" w:rsidRPr="0031762C" w14:paraId="35283578" w14:textId="77777777" w:rsidTr="00F935AD">
        <w:trPr>
          <w:jc w:val="center"/>
        </w:trPr>
        <w:tc>
          <w:tcPr>
            <w:tcW w:w="2904" w:type="dxa"/>
            <w:shd w:val="clear" w:color="auto" w:fill="auto"/>
          </w:tcPr>
          <w:p w14:paraId="7D2057D7" w14:textId="6ECC2B94" w:rsidR="00F935AD" w:rsidRPr="0031762C" w:rsidRDefault="00F935AD" w:rsidP="00864F81">
            <w:pPr>
              <w:rPr>
                <w:rFonts w:ascii="Arial" w:hAnsi="Arial" w:cs="Arial"/>
                <w:b/>
                <w:sz w:val="24"/>
                <w:szCs w:val="24"/>
              </w:rPr>
            </w:pPr>
            <w:r w:rsidRPr="0031762C">
              <w:rPr>
                <w:rFonts w:ascii="Arial" w:hAnsi="Arial" w:cs="Arial"/>
                <w:b/>
                <w:sz w:val="24"/>
                <w:szCs w:val="24"/>
              </w:rPr>
              <w:t>ENDEREÇO COMPLETO</w:t>
            </w:r>
          </w:p>
        </w:tc>
        <w:tc>
          <w:tcPr>
            <w:tcW w:w="6739" w:type="dxa"/>
            <w:shd w:val="clear" w:color="auto" w:fill="auto"/>
          </w:tcPr>
          <w:p w14:paraId="5CD6BD47" w14:textId="77777777" w:rsidR="00F935AD" w:rsidRPr="0031762C" w:rsidRDefault="00F935AD" w:rsidP="00864F81">
            <w:pPr>
              <w:jc w:val="center"/>
              <w:rPr>
                <w:rFonts w:ascii="Arial" w:hAnsi="Arial" w:cs="Arial"/>
                <w:b/>
                <w:sz w:val="24"/>
                <w:szCs w:val="24"/>
              </w:rPr>
            </w:pPr>
          </w:p>
        </w:tc>
      </w:tr>
      <w:tr w:rsidR="0031762C" w:rsidRPr="0031762C" w14:paraId="540CD993" w14:textId="77777777" w:rsidTr="00B82DAB">
        <w:trPr>
          <w:jc w:val="center"/>
        </w:trPr>
        <w:tc>
          <w:tcPr>
            <w:tcW w:w="2904" w:type="dxa"/>
            <w:shd w:val="clear" w:color="auto" w:fill="auto"/>
          </w:tcPr>
          <w:p w14:paraId="6932779C" w14:textId="77777777" w:rsidR="0031762C" w:rsidRPr="0031762C" w:rsidRDefault="0031762C" w:rsidP="00864F81">
            <w:pPr>
              <w:rPr>
                <w:rFonts w:ascii="Arial" w:hAnsi="Arial" w:cs="Arial"/>
                <w:b/>
                <w:sz w:val="24"/>
                <w:szCs w:val="24"/>
              </w:rPr>
            </w:pPr>
            <w:r w:rsidRPr="0031762C">
              <w:rPr>
                <w:rFonts w:ascii="Arial" w:hAnsi="Arial" w:cs="Arial"/>
                <w:b/>
                <w:sz w:val="24"/>
                <w:szCs w:val="24"/>
              </w:rPr>
              <w:t>TELEFONE</w:t>
            </w:r>
          </w:p>
        </w:tc>
        <w:tc>
          <w:tcPr>
            <w:tcW w:w="6739" w:type="dxa"/>
            <w:shd w:val="clear" w:color="auto" w:fill="auto"/>
          </w:tcPr>
          <w:p w14:paraId="421C559A" w14:textId="77777777" w:rsidR="0031762C" w:rsidRPr="0031762C" w:rsidRDefault="0031762C" w:rsidP="00864F81">
            <w:pPr>
              <w:jc w:val="center"/>
              <w:rPr>
                <w:rFonts w:ascii="Arial" w:hAnsi="Arial" w:cs="Arial"/>
                <w:b/>
                <w:sz w:val="24"/>
                <w:szCs w:val="24"/>
              </w:rPr>
            </w:pPr>
          </w:p>
        </w:tc>
      </w:tr>
      <w:tr w:rsidR="00F935AD" w:rsidRPr="0031762C" w14:paraId="32926ABA" w14:textId="77777777" w:rsidTr="00F935AD">
        <w:trPr>
          <w:jc w:val="center"/>
        </w:trPr>
        <w:tc>
          <w:tcPr>
            <w:tcW w:w="2904" w:type="dxa"/>
            <w:shd w:val="clear" w:color="auto" w:fill="auto"/>
          </w:tcPr>
          <w:p w14:paraId="0C03B412" w14:textId="77777777" w:rsidR="00F935AD" w:rsidRPr="0031762C" w:rsidRDefault="00F935AD" w:rsidP="00864F81">
            <w:pPr>
              <w:rPr>
                <w:rFonts w:ascii="Arial" w:hAnsi="Arial" w:cs="Arial"/>
                <w:b/>
                <w:sz w:val="24"/>
                <w:szCs w:val="24"/>
              </w:rPr>
            </w:pPr>
            <w:r w:rsidRPr="0031762C">
              <w:rPr>
                <w:rFonts w:ascii="Arial" w:hAnsi="Arial" w:cs="Arial"/>
                <w:b/>
                <w:sz w:val="24"/>
                <w:szCs w:val="24"/>
              </w:rPr>
              <w:t>E-MAIL</w:t>
            </w:r>
          </w:p>
        </w:tc>
        <w:tc>
          <w:tcPr>
            <w:tcW w:w="6739" w:type="dxa"/>
            <w:shd w:val="clear" w:color="auto" w:fill="auto"/>
          </w:tcPr>
          <w:p w14:paraId="051FDDF3" w14:textId="77777777" w:rsidR="00F935AD" w:rsidRPr="0031762C" w:rsidRDefault="00F935AD" w:rsidP="00864F81">
            <w:pPr>
              <w:jc w:val="center"/>
              <w:rPr>
                <w:rFonts w:ascii="Arial" w:hAnsi="Arial" w:cs="Arial"/>
                <w:b/>
                <w:sz w:val="24"/>
                <w:szCs w:val="24"/>
              </w:rPr>
            </w:pPr>
          </w:p>
        </w:tc>
      </w:tr>
    </w:tbl>
    <w:p w14:paraId="3DD8E4D4" w14:textId="42A64F9D" w:rsidR="00F935AD" w:rsidRPr="0031762C" w:rsidRDefault="00F935AD" w:rsidP="00F935AD">
      <w:pPr>
        <w:pStyle w:val="Corpodetexto"/>
        <w:tabs>
          <w:tab w:val="left" w:leader="dot" w:pos="7446"/>
        </w:tabs>
        <w:spacing w:before="1"/>
        <w:rPr>
          <w:rFonts w:ascii="Arial" w:hAnsi="Arial" w:cs="Arial"/>
          <w:sz w:val="24"/>
          <w:szCs w:val="24"/>
        </w:rPr>
      </w:pPr>
    </w:p>
    <w:p w14:paraId="44CF7301" w14:textId="54CBF245" w:rsidR="00F935AD" w:rsidRPr="0031762C" w:rsidRDefault="0031762C" w:rsidP="0031762C">
      <w:pPr>
        <w:pStyle w:val="Corpodetexto"/>
        <w:spacing w:before="128"/>
        <w:rPr>
          <w:rFonts w:ascii="Arial" w:hAnsi="Arial" w:cs="Arial"/>
          <w:sz w:val="24"/>
          <w:szCs w:val="24"/>
        </w:rPr>
      </w:pPr>
      <w:r w:rsidRPr="0031762C">
        <w:rPr>
          <w:rFonts w:ascii="Arial" w:hAnsi="Arial" w:cs="Arial"/>
          <w:sz w:val="24"/>
          <w:szCs w:val="24"/>
        </w:rPr>
        <w:t xml:space="preserve">Solicito à Câmara Municipal de Extrema o </w:t>
      </w:r>
      <w:r w:rsidRPr="0031762C">
        <w:rPr>
          <w:rFonts w:ascii="Arial" w:hAnsi="Arial" w:cs="Arial"/>
          <w:b/>
          <w:bCs/>
          <w:spacing w:val="-6"/>
          <w:sz w:val="24"/>
          <w:szCs w:val="24"/>
        </w:rPr>
        <w:t>Credenciamento</w:t>
      </w:r>
      <w:r w:rsidR="00F935AD" w:rsidRPr="0031762C">
        <w:rPr>
          <w:rFonts w:ascii="Arial" w:hAnsi="Arial" w:cs="Arial"/>
          <w:spacing w:val="-3"/>
          <w:sz w:val="24"/>
          <w:szCs w:val="24"/>
        </w:rPr>
        <w:t xml:space="preserve"> </w:t>
      </w:r>
      <w:r w:rsidR="00F935AD" w:rsidRPr="0031762C">
        <w:rPr>
          <w:rFonts w:ascii="Arial" w:hAnsi="Arial" w:cs="Arial"/>
          <w:sz w:val="24"/>
          <w:szCs w:val="24"/>
        </w:rPr>
        <w:t>para</w:t>
      </w:r>
      <w:r w:rsidR="00F935AD" w:rsidRPr="0031762C">
        <w:rPr>
          <w:rFonts w:ascii="Arial" w:hAnsi="Arial" w:cs="Arial"/>
          <w:spacing w:val="-3"/>
          <w:sz w:val="24"/>
          <w:szCs w:val="24"/>
        </w:rPr>
        <w:t xml:space="preserve"> </w:t>
      </w:r>
      <w:r w:rsidR="00F935AD" w:rsidRPr="0031762C">
        <w:rPr>
          <w:rFonts w:ascii="Arial" w:hAnsi="Arial" w:cs="Arial"/>
          <w:sz w:val="24"/>
          <w:szCs w:val="24"/>
        </w:rPr>
        <w:t>prestar</w:t>
      </w:r>
      <w:r w:rsidR="00F935AD" w:rsidRPr="0031762C">
        <w:rPr>
          <w:rFonts w:ascii="Arial" w:hAnsi="Arial" w:cs="Arial"/>
          <w:spacing w:val="-2"/>
          <w:sz w:val="24"/>
          <w:szCs w:val="24"/>
        </w:rPr>
        <w:t xml:space="preserve"> </w:t>
      </w:r>
      <w:r w:rsidR="00F935AD" w:rsidRPr="0031762C">
        <w:rPr>
          <w:rFonts w:ascii="Arial" w:hAnsi="Arial" w:cs="Arial"/>
          <w:sz w:val="24"/>
          <w:szCs w:val="24"/>
        </w:rPr>
        <w:t>o</w:t>
      </w:r>
      <w:r w:rsidR="00F935AD" w:rsidRPr="0031762C">
        <w:rPr>
          <w:rFonts w:ascii="Arial" w:hAnsi="Arial" w:cs="Arial"/>
          <w:spacing w:val="-6"/>
          <w:sz w:val="24"/>
          <w:szCs w:val="24"/>
        </w:rPr>
        <w:t xml:space="preserve"> </w:t>
      </w:r>
      <w:r w:rsidR="00F935AD" w:rsidRPr="0031762C">
        <w:rPr>
          <w:rFonts w:ascii="Arial" w:hAnsi="Arial" w:cs="Arial"/>
          <w:sz w:val="24"/>
          <w:szCs w:val="24"/>
        </w:rPr>
        <w:t>seguinte</w:t>
      </w:r>
      <w:r w:rsidR="00F935AD" w:rsidRPr="0031762C">
        <w:rPr>
          <w:rFonts w:ascii="Arial" w:hAnsi="Arial" w:cs="Arial"/>
          <w:spacing w:val="-3"/>
          <w:sz w:val="24"/>
          <w:szCs w:val="24"/>
        </w:rPr>
        <w:t xml:space="preserve"> </w:t>
      </w:r>
      <w:r w:rsidR="00F935AD" w:rsidRPr="0031762C">
        <w:rPr>
          <w:rFonts w:ascii="Arial" w:hAnsi="Arial" w:cs="Arial"/>
          <w:sz w:val="24"/>
          <w:szCs w:val="24"/>
        </w:rPr>
        <w:t>serviço:</w:t>
      </w:r>
    </w:p>
    <w:p w14:paraId="657BCCF8" w14:textId="77777777" w:rsidR="00F935AD" w:rsidRDefault="00F935AD" w:rsidP="00F935AD">
      <w:pPr>
        <w:pStyle w:val="Corpodetexto"/>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74"/>
        <w:gridCol w:w="1218"/>
        <w:gridCol w:w="1806"/>
        <w:gridCol w:w="1806"/>
      </w:tblGrid>
      <w:tr w:rsidR="0031762C" w:rsidRPr="0031762C" w14:paraId="45249AE8" w14:textId="77777777" w:rsidTr="00864F81">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B417EA0" w14:textId="77777777" w:rsidR="0031762C" w:rsidRPr="0031762C" w:rsidRDefault="0031762C" w:rsidP="0031762C">
            <w:pPr>
              <w:jc w:val="center"/>
              <w:rPr>
                <w:rFonts w:ascii="Arial" w:hAnsi="Arial" w:cs="Arial"/>
                <w:b/>
                <w:sz w:val="24"/>
                <w:szCs w:val="24"/>
                <w:lang w:eastAsia="en-US"/>
              </w:rPr>
            </w:pPr>
            <w:r w:rsidRPr="0031762C">
              <w:rPr>
                <w:rFonts w:ascii="Arial" w:hAnsi="Arial" w:cs="Arial"/>
                <w:b/>
                <w:sz w:val="24"/>
                <w:szCs w:val="24"/>
                <w:lang w:eastAsia="en-US"/>
              </w:rPr>
              <w:t>ITEM</w:t>
            </w:r>
          </w:p>
        </w:tc>
        <w:tc>
          <w:tcPr>
            <w:tcW w:w="3974" w:type="dxa"/>
            <w:tcBorders>
              <w:top w:val="single" w:sz="4" w:space="0" w:color="auto"/>
              <w:left w:val="single" w:sz="4" w:space="0" w:color="auto"/>
              <w:bottom w:val="single" w:sz="4" w:space="0" w:color="auto"/>
              <w:right w:val="single" w:sz="4" w:space="0" w:color="auto"/>
            </w:tcBorders>
            <w:shd w:val="clear" w:color="auto" w:fill="D9D9D9"/>
            <w:vAlign w:val="center"/>
          </w:tcPr>
          <w:p w14:paraId="2AA3A069" w14:textId="77777777" w:rsidR="0031762C" w:rsidRPr="0031762C" w:rsidRDefault="0031762C" w:rsidP="0031762C">
            <w:pPr>
              <w:ind w:right="176"/>
              <w:jc w:val="center"/>
              <w:rPr>
                <w:rFonts w:ascii="Arial" w:hAnsi="Arial" w:cs="Arial"/>
                <w:b/>
                <w:sz w:val="24"/>
                <w:szCs w:val="24"/>
                <w:lang w:eastAsia="en-US"/>
              </w:rPr>
            </w:pPr>
            <w:r w:rsidRPr="0031762C">
              <w:rPr>
                <w:rFonts w:ascii="Arial" w:hAnsi="Arial" w:cs="Arial"/>
                <w:b/>
                <w:sz w:val="24"/>
                <w:szCs w:val="24"/>
                <w:lang w:eastAsia="en-US"/>
              </w:rPr>
              <w:t>DESCRIÇÃO DO OBJETO</w:t>
            </w: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14:paraId="624D9F47" w14:textId="77777777" w:rsidR="0031762C" w:rsidRPr="0031762C" w:rsidRDefault="0031762C" w:rsidP="0031762C">
            <w:pPr>
              <w:keepNext/>
              <w:keepLines/>
              <w:spacing w:before="40"/>
              <w:jc w:val="center"/>
              <w:outlineLvl w:val="5"/>
              <w:rPr>
                <w:rFonts w:ascii="Arial" w:eastAsiaTheme="majorEastAsia" w:hAnsi="Arial" w:cs="Arial"/>
                <w:b/>
                <w:sz w:val="24"/>
                <w:szCs w:val="24"/>
                <w:lang w:eastAsia="en-US"/>
              </w:rPr>
            </w:pPr>
            <w:r w:rsidRPr="0031762C">
              <w:rPr>
                <w:rFonts w:ascii="Arial" w:eastAsiaTheme="majorEastAsia" w:hAnsi="Arial" w:cs="Arial"/>
                <w:b/>
                <w:sz w:val="24"/>
                <w:szCs w:val="24"/>
                <w:lang w:eastAsia="en-US"/>
              </w:rPr>
              <w:t>UNID.</w:t>
            </w:r>
          </w:p>
        </w:tc>
        <w:tc>
          <w:tcPr>
            <w:tcW w:w="1806" w:type="dxa"/>
            <w:tcBorders>
              <w:top w:val="single" w:sz="4" w:space="0" w:color="auto"/>
              <w:left w:val="single" w:sz="4" w:space="0" w:color="auto"/>
              <w:bottom w:val="single" w:sz="4" w:space="0" w:color="auto"/>
              <w:right w:val="single" w:sz="4" w:space="0" w:color="auto"/>
            </w:tcBorders>
            <w:shd w:val="clear" w:color="auto" w:fill="D9D9D9"/>
            <w:vAlign w:val="center"/>
          </w:tcPr>
          <w:p w14:paraId="56E45D67" w14:textId="77777777" w:rsidR="0031762C" w:rsidRPr="0031762C" w:rsidRDefault="0031762C" w:rsidP="0031762C">
            <w:pPr>
              <w:jc w:val="center"/>
              <w:rPr>
                <w:rFonts w:ascii="Arial" w:hAnsi="Arial" w:cs="Arial"/>
                <w:b/>
                <w:sz w:val="24"/>
                <w:szCs w:val="24"/>
                <w:lang w:eastAsia="en-US"/>
              </w:rPr>
            </w:pPr>
          </w:p>
          <w:p w14:paraId="11E026DE" w14:textId="77777777" w:rsidR="0031762C" w:rsidRPr="0031762C" w:rsidRDefault="0031762C" w:rsidP="0031762C">
            <w:pPr>
              <w:jc w:val="center"/>
              <w:rPr>
                <w:rFonts w:ascii="Arial" w:hAnsi="Arial" w:cs="Arial"/>
                <w:b/>
                <w:sz w:val="24"/>
                <w:szCs w:val="24"/>
                <w:lang w:eastAsia="en-US"/>
              </w:rPr>
            </w:pPr>
            <w:r w:rsidRPr="0031762C">
              <w:rPr>
                <w:rFonts w:ascii="Arial" w:hAnsi="Arial" w:cs="Arial"/>
                <w:b/>
                <w:sz w:val="24"/>
                <w:szCs w:val="24"/>
                <w:lang w:eastAsia="en-US"/>
              </w:rPr>
              <w:t>QUANT. DE HORAS MENSAIS ESTIMADAS</w:t>
            </w:r>
          </w:p>
          <w:p w14:paraId="5F3FBC15" w14:textId="77777777" w:rsidR="0031762C" w:rsidRPr="0031762C" w:rsidRDefault="0031762C" w:rsidP="0031762C">
            <w:pPr>
              <w:jc w:val="center"/>
              <w:rPr>
                <w:rFonts w:ascii="Arial" w:hAnsi="Arial" w:cs="Arial"/>
                <w:b/>
                <w:sz w:val="24"/>
                <w:szCs w:val="24"/>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D9D9D9"/>
          </w:tcPr>
          <w:p w14:paraId="2B1F5CA1" w14:textId="77777777" w:rsidR="0031762C" w:rsidRPr="0031762C" w:rsidRDefault="0031762C" w:rsidP="0031762C">
            <w:pPr>
              <w:jc w:val="center"/>
              <w:rPr>
                <w:rFonts w:ascii="Arial" w:hAnsi="Arial" w:cs="Arial"/>
                <w:b/>
                <w:sz w:val="24"/>
                <w:szCs w:val="24"/>
                <w:lang w:eastAsia="en-US"/>
              </w:rPr>
            </w:pPr>
          </w:p>
          <w:p w14:paraId="6D314EA6" w14:textId="77777777" w:rsidR="0031762C" w:rsidRPr="0031762C" w:rsidRDefault="0031762C" w:rsidP="0031762C">
            <w:pPr>
              <w:jc w:val="center"/>
              <w:rPr>
                <w:rFonts w:ascii="Arial" w:hAnsi="Arial" w:cs="Arial"/>
                <w:b/>
                <w:sz w:val="24"/>
                <w:szCs w:val="24"/>
                <w:lang w:eastAsia="en-US"/>
              </w:rPr>
            </w:pPr>
            <w:r w:rsidRPr="0031762C">
              <w:rPr>
                <w:rFonts w:ascii="Arial" w:hAnsi="Arial" w:cs="Arial"/>
                <w:b/>
                <w:sz w:val="24"/>
                <w:szCs w:val="24"/>
                <w:lang w:eastAsia="en-US"/>
              </w:rPr>
              <w:t>VALOR</w:t>
            </w:r>
          </w:p>
          <w:p w14:paraId="17A31F0F" w14:textId="77777777" w:rsidR="0031762C" w:rsidRPr="0031762C" w:rsidRDefault="0031762C" w:rsidP="0031762C">
            <w:pPr>
              <w:jc w:val="center"/>
              <w:rPr>
                <w:rFonts w:ascii="Arial" w:hAnsi="Arial" w:cs="Arial"/>
                <w:b/>
                <w:sz w:val="24"/>
                <w:szCs w:val="24"/>
                <w:lang w:eastAsia="en-US"/>
              </w:rPr>
            </w:pPr>
            <w:r w:rsidRPr="0031762C">
              <w:rPr>
                <w:rFonts w:ascii="Arial" w:hAnsi="Arial" w:cs="Arial"/>
                <w:b/>
                <w:sz w:val="24"/>
                <w:szCs w:val="24"/>
                <w:lang w:eastAsia="en-US"/>
              </w:rPr>
              <w:t>UNITÁRIO</w:t>
            </w:r>
          </w:p>
          <w:p w14:paraId="67EB3386" w14:textId="77777777" w:rsidR="0031762C" w:rsidRPr="0031762C" w:rsidRDefault="0031762C" w:rsidP="0031762C">
            <w:pPr>
              <w:jc w:val="center"/>
              <w:rPr>
                <w:rFonts w:ascii="Arial" w:hAnsi="Arial" w:cs="Arial"/>
                <w:b/>
                <w:sz w:val="24"/>
                <w:szCs w:val="24"/>
                <w:lang w:eastAsia="en-US"/>
              </w:rPr>
            </w:pPr>
            <w:r w:rsidRPr="0031762C">
              <w:rPr>
                <w:rFonts w:ascii="Arial" w:hAnsi="Arial" w:cs="Arial"/>
                <w:b/>
                <w:sz w:val="24"/>
                <w:szCs w:val="24"/>
                <w:lang w:eastAsia="en-US"/>
              </w:rPr>
              <w:t>DA HORA</w:t>
            </w:r>
          </w:p>
        </w:tc>
      </w:tr>
      <w:tr w:rsidR="0031762C" w:rsidRPr="0031762C" w14:paraId="7F6A1F4E" w14:textId="77777777" w:rsidTr="00864F81">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57A075" w14:textId="77777777" w:rsidR="0031762C" w:rsidRPr="0031762C" w:rsidRDefault="0031762C" w:rsidP="0031762C">
            <w:pPr>
              <w:jc w:val="center"/>
              <w:rPr>
                <w:rFonts w:ascii="Arial" w:hAnsi="Arial" w:cs="Arial"/>
                <w:sz w:val="24"/>
                <w:szCs w:val="24"/>
                <w:lang w:eastAsia="en-US"/>
              </w:rPr>
            </w:pPr>
            <w:r w:rsidRPr="0031762C">
              <w:rPr>
                <w:rFonts w:ascii="Arial" w:hAnsi="Arial" w:cs="Arial"/>
                <w:sz w:val="24"/>
                <w:szCs w:val="24"/>
                <w:lang w:eastAsia="en-US"/>
              </w:rPr>
              <w:t>01</w:t>
            </w:r>
          </w:p>
        </w:tc>
        <w:tc>
          <w:tcPr>
            <w:tcW w:w="3974" w:type="dxa"/>
            <w:tcBorders>
              <w:top w:val="single" w:sz="4" w:space="0" w:color="auto"/>
              <w:left w:val="single" w:sz="4" w:space="0" w:color="auto"/>
              <w:bottom w:val="single" w:sz="4" w:space="0" w:color="auto"/>
              <w:right w:val="single" w:sz="4" w:space="0" w:color="auto"/>
            </w:tcBorders>
            <w:shd w:val="clear" w:color="auto" w:fill="auto"/>
          </w:tcPr>
          <w:p w14:paraId="44B36ABE" w14:textId="77777777" w:rsidR="0031762C" w:rsidRPr="0031762C" w:rsidRDefault="0031762C" w:rsidP="0031762C">
            <w:pPr>
              <w:jc w:val="both"/>
              <w:rPr>
                <w:rFonts w:ascii="Arial" w:hAnsi="Arial" w:cs="Arial"/>
                <w:sz w:val="24"/>
                <w:szCs w:val="24"/>
                <w:lang w:eastAsia="en-US"/>
              </w:rPr>
            </w:pPr>
            <w:r w:rsidRPr="0031762C">
              <w:rPr>
                <w:rFonts w:ascii="Arial" w:eastAsiaTheme="minorHAnsi" w:hAnsi="Arial" w:cs="Arial"/>
                <w:sz w:val="24"/>
                <w:szCs w:val="24"/>
                <w:lang w:eastAsia="en-US"/>
              </w:rPr>
              <w:t>Contratação de prestação de serviços contínuos de tradutor e intérprete da Língua Brasileira de Sinais.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212C461" w14:textId="77777777" w:rsidR="0031762C" w:rsidRPr="0031762C" w:rsidRDefault="0031762C" w:rsidP="0031762C">
            <w:pPr>
              <w:jc w:val="center"/>
              <w:rPr>
                <w:rFonts w:ascii="Arial" w:hAnsi="Arial" w:cs="Arial"/>
                <w:sz w:val="24"/>
                <w:szCs w:val="24"/>
                <w:lang w:eastAsia="en-US"/>
              </w:rPr>
            </w:pPr>
            <w:r w:rsidRPr="0031762C">
              <w:rPr>
                <w:rFonts w:ascii="Arial" w:hAnsi="Arial" w:cs="Arial"/>
                <w:sz w:val="24"/>
                <w:szCs w:val="24"/>
                <w:lang w:eastAsia="en-US"/>
              </w:rPr>
              <w:t>Serviços</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5049069" w14:textId="77777777" w:rsidR="0031762C" w:rsidRPr="0031762C" w:rsidRDefault="0031762C" w:rsidP="0031762C">
            <w:pPr>
              <w:jc w:val="center"/>
              <w:rPr>
                <w:rFonts w:ascii="Arial" w:eastAsiaTheme="minorHAnsi" w:hAnsi="Arial" w:cs="Arial"/>
                <w:sz w:val="24"/>
                <w:szCs w:val="24"/>
                <w:lang w:eastAsia="en-US"/>
              </w:rPr>
            </w:pPr>
            <w:r w:rsidRPr="0031762C">
              <w:rPr>
                <w:rFonts w:ascii="Arial" w:eastAsiaTheme="minorHAnsi" w:hAnsi="Arial" w:cs="Arial"/>
                <w:sz w:val="24"/>
                <w:szCs w:val="24"/>
                <w:lang w:eastAsia="en-US"/>
              </w:rPr>
              <w:t>50 horas</w:t>
            </w:r>
          </w:p>
        </w:tc>
        <w:tc>
          <w:tcPr>
            <w:tcW w:w="1806" w:type="dxa"/>
            <w:tcBorders>
              <w:top w:val="single" w:sz="4" w:space="0" w:color="auto"/>
              <w:left w:val="single" w:sz="4" w:space="0" w:color="auto"/>
              <w:bottom w:val="single" w:sz="4" w:space="0" w:color="auto"/>
              <w:right w:val="single" w:sz="4" w:space="0" w:color="auto"/>
            </w:tcBorders>
          </w:tcPr>
          <w:p w14:paraId="6B24D772" w14:textId="045BF232" w:rsidR="0031762C" w:rsidRPr="0031762C" w:rsidRDefault="0031762C" w:rsidP="0031762C">
            <w:pPr>
              <w:jc w:val="center"/>
              <w:rPr>
                <w:rFonts w:ascii="Arial" w:eastAsiaTheme="minorHAnsi" w:hAnsi="Arial" w:cs="Arial"/>
                <w:sz w:val="24"/>
                <w:szCs w:val="24"/>
                <w:lang w:eastAsia="en-US"/>
              </w:rPr>
            </w:pPr>
            <w:r w:rsidRPr="0031762C">
              <w:rPr>
                <w:rFonts w:ascii="Arial" w:eastAsiaTheme="minorHAnsi" w:hAnsi="Arial" w:cs="Arial"/>
                <w:sz w:val="24"/>
                <w:szCs w:val="24"/>
                <w:lang w:eastAsia="en-US"/>
              </w:rPr>
              <w:t>R$ 150,00</w:t>
            </w:r>
          </w:p>
        </w:tc>
      </w:tr>
    </w:tbl>
    <w:p w14:paraId="59733D9A" w14:textId="77777777" w:rsidR="00F935AD" w:rsidRPr="0031762C" w:rsidRDefault="00F935AD" w:rsidP="00F935AD">
      <w:pPr>
        <w:pStyle w:val="Corpodetexto"/>
        <w:spacing w:before="10" w:after="1"/>
        <w:rPr>
          <w:rFonts w:ascii="Arial" w:hAnsi="Arial" w:cs="Arial"/>
          <w:sz w:val="24"/>
          <w:szCs w:val="24"/>
        </w:rPr>
      </w:pPr>
    </w:p>
    <w:p w14:paraId="036F6F28" w14:textId="77777777" w:rsidR="00F935AD" w:rsidRPr="0031762C" w:rsidRDefault="00F935AD" w:rsidP="00F935AD">
      <w:pPr>
        <w:pStyle w:val="Corpodetexto"/>
        <w:rPr>
          <w:rFonts w:ascii="Arial" w:hAnsi="Arial" w:cs="Arial"/>
          <w:sz w:val="24"/>
          <w:szCs w:val="24"/>
        </w:rPr>
      </w:pPr>
    </w:p>
    <w:p w14:paraId="6507FEC9" w14:textId="15B0F73E" w:rsidR="00F935AD" w:rsidRPr="0031762C" w:rsidRDefault="00F935AD" w:rsidP="0031762C">
      <w:pPr>
        <w:pStyle w:val="Corpodetexto"/>
        <w:spacing w:before="94" w:line="360" w:lineRule="auto"/>
        <w:ind w:right="-24"/>
        <w:jc w:val="both"/>
        <w:rPr>
          <w:rFonts w:ascii="Arial" w:hAnsi="Arial" w:cs="Arial"/>
          <w:sz w:val="24"/>
          <w:szCs w:val="24"/>
        </w:rPr>
      </w:pPr>
      <w:r w:rsidRPr="0031762C">
        <w:rPr>
          <w:rFonts w:ascii="Arial" w:hAnsi="Arial" w:cs="Arial"/>
          <w:sz w:val="24"/>
          <w:szCs w:val="24"/>
        </w:rPr>
        <w:t>Declaramos para os devidos fins que conhecemos e nos submetemos a todas as exigências</w:t>
      </w:r>
      <w:r w:rsidRPr="0031762C">
        <w:rPr>
          <w:rFonts w:ascii="Arial" w:hAnsi="Arial" w:cs="Arial"/>
          <w:spacing w:val="1"/>
          <w:sz w:val="24"/>
          <w:szCs w:val="24"/>
        </w:rPr>
        <w:t xml:space="preserve"> </w:t>
      </w:r>
      <w:r w:rsidRPr="0031762C">
        <w:rPr>
          <w:rFonts w:ascii="Arial" w:hAnsi="Arial" w:cs="Arial"/>
          <w:sz w:val="24"/>
          <w:szCs w:val="24"/>
        </w:rPr>
        <w:t>do edital de credenciamento n.º</w:t>
      </w:r>
      <w:r w:rsidR="0031762C">
        <w:rPr>
          <w:rFonts w:ascii="Arial" w:hAnsi="Arial" w:cs="Arial"/>
          <w:sz w:val="24"/>
          <w:szCs w:val="24"/>
        </w:rPr>
        <w:t xml:space="preserve"> 01</w:t>
      </w:r>
      <w:r w:rsidRPr="0031762C">
        <w:rPr>
          <w:rFonts w:ascii="Arial" w:hAnsi="Arial" w:cs="Arial"/>
          <w:sz w:val="24"/>
          <w:szCs w:val="24"/>
        </w:rPr>
        <w:t>/202</w:t>
      </w:r>
      <w:r w:rsidR="0031762C">
        <w:rPr>
          <w:rFonts w:ascii="Arial" w:hAnsi="Arial" w:cs="Arial"/>
          <w:sz w:val="24"/>
          <w:szCs w:val="24"/>
        </w:rPr>
        <w:t xml:space="preserve">4. </w:t>
      </w:r>
      <w:r w:rsidRPr="0031762C">
        <w:rPr>
          <w:rFonts w:ascii="Arial" w:hAnsi="Arial" w:cs="Arial"/>
          <w:sz w:val="24"/>
          <w:szCs w:val="24"/>
        </w:rPr>
        <w:t xml:space="preserve"> </w:t>
      </w:r>
      <w:r w:rsidR="0031762C" w:rsidRPr="0031762C">
        <w:rPr>
          <w:rFonts w:ascii="Arial" w:hAnsi="Arial" w:cs="Arial"/>
          <w:sz w:val="24"/>
          <w:szCs w:val="24"/>
        </w:rPr>
        <w:t xml:space="preserve">Declaramos que estamos de acordo com as condições do </w:t>
      </w:r>
      <w:r w:rsidR="0031762C">
        <w:rPr>
          <w:rFonts w:ascii="Arial" w:hAnsi="Arial" w:cs="Arial"/>
          <w:sz w:val="24"/>
          <w:szCs w:val="24"/>
        </w:rPr>
        <w:t>edital de credenciamento</w:t>
      </w:r>
      <w:r w:rsidR="0031762C" w:rsidRPr="0031762C">
        <w:rPr>
          <w:rFonts w:ascii="Arial" w:hAnsi="Arial" w:cs="Arial"/>
          <w:sz w:val="24"/>
          <w:szCs w:val="24"/>
        </w:rPr>
        <w:t>, minuta de contrato</w:t>
      </w:r>
      <w:r w:rsidR="0031762C">
        <w:rPr>
          <w:rFonts w:ascii="Arial" w:hAnsi="Arial" w:cs="Arial"/>
          <w:sz w:val="24"/>
          <w:szCs w:val="24"/>
        </w:rPr>
        <w:t xml:space="preserve"> (termo de credenciamento)</w:t>
      </w:r>
      <w:r w:rsidR="0031762C" w:rsidRPr="0031762C">
        <w:rPr>
          <w:rFonts w:ascii="Arial" w:hAnsi="Arial" w:cs="Arial"/>
          <w:sz w:val="24"/>
          <w:szCs w:val="24"/>
        </w:rPr>
        <w:t xml:space="preserve"> e </w:t>
      </w:r>
      <w:r w:rsidR="0031762C">
        <w:rPr>
          <w:rFonts w:ascii="Arial" w:hAnsi="Arial" w:cs="Arial"/>
          <w:sz w:val="24"/>
          <w:szCs w:val="24"/>
        </w:rPr>
        <w:t xml:space="preserve">de todos os </w:t>
      </w:r>
      <w:r w:rsidR="0031762C" w:rsidRPr="0031762C">
        <w:rPr>
          <w:rFonts w:ascii="Arial" w:hAnsi="Arial" w:cs="Arial"/>
          <w:sz w:val="24"/>
          <w:szCs w:val="24"/>
        </w:rPr>
        <w:t xml:space="preserve">seus anexos. Declaramos </w:t>
      </w:r>
      <w:r w:rsidR="0031762C">
        <w:rPr>
          <w:rFonts w:ascii="Arial" w:hAnsi="Arial" w:cs="Arial"/>
          <w:sz w:val="24"/>
          <w:szCs w:val="24"/>
        </w:rPr>
        <w:t>o valor unitário da hora</w:t>
      </w:r>
      <w:r w:rsidR="0031762C" w:rsidRPr="0031762C">
        <w:rPr>
          <w:rFonts w:ascii="Arial" w:hAnsi="Arial" w:cs="Arial"/>
          <w:sz w:val="24"/>
          <w:szCs w:val="24"/>
        </w:rPr>
        <w:t xml:space="preserve"> compreende a integralidade dos custos para atendimento dos direitos trabalhistas assegurados na Constituição Federal, nas leis trabalhistas, nas normas infralegais, nas convenções coletivas de trabalho e nos termos de ajustamento de conduta vigentes na data de entrega d</w:t>
      </w:r>
      <w:r w:rsidR="0031762C">
        <w:rPr>
          <w:rFonts w:ascii="Arial" w:hAnsi="Arial" w:cs="Arial"/>
          <w:sz w:val="24"/>
          <w:szCs w:val="24"/>
        </w:rPr>
        <w:t>o pedido de credenciamento</w:t>
      </w:r>
      <w:r w:rsidR="0031762C" w:rsidRPr="0031762C">
        <w:rPr>
          <w:rFonts w:ascii="Arial" w:hAnsi="Arial" w:cs="Arial"/>
          <w:sz w:val="24"/>
          <w:szCs w:val="24"/>
        </w:rPr>
        <w:t>.</w:t>
      </w:r>
      <w:r w:rsidR="0031762C">
        <w:rPr>
          <w:rFonts w:ascii="Arial" w:hAnsi="Arial" w:cs="Arial"/>
          <w:sz w:val="24"/>
          <w:szCs w:val="24"/>
        </w:rPr>
        <w:t xml:space="preserve"> </w:t>
      </w:r>
    </w:p>
    <w:p w14:paraId="2750DE32" w14:textId="77777777" w:rsidR="00F935AD" w:rsidRDefault="00F935AD" w:rsidP="00F935AD">
      <w:pPr>
        <w:pStyle w:val="Corpodetexto"/>
      </w:pPr>
    </w:p>
    <w:p w14:paraId="1D2EBC27" w14:textId="2D8704D1" w:rsidR="00F935AD" w:rsidRDefault="0031762C" w:rsidP="00F935AD">
      <w:pPr>
        <w:pStyle w:val="Ttulo1"/>
        <w:spacing w:before="69"/>
        <w:ind w:left="2566" w:right="1998"/>
        <w:jc w:val="center"/>
      </w:pPr>
      <w:r>
        <w:t>Local / Data / A</w:t>
      </w:r>
      <w:r w:rsidR="00F935AD">
        <w:t>ssinatura</w:t>
      </w:r>
    </w:p>
    <w:p w14:paraId="3EE315D5" w14:textId="77777777" w:rsidR="00F935AD" w:rsidRDefault="00F935AD" w:rsidP="00D37DAC">
      <w:pPr>
        <w:spacing w:line="360" w:lineRule="auto"/>
        <w:jc w:val="center"/>
        <w:rPr>
          <w:rFonts w:ascii="Arial" w:eastAsia="Calibri" w:hAnsi="Arial" w:cs="Arial"/>
          <w:b/>
          <w:bCs/>
          <w:sz w:val="24"/>
          <w:szCs w:val="24"/>
          <w:lang w:eastAsia="en-US"/>
        </w:rPr>
      </w:pPr>
    </w:p>
    <w:p w14:paraId="528596F4" w14:textId="77777777" w:rsidR="00F935AD" w:rsidRDefault="00F935AD" w:rsidP="00D37DAC">
      <w:pPr>
        <w:spacing w:line="360" w:lineRule="auto"/>
        <w:jc w:val="center"/>
        <w:rPr>
          <w:rFonts w:ascii="Arial" w:eastAsia="Calibri" w:hAnsi="Arial" w:cs="Arial"/>
          <w:b/>
          <w:bCs/>
          <w:sz w:val="24"/>
          <w:szCs w:val="24"/>
          <w:lang w:eastAsia="en-US"/>
        </w:rPr>
      </w:pPr>
    </w:p>
    <w:p w14:paraId="59462A09" w14:textId="0FDA481F" w:rsidR="00F935AD" w:rsidRDefault="00207DF2"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VII – </w:t>
      </w:r>
      <w:r w:rsidRPr="00207DF2">
        <w:rPr>
          <w:rFonts w:ascii="Arial" w:eastAsia="Calibri" w:hAnsi="Arial" w:cs="Arial"/>
          <w:b/>
          <w:bCs/>
          <w:sz w:val="24"/>
          <w:szCs w:val="24"/>
          <w:lang w:eastAsia="en-US"/>
        </w:rPr>
        <w:t>DECLARAÇÃO DE QUE CUMPRE O DISPOSTO NO INCISO XXXIII, DO ARTIGO 7º, DA CONSTITUIÇÃO FEDERAL</w:t>
      </w:r>
    </w:p>
    <w:p w14:paraId="6F6A2A98" w14:textId="77777777" w:rsidR="000D2CD7" w:rsidRDefault="000D2CD7" w:rsidP="000D2CD7">
      <w:pPr>
        <w:spacing w:line="360" w:lineRule="auto"/>
        <w:jc w:val="both"/>
        <w:rPr>
          <w:rFonts w:ascii="Arial" w:eastAsia="Calibri" w:hAnsi="Arial" w:cs="Arial"/>
          <w:b/>
          <w:bCs/>
          <w:sz w:val="24"/>
          <w:szCs w:val="24"/>
          <w:lang w:eastAsia="en-US"/>
        </w:rPr>
      </w:pPr>
    </w:p>
    <w:p w14:paraId="56F0F018" w14:textId="77777777" w:rsidR="000D2CD7" w:rsidRDefault="000D2CD7" w:rsidP="000D2CD7">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4726765C" w14:textId="77777777" w:rsidR="00F935AD" w:rsidRDefault="00F935AD" w:rsidP="00D37DAC">
      <w:pPr>
        <w:spacing w:line="360" w:lineRule="auto"/>
        <w:jc w:val="center"/>
        <w:rPr>
          <w:rFonts w:ascii="Arial" w:eastAsia="Calibri" w:hAnsi="Arial" w:cs="Arial"/>
          <w:b/>
          <w:bCs/>
          <w:sz w:val="24"/>
          <w:szCs w:val="24"/>
          <w:lang w:eastAsia="en-US"/>
        </w:rPr>
      </w:pPr>
    </w:p>
    <w:p w14:paraId="09D7A8EF" w14:textId="77777777" w:rsidR="00207DF2" w:rsidRPr="00207DF2" w:rsidRDefault="00207DF2" w:rsidP="00207DF2">
      <w:pPr>
        <w:pStyle w:val="Corpodetexto"/>
        <w:spacing w:after="0"/>
        <w:rPr>
          <w:rFonts w:ascii="Arial" w:hAnsi="Arial" w:cs="Arial"/>
          <w:b/>
          <w:sz w:val="24"/>
          <w:szCs w:val="24"/>
        </w:rPr>
      </w:pPr>
    </w:p>
    <w:p w14:paraId="31788050" w14:textId="77777777" w:rsidR="00207DF2" w:rsidRPr="00207DF2" w:rsidRDefault="00207DF2" w:rsidP="00207DF2">
      <w:pPr>
        <w:pStyle w:val="Corpodetexto"/>
        <w:spacing w:after="0"/>
        <w:rPr>
          <w:rFonts w:ascii="Arial" w:hAnsi="Arial" w:cs="Arial"/>
          <w:b/>
          <w:sz w:val="24"/>
          <w:szCs w:val="24"/>
        </w:rPr>
      </w:pPr>
    </w:p>
    <w:p w14:paraId="2AE900BD" w14:textId="38AF5FD1" w:rsidR="00207DF2" w:rsidRPr="00207DF2" w:rsidRDefault="00207DF2" w:rsidP="00207DF2">
      <w:pPr>
        <w:pStyle w:val="Corpodetexto"/>
        <w:spacing w:after="0"/>
        <w:ind w:left="1702" w:right="1127"/>
        <w:jc w:val="both"/>
        <w:rPr>
          <w:rFonts w:ascii="Arial" w:hAnsi="Arial" w:cs="Arial"/>
          <w:sz w:val="24"/>
          <w:szCs w:val="24"/>
        </w:rPr>
      </w:pPr>
      <w:r w:rsidRPr="00207DF2">
        <w:rPr>
          <w:rFonts w:ascii="Arial" w:hAnsi="Arial" w:cs="Arial"/>
          <w:sz w:val="24"/>
          <w:szCs w:val="24"/>
        </w:rPr>
        <w:t>.................................................,</w:t>
      </w:r>
      <w:r w:rsidRPr="00207DF2">
        <w:rPr>
          <w:rFonts w:ascii="Arial" w:hAnsi="Arial" w:cs="Arial"/>
          <w:spacing w:val="1"/>
          <w:sz w:val="24"/>
          <w:szCs w:val="24"/>
        </w:rPr>
        <w:t xml:space="preserve"> </w:t>
      </w:r>
      <w:r w:rsidRPr="00207DF2">
        <w:rPr>
          <w:rFonts w:ascii="Arial" w:hAnsi="Arial" w:cs="Arial"/>
          <w:sz w:val="24"/>
          <w:szCs w:val="24"/>
        </w:rPr>
        <w:t>inscrito</w:t>
      </w:r>
      <w:r w:rsidRPr="00207DF2">
        <w:rPr>
          <w:rFonts w:ascii="Arial" w:hAnsi="Arial" w:cs="Arial"/>
          <w:spacing w:val="1"/>
          <w:sz w:val="24"/>
          <w:szCs w:val="24"/>
        </w:rPr>
        <w:t xml:space="preserve"> </w:t>
      </w:r>
      <w:r w:rsidRPr="00207DF2">
        <w:rPr>
          <w:rFonts w:ascii="Arial" w:hAnsi="Arial" w:cs="Arial"/>
          <w:sz w:val="24"/>
          <w:szCs w:val="24"/>
        </w:rPr>
        <w:t>no</w:t>
      </w:r>
      <w:r w:rsidRPr="00207DF2">
        <w:rPr>
          <w:rFonts w:ascii="Arial" w:hAnsi="Arial" w:cs="Arial"/>
          <w:spacing w:val="1"/>
          <w:sz w:val="24"/>
          <w:szCs w:val="24"/>
        </w:rPr>
        <w:t xml:space="preserve"> </w:t>
      </w:r>
      <w:r w:rsidRPr="00207DF2">
        <w:rPr>
          <w:rFonts w:ascii="Arial" w:hAnsi="Arial" w:cs="Arial"/>
          <w:sz w:val="24"/>
          <w:szCs w:val="24"/>
        </w:rPr>
        <w:t>CNPJ</w:t>
      </w:r>
      <w:r w:rsidRPr="00207DF2">
        <w:rPr>
          <w:rFonts w:ascii="Arial" w:hAnsi="Arial" w:cs="Arial"/>
          <w:spacing w:val="1"/>
          <w:sz w:val="24"/>
          <w:szCs w:val="24"/>
        </w:rPr>
        <w:t xml:space="preserve"> </w:t>
      </w:r>
      <w:r w:rsidRPr="00207DF2">
        <w:rPr>
          <w:rFonts w:ascii="Arial" w:hAnsi="Arial" w:cs="Arial"/>
          <w:sz w:val="24"/>
          <w:szCs w:val="24"/>
        </w:rPr>
        <w:t>nº</w:t>
      </w:r>
      <w:r w:rsidRPr="00207DF2">
        <w:rPr>
          <w:rFonts w:ascii="Arial" w:hAnsi="Arial" w:cs="Arial"/>
          <w:spacing w:val="1"/>
          <w:sz w:val="24"/>
          <w:szCs w:val="24"/>
        </w:rPr>
        <w:t xml:space="preserve"> </w:t>
      </w:r>
      <w:r w:rsidRPr="00207DF2">
        <w:rPr>
          <w:rFonts w:ascii="Arial" w:hAnsi="Arial" w:cs="Arial"/>
          <w:sz w:val="24"/>
          <w:szCs w:val="24"/>
        </w:rPr>
        <w:t>.........,</w:t>
      </w:r>
      <w:r w:rsidRPr="00207DF2">
        <w:rPr>
          <w:rFonts w:ascii="Arial" w:hAnsi="Arial" w:cs="Arial"/>
          <w:spacing w:val="1"/>
          <w:sz w:val="24"/>
          <w:szCs w:val="24"/>
        </w:rPr>
        <w:t xml:space="preserve"> </w:t>
      </w:r>
      <w:r w:rsidRPr="00207DF2">
        <w:rPr>
          <w:rFonts w:ascii="Arial" w:hAnsi="Arial" w:cs="Arial"/>
          <w:sz w:val="24"/>
          <w:szCs w:val="24"/>
        </w:rPr>
        <w:t>por</w:t>
      </w:r>
      <w:r w:rsidRPr="00207DF2">
        <w:rPr>
          <w:rFonts w:ascii="Arial" w:hAnsi="Arial" w:cs="Arial"/>
          <w:spacing w:val="1"/>
          <w:sz w:val="24"/>
          <w:szCs w:val="24"/>
        </w:rPr>
        <w:t xml:space="preserve"> </w:t>
      </w:r>
      <w:r w:rsidRPr="00207DF2">
        <w:rPr>
          <w:rFonts w:ascii="Arial" w:hAnsi="Arial" w:cs="Arial"/>
          <w:sz w:val="24"/>
          <w:szCs w:val="24"/>
        </w:rPr>
        <w:t>intermédio</w:t>
      </w:r>
      <w:r w:rsidRPr="00207DF2">
        <w:rPr>
          <w:rFonts w:ascii="Arial" w:hAnsi="Arial" w:cs="Arial"/>
          <w:spacing w:val="1"/>
          <w:sz w:val="24"/>
          <w:szCs w:val="24"/>
        </w:rPr>
        <w:t xml:space="preserve"> </w:t>
      </w:r>
      <w:r w:rsidRPr="00207DF2">
        <w:rPr>
          <w:rFonts w:ascii="Arial" w:hAnsi="Arial" w:cs="Arial"/>
          <w:sz w:val="24"/>
          <w:szCs w:val="24"/>
        </w:rPr>
        <w:t>de</w:t>
      </w:r>
      <w:r w:rsidRPr="00207DF2">
        <w:rPr>
          <w:rFonts w:ascii="Arial" w:hAnsi="Arial" w:cs="Arial"/>
          <w:spacing w:val="1"/>
          <w:sz w:val="24"/>
          <w:szCs w:val="24"/>
        </w:rPr>
        <w:t xml:space="preserve"> </w:t>
      </w:r>
      <w:r w:rsidRPr="00207DF2">
        <w:rPr>
          <w:rFonts w:ascii="Arial" w:hAnsi="Arial" w:cs="Arial"/>
          <w:sz w:val="24"/>
          <w:szCs w:val="24"/>
        </w:rPr>
        <w:t>seu</w:t>
      </w:r>
      <w:r w:rsidRPr="00207DF2">
        <w:rPr>
          <w:rFonts w:ascii="Arial" w:hAnsi="Arial" w:cs="Arial"/>
          <w:spacing w:val="-59"/>
          <w:sz w:val="24"/>
          <w:szCs w:val="24"/>
        </w:rPr>
        <w:t xml:space="preserve"> </w:t>
      </w:r>
      <w:r w:rsidRPr="00207DF2">
        <w:rPr>
          <w:rFonts w:ascii="Arial" w:hAnsi="Arial" w:cs="Arial"/>
          <w:sz w:val="24"/>
          <w:szCs w:val="24"/>
        </w:rPr>
        <w:t>representante</w:t>
      </w:r>
      <w:r w:rsidRPr="00207DF2">
        <w:rPr>
          <w:rFonts w:ascii="Arial" w:hAnsi="Arial" w:cs="Arial"/>
          <w:spacing w:val="39"/>
          <w:sz w:val="24"/>
          <w:szCs w:val="24"/>
        </w:rPr>
        <w:t xml:space="preserve"> </w:t>
      </w:r>
      <w:r w:rsidRPr="00207DF2">
        <w:rPr>
          <w:rFonts w:ascii="Arial" w:hAnsi="Arial" w:cs="Arial"/>
          <w:sz w:val="24"/>
          <w:szCs w:val="24"/>
        </w:rPr>
        <w:t>legal</w:t>
      </w:r>
      <w:r w:rsidRPr="00207DF2">
        <w:rPr>
          <w:rFonts w:ascii="Arial" w:hAnsi="Arial" w:cs="Arial"/>
          <w:spacing w:val="43"/>
          <w:sz w:val="24"/>
          <w:szCs w:val="24"/>
        </w:rPr>
        <w:t xml:space="preserve"> </w:t>
      </w:r>
      <w:r w:rsidRPr="00207DF2">
        <w:rPr>
          <w:rFonts w:ascii="Arial" w:hAnsi="Arial" w:cs="Arial"/>
          <w:sz w:val="24"/>
          <w:szCs w:val="24"/>
        </w:rPr>
        <w:t>o</w:t>
      </w:r>
      <w:r w:rsidRPr="00207DF2">
        <w:rPr>
          <w:rFonts w:ascii="Arial" w:hAnsi="Arial" w:cs="Arial"/>
          <w:spacing w:val="40"/>
          <w:sz w:val="24"/>
          <w:szCs w:val="24"/>
        </w:rPr>
        <w:t xml:space="preserve"> </w:t>
      </w:r>
      <w:r w:rsidRPr="00207DF2">
        <w:rPr>
          <w:rFonts w:ascii="Arial" w:hAnsi="Arial" w:cs="Arial"/>
          <w:sz w:val="24"/>
          <w:szCs w:val="24"/>
        </w:rPr>
        <w:t>(a)</w:t>
      </w:r>
      <w:r w:rsidRPr="00207DF2">
        <w:rPr>
          <w:rFonts w:ascii="Arial" w:hAnsi="Arial" w:cs="Arial"/>
          <w:spacing w:val="46"/>
          <w:sz w:val="24"/>
          <w:szCs w:val="24"/>
        </w:rPr>
        <w:t xml:space="preserve"> </w:t>
      </w:r>
      <w:proofErr w:type="spellStart"/>
      <w:r w:rsidRPr="00207DF2">
        <w:rPr>
          <w:rFonts w:ascii="Arial" w:hAnsi="Arial" w:cs="Arial"/>
          <w:sz w:val="24"/>
          <w:szCs w:val="24"/>
        </w:rPr>
        <w:t>Sr</w:t>
      </w:r>
      <w:proofErr w:type="spellEnd"/>
      <w:r w:rsidRPr="00207DF2">
        <w:rPr>
          <w:rFonts w:ascii="Arial" w:hAnsi="Arial" w:cs="Arial"/>
          <w:spacing w:val="42"/>
          <w:sz w:val="24"/>
          <w:szCs w:val="24"/>
        </w:rPr>
        <w:t xml:space="preserve"> </w:t>
      </w:r>
      <w:r w:rsidRPr="00207DF2">
        <w:rPr>
          <w:rFonts w:ascii="Arial" w:hAnsi="Arial" w:cs="Arial"/>
          <w:sz w:val="24"/>
          <w:szCs w:val="24"/>
        </w:rPr>
        <w:t>(a)</w:t>
      </w:r>
      <w:r w:rsidRPr="00207DF2">
        <w:rPr>
          <w:rFonts w:ascii="Arial" w:hAnsi="Arial" w:cs="Arial"/>
          <w:spacing w:val="40"/>
          <w:sz w:val="24"/>
          <w:szCs w:val="24"/>
        </w:rPr>
        <w:t xml:space="preserve"> </w:t>
      </w:r>
      <w:r w:rsidRPr="00207DF2">
        <w:rPr>
          <w:rFonts w:ascii="Arial" w:hAnsi="Arial" w:cs="Arial"/>
          <w:sz w:val="24"/>
          <w:szCs w:val="24"/>
        </w:rPr>
        <w:t>.......................,</w:t>
      </w:r>
      <w:r w:rsidRPr="00207DF2">
        <w:rPr>
          <w:rFonts w:ascii="Arial" w:hAnsi="Arial" w:cs="Arial"/>
          <w:spacing w:val="45"/>
          <w:sz w:val="24"/>
          <w:szCs w:val="24"/>
        </w:rPr>
        <w:t xml:space="preserve"> </w:t>
      </w:r>
      <w:r w:rsidRPr="00207DF2">
        <w:rPr>
          <w:rFonts w:ascii="Arial" w:hAnsi="Arial" w:cs="Arial"/>
          <w:sz w:val="24"/>
          <w:szCs w:val="24"/>
        </w:rPr>
        <w:t>portador(a)</w:t>
      </w:r>
      <w:r w:rsidRPr="00207DF2">
        <w:rPr>
          <w:rFonts w:ascii="Arial" w:hAnsi="Arial" w:cs="Arial"/>
          <w:spacing w:val="39"/>
          <w:sz w:val="24"/>
          <w:szCs w:val="24"/>
        </w:rPr>
        <w:t xml:space="preserve"> </w:t>
      </w:r>
      <w:r w:rsidRPr="00207DF2">
        <w:rPr>
          <w:rFonts w:ascii="Arial" w:hAnsi="Arial" w:cs="Arial"/>
          <w:sz w:val="24"/>
          <w:szCs w:val="24"/>
        </w:rPr>
        <w:t>do</w:t>
      </w:r>
      <w:r w:rsidRPr="00207DF2">
        <w:rPr>
          <w:rFonts w:ascii="Arial" w:hAnsi="Arial" w:cs="Arial"/>
          <w:spacing w:val="-2"/>
          <w:sz w:val="24"/>
          <w:szCs w:val="24"/>
        </w:rPr>
        <w:t xml:space="preserve"> </w:t>
      </w:r>
      <w:r w:rsidRPr="00207DF2">
        <w:rPr>
          <w:rFonts w:ascii="Arial" w:hAnsi="Arial" w:cs="Arial"/>
          <w:sz w:val="24"/>
          <w:szCs w:val="24"/>
        </w:rPr>
        <w:t>CPF</w:t>
      </w:r>
      <w:r w:rsidRPr="00207DF2">
        <w:rPr>
          <w:rFonts w:ascii="Arial" w:hAnsi="Arial" w:cs="Arial"/>
          <w:spacing w:val="-3"/>
          <w:sz w:val="24"/>
          <w:szCs w:val="24"/>
        </w:rPr>
        <w:t xml:space="preserve"> </w:t>
      </w:r>
      <w:r w:rsidRPr="00207DF2">
        <w:rPr>
          <w:rFonts w:ascii="Arial" w:hAnsi="Arial" w:cs="Arial"/>
          <w:sz w:val="24"/>
          <w:szCs w:val="24"/>
        </w:rPr>
        <w:t>nº</w:t>
      </w:r>
      <w:r w:rsidRPr="00207DF2">
        <w:rPr>
          <w:rFonts w:ascii="Arial" w:hAnsi="Arial" w:cs="Arial"/>
          <w:sz w:val="24"/>
          <w:szCs w:val="24"/>
        </w:rPr>
        <w:tab/>
        <w:t>,</w:t>
      </w:r>
      <w:r w:rsidRPr="00207DF2">
        <w:rPr>
          <w:rFonts w:ascii="Arial" w:hAnsi="Arial" w:cs="Arial"/>
          <w:spacing w:val="5"/>
          <w:sz w:val="24"/>
          <w:szCs w:val="24"/>
        </w:rPr>
        <w:t xml:space="preserve"> </w:t>
      </w:r>
      <w:r w:rsidRPr="00207DF2">
        <w:rPr>
          <w:rFonts w:ascii="Arial" w:hAnsi="Arial" w:cs="Arial"/>
          <w:b/>
          <w:sz w:val="24"/>
          <w:szCs w:val="24"/>
        </w:rPr>
        <w:t>DECLARA</w:t>
      </w:r>
      <w:r w:rsidRPr="00207DF2">
        <w:rPr>
          <w:rFonts w:ascii="Arial" w:hAnsi="Arial" w:cs="Arial"/>
          <w:sz w:val="24"/>
          <w:szCs w:val="24"/>
        </w:rPr>
        <w:t>,</w:t>
      </w:r>
      <w:r w:rsidRPr="00207DF2">
        <w:rPr>
          <w:rFonts w:ascii="Arial" w:hAnsi="Arial" w:cs="Arial"/>
          <w:spacing w:val="6"/>
          <w:sz w:val="24"/>
          <w:szCs w:val="24"/>
        </w:rPr>
        <w:t xml:space="preserve"> </w:t>
      </w:r>
      <w:r w:rsidRPr="00207DF2">
        <w:rPr>
          <w:rFonts w:ascii="Arial" w:hAnsi="Arial" w:cs="Arial"/>
          <w:sz w:val="24"/>
          <w:szCs w:val="24"/>
        </w:rPr>
        <w:t>para</w:t>
      </w:r>
      <w:r w:rsidRPr="00207DF2">
        <w:rPr>
          <w:rFonts w:ascii="Arial" w:hAnsi="Arial" w:cs="Arial"/>
          <w:spacing w:val="-4"/>
          <w:sz w:val="24"/>
          <w:szCs w:val="24"/>
        </w:rPr>
        <w:t xml:space="preserve"> </w:t>
      </w:r>
      <w:r w:rsidRPr="00207DF2">
        <w:rPr>
          <w:rFonts w:ascii="Arial" w:hAnsi="Arial" w:cs="Arial"/>
          <w:sz w:val="24"/>
          <w:szCs w:val="24"/>
        </w:rPr>
        <w:t>fins</w:t>
      </w:r>
      <w:r w:rsidRPr="00207DF2">
        <w:rPr>
          <w:rFonts w:ascii="Arial" w:hAnsi="Arial" w:cs="Arial"/>
          <w:spacing w:val="2"/>
          <w:sz w:val="24"/>
          <w:szCs w:val="24"/>
        </w:rPr>
        <w:t xml:space="preserve"> </w:t>
      </w:r>
      <w:r w:rsidRPr="00207DF2">
        <w:rPr>
          <w:rFonts w:ascii="Arial" w:hAnsi="Arial" w:cs="Arial"/>
          <w:sz w:val="24"/>
          <w:szCs w:val="24"/>
        </w:rPr>
        <w:t>do</w:t>
      </w:r>
      <w:r w:rsidRPr="00207DF2">
        <w:rPr>
          <w:rFonts w:ascii="Arial" w:hAnsi="Arial" w:cs="Arial"/>
          <w:spacing w:val="-2"/>
          <w:sz w:val="24"/>
          <w:szCs w:val="24"/>
        </w:rPr>
        <w:t xml:space="preserve"> </w:t>
      </w:r>
      <w:r w:rsidRPr="00207DF2">
        <w:rPr>
          <w:rFonts w:ascii="Arial" w:hAnsi="Arial" w:cs="Arial"/>
          <w:sz w:val="24"/>
          <w:szCs w:val="24"/>
        </w:rPr>
        <w:t>disposto</w:t>
      </w:r>
      <w:r w:rsidRPr="00207DF2">
        <w:rPr>
          <w:rFonts w:ascii="Arial" w:hAnsi="Arial" w:cs="Arial"/>
          <w:spacing w:val="2"/>
          <w:sz w:val="24"/>
          <w:szCs w:val="24"/>
        </w:rPr>
        <w:t xml:space="preserve"> </w:t>
      </w:r>
      <w:r w:rsidRPr="00207DF2">
        <w:rPr>
          <w:rFonts w:ascii="Arial" w:hAnsi="Arial" w:cs="Arial"/>
          <w:sz w:val="24"/>
          <w:szCs w:val="24"/>
        </w:rPr>
        <w:t>no</w:t>
      </w:r>
      <w:r w:rsidRPr="00207DF2">
        <w:rPr>
          <w:rFonts w:ascii="Arial" w:hAnsi="Arial" w:cs="Arial"/>
          <w:spacing w:val="-1"/>
          <w:sz w:val="24"/>
          <w:szCs w:val="24"/>
        </w:rPr>
        <w:t xml:space="preserve"> </w:t>
      </w:r>
      <w:r w:rsidRPr="00207DF2">
        <w:rPr>
          <w:rFonts w:ascii="Arial" w:hAnsi="Arial" w:cs="Arial"/>
          <w:sz w:val="24"/>
          <w:szCs w:val="24"/>
        </w:rPr>
        <w:t>Art. 68,</w:t>
      </w:r>
      <w:r w:rsidRPr="00207DF2">
        <w:rPr>
          <w:rFonts w:ascii="Arial" w:hAnsi="Arial" w:cs="Arial"/>
          <w:spacing w:val="5"/>
          <w:sz w:val="24"/>
          <w:szCs w:val="24"/>
        </w:rPr>
        <w:t xml:space="preserve"> </w:t>
      </w:r>
      <w:r w:rsidRPr="00207DF2">
        <w:rPr>
          <w:rFonts w:ascii="Arial" w:hAnsi="Arial" w:cs="Arial"/>
          <w:sz w:val="24"/>
          <w:szCs w:val="24"/>
        </w:rPr>
        <w:t>inciso</w:t>
      </w:r>
      <w:r w:rsidRPr="00207DF2">
        <w:rPr>
          <w:rFonts w:ascii="Arial" w:hAnsi="Arial" w:cs="Arial"/>
          <w:spacing w:val="2"/>
          <w:sz w:val="24"/>
          <w:szCs w:val="24"/>
        </w:rPr>
        <w:t xml:space="preserve"> </w:t>
      </w:r>
      <w:r w:rsidRPr="00207DF2">
        <w:rPr>
          <w:rFonts w:ascii="Arial" w:hAnsi="Arial" w:cs="Arial"/>
          <w:sz w:val="24"/>
          <w:szCs w:val="24"/>
        </w:rPr>
        <w:t>VI,</w:t>
      </w:r>
      <w:r w:rsidRPr="00207DF2">
        <w:rPr>
          <w:rFonts w:ascii="Arial" w:hAnsi="Arial" w:cs="Arial"/>
          <w:spacing w:val="1"/>
          <w:sz w:val="24"/>
          <w:szCs w:val="24"/>
        </w:rPr>
        <w:t xml:space="preserve"> </w:t>
      </w:r>
      <w:r w:rsidRPr="00207DF2">
        <w:rPr>
          <w:rFonts w:ascii="Arial" w:hAnsi="Arial" w:cs="Arial"/>
          <w:sz w:val="24"/>
          <w:szCs w:val="24"/>
        </w:rPr>
        <w:t>da</w:t>
      </w:r>
      <w:r w:rsidRPr="00207DF2">
        <w:rPr>
          <w:rFonts w:ascii="Arial" w:hAnsi="Arial" w:cs="Arial"/>
          <w:spacing w:val="-1"/>
          <w:sz w:val="24"/>
          <w:szCs w:val="24"/>
        </w:rPr>
        <w:t xml:space="preserve"> </w:t>
      </w:r>
      <w:r w:rsidRPr="00207DF2">
        <w:rPr>
          <w:rFonts w:ascii="Arial" w:hAnsi="Arial" w:cs="Arial"/>
          <w:sz w:val="24"/>
          <w:szCs w:val="24"/>
        </w:rPr>
        <w:t>Lei</w:t>
      </w:r>
      <w:r>
        <w:rPr>
          <w:rFonts w:ascii="Arial" w:hAnsi="Arial" w:cs="Arial"/>
          <w:sz w:val="24"/>
          <w:szCs w:val="24"/>
        </w:rPr>
        <w:t xml:space="preserve"> </w:t>
      </w:r>
      <w:r w:rsidRPr="00207DF2">
        <w:rPr>
          <w:rFonts w:ascii="Arial" w:hAnsi="Arial" w:cs="Arial"/>
          <w:sz w:val="24"/>
          <w:szCs w:val="24"/>
        </w:rPr>
        <w:t>Federal nº 14.133, de 1º de abril de 2021, que se encontra em situação regular perante o</w:t>
      </w:r>
      <w:r w:rsidRPr="00207DF2">
        <w:rPr>
          <w:rFonts w:ascii="Arial" w:hAnsi="Arial" w:cs="Arial"/>
          <w:spacing w:val="1"/>
          <w:sz w:val="24"/>
          <w:szCs w:val="24"/>
        </w:rPr>
        <w:t xml:space="preserve"> </w:t>
      </w:r>
      <w:r w:rsidRPr="00207DF2">
        <w:rPr>
          <w:rFonts w:ascii="Arial" w:hAnsi="Arial" w:cs="Arial"/>
          <w:sz w:val="24"/>
          <w:szCs w:val="24"/>
        </w:rPr>
        <w:t>Ministério do Trabalho no que se refere à observância do disposto no inciso XXXIII do artigo</w:t>
      </w:r>
      <w:r w:rsidRPr="00207DF2">
        <w:rPr>
          <w:rFonts w:ascii="Arial" w:hAnsi="Arial" w:cs="Arial"/>
          <w:spacing w:val="1"/>
          <w:sz w:val="24"/>
          <w:szCs w:val="24"/>
        </w:rPr>
        <w:t xml:space="preserve"> </w:t>
      </w:r>
      <w:r w:rsidRPr="00207DF2">
        <w:rPr>
          <w:rFonts w:ascii="Arial" w:hAnsi="Arial" w:cs="Arial"/>
          <w:sz w:val="24"/>
          <w:szCs w:val="24"/>
        </w:rPr>
        <w:t>7º</w:t>
      </w:r>
      <w:r w:rsidRPr="00207DF2">
        <w:rPr>
          <w:rFonts w:ascii="Arial" w:hAnsi="Arial" w:cs="Arial"/>
          <w:spacing w:val="-6"/>
          <w:sz w:val="24"/>
          <w:szCs w:val="24"/>
        </w:rPr>
        <w:t xml:space="preserve"> </w:t>
      </w:r>
      <w:r w:rsidRPr="00207DF2">
        <w:rPr>
          <w:rFonts w:ascii="Arial" w:hAnsi="Arial" w:cs="Arial"/>
          <w:sz w:val="24"/>
          <w:szCs w:val="24"/>
        </w:rPr>
        <w:t>da</w:t>
      </w:r>
      <w:r w:rsidRPr="00207DF2">
        <w:rPr>
          <w:rFonts w:ascii="Arial" w:hAnsi="Arial" w:cs="Arial"/>
          <w:spacing w:val="-13"/>
          <w:sz w:val="24"/>
          <w:szCs w:val="24"/>
        </w:rPr>
        <w:t xml:space="preserve"> </w:t>
      </w:r>
      <w:r w:rsidRPr="00207DF2">
        <w:rPr>
          <w:rFonts w:ascii="Arial" w:hAnsi="Arial" w:cs="Arial"/>
          <w:sz w:val="24"/>
          <w:szCs w:val="24"/>
        </w:rPr>
        <w:t>Constituição</w:t>
      </w:r>
      <w:r w:rsidRPr="00207DF2">
        <w:rPr>
          <w:rFonts w:ascii="Arial" w:hAnsi="Arial" w:cs="Arial"/>
          <w:spacing w:val="-10"/>
          <w:sz w:val="24"/>
          <w:szCs w:val="24"/>
        </w:rPr>
        <w:t xml:space="preserve"> </w:t>
      </w:r>
      <w:r w:rsidRPr="00207DF2">
        <w:rPr>
          <w:rFonts w:ascii="Arial" w:hAnsi="Arial" w:cs="Arial"/>
          <w:sz w:val="24"/>
          <w:szCs w:val="24"/>
        </w:rPr>
        <w:t>Federal,</w:t>
      </w:r>
      <w:r w:rsidRPr="00207DF2">
        <w:rPr>
          <w:rFonts w:ascii="Arial" w:hAnsi="Arial" w:cs="Arial"/>
          <w:spacing w:val="-4"/>
          <w:sz w:val="24"/>
          <w:szCs w:val="24"/>
        </w:rPr>
        <w:t xml:space="preserve"> </w:t>
      </w:r>
      <w:r w:rsidRPr="00207DF2">
        <w:rPr>
          <w:rFonts w:ascii="Arial" w:hAnsi="Arial" w:cs="Arial"/>
          <w:sz w:val="24"/>
          <w:szCs w:val="24"/>
        </w:rPr>
        <w:t>não</w:t>
      </w:r>
      <w:r w:rsidRPr="00207DF2">
        <w:rPr>
          <w:rFonts w:ascii="Arial" w:hAnsi="Arial" w:cs="Arial"/>
          <w:spacing w:val="-13"/>
          <w:sz w:val="24"/>
          <w:szCs w:val="24"/>
        </w:rPr>
        <w:t xml:space="preserve"> </w:t>
      </w:r>
      <w:r w:rsidRPr="00207DF2">
        <w:rPr>
          <w:rFonts w:ascii="Arial" w:hAnsi="Arial" w:cs="Arial"/>
          <w:sz w:val="24"/>
          <w:szCs w:val="24"/>
        </w:rPr>
        <w:t>mantendo</w:t>
      </w:r>
      <w:r w:rsidRPr="00207DF2">
        <w:rPr>
          <w:rFonts w:ascii="Arial" w:hAnsi="Arial" w:cs="Arial"/>
          <w:spacing w:val="-12"/>
          <w:sz w:val="24"/>
          <w:szCs w:val="24"/>
        </w:rPr>
        <w:t xml:space="preserve"> </w:t>
      </w:r>
      <w:r w:rsidRPr="00207DF2">
        <w:rPr>
          <w:rFonts w:ascii="Arial" w:hAnsi="Arial" w:cs="Arial"/>
          <w:sz w:val="24"/>
          <w:szCs w:val="24"/>
        </w:rPr>
        <w:t>em</w:t>
      </w:r>
      <w:r w:rsidRPr="00207DF2">
        <w:rPr>
          <w:rFonts w:ascii="Arial" w:hAnsi="Arial" w:cs="Arial"/>
          <w:spacing w:val="-9"/>
          <w:sz w:val="24"/>
          <w:szCs w:val="24"/>
        </w:rPr>
        <w:t xml:space="preserve"> </w:t>
      </w:r>
      <w:r w:rsidRPr="00207DF2">
        <w:rPr>
          <w:rFonts w:ascii="Arial" w:hAnsi="Arial" w:cs="Arial"/>
          <w:sz w:val="24"/>
          <w:szCs w:val="24"/>
        </w:rPr>
        <w:t>seu</w:t>
      </w:r>
      <w:r w:rsidRPr="00207DF2">
        <w:rPr>
          <w:rFonts w:ascii="Arial" w:hAnsi="Arial" w:cs="Arial"/>
          <w:spacing w:val="-13"/>
          <w:sz w:val="24"/>
          <w:szCs w:val="24"/>
        </w:rPr>
        <w:t xml:space="preserve"> </w:t>
      </w:r>
      <w:r w:rsidRPr="00207DF2">
        <w:rPr>
          <w:rFonts w:ascii="Arial" w:hAnsi="Arial" w:cs="Arial"/>
          <w:sz w:val="24"/>
          <w:szCs w:val="24"/>
        </w:rPr>
        <w:t>quadro</w:t>
      </w:r>
      <w:r w:rsidRPr="00207DF2">
        <w:rPr>
          <w:rFonts w:ascii="Arial" w:hAnsi="Arial" w:cs="Arial"/>
          <w:spacing w:val="-13"/>
          <w:sz w:val="24"/>
          <w:szCs w:val="24"/>
        </w:rPr>
        <w:t xml:space="preserve"> </w:t>
      </w:r>
      <w:r w:rsidRPr="00207DF2">
        <w:rPr>
          <w:rFonts w:ascii="Arial" w:hAnsi="Arial" w:cs="Arial"/>
          <w:sz w:val="24"/>
          <w:szCs w:val="24"/>
        </w:rPr>
        <w:t>de</w:t>
      </w:r>
      <w:r w:rsidRPr="00207DF2">
        <w:rPr>
          <w:rFonts w:ascii="Arial" w:hAnsi="Arial" w:cs="Arial"/>
          <w:spacing w:val="-13"/>
          <w:sz w:val="24"/>
          <w:szCs w:val="24"/>
        </w:rPr>
        <w:t xml:space="preserve"> </w:t>
      </w:r>
      <w:r w:rsidRPr="00207DF2">
        <w:rPr>
          <w:rFonts w:ascii="Arial" w:hAnsi="Arial" w:cs="Arial"/>
          <w:sz w:val="24"/>
          <w:szCs w:val="24"/>
        </w:rPr>
        <w:t>pessoal</w:t>
      </w:r>
      <w:r w:rsidRPr="00207DF2">
        <w:rPr>
          <w:rFonts w:ascii="Arial" w:hAnsi="Arial" w:cs="Arial"/>
          <w:spacing w:val="-12"/>
          <w:sz w:val="24"/>
          <w:szCs w:val="24"/>
        </w:rPr>
        <w:t xml:space="preserve"> </w:t>
      </w:r>
      <w:r w:rsidRPr="00207DF2">
        <w:rPr>
          <w:rFonts w:ascii="Arial" w:hAnsi="Arial" w:cs="Arial"/>
          <w:sz w:val="24"/>
          <w:szCs w:val="24"/>
        </w:rPr>
        <w:t>menores</w:t>
      </w:r>
      <w:r w:rsidRPr="00207DF2">
        <w:rPr>
          <w:rFonts w:ascii="Arial" w:hAnsi="Arial" w:cs="Arial"/>
          <w:spacing w:val="-7"/>
          <w:sz w:val="24"/>
          <w:szCs w:val="24"/>
        </w:rPr>
        <w:t xml:space="preserve"> </w:t>
      </w:r>
      <w:r w:rsidRPr="00207DF2">
        <w:rPr>
          <w:rFonts w:ascii="Arial" w:hAnsi="Arial" w:cs="Arial"/>
          <w:sz w:val="24"/>
          <w:szCs w:val="24"/>
        </w:rPr>
        <w:t>de</w:t>
      </w:r>
      <w:r w:rsidRPr="00207DF2">
        <w:rPr>
          <w:rFonts w:ascii="Arial" w:hAnsi="Arial" w:cs="Arial"/>
          <w:spacing w:val="-13"/>
          <w:sz w:val="24"/>
          <w:szCs w:val="24"/>
        </w:rPr>
        <w:t xml:space="preserve"> </w:t>
      </w:r>
      <w:r w:rsidRPr="00207DF2">
        <w:rPr>
          <w:rFonts w:ascii="Arial" w:hAnsi="Arial" w:cs="Arial"/>
          <w:sz w:val="24"/>
          <w:szCs w:val="24"/>
        </w:rPr>
        <w:t>18</w:t>
      </w:r>
      <w:r w:rsidRPr="00207DF2">
        <w:rPr>
          <w:rFonts w:ascii="Arial" w:hAnsi="Arial" w:cs="Arial"/>
          <w:spacing w:val="-13"/>
          <w:sz w:val="24"/>
          <w:szCs w:val="24"/>
        </w:rPr>
        <w:t xml:space="preserve"> </w:t>
      </w:r>
      <w:r w:rsidRPr="00207DF2">
        <w:rPr>
          <w:rFonts w:ascii="Arial" w:hAnsi="Arial" w:cs="Arial"/>
          <w:sz w:val="24"/>
          <w:szCs w:val="24"/>
        </w:rPr>
        <w:t>(dezoito)</w:t>
      </w:r>
      <w:r w:rsidRPr="00207DF2">
        <w:rPr>
          <w:rFonts w:ascii="Arial" w:hAnsi="Arial" w:cs="Arial"/>
          <w:spacing w:val="-59"/>
          <w:sz w:val="24"/>
          <w:szCs w:val="24"/>
        </w:rPr>
        <w:t xml:space="preserve"> </w:t>
      </w:r>
      <w:r w:rsidRPr="00207DF2">
        <w:rPr>
          <w:rFonts w:ascii="Arial" w:hAnsi="Arial" w:cs="Arial"/>
          <w:sz w:val="24"/>
          <w:szCs w:val="24"/>
        </w:rPr>
        <w:t>anos em horário noturno de trabalho ou em serviços perigosos ou insalubres, não possuindo</w:t>
      </w:r>
      <w:r w:rsidRPr="00207DF2">
        <w:rPr>
          <w:rFonts w:ascii="Arial" w:hAnsi="Arial" w:cs="Arial"/>
          <w:spacing w:val="1"/>
          <w:sz w:val="24"/>
          <w:szCs w:val="24"/>
        </w:rPr>
        <w:t xml:space="preserve"> </w:t>
      </w:r>
      <w:r w:rsidRPr="00207DF2">
        <w:rPr>
          <w:rFonts w:ascii="Arial" w:hAnsi="Arial" w:cs="Arial"/>
          <w:sz w:val="24"/>
          <w:szCs w:val="24"/>
        </w:rPr>
        <w:t>ainda, qualquer</w:t>
      </w:r>
      <w:r w:rsidRPr="00207DF2">
        <w:rPr>
          <w:rFonts w:ascii="Arial" w:hAnsi="Arial" w:cs="Arial"/>
          <w:spacing w:val="-1"/>
          <w:sz w:val="24"/>
          <w:szCs w:val="24"/>
        </w:rPr>
        <w:t xml:space="preserve"> </w:t>
      </w:r>
      <w:r w:rsidRPr="00207DF2">
        <w:rPr>
          <w:rFonts w:ascii="Arial" w:hAnsi="Arial" w:cs="Arial"/>
          <w:sz w:val="24"/>
          <w:szCs w:val="24"/>
        </w:rPr>
        <w:t>trabalho</w:t>
      </w:r>
      <w:r w:rsidRPr="00207DF2">
        <w:rPr>
          <w:rFonts w:ascii="Arial" w:hAnsi="Arial" w:cs="Arial"/>
          <w:spacing w:val="-4"/>
          <w:sz w:val="24"/>
          <w:szCs w:val="24"/>
        </w:rPr>
        <w:t xml:space="preserve"> </w:t>
      </w:r>
      <w:r w:rsidRPr="00207DF2">
        <w:rPr>
          <w:rFonts w:ascii="Arial" w:hAnsi="Arial" w:cs="Arial"/>
          <w:sz w:val="24"/>
          <w:szCs w:val="24"/>
        </w:rPr>
        <w:t>de menores de</w:t>
      </w:r>
      <w:r w:rsidRPr="00207DF2">
        <w:rPr>
          <w:rFonts w:ascii="Arial" w:hAnsi="Arial" w:cs="Arial"/>
          <w:spacing w:val="-4"/>
          <w:sz w:val="24"/>
          <w:szCs w:val="24"/>
        </w:rPr>
        <w:t xml:space="preserve"> </w:t>
      </w:r>
      <w:r w:rsidRPr="00207DF2">
        <w:rPr>
          <w:rFonts w:ascii="Arial" w:hAnsi="Arial" w:cs="Arial"/>
          <w:sz w:val="24"/>
          <w:szCs w:val="24"/>
        </w:rPr>
        <w:t>16</w:t>
      </w:r>
      <w:r w:rsidRPr="00207DF2">
        <w:rPr>
          <w:rFonts w:ascii="Arial" w:hAnsi="Arial" w:cs="Arial"/>
          <w:spacing w:val="-4"/>
          <w:sz w:val="24"/>
          <w:szCs w:val="24"/>
        </w:rPr>
        <w:t xml:space="preserve"> </w:t>
      </w:r>
      <w:r w:rsidRPr="00207DF2">
        <w:rPr>
          <w:rFonts w:ascii="Arial" w:hAnsi="Arial" w:cs="Arial"/>
          <w:sz w:val="24"/>
          <w:szCs w:val="24"/>
        </w:rPr>
        <w:t>(dezesseis) anos.</w:t>
      </w:r>
    </w:p>
    <w:p w14:paraId="47CE1978" w14:textId="77777777" w:rsidR="00207DF2" w:rsidRPr="00207DF2" w:rsidRDefault="00207DF2" w:rsidP="00207DF2">
      <w:pPr>
        <w:pStyle w:val="Corpodetexto"/>
        <w:spacing w:before="10"/>
        <w:rPr>
          <w:rFonts w:ascii="Arial" w:hAnsi="Arial" w:cs="Arial"/>
          <w:sz w:val="24"/>
          <w:szCs w:val="24"/>
        </w:rPr>
      </w:pPr>
    </w:p>
    <w:p w14:paraId="48B3DD05" w14:textId="77777777" w:rsidR="00207DF2" w:rsidRPr="00207DF2" w:rsidRDefault="00207DF2" w:rsidP="00207DF2">
      <w:pPr>
        <w:pStyle w:val="Corpodetexto"/>
        <w:spacing w:before="1"/>
        <w:ind w:left="1702"/>
        <w:rPr>
          <w:rFonts w:ascii="Arial" w:hAnsi="Arial" w:cs="Arial"/>
          <w:sz w:val="24"/>
          <w:szCs w:val="24"/>
        </w:rPr>
      </w:pPr>
      <w:r w:rsidRPr="00207DF2">
        <w:rPr>
          <w:rFonts w:ascii="Arial" w:hAnsi="Arial" w:cs="Arial"/>
          <w:sz w:val="24"/>
          <w:szCs w:val="24"/>
        </w:rPr>
        <w:t>Ressalva:</w:t>
      </w:r>
    </w:p>
    <w:p w14:paraId="3732ED25" w14:textId="2A27CF17" w:rsidR="00207DF2" w:rsidRPr="00207DF2" w:rsidRDefault="00207DF2" w:rsidP="00207DF2">
      <w:pPr>
        <w:pStyle w:val="PargrafodaLista"/>
        <w:widowControl w:val="0"/>
        <w:tabs>
          <w:tab w:val="left" w:pos="1962"/>
        </w:tabs>
        <w:autoSpaceDE w:val="0"/>
        <w:autoSpaceDN w:val="0"/>
        <w:spacing w:before="126"/>
        <w:ind w:left="1961"/>
        <w:rPr>
          <w:rFonts w:ascii="Arial" w:hAnsi="Arial" w:cs="Arial"/>
          <w:sz w:val="24"/>
          <w:szCs w:val="24"/>
        </w:rPr>
      </w:pPr>
      <w:proofErr w:type="gramStart"/>
      <w:r w:rsidRPr="00207DF2">
        <w:rPr>
          <w:rFonts w:ascii="Arial" w:hAnsi="Arial" w:cs="Arial"/>
          <w:sz w:val="24"/>
          <w:szCs w:val="24"/>
        </w:rPr>
        <w:t xml:space="preserve">(  </w:t>
      </w:r>
      <w:proofErr w:type="gramEnd"/>
      <w:r w:rsidRPr="00207DF2">
        <w:rPr>
          <w:rFonts w:ascii="Arial" w:hAnsi="Arial" w:cs="Arial"/>
          <w:sz w:val="24"/>
          <w:szCs w:val="24"/>
        </w:rPr>
        <w:t xml:space="preserve"> ) emprega</w:t>
      </w:r>
      <w:r w:rsidRPr="00207DF2">
        <w:rPr>
          <w:rFonts w:ascii="Arial" w:hAnsi="Arial" w:cs="Arial"/>
          <w:spacing w:val="-8"/>
          <w:sz w:val="24"/>
          <w:szCs w:val="24"/>
        </w:rPr>
        <w:t xml:space="preserve"> </w:t>
      </w:r>
      <w:r w:rsidRPr="00207DF2">
        <w:rPr>
          <w:rFonts w:ascii="Arial" w:hAnsi="Arial" w:cs="Arial"/>
          <w:sz w:val="24"/>
          <w:szCs w:val="24"/>
        </w:rPr>
        <w:t>menor na</w:t>
      </w:r>
      <w:r w:rsidRPr="00207DF2">
        <w:rPr>
          <w:rFonts w:ascii="Arial" w:hAnsi="Arial" w:cs="Arial"/>
          <w:spacing w:val="-4"/>
          <w:sz w:val="24"/>
          <w:szCs w:val="24"/>
        </w:rPr>
        <w:t xml:space="preserve"> </w:t>
      </w:r>
      <w:r w:rsidRPr="00207DF2">
        <w:rPr>
          <w:rFonts w:ascii="Arial" w:hAnsi="Arial" w:cs="Arial"/>
          <w:sz w:val="24"/>
          <w:szCs w:val="24"/>
        </w:rPr>
        <w:t>condição</w:t>
      </w:r>
      <w:r w:rsidRPr="00207DF2">
        <w:rPr>
          <w:rFonts w:ascii="Arial" w:hAnsi="Arial" w:cs="Arial"/>
          <w:spacing w:val="-1"/>
          <w:sz w:val="24"/>
          <w:szCs w:val="24"/>
        </w:rPr>
        <w:t xml:space="preserve"> </w:t>
      </w:r>
      <w:r w:rsidRPr="00207DF2">
        <w:rPr>
          <w:rFonts w:ascii="Arial" w:hAnsi="Arial" w:cs="Arial"/>
          <w:sz w:val="24"/>
          <w:szCs w:val="24"/>
        </w:rPr>
        <w:t>de</w:t>
      </w:r>
      <w:r w:rsidRPr="00207DF2">
        <w:rPr>
          <w:rFonts w:ascii="Arial" w:hAnsi="Arial" w:cs="Arial"/>
          <w:spacing w:val="-5"/>
          <w:sz w:val="24"/>
          <w:szCs w:val="24"/>
        </w:rPr>
        <w:t xml:space="preserve"> </w:t>
      </w:r>
      <w:r w:rsidRPr="00207DF2">
        <w:rPr>
          <w:rFonts w:ascii="Arial" w:hAnsi="Arial" w:cs="Arial"/>
          <w:sz w:val="24"/>
          <w:szCs w:val="24"/>
        </w:rPr>
        <w:t>aprendiz, a</w:t>
      </w:r>
      <w:r w:rsidRPr="00207DF2">
        <w:rPr>
          <w:rFonts w:ascii="Arial" w:hAnsi="Arial" w:cs="Arial"/>
          <w:spacing w:val="-5"/>
          <w:sz w:val="24"/>
          <w:szCs w:val="24"/>
        </w:rPr>
        <w:t xml:space="preserve"> </w:t>
      </w:r>
      <w:r w:rsidRPr="00207DF2">
        <w:rPr>
          <w:rFonts w:ascii="Arial" w:hAnsi="Arial" w:cs="Arial"/>
          <w:sz w:val="24"/>
          <w:szCs w:val="24"/>
        </w:rPr>
        <w:t>partir</w:t>
      </w:r>
      <w:r w:rsidRPr="00207DF2">
        <w:rPr>
          <w:rFonts w:ascii="Arial" w:hAnsi="Arial" w:cs="Arial"/>
          <w:spacing w:val="-4"/>
          <w:sz w:val="24"/>
          <w:szCs w:val="24"/>
        </w:rPr>
        <w:t xml:space="preserve"> </w:t>
      </w:r>
      <w:r w:rsidRPr="00207DF2">
        <w:rPr>
          <w:rFonts w:ascii="Arial" w:hAnsi="Arial" w:cs="Arial"/>
          <w:sz w:val="24"/>
          <w:szCs w:val="24"/>
        </w:rPr>
        <w:t>de</w:t>
      </w:r>
      <w:r w:rsidRPr="00207DF2">
        <w:rPr>
          <w:rFonts w:ascii="Arial" w:hAnsi="Arial" w:cs="Arial"/>
          <w:spacing w:val="-2"/>
          <w:sz w:val="24"/>
          <w:szCs w:val="24"/>
        </w:rPr>
        <w:t xml:space="preserve"> </w:t>
      </w:r>
      <w:r w:rsidRPr="00207DF2">
        <w:rPr>
          <w:rFonts w:ascii="Arial" w:hAnsi="Arial" w:cs="Arial"/>
          <w:sz w:val="24"/>
          <w:szCs w:val="24"/>
        </w:rPr>
        <w:t>14</w:t>
      </w:r>
      <w:r w:rsidRPr="00207DF2">
        <w:rPr>
          <w:rFonts w:ascii="Arial" w:hAnsi="Arial" w:cs="Arial"/>
          <w:spacing w:val="-5"/>
          <w:sz w:val="24"/>
          <w:szCs w:val="24"/>
        </w:rPr>
        <w:t xml:space="preserve"> </w:t>
      </w:r>
      <w:r w:rsidRPr="00207DF2">
        <w:rPr>
          <w:rFonts w:ascii="Arial" w:hAnsi="Arial" w:cs="Arial"/>
          <w:sz w:val="24"/>
          <w:szCs w:val="24"/>
        </w:rPr>
        <w:t>(quatorze)</w:t>
      </w:r>
      <w:r w:rsidRPr="00207DF2">
        <w:rPr>
          <w:rFonts w:ascii="Arial" w:hAnsi="Arial" w:cs="Arial"/>
          <w:spacing w:val="-1"/>
          <w:sz w:val="24"/>
          <w:szCs w:val="24"/>
        </w:rPr>
        <w:t xml:space="preserve"> </w:t>
      </w:r>
      <w:r w:rsidRPr="00207DF2">
        <w:rPr>
          <w:rFonts w:ascii="Arial" w:hAnsi="Arial" w:cs="Arial"/>
          <w:sz w:val="24"/>
          <w:szCs w:val="24"/>
        </w:rPr>
        <w:t>anos.</w:t>
      </w:r>
    </w:p>
    <w:p w14:paraId="37C08699" w14:textId="3ADFEB9B" w:rsidR="00207DF2" w:rsidRPr="00207DF2" w:rsidRDefault="00207DF2" w:rsidP="00207DF2">
      <w:pPr>
        <w:pStyle w:val="PargrafodaLista"/>
        <w:widowControl w:val="0"/>
        <w:tabs>
          <w:tab w:val="left" w:pos="1962"/>
        </w:tabs>
        <w:autoSpaceDE w:val="0"/>
        <w:autoSpaceDN w:val="0"/>
        <w:spacing w:before="128"/>
        <w:ind w:left="1961"/>
        <w:rPr>
          <w:rFonts w:ascii="Arial" w:hAnsi="Arial" w:cs="Arial"/>
          <w:sz w:val="24"/>
          <w:szCs w:val="24"/>
        </w:rPr>
      </w:pPr>
      <w:proofErr w:type="gramStart"/>
      <w:r w:rsidRPr="00207DF2">
        <w:rPr>
          <w:rFonts w:ascii="Arial" w:hAnsi="Arial" w:cs="Arial"/>
          <w:sz w:val="24"/>
          <w:szCs w:val="24"/>
        </w:rPr>
        <w:t xml:space="preserve">(  </w:t>
      </w:r>
      <w:proofErr w:type="gramEnd"/>
      <w:r w:rsidRPr="00207DF2">
        <w:rPr>
          <w:rFonts w:ascii="Arial" w:hAnsi="Arial" w:cs="Arial"/>
          <w:sz w:val="24"/>
          <w:szCs w:val="24"/>
        </w:rPr>
        <w:t xml:space="preserve"> ) cumpre</w:t>
      </w:r>
      <w:r w:rsidRPr="00207DF2">
        <w:rPr>
          <w:rFonts w:ascii="Arial" w:hAnsi="Arial" w:cs="Arial"/>
          <w:spacing w:val="-4"/>
          <w:sz w:val="24"/>
          <w:szCs w:val="24"/>
        </w:rPr>
        <w:t xml:space="preserve"> </w:t>
      </w:r>
      <w:r w:rsidRPr="00207DF2">
        <w:rPr>
          <w:rFonts w:ascii="Arial" w:hAnsi="Arial" w:cs="Arial"/>
          <w:sz w:val="24"/>
          <w:szCs w:val="24"/>
        </w:rPr>
        <w:t>a</w:t>
      </w:r>
      <w:r w:rsidRPr="00207DF2">
        <w:rPr>
          <w:rFonts w:ascii="Arial" w:hAnsi="Arial" w:cs="Arial"/>
          <w:spacing w:val="-4"/>
          <w:sz w:val="24"/>
          <w:szCs w:val="24"/>
        </w:rPr>
        <w:t xml:space="preserve"> </w:t>
      </w:r>
      <w:r w:rsidRPr="00207DF2">
        <w:rPr>
          <w:rFonts w:ascii="Arial" w:hAnsi="Arial" w:cs="Arial"/>
          <w:sz w:val="24"/>
          <w:szCs w:val="24"/>
        </w:rPr>
        <w:t>cota</w:t>
      </w:r>
      <w:r w:rsidRPr="00207DF2">
        <w:rPr>
          <w:rFonts w:ascii="Arial" w:hAnsi="Arial" w:cs="Arial"/>
          <w:spacing w:val="-2"/>
          <w:sz w:val="24"/>
          <w:szCs w:val="24"/>
        </w:rPr>
        <w:t xml:space="preserve"> </w:t>
      </w:r>
      <w:r w:rsidRPr="00207DF2">
        <w:rPr>
          <w:rFonts w:ascii="Arial" w:hAnsi="Arial" w:cs="Arial"/>
          <w:sz w:val="24"/>
          <w:szCs w:val="24"/>
        </w:rPr>
        <w:t>de</w:t>
      </w:r>
      <w:r w:rsidRPr="00207DF2">
        <w:rPr>
          <w:rFonts w:ascii="Arial" w:hAnsi="Arial" w:cs="Arial"/>
          <w:spacing w:val="-4"/>
          <w:sz w:val="24"/>
          <w:szCs w:val="24"/>
        </w:rPr>
        <w:t xml:space="preserve"> </w:t>
      </w:r>
      <w:r w:rsidRPr="00207DF2">
        <w:rPr>
          <w:rFonts w:ascii="Arial" w:hAnsi="Arial" w:cs="Arial"/>
          <w:sz w:val="24"/>
          <w:szCs w:val="24"/>
        </w:rPr>
        <w:t>aprendiz na</w:t>
      </w:r>
      <w:r w:rsidRPr="00207DF2">
        <w:rPr>
          <w:rFonts w:ascii="Arial" w:hAnsi="Arial" w:cs="Arial"/>
          <w:spacing w:val="-2"/>
          <w:sz w:val="24"/>
          <w:szCs w:val="24"/>
        </w:rPr>
        <w:t xml:space="preserve"> </w:t>
      </w:r>
      <w:r w:rsidRPr="00207DF2">
        <w:rPr>
          <w:rFonts w:ascii="Arial" w:hAnsi="Arial" w:cs="Arial"/>
          <w:sz w:val="24"/>
          <w:szCs w:val="24"/>
        </w:rPr>
        <w:t>forma</w:t>
      </w:r>
      <w:r w:rsidRPr="00207DF2">
        <w:rPr>
          <w:rFonts w:ascii="Arial" w:hAnsi="Arial" w:cs="Arial"/>
          <w:spacing w:val="-2"/>
          <w:sz w:val="24"/>
          <w:szCs w:val="24"/>
        </w:rPr>
        <w:t xml:space="preserve"> </w:t>
      </w:r>
      <w:r w:rsidRPr="00207DF2">
        <w:rPr>
          <w:rFonts w:ascii="Arial" w:hAnsi="Arial" w:cs="Arial"/>
          <w:sz w:val="24"/>
          <w:szCs w:val="24"/>
        </w:rPr>
        <w:t>do</w:t>
      </w:r>
      <w:r w:rsidRPr="00207DF2">
        <w:rPr>
          <w:rFonts w:ascii="Arial" w:hAnsi="Arial" w:cs="Arial"/>
          <w:spacing w:val="-4"/>
          <w:sz w:val="24"/>
          <w:szCs w:val="24"/>
        </w:rPr>
        <w:t xml:space="preserve"> </w:t>
      </w:r>
      <w:r w:rsidRPr="00207DF2">
        <w:rPr>
          <w:rFonts w:ascii="Arial" w:hAnsi="Arial" w:cs="Arial"/>
          <w:sz w:val="24"/>
          <w:szCs w:val="24"/>
        </w:rPr>
        <w:t>artigo</w:t>
      </w:r>
      <w:r w:rsidRPr="00207DF2">
        <w:rPr>
          <w:rFonts w:ascii="Arial" w:hAnsi="Arial" w:cs="Arial"/>
          <w:spacing w:val="-1"/>
          <w:sz w:val="24"/>
          <w:szCs w:val="24"/>
        </w:rPr>
        <w:t xml:space="preserve"> </w:t>
      </w:r>
      <w:r w:rsidRPr="00207DF2">
        <w:rPr>
          <w:rFonts w:ascii="Arial" w:hAnsi="Arial" w:cs="Arial"/>
          <w:sz w:val="24"/>
          <w:szCs w:val="24"/>
        </w:rPr>
        <w:t>429</w:t>
      </w:r>
      <w:r w:rsidRPr="00207DF2">
        <w:rPr>
          <w:rFonts w:ascii="Arial" w:hAnsi="Arial" w:cs="Arial"/>
          <w:spacing w:val="-4"/>
          <w:sz w:val="24"/>
          <w:szCs w:val="24"/>
        </w:rPr>
        <w:t xml:space="preserve"> </w:t>
      </w:r>
      <w:r w:rsidRPr="00207DF2">
        <w:rPr>
          <w:rFonts w:ascii="Arial" w:hAnsi="Arial" w:cs="Arial"/>
          <w:sz w:val="24"/>
          <w:szCs w:val="24"/>
        </w:rPr>
        <w:t>e seguintes CLT.</w:t>
      </w:r>
    </w:p>
    <w:p w14:paraId="340D3B99" w14:textId="77777777" w:rsidR="00F935AD" w:rsidRDefault="00F935AD" w:rsidP="00D37DAC">
      <w:pPr>
        <w:spacing w:line="360" w:lineRule="auto"/>
        <w:jc w:val="center"/>
        <w:rPr>
          <w:rFonts w:ascii="Arial" w:eastAsia="Calibri" w:hAnsi="Arial" w:cs="Arial"/>
          <w:b/>
          <w:bCs/>
          <w:sz w:val="24"/>
          <w:szCs w:val="24"/>
          <w:lang w:eastAsia="en-US"/>
        </w:rPr>
      </w:pPr>
    </w:p>
    <w:p w14:paraId="6F61D5DA" w14:textId="77777777" w:rsidR="00F935AD" w:rsidRDefault="00F935AD" w:rsidP="00D37DAC">
      <w:pPr>
        <w:spacing w:line="360" w:lineRule="auto"/>
        <w:jc w:val="center"/>
        <w:rPr>
          <w:rFonts w:ascii="Arial" w:eastAsia="Calibri" w:hAnsi="Arial" w:cs="Arial"/>
          <w:b/>
          <w:bCs/>
          <w:sz w:val="24"/>
          <w:szCs w:val="24"/>
          <w:lang w:eastAsia="en-US"/>
        </w:rPr>
      </w:pPr>
    </w:p>
    <w:p w14:paraId="581899FA" w14:textId="77777777" w:rsidR="00F935AD" w:rsidRDefault="00F935AD" w:rsidP="00D37DAC">
      <w:pPr>
        <w:spacing w:line="360" w:lineRule="auto"/>
        <w:jc w:val="center"/>
        <w:rPr>
          <w:rFonts w:ascii="Arial" w:eastAsia="Calibri" w:hAnsi="Arial" w:cs="Arial"/>
          <w:b/>
          <w:bCs/>
          <w:sz w:val="24"/>
          <w:szCs w:val="24"/>
          <w:lang w:eastAsia="en-US"/>
        </w:rPr>
      </w:pPr>
    </w:p>
    <w:p w14:paraId="71CE5C54" w14:textId="77777777" w:rsidR="00F935AD" w:rsidRDefault="00F935AD" w:rsidP="00D37DAC">
      <w:pPr>
        <w:spacing w:line="360" w:lineRule="auto"/>
        <w:jc w:val="center"/>
        <w:rPr>
          <w:rFonts w:ascii="Arial" w:eastAsia="Calibri" w:hAnsi="Arial" w:cs="Arial"/>
          <w:b/>
          <w:bCs/>
          <w:sz w:val="24"/>
          <w:szCs w:val="24"/>
          <w:lang w:eastAsia="en-US"/>
        </w:rPr>
      </w:pPr>
    </w:p>
    <w:p w14:paraId="648645B6" w14:textId="77777777" w:rsidR="00207DF2" w:rsidRDefault="00207DF2" w:rsidP="00D37DAC">
      <w:pPr>
        <w:spacing w:line="360" w:lineRule="auto"/>
        <w:jc w:val="center"/>
        <w:rPr>
          <w:rFonts w:ascii="Arial" w:eastAsia="Calibri" w:hAnsi="Arial" w:cs="Arial"/>
          <w:b/>
          <w:bCs/>
          <w:sz w:val="24"/>
          <w:szCs w:val="24"/>
          <w:lang w:eastAsia="en-US"/>
        </w:rPr>
      </w:pPr>
    </w:p>
    <w:p w14:paraId="76DB9740" w14:textId="77777777" w:rsidR="00207DF2" w:rsidRDefault="00207DF2" w:rsidP="00D37DAC">
      <w:pPr>
        <w:spacing w:line="360" w:lineRule="auto"/>
        <w:jc w:val="center"/>
        <w:rPr>
          <w:rFonts w:ascii="Arial" w:eastAsia="Calibri" w:hAnsi="Arial" w:cs="Arial"/>
          <w:b/>
          <w:bCs/>
          <w:sz w:val="24"/>
          <w:szCs w:val="24"/>
          <w:lang w:eastAsia="en-US"/>
        </w:rPr>
      </w:pPr>
    </w:p>
    <w:p w14:paraId="65850A9D" w14:textId="77777777" w:rsidR="00207DF2" w:rsidRDefault="00207DF2" w:rsidP="00D37DAC">
      <w:pPr>
        <w:spacing w:line="360" w:lineRule="auto"/>
        <w:jc w:val="center"/>
        <w:rPr>
          <w:rFonts w:ascii="Arial" w:eastAsia="Calibri" w:hAnsi="Arial" w:cs="Arial"/>
          <w:b/>
          <w:bCs/>
          <w:sz w:val="24"/>
          <w:szCs w:val="24"/>
          <w:lang w:eastAsia="en-US"/>
        </w:rPr>
      </w:pPr>
    </w:p>
    <w:p w14:paraId="451113CB" w14:textId="77777777" w:rsidR="00207DF2" w:rsidRDefault="00207DF2" w:rsidP="00D37DAC">
      <w:pPr>
        <w:spacing w:line="360" w:lineRule="auto"/>
        <w:jc w:val="center"/>
        <w:rPr>
          <w:rFonts w:ascii="Arial" w:eastAsia="Calibri" w:hAnsi="Arial" w:cs="Arial"/>
          <w:b/>
          <w:bCs/>
          <w:sz w:val="24"/>
          <w:szCs w:val="24"/>
          <w:lang w:eastAsia="en-US"/>
        </w:rPr>
      </w:pPr>
    </w:p>
    <w:p w14:paraId="02943E4A" w14:textId="77777777" w:rsidR="00207DF2" w:rsidRDefault="00207DF2" w:rsidP="00D37DAC">
      <w:pPr>
        <w:spacing w:line="360" w:lineRule="auto"/>
        <w:jc w:val="center"/>
        <w:rPr>
          <w:rFonts w:ascii="Arial" w:eastAsia="Calibri" w:hAnsi="Arial" w:cs="Arial"/>
          <w:b/>
          <w:bCs/>
          <w:sz w:val="24"/>
          <w:szCs w:val="24"/>
          <w:lang w:eastAsia="en-US"/>
        </w:rPr>
      </w:pPr>
    </w:p>
    <w:p w14:paraId="33561D13" w14:textId="77777777" w:rsidR="00207DF2" w:rsidRDefault="00207DF2" w:rsidP="00D37DAC">
      <w:pPr>
        <w:spacing w:line="360" w:lineRule="auto"/>
        <w:jc w:val="center"/>
        <w:rPr>
          <w:rFonts w:ascii="Arial" w:eastAsia="Calibri" w:hAnsi="Arial" w:cs="Arial"/>
          <w:b/>
          <w:bCs/>
          <w:sz w:val="24"/>
          <w:szCs w:val="24"/>
          <w:lang w:eastAsia="en-US"/>
        </w:rPr>
      </w:pPr>
    </w:p>
    <w:p w14:paraId="468B3D89" w14:textId="77777777" w:rsidR="00207DF2" w:rsidRDefault="00207DF2" w:rsidP="00D37DAC">
      <w:pPr>
        <w:spacing w:line="360" w:lineRule="auto"/>
        <w:jc w:val="center"/>
        <w:rPr>
          <w:rFonts w:ascii="Arial" w:eastAsia="Calibri" w:hAnsi="Arial" w:cs="Arial"/>
          <w:b/>
          <w:bCs/>
          <w:sz w:val="24"/>
          <w:szCs w:val="24"/>
          <w:lang w:eastAsia="en-US"/>
        </w:rPr>
      </w:pPr>
    </w:p>
    <w:p w14:paraId="1CBD079B" w14:textId="77777777" w:rsidR="00207DF2" w:rsidRDefault="00207DF2" w:rsidP="00D37DAC">
      <w:pPr>
        <w:spacing w:line="360" w:lineRule="auto"/>
        <w:jc w:val="center"/>
        <w:rPr>
          <w:rFonts w:ascii="Arial" w:eastAsia="Calibri" w:hAnsi="Arial" w:cs="Arial"/>
          <w:b/>
          <w:bCs/>
          <w:sz w:val="24"/>
          <w:szCs w:val="24"/>
          <w:lang w:eastAsia="en-US"/>
        </w:rPr>
      </w:pPr>
    </w:p>
    <w:p w14:paraId="27A49E88" w14:textId="77777777" w:rsidR="00207DF2" w:rsidRDefault="00207DF2" w:rsidP="00D37DAC">
      <w:pPr>
        <w:spacing w:line="360" w:lineRule="auto"/>
        <w:jc w:val="center"/>
        <w:rPr>
          <w:rFonts w:ascii="Arial" w:eastAsia="Calibri" w:hAnsi="Arial" w:cs="Arial"/>
          <w:b/>
          <w:bCs/>
          <w:sz w:val="24"/>
          <w:szCs w:val="24"/>
          <w:lang w:eastAsia="en-US"/>
        </w:rPr>
      </w:pPr>
    </w:p>
    <w:p w14:paraId="6FA2C1A0" w14:textId="77777777" w:rsidR="00207DF2" w:rsidRDefault="00207DF2" w:rsidP="00D37DAC">
      <w:pPr>
        <w:spacing w:line="360" w:lineRule="auto"/>
        <w:jc w:val="center"/>
        <w:rPr>
          <w:rFonts w:ascii="Arial" w:eastAsia="Calibri" w:hAnsi="Arial" w:cs="Arial"/>
          <w:b/>
          <w:bCs/>
          <w:sz w:val="24"/>
          <w:szCs w:val="24"/>
          <w:lang w:eastAsia="en-US"/>
        </w:rPr>
      </w:pPr>
    </w:p>
    <w:p w14:paraId="41415667" w14:textId="77777777" w:rsidR="00207DF2" w:rsidRDefault="00207DF2" w:rsidP="00D37DAC">
      <w:pPr>
        <w:spacing w:line="360" w:lineRule="auto"/>
        <w:jc w:val="center"/>
        <w:rPr>
          <w:rFonts w:ascii="Arial" w:eastAsia="Calibri" w:hAnsi="Arial" w:cs="Arial"/>
          <w:b/>
          <w:bCs/>
          <w:sz w:val="24"/>
          <w:szCs w:val="24"/>
          <w:lang w:eastAsia="en-US"/>
        </w:rPr>
      </w:pPr>
    </w:p>
    <w:p w14:paraId="66ED3AA8" w14:textId="080A7E06" w:rsidR="00207DF2" w:rsidRPr="00207DF2" w:rsidRDefault="00207DF2" w:rsidP="00D37DAC">
      <w:pPr>
        <w:spacing w:line="360" w:lineRule="auto"/>
        <w:jc w:val="center"/>
        <w:rPr>
          <w:rFonts w:ascii="Arial" w:eastAsia="Calibri" w:hAnsi="Arial" w:cs="Arial"/>
          <w:b/>
          <w:bCs/>
          <w:sz w:val="24"/>
          <w:szCs w:val="24"/>
          <w:lang w:eastAsia="en-US"/>
        </w:rPr>
      </w:pPr>
      <w:r w:rsidRPr="00207DF2">
        <w:rPr>
          <w:rFonts w:ascii="Arial" w:hAnsi="Arial" w:cs="Arial"/>
          <w:b/>
          <w:bCs/>
          <w:sz w:val="24"/>
          <w:szCs w:val="24"/>
        </w:rPr>
        <w:lastRenderedPageBreak/>
        <w:t>ANEXO VIII - DECLARAÇÃO</w:t>
      </w:r>
      <w:r w:rsidRPr="00207DF2">
        <w:rPr>
          <w:rFonts w:ascii="Arial" w:hAnsi="Arial" w:cs="Arial"/>
          <w:b/>
          <w:bCs/>
          <w:spacing w:val="7"/>
          <w:sz w:val="24"/>
          <w:szCs w:val="24"/>
        </w:rPr>
        <w:t xml:space="preserve"> </w:t>
      </w:r>
      <w:r w:rsidRPr="00207DF2">
        <w:rPr>
          <w:rFonts w:ascii="Arial" w:hAnsi="Arial" w:cs="Arial"/>
          <w:b/>
          <w:bCs/>
          <w:sz w:val="24"/>
          <w:szCs w:val="24"/>
        </w:rPr>
        <w:t>ASSEGURANDO</w:t>
      </w:r>
      <w:r w:rsidRPr="00207DF2">
        <w:rPr>
          <w:rFonts w:ascii="Arial" w:hAnsi="Arial" w:cs="Arial"/>
          <w:b/>
          <w:bCs/>
          <w:spacing w:val="10"/>
          <w:sz w:val="24"/>
          <w:szCs w:val="24"/>
        </w:rPr>
        <w:t xml:space="preserve"> </w:t>
      </w:r>
      <w:r w:rsidRPr="00207DF2">
        <w:rPr>
          <w:rFonts w:ascii="Arial" w:hAnsi="Arial" w:cs="Arial"/>
          <w:b/>
          <w:bCs/>
          <w:sz w:val="24"/>
          <w:szCs w:val="24"/>
        </w:rPr>
        <w:t>A</w:t>
      </w:r>
      <w:r w:rsidRPr="00207DF2">
        <w:rPr>
          <w:rFonts w:ascii="Arial" w:hAnsi="Arial" w:cs="Arial"/>
          <w:b/>
          <w:bCs/>
          <w:spacing w:val="6"/>
          <w:sz w:val="24"/>
          <w:szCs w:val="24"/>
        </w:rPr>
        <w:t xml:space="preserve"> </w:t>
      </w:r>
      <w:r w:rsidRPr="00207DF2">
        <w:rPr>
          <w:rFonts w:ascii="Arial" w:hAnsi="Arial" w:cs="Arial"/>
          <w:b/>
          <w:bCs/>
          <w:sz w:val="24"/>
          <w:szCs w:val="24"/>
        </w:rPr>
        <w:t>INEXISTÊNCIA</w:t>
      </w:r>
      <w:r w:rsidRPr="00207DF2">
        <w:rPr>
          <w:rFonts w:ascii="Arial" w:hAnsi="Arial" w:cs="Arial"/>
          <w:b/>
          <w:bCs/>
          <w:spacing w:val="7"/>
          <w:sz w:val="24"/>
          <w:szCs w:val="24"/>
        </w:rPr>
        <w:t xml:space="preserve"> </w:t>
      </w:r>
      <w:r w:rsidRPr="00207DF2">
        <w:rPr>
          <w:rFonts w:ascii="Arial" w:hAnsi="Arial" w:cs="Arial"/>
          <w:b/>
          <w:bCs/>
          <w:sz w:val="24"/>
          <w:szCs w:val="24"/>
        </w:rPr>
        <w:t>DE</w:t>
      </w:r>
      <w:r w:rsidRPr="00207DF2">
        <w:rPr>
          <w:rFonts w:ascii="Arial" w:hAnsi="Arial" w:cs="Arial"/>
          <w:b/>
          <w:bCs/>
          <w:spacing w:val="8"/>
          <w:sz w:val="24"/>
          <w:szCs w:val="24"/>
        </w:rPr>
        <w:t xml:space="preserve"> </w:t>
      </w:r>
      <w:r w:rsidRPr="00207DF2">
        <w:rPr>
          <w:rFonts w:ascii="Arial" w:hAnsi="Arial" w:cs="Arial"/>
          <w:b/>
          <w:bCs/>
          <w:sz w:val="24"/>
          <w:szCs w:val="24"/>
        </w:rPr>
        <w:t>IMPEDIMENTO</w:t>
      </w:r>
      <w:r w:rsidRPr="00207DF2">
        <w:rPr>
          <w:rFonts w:ascii="Arial" w:hAnsi="Arial" w:cs="Arial"/>
          <w:b/>
          <w:bCs/>
          <w:spacing w:val="9"/>
          <w:sz w:val="24"/>
          <w:szCs w:val="24"/>
        </w:rPr>
        <w:t xml:space="preserve"> </w:t>
      </w:r>
      <w:r w:rsidRPr="00207DF2">
        <w:rPr>
          <w:rFonts w:ascii="Arial" w:hAnsi="Arial" w:cs="Arial"/>
          <w:b/>
          <w:bCs/>
          <w:sz w:val="24"/>
          <w:szCs w:val="24"/>
        </w:rPr>
        <w:t>LEGAL</w:t>
      </w:r>
      <w:r w:rsidRPr="00207DF2">
        <w:rPr>
          <w:rFonts w:ascii="Arial" w:hAnsi="Arial" w:cs="Arial"/>
          <w:b/>
          <w:bCs/>
          <w:spacing w:val="6"/>
          <w:sz w:val="24"/>
          <w:szCs w:val="24"/>
        </w:rPr>
        <w:t xml:space="preserve"> </w:t>
      </w:r>
      <w:r w:rsidRPr="00207DF2">
        <w:rPr>
          <w:rFonts w:ascii="Arial" w:hAnsi="Arial" w:cs="Arial"/>
          <w:b/>
          <w:bCs/>
          <w:sz w:val="24"/>
          <w:szCs w:val="24"/>
        </w:rPr>
        <w:t>POR</w:t>
      </w:r>
      <w:r w:rsidRPr="00207DF2">
        <w:rPr>
          <w:rFonts w:ascii="Arial" w:hAnsi="Arial" w:cs="Arial"/>
          <w:b/>
          <w:bCs/>
          <w:spacing w:val="9"/>
          <w:sz w:val="24"/>
          <w:szCs w:val="24"/>
        </w:rPr>
        <w:t xml:space="preserve"> </w:t>
      </w:r>
      <w:r w:rsidRPr="00207DF2">
        <w:rPr>
          <w:rFonts w:ascii="Arial" w:hAnsi="Arial" w:cs="Arial"/>
          <w:b/>
          <w:bCs/>
          <w:sz w:val="24"/>
          <w:szCs w:val="24"/>
        </w:rPr>
        <w:t>PARTE</w:t>
      </w:r>
      <w:r w:rsidRPr="00207DF2">
        <w:rPr>
          <w:rFonts w:ascii="Arial" w:hAnsi="Arial" w:cs="Arial"/>
          <w:b/>
          <w:bCs/>
          <w:spacing w:val="9"/>
          <w:sz w:val="24"/>
          <w:szCs w:val="24"/>
        </w:rPr>
        <w:t xml:space="preserve"> </w:t>
      </w:r>
      <w:r w:rsidRPr="00207DF2">
        <w:rPr>
          <w:rFonts w:ascii="Arial" w:hAnsi="Arial" w:cs="Arial"/>
          <w:b/>
          <w:bCs/>
          <w:sz w:val="24"/>
          <w:szCs w:val="24"/>
        </w:rPr>
        <w:t>DA</w:t>
      </w:r>
      <w:r w:rsidRPr="00207DF2">
        <w:rPr>
          <w:rFonts w:ascii="Arial" w:hAnsi="Arial" w:cs="Arial"/>
          <w:b/>
          <w:bCs/>
          <w:spacing w:val="-59"/>
          <w:sz w:val="24"/>
          <w:szCs w:val="24"/>
        </w:rPr>
        <w:t xml:space="preserve"> </w:t>
      </w:r>
      <w:r w:rsidRPr="00207DF2">
        <w:rPr>
          <w:rFonts w:ascii="Arial" w:hAnsi="Arial" w:cs="Arial"/>
          <w:b/>
          <w:bCs/>
          <w:sz w:val="24"/>
          <w:szCs w:val="24"/>
        </w:rPr>
        <w:t>PROPONENTE</w:t>
      </w:r>
      <w:r w:rsidRPr="00207DF2">
        <w:rPr>
          <w:rFonts w:ascii="Arial" w:hAnsi="Arial" w:cs="Arial"/>
          <w:b/>
          <w:bCs/>
          <w:spacing w:val="-6"/>
          <w:sz w:val="24"/>
          <w:szCs w:val="24"/>
        </w:rPr>
        <w:t xml:space="preserve"> </w:t>
      </w:r>
      <w:r w:rsidRPr="00207DF2">
        <w:rPr>
          <w:rFonts w:ascii="Arial" w:hAnsi="Arial" w:cs="Arial"/>
          <w:b/>
          <w:bCs/>
          <w:sz w:val="24"/>
          <w:szCs w:val="24"/>
        </w:rPr>
        <w:t>PARA</w:t>
      </w:r>
      <w:r w:rsidRPr="00207DF2">
        <w:rPr>
          <w:rFonts w:ascii="Arial" w:hAnsi="Arial" w:cs="Arial"/>
          <w:b/>
          <w:bCs/>
          <w:spacing w:val="-5"/>
          <w:sz w:val="24"/>
          <w:szCs w:val="24"/>
        </w:rPr>
        <w:t xml:space="preserve"> </w:t>
      </w:r>
      <w:r w:rsidRPr="00207DF2">
        <w:rPr>
          <w:rFonts w:ascii="Arial" w:hAnsi="Arial" w:cs="Arial"/>
          <w:b/>
          <w:bCs/>
          <w:sz w:val="24"/>
          <w:szCs w:val="24"/>
        </w:rPr>
        <w:t>LICITAR OU</w:t>
      </w:r>
      <w:r w:rsidRPr="00207DF2">
        <w:rPr>
          <w:rFonts w:ascii="Arial" w:hAnsi="Arial" w:cs="Arial"/>
          <w:b/>
          <w:bCs/>
          <w:spacing w:val="-1"/>
          <w:sz w:val="24"/>
          <w:szCs w:val="24"/>
        </w:rPr>
        <w:t xml:space="preserve"> </w:t>
      </w:r>
      <w:r w:rsidRPr="00207DF2">
        <w:rPr>
          <w:rFonts w:ascii="Arial" w:hAnsi="Arial" w:cs="Arial"/>
          <w:b/>
          <w:bCs/>
          <w:sz w:val="24"/>
          <w:szCs w:val="24"/>
        </w:rPr>
        <w:t>CONTRATAR COM</w:t>
      </w:r>
      <w:r w:rsidRPr="00207DF2">
        <w:rPr>
          <w:rFonts w:ascii="Arial" w:hAnsi="Arial" w:cs="Arial"/>
          <w:b/>
          <w:bCs/>
          <w:spacing w:val="-1"/>
          <w:sz w:val="24"/>
          <w:szCs w:val="24"/>
        </w:rPr>
        <w:t xml:space="preserve"> </w:t>
      </w:r>
      <w:r w:rsidRPr="00207DF2">
        <w:rPr>
          <w:rFonts w:ascii="Arial" w:hAnsi="Arial" w:cs="Arial"/>
          <w:b/>
          <w:bCs/>
          <w:sz w:val="24"/>
          <w:szCs w:val="24"/>
        </w:rPr>
        <w:t>A</w:t>
      </w:r>
      <w:r w:rsidRPr="00207DF2">
        <w:rPr>
          <w:rFonts w:ascii="Arial" w:hAnsi="Arial" w:cs="Arial"/>
          <w:b/>
          <w:bCs/>
          <w:spacing w:val="-4"/>
          <w:sz w:val="24"/>
          <w:szCs w:val="24"/>
        </w:rPr>
        <w:t xml:space="preserve"> </w:t>
      </w:r>
      <w:r w:rsidRPr="00207DF2">
        <w:rPr>
          <w:rFonts w:ascii="Arial" w:hAnsi="Arial" w:cs="Arial"/>
          <w:b/>
          <w:bCs/>
          <w:sz w:val="24"/>
          <w:szCs w:val="24"/>
        </w:rPr>
        <w:t>ADMINISTRAÇÃO</w:t>
      </w:r>
    </w:p>
    <w:p w14:paraId="58F97D88" w14:textId="77777777" w:rsidR="00207DF2" w:rsidRDefault="00207DF2" w:rsidP="000D2CD7">
      <w:pPr>
        <w:spacing w:line="360" w:lineRule="auto"/>
        <w:jc w:val="both"/>
        <w:rPr>
          <w:rFonts w:ascii="Arial" w:eastAsia="Calibri" w:hAnsi="Arial" w:cs="Arial"/>
          <w:b/>
          <w:bCs/>
          <w:sz w:val="24"/>
          <w:szCs w:val="24"/>
          <w:lang w:eastAsia="en-US"/>
        </w:rPr>
      </w:pPr>
    </w:p>
    <w:p w14:paraId="430C070B" w14:textId="1A99B7A4" w:rsidR="000D2CD7" w:rsidRDefault="000D2CD7" w:rsidP="000D2CD7">
      <w:pPr>
        <w:spacing w:line="360" w:lineRule="auto"/>
        <w:ind w:left="142"/>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39750440" w14:textId="77777777" w:rsidR="00207DF2" w:rsidRPr="000D2CD7" w:rsidRDefault="00207DF2" w:rsidP="000D2CD7">
      <w:pPr>
        <w:spacing w:line="360" w:lineRule="auto"/>
        <w:jc w:val="both"/>
        <w:rPr>
          <w:rFonts w:ascii="Arial" w:eastAsia="Calibri" w:hAnsi="Arial" w:cs="Arial"/>
          <w:b/>
          <w:bCs/>
          <w:sz w:val="24"/>
          <w:szCs w:val="24"/>
          <w:lang w:eastAsia="en-US"/>
        </w:rPr>
      </w:pPr>
    </w:p>
    <w:p w14:paraId="02098145" w14:textId="77777777" w:rsidR="000D2CD7" w:rsidRPr="000D2CD7" w:rsidRDefault="000D2CD7" w:rsidP="000D2CD7">
      <w:pPr>
        <w:rPr>
          <w:rFonts w:ascii="Arial" w:hAnsi="Arial" w:cs="Arial"/>
          <w:sz w:val="24"/>
          <w:szCs w:val="24"/>
        </w:rPr>
      </w:pPr>
    </w:p>
    <w:p w14:paraId="41B0EF69" w14:textId="18527BC3" w:rsidR="000D2CD7" w:rsidRPr="000D2CD7" w:rsidRDefault="000D2CD7" w:rsidP="000D2CD7">
      <w:pPr>
        <w:spacing w:line="360" w:lineRule="auto"/>
        <w:ind w:left="851"/>
        <w:jc w:val="both"/>
        <w:rPr>
          <w:rFonts w:ascii="Arial" w:hAnsi="Arial" w:cs="Arial"/>
          <w:sz w:val="24"/>
          <w:szCs w:val="24"/>
        </w:rPr>
      </w:pPr>
      <w:r w:rsidRPr="000D2CD7">
        <w:rPr>
          <w:rFonts w:ascii="Arial" w:hAnsi="Arial" w:cs="Arial"/>
          <w:sz w:val="24"/>
          <w:szCs w:val="24"/>
        </w:rPr>
        <w:t xml:space="preserve">_________________________, inscrito no </w:t>
      </w:r>
      <w:r w:rsidRPr="000D2CD7">
        <w:rPr>
          <w:rFonts w:ascii="Arial" w:hAnsi="Arial" w:cs="Arial"/>
          <w:b/>
          <w:bCs/>
          <w:sz w:val="24"/>
          <w:szCs w:val="24"/>
        </w:rPr>
        <w:t>CNPJ</w:t>
      </w:r>
      <w:r>
        <w:rPr>
          <w:rFonts w:ascii="Arial" w:hAnsi="Arial" w:cs="Arial"/>
          <w:b/>
          <w:bCs/>
          <w:sz w:val="24"/>
          <w:szCs w:val="24"/>
        </w:rPr>
        <w:t xml:space="preserve"> / CPF</w:t>
      </w:r>
      <w:r w:rsidRPr="000D2CD7">
        <w:rPr>
          <w:rFonts w:ascii="Arial" w:hAnsi="Arial" w:cs="Arial"/>
          <w:b/>
          <w:bCs/>
          <w:sz w:val="24"/>
          <w:szCs w:val="24"/>
        </w:rPr>
        <w:t xml:space="preserve"> </w:t>
      </w:r>
      <w:r w:rsidRPr="000D2CD7">
        <w:rPr>
          <w:rFonts w:ascii="Arial" w:hAnsi="Arial" w:cs="Arial"/>
          <w:bCs/>
          <w:sz w:val="24"/>
          <w:szCs w:val="24"/>
        </w:rPr>
        <w:t xml:space="preserve">sob o </w:t>
      </w:r>
      <w:r w:rsidRPr="000D2CD7">
        <w:rPr>
          <w:rFonts w:ascii="Arial" w:hAnsi="Arial" w:cs="Arial"/>
          <w:sz w:val="24"/>
          <w:szCs w:val="24"/>
        </w:rPr>
        <w:t>n</w:t>
      </w:r>
      <w:r w:rsidRPr="000D2CD7">
        <w:rPr>
          <w:rFonts w:ascii="Arial" w:hAnsi="Arial" w:cs="Arial"/>
          <w:sz w:val="24"/>
          <w:szCs w:val="24"/>
          <w:u w:val="single"/>
          <w:vertAlign w:val="superscript"/>
        </w:rPr>
        <w:t>o</w:t>
      </w:r>
      <w:r w:rsidRPr="000D2CD7">
        <w:rPr>
          <w:rFonts w:ascii="Arial" w:hAnsi="Arial" w:cs="Arial"/>
          <w:sz w:val="24"/>
          <w:szCs w:val="24"/>
        </w:rPr>
        <w:t xml:space="preserve">___________________, por intermédio de seu representante legal o(a) </w:t>
      </w:r>
      <w:proofErr w:type="spellStart"/>
      <w:r w:rsidRPr="000D2CD7">
        <w:rPr>
          <w:rFonts w:ascii="Arial" w:hAnsi="Arial" w:cs="Arial"/>
          <w:sz w:val="24"/>
          <w:szCs w:val="24"/>
        </w:rPr>
        <w:t>Sr</w:t>
      </w:r>
      <w:proofErr w:type="spellEnd"/>
      <w:r w:rsidRPr="000D2CD7">
        <w:rPr>
          <w:rFonts w:ascii="Arial" w:hAnsi="Arial" w:cs="Arial"/>
          <w:sz w:val="24"/>
          <w:szCs w:val="24"/>
        </w:rPr>
        <w:t xml:space="preserve">(a). ____________________________, </w:t>
      </w:r>
      <w:r>
        <w:rPr>
          <w:rFonts w:ascii="Arial" w:hAnsi="Arial" w:cs="Arial"/>
          <w:sz w:val="24"/>
          <w:szCs w:val="24"/>
        </w:rPr>
        <w:t>inscrito no</w:t>
      </w:r>
      <w:r w:rsidRPr="000D2CD7">
        <w:rPr>
          <w:rFonts w:ascii="Arial" w:hAnsi="Arial" w:cs="Arial"/>
          <w:sz w:val="24"/>
          <w:szCs w:val="24"/>
        </w:rPr>
        <w:t xml:space="preserve"> CPF/MF n</w:t>
      </w:r>
      <w:r w:rsidRPr="000D2CD7">
        <w:rPr>
          <w:rFonts w:ascii="Arial" w:hAnsi="Arial" w:cs="Arial"/>
          <w:sz w:val="24"/>
          <w:szCs w:val="24"/>
          <w:u w:val="single"/>
          <w:vertAlign w:val="superscript"/>
        </w:rPr>
        <w:t>o</w:t>
      </w:r>
      <w:r w:rsidRPr="000D2CD7">
        <w:rPr>
          <w:rFonts w:ascii="Arial" w:hAnsi="Arial" w:cs="Arial"/>
          <w:sz w:val="24"/>
          <w:szCs w:val="24"/>
        </w:rPr>
        <w:t xml:space="preserve"> _____________, </w:t>
      </w:r>
      <w:r w:rsidRPr="000D2CD7">
        <w:rPr>
          <w:rFonts w:ascii="Arial" w:hAnsi="Arial" w:cs="Arial"/>
          <w:b/>
          <w:bCs/>
          <w:sz w:val="24"/>
          <w:szCs w:val="24"/>
        </w:rPr>
        <w:t>DECLARA,</w:t>
      </w:r>
      <w:r w:rsidRPr="000D2CD7">
        <w:rPr>
          <w:rFonts w:ascii="Arial" w:hAnsi="Arial" w:cs="Arial"/>
          <w:sz w:val="24"/>
          <w:szCs w:val="24"/>
        </w:rPr>
        <w:t xml:space="preserve"> para fins legais, a inexistência de impedimento para contratar ou licitar com a administração pública, ciente da obrigatoriedade de declarar ocorrências posteriores. </w:t>
      </w:r>
    </w:p>
    <w:p w14:paraId="3BDD6397" w14:textId="77777777" w:rsidR="000D2CD7" w:rsidRPr="000D2CD7" w:rsidRDefault="000D2CD7" w:rsidP="000D2CD7">
      <w:pPr>
        <w:spacing w:line="360" w:lineRule="auto"/>
        <w:ind w:left="851"/>
        <w:rPr>
          <w:rFonts w:ascii="Arial" w:hAnsi="Arial" w:cs="Arial"/>
          <w:sz w:val="24"/>
          <w:szCs w:val="24"/>
        </w:rPr>
      </w:pPr>
    </w:p>
    <w:p w14:paraId="37427D89" w14:textId="77777777" w:rsidR="000D2CD7" w:rsidRPr="000D2CD7" w:rsidRDefault="000D2CD7" w:rsidP="000D2CD7">
      <w:pPr>
        <w:rPr>
          <w:rFonts w:ascii="Arial" w:hAnsi="Arial" w:cs="Arial"/>
          <w:sz w:val="24"/>
          <w:szCs w:val="24"/>
        </w:rPr>
      </w:pPr>
    </w:p>
    <w:p w14:paraId="0CD6B6E8" w14:textId="77777777" w:rsidR="000D2CD7" w:rsidRPr="000D2CD7" w:rsidRDefault="000D2CD7" w:rsidP="000D2CD7">
      <w:pPr>
        <w:rPr>
          <w:rFonts w:ascii="Arial" w:hAnsi="Arial" w:cs="Arial"/>
          <w:sz w:val="24"/>
          <w:szCs w:val="24"/>
        </w:rPr>
      </w:pPr>
    </w:p>
    <w:p w14:paraId="2433965C"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_______________________________</w:t>
      </w:r>
    </w:p>
    <w:p w14:paraId="6A1C041D"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(local e data)</w:t>
      </w:r>
    </w:p>
    <w:p w14:paraId="4FD6AB52" w14:textId="77777777" w:rsidR="000D2CD7" w:rsidRPr="000D2CD7" w:rsidRDefault="000D2CD7" w:rsidP="000D2CD7">
      <w:pPr>
        <w:rPr>
          <w:rFonts w:ascii="Arial" w:hAnsi="Arial" w:cs="Arial"/>
          <w:sz w:val="24"/>
          <w:szCs w:val="24"/>
        </w:rPr>
      </w:pPr>
    </w:p>
    <w:p w14:paraId="79773A02" w14:textId="77777777" w:rsidR="000D2CD7" w:rsidRPr="000D2CD7" w:rsidRDefault="000D2CD7" w:rsidP="000D2CD7">
      <w:pPr>
        <w:rPr>
          <w:rFonts w:ascii="Arial" w:hAnsi="Arial" w:cs="Arial"/>
          <w:sz w:val="24"/>
          <w:szCs w:val="24"/>
        </w:rPr>
      </w:pPr>
    </w:p>
    <w:p w14:paraId="6DF95B08"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_______________________________</w:t>
      </w:r>
    </w:p>
    <w:p w14:paraId="122628F0"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(representante legal)</w:t>
      </w:r>
    </w:p>
    <w:p w14:paraId="5CFD295F" w14:textId="77777777" w:rsidR="000D2CD7" w:rsidRPr="000D2CD7" w:rsidRDefault="000D2CD7" w:rsidP="000D2CD7">
      <w:pPr>
        <w:rPr>
          <w:rFonts w:ascii="Arial" w:hAnsi="Arial" w:cs="Arial"/>
          <w:sz w:val="24"/>
          <w:szCs w:val="24"/>
        </w:rPr>
      </w:pPr>
    </w:p>
    <w:p w14:paraId="77290577" w14:textId="77777777" w:rsidR="000D2CD7" w:rsidRPr="00E011E8" w:rsidRDefault="000D2CD7" w:rsidP="000D2CD7">
      <w:pPr>
        <w:rPr>
          <w:rFonts w:ascii="Times New Roman" w:hAnsi="Times New Roman"/>
        </w:rPr>
      </w:pPr>
    </w:p>
    <w:p w14:paraId="7BC38BE8" w14:textId="77777777" w:rsidR="000D2CD7" w:rsidRPr="00E011E8" w:rsidRDefault="000D2CD7" w:rsidP="000D2CD7">
      <w:pPr>
        <w:rPr>
          <w:rFonts w:ascii="Times New Roman" w:hAnsi="Times New Roman"/>
        </w:rPr>
      </w:pPr>
    </w:p>
    <w:p w14:paraId="17DB2FDB" w14:textId="77777777" w:rsidR="000D2CD7" w:rsidRPr="00E011E8" w:rsidRDefault="000D2CD7" w:rsidP="000D2CD7">
      <w:pPr>
        <w:rPr>
          <w:rFonts w:ascii="Times New Roman" w:hAnsi="Times New Roman"/>
        </w:rPr>
      </w:pPr>
    </w:p>
    <w:p w14:paraId="44FC6794" w14:textId="77777777" w:rsidR="00207DF2" w:rsidRDefault="00207DF2" w:rsidP="00D37DAC">
      <w:pPr>
        <w:spacing w:line="360" w:lineRule="auto"/>
        <w:jc w:val="center"/>
        <w:rPr>
          <w:rFonts w:ascii="Arial" w:eastAsia="Calibri" w:hAnsi="Arial" w:cs="Arial"/>
          <w:b/>
          <w:bCs/>
          <w:sz w:val="24"/>
          <w:szCs w:val="24"/>
          <w:lang w:eastAsia="en-US"/>
        </w:rPr>
      </w:pPr>
    </w:p>
    <w:p w14:paraId="04114224" w14:textId="77777777" w:rsidR="00207DF2" w:rsidRDefault="00207DF2" w:rsidP="00D37DAC">
      <w:pPr>
        <w:spacing w:line="360" w:lineRule="auto"/>
        <w:jc w:val="center"/>
        <w:rPr>
          <w:rFonts w:ascii="Arial" w:eastAsia="Calibri" w:hAnsi="Arial" w:cs="Arial"/>
          <w:b/>
          <w:bCs/>
          <w:sz w:val="24"/>
          <w:szCs w:val="24"/>
          <w:lang w:eastAsia="en-US"/>
        </w:rPr>
      </w:pPr>
    </w:p>
    <w:p w14:paraId="4E0A1D91" w14:textId="77777777" w:rsidR="00207DF2" w:rsidRDefault="00207DF2" w:rsidP="00D37DAC">
      <w:pPr>
        <w:spacing w:line="360" w:lineRule="auto"/>
        <w:jc w:val="center"/>
        <w:rPr>
          <w:rFonts w:ascii="Arial" w:eastAsia="Calibri" w:hAnsi="Arial" w:cs="Arial"/>
          <w:b/>
          <w:bCs/>
          <w:sz w:val="24"/>
          <w:szCs w:val="24"/>
          <w:lang w:eastAsia="en-US"/>
        </w:rPr>
      </w:pPr>
    </w:p>
    <w:p w14:paraId="7A83514B" w14:textId="77777777" w:rsidR="00207DF2" w:rsidRDefault="00207DF2" w:rsidP="00D37DAC">
      <w:pPr>
        <w:spacing w:line="360" w:lineRule="auto"/>
        <w:jc w:val="center"/>
        <w:rPr>
          <w:rFonts w:ascii="Arial" w:eastAsia="Calibri" w:hAnsi="Arial" w:cs="Arial"/>
          <w:b/>
          <w:bCs/>
          <w:sz w:val="24"/>
          <w:szCs w:val="24"/>
          <w:lang w:eastAsia="en-US"/>
        </w:rPr>
      </w:pPr>
    </w:p>
    <w:p w14:paraId="780F4003" w14:textId="77777777" w:rsidR="000D2CD7" w:rsidRDefault="000D2CD7" w:rsidP="00D37DAC">
      <w:pPr>
        <w:spacing w:line="360" w:lineRule="auto"/>
        <w:jc w:val="center"/>
        <w:rPr>
          <w:rFonts w:ascii="Arial" w:eastAsia="Calibri" w:hAnsi="Arial" w:cs="Arial"/>
          <w:b/>
          <w:bCs/>
          <w:sz w:val="24"/>
          <w:szCs w:val="24"/>
          <w:lang w:eastAsia="en-US"/>
        </w:rPr>
      </w:pPr>
    </w:p>
    <w:p w14:paraId="345FF4C1" w14:textId="77777777" w:rsidR="000D2CD7" w:rsidRDefault="000D2CD7" w:rsidP="00D37DAC">
      <w:pPr>
        <w:spacing w:line="360" w:lineRule="auto"/>
        <w:jc w:val="center"/>
        <w:rPr>
          <w:rFonts w:ascii="Arial" w:eastAsia="Calibri" w:hAnsi="Arial" w:cs="Arial"/>
          <w:b/>
          <w:bCs/>
          <w:sz w:val="24"/>
          <w:szCs w:val="24"/>
          <w:lang w:eastAsia="en-US"/>
        </w:rPr>
      </w:pPr>
    </w:p>
    <w:p w14:paraId="2F3905C3" w14:textId="77777777" w:rsidR="000D2CD7" w:rsidRDefault="000D2CD7" w:rsidP="00D37DAC">
      <w:pPr>
        <w:spacing w:line="360" w:lineRule="auto"/>
        <w:jc w:val="center"/>
        <w:rPr>
          <w:rFonts w:ascii="Arial" w:eastAsia="Calibri" w:hAnsi="Arial" w:cs="Arial"/>
          <w:b/>
          <w:bCs/>
          <w:sz w:val="24"/>
          <w:szCs w:val="24"/>
          <w:lang w:eastAsia="en-US"/>
        </w:rPr>
      </w:pPr>
    </w:p>
    <w:p w14:paraId="1DD6AFCD" w14:textId="77777777" w:rsidR="000D2CD7" w:rsidRDefault="000D2CD7" w:rsidP="00D37DAC">
      <w:pPr>
        <w:spacing w:line="360" w:lineRule="auto"/>
        <w:jc w:val="center"/>
        <w:rPr>
          <w:rFonts w:ascii="Arial" w:eastAsia="Calibri" w:hAnsi="Arial" w:cs="Arial"/>
          <w:b/>
          <w:bCs/>
          <w:sz w:val="24"/>
          <w:szCs w:val="24"/>
          <w:lang w:eastAsia="en-US"/>
        </w:rPr>
      </w:pPr>
    </w:p>
    <w:p w14:paraId="6CA95EC5" w14:textId="77777777" w:rsidR="000D2CD7" w:rsidRDefault="000D2CD7" w:rsidP="00D37DAC">
      <w:pPr>
        <w:spacing w:line="360" w:lineRule="auto"/>
        <w:jc w:val="center"/>
        <w:rPr>
          <w:rFonts w:ascii="Arial" w:eastAsia="Calibri" w:hAnsi="Arial" w:cs="Arial"/>
          <w:b/>
          <w:bCs/>
          <w:sz w:val="24"/>
          <w:szCs w:val="24"/>
          <w:lang w:eastAsia="en-US"/>
        </w:rPr>
      </w:pPr>
    </w:p>
    <w:p w14:paraId="45684593" w14:textId="77777777" w:rsidR="000D2CD7" w:rsidRDefault="000D2CD7" w:rsidP="00D37DAC">
      <w:pPr>
        <w:spacing w:line="360" w:lineRule="auto"/>
        <w:jc w:val="center"/>
        <w:rPr>
          <w:rFonts w:ascii="Arial" w:eastAsia="Calibri" w:hAnsi="Arial" w:cs="Arial"/>
          <w:b/>
          <w:bCs/>
          <w:sz w:val="24"/>
          <w:szCs w:val="24"/>
          <w:lang w:eastAsia="en-US"/>
        </w:rPr>
      </w:pPr>
    </w:p>
    <w:p w14:paraId="1813F06A" w14:textId="77777777" w:rsidR="000D2CD7" w:rsidRDefault="000D2CD7" w:rsidP="00D37DAC">
      <w:pPr>
        <w:spacing w:line="360" w:lineRule="auto"/>
        <w:jc w:val="center"/>
        <w:rPr>
          <w:rFonts w:ascii="Arial" w:eastAsia="Calibri" w:hAnsi="Arial" w:cs="Arial"/>
          <w:b/>
          <w:bCs/>
          <w:sz w:val="24"/>
          <w:szCs w:val="24"/>
          <w:lang w:eastAsia="en-US"/>
        </w:rPr>
      </w:pPr>
    </w:p>
    <w:p w14:paraId="6544A6CA" w14:textId="77777777" w:rsidR="000D2CD7" w:rsidRDefault="000D2CD7" w:rsidP="00D37DAC">
      <w:pPr>
        <w:spacing w:line="360" w:lineRule="auto"/>
        <w:jc w:val="center"/>
        <w:rPr>
          <w:rFonts w:ascii="Arial" w:eastAsia="Calibri" w:hAnsi="Arial" w:cs="Arial"/>
          <w:b/>
          <w:bCs/>
          <w:sz w:val="24"/>
          <w:szCs w:val="24"/>
          <w:lang w:eastAsia="en-US"/>
        </w:rPr>
      </w:pPr>
    </w:p>
    <w:p w14:paraId="171E8144" w14:textId="77777777" w:rsidR="000D2CD7" w:rsidRDefault="000D2CD7" w:rsidP="00D37DAC">
      <w:pPr>
        <w:spacing w:line="360" w:lineRule="auto"/>
        <w:jc w:val="center"/>
        <w:rPr>
          <w:rFonts w:ascii="Arial" w:eastAsia="Calibri" w:hAnsi="Arial" w:cs="Arial"/>
          <w:b/>
          <w:bCs/>
          <w:sz w:val="24"/>
          <w:szCs w:val="24"/>
          <w:lang w:eastAsia="en-US"/>
        </w:rPr>
      </w:pPr>
    </w:p>
    <w:p w14:paraId="46F64AA5" w14:textId="64A090A6" w:rsidR="000D2CD7" w:rsidRDefault="000D2CD7" w:rsidP="000D2CD7">
      <w:pPr>
        <w:spacing w:line="360" w:lineRule="auto"/>
        <w:jc w:val="both"/>
        <w:rPr>
          <w:rFonts w:ascii="Arial" w:hAnsi="Arial" w:cs="Arial"/>
          <w:b/>
          <w:bCs/>
          <w:sz w:val="24"/>
          <w:szCs w:val="24"/>
        </w:rPr>
      </w:pPr>
      <w:r w:rsidRPr="00207DF2">
        <w:rPr>
          <w:rFonts w:ascii="Arial" w:hAnsi="Arial" w:cs="Arial"/>
          <w:b/>
          <w:bCs/>
          <w:sz w:val="24"/>
          <w:szCs w:val="24"/>
        </w:rPr>
        <w:lastRenderedPageBreak/>
        <w:t xml:space="preserve">ANEXO </w:t>
      </w:r>
      <w:r>
        <w:rPr>
          <w:rFonts w:ascii="Arial" w:hAnsi="Arial" w:cs="Arial"/>
          <w:b/>
          <w:bCs/>
          <w:sz w:val="24"/>
          <w:szCs w:val="24"/>
        </w:rPr>
        <w:t>IX</w:t>
      </w:r>
      <w:r w:rsidRPr="00207DF2">
        <w:rPr>
          <w:rFonts w:ascii="Arial" w:hAnsi="Arial" w:cs="Arial"/>
          <w:b/>
          <w:bCs/>
          <w:sz w:val="24"/>
          <w:szCs w:val="24"/>
        </w:rPr>
        <w:t xml:space="preserve"> -</w:t>
      </w:r>
      <w:r>
        <w:rPr>
          <w:rFonts w:ascii="Arial" w:hAnsi="Arial" w:cs="Arial"/>
          <w:b/>
          <w:bCs/>
          <w:sz w:val="24"/>
          <w:szCs w:val="24"/>
        </w:rPr>
        <w:t xml:space="preserve"> </w:t>
      </w:r>
      <w:r w:rsidRPr="000D2CD7">
        <w:rPr>
          <w:rFonts w:ascii="Arial" w:hAnsi="Arial" w:cs="Arial"/>
          <w:b/>
          <w:bCs/>
          <w:sz w:val="24"/>
          <w:szCs w:val="24"/>
        </w:rPr>
        <w:t>DECLARAÇÃO DE ATENDIMENTO ÀS EXIGÊNCIAS DE RESERVA DE CARGOS PARA PESSOA COM</w:t>
      </w:r>
      <w:r>
        <w:rPr>
          <w:rFonts w:ascii="Arial" w:hAnsi="Arial" w:cs="Arial"/>
          <w:b/>
          <w:bCs/>
          <w:sz w:val="24"/>
          <w:szCs w:val="24"/>
        </w:rPr>
        <w:t xml:space="preserve"> </w:t>
      </w:r>
      <w:r w:rsidRPr="000D2CD7">
        <w:rPr>
          <w:rFonts w:ascii="Arial" w:hAnsi="Arial" w:cs="Arial"/>
          <w:b/>
          <w:bCs/>
          <w:sz w:val="24"/>
          <w:szCs w:val="24"/>
        </w:rPr>
        <w:t>DEFICIÊNCIA E PARA REABILITADO DA PREVIDÊNCIA SOCIAL</w:t>
      </w:r>
    </w:p>
    <w:p w14:paraId="113C3728" w14:textId="77777777" w:rsidR="000D2CD7" w:rsidRPr="000D2CD7" w:rsidRDefault="000D2CD7" w:rsidP="000D2CD7">
      <w:pPr>
        <w:spacing w:line="360" w:lineRule="auto"/>
        <w:jc w:val="both"/>
        <w:rPr>
          <w:rFonts w:ascii="Arial" w:hAnsi="Arial" w:cs="Arial"/>
          <w:sz w:val="24"/>
          <w:szCs w:val="24"/>
        </w:rPr>
      </w:pPr>
    </w:p>
    <w:p w14:paraId="4184BA66" w14:textId="6F0CD9F0" w:rsidR="000D2CD7" w:rsidRDefault="000D2CD7" w:rsidP="000D2CD7">
      <w:pPr>
        <w:pStyle w:val="Corpodetexto"/>
        <w:rPr>
          <w:rFonts w:ascii="Arial"/>
          <w:b/>
          <w:sz w:val="24"/>
        </w:rPr>
      </w:pPr>
      <w:r>
        <w:rPr>
          <w:rFonts w:ascii="Arial"/>
          <w:b/>
          <w:sz w:val="24"/>
        </w:rPr>
        <w:t>PROCESSO LICITAT</w:t>
      </w:r>
      <w:r>
        <w:rPr>
          <w:rFonts w:ascii="Arial"/>
          <w:b/>
          <w:sz w:val="24"/>
        </w:rPr>
        <w:t>Ó</w:t>
      </w:r>
      <w:r>
        <w:rPr>
          <w:rFonts w:ascii="Arial"/>
          <w:b/>
          <w:sz w:val="24"/>
        </w:rPr>
        <w:t>RIO N</w:t>
      </w:r>
      <w:r>
        <w:rPr>
          <w:rFonts w:ascii="Arial"/>
          <w:b/>
          <w:sz w:val="24"/>
        </w:rPr>
        <w:t>º</w:t>
      </w:r>
    </w:p>
    <w:p w14:paraId="1BEFABFB" w14:textId="77777777" w:rsidR="000D2CD7" w:rsidRPr="000D2CD7" w:rsidRDefault="000D2CD7" w:rsidP="000D2CD7">
      <w:pPr>
        <w:pStyle w:val="Corpodetexto"/>
        <w:rPr>
          <w:rFonts w:ascii="Arial" w:hAnsi="Arial" w:cs="Arial"/>
          <w:b/>
          <w:sz w:val="24"/>
          <w:szCs w:val="24"/>
        </w:rPr>
      </w:pPr>
    </w:p>
    <w:p w14:paraId="54A57641" w14:textId="77777777" w:rsidR="000D2CD7" w:rsidRPr="000D2CD7" w:rsidRDefault="000D2CD7" w:rsidP="000D2CD7">
      <w:pPr>
        <w:pStyle w:val="Corpodetexto"/>
        <w:spacing w:before="10"/>
        <w:rPr>
          <w:rFonts w:ascii="Arial" w:hAnsi="Arial" w:cs="Arial"/>
          <w:b/>
          <w:sz w:val="24"/>
          <w:szCs w:val="24"/>
        </w:rPr>
      </w:pPr>
    </w:p>
    <w:p w14:paraId="737463F1" w14:textId="00BC1D60" w:rsidR="000D2CD7" w:rsidRPr="000D2CD7" w:rsidRDefault="000D2CD7" w:rsidP="000D2CD7">
      <w:pPr>
        <w:pStyle w:val="Corpodetexto"/>
        <w:tabs>
          <w:tab w:val="left" w:leader="dot" w:pos="8029"/>
        </w:tabs>
        <w:spacing w:before="1"/>
        <w:ind w:left="1702" w:right="1110"/>
        <w:jc w:val="both"/>
        <w:rPr>
          <w:rFonts w:ascii="Arial" w:hAnsi="Arial" w:cs="Arial"/>
          <w:sz w:val="24"/>
          <w:szCs w:val="24"/>
        </w:rPr>
      </w:pPr>
      <w:r w:rsidRPr="000D2CD7">
        <w:rPr>
          <w:rFonts w:ascii="Arial" w:hAnsi="Arial" w:cs="Arial"/>
          <w:sz w:val="24"/>
          <w:szCs w:val="24"/>
        </w:rPr>
        <w:t>A</w:t>
      </w:r>
      <w:r w:rsidRPr="000D2CD7">
        <w:rPr>
          <w:rFonts w:ascii="Arial" w:hAnsi="Arial" w:cs="Arial"/>
          <w:spacing w:val="2"/>
          <w:sz w:val="24"/>
          <w:szCs w:val="24"/>
        </w:rPr>
        <w:t xml:space="preserve"> </w:t>
      </w:r>
      <w:r w:rsidRPr="000D2CD7">
        <w:rPr>
          <w:rFonts w:ascii="Arial" w:hAnsi="Arial" w:cs="Arial"/>
          <w:sz w:val="24"/>
          <w:szCs w:val="24"/>
        </w:rPr>
        <w:t>empresa</w:t>
      </w:r>
      <w:r w:rsidRPr="000D2CD7">
        <w:rPr>
          <w:rFonts w:ascii="Arial" w:hAnsi="Arial" w:cs="Arial"/>
          <w:sz w:val="24"/>
          <w:szCs w:val="24"/>
        </w:rPr>
        <w:tab/>
        <w:t>,</w:t>
      </w:r>
      <w:r w:rsidRPr="000D2CD7">
        <w:rPr>
          <w:rFonts w:ascii="Arial" w:hAnsi="Arial" w:cs="Arial"/>
          <w:spacing w:val="2"/>
          <w:sz w:val="24"/>
          <w:szCs w:val="24"/>
        </w:rPr>
        <w:t xml:space="preserve"> </w:t>
      </w:r>
      <w:r w:rsidRPr="000D2CD7">
        <w:rPr>
          <w:rFonts w:ascii="Arial" w:hAnsi="Arial" w:cs="Arial"/>
          <w:sz w:val="24"/>
          <w:szCs w:val="24"/>
        </w:rPr>
        <w:t>inscrita</w:t>
      </w:r>
      <w:r w:rsidRPr="000D2CD7">
        <w:rPr>
          <w:rFonts w:ascii="Arial" w:hAnsi="Arial" w:cs="Arial"/>
          <w:spacing w:val="-2"/>
          <w:sz w:val="24"/>
          <w:szCs w:val="24"/>
        </w:rPr>
        <w:t xml:space="preserve"> </w:t>
      </w:r>
      <w:r w:rsidRPr="000D2CD7">
        <w:rPr>
          <w:rFonts w:ascii="Arial" w:hAnsi="Arial" w:cs="Arial"/>
          <w:sz w:val="24"/>
          <w:szCs w:val="24"/>
        </w:rPr>
        <w:t>no</w:t>
      </w:r>
      <w:r w:rsidRPr="000D2CD7">
        <w:rPr>
          <w:rFonts w:ascii="Arial" w:hAnsi="Arial" w:cs="Arial"/>
          <w:spacing w:val="-1"/>
          <w:sz w:val="24"/>
          <w:szCs w:val="24"/>
        </w:rPr>
        <w:t xml:space="preserve"> </w:t>
      </w:r>
      <w:r w:rsidRPr="000D2CD7">
        <w:rPr>
          <w:rFonts w:ascii="Arial" w:hAnsi="Arial" w:cs="Arial"/>
          <w:sz w:val="24"/>
          <w:szCs w:val="24"/>
        </w:rPr>
        <w:t>CNPJ/MF</w:t>
      </w:r>
      <w:r w:rsidRPr="000D2CD7">
        <w:rPr>
          <w:rFonts w:ascii="Arial" w:hAnsi="Arial" w:cs="Arial"/>
          <w:spacing w:val="-3"/>
          <w:sz w:val="24"/>
          <w:szCs w:val="24"/>
        </w:rPr>
        <w:t xml:space="preserve"> </w:t>
      </w:r>
      <w:r w:rsidRPr="000D2CD7">
        <w:rPr>
          <w:rFonts w:ascii="Arial" w:hAnsi="Arial" w:cs="Arial"/>
          <w:sz w:val="24"/>
          <w:szCs w:val="24"/>
        </w:rPr>
        <w:t>sob</w:t>
      </w:r>
      <w:r w:rsidRPr="000D2CD7">
        <w:rPr>
          <w:rFonts w:ascii="Arial" w:hAnsi="Arial" w:cs="Arial"/>
          <w:spacing w:val="-2"/>
          <w:sz w:val="24"/>
          <w:szCs w:val="24"/>
        </w:rPr>
        <w:t xml:space="preserve"> </w:t>
      </w:r>
      <w:r w:rsidRPr="000D2CD7">
        <w:rPr>
          <w:rFonts w:ascii="Arial" w:hAnsi="Arial" w:cs="Arial"/>
          <w:sz w:val="24"/>
          <w:szCs w:val="24"/>
        </w:rPr>
        <w:t>o</w:t>
      </w:r>
      <w:r>
        <w:rPr>
          <w:rFonts w:ascii="Arial" w:hAnsi="Arial" w:cs="Arial"/>
          <w:sz w:val="24"/>
          <w:szCs w:val="24"/>
        </w:rPr>
        <w:t xml:space="preserve"> </w:t>
      </w:r>
      <w:r w:rsidRPr="000D2CD7">
        <w:rPr>
          <w:rFonts w:ascii="Arial" w:hAnsi="Arial" w:cs="Arial"/>
          <w:sz w:val="24"/>
          <w:szCs w:val="24"/>
        </w:rPr>
        <w:t>nº ...................................................... , DECLARA, para os devidos fins, que não possui, em</w:t>
      </w:r>
      <w:r w:rsidRPr="000D2CD7">
        <w:rPr>
          <w:rFonts w:ascii="Arial" w:hAnsi="Arial" w:cs="Arial"/>
          <w:spacing w:val="1"/>
          <w:sz w:val="24"/>
          <w:szCs w:val="24"/>
        </w:rPr>
        <w:t xml:space="preserve"> </w:t>
      </w:r>
      <w:r w:rsidRPr="000D2CD7">
        <w:rPr>
          <w:rFonts w:ascii="Arial" w:hAnsi="Arial" w:cs="Arial"/>
          <w:sz w:val="24"/>
          <w:szCs w:val="24"/>
        </w:rPr>
        <w:t>sua</w:t>
      </w:r>
      <w:r w:rsidRPr="000D2CD7">
        <w:rPr>
          <w:rFonts w:ascii="Arial" w:hAnsi="Arial" w:cs="Arial"/>
          <w:spacing w:val="11"/>
          <w:sz w:val="24"/>
          <w:szCs w:val="24"/>
        </w:rPr>
        <w:t xml:space="preserve"> </w:t>
      </w:r>
      <w:r w:rsidRPr="000D2CD7">
        <w:rPr>
          <w:rFonts w:ascii="Arial" w:hAnsi="Arial" w:cs="Arial"/>
          <w:sz w:val="24"/>
          <w:szCs w:val="24"/>
        </w:rPr>
        <w:t>cadeia</w:t>
      </w:r>
      <w:r w:rsidRPr="000D2CD7">
        <w:rPr>
          <w:rFonts w:ascii="Arial" w:hAnsi="Arial" w:cs="Arial"/>
          <w:spacing w:val="12"/>
          <w:sz w:val="24"/>
          <w:szCs w:val="24"/>
        </w:rPr>
        <w:t xml:space="preserve"> </w:t>
      </w:r>
      <w:r w:rsidRPr="000D2CD7">
        <w:rPr>
          <w:rFonts w:ascii="Arial" w:hAnsi="Arial" w:cs="Arial"/>
          <w:sz w:val="24"/>
          <w:szCs w:val="24"/>
        </w:rPr>
        <w:t>produtiva,</w:t>
      </w:r>
      <w:r w:rsidRPr="000D2CD7">
        <w:rPr>
          <w:rFonts w:ascii="Arial" w:hAnsi="Arial" w:cs="Arial"/>
          <w:spacing w:val="13"/>
          <w:sz w:val="24"/>
          <w:szCs w:val="24"/>
        </w:rPr>
        <w:t xml:space="preserve"> </w:t>
      </w:r>
      <w:r w:rsidRPr="000D2CD7">
        <w:rPr>
          <w:rFonts w:ascii="Arial" w:hAnsi="Arial" w:cs="Arial"/>
          <w:sz w:val="24"/>
          <w:szCs w:val="24"/>
        </w:rPr>
        <w:t>empregados</w:t>
      </w:r>
      <w:r w:rsidRPr="000D2CD7">
        <w:rPr>
          <w:rFonts w:ascii="Arial" w:hAnsi="Arial" w:cs="Arial"/>
          <w:spacing w:val="10"/>
          <w:sz w:val="24"/>
          <w:szCs w:val="24"/>
        </w:rPr>
        <w:t xml:space="preserve"> </w:t>
      </w:r>
      <w:r w:rsidRPr="000D2CD7">
        <w:rPr>
          <w:rFonts w:ascii="Arial" w:hAnsi="Arial" w:cs="Arial"/>
          <w:sz w:val="24"/>
          <w:szCs w:val="24"/>
        </w:rPr>
        <w:t>executando</w:t>
      </w:r>
      <w:r w:rsidRPr="000D2CD7">
        <w:rPr>
          <w:rFonts w:ascii="Arial" w:hAnsi="Arial" w:cs="Arial"/>
          <w:spacing w:val="11"/>
          <w:sz w:val="24"/>
          <w:szCs w:val="24"/>
        </w:rPr>
        <w:t xml:space="preserve"> </w:t>
      </w:r>
      <w:r w:rsidRPr="000D2CD7">
        <w:rPr>
          <w:rFonts w:ascii="Arial" w:hAnsi="Arial" w:cs="Arial"/>
          <w:sz w:val="24"/>
          <w:szCs w:val="24"/>
        </w:rPr>
        <w:t>trabalho</w:t>
      </w:r>
      <w:r w:rsidRPr="000D2CD7">
        <w:rPr>
          <w:rFonts w:ascii="Arial" w:hAnsi="Arial" w:cs="Arial"/>
          <w:spacing w:val="12"/>
          <w:sz w:val="24"/>
          <w:szCs w:val="24"/>
        </w:rPr>
        <w:t xml:space="preserve"> </w:t>
      </w:r>
      <w:r w:rsidRPr="000D2CD7">
        <w:rPr>
          <w:rFonts w:ascii="Arial" w:hAnsi="Arial" w:cs="Arial"/>
          <w:sz w:val="24"/>
          <w:szCs w:val="24"/>
        </w:rPr>
        <w:t>degradante</w:t>
      </w:r>
      <w:r w:rsidRPr="000D2CD7">
        <w:rPr>
          <w:rFonts w:ascii="Arial" w:hAnsi="Arial" w:cs="Arial"/>
          <w:spacing w:val="12"/>
          <w:sz w:val="24"/>
          <w:szCs w:val="24"/>
        </w:rPr>
        <w:t xml:space="preserve"> </w:t>
      </w:r>
      <w:r w:rsidRPr="000D2CD7">
        <w:rPr>
          <w:rFonts w:ascii="Arial" w:hAnsi="Arial" w:cs="Arial"/>
          <w:sz w:val="24"/>
          <w:szCs w:val="24"/>
        </w:rPr>
        <w:t>ou</w:t>
      </w:r>
      <w:r w:rsidRPr="000D2CD7">
        <w:rPr>
          <w:rFonts w:ascii="Arial" w:hAnsi="Arial" w:cs="Arial"/>
          <w:spacing w:val="9"/>
          <w:sz w:val="24"/>
          <w:szCs w:val="24"/>
        </w:rPr>
        <w:t xml:space="preserve"> </w:t>
      </w:r>
      <w:r w:rsidRPr="000D2CD7">
        <w:rPr>
          <w:rFonts w:ascii="Arial" w:hAnsi="Arial" w:cs="Arial"/>
          <w:sz w:val="24"/>
          <w:szCs w:val="24"/>
        </w:rPr>
        <w:t>forçado,</w:t>
      </w:r>
      <w:r w:rsidRPr="000D2CD7">
        <w:rPr>
          <w:rFonts w:ascii="Arial" w:hAnsi="Arial" w:cs="Arial"/>
          <w:spacing w:val="11"/>
          <w:sz w:val="24"/>
          <w:szCs w:val="24"/>
        </w:rPr>
        <w:t xml:space="preserve"> </w:t>
      </w:r>
      <w:r w:rsidRPr="000D2CD7">
        <w:rPr>
          <w:rFonts w:ascii="Arial" w:hAnsi="Arial" w:cs="Arial"/>
          <w:sz w:val="24"/>
          <w:szCs w:val="24"/>
        </w:rPr>
        <w:t>observando</w:t>
      </w:r>
      <w:r w:rsidRPr="000D2CD7">
        <w:rPr>
          <w:rFonts w:ascii="Arial" w:hAnsi="Arial" w:cs="Arial"/>
          <w:spacing w:val="-59"/>
          <w:sz w:val="24"/>
          <w:szCs w:val="24"/>
        </w:rPr>
        <w:t xml:space="preserve"> </w:t>
      </w:r>
      <w:r w:rsidRPr="000D2CD7">
        <w:rPr>
          <w:rFonts w:ascii="Arial" w:hAnsi="Arial" w:cs="Arial"/>
          <w:sz w:val="24"/>
          <w:szCs w:val="24"/>
        </w:rPr>
        <w:t>o</w:t>
      </w:r>
      <w:r w:rsidRPr="000D2CD7">
        <w:rPr>
          <w:rFonts w:ascii="Arial" w:hAnsi="Arial" w:cs="Arial"/>
          <w:spacing w:val="-3"/>
          <w:sz w:val="24"/>
          <w:szCs w:val="24"/>
        </w:rPr>
        <w:t xml:space="preserve"> </w:t>
      </w:r>
      <w:r w:rsidRPr="000D2CD7">
        <w:rPr>
          <w:rFonts w:ascii="Arial" w:hAnsi="Arial" w:cs="Arial"/>
          <w:sz w:val="24"/>
          <w:szCs w:val="24"/>
        </w:rPr>
        <w:t>disposto</w:t>
      </w:r>
      <w:r w:rsidRPr="000D2CD7">
        <w:rPr>
          <w:rFonts w:ascii="Arial" w:hAnsi="Arial" w:cs="Arial"/>
          <w:spacing w:val="-5"/>
          <w:sz w:val="24"/>
          <w:szCs w:val="24"/>
        </w:rPr>
        <w:t xml:space="preserve"> </w:t>
      </w:r>
      <w:r w:rsidRPr="000D2CD7">
        <w:rPr>
          <w:rFonts w:ascii="Arial" w:hAnsi="Arial" w:cs="Arial"/>
          <w:sz w:val="24"/>
          <w:szCs w:val="24"/>
        </w:rPr>
        <w:t>nos</w:t>
      </w:r>
      <w:r w:rsidRPr="000D2CD7">
        <w:rPr>
          <w:rFonts w:ascii="Arial" w:hAnsi="Arial" w:cs="Arial"/>
          <w:spacing w:val="-5"/>
          <w:sz w:val="24"/>
          <w:szCs w:val="24"/>
        </w:rPr>
        <w:t xml:space="preserve"> </w:t>
      </w:r>
      <w:r w:rsidRPr="000D2CD7">
        <w:rPr>
          <w:rFonts w:ascii="Arial" w:hAnsi="Arial" w:cs="Arial"/>
          <w:sz w:val="24"/>
          <w:szCs w:val="24"/>
        </w:rPr>
        <w:t>incisos</w:t>
      </w:r>
      <w:r w:rsidRPr="000D2CD7">
        <w:rPr>
          <w:rFonts w:ascii="Arial" w:hAnsi="Arial" w:cs="Arial"/>
          <w:spacing w:val="-7"/>
          <w:sz w:val="24"/>
          <w:szCs w:val="24"/>
        </w:rPr>
        <w:t xml:space="preserve"> </w:t>
      </w:r>
      <w:r w:rsidRPr="000D2CD7">
        <w:rPr>
          <w:rFonts w:ascii="Arial" w:hAnsi="Arial" w:cs="Arial"/>
          <w:sz w:val="24"/>
          <w:szCs w:val="24"/>
        </w:rPr>
        <w:t>III</w:t>
      </w:r>
      <w:r w:rsidRPr="000D2CD7">
        <w:rPr>
          <w:rFonts w:ascii="Arial" w:hAnsi="Arial" w:cs="Arial"/>
          <w:spacing w:val="-8"/>
          <w:sz w:val="24"/>
          <w:szCs w:val="24"/>
        </w:rPr>
        <w:t xml:space="preserve"> </w:t>
      </w:r>
      <w:r w:rsidRPr="000D2CD7">
        <w:rPr>
          <w:rFonts w:ascii="Arial" w:hAnsi="Arial" w:cs="Arial"/>
          <w:sz w:val="24"/>
          <w:szCs w:val="24"/>
        </w:rPr>
        <w:t>e</w:t>
      </w:r>
      <w:r w:rsidRPr="000D2CD7">
        <w:rPr>
          <w:rFonts w:ascii="Arial" w:hAnsi="Arial" w:cs="Arial"/>
          <w:spacing w:val="-3"/>
          <w:sz w:val="24"/>
          <w:szCs w:val="24"/>
        </w:rPr>
        <w:t xml:space="preserve"> </w:t>
      </w:r>
      <w:r w:rsidRPr="000D2CD7">
        <w:rPr>
          <w:rFonts w:ascii="Arial" w:hAnsi="Arial" w:cs="Arial"/>
          <w:sz w:val="24"/>
          <w:szCs w:val="24"/>
        </w:rPr>
        <w:t>IV</w:t>
      </w:r>
      <w:r w:rsidRPr="000D2CD7">
        <w:rPr>
          <w:rFonts w:ascii="Arial" w:hAnsi="Arial" w:cs="Arial"/>
          <w:spacing w:val="-6"/>
          <w:sz w:val="24"/>
          <w:szCs w:val="24"/>
        </w:rPr>
        <w:t xml:space="preserve"> </w:t>
      </w:r>
      <w:r w:rsidRPr="000D2CD7">
        <w:rPr>
          <w:rFonts w:ascii="Arial" w:hAnsi="Arial" w:cs="Arial"/>
          <w:sz w:val="24"/>
          <w:szCs w:val="24"/>
        </w:rPr>
        <w:t>do</w:t>
      </w:r>
      <w:r w:rsidRPr="000D2CD7">
        <w:rPr>
          <w:rFonts w:ascii="Arial" w:hAnsi="Arial" w:cs="Arial"/>
          <w:spacing w:val="-5"/>
          <w:sz w:val="24"/>
          <w:szCs w:val="24"/>
        </w:rPr>
        <w:t xml:space="preserve"> </w:t>
      </w:r>
      <w:r w:rsidRPr="000D2CD7">
        <w:rPr>
          <w:rFonts w:ascii="Arial" w:hAnsi="Arial" w:cs="Arial"/>
          <w:sz w:val="24"/>
          <w:szCs w:val="24"/>
        </w:rPr>
        <w:t>art.</w:t>
      </w:r>
      <w:r w:rsidRPr="000D2CD7">
        <w:rPr>
          <w:rFonts w:ascii="Arial" w:hAnsi="Arial" w:cs="Arial"/>
          <w:spacing w:val="-1"/>
          <w:sz w:val="24"/>
          <w:szCs w:val="24"/>
        </w:rPr>
        <w:t xml:space="preserve"> </w:t>
      </w:r>
      <w:r w:rsidRPr="000D2CD7">
        <w:rPr>
          <w:rFonts w:ascii="Arial" w:hAnsi="Arial" w:cs="Arial"/>
          <w:sz w:val="24"/>
          <w:szCs w:val="24"/>
        </w:rPr>
        <w:t>1º</w:t>
      </w:r>
      <w:r w:rsidRPr="000D2CD7">
        <w:rPr>
          <w:rFonts w:ascii="Arial" w:hAnsi="Arial" w:cs="Arial"/>
          <w:spacing w:val="-5"/>
          <w:sz w:val="24"/>
          <w:szCs w:val="24"/>
        </w:rPr>
        <w:t xml:space="preserve"> </w:t>
      </w:r>
      <w:r w:rsidRPr="000D2CD7">
        <w:rPr>
          <w:rFonts w:ascii="Arial" w:hAnsi="Arial" w:cs="Arial"/>
          <w:sz w:val="24"/>
          <w:szCs w:val="24"/>
        </w:rPr>
        <w:t>e</w:t>
      </w:r>
      <w:r w:rsidRPr="000D2CD7">
        <w:rPr>
          <w:rFonts w:ascii="Arial" w:hAnsi="Arial" w:cs="Arial"/>
          <w:spacing w:val="-5"/>
          <w:sz w:val="24"/>
          <w:szCs w:val="24"/>
        </w:rPr>
        <w:t xml:space="preserve"> </w:t>
      </w:r>
      <w:r w:rsidRPr="000D2CD7">
        <w:rPr>
          <w:rFonts w:ascii="Arial" w:hAnsi="Arial" w:cs="Arial"/>
          <w:sz w:val="24"/>
          <w:szCs w:val="24"/>
        </w:rPr>
        <w:t>no</w:t>
      </w:r>
      <w:r w:rsidRPr="000D2CD7">
        <w:rPr>
          <w:rFonts w:ascii="Arial" w:hAnsi="Arial" w:cs="Arial"/>
          <w:spacing w:val="-5"/>
          <w:sz w:val="24"/>
          <w:szCs w:val="24"/>
        </w:rPr>
        <w:t xml:space="preserve"> </w:t>
      </w:r>
      <w:r w:rsidRPr="000D2CD7">
        <w:rPr>
          <w:rFonts w:ascii="Arial" w:hAnsi="Arial" w:cs="Arial"/>
          <w:sz w:val="24"/>
          <w:szCs w:val="24"/>
        </w:rPr>
        <w:t>inciso</w:t>
      </w:r>
      <w:r w:rsidRPr="000D2CD7">
        <w:rPr>
          <w:rFonts w:ascii="Arial" w:hAnsi="Arial" w:cs="Arial"/>
          <w:spacing w:val="-8"/>
          <w:sz w:val="24"/>
          <w:szCs w:val="24"/>
        </w:rPr>
        <w:t xml:space="preserve"> </w:t>
      </w:r>
      <w:r w:rsidRPr="000D2CD7">
        <w:rPr>
          <w:rFonts w:ascii="Arial" w:hAnsi="Arial" w:cs="Arial"/>
          <w:sz w:val="24"/>
          <w:szCs w:val="24"/>
        </w:rPr>
        <w:t>III</w:t>
      </w:r>
      <w:r w:rsidRPr="000D2CD7">
        <w:rPr>
          <w:rFonts w:ascii="Arial" w:hAnsi="Arial" w:cs="Arial"/>
          <w:spacing w:val="-2"/>
          <w:sz w:val="24"/>
          <w:szCs w:val="24"/>
        </w:rPr>
        <w:t xml:space="preserve"> </w:t>
      </w:r>
      <w:r w:rsidRPr="000D2CD7">
        <w:rPr>
          <w:rFonts w:ascii="Arial" w:hAnsi="Arial" w:cs="Arial"/>
          <w:sz w:val="24"/>
          <w:szCs w:val="24"/>
        </w:rPr>
        <w:t>do</w:t>
      </w:r>
      <w:r w:rsidRPr="000D2CD7">
        <w:rPr>
          <w:rFonts w:ascii="Arial" w:hAnsi="Arial" w:cs="Arial"/>
          <w:spacing w:val="-4"/>
          <w:sz w:val="24"/>
          <w:szCs w:val="24"/>
        </w:rPr>
        <w:t xml:space="preserve"> </w:t>
      </w:r>
      <w:r w:rsidRPr="000D2CD7">
        <w:rPr>
          <w:rFonts w:ascii="Arial" w:hAnsi="Arial" w:cs="Arial"/>
          <w:sz w:val="24"/>
          <w:szCs w:val="24"/>
        </w:rPr>
        <w:t>art.</w:t>
      </w:r>
      <w:r w:rsidRPr="000D2CD7">
        <w:rPr>
          <w:rFonts w:ascii="Arial" w:hAnsi="Arial" w:cs="Arial"/>
          <w:spacing w:val="-4"/>
          <w:sz w:val="24"/>
          <w:szCs w:val="24"/>
        </w:rPr>
        <w:t xml:space="preserve"> </w:t>
      </w:r>
      <w:r w:rsidRPr="000D2CD7">
        <w:rPr>
          <w:rFonts w:ascii="Arial" w:hAnsi="Arial" w:cs="Arial"/>
          <w:sz w:val="24"/>
          <w:szCs w:val="24"/>
        </w:rPr>
        <w:t>5º</w:t>
      </w:r>
      <w:r w:rsidRPr="000D2CD7">
        <w:rPr>
          <w:rFonts w:ascii="Arial" w:hAnsi="Arial" w:cs="Arial"/>
          <w:spacing w:val="-4"/>
          <w:sz w:val="24"/>
          <w:szCs w:val="24"/>
        </w:rPr>
        <w:t xml:space="preserve"> </w:t>
      </w:r>
      <w:r w:rsidRPr="000D2CD7">
        <w:rPr>
          <w:rFonts w:ascii="Arial" w:hAnsi="Arial" w:cs="Arial"/>
          <w:sz w:val="24"/>
          <w:szCs w:val="24"/>
        </w:rPr>
        <w:t>da</w:t>
      </w:r>
      <w:r w:rsidRPr="000D2CD7">
        <w:rPr>
          <w:rFonts w:ascii="Arial" w:hAnsi="Arial" w:cs="Arial"/>
          <w:spacing w:val="-5"/>
          <w:sz w:val="24"/>
          <w:szCs w:val="24"/>
        </w:rPr>
        <w:t xml:space="preserve"> </w:t>
      </w:r>
      <w:r w:rsidRPr="000D2CD7">
        <w:rPr>
          <w:rFonts w:ascii="Arial" w:hAnsi="Arial" w:cs="Arial"/>
          <w:sz w:val="24"/>
          <w:szCs w:val="24"/>
        </w:rPr>
        <w:t>Constituição</w:t>
      </w:r>
      <w:r w:rsidRPr="000D2CD7">
        <w:rPr>
          <w:rFonts w:ascii="Arial" w:hAnsi="Arial" w:cs="Arial"/>
          <w:spacing w:val="-5"/>
          <w:sz w:val="24"/>
          <w:szCs w:val="24"/>
        </w:rPr>
        <w:t xml:space="preserve"> </w:t>
      </w:r>
      <w:r w:rsidRPr="000D2CD7">
        <w:rPr>
          <w:rFonts w:ascii="Arial" w:hAnsi="Arial" w:cs="Arial"/>
          <w:sz w:val="24"/>
          <w:szCs w:val="24"/>
        </w:rPr>
        <w:t>Federal,</w:t>
      </w:r>
      <w:r w:rsidRPr="000D2CD7">
        <w:rPr>
          <w:rFonts w:ascii="Arial" w:hAnsi="Arial" w:cs="Arial"/>
          <w:spacing w:val="-3"/>
          <w:sz w:val="24"/>
          <w:szCs w:val="24"/>
        </w:rPr>
        <w:t xml:space="preserve"> </w:t>
      </w:r>
      <w:r w:rsidRPr="000D2CD7">
        <w:rPr>
          <w:rFonts w:ascii="Arial" w:hAnsi="Arial" w:cs="Arial"/>
          <w:sz w:val="24"/>
          <w:szCs w:val="24"/>
        </w:rPr>
        <w:t>e</w:t>
      </w:r>
      <w:r w:rsidRPr="000D2CD7">
        <w:rPr>
          <w:rFonts w:ascii="Arial" w:hAnsi="Arial" w:cs="Arial"/>
          <w:spacing w:val="-4"/>
          <w:sz w:val="24"/>
          <w:szCs w:val="24"/>
        </w:rPr>
        <w:t xml:space="preserve"> </w:t>
      </w:r>
      <w:r w:rsidRPr="000D2CD7">
        <w:rPr>
          <w:rFonts w:ascii="Arial" w:hAnsi="Arial" w:cs="Arial"/>
          <w:sz w:val="24"/>
          <w:szCs w:val="24"/>
        </w:rPr>
        <w:t>que</w:t>
      </w:r>
      <w:r w:rsidRPr="000D2CD7">
        <w:rPr>
          <w:rFonts w:ascii="Arial" w:hAnsi="Arial" w:cs="Arial"/>
          <w:spacing w:val="-59"/>
          <w:sz w:val="24"/>
          <w:szCs w:val="24"/>
        </w:rPr>
        <w:t xml:space="preserve"> </w:t>
      </w:r>
      <w:r w:rsidRPr="000D2CD7">
        <w:rPr>
          <w:rFonts w:ascii="Arial" w:hAnsi="Arial" w:cs="Arial"/>
          <w:sz w:val="24"/>
          <w:szCs w:val="24"/>
        </w:rPr>
        <w:t>atende</w:t>
      </w:r>
      <w:r w:rsidRPr="000D2CD7">
        <w:rPr>
          <w:rFonts w:ascii="Arial" w:hAnsi="Arial" w:cs="Arial"/>
          <w:spacing w:val="-9"/>
          <w:sz w:val="24"/>
          <w:szCs w:val="24"/>
        </w:rPr>
        <w:t xml:space="preserve"> </w:t>
      </w:r>
      <w:r w:rsidRPr="000D2CD7">
        <w:rPr>
          <w:rFonts w:ascii="Arial" w:hAnsi="Arial" w:cs="Arial"/>
          <w:sz w:val="24"/>
          <w:szCs w:val="24"/>
        </w:rPr>
        <w:t>à</w:t>
      </w:r>
      <w:r w:rsidRPr="000D2CD7">
        <w:rPr>
          <w:rFonts w:ascii="Arial" w:hAnsi="Arial" w:cs="Arial"/>
          <w:spacing w:val="-10"/>
          <w:sz w:val="24"/>
          <w:szCs w:val="24"/>
        </w:rPr>
        <w:t xml:space="preserve"> </w:t>
      </w:r>
      <w:r w:rsidRPr="000D2CD7">
        <w:rPr>
          <w:rFonts w:ascii="Arial" w:hAnsi="Arial" w:cs="Arial"/>
          <w:sz w:val="24"/>
          <w:szCs w:val="24"/>
        </w:rPr>
        <w:t>reserva</w:t>
      </w:r>
      <w:r w:rsidRPr="000D2CD7">
        <w:rPr>
          <w:rFonts w:ascii="Arial" w:hAnsi="Arial" w:cs="Arial"/>
          <w:spacing w:val="-8"/>
          <w:sz w:val="24"/>
          <w:szCs w:val="24"/>
        </w:rPr>
        <w:t xml:space="preserve"> </w:t>
      </w:r>
      <w:r w:rsidRPr="000D2CD7">
        <w:rPr>
          <w:rFonts w:ascii="Arial" w:hAnsi="Arial" w:cs="Arial"/>
          <w:sz w:val="24"/>
          <w:szCs w:val="24"/>
        </w:rPr>
        <w:t>de</w:t>
      </w:r>
      <w:r w:rsidRPr="000D2CD7">
        <w:rPr>
          <w:rFonts w:ascii="Arial" w:hAnsi="Arial" w:cs="Arial"/>
          <w:spacing w:val="-11"/>
          <w:sz w:val="24"/>
          <w:szCs w:val="24"/>
        </w:rPr>
        <w:t xml:space="preserve"> </w:t>
      </w:r>
      <w:r w:rsidRPr="000D2CD7">
        <w:rPr>
          <w:rFonts w:ascii="Arial" w:hAnsi="Arial" w:cs="Arial"/>
          <w:sz w:val="24"/>
          <w:szCs w:val="24"/>
        </w:rPr>
        <w:t>cargos</w:t>
      </w:r>
      <w:r w:rsidRPr="000D2CD7">
        <w:rPr>
          <w:rFonts w:ascii="Arial" w:hAnsi="Arial" w:cs="Arial"/>
          <w:spacing w:val="-8"/>
          <w:sz w:val="24"/>
          <w:szCs w:val="24"/>
        </w:rPr>
        <w:t xml:space="preserve"> </w:t>
      </w:r>
      <w:r w:rsidRPr="000D2CD7">
        <w:rPr>
          <w:rFonts w:ascii="Arial" w:hAnsi="Arial" w:cs="Arial"/>
          <w:sz w:val="24"/>
          <w:szCs w:val="24"/>
        </w:rPr>
        <w:t>prevista</w:t>
      </w:r>
      <w:r w:rsidRPr="000D2CD7">
        <w:rPr>
          <w:rFonts w:ascii="Arial" w:hAnsi="Arial" w:cs="Arial"/>
          <w:spacing w:val="-8"/>
          <w:sz w:val="24"/>
          <w:szCs w:val="24"/>
        </w:rPr>
        <w:t xml:space="preserve"> </w:t>
      </w:r>
      <w:r w:rsidRPr="000D2CD7">
        <w:rPr>
          <w:rFonts w:ascii="Arial" w:hAnsi="Arial" w:cs="Arial"/>
          <w:sz w:val="24"/>
          <w:szCs w:val="24"/>
        </w:rPr>
        <w:t>em</w:t>
      </w:r>
      <w:r w:rsidRPr="000D2CD7">
        <w:rPr>
          <w:rFonts w:ascii="Arial" w:hAnsi="Arial" w:cs="Arial"/>
          <w:spacing w:val="-7"/>
          <w:sz w:val="24"/>
          <w:szCs w:val="24"/>
        </w:rPr>
        <w:t xml:space="preserve"> </w:t>
      </w:r>
      <w:r w:rsidRPr="000D2CD7">
        <w:rPr>
          <w:rFonts w:ascii="Arial" w:hAnsi="Arial" w:cs="Arial"/>
          <w:sz w:val="24"/>
          <w:szCs w:val="24"/>
        </w:rPr>
        <w:t>lei</w:t>
      </w:r>
      <w:r w:rsidRPr="000D2CD7">
        <w:rPr>
          <w:rFonts w:ascii="Arial" w:hAnsi="Arial" w:cs="Arial"/>
          <w:spacing w:val="-9"/>
          <w:sz w:val="24"/>
          <w:szCs w:val="24"/>
        </w:rPr>
        <w:t xml:space="preserve"> </w:t>
      </w:r>
      <w:r w:rsidRPr="000D2CD7">
        <w:rPr>
          <w:rFonts w:ascii="Arial" w:hAnsi="Arial" w:cs="Arial"/>
          <w:sz w:val="24"/>
          <w:szCs w:val="24"/>
        </w:rPr>
        <w:t>para</w:t>
      </w:r>
      <w:r w:rsidRPr="000D2CD7">
        <w:rPr>
          <w:rFonts w:ascii="Arial" w:hAnsi="Arial" w:cs="Arial"/>
          <w:spacing w:val="-10"/>
          <w:sz w:val="24"/>
          <w:szCs w:val="24"/>
        </w:rPr>
        <w:t xml:space="preserve"> </w:t>
      </w:r>
      <w:r w:rsidRPr="000D2CD7">
        <w:rPr>
          <w:rFonts w:ascii="Arial" w:hAnsi="Arial" w:cs="Arial"/>
          <w:sz w:val="24"/>
          <w:szCs w:val="24"/>
        </w:rPr>
        <w:t>pessoa</w:t>
      </w:r>
      <w:r w:rsidRPr="000D2CD7">
        <w:rPr>
          <w:rFonts w:ascii="Arial" w:hAnsi="Arial" w:cs="Arial"/>
          <w:spacing w:val="-9"/>
          <w:sz w:val="24"/>
          <w:szCs w:val="24"/>
        </w:rPr>
        <w:t xml:space="preserve"> </w:t>
      </w:r>
      <w:r w:rsidRPr="000D2CD7">
        <w:rPr>
          <w:rFonts w:ascii="Arial" w:hAnsi="Arial" w:cs="Arial"/>
          <w:sz w:val="24"/>
          <w:szCs w:val="24"/>
        </w:rPr>
        <w:t>com</w:t>
      </w:r>
      <w:r w:rsidRPr="000D2CD7">
        <w:rPr>
          <w:rFonts w:ascii="Arial" w:hAnsi="Arial" w:cs="Arial"/>
          <w:spacing w:val="-7"/>
          <w:sz w:val="24"/>
          <w:szCs w:val="24"/>
        </w:rPr>
        <w:t xml:space="preserve"> </w:t>
      </w:r>
      <w:r w:rsidRPr="000D2CD7">
        <w:rPr>
          <w:rFonts w:ascii="Arial" w:hAnsi="Arial" w:cs="Arial"/>
          <w:sz w:val="24"/>
          <w:szCs w:val="24"/>
        </w:rPr>
        <w:t>deficiência</w:t>
      </w:r>
      <w:r w:rsidRPr="000D2CD7">
        <w:rPr>
          <w:rFonts w:ascii="Arial" w:hAnsi="Arial" w:cs="Arial"/>
          <w:spacing w:val="-8"/>
          <w:sz w:val="24"/>
          <w:szCs w:val="24"/>
        </w:rPr>
        <w:t xml:space="preserve"> </w:t>
      </w:r>
      <w:r w:rsidRPr="000D2CD7">
        <w:rPr>
          <w:rFonts w:ascii="Arial" w:hAnsi="Arial" w:cs="Arial"/>
          <w:sz w:val="24"/>
          <w:szCs w:val="24"/>
        </w:rPr>
        <w:t>ou</w:t>
      </w:r>
      <w:r w:rsidRPr="000D2CD7">
        <w:rPr>
          <w:rFonts w:ascii="Arial" w:hAnsi="Arial" w:cs="Arial"/>
          <w:spacing w:val="-8"/>
          <w:sz w:val="24"/>
          <w:szCs w:val="24"/>
        </w:rPr>
        <w:t xml:space="preserve"> </w:t>
      </w:r>
      <w:r w:rsidRPr="000D2CD7">
        <w:rPr>
          <w:rFonts w:ascii="Arial" w:hAnsi="Arial" w:cs="Arial"/>
          <w:sz w:val="24"/>
          <w:szCs w:val="24"/>
        </w:rPr>
        <w:t>para</w:t>
      </w:r>
      <w:r w:rsidRPr="000D2CD7">
        <w:rPr>
          <w:rFonts w:ascii="Arial" w:hAnsi="Arial" w:cs="Arial"/>
          <w:spacing w:val="-10"/>
          <w:sz w:val="24"/>
          <w:szCs w:val="24"/>
        </w:rPr>
        <w:t xml:space="preserve"> </w:t>
      </w:r>
      <w:r w:rsidRPr="000D2CD7">
        <w:rPr>
          <w:rFonts w:ascii="Arial" w:hAnsi="Arial" w:cs="Arial"/>
          <w:sz w:val="24"/>
          <w:szCs w:val="24"/>
        </w:rPr>
        <w:t>reabilitado</w:t>
      </w:r>
      <w:r w:rsidRPr="000D2CD7">
        <w:rPr>
          <w:rFonts w:ascii="Arial" w:hAnsi="Arial" w:cs="Arial"/>
          <w:spacing w:val="-3"/>
          <w:sz w:val="24"/>
          <w:szCs w:val="24"/>
        </w:rPr>
        <w:t xml:space="preserve"> </w:t>
      </w:r>
      <w:r w:rsidRPr="000D2CD7">
        <w:rPr>
          <w:rFonts w:ascii="Arial" w:hAnsi="Arial" w:cs="Arial"/>
          <w:sz w:val="24"/>
          <w:szCs w:val="24"/>
        </w:rPr>
        <w:t>da</w:t>
      </w:r>
      <w:r w:rsidRPr="000D2CD7">
        <w:rPr>
          <w:rFonts w:ascii="Arial" w:hAnsi="Arial" w:cs="Arial"/>
          <w:spacing w:val="-59"/>
          <w:sz w:val="24"/>
          <w:szCs w:val="24"/>
        </w:rPr>
        <w:t xml:space="preserve"> </w:t>
      </w:r>
      <w:r w:rsidRPr="000D2CD7">
        <w:rPr>
          <w:rFonts w:ascii="Arial" w:hAnsi="Arial" w:cs="Arial"/>
          <w:sz w:val="24"/>
          <w:szCs w:val="24"/>
        </w:rPr>
        <w:t>Previdência</w:t>
      </w:r>
      <w:r w:rsidRPr="000D2CD7">
        <w:rPr>
          <w:rFonts w:ascii="Arial" w:hAnsi="Arial" w:cs="Arial"/>
          <w:spacing w:val="-8"/>
          <w:sz w:val="24"/>
          <w:szCs w:val="24"/>
        </w:rPr>
        <w:t xml:space="preserve"> </w:t>
      </w:r>
      <w:r w:rsidRPr="000D2CD7">
        <w:rPr>
          <w:rFonts w:ascii="Arial" w:hAnsi="Arial" w:cs="Arial"/>
          <w:sz w:val="24"/>
          <w:szCs w:val="24"/>
        </w:rPr>
        <w:t>Social</w:t>
      </w:r>
      <w:r w:rsidRPr="000D2CD7">
        <w:rPr>
          <w:rFonts w:ascii="Arial" w:hAnsi="Arial" w:cs="Arial"/>
          <w:spacing w:val="-7"/>
          <w:sz w:val="24"/>
          <w:szCs w:val="24"/>
        </w:rPr>
        <w:t xml:space="preserve"> </w:t>
      </w:r>
      <w:r w:rsidRPr="000D2CD7">
        <w:rPr>
          <w:rFonts w:ascii="Arial" w:hAnsi="Arial" w:cs="Arial"/>
          <w:sz w:val="24"/>
          <w:szCs w:val="24"/>
        </w:rPr>
        <w:t>e</w:t>
      </w:r>
      <w:r w:rsidRPr="000D2CD7">
        <w:rPr>
          <w:rFonts w:ascii="Arial" w:hAnsi="Arial" w:cs="Arial"/>
          <w:spacing w:val="-11"/>
          <w:sz w:val="24"/>
          <w:szCs w:val="24"/>
        </w:rPr>
        <w:t xml:space="preserve"> </w:t>
      </w:r>
      <w:r w:rsidRPr="000D2CD7">
        <w:rPr>
          <w:rFonts w:ascii="Arial" w:hAnsi="Arial" w:cs="Arial"/>
          <w:sz w:val="24"/>
          <w:szCs w:val="24"/>
        </w:rPr>
        <w:t>às</w:t>
      </w:r>
      <w:r w:rsidRPr="000D2CD7">
        <w:rPr>
          <w:rFonts w:ascii="Arial" w:hAnsi="Arial" w:cs="Arial"/>
          <w:spacing w:val="-11"/>
          <w:sz w:val="24"/>
          <w:szCs w:val="24"/>
        </w:rPr>
        <w:t xml:space="preserve"> </w:t>
      </w:r>
      <w:r w:rsidRPr="000D2CD7">
        <w:rPr>
          <w:rFonts w:ascii="Arial" w:hAnsi="Arial" w:cs="Arial"/>
          <w:sz w:val="24"/>
          <w:szCs w:val="24"/>
        </w:rPr>
        <w:t>regras</w:t>
      </w:r>
      <w:r w:rsidRPr="000D2CD7">
        <w:rPr>
          <w:rFonts w:ascii="Arial" w:hAnsi="Arial" w:cs="Arial"/>
          <w:spacing w:val="-9"/>
          <w:sz w:val="24"/>
          <w:szCs w:val="24"/>
        </w:rPr>
        <w:t xml:space="preserve"> </w:t>
      </w:r>
      <w:r w:rsidRPr="000D2CD7">
        <w:rPr>
          <w:rFonts w:ascii="Arial" w:hAnsi="Arial" w:cs="Arial"/>
          <w:sz w:val="24"/>
          <w:szCs w:val="24"/>
        </w:rPr>
        <w:t>de</w:t>
      </w:r>
      <w:r w:rsidRPr="000D2CD7">
        <w:rPr>
          <w:rFonts w:ascii="Arial" w:hAnsi="Arial" w:cs="Arial"/>
          <w:spacing w:val="-11"/>
          <w:sz w:val="24"/>
          <w:szCs w:val="24"/>
        </w:rPr>
        <w:t xml:space="preserve"> </w:t>
      </w:r>
      <w:r w:rsidRPr="000D2CD7">
        <w:rPr>
          <w:rFonts w:ascii="Arial" w:hAnsi="Arial" w:cs="Arial"/>
          <w:sz w:val="24"/>
          <w:szCs w:val="24"/>
        </w:rPr>
        <w:t>acessibilidade</w:t>
      </w:r>
      <w:r w:rsidRPr="000D2CD7">
        <w:rPr>
          <w:rFonts w:ascii="Arial" w:hAnsi="Arial" w:cs="Arial"/>
          <w:spacing w:val="-6"/>
          <w:sz w:val="24"/>
          <w:szCs w:val="24"/>
        </w:rPr>
        <w:t xml:space="preserve"> </w:t>
      </w:r>
      <w:r w:rsidRPr="000D2CD7">
        <w:rPr>
          <w:rFonts w:ascii="Arial" w:hAnsi="Arial" w:cs="Arial"/>
          <w:sz w:val="24"/>
          <w:szCs w:val="24"/>
        </w:rPr>
        <w:t>previstas</w:t>
      </w:r>
      <w:r w:rsidRPr="000D2CD7">
        <w:rPr>
          <w:rFonts w:ascii="Arial" w:hAnsi="Arial" w:cs="Arial"/>
          <w:spacing w:val="-11"/>
          <w:sz w:val="24"/>
          <w:szCs w:val="24"/>
        </w:rPr>
        <w:t xml:space="preserve"> </w:t>
      </w:r>
      <w:r w:rsidRPr="000D2CD7">
        <w:rPr>
          <w:rFonts w:ascii="Arial" w:hAnsi="Arial" w:cs="Arial"/>
          <w:sz w:val="24"/>
          <w:szCs w:val="24"/>
        </w:rPr>
        <w:t>na</w:t>
      </w:r>
      <w:r w:rsidRPr="000D2CD7">
        <w:rPr>
          <w:rFonts w:ascii="Arial" w:hAnsi="Arial" w:cs="Arial"/>
          <w:spacing w:val="-11"/>
          <w:sz w:val="24"/>
          <w:szCs w:val="24"/>
        </w:rPr>
        <w:t xml:space="preserve"> </w:t>
      </w:r>
      <w:r w:rsidRPr="000D2CD7">
        <w:rPr>
          <w:rFonts w:ascii="Arial" w:hAnsi="Arial" w:cs="Arial"/>
          <w:sz w:val="24"/>
          <w:szCs w:val="24"/>
        </w:rPr>
        <w:t>legislação,</w:t>
      </w:r>
      <w:r w:rsidRPr="000D2CD7">
        <w:rPr>
          <w:rFonts w:ascii="Arial" w:hAnsi="Arial" w:cs="Arial"/>
          <w:spacing w:val="-7"/>
          <w:sz w:val="24"/>
          <w:szCs w:val="24"/>
        </w:rPr>
        <w:t xml:space="preserve"> </w:t>
      </w:r>
      <w:r w:rsidRPr="000D2CD7">
        <w:rPr>
          <w:rFonts w:ascii="Arial" w:hAnsi="Arial" w:cs="Arial"/>
          <w:sz w:val="24"/>
          <w:szCs w:val="24"/>
        </w:rPr>
        <w:t>conforme</w:t>
      </w:r>
      <w:r w:rsidRPr="000D2CD7">
        <w:rPr>
          <w:rFonts w:ascii="Arial" w:hAnsi="Arial" w:cs="Arial"/>
          <w:spacing w:val="-8"/>
          <w:sz w:val="24"/>
          <w:szCs w:val="24"/>
        </w:rPr>
        <w:t xml:space="preserve"> </w:t>
      </w:r>
      <w:r w:rsidRPr="000D2CD7">
        <w:rPr>
          <w:rFonts w:ascii="Arial" w:hAnsi="Arial" w:cs="Arial"/>
          <w:sz w:val="24"/>
          <w:szCs w:val="24"/>
        </w:rPr>
        <w:t>disposto</w:t>
      </w:r>
      <w:r>
        <w:rPr>
          <w:rFonts w:ascii="Arial" w:hAnsi="Arial" w:cs="Arial"/>
          <w:sz w:val="24"/>
          <w:szCs w:val="24"/>
        </w:rPr>
        <w:t xml:space="preserve"> </w:t>
      </w:r>
      <w:r w:rsidRPr="000D2CD7">
        <w:rPr>
          <w:rFonts w:ascii="Arial" w:hAnsi="Arial" w:cs="Arial"/>
          <w:sz w:val="24"/>
          <w:szCs w:val="24"/>
        </w:rPr>
        <w:t>no</w:t>
      </w:r>
      <w:r w:rsidRPr="000D2CD7">
        <w:rPr>
          <w:rFonts w:ascii="Arial" w:hAnsi="Arial" w:cs="Arial"/>
          <w:spacing w:val="-59"/>
          <w:sz w:val="24"/>
          <w:szCs w:val="24"/>
        </w:rPr>
        <w:t xml:space="preserve"> </w:t>
      </w:r>
      <w:r w:rsidRPr="000D2CD7">
        <w:rPr>
          <w:rFonts w:ascii="Arial" w:hAnsi="Arial" w:cs="Arial"/>
          <w:sz w:val="24"/>
          <w:szCs w:val="24"/>
        </w:rPr>
        <w:t>art.</w:t>
      </w:r>
      <w:r w:rsidRPr="000D2CD7">
        <w:rPr>
          <w:rFonts w:ascii="Arial" w:hAnsi="Arial" w:cs="Arial"/>
          <w:spacing w:val="-1"/>
          <w:sz w:val="24"/>
          <w:szCs w:val="24"/>
        </w:rPr>
        <w:t xml:space="preserve"> </w:t>
      </w:r>
      <w:r w:rsidRPr="000D2CD7">
        <w:rPr>
          <w:rFonts w:ascii="Arial" w:hAnsi="Arial" w:cs="Arial"/>
          <w:sz w:val="24"/>
          <w:szCs w:val="24"/>
        </w:rPr>
        <w:t>93 da</w:t>
      </w:r>
      <w:r w:rsidRPr="000D2CD7">
        <w:rPr>
          <w:rFonts w:ascii="Arial" w:hAnsi="Arial" w:cs="Arial"/>
          <w:spacing w:val="-2"/>
          <w:sz w:val="24"/>
          <w:szCs w:val="24"/>
        </w:rPr>
        <w:t xml:space="preserve"> </w:t>
      </w:r>
      <w:r w:rsidRPr="000D2CD7">
        <w:rPr>
          <w:rFonts w:ascii="Arial" w:hAnsi="Arial" w:cs="Arial"/>
          <w:sz w:val="24"/>
          <w:szCs w:val="24"/>
        </w:rPr>
        <w:t>Lei</w:t>
      </w:r>
      <w:r w:rsidRPr="000D2CD7">
        <w:rPr>
          <w:rFonts w:ascii="Arial" w:hAnsi="Arial" w:cs="Arial"/>
          <w:spacing w:val="-3"/>
          <w:sz w:val="24"/>
          <w:szCs w:val="24"/>
        </w:rPr>
        <w:t xml:space="preserve"> </w:t>
      </w:r>
      <w:r w:rsidRPr="000D2CD7">
        <w:rPr>
          <w:rFonts w:ascii="Arial" w:hAnsi="Arial" w:cs="Arial"/>
          <w:sz w:val="24"/>
          <w:szCs w:val="24"/>
        </w:rPr>
        <w:t>Federal</w:t>
      </w:r>
      <w:r w:rsidRPr="000D2CD7">
        <w:rPr>
          <w:rFonts w:ascii="Arial" w:hAnsi="Arial" w:cs="Arial"/>
          <w:spacing w:val="-5"/>
          <w:sz w:val="24"/>
          <w:szCs w:val="24"/>
        </w:rPr>
        <w:t xml:space="preserve"> </w:t>
      </w:r>
      <w:r w:rsidRPr="000D2CD7">
        <w:rPr>
          <w:rFonts w:ascii="Arial" w:hAnsi="Arial" w:cs="Arial"/>
          <w:sz w:val="24"/>
          <w:szCs w:val="24"/>
        </w:rPr>
        <w:t>nº</w:t>
      </w:r>
      <w:r w:rsidRPr="000D2CD7">
        <w:rPr>
          <w:rFonts w:ascii="Arial" w:hAnsi="Arial" w:cs="Arial"/>
          <w:spacing w:val="-3"/>
          <w:sz w:val="24"/>
          <w:szCs w:val="24"/>
        </w:rPr>
        <w:t xml:space="preserve"> </w:t>
      </w:r>
      <w:r w:rsidRPr="000D2CD7">
        <w:rPr>
          <w:rFonts w:ascii="Arial" w:hAnsi="Arial" w:cs="Arial"/>
          <w:sz w:val="24"/>
          <w:szCs w:val="24"/>
        </w:rPr>
        <w:t>8.213,</w:t>
      </w:r>
      <w:r w:rsidRPr="000D2CD7">
        <w:rPr>
          <w:rFonts w:ascii="Arial" w:hAnsi="Arial" w:cs="Arial"/>
          <w:spacing w:val="1"/>
          <w:sz w:val="24"/>
          <w:szCs w:val="24"/>
        </w:rPr>
        <w:t xml:space="preserve"> </w:t>
      </w:r>
      <w:r w:rsidRPr="000D2CD7">
        <w:rPr>
          <w:rFonts w:ascii="Arial" w:hAnsi="Arial" w:cs="Arial"/>
          <w:sz w:val="24"/>
          <w:szCs w:val="24"/>
        </w:rPr>
        <w:t>de</w:t>
      </w:r>
      <w:r w:rsidRPr="000D2CD7">
        <w:rPr>
          <w:rFonts w:ascii="Arial" w:hAnsi="Arial" w:cs="Arial"/>
          <w:spacing w:val="-2"/>
          <w:sz w:val="24"/>
          <w:szCs w:val="24"/>
        </w:rPr>
        <w:t xml:space="preserve"> </w:t>
      </w:r>
      <w:r w:rsidRPr="000D2CD7">
        <w:rPr>
          <w:rFonts w:ascii="Arial" w:hAnsi="Arial" w:cs="Arial"/>
          <w:sz w:val="24"/>
          <w:szCs w:val="24"/>
        </w:rPr>
        <w:t>24 de</w:t>
      </w:r>
      <w:r w:rsidRPr="000D2CD7">
        <w:rPr>
          <w:rFonts w:ascii="Arial" w:hAnsi="Arial" w:cs="Arial"/>
          <w:spacing w:val="-9"/>
          <w:sz w:val="24"/>
          <w:szCs w:val="24"/>
        </w:rPr>
        <w:t xml:space="preserve"> </w:t>
      </w:r>
      <w:r w:rsidRPr="000D2CD7">
        <w:rPr>
          <w:rFonts w:ascii="Arial" w:hAnsi="Arial" w:cs="Arial"/>
          <w:sz w:val="24"/>
          <w:szCs w:val="24"/>
        </w:rPr>
        <w:t>julho</w:t>
      </w:r>
      <w:r w:rsidRPr="000D2CD7">
        <w:rPr>
          <w:rFonts w:ascii="Arial" w:hAnsi="Arial" w:cs="Arial"/>
          <w:spacing w:val="-1"/>
          <w:sz w:val="24"/>
          <w:szCs w:val="24"/>
        </w:rPr>
        <w:t xml:space="preserve"> </w:t>
      </w:r>
      <w:r w:rsidRPr="000D2CD7">
        <w:rPr>
          <w:rFonts w:ascii="Arial" w:hAnsi="Arial" w:cs="Arial"/>
          <w:sz w:val="24"/>
          <w:szCs w:val="24"/>
        </w:rPr>
        <w:t>de</w:t>
      </w:r>
      <w:r w:rsidRPr="000D2CD7">
        <w:rPr>
          <w:rFonts w:ascii="Arial" w:hAnsi="Arial" w:cs="Arial"/>
          <w:spacing w:val="-2"/>
          <w:sz w:val="24"/>
          <w:szCs w:val="24"/>
        </w:rPr>
        <w:t xml:space="preserve"> </w:t>
      </w:r>
      <w:r w:rsidRPr="000D2CD7">
        <w:rPr>
          <w:rFonts w:ascii="Arial" w:hAnsi="Arial" w:cs="Arial"/>
          <w:sz w:val="24"/>
          <w:szCs w:val="24"/>
        </w:rPr>
        <w:t>1991.</w:t>
      </w:r>
    </w:p>
    <w:p w14:paraId="532B03BE" w14:textId="77777777" w:rsidR="000D2CD7" w:rsidRPr="000D2CD7" w:rsidRDefault="000D2CD7" w:rsidP="000D2CD7">
      <w:pPr>
        <w:pStyle w:val="Corpodetexto"/>
        <w:rPr>
          <w:rFonts w:ascii="Arial" w:hAnsi="Arial" w:cs="Arial"/>
          <w:sz w:val="24"/>
          <w:szCs w:val="24"/>
        </w:rPr>
      </w:pPr>
    </w:p>
    <w:p w14:paraId="343B7F25" w14:textId="77777777" w:rsidR="000D2CD7" w:rsidRPr="000D2CD7" w:rsidRDefault="000D2CD7" w:rsidP="000D2CD7">
      <w:pPr>
        <w:pStyle w:val="Corpodetexto"/>
        <w:rPr>
          <w:rFonts w:ascii="Arial" w:hAnsi="Arial" w:cs="Arial"/>
          <w:sz w:val="24"/>
          <w:szCs w:val="24"/>
        </w:rPr>
      </w:pPr>
    </w:p>
    <w:p w14:paraId="6989703A" w14:textId="06BF0E5F" w:rsidR="000D2CD7" w:rsidRPr="000D2CD7" w:rsidRDefault="000D2CD7" w:rsidP="000D2CD7">
      <w:pPr>
        <w:pStyle w:val="Corpodetexto"/>
        <w:tabs>
          <w:tab w:val="left" w:leader="dot" w:pos="5163"/>
        </w:tabs>
        <w:spacing w:before="210"/>
        <w:ind w:left="1702"/>
        <w:jc w:val="both"/>
        <w:rPr>
          <w:rFonts w:ascii="Arial" w:hAnsi="Arial" w:cs="Arial"/>
          <w:sz w:val="24"/>
          <w:szCs w:val="24"/>
        </w:rPr>
      </w:pPr>
      <w:r w:rsidRPr="000D2CD7">
        <w:rPr>
          <w:rFonts w:ascii="Arial" w:hAnsi="Arial" w:cs="Arial"/>
          <w:sz w:val="24"/>
          <w:szCs w:val="24"/>
        </w:rPr>
        <w:t>Local,</w:t>
      </w:r>
      <w:r w:rsidRPr="000D2CD7">
        <w:rPr>
          <w:rFonts w:ascii="Arial" w:hAnsi="Arial" w:cs="Arial"/>
          <w:spacing w:val="-1"/>
          <w:sz w:val="24"/>
          <w:szCs w:val="24"/>
        </w:rPr>
        <w:t xml:space="preserve"> </w:t>
      </w:r>
      <w:r w:rsidRPr="000D2CD7">
        <w:rPr>
          <w:rFonts w:ascii="Arial" w:hAnsi="Arial" w:cs="Arial"/>
          <w:sz w:val="24"/>
          <w:szCs w:val="24"/>
        </w:rPr>
        <w:t>........</w:t>
      </w:r>
      <w:r w:rsidRPr="000D2CD7">
        <w:rPr>
          <w:rFonts w:ascii="Arial" w:hAnsi="Arial" w:cs="Arial"/>
          <w:spacing w:val="-4"/>
          <w:sz w:val="24"/>
          <w:szCs w:val="24"/>
        </w:rPr>
        <w:t xml:space="preserve"> </w:t>
      </w:r>
      <w:r w:rsidRPr="000D2CD7">
        <w:rPr>
          <w:rFonts w:ascii="Arial" w:hAnsi="Arial" w:cs="Arial"/>
          <w:sz w:val="24"/>
          <w:szCs w:val="24"/>
        </w:rPr>
        <w:t>de</w:t>
      </w:r>
      <w:r w:rsidRPr="000D2CD7">
        <w:rPr>
          <w:rFonts w:ascii="Arial" w:hAnsi="Arial" w:cs="Arial"/>
          <w:sz w:val="24"/>
          <w:szCs w:val="24"/>
        </w:rPr>
        <w:tab/>
        <w:t>de</w:t>
      </w:r>
      <w:r w:rsidRPr="000D2CD7">
        <w:rPr>
          <w:rFonts w:ascii="Arial" w:hAnsi="Arial" w:cs="Arial"/>
          <w:spacing w:val="-2"/>
          <w:sz w:val="24"/>
          <w:szCs w:val="24"/>
        </w:rPr>
        <w:t xml:space="preserve"> </w:t>
      </w:r>
      <w:r w:rsidRPr="000D2CD7">
        <w:rPr>
          <w:rFonts w:ascii="Arial" w:hAnsi="Arial" w:cs="Arial"/>
          <w:sz w:val="24"/>
          <w:szCs w:val="24"/>
        </w:rPr>
        <w:t>202</w:t>
      </w:r>
      <w:r>
        <w:rPr>
          <w:rFonts w:ascii="Arial" w:hAnsi="Arial" w:cs="Arial"/>
          <w:sz w:val="24"/>
          <w:szCs w:val="24"/>
        </w:rPr>
        <w:t>4</w:t>
      </w:r>
      <w:r w:rsidRPr="000D2CD7">
        <w:rPr>
          <w:rFonts w:ascii="Arial" w:hAnsi="Arial" w:cs="Arial"/>
          <w:sz w:val="24"/>
          <w:szCs w:val="24"/>
        </w:rPr>
        <w:t>.</w:t>
      </w:r>
    </w:p>
    <w:p w14:paraId="58A34D57" w14:textId="77777777" w:rsidR="000D2CD7" w:rsidRDefault="000D2CD7" w:rsidP="000D2CD7">
      <w:pPr>
        <w:pStyle w:val="Corpodetexto"/>
        <w:rPr>
          <w:sz w:val="24"/>
        </w:rPr>
      </w:pPr>
    </w:p>
    <w:p w14:paraId="3BFB04D9" w14:textId="77777777" w:rsidR="000D2CD7" w:rsidRDefault="000D2CD7" w:rsidP="000D2CD7">
      <w:pPr>
        <w:spacing w:line="360" w:lineRule="auto"/>
        <w:jc w:val="both"/>
        <w:rPr>
          <w:rFonts w:ascii="Arial" w:hAnsi="Arial" w:cs="Arial"/>
          <w:b/>
          <w:bCs/>
          <w:sz w:val="24"/>
          <w:szCs w:val="24"/>
        </w:rPr>
      </w:pPr>
    </w:p>
    <w:p w14:paraId="11E51AB6" w14:textId="77777777" w:rsidR="000D2CD7" w:rsidRDefault="000D2CD7" w:rsidP="000D2CD7">
      <w:pPr>
        <w:spacing w:line="360" w:lineRule="auto"/>
        <w:jc w:val="both"/>
        <w:rPr>
          <w:rFonts w:ascii="Arial" w:hAnsi="Arial" w:cs="Arial"/>
          <w:b/>
          <w:bCs/>
          <w:sz w:val="24"/>
          <w:szCs w:val="24"/>
        </w:rPr>
      </w:pPr>
    </w:p>
    <w:p w14:paraId="002B06F4" w14:textId="77777777" w:rsidR="000D2CD7" w:rsidRDefault="000D2CD7" w:rsidP="000D2CD7">
      <w:pPr>
        <w:spacing w:line="360" w:lineRule="auto"/>
        <w:jc w:val="both"/>
        <w:rPr>
          <w:rFonts w:ascii="Arial" w:hAnsi="Arial" w:cs="Arial"/>
          <w:b/>
          <w:bCs/>
          <w:sz w:val="24"/>
          <w:szCs w:val="24"/>
        </w:rPr>
      </w:pPr>
    </w:p>
    <w:p w14:paraId="2AC92022" w14:textId="77777777" w:rsidR="000D2CD7" w:rsidRDefault="000D2CD7" w:rsidP="000D2CD7">
      <w:pPr>
        <w:spacing w:line="360" w:lineRule="auto"/>
        <w:jc w:val="both"/>
        <w:rPr>
          <w:rFonts w:ascii="Arial" w:hAnsi="Arial" w:cs="Arial"/>
          <w:b/>
          <w:bCs/>
          <w:sz w:val="24"/>
          <w:szCs w:val="24"/>
        </w:rPr>
      </w:pPr>
    </w:p>
    <w:p w14:paraId="0EF49CB1" w14:textId="77777777" w:rsidR="000D2CD7" w:rsidRDefault="000D2CD7" w:rsidP="000D2CD7">
      <w:pPr>
        <w:spacing w:line="360" w:lineRule="auto"/>
        <w:jc w:val="both"/>
        <w:rPr>
          <w:rFonts w:ascii="Arial" w:hAnsi="Arial" w:cs="Arial"/>
          <w:b/>
          <w:bCs/>
          <w:sz w:val="24"/>
          <w:szCs w:val="24"/>
        </w:rPr>
      </w:pPr>
    </w:p>
    <w:p w14:paraId="04431EA9" w14:textId="77777777" w:rsidR="000D2CD7" w:rsidRDefault="000D2CD7" w:rsidP="000D2CD7">
      <w:pPr>
        <w:spacing w:line="360" w:lineRule="auto"/>
        <w:jc w:val="both"/>
        <w:rPr>
          <w:rFonts w:ascii="Arial" w:hAnsi="Arial" w:cs="Arial"/>
          <w:b/>
          <w:bCs/>
          <w:sz w:val="24"/>
          <w:szCs w:val="24"/>
        </w:rPr>
      </w:pPr>
    </w:p>
    <w:p w14:paraId="63F4A19B" w14:textId="77777777" w:rsidR="000D2CD7" w:rsidRDefault="000D2CD7" w:rsidP="000D2CD7">
      <w:pPr>
        <w:spacing w:line="360" w:lineRule="auto"/>
        <w:jc w:val="both"/>
        <w:rPr>
          <w:rFonts w:ascii="Arial" w:hAnsi="Arial" w:cs="Arial"/>
          <w:b/>
          <w:bCs/>
          <w:sz w:val="24"/>
          <w:szCs w:val="24"/>
        </w:rPr>
      </w:pPr>
    </w:p>
    <w:p w14:paraId="096275F8" w14:textId="77777777" w:rsidR="000D2CD7" w:rsidRDefault="000D2CD7" w:rsidP="000D2CD7">
      <w:pPr>
        <w:spacing w:line="360" w:lineRule="auto"/>
        <w:jc w:val="both"/>
        <w:rPr>
          <w:rFonts w:ascii="Arial" w:hAnsi="Arial" w:cs="Arial"/>
          <w:b/>
          <w:bCs/>
          <w:sz w:val="24"/>
          <w:szCs w:val="24"/>
        </w:rPr>
      </w:pPr>
    </w:p>
    <w:p w14:paraId="3C8BFAE9" w14:textId="77777777" w:rsidR="000D2CD7" w:rsidRDefault="000D2CD7" w:rsidP="000D2CD7">
      <w:pPr>
        <w:spacing w:line="360" w:lineRule="auto"/>
        <w:jc w:val="both"/>
        <w:rPr>
          <w:rFonts w:ascii="Arial" w:hAnsi="Arial" w:cs="Arial"/>
          <w:b/>
          <w:bCs/>
          <w:sz w:val="24"/>
          <w:szCs w:val="24"/>
        </w:rPr>
      </w:pPr>
    </w:p>
    <w:p w14:paraId="78F9D100" w14:textId="77777777" w:rsidR="000D2CD7" w:rsidRDefault="000D2CD7" w:rsidP="000D2CD7">
      <w:pPr>
        <w:spacing w:line="360" w:lineRule="auto"/>
        <w:jc w:val="both"/>
        <w:rPr>
          <w:rFonts w:ascii="Arial" w:hAnsi="Arial" w:cs="Arial"/>
          <w:b/>
          <w:bCs/>
          <w:sz w:val="24"/>
          <w:szCs w:val="24"/>
        </w:rPr>
      </w:pPr>
    </w:p>
    <w:p w14:paraId="385C48E9" w14:textId="77777777" w:rsidR="000D2CD7" w:rsidRDefault="000D2CD7" w:rsidP="000D2CD7">
      <w:pPr>
        <w:spacing w:line="360" w:lineRule="auto"/>
        <w:jc w:val="both"/>
        <w:rPr>
          <w:rFonts w:ascii="Arial" w:hAnsi="Arial" w:cs="Arial"/>
          <w:b/>
          <w:bCs/>
          <w:sz w:val="24"/>
          <w:szCs w:val="24"/>
        </w:rPr>
      </w:pPr>
    </w:p>
    <w:p w14:paraId="2A8D5579" w14:textId="77777777" w:rsidR="000D2CD7" w:rsidRDefault="000D2CD7" w:rsidP="000D2CD7">
      <w:pPr>
        <w:spacing w:line="360" w:lineRule="auto"/>
        <w:jc w:val="both"/>
        <w:rPr>
          <w:rFonts w:ascii="Arial" w:hAnsi="Arial" w:cs="Arial"/>
          <w:b/>
          <w:bCs/>
          <w:sz w:val="24"/>
          <w:szCs w:val="24"/>
        </w:rPr>
      </w:pPr>
    </w:p>
    <w:p w14:paraId="37E64C9F" w14:textId="77777777" w:rsidR="000D2CD7" w:rsidRDefault="000D2CD7" w:rsidP="000D2CD7">
      <w:pPr>
        <w:spacing w:line="360" w:lineRule="auto"/>
        <w:jc w:val="both"/>
        <w:rPr>
          <w:rFonts w:ascii="Arial" w:hAnsi="Arial" w:cs="Arial"/>
          <w:b/>
          <w:bCs/>
          <w:sz w:val="24"/>
          <w:szCs w:val="24"/>
        </w:rPr>
      </w:pPr>
    </w:p>
    <w:p w14:paraId="1D8B978E" w14:textId="77777777" w:rsidR="000D2CD7" w:rsidRDefault="000D2CD7" w:rsidP="000D2CD7">
      <w:pPr>
        <w:spacing w:line="360" w:lineRule="auto"/>
        <w:jc w:val="both"/>
        <w:rPr>
          <w:rFonts w:ascii="Arial" w:eastAsia="Calibri" w:hAnsi="Arial" w:cs="Arial"/>
          <w:b/>
          <w:bCs/>
          <w:sz w:val="24"/>
          <w:szCs w:val="24"/>
          <w:lang w:eastAsia="en-US"/>
        </w:rPr>
      </w:pPr>
    </w:p>
    <w:p w14:paraId="783CA81B" w14:textId="77777777" w:rsidR="0050373C" w:rsidRDefault="0050373C" w:rsidP="000D2CD7">
      <w:pPr>
        <w:spacing w:line="360" w:lineRule="auto"/>
        <w:jc w:val="both"/>
        <w:rPr>
          <w:rFonts w:ascii="Arial" w:eastAsia="Calibri" w:hAnsi="Arial" w:cs="Arial"/>
          <w:b/>
          <w:bCs/>
          <w:sz w:val="24"/>
          <w:szCs w:val="24"/>
          <w:lang w:eastAsia="en-US"/>
        </w:rPr>
      </w:pPr>
    </w:p>
    <w:p w14:paraId="7EB753F5" w14:textId="77777777" w:rsidR="0050373C" w:rsidRDefault="0050373C" w:rsidP="000D2CD7">
      <w:pPr>
        <w:spacing w:line="360" w:lineRule="auto"/>
        <w:jc w:val="both"/>
        <w:rPr>
          <w:rFonts w:ascii="Arial" w:eastAsia="Calibri" w:hAnsi="Arial" w:cs="Arial"/>
          <w:b/>
          <w:bCs/>
          <w:sz w:val="24"/>
          <w:szCs w:val="24"/>
          <w:lang w:eastAsia="en-US"/>
        </w:rPr>
      </w:pPr>
    </w:p>
    <w:p w14:paraId="78161C4B" w14:textId="0FBA3F4C" w:rsidR="00D37DAC" w:rsidRDefault="00D37DAC"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w:t>
      </w:r>
      <w:r w:rsidR="0050373C">
        <w:rPr>
          <w:rFonts w:ascii="Arial" w:eastAsia="Calibri" w:hAnsi="Arial" w:cs="Arial"/>
          <w:b/>
          <w:bCs/>
          <w:sz w:val="24"/>
          <w:szCs w:val="24"/>
          <w:lang w:eastAsia="en-US"/>
        </w:rPr>
        <w:t>X</w:t>
      </w:r>
      <w:r w:rsidRPr="00D37DAC">
        <w:rPr>
          <w:rFonts w:ascii="Arial" w:eastAsia="Calibri" w:hAnsi="Arial" w:cs="Arial"/>
          <w:b/>
          <w:bCs/>
          <w:sz w:val="24"/>
          <w:szCs w:val="24"/>
          <w:lang w:eastAsia="en-US"/>
        </w:rPr>
        <w:t xml:space="preserve"> – MINUTA DE </w:t>
      </w:r>
      <w:r w:rsidR="002E6432">
        <w:rPr>
          <w:rFonts w:ascii="Arial" w:eastAsia="Calibri" w:hAnsi="Arial" w:cs="Arial"/>
          <w:b/>
          <w:bCs/>
          <w:sz w:val="24"/>
          <w:szCs w:val="24"/>
          <w:lang w:eastAsia="en-US"/>
        </w:rPr>
        <w:t>TERMO DE CREDENCIAMENTO (</w:t>
      </w:r>
      <w:r w:rsidRPr="00D37DAC">
        <w:rPr>
          <w:rFonts w:ascii="Arial" w:eastAsia="Calibri" w:hAnsi="Arial" w:cs="Arial"/>
          <w:b/>
          <w:bCs/>
          <w:sz w:val="24"/>
          <w:szCs w:val="24"/>
          <w:lang w:eastAsia="en-US"/>
        </w:rPr>
        <w:t>CONTRATO</w:t>
      </w:r>
      <w:r w:rsidR="002E6432">
        <w:rPr>
          <w:rFonts w:ascii="Arial" w:eastAsia="Calibri" w:hAnsi="Arial" w:cs="Arial"/>
          <w:b/>
          <w:bCs/>
          <w:sz w:val="24"/>
          <w:szCs w:val="24"/>
          <w:lang w:eastAsia="en-US"/>
        </w:rPr>
        <w:t>)</w:t>
      </w:r>
    </w:p>
    <w:p w14:paraId="510D0D1A" w14:textId="77777777" w:rsidR="002E6432" w:rsidRDefault="002E6432" w:rsidP="00D37DAC">
      <w:pPr>
        <w:spacing w:line="360" w:lineRule="auto"/>
        <w:jc w:val="center"/>
        <w:rPr>
          <w:rFonts w:ascii="Arial" w:eastAsia="Calibri" w:hAnsi="Arial" w:cs="Arial"/>
          <w:b/>
          <w:bCs/>
          <w:sz w:val="24"/>
          <w:szCs w:val="24"/>
          <w:lang w:eastAsia="en-US"/>
        </w:rPr>
      </w:pPr>
    </w:p>
    <w:p w14:paraId="49B8572E" w14:textId="631028A1" w:rsidR="002E6432" w:rsidRDefault="002E6432" w:rsidP="002E6432">
      <w:pPr>
        <w:spacing w:line="360" w:lineRule="auto"/>
        <w:jc w:val="both"/>
        <w:rPr>
          <w:rFonts w:ascii="Arial" w:eastAsia="Calibri" w:hAnsi="Arial" w:cs="Arial"/>
          <w:b/>
          <w:bCs/>
          <w:sz w:val="24"/>
          <w:szCs w:val="24"/>
          <w:lang w:eastAsia="en-US"/>
        </w:rPr>
      </w:pPr>
      <w:r w:rsidRPr="002E6432">
        <w:rPr>
          <w:rFonts w:ascii="Arial" w:eastAsia="Calibri" w:hAnsi="Arial" w:cs="Arial"/>
          <w:b/>
          <w:bCs/>
          <w:sz w:val="24"/>
          <w:szCs w:val="24"/>
          <w:lang w:eastAsia="en-US"/>
        </w:rPr>
        <w:t>CREDENCIAMENTO DE TRADUTOR E INTÉRPRETE DA LÍNGUA BRASILEIRA DE SINAIS (LIBRAS), PORTUGUÊS/LIBRAS - LIBRAS/PORTUGUÊS, COM NÍVEL MÉDIO OU SUPERIOR, MEDIANTE PRESTAÇÃO DE SERVIÇOS CONTÍNUOS POR PESSOA FÍSICA OU JURÍDICA, MEDIANTE REQUISIÇÃO.</w:t>
      </w:r>
    </w:p>
    <w:p w14:paraId="03F809E1" w14:textId="77777777" w:rsidR="002E6432" w:rsidRPr="00D37DAC" w:rsidRDefault="002E6432" w:rsidP="002E6432">
      <w:pPr>
        <w:spacing w:line="360" w:lineRule="auto"/>
        <w:jc w:val="both"/>
        <w:rPr>
          <w:rFonts w:ascii="Arial" w:eastAsia="Calibri" w:hAnsi="Arial" w:cs="Arial"/>
          <w:b/>
          <w:bCs/>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2E6432" w:rsidRPr="00AA60DE" w14:paraId="0F65AE9D" w14:textId="77777777" w:rsidTr="00864F81">
        <w:trPr>
          <w:jc w:val="center"/>
        </w:trPr>
        <w:tc>
          <w:tcPr>
            <w:tcW w:w="2830" w:type="dxa"/>
            <w:vMerge w:val="restart"/>
            <w:shd w:val="clear" w:color="auto" w:fill="BFBFBF"/>
          </w:tcPr>
          <w:p w14:paraId="77875694"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Número de ordem</w:t>
            </w:r>
          </w:p>
        </w:tc>
        <w:tc>
          <w:tcPr>
            <w:tcW w:w="3855" w:type="dxa"/>
            <w:shd w:val="clear" w:color="auto" w:fill="auto"/>
          </w:tcPr>
          <w:p w14:paraId="1E1155F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PROCESSO Nº</w:t>
            </w:r>
          </w:p>
        </w:tc>
        <w:tc>
          <w:tcPr>
            <w:tcW w:w="2949" w:type="dxa"/>
            <w:shd w:val="clear" w:color="auto" w:fill="auto"/>
          </w:tcPr>
          <w:p w14:paraId="1A1AC0DD" w14:textId="77777777"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09/2024</w:t>
            </w:r>
          </w:p>
        </w:tc>
      </w:tr>
      <w:tr w:rsidR="002E6432" w:rsidRPr="00AA60DE" w14:paraId="69A9A8F5" w14:textId="77777777" w:rsidTr="00864F81">
        <w:trPr>
          <w:jc w:val="center"/>
        </w:trPr>
        <w:tc>
          <w:tcPr>
            <w:tcW w:w="2830" w:type="dxa"/>
            <w:vMerge/>
            <w:shd w:val="clear" w:color="auto" w:fill="BFBFBF"/>
          </w:tcPr>
          <w:p w14:paraId="4AE865B9"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509335E2"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INEXIGIBILIDADE Nº</w:t>
            </w:r>
          </w:p>
        </w:tc>
        <w:tc>
          <w:tcPr>
            <w:tcW w:w="2949" w:type="dxa"/>
            <w:shd w:val="clear" w:color="auto" w:fill="auto"/>
          </w:tcPr>
          <w:p w14:paraId="3A870A79" w14:textId="77777777"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05/2024</w:t>
            </w:r>
          </w:p>
        </w:tc>
      </w:tr>
      <w:tr w:rsidR="002E6432" w:rsidRPr="00AA60DE" w14:paraId="3D68904D" w14:textId="77777777" w:rsidTr="00864F81">
        <w:trPr>
          <w:jc w:val="center"/>
        </w:trPr>
        <w:tc>
          <w:tcPr>
            <w:tcW w:w="2830" w:type="dxa"/>
            <w:vMerge/>
            <w:shd w:val="clear" w:color="auto" w:fill="BFBFBF"/>
          </w:tcPr>
          <w:p w14:paraId="2CC3B983"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6BB0AFC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CHAMAMENTO PÚBLICO</w:t>
            </w:r>
          </w:p>
        </w:tc>
        <w:tc>
          <w:tcPr>
            <w:tcW w:w="2949" w:type="dxa"/>
            <w:shd w:val="clear" w:color="auto" w:fill="auto"/>
          </w:tcPr>
          <w:p w14:paraId="74535ECB" w14:textId="77777777"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01/2024</w:t>
            </w:r>
          </w:p>
        </w:tc>
      </w:tr>
      <w:tr w:rsidR="002E6432" w:rsidRPr="00AA60DE" w14:paraId="46C6092B" w14:textId="77777777" w:rsidTr="00864F81">
        <w:trPr>
          <w:jc w:val="center"/>
        </w:trPr>
        <w:tc>
          <w:tcPr>
            <w:tcW w:w="2830" w:type="dxa"/>
            <w:vMerge/>
            <w:shd w:val="clear" w:color="auto" w:fill="BFBFBF"/>
          </w:tcPr>
          <w:p w14:paraId="6F74ABDE"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69F251F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FUNDAMENTAÇÃO LEGAL</w:t>
            </w:r>
          </w:p>
        </w:tc>
        <w:tc>
          <w:tcPr>
            <w:tcW w:w="2949" w:type="dxa"/>
            <w:shd w:val="clear" w:color="auto" w:fill="auto"/>
          </w:tcPr>
          <w:p w14:paraId="103E72C7" w14:textId="77777777"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Art. 74, Inciso IV da Lei 14.133/2021 e Art. 78, Inciso I do mesmo diploma legal.</w:t>
            </w:r>
          </w:p>
        </w:tc>
      </w:tr>
      <w:tr w:rsidR="002E6432" w:rsidRPr="00AA60DE" w14:paraId="14CA0730" w14:textId="77777777" w:rsidTr="00864F81">
        <w:trPr>
          <w:jc w:val="center"/>
        </w:trPr>
        <w:tc>
          <w:tcPr>
            <w:tcW w:w="2830" w:type="dxa"/>
            <w:shd w:val="clear" w:color="auto" w:fill="BFBFBF"/>
          </w:tcPr>
          <w:p w14:paraId="365A9E66"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Repartição interessada</w:t>
            </w:r>
          </w:p>
        </w:tc>
        <w:tc>
          <w:tcPr>
            <w:tcW w:w="6804" w:type="dxa"/>
            <w:gridSpan w:val="2"/>
            <w:shd w:val="clear" w:color="auto" w:fill="auto"/>
          </w:tcPr>
          <w:p w14:paraId="4D7B787C"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Diretoria Geral</w:t>
            </w:r>
          </w:p>
        </w:tc>
      </w:tr>
      <w:tr w:rsidR="002E6432" w:rsidRPr="00AA60DE" w14:paraId="71CAF6D8" w14:textId="77777777" w:rsidTr="00864F81">
        <w:trPr>
          <w:jc w:val="center"/>
        </w:trPr>
        <w:tc>
          <w:tcPr>
            <w:tcW w:w="2830" w:type="dxa"/>
            <w:shd w:val="clear" w:color="auto" w:fill="BFBFBF"/>
          </w:tcPr>
          <w:p w14:paraId="2582839F"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Setor</w:t>
            </w:r>
          </w:p>
        </w:tc>
        <w:tc>
          <w:tcPr>
            <w:tcW w:w="6804" w:type="dxa"/>
            <w:gridSpan w:val="2"/>
            <w:shd w:val="clear" w:color="auto" w:fill="auto"/>
          </w:tcPr>
          <w:p w14:paraId="1B0033AB"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Gabinete da Diretoria</w:t>
            </w:r>
          </w:p>
        </w:tc>
      </w:tr>
      <w:tr w:rsidR="002E6432" w:rsidRPr="00AA60DE" w14:paraId="3D6B04E7" w14:textId="77777777" w:rsidTr="00864F81">
        <w:trPr>
          <w:jc w:val="center"/>
        </w:trPr>
        <w:tc>
          <w:tcPr>
            <w:tcW w:w="2830" w:type="dxa"/>
            <w:shd w:val="clear" w:color="auto" w:fill="BFBFBF"/>
          </w:tcPr>
          <w:p w14:paraId="126CA080" w14:textId="402380EA" w:rsidR="002E6432" w:rsidRPr="00AA60DE" w:rsidRDefault="002E6432" w:rsidP="00864F81">
            <w:pPr>
              <w:jc w:val="both"/>
              <w:rPr>
                <w:rFonts w:ascii="Arial" w:hAnsi="Arial" w:cs="Arial"/>
                <w:bCs/>
                <w:color w:val="000000"/>
                <w:sz w:val="24"/>
                <w:szCs w:val="24"/>
              </w:rPr>
            </w:pPr>
            <w:r>
              <w:rPr>
                <w:rFonts w:ascii="Arial" w:hAnsi="Arial" w:cs="Arial"/>
                <w:bCs/>
                <w:color w:val="000000"/>
                <w:sz w:val="24"/>
                <w:szCs w:val="24"/>
              </w:rPr>
              <w:t>Data da publicação no PNCP</w:t>
            </w:r>
          </w:p>
        </w:tc>
        <w:tc>
          <w:tcPr>
            <w:tcW w:w="6804" w:type="dxa"/>
            <w:gridSpan w:val="2"/>
            <w:shd w:val="clear" w:color="auto" w:fill="auto"/>
          </w:tcPr>
          <w:p w14:paraId="6C5614DB" w14:textId="332955DF" w:rsidR="002E6432" w:rsidRPr="00AA60DE" w:rsidRDefault="00F93437" w:rsidP="00864F81">
            <w:pPr>
              <w:jc w:val="both"/>
              <w:rPr>
                <w:rFonts w:ascii="Arial" w:hAnsi="Arial" w:cs="Arial"/>
                <w:bCs/>
                <w:color w:val="000000"/>
                <w:sz w:val="24"/>
                <w:szCs w:val="24"/>
              </w:rPr>
            </w:pPr>
            <w:r>
              <w:rPr>
                <w:rFonts w:ascii="Arial" w:hAnsi="Arial" w:cs="Arial"/>
                <w:bCs/>
                <w:color w:val="000000"/>
                <w:sz w:val="24"/>
                <w:szCs w:val="24"/>
              </w:rPr>
              <w:t>XXX</w:t>
            </w:r>
          </w:p>
        </w:tc>
      </w:tr>
    </w:tbl>
    <w:p w14:paraId="0348713F"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60B2994A" w14:textId="5BB0AF61" w:rsidR="00D37DAC" w:rsidRPr="00D37DAC" w:rsidRDefault="00D37DAC" w:rsidP="00D37DAC">
      <w:pPr>
        <w:ind w:left="3402"/>
        <w:jc w:val="both"/>
        <w:rPr>
          <w:rFonts w:ascii="Arial" w:eastAsiaTheme="minorHAnsi" w:hAnsi="Arial" w:cs="Arial"/>
          <w:color w:val="000000" w:themeColor="text1"/>
          <w:sz w:val="22"/>
          <w:szCs w:val="22"/>
          <w:lang w:eastAsia="en-US"/>
        </w:rPr>
      </w:pPr>
      <w:r w:rsidRPr="00D37DAC">
        <w:rPr>
          <w:rFonts w:ascii="Arial" w:eastAsiaTheme="minorHAnsi" w:hAnsi="Arial" w:cs="Arial"/>
          <w:color w:val="000000" w:themeColor="text1"/>
          <w:sz w:val="22"/>
          <w:szCs w:val="22"/>
          <w:lang w:eastAsia="en-US"/>
        </w:rPr>
        <w:t>TERMO DE CONTRATO QUE ENTRE SI FAZEM A CÂMARA MUNICIPAL DE EXTREMA E A EMPRESA</w:t>
      </w:r>
      <w:r w:rsidR="002E6432">
        <w:rPr>
          <w:rFonts w:ascii="Arial" w:eastAsiaTheme="minorHAnsi" w:hAnsi="Arial" w:cs="Arial"/>
          <w:color w:val="000000" w:themeColor="text1"/>
          <w:sz w:val="22"/>
          <w:szCs w:val="22"/>
          <w:lang w:eastAsia="en-US"/>
        </w:rPr>
        <w:t>/PESSOA FÍSICA</w:t>
      </w:r>
      <w:r w:rsidRPr="00D37DAC">
        <w:rPr>
          <w:rFonts w:ascii="Arial" w:eastAsiaTheme="minorHAnsi" w:hAnsi="Arial" w:cs="Arial"/>
          <w:color w:val="000000" w:themeColor="text1"/>
          <w:sz w:val="22"/>
          <w:szCs w:val="22"/>
          <w:lang w:eastAsia="en-US"/>
        </w:rPr>
        <w:t xml:space="preserve"> XXX PARA </w:t>
      </w:r>
      <w:r w:rsidR="002E6432">
        <w:rPr>
          <w:rFonts w:ascii="Arial" w:eastAsiaTheme="minorHAnsi" w:hAnsi="Arial" w:cs="Arial"/>
          <w:color w:val="000000" w:themeColor="text1"/>
          <w:sz w:val="22"/>
          <w:szCs w:val="22"/>
          <w:lang w:eastAsia="en-US"/>
        </w:rPr>
        <w:t xml:space="preserve">O </w:t>
      </w:r>
      <w:r w:rsidR="002E6432" w:rsidRPr="002E6432">
        <w:rPr>
          <w:rFonts w:ascii="Arial" w:eastAsiaTheme="minorHAnsi" w:hAnsi="Arial" w:cs="Arial"/>
          <w:color w:val="000000" w:themeColor="text1"/>
          <w:sz w:val="22"/>
          <w:szCs w:val="22"/>
          <w:lang w:eastAsia="en-US"/>
        </w:rPr>
        <w:t>CREDENCIAMENTO DE TRADUTOR E INTÉRPRETE DA LÍNGUA BRASILEIRA DE SINAIS (LIBRAS), PORTUGUÊS/LIBRAS - LIBRAS/PORTUGUÊS, COM NÍVEL MÉDIO OU SUPERIOR, MEDIANTE PRESTAÇÃO DE SERVIÇOS CONTÍNUOS POR PESSOA FÍSICA OU JURÍDICA, MEDIANTE REQUISIÇÃO</w:t>
      </w:r>
      <w:r w:rsidR="002E6432" w:rsidRPr="00D37DAC">
        <w:rPr>
          <w:rFonts w:ascii="Arial" w:eastAsiaTheme="minorHAnsi" w:hAnsi="Arial" w:cs="Arial"/>
          <w:color w:val="000000" w:themeColor="text1"/>
          <w:sz w:val="22"/>
          <w:szCs w:val="22"/>
          <w:lang w:eastAsia="en-US"/>
        </w:rPr>
        <w:t>.</w:t>
      </w:r>
    </w:p>
    <w:p w14:paraId="3EAFA651" w14:textId="77777777" w:rsidR="00D37DAC" w:rsidRPr="00D37DAC" w:rsidRDefault="00D37DAC" w:rsidP="00D37DAC">
      <w:pPr>
        <w:ind w:left="3876"/>
        <w:jc w:val="both"/>
        <w:rPr>
          <w:rFonts w:ascii="Arial" w:eastAsiaTheme="minorHAnsi" w:hAnsi="Arial" w:cs="Arial"/>
          <w:color w:val="000000" w:themeColor="text1"/>
          <w:sz w:val="24"/>
          <w:szCs w:val="24"/>
          <w:lang w:eastAsia="en-US"/>
        </w:rPr>
      </w:pPr>
    </w:p>
    <w:p w14:paraId="738C439F" w14:textId="600DC70B" w:rsidR="00D37DAC" w:rsidRDefault="00D37DAC" w:rsidP="00D37DAC">
      <w:pPr>
        <w:ind w:left="1311"/>
        <w:jc w:val="both"/>
        <w:rPr>
          <w:rFonts w:ascii="Arial" w:eastAsiaTheme="minorHAnsi" w:hAnsi="Arial" w:cs="Arial"/>
          <w:color w:val="000000" w:themeColor="text1"/>
          <w:sz w:val="24"/>
          <w:szCs w:val="24"/>
          <w:lang w:eastAsia="en-US"/>
        </w:rPr>
      </w:pPr>
      <w:r w:rsidRPr="00D37DAC">
        <w:rPr>
          <w:rFonts w:ascii="Arial" w:eastAsiaTheme="minorHAnsi" w:hAnsi="Arial" w:cs="Arial"/>
          <w:color w:val="000000" w:themeColor="text1"/>
          <w:sz w:val="24"/>
          <w:szCs w:val="24"/>
          <w:lang w:eastAsia="en-US"/>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37DAC">
        <w:rPr>
          <w:rFonts w:ascii="Arial" w:hAnsi="Arial" w:cs="Arial"/>
          <w:color w:val="000000" w:themeColor="text1"/>
          <w:sz w:val="24"/>
          <w:szCs w:val="24"/>
          <w:lang w:eastAsia="zh-CN"/>
        </w:rPr>
        <w:t xml:space="preserve">Sidney Soares Carvalho, inscrito no CPF nº </w:t>
      </w:r>
      <w:r w:rsidRPr="00D37DAC">
        <w:rPr>
          <w:rFonts w:ascii="Arial" w:eastAsiaTheme="minorHAnsi" w:hAnsi="Arial" w:cs="Arial"/>
          <w:color w:val="000000" w:themeColor="text1"/>
          <w:sz w:val="24"/>
          <w:szCs w:val="24"/>
          <w:lang w:eastAsia="en-US"/>
        </w:rPr>
        <w:t xml:space="preserve">784.590.106-78, </w:t>
      </w:r>
      <w:r w:rsidR="00F93437">
        <w:rPr>
          <w:rFonts w:ascii="Arial" w:eastAsiaTheme="minorHAnsi" w:hAnsi="Arial" w:cs="Arial"/>
          <w:color w:val="000000" w:themeColor="text1"/>
          <w:sz w:val="24"/>
          <w:szCs w:val="24"/>
          <w:lang w:eastAsia="en-US"/>
        </w:rPr>
        <w:t xml:space="preserve">denominada CONTRATANTE / CREDENCIANTE </w:t>
      </w:r>
      <w:r w:rsidRPr="00D37DAC">
        <w:rPr>
          <w:rFonts w:ascii="Arial" w:eastAsiaTheme="minorHAnsi" w:hAnsi="Arial" w:cs="Arial"/>
          <w:color w:val="000000" w:themeColor="text1"/>
          <w:sz w:val="24"/>
          <w:szCs w:val="24"/>
          <w:lang w:eastAsia="en-US"/>
        </w:rPr>
        <w:t>e de outro lado a empresa</w:t>
      </w:r>
      <w:r w:rsidR="00F93437">
        <w:rPr>
          <w:rFonts w:ascii="Arial" w:eastAsiaTheme="minorHAnsi" w:hAnsi="Arial" w:cs="Arial"/>
          <w:color w:val="000000" w:themeColor="text1"/>
          <w:sz w:val="24"/>
          <w:szCs w:val="24"/>
          <w:lang w:eastAsia="en-US"/>
        </w:rPr>
        <w:t>/pessoa física</w:t>
      </w:r>
      <w:r w:rsidRPr="00D37DAC">
        <w:rPr>
          <w:rFonts w:ascii="Arial" w:eastAsiaTheme="minorHAnsi" w:hAnsi="Arial" w:cs="Arial"/>
          <w:color w:val="000000" w:themeColor="text1"/>
          <w:sz w:val="24"/>
          <w:szCs w:val="24"/>
          <w:lang w:eastAsia="en-US"/>
        </w:rPr>
        <w:t xml:space="preserve"> XXX, estabelecida na XXX, XXX, XXX (XX), inscrita no CNPJ</w:t>
      </w:r>
      <w:r w:rsidR="00F93437">
        <w:rPr>
          <w:rFonts w:ascii="Arial" w:eastAsiaTheme="minorHAnsi" w:hAnsi="Arial" w:cs="Arial"/>
          <w:color w:val="000000" w:themeColor="text1"/>
          <w:sz w:val="24"/>
          <w:szCs w:val="24"/>
          <w:lang w:eastAsia="en-US"/>
        </w:rPr>
        <w:t>/CPF</w:t>
      </w:r>
      <w:r w:rsidRPr="00D37DAC">
        <w:rPr>
          <w:rFonts w:ascii="Arial" w:eastAsiaTheme="minorHAnsi" w:hAnsi="Arial" w:cs="Arial"/>
          <w:color w:val="000000" w:themeColor="text1"/>
          <w:sz w:val="24"/>
          <w:szCs w:val="24"/>
          <w:lang w:eastAsia="en-US"/>
        </w:rPr>
        <w:t xml:space="preserve"> nº. XXX, doravante denominada CONTRATADA</w:t>
      </w:r>
      <w:r w:rsidR="00F93437">
        <w:rPr>
          <w:rFonts w:ascii="Arial" w:eastAsiaTheme="minorHAnsi" w:hAnsi="Arial" w:cs="Arial"/>
          <w:color w:val="000000" w:themeColor="text1"/>
          <w:sz w:val="24"/>
          <w:szCs w:val="24"/>
          <w:lang w:eastAsia="en-US"/>
        </w:rPr>
        <w:t xml:space="preserve"> / CREDENCIADA (</w:t>
      </w:r>
      <w:r w:rsidRPr="00D37DAC">
        <w:rPr>
          <w:rFonts w:ascii="Arial" w:eastAsiaTheme="minorHAnsi" w:hAnsi="Arial" w:cs="Arial"/>
          <w:color w:val="000000" w:themeColor="text1"/>
          <w:sz w:val="24"/>
          <w:szCs w:val="24"/>
          <w:lang w:eastAsia="en-US"/>
        </w:rPr>
        <w:t xml:space="preserve">, neste ato representada por XXX, portador da Cédula de Identidade nº. XXX, e CPF nº. XXX, têm entre si justo e avençado, e celebram o presente CONTRATO </w:t>
      </w:r>
      <w:r w:rsidR="00F93437">
        <w:rPr>
          <w:rFonts w:ascii="Arial" w:eastAsiaTheme="minorHAnsi" w:hAnsi="Arial" w:cs="Arial"/>
          <w:color w:val="000000" w:themeColor="text1"/>
          <w:sz w:val="24"/>
          <w:szCs w:val="24"/>
          <w:lang w:eastAsia="en-US"/>
        </w:rPr>
        <w:t xml:space="preserve">/ TERMO DE CREDENCIAMENTO </w:t>
      </w:r>
      <w:r w:rsidRPr="00D37DAC">
        <w:rPr>
          <w:rFonts w:ascii="Arial" w:eastAsiaTheme="minorHAnsi" w:hAnsi="Arial" w:cs="Arial"/>
          <w:color w:val="000000" w:themeColor="text1"/>
          <w:sz w:val="24"/>
          <w:szCs w:val="24"/>
          <w:lang w:eastAsia="en-US"/>
        </w:rPr>
        <w:t xml:space="preserve">como especificado no seu objeto, em conformidade com o PROCESSO LICITATÓRIO nº. XX/2024, </w:t>
      </w:r>
      <w:r w:rsidR="00F93437">
        <w:rPr>
          <w:rFonts w:ascii="Arial" w:eastAsiaTheme="minorHAnsi" w:hAnsi="Arial" w:cs="Arial"/>
          <w:color w:val="000000" w:themeColor="text1"/>
          <w:sz w:val="24"/>
          <w:szCs w:val="24"/>
          <w:lang w:eastAsia="en-US"/>
        </w:rPr>
        <w:t xml:space="preserve">CHAMAMENTO PÚBLICO Nº 01/2024, </w:t>
      </w:r>
      <w:r w:rsidRPr="00D37DAC">
        <w:rPr>
          <w:rFonts w:ascii="Arial" w:eastAsiaTheme="minorHAnsi" w:hAnsi="Arial" w:cs="Arial"/>
          <w:color w:val="000000" w:themeColor="text1"/>
          <w:sz w:val="24"/>
          <w:szCs w:val="24"/>
          <w:lang w:eastAsia="en-US"/>
        </w:rPr>
        <w:t xml:space="preserve">na modalidade </w:t>
      </w:r>
      <w:r w:rsidR="00F93437">
        <w:rPr>
          <w:rFonts w:ascii="Arial" w:eastAsiaTheme="minorHAnsi" w:hAnsi="Arial" w:cs="Arial"/>
          <w:color w:val="000000" w:themeColor="text1"/>
          <w:sz w:val="24"/>
          <w:szCs w:val="24"/>
          <w:lang w:eastAsia="en-US"/>
        </w:rPr>
        <w:t xml:space="preserve">CREDENCIAMENTO </w:t>
      </w:r>
      <w:r w:rsidRPr="00D37DAC">
        <w:rPr>
          <w:rFonts w:ascii="Arial" w:eastAsiaTheme="minorHAnsi" w:hAnsi="Arial" w:cs="Arial"/>
          <w:color w:val="000000" w:themeColor="text1"/>
          <w:sz w:val="24"/>
          <w:szCs w:val="24"/>
          <w:lang w:eastAsia="en-US"/>
        </w:rPr>
        <w:t>nº. XX/2024, em observância às disposições da Lei nº 14.133, de 2021 e alterações posteriores</w:t>
      </w:r>
      <w:r w:rsidR="00F93437">
        <w:rPr>
          <w:rFonts w:ascii="Arial" w:eastAsiaTheme="minorHAnsi" w:hAnsi="Arial" w:cs="Arial"/>
          <w:color w:val="000000" w:themeColor="text1"/>
          <w:sz w:val="24"/>
          <w:szCs w:val="24"/>
          <w:lang w:eastAsia="en-US"/>
        </w:rPr>
        <w:t>,</w:t>
      </w:r>
      <w:r w:rsidRPr="00D37DAC">
        <w:rPr>
          <w:rFonts w:ascii="Arial" w:eastAsiaTheme="minorHAnsi" w:hAnsi="Arial" w:cs="Arial"/>
          <w:color w:val="000000" w:themeColor="text1"/>
          <w:sz w:val="24"/>
          <w:szCs w:val="24"/>
          <w:lang w:eastAsia="en-US"/>
        </w:rPr>
        <w:t xml:space="preserve"> e condições que seguem:</w:t>
      </w:r>
    </w:p>
    <w:p w14:paraId="71A540BF" w14:textId="77777777" w:rsidR="00F93437" w:rsidRDefault="00F93437" w:rsidP="00D37DAC">
      <w:pPr>
        <w:ind w:left="1311"/>
        <w:jc w:val="both"/>
        <w:rPr>
          <w:rFonts w:ascii="Arial" w:eastAsiaTheme="minorHAnsi" w:hAnsi="Arial" w:cs="Arial"/>
          <w:color w:val="000000" w:themeColor="text1"/>
          <w:sz w:val="24"/>
          <w:szCs w:val="24"/>
          <w:lang w:eastAsia="en-US"/>
        </w:rPr>
      </w:pPr>
    </w:p>
    <w:p w14:paraId="1FF88B55" w14:textId="77777777" w:rsidR="00F93437" w:rsidRPr="00D37DAC" w:rsidRDefault="00F93437" w:rsidP="00D37DAC">
      <w:pPr>
        <w:ind w:left="1311"/>
        <w:jc w:val="both"/>
        <w:rPr>
          <w:rFonts w:ascii="Arial" w:eastAsiaTheme="minorHAnsi" w:hAnsi="Arial" w:cs="Arial"/>
          <w:color w:val="000000" w:themeColor="text1"/>
          <w:sz w:val="24"/>
          <w:szCs w:val="24"/>
          <w:lang w:eastAsia="en-US"/>
        </w:rPr>
      </w:pPr>
    </w:p>
    <w:p w14:paraId="670B0E90" w14:textId="77777777" w:rsidR="00D37DAC" w:rsidRPr="00D37DAC" w:rsidRDefault="00D37DAC" w:rsidP="00D37DAC">
      <w:pPr>
        <w:ind w:left="1311"/>
        <w:jc w:val="both"/>
        <w:rPr>
          <w:rFonts w:ascii="Arial" w:eastAsiaTheme="minorHAnsi" w:hAnsi="Arial" w:cs="Arial"/>
          <w:color w:val="000000" w:themeColor="text1"/>
          <w:sz w:val="24"/>
          <w:szCs w:val="24"/>
          <w:lang w:eastAsia="en-US"/>
        </w:rPr>
      </w:pPr>
    </w:p>
    <w:p w14:paraId="2E3AA86B"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bookmarkStart w:id="9" w:name="_Hlk124922625"/>
      <w:r w:rsidRPr="00D37DAC">
        <w:rPr>
          <w:rFonts w:ascii="Arial" w:eastAsiaTheme="majorEastAsia" w:hAnsi="Arial" w:cs="Arial"/>
          <w:b/>
          <w:bCs/>
          <w:color w:val="000000" w:themeColor="text1"/>
          <w:sz w:val="24"/>
          <w:szCs w:val="24"/>
        </w:rPr>
        <w:lastRenderedPageBreak/>
        <w:t>CLÁUSULA PRIMEIRA – DO OBJETO E SEUS ELEMENTOS CARACTERÍSTICOS.</w:t>
      </w:r>
    </w:p>
    <w:p w14:paraId="2E904D94" w14:textId="0B99E73D" w:rsidR="00D37DAC" w:rsidRPr="00D37DAC" w:rsidRDefault="00F93437" w:rsidP="00B20617">
      <w:pPr>
        <w:numPr>
          <w:ilvl w:val="1"/>
          <w:numId w:val="80"/>
        </w:numPr>
        <w:spacing w:after="200" w:line="276" w:lineRule="auto"/>
        <w:ind w:left="0"/>
        <w:jc w:val="both"/>
        <w:rPr>
          <w:rFonts w:ascii="Arial" w:eastAsia="Calibri" w:hAnsi="Arial" w:cs="Arial"/>
          <w:color w:val="000000" w:themeColor="text1"/>
          <w:sz w:val="24"/>
          <w:szCs w:val="24"/>
          <w:lang w:eastAsia="en-US"/>
        </w:rPr>
      </w:pPr>
      <w:bookmarkStart w:id="10" w:name="_Hlk155944912"/>
      <w:bookmarkEnd w:id="9"/>
      <w:r w:rsidRPr="00F93437">
        <w:rPr>
          <w:rFonts w:ascii="Arial" w:eastAsia="Calibri" w:hAnsi="Arial" w:cs="Arial"/>
          <w:color w:val="000000" w:themeColor="text1"/>
          <w:sz w:val="24"/>
          <w:szCs w:val="24"/>
          <w:lang w:eastAsia="en-US"/>
        </w:rPr>
        <w:t>O objeto do Chamamento Público é o CREDENCIAMENTO de tradutor e intérprete da Língua Brasileira de Sinais (LIBRAS), Português/Libras - Libras/Português, com nível médio ou superior, mediante prestação de serviços contínuos por pessoa física ou jurídica, mediante requisição</w:t>
      </w:r>
      <w:r w:rsidR="00D37DAC" w:rsidRPr="00D37DAC">
        <w:rPr>
          <w:rFonts w:ascii="Arial" w:eastAsia="Calibri" w:hAnsi="Arial" w:cs="Arial"/>
          <w:color w:val="000000" w:themeColor="text1"/>
          <w:sz w:val="24"/>
          <w:szCs w:val="24"/>
          <w:lang w:eastAsia="en-US"/>
        </w:rPr>
        <w:t>.</w:t>
      </w:r>
    </w:p>
    <w:bookmarkEnd w:id="10"/>
    <w:p w14:paraId="538CCA1B" w14:textId="77777777" w:rsidR="00B20617" w:rsidRPr="00D37DAC" w:rsidRDefault="00B20617" w:rsidP="00D37DAC">
      <w:pPr>
        <w:ind w:left="425"/>
        <w:jc w:val="both"/>
        <w:rPr>
          <w:rFonts w:ascii="Arial" w:eastAsia="Calibri" w:hAnsi="Arial" w:cs="Arial"/>
          <w:color w:val="000000" w:themeColor="text1"/>
          <w:sz w:val="24"/>
          <w:szCs w:val="24"/>
          <w:lang w:eastAsia="en-US"/>
        </w:rPr>
      </w:pPr>
    </w:p>
    <w:p w14:paraId="31BD1222"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SEGUNDA – DA VINCULAÇÃO.</w:t>
      </w:r>
    </w:p>
    <w:p w14:paraId="2A6ACAAF" w14:textId="48B20801" w:rsidR="00D37DAC" w:rsidRPr="00D37DAC" w:rsidRDefault="00D37DAC" w:rsidP="00B20617">
      <w:pPr>
        <w:numPr>
          <w:ilvl w:val="1"/>
          <w:numId w:val="80"/>
        </w:numPr>
        <w:spacing w:after="200" w:line="276" w:lineRule="auto"/>
        <w:ind w:left="0"/>
        <w:jc w:val="both"/>
        <w:rPr>
          <w:rFonts w:ascii="Arial" w:eastAsia="Calibri" w:hAnsi="Arial" w:cs="Arial"/>
          <w:color w:val="000000" w:themeColor="text1"/>
          <w:sz w:val="24"/>
          <w:szCs w:val="24"/>
          <w:lang w:val="x-none" w:eastAsia="en-US"/>
        </w:rPr>
      </w:pPr>
      <w:r w:rsidRPr="00D37DAC">
        <w:rPr>
          <w:rFonts w:ascii="Arial" w:eastAsia="Calibri" w:hAnsi="Arial" w:cs="Arial"/>
          <w:color w:val="000000" w:themeColor="text1"/>
          <w:sz w:val="24"/>
          <w:szCs w:val="24"/>
          <w:lang w:eastAsia="en-US"/>
        </w:rPr>
        <w:t xml:space="preserve">Este contrato vincula-se ao EDITAL DE </w:t>
      </w:r>
      <w:r w:rsidR="00F93437">
        <w:rPr>
          <w:rFonts w:ascii="Arial" w:eastAsia="Calibri" w:hAnsi="Arial" w:cs="Arial"/>
          <w:color w:val="000000" w:themeColor="text1"/>
          <w:sz w:val="24"/>
          <w:szCs w:val="24"/>
          <w:lang w:eastAsia="en-US"/>
        </w:rPr>
        <w:t xml:space="preserve">CREDENCIAMENTO </w:t>
      </w:r>
      <w:r w:rsidRPr="00D37DAC">
        <w:rPr>
          <w:rFonts w:ascii="Arial" w:eastAsia="Calibri" w:hAnsi="Arial" w:cs="Arial"/>
          <w:color w:val="000000" w:themeColor="text1"/>
          <w:sz w:val="24"/>
          <w:szCs w:val="24"/>
          <w:lang w:eastAsia="en-US"/>
        </w:rPr>
        <w:t>Nº XX/2024 referente ao PROCESSO LICITATÓRIO Nº XX/2024, e todos os seus anexos independentemente de transcrição.</w:t>
      </w:r>
    </w:p>
    <w:p w14:paraId="5DEE6647" w14:textId="77777777" w:rsidR="00D37DAC" w:rsidRPr="00D37DAC" w:rsidRDefault="00D37DAC" w:rsidP="00D37DAC">
      <w:pPr>
        <w:ind w:left="1135"/>
        <w:jc w:val="both"/>
        <w:rPr>
          <w:rFonts w:ascii="Arial" w:eastAsia="Calibri" w:hAnsi="Arial" w:cs="Arial"/>
          <w:color w:val="000000" w:themeColor="text1"/>
          <w:sz w:val="24"/>
          <w:szCs w:val="24"/>
          <w:lang w:val="x-none" w:eastAsia="en-US"/>
        </w:rPr>
      </w:pPr>
    </w:p>
    <w:p w14:paraId="1DD68F4E"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TERCEIRA – DA LEGISLAÇÃO APLICÁVEL À EXECUÇÃO DO CONTRATO, E INCLUSIVE QUANTO AOS CASOS OMISSOS.</w:t>
      </w:r>
    </w:p>
    <w:p w14:paraId="4B447130" w14:textId="77777777" w:rsidR="00D37DAC" w:rsidRPr="00D37DAC" w:rsidRDefault="00D37DAC" w:rsidP="00D37DAC">
      <w:pPr>
        <w:rPr>
          <w:rFonts w:ascii="Arial" w:eastAsia="Calibri" w:hAnsi="Arial" w:cs="Arial"/>
          <w:color w:val="000000" w:themeColor="text1"/>
          <w:sz w:val="24"/>
          <w:szCs w:val="24"/>
        </w:rPr>
      </w:pPr>
    </w:p>
    <w:p w14:paraId="1BB70DB7" w14:textId="346E5C01"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3.1</w:t>
      </w:r>
      <w:r w:rsidRPr="00D37DAC">
        <w:rPr>
          <w:rFonts w:ascii="Arial" w:eastAsia="Calibri" w:hAnsi="Arial" w:cs="Arial"/>
          <w:color w:val="000000" w:themeColor="text1"/>
          <w:sz w:val="24"/>
          <w:szCs w:val="24"/>
          <w:lang w:val="x-none"/>
        </w:rPr>
        <w:tab/>
        <w:t>As partes submetem-se às normas da Federal nº 14.133/2021</w:t>
      </w:r>
      <w:r w:rsidRPr="00D37DAC">
        <w:rPr>
          <w:rFonts w:ascii="Arial" w:eastAsia="Calibri" w:hAnsi="Arial" w:cs="Arial"/>
          <w:color w:val="000000" w:themeColor="text1"/>
          <w:sz w:val="24"/>
          <w:szCs w:val="24"/>
        </w:rPr>
        <w:t xml:space="preserve">, cujos dispositivos fundamentarão a solução dos casos omissos, em complemento ao PROCESSO LICITATÓRIO nº. XX/2024, PREGÃO ELETRÔNICO nº. XX/2024, </w:t>
      </w:r>
      <w:r w:rsidR="00F93437">
        <w:rPr>
          <w:rFonts w:ascii="Arial" w:eastAsia="Calibri" w:hAnsi="Arial" w:cs="Arial"/>
          <w:color w:val="000000" w:themeColor="text1"/>
          <w:sz w:val="24"/>
          <w:szCs w:val="24"/>
        </w:rPr>
        <w:t xml:space="preserve">CHAMAMENTO PÚBLICO nº. XX/2024, </w:t>
      </w:r>
      <w:r w:rsidRPr="00D37DAC">
        <w:rPr>
          <w:rFonts w:ascii="Arial" w:eastAsia="Calibri" w:hAnsi="Arial" w:cs="Arial"/>
          <w:color w:val="000000" w:themeColor="text1"/>
          <w:sz w:val="24"/>
          <w:szCs w:val="24"/>
        </w:rPr>
        <w:t>EDITAL nº XX/2024.</w:t>
      </w:r>
    </w:p>
    <w:p w14:paraId="5895DFB3" w14:textId="29F7F75E"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3.2</w:t>
      </w:r>
      <w:r w:rsidRPr="00D37DAC">
        <w:rPr>
          <w:rFonts w:ascii="Arial" w:eastAsia="Calibri" w:hAnsi="Arial" w:cs="Arial"/>
          <w:color w:val="000000" w:themeColor="text1"/>
          <w:sz w:val="24"/>
          <w:szCs w:val="24"/>
        </w:rPr>
        <w:tab/>
      </w:r>
      <w:r w:rsidR="00F93437">
        <w:rPr>
          <w:rFonts w:ascii="Arial" w:eastAsia="Calibri" w:hAnsi="Arial" w:cs="Arial"/>
          <w:color w:val="000000" w:themeColor="text1"/>
          <w:sz w:val="24"/>
          <w:szCs w:val="24"/>
        </w:rPr>
        <w:t>A execução</w:t>
      </w:r>
      <w:r w:rsidRPr="00D37DAC">
        <w:rPr>
          <w:rFonts w:ascii="Arial" w:eastAsia="Calibri" w:hAnsi="Arial" w:cs="Arial"/>
          <w:color w:val="000000" w:themeColor="text1"/>
          <w:sz w:val="24"/>
          <w:szCs w:val="24"/>
        </w:rPr>
        <w:t xml:space="preserve"> deste CONTRATO regula-se pelas cláusulas contratuais e pelos preceitos de direito público, aplicando-lhe supletivamente os princípios de teoria geral dos CONTRATOS e as disposições de direito privado.</w:t>
      </w:r>
    </w:p>
    <w:p w14:paraId="08B3B50A" w14:textId="77777777" w:rsidR="00D37DAC" w:rsidRPr="00D37DAC" w:rsidRDefault="00D37DAC" w:rsidP="00D37DAC">
      <w:pPr>
        <w:jc w:val="both"/>
        <w:rPr>
          <w:rFonts w:ascii="Arial" w:eastAsia="Calibri" w:hAnsi="Arial" w:cs="Arial"/>
          <w:color w:val="000000" w:themeColor="text1"/>
          <w:sz w:val="24"/>
          <w:szCs w:val="24"/>
        </w:rPr>
      </w:pPr>
    </w:p>
    <w:p w14:paraId="71350065"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QUARTA – REGIME DE EXECUÇÃO OU A FORMA DE FORNECIMENTO.</w:t>
      </w:r>
    </w:p>
    <w:p w14:paraId="195D12A3" w14:textId="77777777" w:rsidR="00D37DAC" w:rsidRPr="00D37DAC" w:rsidRDefault="00D37DAC" w:rsidP="00D37DAC">
      <w:pPr>
        <w:rPr>
          <w:rFonts w:ascii="Arial" w:eastAsia="Calibri" w:hAnsi="Arial" w:cs="Arial"/>
          <w:color w:val="000000" w:themeColor="text1"/>
          <w:sz w:val="24"/>
          <w:szCs w:val="24"/>
        </w:rPr>
      </w:pPr>
    </w:p>
    <w:p w14:paraId="5CB64220" w14:textId="4F6FE0FD" w:rsidR="00F93437" w:rsidRPr="00AA60DE" w:rsidRDefault="00F93437" w:rsidP="00F93437">
      <w:pPr>
        <w:spacing w:after="200" w:line="276" w:lineRule="auto"/>
        <w:jc w:val="both"/>
        <w:rPr>
          <w:rFonts w:ascii="Arial" w:eastAsia="Calibri" w:hAnsi="Arial" w:cs="Arial"/>
          <w:sz w:val="24"/>
          <w:szCs w:val="24"/>
        </w:rPr>
      </w:pPr>
      <w:r>
        <w:rPr>
          <w:rFonts w:ascii="Arial" w:eastAsia="Calibri" w:hAnsi="Arial" w:cs="Arial"/>
          <w:sz w:val="24"/>
          <w:szCs w:val="24"/>
        </w:rPr>
        <w:t>4</w:t>
      </w:r>
      <w:r w:rsidRPr="00AA60DE">
        <w:rPr>
          <w:rFonts w:ascii="Arial" w:eastAsia="Calibri" w:hAnsi="Arial" w:cs="Arial"/>
          <w:sz w:val="24"/>
          <w:szCs w:val="24"/>
        </w:rPr>
        <w:t xml:space="preserve">.1 O objeto é de regime de execução indireta, empreitada por preço unitário (valor da hora trabalhada). </w:t>
      </w:r>
    </w:p>
    <w:p w14:paraId="5713ABC0" w14:textId="1FA32D51" w:rsidR="00F93437" w:rsidRPr="00AA60DE" w:rsidRDefault="00F93437" w:rsidP="00F93437">
      <w:pPr>
        <w:spacing w:after="200" w:line="276" w:lineRule="auto"/>
        <w:jc w:val="both"/>
        <w:rPr>
          <w:rFonts w:ascii="Arial" w:eastAsia="Calibri" w:hAnsi="Arial" w:cs="Arial"/>
          <w:sz w:val="24"/>
          <w:szCs w:val="24"/>
        </w:rPr>
      </w:pPr>
      <w:r>
        <w:rPr>
          <w:rFonts w:ascii="Arial" w:eastAsia="Calibri" w:hAnsi="Arial" w:cs="Arial"/>
          <w:sz w:val="24"/>
          <w:szCs w:val="24"/>
        </w:rPr>
        <w:t>4</w:t>
      </w:r>
      <w:r w:rsidRPr="00AA60DE">
        <w:rPr>
          <w:rFonts w:ascii="Arial" w:eastAsia="Calibri" w:hAnsi="Arial" w:cs="Arial"/>
          <w:sz w:val="24"/>
          <w:szCs w:val="24"/>
        </w:rPr>
        <w:t>.2 Os quantitativos estimados para a contratação são resultantes do levantamento de necessidade de contratação, com detalhamentos a seguir descritos: 50 horas mensais, levando-se em consideração as contrações anteriores. O profissional será responsável pelas sessões ordinárias, extraordinárias, sessões de audiências públicas, sessões solenes de entrega de títulos e honrarias; sessões solenes sem entrega de títulos e honrarias; Comissões Parlamentares de Inquéritos; Câmara entrevista; resumo semanal, e outros eventos que por ventura venham ser disponibilizados pela Administração.</w:t>
      </w:r>
    </w:p>
    <w:p w14:paraId="28B0D4B2" w14:textId="081F2243" w:rsidR="00F93437" w:rsidRPr="00AA60DE" w:rsidRDefault="00F93437" w:rsidP="00F93437">
      <w:pPr>
        <w:spacing w:after="200" w:line="276" w:lineRule="auto"/>
        <w:jc w:val="both"/>
        <w:rPr>
          <w:rFonts w:ascii="Arial" w:eastAsia="Calibri" w:hAnsi="Arial" w:cs="Arial"/>
          <w:sz w:val="24"/>
          <w:szCs w:val="24"/>
        </w:rPr>
      </w:pPr>
      <w:r>
        <w:rPr>
          <w:rFonts w:ascii="Arial" w:eastAsia="Calibri" w:hAnsi="Arial" w:cs="Arial"/>
          <w:sz w:val="24"/>
          <w:szCs w:val="24"/>
        </w:rPr>
        <w:t>4</w:t>
      </w:r>
      <w:r w:rsidRPr="00AA60DE">
        <w:rPr>
          <w:rFonts w:ascii="Arial" w:eastAsia="Calibri" w:hAnsi="Arial" w:cs="Arial"/>
          <w:sz w:val="24"/>
          <w:szCs w:val="24"/>
        </w:rPr>
        <w:t>.3 Os dias e horários são estabelecidos pela Administração, e podem, inclusive, ser no horário noturno, e finais de semana.</w:t>
      </w:r>
    </w:p>
    <w:p w14:paraId="22DC7261" w14:textId="5F680C6B" w:rsidR="00F93437" w:rsidRPr="00F93437" w:rsidRDefault="00F93437" w:rsidP="00F93437">
      <w:pPr>
        <w:pStyle w:val="PargrafodaLista"/>
        <w:numPr>
          <w:ilvl w:val="1"/>
          <w:numId w:val="114"/>
        </w:numPr>
        <w:spacing w:after="200" w:line="276" w:lineRule="auto"/>
        <w:contextualSpacing/>
        <w:rPr>
          <w:rFonts w:ascii="Arial" w:hAnsi="Arial" w:cs="Arial"/>
          <w:sz w:val="24"/>
          <w:szCs w:val="24"/>
        </w:rPr>
      </w:pPr>
      <w:r w:rsidRPr="00F93437">
        <w:rPr>
          <w:rFonts w:ascii="Arial" w:hAnsi="Arial" w:cs="Arial"/>
          <w:sz w:val="24"/>
          <w:szCs w:val="24"/>
        </w:rPr>
        <w:t>Os serviços serão prestados, predominantemente, no município de Extrema, MG.</w:t>
      </w:r>
    </w:p>
    <w:p w14:paraId="7E1CB22D" w14:textId="560BC8F3" w:rsidR="00F93437" w:rsidRPr="009F4766" w:rsidRDefault="00F93437" w:rsidP="009F4766">
      <w:pPr>
        <w:pStyle w:val="PargrafodaLista"/>
        <w:numPr>
          <w:ilvl w:val="1"/>
          <w:numId w:val="114"/>
        </w:numPr>
        <w:spacing w:after="200" w:line="276" w:lineRule="auto"/>
        <w:rPr>
          <w:rFonts w:ascii="Arial" w:eastAsia="Arial Unicode MS" w:hAnsi="Arial" w:cs="Arial"/>
          <w:bCs/>
          <w:sz w:val="24"/>
          <w:szCs w:val="24"/>
        </w:rPr>
      </w:pPr>
      <w:r w:rsidRPr="009F4766">
        <w:rPr>
          <w:rFonts w:ascii="Arial" w:eastAsia="Arial Unicode MS" w:hAnsi="Arial" w:cs="Arial"/>
          <w:bCs/>
          <w:sz w:val="24"/>
          <w:szCs w:val="24"/>
        </w:rPr>
        <w:lastRenderedPageBreak/>
        <w:t>A execução provisória ou definitiva não exclui a responsabilidade civil da CONTRATADA pela solidez e segurança do objeto, nem ético-profissional pela perfeita execução do CONTRATO, independente de lavratura de termo ou não.</w:t>
      </w:r>
    </w:p>
    <w:p w14:paraId="0AE90125" w14:textId="77777777" w:rsidR="00D37DAC" w:rsidRPr="00D37DAC" w:rsidRDefault="00D37DAC" w:rsidP="00D37DAC">
      <w:pPr>
        <w:jc w:val="both"/>
        <w:rPr>
          <w:rFonts w:ascii="Arial" w:eastAsia="Calibri" w:hAnsi="Arial" w:cs="Arial"/>
          <w:color w:val="000000" w:themeColor="text1"/>
          <w:sz w:val="24"/>
          <w:szCs w:val="24"/>
        </w:rPr>
      </w:pPr>
    </w:p>
    <w:p w14:paraId="27DDA9DB"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QUINTA – DO PREÇO.</w:t>
      </w:r>
    </w:p>
    <w:p w14:paraId="7DC9FFFC" w14:textId="77777777" w:rsidR="00D37DAC" w:rsidRPr="00D37DAC" w:rsidRDefault="00D37DAC" w:rsidP="00D37DAC">
      <w:pPr>
        <w:rPr>
          <w:rFonts w:ascii="Arial" w:eastAsia="Calibri" w:hAnsi="Arial" w:cs="Arial"/>
          <w:color w:val="000000" w:themeColor="text1"/>
          <w:sz w:val="24"/>
          <w:szCs w:val="24"/>
        </w:rPr>
      </w:pPr>
    </w:p>
    <w:p w14:paraId="496E670C" w14:textId="24B6307D" w:rsidR="00D37DAC" w:rsidRDefault="00D37DAC" w:rsidP="00D37DAC">
      <w:pPr>
        <w:jc w:val="both"/>
        <w:rPr>
          <w:rFonts w:ascii="Arial" w:eastAsiaTheme="minorHAnsi" w:hAnsi="Arial" w:cs="Arial"/>
          <w:color w:val="000000" w:themeColor="text1"/>
          <w:sz w:val="24"/>
          <w:szCs w:val="24"/>
          <w:lang w:eastAsia="en-US"/>
        </w:rPr>
      </w:pPr>
      <w:r w:rsidRPr="00D37DAC">
        <w:rPr>
          <w:rFonts w:ascii="Arial" w:eastAsia="Calibri" w:hAnsi="Arial" w:cs="Arial"/>
          <w:color w:val="000000" w:themeColor="text1"/>
          <w:sz w:val="24"/>
          <w:szCs w:val="24"/>
        </w:rPr>
        <w:t xml:space="preserve">5.1 </w:t>
      </w:r>
      <w:r w:rsidRPr="00D37DAC">
        <w:rPr>
          <w:rFonts w:ascii="Arial" w:eastAsiaTheme="minorHAnsi" w:hAnsi="Arial" w:cs="Arial"/>
          <w:color w:val="000000" w:themeColor="text1"/>
          <w:sz w:val="24"/>
          <w:szCs w:val="24"/>
          <w:lang w:eastAsia="en-US"/>
        </w:rPr>
        <w:t xml:space="preserve">O valor unitário e o valor global </w:t>
      </w:r>
      <w:r w:rsidR="009F4766">
        <w:rPr>
          <w:rFonts w:ascii="Arial" w:eastAsiaTheme="minorHAnsi" w:hAnsi="Arial" w:cs="Arial"/>
          <w:color w:val="000000" w:themeColor="text1"/>
          <w:sz w:val="24"/>
          <w:szCs w:val="24"/>
          <w:lang w:eastAsia="en-US"/>
        </w:rPr>
        <w:t xml:space="preserve">estimado </w:t>
      </w:r>
      <w:r w:rsidRPr="00D37DAC">
        <w:rPr>
          <w:rFonts w:ascii="Arial" w:eastAsiaTheme="minorHAnsi" w:hAnsi="Arial" w:cs="Arial"/>
          <w:color w:val="000000" w:themeColor="text1"/>
          <w:sz w:val="24"/>
          <w:szCs w:val="24"/>
          <w:lang w:eastAsia="en-US"/>
        </w:rPr>
        <w:t xml:space="preserve">com </w:t>
      </w:r>
      <w:r w:rsidR="009F4766">
        <w:rPr>
          <w:rFonts w:ascii="Arial" w:eastAsiaTheme="minorHAnsi" w:hAnsi="Arial" w:cs="Arial"/>
          <w:color w:val="000000" w:themeColor="text1"/>
          <w:sz w:val="24"/>
          <w:szCs w:val="24"/>
          <w:lang w:eastAsia="en-US"/>
        </w:rPr>
        <w:t>a</w:t>
      </w:r>
      <w:r w:rsidRPr="00D37DAC">
        <w:rPr>
          <w:rFonts w:ascii="Arial" w:eastAsiaTheme="minorHAnsi" w:hAnsi="Arial" w:cs="Arial"/>
          <w:color w:val="000000" w:themeColor="text1"/>
          <w:sz w:val="24"/>
          <w:szCs w:val="24"/>
          <w:lang w:eastAsia="en-US"/>
        </w:rPr>
        <w:t xml:space="preserve"> </w:t>
      </w:r>
      <w:r w:rsidR="009F4766">
        <w:rPr>
          <w:rFonts w:ascii="Arial" w:eastAsiaTheme="minorHAnsi" w:hAnsi="Arial" w:cs="Arial"/>
          <w:color w:val="000000" w:themeColor="text1"/>
          <w:sz w:val="24"/>
          <w:szCs w:val="24"/>
          <w:lang w:eastAsia="en-US"/>
        </w:rPr>
        <w:t>execução</w:t>
      </w:r>
      <w:r w:rsidRPr="00D37DAC">
        <w:rPr>
          <w:rFonts w:ascii="Arial" w:eastAsiaTheme="minorHAnsi" w:hAnsi="Arial" w:cs="Arial"/>
          <w:color w:val="000000" w:themeColor="text1"/>
          <w:sz w:val="24"/>
          <w:szCs w:val="24"/>
          <w:lang w:eastAsia="en-US"/>
        </w:rPr>
        <w:t xml:space="preserve"> do presente CONTRATO, e a quantidade, são os estabelecidos na tabela a seguir: </w:t>
      </w:r>
      <w:proofErr w:type="spellStart"/>
      <w:r w:rsidRPr="00D37DAC">
        <w:rPr>
          <w:rFonts w:ascii="Arial" w:eastAsiaTheme="minorHAnsi" w:hAnsi="Arial" w:cs="Arial"/>
          <w:color w:val="000000" w:themeColor="text1"/>
          <w:sz w:val="24"/>
          <w:szCs w:val="24"/>
          <w:lang w:eastAsia="en-US"/>
        </w:rPr>
        <w:t>xxx</w:t>
      </w:r>
      <w:proofErr w:type="spellEnd"/>
    </w:p>
    <w:p w14:paraId="4957635D" w14:textId="77777777" w:rsidR="009F4766" w:rsidRDefault="009F4766" w:rsidP="00D37DAC">
      <w:pPr>
        <w:jc w:val="both"/>
        <w:rPr>
          <w:rFonts w:ascii="Arial" w:eastAsiaTheme="minorHAnsi" w:hAnsi="Arial" w:cs="Arial"/>
          <w:color w:val="000000" w:themeColor="text1"/>
          <w:sz w:val="24"/>
          <w:szCs w:val="24"/>
          <w:lang w:eastAsia="en-US"/>
        </w:rPr>
      </w:pPr>
    </w:p>
    <w:tbl>
      <w:tblPr>
        <w:tblW w:w="10446" w:type="dxa"/>
        <w:jc w:val="center"/>
        <w:tblCellMar>
          <w:left w:w="70" w:type="dxa"/>
          <w:right w:w="70" w:type="dxa"/>
        </w:tblCellMar>
        <w:tblLook w:val="04A0" w:firstRow="1" w:lastRow="0" w:firstColumn="1" w:lastColumn="0" w:noHBand="0" w:noVBand="1"/>
      </w:tblPr>
      <w:tblGrid>
        <w:gridCol w:w="731"/>
        <w:gridCol w:w="3006"/>
        <w:gridCol w:w="1820"/>
        <w:gridCol w:w="1554"/>
        <w:gridCol w:w="1664"/>
        <w:gridCol w:w="1671"/>
      </w:tblGrid>
      <w:tr w:rsidR="009F4766" w:rsidRPr="009F4766" w14:paraId="08BA278A" w14:textId="77777777" w:rsidTr="009F4766">
        <w:trPr>
          <w:trHeight w:val="586"/>
          <w:jc w:val="center"/>
        </w:trPr>
        <w:tc>
          <w:tcPr>
            <w:tcW w:w="73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FEDF8B" w14:textId="4DB43B19" w:rsidR="009F4766" w:rsidRPr="009F4766" w:rsidRDefault="009F4766" w:rsidP="00B76A84">
            <w:pPr>
              <w:jc w:val="center"/>
              <w:rPr>
                <w:rFonts w:ascii="Arial" w:hAnsi="Arial" w:cs="Arial"/>
                <w:b/>
                <w:bCs/>
                <w:color w:val="000000"/>
                <w:sz w:val="24"/>
                <w:szCs w:val="24"/>
              </w:rPr>
            </w:pPr>
            <w:r w:rsidRPr="009F4766">
              <w:rPr>
                <w:rFonts w:ascii="Arial" w:hAnsi="Arial" w:cs="Arial"/>
                <w:b/>
                <w:bCs/>
                <w:color w:val="000000"/>
                <w:sz w:val="24"/>
                <w:szCs w:val="24"/>
              </w:rPr>
              <w:t>ITEM</w:t>
            </w:r>
          </w:p>
        </w:tc>
        <w:tc>
          <w:tcPr>
            <w:tcW w:w="300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D28127" w14:textId="7F9EE5F8" w:rsidR="009F4766" w:rsidRPr="009F4766" w:rsidRDefault="009F4766" w:rsidP="00B76A84">
            <w:pPr>
              <w:jc w:val="center"/>
              <w:rPr>
                <w:rFonts w:ascii="Arial" w:hAnsi="Arial" w:cs="Arial"/>
                <w:b/>
                <w:bCs/>
                <w:color w:val="000000"/>
                <w:sz w:val="24"/>
                <w:szCs w:val="24"/>
              </w:rPr>
            </w:pPr>
            <w:r w:rsidRPr="009F4766">
              <w:rPr>
                <w:rFonts w:ascii="Arial" w:hAnsi="Arial" w:cs="Arial"/>
                <w:b/>
                <w:bCs/>
                <w:color w:val="000000"/>
                <w:sz w:val="24"/>
                <w:szCs w:val="24"/>
              </w:rPr>
              <w:t>DESCRIÇÃO</w:t>
            </w:r>
          </w:p>
        </w:tc>
        <w:tc>
          <w:tcPr>
            <w:tcW w:w="1820" w:type="dxa"/>
            <w:tcBorders>
              <w:top w:val="single" w:sz="8" w:space="0" w:color="auto"/>
              <w:left w:val="nil"/>
              <w:bottom w:val="single" w:sz="8" w:space="0" w:color="auto"/>
              <w:right w:val="single" w:sz="4" w:space="0" w:color="auto"/>
            </w:tcBorders>
            <w:shd w:val="clear" w:color="auto" w:fill="auto"/>
            <w:vAlign w:val="center"/>
            <w:hideMark/>
          </w:tcPr>
          <w:p w14:paraId="1BB1B513" w14:textId="15903B52" w:rsidR="009F4766" w:rsidRPr="009F4766" w:rsidRDefault="009F4766" w:rsidP="00B76A84">
            <w:pPr>
              <w:jc w:val="center"/>
              <w:rPr>
                <w:rFonts w:ascii="Arial" w:hAnsi="Arial" w:cs="Arial"/>
                <w:b/>
                <w:bCs/>
                <w:color w:val="000000"/>
                <w:sz w:val="24"/>
                <w:szCs w:val="24"/>
              </w:rPr>
            </w:pPr>
            <w:r w:rsidRPr="009F4766">
              <w:rPr>
                <w:rFonts w:ascii="Arial" w:hAnsi="Arial" w:cs="Arial"/>
                <w:b/>
                <w:bCs/>
                <w:color w:val="000000"/>
                <w:sz w:val="24"/>
                <w:szCs w:val="24"/>
              </w:rPr>
              <w:t>VALOR UNIT</w:t>
            </w:r>
            <w:r>
              <w:rPr>
                <w:rFonts w:ascii="Arial" w:hAnsi="Arial" w:cs="Arial"/>
                <w:b/>
                <w:bCs/>
                <w:color w:val="000000"/>
                <w:sz w:val="24"/>
                <w:szCs w:val="24"/>
              </w:rPr>
              <w:t>ÁRIO DA HORA TRABALHADA</w:t>
            </w:r>
          </w:p>
        </w:tc>
        <w:tc>
          <w:tcPr>
            <w:tcW w:w="1554" w:type="dxa"/>
            <w:tcBorders>
              <w:top w:val="single" w:sz="8" w:space="0" w:color="auto"/>
              <w:left w:val="nil"/>
              <w:bottom w:val="single" w:sz="8" w:space="0" w:color="auto"/>
              <w:right w:val="single" w:sz="4" w:space="0" w:color="auto"/>
            </w:tcBorders>
            <w:shd w:val="clear" w:color="auto" w:fill="auto"/>
            <w:vAlign w:val="center"/>
            <w:hideMark/>
          </w:tcPr>
          <w:p w14:paraId="16444CDD" w14:textId="77777777" w:rsidR="009F4766" w:rsidRDefault="009F4766" w:rsidP="00B76A84">
            <w:pPr>
              <w:jc w:val="center"/>
              <w:rPr>
                <w:rFonts w:ascii="Arial" w:hAnsi="Arial" w:cs="Arial"/>
                <w:b/>
                <w:bCs/>
                <w:color w:val="000000"/>
                <w:sz w:val="24"/>
                <w:szCs w:val="24"/>
              </w:rPr>
            </w:pPr>
            <w:r w:rsidRPr="009F4766">
              <w:rPr>
                <w:rFonts w:ascii="Arial" w:hAnsi="Arial" w:cs="Arial"/>
                <w:b/>
                <w:bCs/>
                <w:color w:val="000000"/>
                <w:sz w:val="24"/>
                <w:szCs w:val="24"/>
              </w:rPr>
              <w:t>QUANT.</w:t>
            </w:r>
          </w:p>
          <w:p w14:paraId="21EA91B5" w14:textId="77777777" w:rsidR="009F4766" w:rsidRDefault="009F4766" w:rsidP="00B76A84">
            <w:pPr>
              <w:jc w:val="center"/>
              <w:rPr>
                <w:rFonts w:ascii="Arial" w:hAnsi="Arial" w:cs="Arial"/>
                <w:b/>
                <w:bCs/>
                <w:color w:val="000000"/>
                <w:sz w:val="24"/>
                <w:szCs w:val="24"/>
              </w:rPr>
            </w:pPr>
            <w:r>
              <w:rPr>
                <w:rFonts w:ascii="Arial" w:hAnsi="Arial" w:cs="Arial"/>
                <w:b/>
                <w:bCs/>
                <w:color w:val="000000"/>
                <w:sz w:val="24"/>
                <w:szCs w:val="24"/>
              </w:rPr>
              <w:t>HORAS</w:t>
            </w:r>
          </w:p>
          <w:p w14:paraId="67C17B45" w14:textId="77777777" w:rsidR="009F4766" w:rsidRDefault="009F4766" w:rsidP="00B76A84">
            <w:pPr>
              <w:jc w:val="center"/>
              <w:rPr>
                <w:rFonts w:ascii="Arial" w:hAnsi="Arial" w:cs="Arial"/>
                <w:b/>
                <w:bCs/>
                <w:color w:val="000000"/>
                <w:sz w:val="24"/>
                <w:szCs w:val="24"/>
              </w:rPr>
            </w:pPr>
            <w:r>
              <w:rPr>
                <w:rFonts w:ascii="Arial" w:hAnsi="Arial" w:cs="Arial"/>
                <w:b/>
                <w:bCs/>
                <w:color w:val="000000"/>
                <w:sz w:val="24"/>
                <w:szCs w:val="24"/>
              </w:rPr>
              <w:t xml:space="preserve">ESTIMADAS </w:t>
            </w:r>
          </w:p>
          <w:p w14:paraId="0B7C4FC8" w14:textId="36893DE7" w:rsidR="009F4766" w:rsidRPr="009F4766" w:rsidRDefault="009F4766" w:rsidP="00B76A84">
            <w:pPr>
              <w:jc w:val="center"/>
              <w:rPr>
                <w:rFonts w:ascii="Arial" w:hAnsi="Arial" w:cs="Arial"/>
                <w:b/>
                <w:bCs/>
                <w:color w:val="000000"/>
                <w:sz w:val="24"/>
                <w:szCs w:val="24"/>
              </w:rPr>
            </w:pPr>
            <w:r>
              <w:rPr>
                <w:rFonts w:ascii="Arial" w:hAnsi="Arial" w:cs="Arial"/>
                <w:b/>
                <w:bCs/>
                <w:color w:val="000000"/>
                <w:sz w:val="24"/>
                <w:szCs w:val="24"/>
              </w:rPr>
              <w:t>(MÊS)</w:t>
            </w:r>
          </w:p>
        </w:tc>
        <w:tc>
          <w:tcPr>
            <w:tcW w:w="1664" w:type="dxa"/>
            <w:tcBorders>
              <w:top w:val="single" w:sz="8" w:space="0" w:color="auto"/>
              <w:left w:val="nil"/>
              <w:bottom w:val="single" w:sz="8" w:space="0" w:color="auto"/>
              <w:right w:val="single" w:sz="4" w:space="0" w:color="auto"/>
            </w:tcBorders>
          </w:tcPr>
          <w:p w14:paraId="57FFFB92" w14:textId="6F228168" w:rsidR="009F4766" w:rsidRPr="009F4766" w:rsidRDefault="009F4766" w:rsidP="00B76A84">
            <w:pPr>
              <w:jc w:val="center"/>
              <w:rPr>
                <w:rFonts w:ascii="Arial" w:hAnsi="Arial" w:cs="Arial"/>
                <w:b/>
                <w:bCs/>
                <w:color w:val="000000"/>
                <w:sz w:val="24"/>
                <w:szCs w:val="24"/>
              </w:rPr>
            </w:pPr>
            <w:r>
              <w:rPr>
                <w:rFonts w:ascii="Arial" w:hAnsi="Arial" w:cs="Arial"/>
                <w:b/>
                <w:bCs/>
                <w:color w:val="000000"/>
                <w:sz w:val="24"/>
                <w:szCs w:val="24"/>
              </w:rPr>
              <w:t>PERÍODO</w:t>
            </w:r>
          </w:p>
        </w:tc>
        <w:tc>
          <w:tcPr>
            <w:tcW w:w="167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B0D4FC6" w14:textId="453687AE" w:rsidR="009F4766" w:rsidRPr="009F4766" w:rsidRDefault="009F4766" w:rsidP="00B76A84">
            <w:pPr>
              <w:jc w:val="center"/>
              <w:rPr>
                <w:rFonts w:ascii="Arial" w:hAnsi="Arial" w:cs="Arial"/>
                <w:b/>
                <w:bCs/>
                <w:color w:val="000000"/>
                <w:sz w:val="24"/>
                <w:szCs w:val="24"/>
              </w:rPr>
            </w:pPr>
            <w:r w:rsidRPr="009F4766">
              <w:rPr>
                <w:rFonts w:ascii="Arial" w:hAnsi="Arial" w:cs="Arial"/>
                <w:b/>
                <w:bCs/>
                <w:color w:val="000000"/>
                <w:sz w:val="24"/>
                <w:szCs w:val="24"/>
              </w:rPr>
              <w:t xml:space="preserve">VALOR </w:t>
            </w:r>
            <w:r>
              <w:rPr>
                <w:rFonts w:ascii="Arial" w:hAnsi="Arial" w:cs="Arial"/>
                <w:b/>
                <w:bCs/>
                <w:color w:val="000000"/>
                <w:sz w:val="24"/>
                <w:szCs w:val="24"/>
              </w:rPr>
              <w:t>GLOBAL ESTIMADO ANUAL</w:t>
            </w:r>
          </w:p>
        </w:tc>
      </w:tr>
      <w:tr w:rsidR="009F4766" w:rsidRPr="00644809" w14:paraId="39D6FFF6" w14:textId="77777777" w:rsidTr="009F4766">
        <w:trPr>
          <w:trHeight w:val="1731"/>
          <w:jc w:val="center"/>
        </w:trPr>
        <w:tc>
          <w:tcPr>
            <w:tcW w:w="731" w:type="dxa"/>
            <w:tcBorders>
              <w:top w:val="nil"/>
              <w:left w:val="single" w:sz="8" w:space="0" w:color="auto"/>
              <w:bottom w:val="single" w:sz="8" w:space="0" w:color="auto"/>
              <w:right w:val="single" w:sz="4" w:space="0" w:color="auto"/>
            </w:tcBorders>
            <w:shd w:val="clear" w:color="auto" w:fill="auto"/>
            <w:vAlign w:val="center"/>
            <w:hideMark/>
          </w:tcPr>
          <w:p w14:paraId="688B8CFB" w14:textId="77777777" w:rsidR="009F4766" w:rsidRPr="009F4766" w:rsidRDefault="009F4766" w:rsidP="009F4766">
            <w:pPr>
              <w:jc w:val="center"/>
              <w:rPr>
                <w:rFonts w:ascii="Arial" w:hAnsi="Arial" w:cs="Arial"/>
                <w:color w:val="000000"/>
                <w:sz w:val="24"/>
                <w:szCs w:val="24"/>
              </w:rPr>
            </w:pPr>
            <w:r w:rsidRPr="009F4766">
              <w:rPr>
                <w:rFonts w:ascii="Arial" w:hAnsi="Arial" w:cs="Arial"/>
                <w:color w:val="000000"/>
                <w:sz w:val="24"/>
                <w:szCs w:val="24"/>
              </w:rPr>
              <w:t>01</w:t>
            </w:r>
          </w:p>
        </w:tc>
        <w:tc>
          <w:tcPr>
            <w:tcW w:w="3006" w:type="dxa"/>
            <w:tcBorders>
              <w:top w:val="nil"/>
              <w:left w:val="nil"/>
              <w:bottom w:val="single" w:sz="8" w:space="0" w:color="auto"/>
              <w:right w:val="single" w:sz="4" w:space="0" w:color="auto"/>
            </w:tcBorders>
            <w:shd w:val="clear" w:color="auto" w:fill="auto"/>
            <w:vAlign w:val="center"/>
            <w:hideMark/>
          </w:tcPr>
          <w:p w14:paraId="4CAC6DB2" w14:textId="77777777" w:rsidR="009F4766" w:rsidRPr="009F4766" w:rsidRDefault="009F4766" w:rsidP="009F4766">
            <w:pPr>
              <w:jc w:val="both"/>
              <w:rPr>
                <w:rFonts w:ascii="Arial" w:hAnsi="Arial" w:cs="Arial"/>
                <w:color w:val="000000"/>
                <w:sz w:val="24"/>
                <w:szCs w:val="24"/>
              </w:rPr>
            </w:pPr>
            <w:r w:rsidRPr="009F4766">
              <w:rPr>
                <w:rFonts w:ascii="Arial" w:hAnsi="Arial" w:cs="Arial"/>
                <w:color w:val="000000"/>
                <w:sz w:val="24"/>
                <w:szCs w:val="24"/>
              </w:rPr>
              <w:t>Contratação de prestação de serviços contínuos de tradutor e intérprete da Língua Brasileira de Sinais.</w:t>
            </w:r>
          </w:p>
        </w:tc>
        <w:tc>
          <w:tcPr>
            <w:tcW w:w="1820" w:type="dxa"/>
            <w:tcBorders>
              <w:top w:val="nil"/>
              <w:left w:val="nil"/>
              <w:bottom w:val="single" w:sz="8" w:space="0" w:color="auto"/>
              <w:right w:val="single" w:sz="4" w:space="0" w:color="auto"/>
            </w:tcBorders>
            <w:shd w:val="clear" w:color="auto" w:fill="auto"/>
            <w:noWrap/>
            <w:vAlign w:val="center"/>
            <w:hideMark/>
          </w:tcPr>
          <w:p w14:paraId="0DF930D1" w14:textId="77777777" w:rsidR="009F4766" w:rsidRPr="009F4766" w:rsidRDefault="009F4766" w:rsidP="009F4766">
            <w:pPr>
              <w:jc w:val="center"/>
              <w:rPr>
                <w:rFonts w:ascii="Arial" w:hAnsi="Arial" w:cs="Arial"/>
                <w:color w:val="000000"/>
                <w:sz w:val="24"/>
                <w:szCs w:val="24"/>
              </w:rPr>
            </w:pPr>
            <w:r w:rsidRPr="009F4766">
              <w:rPr>
                <w:rFonts w:ascii="Arial" w:hAnsi="Arial" w:cs="Arial"/>
                <w:color w:val="000000"/>
                <w:sz w:val="24"/>
                <w:szCs w:val="24"/>
              </w:rPr>
              <w:t>R$ 150,00</w:t>
            </w:r>
          </w:p>
        </w:tc>
        <w:tc>
          <w:tcPr>
            <w:tcW w:w="1554" w:type="dxa"/>
            <w:tcBorders>
              <w:top w:val="nil"/>
              <w:left w:val="nil"/>
              <w:bottom w:val="single" w:sz="8" w:space="0" w:color="auto"/>
              <w:right w:val="single" w:sz="4" w:space="0" w:color="auto"/>
            </w:tcBorders>
            <w:shd w:val="clear" w:color="auto" w:fill="auto"/>
            <w:noWrap/>
            <w:vAlign w:val="center"/>
            <w:hideMark/>
          </w:tcPr>
          <w:p w14:paraId="2BD26BAA" w14:textId="77777777" w:rsidR="009F4766" w:rsidRPr="009F4766" w:rsidRDefault="009F4766" w:rsidP="009F4766">
            <w:pPr>
              <w:jc w:val="center"/>
              <w:rPr>
                <w:rFonts w:ascii="Arial" w:hAnsi="Arial" w:cs="Arial"/>
                <w:color w:val="000000"/>
                <w:sz w:val="24"/>
                <w:szCs w:val="24"/>
              </w:rPr>
            </w:pPr>
            <w:r w:rsidRPr="009F4766">
              <w:rPr>
                <w:rFonts w:ascii="Arial" w:hAnsi="Arial" w:cs="Arial"/>
                <w:color w:val="000000"/>
                <w:sz w:val="24"/>
                <w:szCs w:val="24"/>
              </w:rPr>
              <w:t>50</w:t>
            </w:r>
          </w:p>
        </w:tc>
        <w:tc>
          <w:tcPr>
            <w:tcW w:w="1664" w:type="dxa"/>
            <w:tcBorders>
              <w:top w:val="single" w:sz="8" w:space="0" w:color="auto"/>
              <w:left w:val="nil"/>
              <w:bottom w:val="single" w:sz="8" w:space="0" w:color="auto"/>
              <w:right w:val="single" w:sz="4" w:space="0" w:color="auto"/>
            </w:tcBorders>
          </w:tcPr>
          <w:p w14:paraId="2D6B9AD8" w14:textId="77777777" w:rsidR="009F4766" w:rsidRDefault="009F4766" w:rsidP="009F4766">
            <w:pPr>
              <w:jc w:val="center"/>
              <w:rPr>
                <w:rFonts w:ascii="Arial" w:hAnsi="Arial" w:cs="Arial"/>
                <w:color w:val="000000"/>
                <w:sz w:val="24"/>
                <w:szCs w:val="24"/>
              </w:rPr>
            </w:pPr>
          </w:p>
          <w:p w14:paraId="2EAB2567" w14:textId="77777777" w:rsidR="009F4766" w:rsidRDefault="009F4766" w:rsidP="009F4766">
            <w:pPr>
              <w:jc w:val="center"/>
              <w:rPr>
                <w:rFonts w:ascii="Arial" w:hAnsi="Arial" w:cs="Arial"/>
                <w:color w:val="000000"/>
                <w:sz w:val="24"/>
                <w:szCs w:val="24"/>
              </w:rPr>
            </w:pPr>
          </w:p>
          <w:p w14:paraId="799058F0" w14:textId="26CFB6F5" w:rsidR="009F4766" w:rsidRPr="009F4766" w:rsidRDefault="009F4766" w:rsidP="009F4766">
            <w:pPr>
              <w:jc w:val="center"/>
              <w:rPr>
                <w:rFonts w:ascii="Arial" w:hAnsi="Arial" w:cs="Arial"/>
                <w:color w:val="000000"/>
                <w:sz w:val="24"/>
                <w:szCs w:val="24"/>
              </w:rPr>
            </w:pPr>
            <w:r>
              <w:rPr>
                <w:rFonts w:ascii="Arial" w:hAnsi="Arial" w:cs="Arial"/>
                <w:color w:val="000000"/>
                <w:sz w:val="24"/>
                <w:szCs w:val="24"/>
              </w:rPr>
              <w:t>12 MESES</w:t>
            </w:r>
          </w:p>
        </w:tc>
        <w:tc>
          <w:tcPr>
            <w:tcW w:w="1671" w:type="dxa"/>
            <w:tcBorders>
              <w:top w:val="nil"/>
              <w:left w:val="single" w:sz="4" w:space="0" w:color="auto"/>
              <w:bottom w:val="single" w:sz="8" w:space="0" w:color="auto"/>
              <w:right w:val="single" w:sz="8" w:space="0" w:color="auto"/>
            </w:tcBorders>
            <w:shd w:val="clear" w:color="auto" w:fill="auto"/>
            <w:noWrap/>
            <w:vAlign w:val="center"/>
            <w:hideMark/>
          </w:tcPr>
          <w:p w14:paraId="427912E7" w14:textId="46171721" w:rsidR="009F4766" w:rsidRPr="009F4766" w:rsidRDefault="009F4766" w:rsidP="009F4766">
            <w:pPr>
              <w:jc w:val="center"/>
              <w:rPr>
                <w:rFonts w:ascii="Arial" w:hAnsi="Arial" w:cs="Arial"/>
                <w:color w:val="000000"/>
                <w:sz w:val="24"/>
                <w:szCs w:val="24"/>
              </w:rPr>
            </w:pPr>
            <w:r w:rsidRPr="009F4766">
              <w:rPr>
                <w:rFonts w:ascii="Arial" w:hAnsi="Arial" w:cs="Arial"/>
                <w:color w:val="000000"/>
                <w:sz w:val="24"/>
                <w:szCs w:val="24"/>
              </w:rPr>
              <w:t xml:space="preserve">R$ </w:t>
            </w:r>
            <w:r>
              <w:rPr>
                <w:rFonts w:ascii="Arial" w:hAnsi="Arial" w:cs="Arial"/>
                <w:color w:val="000000"/>
                <w:sz w:val="24"/>
                <w:szCs w:val="24"/>
              </w:rPr>
              <w:t>90.000,00</w:t>
            </w:r>
          </w:p>
        </w:tc>
      </w:tr>
    </w:tbl>
    <w:p w14:paraId="637256EB" w14:textId="77777777" w:rsidR="009F4766" w:rsidRPr="00D37DAC" w:rsidRDefault="009F4766" w:rsidP="00D37DAC">
      <w:pPr>
        <w:jc w:val="both"/>
        <w:rPr>
          <w:rFonts w:ascii="Arial" w:eastAsiaTheme="minorHAnsi" w:hAnsi="Arial" w:cs="Arial"/>
          <w:color w:val="000000" w:themeColor="text1"/>
          <w:sz w:val="24"/>
          <w:szCs w:val="24"/>
          <w:lang w:eastAsia="en-US"/>
        </w:rPr>
      </w:pPr>
    </w:p>
    <w:p w14:paraId="2B7424FB" w14:textId="77777777" w:rsidR="00D37DAC" w:rsidRPr="00D37DAC" w:rsidRDefault="00D37DAC" w:rsidP="00D37DAC">
      <w:pPr>
        <w:jc w:val="both"/>
        <w:rPr>
          <w:rFonts w:ascii="Arial" w:eastAsiaTheme="minorHAnsi" w:hAnsi="Arial" w:cs="Arial"/>
          <w:color w:val="000000" w:themeColor="text1"/>
          <w:sz w:val="24"/>
          <w:szCs w:val="24"/>
          <w:lang w:eastAsia="en-US"/>
        </w:rPr>
      </w:pPr>
    </w:p>
    <w:p w14:paraId="56AFE111" w14:textId="77777777" w:rsidR="009F4766" w:rsidRDefault="00D37DAC" w:rsidP="009F4766">
      <w:pPr>
        <w:jc w:val="both"/>
        <w:rPr>
          <w:rFonts w:ascii="Arial" w:eastAsiaTheme="minorHAnsi" w:hAnsi="Arial" w:cs="Arial"/>
          <w:color w:val="000000" w:themeColor="text1"/>
          <w:sz w:val="24"/>
          <w:szCs w:val="24"/>
          <w:lang w:eastAsia="en-US"/>
        </w:rPr>
      </w:pPr>
      <w:r w:rsidRPr="00D37DAC">
        <w:rPr>
          <w:rFonts w:ascii="Arial" w:eastAsiaTheme="minorHAnsi" w:hAnsi="Arial" w:cs="Arial"/>
          <w:color w:val="000000" w:themeColor="text1"/>
          <w:sz w:val="24"/>
          <w:szCs w:val="24"/>
          <w:lang w:eastAsia="en-US"/>
        </w:rPr>
        <w:t xml:space="preserve">5.2 O valor global estimado do CONTRATO é de R$ </w:t>
      </w:r>
      <w:r w:rsidR="009F4766">
        <w:rPr>
          <w:rFonts w:ascii="Arial" w:eastAsiaTheme="minorHAnsi" w:hAnsi="Arial" w:cs="Arial"/>
          <w:color w:val="000000" w:themeColor="text1"/>
          <w:sz w:val="24"/>
          <w:szCs w:val="24"/>
          <w:lang w:eastAsia="en-US"/>
        </w:rPr>
        <w:t>90.000,00 (noventa mil reais)</w:t>
      </w:r>
      <w:r w:rsidRPr="00D37DAC">
        <w:rPr>
          <w:rFonts w:ascii="Arial" w:eastAsiaTheme="minorHAnsi" w:hAnsi="Arial" w:cs="Arial"/>
          <w:color w:val="000000" w:themeColor="text1"/>
          <w:sz w:val="24"/>
          <w:szCs w:val="24"/>
          <w:lang w:eastAsia="en-US"/>
        </w:rPr>
        <w:t>.</w:t>
      </w:r>
    </w:p>
    <w:p w14:paraId="0200D67D" w14:textId="77777777" w:rsidR="009F4766" w:rsidRDefault="009F4766" w:rsidP="009F4766">
      <w:pPr>
        <w:jc w:val="both"/>
        <w:rPr>
          <w:rFonts w:ascii="Arial" w:eastAsiaTheme="minorHAnsi" w:hAnsi="Arial" w:cs="Arial"/>
          <w:color w:val="000000" w:themeColor="text1"/>
          <w:sz w:val="24"/>
          <w:szCs w:val="24"/>
          <w:lang w:eastAsia="en-US"/>
        </w:rPr>
      </w:pPr>
    </w:p>
    <w:p w14:paraId="390D4F40" w14:textId="07941D7B" w:rsidR="009F4766" w:rsidRPr="009F4766" w:rsidRDefault="00D37DAC" w:rsidP="009F4766">
      <w:pPr>
        <w:pStyle w:val="Nivel01Titulo"/>
        <w:numPr>
          <w:ilvl w:val="0"/>
          <w:numId w:val="81"/>
        </w:numPr>
        <w:rPr>
          <w:rFonts w:cs="Arial"/>
          <w:color w:val="000000" w:themeColor="text1"/>
          <w:sz w:val="24"/>
          <w:szCs w:val="24"/>
        </w:rPr>
      </w:pPr>
      <w:r w:rsidRPr="009F4766">
        <w:rPr>
          <w:rFonts w:cs="Arial"/>
          <w:color w:val="000000" w:themeColor="text1"/>
          <w:sz w:val="24"/>
          <w:szCs w:val="24"/>
        </w:rPr>
        <w:t xml:space="preserve">CLÁUSULA SEXTA – CRITÉRIOS DE MEDIÇÃO E DE PAGAMENTO </w:t>
      </w:r>
    </w:p>
    <w:p w14:paraId="5ED54881" w14:textId="77777777" w:rsidR="00D37DAC" w:rsidRDefault="00D37DAC" w:rsidP="00D37DAC">
      <w:pPr>
        <w:jc w:val="both"/>
        <w:rPr>
          <w:rFonts w:ascii="Arial" w:eastAsiaTheme="minorHAnsi" w:hAnsi="Arial" w:cs="Arial"/>
          <w:color w:val="000000" w:themeColor="text1"/>
          <w:sz w:val="24"/>
          <w:szCs w:val="24"/>
          <w:lang w:eastAsia="en-US"/>
        </w:rPr>
      </w:pPr>
    </w:p>
    <w:p w14:paraId="1AEC779B"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Recebimento do Objeto</w:t>
      </w:r>
    </w:p>
    <w:p w14:paraId="7CB53D03" w14:textId="404AB4CC"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4FF295C6" w14:textId="580E5E56"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68A62C" w14:textId="2A94DB38"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t>O recebimento provisório ou definitivo não excluirá a responsabilidade civil pela solidez e pela segurança do serviço nem a responsabilidade ético-profissional pela perfeita execução do contrato.</w:t>
      </w:r>
    </w:p>
    <w:p w14:paraId="51BBA646" w14:textId="77777777" w:rsidR="009F4766" w:rsidRPr="00D37DAC" w:rsidRDefault="009F4766" w:rsidP="009F4766">
      <w:pPr>
        <w:spacing w:line="360" w:lineRule="auto"/>
        <w:jc w:val="both"/>
        <w:rPr>
          <w:rFonts w:ascii="Arial" w:eastAsia="Calibri" w:hAnsi="Arial" w:cs="Arial"/>
          <w:sz w:val="24"/>
          <w:szCs w:val="24"/>
          <w:lang w:eastAsia="en-US"/>
        </w:rPr>
      </w:pPr>
    </w:p>
    <w:p w14:paraId="26E69F6D"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Liquidação</w:t>
      </w:r>
    </w:p>
    <w:p w14:paraId="787EE3D3" w14:textId="5001D31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.4.</w:t>
      </w:r>
      <w:r w:rsidRPr="00D37DAC">
        <w:rPr>
          <w:rFonts w:ascii="Arial" w:eastAsia="Calibri" w:hAnsi="Arial" w:cs="Arial"/>
          <w:sz w:val="24"/>
          <w:szCs w:val="24"/>
          <w:lang w:eastAsia="en-US"/>
        </w:rPr>
        <w:tab/>
        <w:t>Recebida a Nota Fiscal, RPA, ou documento de cobrança equivalente, juntamente com o relatório de serviços realizados, correrá o prazo de até 05 (cinco) dias úteis para fins de liquidação, na forma desta seção, prorrogáveis por igual período.</w:t>
      </w:r>
    </w:p>
    <w:p w14:paraId="36F6FD94" w14:textId="05E1D77E"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.4.1.</w:t>
      </w:r>
      <w:r w:rsidRPr="00D37DAC">
        <w:rPr>
          <w:rFonts w:ascii="Arial" w:eastAsia="Calibri" w:hAnsi="Arial" w:cs="Arial"/>
          <w:sz w:val="24"/>
          <w:szCs w:val="24"/>
          <w:lang w:eastAsia="en-US"/>
        </w:rPr>
        <w:tab/>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3C6AEE35" w14:textId="6B71F99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.5.</w:t>
      </w:r>
      <w:r w:rsidRPr="00D37DAC">
        <w:rPr>
          <w:rFonts w:ascii="Arial" w:eastAsia="Calibri" w:hAnsi="Arial" w:cs="Arial"/>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6D41401E"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 xml:space="preserve">a data da emissão; </w:t>
      </w:r>
    </w:p>
    <w:p w14:paraId="7B45A91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 xml:space="preserve">os dados do contrato e do órgão contratante; </w:t>
      </w:r>
    </w:p>
    <w:p w14:paraId="3A740037"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 xml:space="preserve">o período respectivo de execução do contrato; </w:t>
      </w:r>
    </w:p>
    <w:p w14:paraId="0F390E6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 xml:space="preserve">o valor a pagar; e </w:t>
      </w:r>
    </w:p>
    <w:p w14:paraId="1AE9754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eventual destaque do valor de retenções tributárias cabíveis.</w:t>
      </w:r>
    </w:p>
    <w:p w14:paraId="09442C89" w14:textId="372A7DF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.6.</w:t>
      </w:r>
      <w:r w:rsidRPr="00D37DAC">
        <w:rPr>
          <w:rFonts w:ascii="Arial" w:eastAsia="Calibri" w:hAnsi="Arial" w:cs="Arial"/>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76D4928" w14:textId="0063C982"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.7.</w:t>
      </w:r>
      <w:r w:rsidRPr="00D37DAC">
        <w:rPr>
          <w:rFonts w:ascii="Arial" w:eastAsia="Calibri" w:hAnsi="Arial" w:cs="Arial"/>
          <w:sz w:val="24"/>
          <w:szCs w:val="24"/>
          <w:lang w:eastAsia="en-US"/>
        </w:rPr>
        <w:tab/>
        <w:t xml:space="preserve"> A nota fiscal, RPA, ou instrumento de cobrança equivalente deverá ser obrigatoriamente acompanhado da comprovação da regularidade fiscal.</w:t>
      </w:r>
    </w:p>
    <w:p w14:paraId="569C3EA6" w14:textId="2D7B914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.8.</w:t>
      </w:r>
      <w:r w:rsidRPr="00D37DAC">
        <w:rPr>
          <w:rFonts w:ascii="Arial" w:eastAsia="Calibri" w:hAnsi="Arial" w:cs="Arial"/>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31C4C35" w14:textId="1DEDEE8E"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.9.</w:t>
      </w:r>
      <w:r w:rsidRPr="00D37DAC">
        <w:rPr>
          <w:rFonts w:ascii="Arial" w:eastAsia="Calibri" w:hAnsi="Arial" w:cs="Arial"/>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FA4684B" w14:textId="3F3D214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6</w:t>
      </w:r>
      <w:r w:rsidRPr="00D37DAC">
        <w:rPr>
          <w:rFonts w:ascii="Arial" w:eastAsia="Calibri" w:hAnsi="Arial" w:cs="Arial"/>
          <w:sz w:val="24"/>
          <w:szCs w:val="24"/>
          <w:lang w:eastAsia="en-US"/>
        </w:rPr>
        <w:t>.10.</w:t>
      </w:r>
      <w:r w:rsidRPr="00D37DAC">
        <w:rPr>
          <w:rFonts w:ascii="Arial" w:eastAsia="Calibri" w:hAnsi="Arial" w:cs="Arial"/>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5141D352" w14:textId="03422812"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t xml:space="preserve">Havendo a efetiva execução do objeto, os pagamentos serão realizados normalmente, até que se decida pela rescisão do contrato, caso o contratado não regularize sua situação.  </w:t>
      </w:r>
    </w:p>
    <w:p w14:paraId="6554D4F7"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Prazo de pagamento</w:t>
      </w:r>
    </w:p>
    <w:p w14:paraId="027B0251" w14:textId="7554775E"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.12.</w:t>
      </w:r>
      <w:r w:rsidRPr="00D37DAC">
        <w:rPr>
          <w:rFonts w:ascii="Arial" w:eastAsia="Calibri" w:hAnsi="Arial" w:cs="Arial"/>
          <w:sz w:val="24"/>
          <w:szCs w:val="24"/>
          <w:lang w:eastAsia="en-US"/>
        </w:rPr>
        <w:tab/>
        <w:t>O pagamento será efetuado no prazo de até 07 (sete) dias úteis contados da finalização da liquidação da despesa.</w:t>
      </w:r>
    </w:p>
    <w:p w14:paraId="44149732" w14:textId="3DC0971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.13.</w:t>
      </w:r>
      <w:r w:rsidRPr="00D37DAC">
        <w:rPr>
          <w:rFonts w:ascii="Arial" w:eastAsia="Calibri" w:hAnsi="Arial" w:cs="Arial"/>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4F934BA" w14:textId="77777777" w:rsidR="009F4766" w:rsidRPr="009F4766" w:rsidRDefault="009F4766" w:rsidP="009F4766">
      <w:pPr>
        <w:spacing w:line="360" w:lineRule="auto"/>
        <w:jc w:val="both"/>
        <w:rPr>
          <w:rFonts w:ascii="Arial" w:eastAsia="Calibri" w:hAnsi="Arial" w:cs="Arial"/>
          <w:b/>
          <w:bCs/>
          <w:sz w:val="24"/>
          <w:szCs w:val="24"/>
          <w:lang w:eastAsia="en-US"/>
        </w:rPr>
      </w:pPr>
      <w:r w:rsidRPr="009F4766">
        <w:rPr>
          <w:rFonts w:ascii="Arial" w:eastAsia="Calibri" w:hAnsi="Arial" w:cs="Arial"/>
          <w:b/>
          <w:bCs/>
          <w:sz w:val="24"/>
          <w:szCs w:val="24"/>
          <w:lang w:eastAsia="en-US"/>
        </w:rPr>
        <w:t>Forma de pagamento</w:t>
      </w:r>
    </w:p>
    <w:p w14:paraId="4768B310" w14:textId="3E05790D"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.14.</w:t>
      </w:r>
      <w:r w:rsidRPr="00D37DAC">
        <w:rPr>
          <w:rFonts w:ascii="Arial" w:eastAsia="Calibri" w:hAnsi="Arial" w:cs="Arial"/>
          <w:sz w:val="24"/>
          <w:szCs w:val="24"/>
          <w:lang w:eastAsia="en-US"/>
        </w:rPr>
        <w:tab/>
        <w:t>O pagamento será realizado por meio de ordem bancária, para crédito em banco, agência e conta corrente indicados pelo contratado ou mediante boleto bancário.</w:t>
      </w:r>
    </w:p>
    <w:p w14:paraId="16AA5172" w14:textId="2323FD3D"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.15.</w:t>
      </w:r>
      <w:r w:rsidRPr="00D37DAC">
        <w:rPr>
          <w:rFonts w:ascii="Arial" w:eastAsia="Calibri" w:hAnsi="Arial" w:cs="Arial"/>
          <w:sz w:val="24"/>
          <w:szCs w:val="24"/>
          <w:lang w:eastAsia="en-US"/>
        </w:rPr>
        <w:tab/>
        <w:t xml:space="preserve">Quando do pagamento, será efetuada a retenção tributária prevista na legislação aplicável, especialmente, caso de trate de pessoa física. </w:t>
      </w:r>
    </w:p>
    <w:p w14:paraId="1F0333B8" w14:textId="209DCA20"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.15.1.</w:t>
      </w:r>
      <w:r w:rsidRPr="00D37DAC">
        <w:rPr>
          <w:rFonts w:ascii="Arial" w:eastAsia="Calibri" w:hAnsi="Arial" w:cs="Arial"/>
          <w:sz w:val="24"/>
          <w:szCs w:val="24"/>
          <w:lang w:eastAsia="en-US"/>
        </w:rPr>
        <w:tab/>
        <w:t>Independentemente do percentual de tributo inserido na planilha, quando houver, serão retidos na fonte, quando da realização do pagamento, os percentuais estabelecidos na legislação vigente.</w:t>
      </w:r>
    </w:p>
    <w:p w14:paraId="58E3E140" w14:textId="5A372983"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 xml:space="preserve">.15.2 </w:t>
      </w:r>
      <w:r w:rsidRPr="00D37DAC">
        <w:rPr>
          <w:rFonts w:ascii="Arial" w:eastAsia="Calibri" w:hAnsi="Arial" w:cs="Arial"/>
          <w:sz w:val="24"/>
          <w:szCs w:val="24"/>
          <w:lang w:eastAsia="en-US"/>
        </w:rPr>
        <w:tab/>
        <w:t>A cobrança mencionada ocorrerá por meio de fornecimento de Nota Fiscal, para pessoa jurídica, e Recibo de Profissional Autônomo (RPA), para pessoa física.</w:t>
      </w:r>
    </w:p>
    <w:p w14:paraId="39453210" w14:textId="6EC8A1BB"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.16.</w:t>
      </w:r>
      <w:r w:rsidRPr="00D37DAC">
        <w:rPr>
          <w:rFonts w:ascii="Arial" w:eastAsia="Calibri" w:hAnsi="Arial" w:cs="Arial"/>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E9E532D" w14:textId="49DBE07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.17.</w:t>
      </w:r>
      <w:r w:rsidRPr="00D37DAC">
        <w:rPr>
          <w:rFonts w:ascii="Arial" w:eastAsia="Calibri" w:hAnsi="Arial" w:cs="Arial"/>
          <w:sz w:val="24"/>
          <w:szCs w:val="24"/>
          <w:lang w:eastAsia="en-US"/>
        </w:rPr>
        <w:tab/>
        <w:t xml:space="preserve">Não será admitida a antecipação de pagamento. </w:t>
      </w:r>
    </w:p>
    <w:p w14:paraId="45CD4B63" w14:textId="77777777" w:rsidR="009F4766" w:rsidRPr="00D37DAC" w:rsidRDefault="009F4766" w:rsidP="00D37DAC">
      <w:pPr>
        <w:jc w:val="both"/>
        <w:rPr>
          <w:rFonts w:ascii="Arial" w:eastAsiaTheme="minorHAnsi" w:hAnsi="Arial" w:cs="Arial"/>
          <w:color w:val="000000" w:themeColor="text1"/>
          <w:sz w:val="24"/>
          <w:szCs w:val="24"/>
          <w:lang w:eastAsia="en-US"/>
        </w:rPr>
      </w:pPr>
    </w:p>
    <w:p w14:paraId="374B62D8"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SÉTIMA – DO REGIME ESPECIAL.</w:t>
      </w:r>
    </w:p>
    <w:p w14:paraId="621BBF93" w14:textId="77777777" w:rsidR="00D37DAC" w:rsidRPr="00D37DAC" w:rsidRDefault="00D37DAC" w:rsidP="00D37DAC">
      <w:pPr>
        <w:rPr>
          <w:rFonts w:ascii="Arial" w:eastAsia="Calibri" w:hAnsi="Arial" w:cs="Arial"/>
          <w:color w:val="000000" w:themeColor="text1"/>
          <w:sz w:val="24"/>
          <w:szCs w:val="24"/>
        </w:rPr>
      </w:pPr>
    </w:p>
    <w:p w14:paraId="5D9152B3" w14:textId="77777777" w:rsidR="00D37DAC" w:rsidRPr="00D37DAC" w:rsidRDefault="00D37DAC" w:rsidP="00D37DAC">
      <w:pPr>
        <w:numPr>
          <w:ilvl w:val="1"/>
          <w:numId w:val="87"/>
        </w:numPr>
        <w:spacing w:afterLines="120" w:after="288" w:line="276" w:lineRule="auto"/>
        <w:jc w:val="both"/>
        <w:rPr>
          <w:rFonts w:ascii="Arial" w:eastAsia="Arial Unicode MS" w:hAnsi="Arial" w:cs="Arial"/>
          <w:sz w:val="24"/>
          <w:szCs w:val="24"/>
          <w:lang w:eastAsia="en-US"/>
        </w:rPr>
      </w:pPr>
      <w:r w:rsidRPr="00D37DAC">
        <w:rPr>
          <w:rFonts w:ascii="Arial" w:eastAsia="Arial Unicode MS" w:hAnsi="Arial" w:cs="Arial"/>
          <w:sz w:val="24"/>
          <w:szCs w:val="24"/>
          <w:lang w:eastAsia="en-US"/>
        </w:rPr>
        <w:t xml:space="preserve">O contratado não sofrerá a retenção tributária quanto aos impostos e contribuições abrangidos por regime especial. No entanto, o pagamento ficará condicionado à apresentação de </w:t>
      </w:r>
      <w:r w:rsidRPr="00D37DAC">
        <w:rPr>
          <w:rFonts w:ascii="Arial" w:eastAsia="Arial Unicode MS" w:hAnsi="Arial" w:cs="Arial"/>
          <w:sz w:val="24"/>
          <w:szCs w:val="24"/>
          <w:lang w:eastAsia="en-US"/>
        </w:rPr>
        <w:lastRenderedPageBreak/>
        <w:t>comprovação, por meio de documento oficial, de que faz jus ao tratamento tributário favorecido previsto em Lei Complementar.</w:t>
      </w:r>
    </w:p>
    <w:p w14:paraId="568F887B" w14:textId="118A78BD" w:rsidR="005C65A3" w:rsidRPr="005C65A3" w:rsidRDefault="00D37DAC" w:rsidP="00C02F3C">
      <w:pPr>
        <w:keepNext/>
        <w:keepLines/>
        <w:numPr>
          <w:ilvl w:val="0"/>
          <w:numId w:val="81"/>
        </w:numPr>
        <w:tabs>
          <w:tab w:val="left" w:pos="567"/>
        </w:tabs>
        <w:spacing w:after="200" w:line="360" w:lineRule="auto"/>
        <w:jc w:val="both"/>
        <w:outlineLvl w:val="0"/>
        <w:rPr>
          <w:rFonts w:ascii="Arial" w:eastAsia="Calibri" w:hAnsi="Arial" w:cs="Arial"/>
          <w:sz w:val="24"/>
          <w:szCs w:val="24"/>
          <w:lang w:eastAsia="en-US"/>
        </w:rPr>
      </w:pPr>
      <w:r w:rsidRPr="005C65A3">
        <w:rPr>
          <w:rFonts w:ascii="Arial" w:eastAsiaTheme="majorEastAsia" w:hAnsi="Arial" w:cs="Arial"/>
          <w:b/>
          <w:bCs/>
          <w:color w:val="000000" w:themeColor="text1"/>
          <w:sz w:val="24"/>
          <w:szCs w:val="24"/>
        </w:rPr>
        <w:t>CLÁUSULA OITAVA –</w:t>
      </w:r>
      <w:r w:rsidR="005C65A3" w:rsidRPr="005C65A3">
        <w:rPr>
          <w:rFonts w:ascii="Arial" w:eastAsiaTheme="majorEastAsia" w:hAnsi="Arial" w:cs="Arial"/>
          <w:color w:val="000000" w:themeColor="text1"/>
          <w:sz w:val="24"/>
          <w:szCs w:val="24"/>
        </w:rPr>
        <w:t xml:space="preserve"> </w:t>
      </w:r>
      <w:r w:rsidR="005C65A3" w:rsidRPr="005C65A3">
        <w:rPr>
          <w:rFonts w:ascii="Arial" w:eastAsia="Calibri" w:hAnsi="Arial" w:cs="Arial"/>
          <w:b/>
          <w:bCs/>
          <w:sz w:val="24"/>
          <w:szCs w:val="24"/>
          <w:lang w:eastAsia="en-US"/>
        </w:rPr>
        <w:t>DO VALOR ESTIPULADO DA HORA / DO REAJUSTE</w:t>
      </w:r>
      <w:proofErr w:type="gramStart"/>
      <w:r w:rsidR="005C65A3" w:rsidRPr="005C65A3">
        <w:rPr>
          <w:rFonts w:ascii="Arial" w:eastAsia="Calibri" w:hAnsi="Arial" w:cs="Arial"/>
          <w:b/>
          <w:bCs/>
          <w:sz w:val="24"/>
          <w:szCs w:val="24"/>
          <w:lang w:eastAsia="en-US"/>
        </w:rPr>
        <w:t xml:space="preserve">/ </w:t>
      </w:r>
      <w:r w:rsidR="005C65A3" w:rsidRPr="005C65A3">
        <w:rPr>
          <w:b/>
          <w:bCs/>
        </w:rPr>
        <w:t xml:space="preserve"> </w:t>
      </w:r>
      <w:r w:rsidR="005C65A3" w:rsidRPr="005C65A3">
        <w:rPr>
          <w:rFonts w:ascii="Arial" w:eastAsia="Calibri" w:hAnsi="Arial" w:cs="Arial"/>
          <w:b/>
          <w:bCs/>
          <w:sz w:val="24"/>
          <w:szCs w:val="24"/>
          <w:lang w:eastAsia="en-US"/>
        </w:rPr>
        <w:t>DATA</w:t>
      </w:r>
      <w:proofErr w:type="gramEnd"/>
      <w:r w:rsidR="005C65A3" w:rsidRPr="005C65A3">
        <w:rPr>
          <w:rFonts w:ascii="Arial" w:eastAsia="Calibri" w:hAnsi="Arial" w:cs="Arial"/>
          <w:b/>
          <w:bCs/>
          <w:sz w:val="24"/>
          <w:szCs w:val="24"/>
          <w:lang w:eastAsia="en-US"/>
        </w:rPr>
        <w:t>-BASE / PERIODICIDADE DO REAJUSTAMENTO</w:t>
      </w:r>
    </w:p>
    <w:p w14:paraId="005635B6" w14:textId="13C31ED2" w:rsidR="005C65A3" w:rsidRPr="005C65A3" w:rsidRDefault="005C65A3" w:rsidP="005C65A3">
      <w:pPr>
        <w:pStyle w:val="Nivel01Titulo"/>
        <w:numPr>
          <w:ilvl w:val="1"/>
          <w:numId w:val="115"/>
        </w:numPr>
        <w:spacing w:line="360" w:lineRule="auto"/>
        <w:rPr>
          <w:rFonts w:eastAsia="Calibri" w:cs="Arial"/>
          <w:b w:val="0"/>
          <w:bCs w:val="0"/>
          <w:color w:val="auto"/>
          <w:sz w:val="24"/>
          <w:szCs w:val="24"/>
          <w:lang w:eastAsia="en-US"/>
        </w:rPr>
      </w:pPr>
      <w:r w:rsidRPr="005C65A3">
        <w:rPr>
          <w:rFonts w:eastAsia="Calibri" w:cs="Arial"/>
          <w:b w:val="0"/>
          <w:bCs w:val="0"/>
          <w:color w:val="auto"/>
          <w:sz w:val="24"/>
          <w:szCs w:val="24"/>
          <w:lang w:eastAsia="en-US"/>
        </w:rPr>
        <w:t>Do valor estipulado da hora: R$ 150,00 (cento e cinquenta reais).</w:t>
      </w:r>
    </w:p>
    <w:p w14:paraId="0657258B" w14:textId="630A0DDF"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.2 Os preços inicialmente CONTRATADOS são fixos e irreajustáveis no prazo de um ano contado da data de publicação no PNCP – Portal Nacional de Contratações Públicas, sendo esse o termo inicial para o reajuste.</w:t>
      </w:r>
    </w:p>
    <w:p w14:paraId="5847EF3B" w14:textId="0F1D8A08"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.3</w:t>
      </w:r>
      <w:r w:rsidRPr="005C65A3">
        <w:rPr>
          <w:rFonts w:eastAsia="Calibri" w:cs="Arial"/>
          <w:b w:val="0"/>
          <w:bCs w:val="0"/>
          <w:color w:val="auto"/>
          <w:sz w:val="24"/>
          <w:szCs w:val="24"/>
          <w:lang w:eastAsia="en-US"/>
        </w:rPr>
        <w:tab/>
        <w:t>Após o interregno de um ano, o preço inicial será reajustado, mediante a aplicação, pelo CONTRATANTE, do índice IPCA - Índice Nacional de Preços ao Consumidor Amplo, ou qualquer outro oficial que vier a substituí-lo, com base no índice acumulado dos últimos 12 meses divulgados no mês do vencimento, mediante termo de apostilamento ou termo aditivo de contrato.</w:t>
      </w:r>
    </w:p>
    <w:p w14:paraId="5AB19950" w14:textId="6ADBAB9F"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.4 O prazo de vigência da contratação é de doze meses contados da data de assinatura do contrato, na forma do artigo 105 da Lei n° 14.133/2021. Caso necessário, o contrato celebrado decorrente deste credenciamento poderá ser renovado e prorrogado sucessivamente, até o limite de dez anos.</w:t>
      </w:r>
    </w:p>
    <w:p w14:paraId="4F9CBC73" w14:textId="77777777" w:rsidR="00D37DAC" w:rsidRPr="00D37DAC" w:rsidRDefault="00D37DAC" w:rsidP="00D37DAC">
      <w:pPr>
        <w:jc w:val="both"/>
        <w:rPr>
          <w:rFonts w:ascii="Arial" w:eastAsia="Calibri" w:hAnsi="Arial" w:cs="Arial"/>
          <w:color w:val="000000" w:themeColor="text1"/>
          <w:sz w:val="24"/>
          <w:szCs w:val="24"/>
        </w:rPr>
      </w:pPr>
    </w:p>
    <w:p w14:paraId="5FD8A870" w14:textId="77777777" w:rsidR="00D37DAC" w:rsidRPr="00D37DAC" w:rsidRDefault="00D37DAC" w:rsidP="00D37DAC">
      <w:pPr>
        <w:ind w:left="720"/>
        <w:contextualSpacing/>
        <w:rPr>
          <w:rFonts w:ascii="Arial" w:eastAsia="Calibri" w:hAnsi="Arial" w:cs="Arial"/>
          <w:color w:val="000000" w:themeColor="text1"/>
          <w:sz w:val="24"/>
          <w:szCs w:val="24"/>
          <w:lang w:eastAsia="en-US"/>
        </w:rPr>
      </w:pPr>
    </w:p>
    <w:p w14:paraId="15C2AEBA"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lastRenderedPageBreak/>
        <w:t>CLÁUSULA NONA – DAS INFRAÇÕES ADMINISTRATIVAS E SANÇÕES</w:t>
      </w:r>
    </w:p>
    <w:p w14:paraId="12C59714" w14:textId="31FE420C"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.1.</w:t>
      </w:r>
      <w:r w:rsidRPr="00BE2CAE">
        <w:rPr>
          <w:rFonts w:eastAsia="Calibri" w:cs="Arial"/>
          <w:b w:val="0"/>
          <w:bCs w:val="0"/>
          <w:color w:val="auto"/>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41418D71" w14:textId="77777777" w:rsidR="00BE2CAE" w:rsidRPr="00BE2CAE" w:rsidRDefault="00BE2CAE" w:rsidP="00BE2CAE">
      <w:pPr>
        <w:pStyle w:val="Nivel01Titulo"/>
        <w:numPr>
          <w:ilvl w:val="0"/>
          <w:numId w:val="0"/>
        </w:numPr>
        <w:spacing w:line="360" w:lineRule="auto"/>
        <w:ind w:left="426"/>
        <w:rPr>
          <w:rFonts w:eastAsia="Calibri" w:cs="Arial"/>
          <w:b w:val="0"/>
          <w:bCs w:val="0"/>
          <w:color w:val="auto"/>
          <w:sz w:val="24"/>
          <w:szCs w:val="24"/>
          <w:lang w:eastAsia="en-US"/>
        </w:rPr>
      </w:pPr>
      <w:r w:rsidRPr="00BE2CAE">
        <w:rPr>
          <w:rFonts w:eastAsia="Calibri" w:cs="Arial"/>
          <w:b w:val="0"/>
          <w:bCs w:val="0"/>
          <w:color w:val="auto"/>
          <w:sz w:val="24"/>
          <w:szCs w:val="24"/>
          <w:lang w:eastAsia="en-US"/>
        </w:rPr>
        <w:t>a)</w:t>
      </w:r>
      <w:r w:rsidRPr="00BE2CAE">
        <w:rPr>
          <w:rFonts w:eastAsia="Calibri" w:cs="Arial"/>
          <w:b w:val="0"/>
          <w:bCs w:val="0"/>
          <w:color w:val="auto"/>
          <w:sz w:val="24"/>
          <w:szCs w:val="24"/>
          <w:lang w:eastAsia="en-US"/>
        </w:rPr>
        <w:tab/>
        <w:t>advertência;</w:t>
      </w:r>
    </w:p>
    <w:p w14:paraId="0ADC0437" w14:textId="77777777" w:rsidR="00BE2CAE" w:rsidRPr="00BE2CAE" w:rsidRDefault="00BE2CAE" w:rsidP="00BE2CAE">
      <w:pPr>
        <w:pStyle w:val="Nivel01Titulo"/>
        <w:numPr>
          <w:ilvl w:val="0"/>
          <w:numId w:val="0"/>
        </w:numPr>
        <w:spacing w:line="360" w:lineRule="auto"/>
        <w:ind w:left="360" w:firstLine="66"/>
        <w:rPr>
          <w:rFonts w:eastAsia="Calibri" w:cs="Arial"/>
          <w:b w:val="0"/>
          <w:bCs w:val="0"/>
          <w:color w:val="auto"/>
          <w:sz w:val="24"/>
          <w:szCs w:val="24"/>
          <w:lang w:eastAsia="en-US"/>
        </w:rPr>
      </w:pPr>
      <w:r w:rsidRPr="00BE2CAE">
        <w:rPr>
          <w:rFonts w:eastAsia="Calibri" w:cs="Arial"/>
          <w:b w:val="0"/>
          <w:bCs w:val="0"/>
          <w:color w:val="auto"/>
          <w:sz w:val="24"/>
          <w:szCs w:val="24"/>
          <w:lang w:eastAsia="en-US"/>
        </w:rPr>
        <w:t>b)</w:t>
      </w:r>
      <w:r w:rsidRPr="00BE2CAE">
        <w:rPr>
          <w:rFonts w:eastAsia="Calibri" w:cs="Arial"/>
          <w:b w:val="0"/>
          <w:bCs w:val="0"/>
          <w:color w:val="auto"/>
          <w:sz w:val="24"/>
          <w:szCs w:val="24"/>
          <w:lang w:eastAsia="en-US"/>
        </w:rPr>
        <w:tab/>
        <w:t>multa de:</w:t>
      </w:r>
    </w:p>
    <w:p w14:paraId="359A757E" w14:textId="77777777" w:rsidR="00BE2CAE" w:rsidRPr="00BE2CAE" w:rsidRDefault="00BE2CAE" w:rsidP="00BE2CAE">
      <w:pPr>
        <w:pStyle w:val="Nivel01Titulo"/>
        <w:numPr>
          <w:ilvl w:val="0"/>
          <w:numId w:val="0"/>
        </w:numPr>
        <w:spacing w:line="360" w:lineRule="auto"/>
        <w:ind w:left="360" w:firstLine="66"/>
        <w:rPr>
          <w:rFonts w:eastAsia="Calibri" w:cs="Arial"/>
          <w:b w:val="0"/>
          <w:bCs w:val="0"/>
          <w:color w:val="auto"/>
          <w:sz w:val="24"/>
          <w:szCs w:val="24"/>
          <w:lang w:eastAsia="en-US"/>
        </w:rPr>
      </w:pPr>
      <w:r w:rsidRPr="00BE2CAE">
        <w:rPr>
          <w:rFonts w:eastAsia="Calibri" w:cs="Arial"/>
          <w:b w:val="0"/>
          <w:bCs w:val="0"/>
          <w:color w:val="auto"/>
          <w:sz w:val="24"/>
          <w:szCs w:val="24"/>
          <w:lang w:eastAsia="en-US"/>
        </w:rPr>
        <w:t>i)</w:t>
      </w:r>
      <w:r w:rsidRPr="00BE2CAE">
        <w:rPr>
          <w:rFonts w:eastAsia="Calibri" w:cs="Arial"/>
          <w:b w:val="0"/>
          <w:bCs w:val="0"/>
          <w:color w:val="auto"/>
          <w:sz w:val="24"/>
          <w:szCs w:val="24"/>
          <w:lang w:eastAsia="en-US"/>
        </w:rPr>
        <w:tab/>
        <w:t>0,3% (três décimos por cento) por minuto de atraso, calculada sobre o valor total do dia, constante da Ordem de Serviço, até o limite de 15% (quinze por cento) e, até o limite de 50 minutos;</w:t>
      </w:r>
    </w:p>
    <w:p w14:paraId="019A2F81"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10% (dez por cento) sobre o valor do dia, no caso de atraso na execução do objeto por período superior ao previsto na alínea “b.1”;</w:t>
      </w:r>
    </w:p>
    <w:p w14:paraId="131D1B58"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até 15% (quinze por cento) sobre o valor do dia em caso de inexecução parcial da obrigação assumida, conforme a gravidade da inexecução;</w:t>
      </w:r>
    </w:p>
    <w:p w14:paraId="5EAEAA47"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iv</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20% (vinte por cento) sobre o valor contratado, no caso de inexecução total da obrigação assumida;</w:t>
      </w:r>
    </w:p>
    <w:p w14:paraId="6DC74AAE"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sidRPr="00BE2CAE">
        <w:rPr>
          <w:rFonts w:eastAsia="Calibri" w:cs="Arial"/>
          <w:b w:val="0"/>
          <w:bCs w:val="0"/>
          <w:color w:val="auto"/>
          <w:sz w:val="24"/>
          <w:szCs w:val="24"/>
          <w:lang w:eastAsia="en-US"/>
        </w:rPr>
        <w:t>c)</w:t>
      </w:r>
      <w:r w:rsidRPr="00BE2CAE">
        <w:rPr>
          <w:rFonts w:eastAsia="Calibri" w:cs="Arial"/>
          <w:b w:val="0"/>
          <w:bCs w:val="0"/>
          <w:color w:val="auto"/>
          <w:sz w:val="24"/>
          <w:szCs w:val="24"/>
          <w:lang w:eastAsia="en-US"/>
        </w:rPr>
        <w:tab/>
        <w:t>impedimento de licitar e contratar com a Câmara Municipal de Extrema pelo prazo de até 06 (seis) meses;</w:t>
      </w:r>
    </w:p>
    <w:p w14:paraId="1188F87D"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sidRPr="00BE2CAE">
        <w:rPr>
          <w:rFonts w:eastAsia="Calibri" w:cs="Arial"/>
          <w:b w:val="0"/>
          <w:bCs w:val="0"/>
          <w:color w:val="auto"/>
          <w:sz w:val="24"/>
          <w:szCs w:val="24"/>
          <w:lang w:eastAsia="en-US"/>
        </w:rPr>
        <w:t>d)</w:t>
      </w:r>
      <w:r w:rsidRPr="00BE2CAE">
        <w:rPr>
          <w:rFonts w:eastAsia="Calibri" w:cs="Arial"/>
          <w:b w:val="0"/>
          <w:bCs w:val="0"/>
          <w:color w:val="auto"/>
          <w:sz w:val="24"/>
          <w:szCs w:val="24"/>
          <w:lang w:eastAsia="en-US"/>
        </w:rPr>
        <w:tab/>
        <w:t>declaração de inidoneidade para licitar ou contratar com a Administração Pública, pelo período de 03 (três) a 04 (quatro) anos.</w:t>
      </w:r>
    </w:p>
    <w:p w14:paraId="0CE9749F" w14:textId="55775DA1"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.2.</w:t>
      </w:r>
      <w:r w:rsidRPr="00BE2CAE">
        <w:rPr>
          <w:rFonts w:eastAsia="Calibri" w:cs="Arial"/>
          <w:b w:val="0"/>
          <w:bCs w:val="0"/>
          <w:color w:val="auto"/>
          <w:sz w:val="24"/>
          <w:szCs w:val="24"/>
          <w:lang w:eastAsia="en-US"/>
        </w:rPr>
        <w:tab/>
        <w:t>O valor da multa, aplicada após o regular processo administrativo, será descontado de pagamentos eventualmente devidos pelo Credenciado ou cobrado judicialmente.</w:t>
      </w:r>
    </w:p>
    <w:p w14:paraId="732BAEFB" w14:textId="4C4D313F" w:rsidR="00BE2CAE" w:rsidRPr="00BE2CAE" w:rsidRDefault="00BE2CAE" w:rsidP="00BE2CAE">
      <w:pPr>
        <w:pStyle w:val="Nivel01Titulo"/>
        <w:numPr>
          <w:ilvl w:val="0"/>
          <w:numId w:val="0"/>
        </w:numPr>
        <w:spacing w:line="360" w:lineRule="auto"/>
        <w:ind w:left="426"/>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.3.</w:t>
      </w:r>
      <w:r w:rsidRPr="00BE2CAE">
        <w:rPr>
          <w:rFonts w:eastAsia="Calibri" w:cs="Arial"/>
          <w:b w:val="0"/>
          <w:bCs w:val="0"/>
          <w:color w:val="auto"/>
          <w:sz w:val="24"/>
          <w:szCs w:val="24"/>
          <w:lang w:eastAsia="en-US"/>
        </w:rPr>
        <w:tab/>
        <w:t>As sanções previstas nas alíneas “a”, “c” e “d” poderão ser aplicadas, cumulativamente ou não, com a pena de multa.</w:t>
      </w:r>
    </w:p>
    <w:p w14:paraId="1534B7A5" w14:textId="690E44D9" w:rsidR="00D37DAC" w:rsidRPr="00D37DAC" w:rsidRDefault="00D37DAC" w:rsidP="00D37DAC">
      <w:pPr>
        <w:ind w:left="720"/>
        <w:contextualSpacing/>
        <w:jc w:val="both"/>
        <w:rPr>
          <w:rFonts w:ascii="Arial" w:eastAsia="Calibri" w:hAnsi="Arial" w:cs="Arial"/>
          <w:sz w:val="24"/>
          <w:szCs w:val="24"/>
          <w:lang w:eastAsia="en-US"/>
        </w:rPr>
      </w:pPr>
    </w:p>
    <w:p w14:paraId="2275E5E4" w14:textId="77777777" w:rsidR="00D37DAC" w:rsidRPr="00D37DAC" w:rsidRDefault="00D37DAC" w:rsidP="00D37DAC">
      <w:pPr>
        <w:ind w:left="720"/>
        <w:contextualSpacing/>
        <w:jc w:val="both"/>
        <w:rPr>
          <w:rFonts w:ascii="Arial" w:eastAsia="Calibri" w:hAnsi="Arial" w:cs="Arial"/>
          <w:color w:val="000000" w:themeColor="text1"/>
          <w:sz w:val="24"/>
          <w:szCs w:val="24"/>
        </w:rPr>
      </w:pPr>
    </w:p>
    <w:p w14:paraId="20011EE9" w14:textId="77777777" w:rsidR="00D37DAC" w:rsidRPr="00D37DAC" w:rsidRDefault="00D37DAC" w:rsidP="00D37DAC">
      <w:pPr>
        <w:keepNext/>
        <w:keepLines/>
        <w:tabs>
          <w:tab w:val="left" w:pos="567"/>
        </w:tabs>
        <w:ind w:left="360" w:hanging="360"/>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lastRenderedPageBreak/>
        <w:t xml:space="preserve">10. CLÁUSULA DÉCIMA – O CRÉDITO PELO QUAL CORRERÁ A DESPESA, COM A INDICAÇÃO DA CLASSIFICAÇÃO FUNCIONAL PROGRAMÁTICA E DA CATEGORIA ECONÔMICA. </w:t>
      </w:r>
    </w:p>
    <w:p w14:paraId="660B920E" w14:textId="77777777" w:rsidR="00D37DAC" w:rsidRPr="00D37DAC" w:rsidRDefault="00D37DAC" w:rsidP="00D37DAC">
      <w:pPr>
        <w:rPr>
          <w:rFonts w:ascii="Arial" w:eastAsia="Calibri" w:hAnsi="Arial" w:cs="Arial"/>
          <w:color w:val="000000" w:themeColor="text1"/>
          <w:sz w:val="24"/>
          <w:szCs w:val="24"/>
        </w:rPr>
      </w:pPr>
    </w:p>
    <w:p w14:paraId="1FAE72D6" w14:textId="77777777" w:rsidR="00BE2CAE" w:rsidRPr="00BE2CAE" w:rsidRDefault="00D37DAC" w:rsidP="00BE2CAE">
      <w:pPr>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rPr>
        <w:t xml:space="preserve">10.1 </w:t>
      </w:r>
      <w:r w:rsidR="00BE2CAE" w:rsidRPr="00BE2CAE">
        <w:rPr>
          <w:rFonts w:ascii="Arial" w:eastAsia="Calibri" w:hAnsi="Arial" w:cs="Arial"/>
          <w:color w:val="000000" w:themeColor="text1"/>
          <w:sz w:val="24"/>
          <w:szCs w:val="24"/>
          <w:lang w:eastAsia="en-US"/>
        </w:rPr>
        <w:t>As despesas desta contratação correrão por conta das seguintes dotações orçamentárias:</w:t>
      </w:r>
    </w:p>
    <w:p w14:paraId="46F9A126" w14:textId="77777777" w:rsidR="00BE2CAE" w:rsidRDefault="00BE2CAE" w:rsidP="00BE2CAE">
      <w:pPr>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3.3.90.36.99 – Outros Serviços de Terceiros Pessoa Física. Ficha 19; e 3.3.90.39.99 – Outros Serviços de Terceiros Pessoa Jurídica. Ficha 20.</w:t>
      </w:r>
    </w:p>
    <w:p w14:paraId="56691339" w14:textId="77777777" w:rsidR="00BE2CAE" w:rsidRDefault="00BE2CAE" w:rsidP="00BE2CAE">
      <w:pPr>
        <w:jc w:val="both"/>
        <w:rPr>
          <w:rFonts w:ascii="Arial" w:eastAsia="Calibri" w:hAnsi="Arial" w:cs="Arial"/>
          <w:color w:val="000000" w:themeColor="text1"/>
          <w:sz w:val="24"/>
          <w:szCs w:val="24"/>
          <w:lang w:eastAsia="en-US"/>
        </w:rPr>
      </w:pPr>
    </w:p>
    <w:p w14:paraId="116AA64E" w14:textId="708BDDBD" w:rsidR="00D37DAC" w:rsidRPr="00D37DAC" w:rsidRDefault="00BE2CAE" w:rsidP="00BE2CAE">
      <w:pPr>
        <w:jc w:val="both"/>
        <w:rPr>
          <w:rFonts w:ascii="Arial" w:eastAsia="Calibri" w:hAnsi="Arial" w:cs="Arial"/>
          <w:bCs/>
          <w:color w:val="000000" w:themeColor="text1"/>
          <w:sz w:val="24"/>
          <w:szCs w:val="24"/>
          <w:lang w:eastAsia="en-US"/>
        </w:rPr>
      </w:pPr>
      <w:r>
        <w:rPr>
          <w:rFonts w:ascii="Arial" w:eastAsia="Calibri" w:hAnsi="Arial" w:cs="Arial"/>
          <w:color w:val="000000" w:themeColor="text1"/>
          <w:sz w:val="24"/>
          <w:szCs w:val="24"/>
          <w:lang w:eastAsia="en-US"/>
        </w:rPr>
        <w:t xml:space="preserve">10.2 </w:t>
      </w:r>
      <w:r w:rsidR="00D37DAC" w:rsidRPr="00D37DAC">
        <w:rPr>
          <w:rFonts w:ascii="Arial" w:eastAsia="Calibri" w:hAnsi="Arial" w:cs="Arial"/>
          <w:color w:val="000000" w:themeColor="text1"/>
          <w:sz w:val="24"/>
          <w:szCs w:val="24"/>
          <w:lang w:eastAsia="en-US"/>
        </w:rPr>
        <w:t>A dotação relativa aos exercícios financeiros subsequentes será indicada após aprovação da Lei Orçamentária respectiva e liberação dos créditos correspondentes, mediante apostilamento.</w:t>
      </w:r>
    </w:p>
    <w:p w14:paraId="437ABC01" w14:textId="77777777" w:rsidR="00D37DAC" w:rsidRPr="00D37DAC" w:rsidRDefault="00D37DAC" w:rsidP="00D37DAC">
      <w:pPr>
        <w:contextualSpacing/>
        <w:jc w:val="both"/>
        <w:rPr>
          <w:rFonts w:ascii="Arial" w:eastAsia="Calibri" w:hAnsi="Arial" w:cs="Arial"/>
          <w:bCs/>
          <w:i/>
          <w:iCs/>
          <w:color w:val="000000" w:themeColor="text1"/>
          <w:sz w:val="24"/>
          <w:szCs w:val="24"/>
          <w:lang w:eastAsia="en-US"/>
        </w:rPr>
      </w:pPr>
    </w:p>
    <w:p w14:paraId="3608FA51" w14:textId="77777777" w:rsidR="00D37DAC" w:rsidRPr="00D37DAC" w:rsidRDefault="00D37DAC" w:rsidP="00D37DAC">
      <w:pPr>
        <w:ind w:left="375"/>
        <w:contextualSpacing/>
        <w:jc w:val="both"/>
        <w:rPr>
          <w:rFonts w:ascii="Arial" w:eastAsia="Calibri" w:hAnsi="Arial" w:cs="Arial"/>
          <w:bCs/>
          <w:i/>
          <w:iCs/>
          <w:color w:val="000000" w:themeColor="text1"/>
          <w:sz w:val="24"/>
          <w:szCs w:val="24"/>
          <w:lang w:eastAsia="en-US"/>
        </w:rPr>
      </w:pPr>
    </w:p>
    <w:p w14:paraId="1177D03E" w14:textId="77777777" w:rsidR="00D37DAC" w:rsidRPr="00D37DAC" w:rsidRDefault="00D37DAC" w:rsidP="00D37DAC">
      <w:pPr>
        <w:keepNext/>
        <w:keepLines/>
        <w:numPr>
          <w:ilvl w:val="0"/>
          <w:numId w:val="90"/>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DOZE – DA MATRIZ DE RISCO.</w:t>
      </w:r>
    </w:p>
    <w:p w14:paraId="3C7C93B2" w14:textId="77777777" w:rsidR="00D37DAC" w:rsidRPr="00D37DAC" w:rsidRDefault="00D37DAC" w:rsidP="00D37DAC">
      <w:pPr>
        <w:rPr>
          <w:rFonts w:ascii="Arial" w:eastAsia="Calibri" w:hAnsi="Arial" w:cs="Arial"/>
          <w:color w:val="000000" w:themeColor="text1"/>
          <w:sz w:val="24"/>
          <w:szCs w:val="24"/>
        </w:rPr>
      </w:pPr>
    </w:p>
    <w:p w14:paraId="123ADDD9" w14:textId="77777777"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 xml:space="preserve">12.1 A Matriz de Risco é anexa do processo licitatório e vincula-se a esta contratação, independentemente de transcrição. </w:t>
      </w:r>
      <w:bookmarkStart w:id="11" w:name="_Hlk124947426"/>
    </w:p>
    <w:p w14:paraId="775D7A90" w14:textId="77777777" w:rsidR="00D37DAC" w:rsidRPr="00D37DAC" w:rsidRDefault="00D37DAC" w:rsidP="00D37DAC">
      <w:pPr>
        <w:jc w:val="both"/>
        <w:rPr>
          <w:rFonts w:ascii="Arial" w:eastAsia="Calibri" w:hAnsi="Arial" w:cs="Arial"/>
          <w:color w:val="000000" w:themeColor="text1"/>
          <w:sz w:val="24"/>
          <w:szCs w:val="24"/>
        </w:rPr>
      </w:pPr>
    </w:p>
    <w:p w14:paraId="5833D102" w14:textId="77777777" w:rsidR="00D37DAC" w:rsidRPr="00D37DAC" w:rsidRDefault="00D37DAC" w:rsidP="00D37DAC">
      <w:pPr>
        <w:keepNext/>
        <w:keepLines/>
        <w:numPr>
          <w:ilvl w:val="0"/>
          <w:numId w:val="85"/>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1"/>
    <w:p w14:paraId="56E62CBE" w14:textId="77777777" w:rsidR="00D37DAC" w:rsidRPr="00D37DAC" w:rsidRDefault="00D37DAC" w:rsidP="00D37DAC">
      <w:pPr>
        <w:rPr>
          <w:rFonts w:ascii="Arial" w:eastAsia="Calibri" w:hAnsi="Arial" w:cs="Arial"/>
          <w:color w:val="000000" w:themeColor="text1"/>
          <w:sz w:val="24"/>
          <w:szCs w:val="24"/>
        </w:rPr>
      </w:pPr>
    </w:p>
    <w:p w14:paraId="574F47E5" w14:textId="77777777"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13.1 O prazo para resposta ao pedido de repactuação de preços, quando for o caso, será de até cinco dias úteis.</w:t>
      </w:r>
    </w:p>
    <w:p w14:paraId="1785F1FD" w14:textId="77777777" w:rsidR="00D37DAC" w:rsidRPr="00D37DAC" w:rsidRDefault="00D37DAC" w:rsidP="00D37DAC">
      <w:pPr>
        <w:jc w:val="both"/>
        <w:rPr>
          <w:rFonts w:ascii="Arial" w:eastAsia="Calibri" w:hAnsi="Arial" w:cs="Arial"/>
          <w:color w:val="000000" w:themeColor="text1"/>
          <w:sz w:val="24"/>
          <w:szCs w:val="24"/>
        </w:rPr>
      </w:pPr>
    </w:p>
    <w:p w14:paraId="08A12991" w14:textId="77777777" w:rsidR="00D37DAC" w:rsidRPr="00D37DAC" w:rsidRDefault="00D37DAC" w:rsidP="00BE2CAE">
      <w:pPr>
        <w:ind w:left="426"/>
        <w:jc w:val="both"/>
        <w:rPr>
          <w:rFonts w:ascii="Arial" w:hAnsi="Arial" w:cs="Arial"/>
          <w:b/>
          <w:bCs/>
          <w:color w:val="000000" w:themeColor="text1"/>
          <w:sz w:val="24"/>
          <w:szCs w:val="24"/>
        </w:rPr>
      </w:pPr>
      <w:r w:rsidRPr="00D37DAC">
        <w:rPr>
          <w:rFonts w:ascii="Arial" w:eastAsia="Calibri" w:hAnsi="Arial" w:cs="Arial"/>
          <w:b/>
          <w:bCs/>
          <w:color w:val="000000" w:themeColor="text1"/>
          <w:sz w:val="24"/>
          <w:szCs w:val="24"/>
          <w:lang w:eastAsia="en-US"/>
        </w:rPr>
        <w:t xml:space="preserve">14. CLÁUSULA QUATORZE – </w:t>
      </w:r>
      <w:r w:rsidRPr="00D37DAC">
        <w:rPr>
          <w:rFonts w:ascii="Arial" w:hAnsi="Arial" w:cs="Arial"/>
          <w:b/>
          <w:bCs/>
          <w:color w:val="000000" w:themeColor="text1"/>
          <w:sz w:val="24"/>
          <w:szCs w:val="24"/>
        </w:rPr>
        <w:t>PRAZO PARA RESPOSTA AO PEDIDO DE RESTABELECIMENTO DO EQUILÍBRIO ECONÔMICO-FINANCEIRO, QUANDO FOR O CASO.</w:t>
      </w:r>
    </w:p>
    <w:p w14:paraId="29C44B10" w14:textId="77777777" w:rsidR="00D37DAC" w:rsidRPr="00D37DAC" w:rsidRDefault="00D37DAC" w:rsidP="00D37DAC">
      <w:pPr>
        <w:jc w:val="both"/>
        <w:rPr>
          <w:rFonts w:ascii="Arial" w:hAnsi="Arial" w:cs="Arial"/>
          <w:color w:val="000000" w:themeColor="text1"/>
          <w:sz w:val="24"/>
          <w:szCs w:val="24"/>
        </w:rPr>
      </w:pPr>
    </w:p>
    <w:p w14:paraId="6A805ECE"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lang w:eastAsia="en-US"/>
        </w:rPr>
        <w:t xml:space="preserve">14.1 </w:t>
      </w:r>
      <w:r w:rsidRPr="00D37DAC">
        <w:rPr>
          <w:rFonts w:ascii="Arial" w:eastAsia="Calibri" w:hAnsi="Arial" w:cs="Arial"/>
          <w:color w:val="000000" w:themeColor="text1"/>
          <w:sz w:val="24"/>
          <w:szCs w:val="24"/>
        </w:rPr>
        <w:t>O prazo para resposta ao pedido de reequilíbrio financeiro, quando for o caso, será de até cinco dias úteis.</w:t>
      </w:r>
    </w:p>
    <w:p w14:paraId="59C1F54D" w14:textId="77777777" w:rsidR="00D37DAC" w:rsidRPr="00D37DAC" w:rsidRDefault="00D37DAC" w:rsidP="00D37DAC">
      <w:pPr>
        <w:jc w:val="both"/>
        <w:rPr>
          <w:rFonts w:ascii="Arial" w:eastAsia="Calibri" w:hAnsi="Arial" w:cs="Arial"/>
          <w:color w:val="000000" w:themeColor="text1"/>
          <w:sz w:val="24"/>
          <w:szCs w:val="24"/>
        </w:rPr>
      </w:pPr>
    </w:p>
    <w:p w14:paraId="00EC7D78"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CLÁUSULA QUINZE – GARANTIAS OFERECIDAS PARA ASSEGURAR A PLENA EXECUÇÃO DO CONTRATO. </w:t>
      </w:r>
    </w:p>
    <w:p w14:paraId="158B5A38"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15.1 Não serão exigidas garantias em espécies para assegurar o pleno fornecimento deste CONTRATO.</w:t>
      </w:r>
    </w:p>
    <w:p w14:paraId="1E10D1E0" w14:textId="77777777" w:rsidR="00D37DAC" w:rsidRPr="00D37DAC" w:rsidRDefault="00D37DAC" w:rsidP="00D37DAC">
      <w:pPr>
        <w:jc w:val="both"/>
        <w:rPr>
          <w:rFonts w:ascii="Arial" w:eastAsia="Calibri" w:hAnsi="Arial" w:cs="Arial"/>
          <w:color w:val="000000" w:themeColor="text1"/>
          <w:sz w:val="24"/>
          <w:szCs w:val="24"/>
        </w:rPr>
      </w:pPr>
    </w:p>
    <w:p w14:paraId="06505110"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52428401" w14:textId="77777777" w:rsidR="00D37DAC" w:rsidRPr="00D37DAC" w:rsidRDefault="00D37DAC" w:rsidP="00D37DAC">
      <w:pPr>
        <w:rPr>
          <w:rFonts w:ascii="Arial" w:eastAsia="Calibri" w:hAnsi="Arial" w:cs="Arial"/>
          <w:color w:val="000000" w:themeColor="text1"/>
          <w:sz w:val="24"/>
          <w:szCs w:val="24"/>
        </w:rPr>
      </w:pPr>
    </w:p>
    <w:p w14:paraId="5CCEEA7F" w14:textId="77777777" w:rsidR="00D37DAC" w:rsidRPr="00D37DAC" w:rsidRDefault="00D37DAC" w:rsidP="001D403C">
      <w:pPr>
        <w:ind w:left="720"/>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rPr>
        <w:t xml:space="preserve">16.1 O prazo mínimo de garantia independente de ser oferecida ou não pelo fornecedor é aquela estabelecida no </w:t>
      </w:r>
      <w:r w:rsidRPr="00D37DAC">
        <w:rPr>
          <w:rFonts w:ascii="Arial" w:eastAsia="Calibri" w:hAnsi="Arial" w:cs="Arial"/>
          <w:color w:val="000000" w:themeColor="text1"/>
          <w:sz w:val="24"/>
          <w:szCs w:val="24"/>
          <w:shd w:val="clear" w:color="auto" w:fill="FFFFFF"/>
          <w:lang w:eastAsia="en-US"/>
        </w:rPr>
        <w:t>pelo Código de Defesa do Consumidor (CDC) vigente no país.</w:t>
      </w:r>
    </w:p>
    <w:p w14:paraId="09070147" w14:textId="77777777" w:rsidR="00D37DAC" w:rsidRPr="00D37DAC" w:rsidRDefault="00D37DAC" w:rsidP="001D403C">
      <w:pPr>
        <w:ind w:left="708" w:firstLine="708"/>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shd w:val="clear" w:color="auto" w:fill="FFFFFF"/>
          <w:lang w:eastAsia="en-US"/>
        </w:rPr>
        <w:lastRenderedPageBreak/>
        <w:t>16.2 Em sendo oferecida garantia superior ao prazo estabelecido pelo CDC, esta prevalecerá, e não se extinguirá com a vigência deste CONTRATO.</w:t>
      </w:r>
    </w:p>
    <w:p w14:paraId="6CC8ACEC" w14:textId="77777777" w:rsidR="00D37DAC" w:rsidRPr="00D37DAC" w:rsidRDefault="00D37DAC" w:rsidP="001D403C">
      <w:pPr>
        <w:ind w:left="708" w:firstLine="708"/>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shd w:val="clear" w:color="auto" w:fill="FFFFFF"/>
          <w:lang w:eastAsia="en-US"/>
        </w:rPr>
        <w:t>16.3 Em sendo exigida garantia nos termos da Lei 14.133/2021 esta obedecerá ao disposto no artigo 96 e seguintes do mesmo diploma legal, para todos os seus efeitos.</w:t>
      </w:r>
    </w:p>
    <w:p w14:paraId="699ED969" w14:textId="3129C4CC" w:rsidR="00D37DAC" w:rsidRPr="00D37DAC" w:rsidRDefault="00D37DAC" w:rsidP="001D403C">
      <w:pPr>
        <w:widowControl w:val="0"/>
        <w:suppressAutoHyphens/>
        <w:ind w:left="708" w:firstLine="708"/>
        <w:jc w:val="both"/>
        <w:rPr>
          <w:rFonts w:ascii="Arial" w:hAnsi="Arial" w:cs="Arial"/>
          <w:color w:val="000000" w:themeColor="text1"/>
          <w:sz w:val="24"/>
          <w:szCs w:val="24"/>
          <w:lang w:eastAsia="zh-CN"/>
        </w:rPr>
      </w:pPr>
      <w:r w:rsidRPr="00D37DAC">
        <w:rPr>
          <w:rFonts w:ascii="Arial" w:eastAsia="Calibri" w:hAnsi="Arial" w:cs="Arial"/>
          <w:color w:val="000000" w:themeColor="text1"/>
          <w:sz w:val="24"/>
          <w:szCs w:val="24"/>
          <w:shd w:val="clear" w:color="auto" w:fill="FFFFFF"/>
          <w:lang w:eastAsia="en-US"/>
        </w:rPr>
        <w:t xml:space="preserve">16.4 </w:t>
      </w:r>
      <w:r w:rsidRPr="00D37DAC">
        <w:rPr>
          <w:rFonts w:ascii="Arial" w:hAnsi="Arial" w:cs="Arial"/>
          <w:color w:val="000000" w:themeColor="text1"/>
          <w:sz w:val="24"/>
          <w:szCs w:val="24"/>
          <w:lang w:eastAsia="zh-CN"/>
        </w:rPr>
        <w:t xml:space="preserve">O objeto deste CONTRATO será </w:t>
      </w:r>
      <w:r w:rsidR="00BE2CAE">
        <w:rPr>
          <w:rFonts w:ascii="Arial" w:hAnsi="Arial" w:cs="Arial"/>
          <w:color w:val="000000" w:themeColor="text1"/>
          <w:sz w:val="24"/>
          <w:szCs w:val="24"/>
          <w:lang w:eastAsia="zh-CN"/>
        </w:rPr>
        <w:t>executado</w:t>
      </w:r>
      <w:r w:rsidRPr="00D37DAC">
        <w:rPr>
          <w:rFonts w:ascii="Arial" w:hAnsi="Arial" w:cs="Arial"/>
          <w:color w:val="000000" w:themeColor="text1"/>
          <w:sz w:val="24"/>
          <w:szCs w:val="24"/>
          <w:lang w:eastAsia="zh-CN"/>
        </w:rPr>
        <w:t xml:space="preserve"> dentro do melhor padrão de qualidade e confiabilidade, respeitadas as normas a ele pertinentes.</w:t>
      </w:r>
    </w:p>
    <w:p w14:paraId="0E077EC5" w14:textId="77777777" w:rsidR="00D37DAC" w:rsidRPr="00D37DAC" w:rsidRDefault="00D37DAC" w:rsidP="001D403C">
      <w:pPr>
        <w:widowControl w:val="0"/>
        <w:suppressAutoHyphens/>
        <w:ind w:left="708" w:firstLine="708"/>
        <w:jc w:val="both"/>
        <w:rPr>
          <w:rFonts w:ascii="Arial" w:hAnsi="Arial" w:cs="Arial"/>
          <w:color w:val="000000" w:themeColor="text1"/>
          <w:sz w:val="24"/>
          <w:szCs w:val="24"/>
          <w:lang w:eastAsia="zh-CN"/>
        </w:rPr>
      </w:pPr>
      <w:r w:rsidRPr="00D37DAC">
        <w:rPr>
          <w:rFonts w:ascii="Arial" w:hAnsi="Arial" w:cs="Arial"/>
          <w:color w:val="000000" w:themeColor="text1"/>
          <w:sz w:val="24"/>
          <w:szCs w:val="24"/>
          <w:lang w:eastAsia="zh-CN"/>
        </w:rPr>
        <w:t>16.5 A assistência técnica será prestada pela CONTRATADA cabendo dar toda a assistência para o melhor encaminhamento da demanda, caso necessária.</w:t>
      </w:r>
    </w:p>
    <w:p w14:paraId="5096F513" w14:textId="77777777" w:rsidR="00D37DAC" w:rsidRPr="00D37DAC" w:rsidRDefault="00D37DAC" w:rsidP="00D37DAC">
      <w:pPr>
        <w:widowControl w:val="0"/>
        <w:suppressAutoHyphens/>
        <w:jc w:val="both"/>
        <w:rPr>
          <w:rFonts w:ascii="Arial" w:hAnsi="Arial" w:cs="Arial"/>
          <w:color w:val="000000" w:themeColor="text1"/>
          <w:sz w:val="24"/>
          <w:szCs w:val="24"/>
          <w:lang w:eastAsia="zh-CN"/>
        </w:rPr>
      </w:pPr>
    </w:p>
    <w:p w14:paraId="29880F9B"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2CD207BD"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107FAAD7" w14:textId="42D4A7A0" w:rsidR="00BE2CAE" w:rsidRPr="001D403C" w:rsidRDefault="00BE2CAE" w:rsidP="00BE2CAE">
      <w:pPr>
        <w:ind w:left="720"/>
        <w:jc w:val="both"/>
        <w:rPr>
          <w:rFonts w:ascii="Arial" w:eastAsia="Calibri" w:hAnsi="Arial" w:cs="Arial"/>
          <w:b/>
          <w:bCs/>
          <w:color w:val="000000" w:themeColor="text1"/>
          <w:sz w:val="24"/>
          <w:szCs w:val="24"/>
          <w:lang w:eastAsia="en-US"/>
        </w:rPr>
      </w:pPr>
      <w:r w:rsidRPr="001D403C">
        <w:rPr>
          <w:rFonts w:ascii="Arial" w:eastAsia="Calibri" w:hAnsi="Arial" w:cs="Arial"/>
          <w:b/>
          <w:bCs/>
          <w:color w:val="000000" w:themeColor="text1"/>
          <w:sz w:val="24"/>
          <w:szCs w:val="24"/>
          <w:lang w:eastAsia="en-US"/>
        </w:rPr>
        <w:t>1</w:t>
      </w:r>
      <w:r w:rsidR="001D403C" w:rsidRPr="001D403C">
        <w:rPr>
          <w:rFonts w:ascii="Arial" w:eastAsia="Calibri" w:hAnsi="Arial" w:cs="Arial"/>
          <w:b/>
          <w:bCs/>
          <w:color w:val="000000" w:themeColor="text1"/>
          <w:sz w:val="24"/>
          <w:szCs w:val="24"/>
          <w:lang w:eastAsia="en-US"/>
        </w:rPr>
        <w:t>7</w:t>
      </w:r>
      <w:r w:rsidRPr="001D403C">
        <w:rPr>
          <w:rFonts w:ascii="Arial" w:eastAsia="Calibri" w:hAnsi="Arial" w:cs="Arial"/>
          <w:b/>
          <w:bCs/>
          <w:color w:val="000000" w:themeColor="text1"/>
          <w:sz w:val="24"/>
          <w:szCs w:val="24"/>
          <w:lang w:eastAsia="en-US"/>
        </w:rPr>
        <w:t>.</w:t>
      </w:r>
      <w:r w:rsidR="001D403C" w:rsidRPr="001D403C">
        <w:rPr>
          <w:rFonts w:ascii="Arial" w:eastAsia="Calibri" w:hAnsi="Arial" w:cs="Arial"/>
          <w:b/>
          <w:bCs/>
          <w:color w:val="000000" w:themeColor="text1"/>
          <w:sz w:val="24"/>
          <w:szCs w:val="24"/>
          <w:lang w:eastAsia="en-US"/>
        </w:rPr>
        <w:t xml:space="preserve">1 </w:t>
      </w:r>
      <w:r w:rsidRPr="001D403C">
        <w:rPr>
          <w:rFonts w:ascii="Arial" w:eastAsia="Calibri" w:hAnsi="Arial" w:cs="Arial"/>
          <w:b/>
          <w:bCs/>
          <w:color w:val="000000" w:themeColor="text1"/>
          <w:sz w:val="24"/>
          <w:szCs w:val="24"/>
          <w:lang w:eastAsia="en-US"/>
        </w:rPr>
        <w:t>OBRIGAÇÕES DO CREDENCIADO</w:t>
      </w:r>
    </w:p>
    <w:p w14:paraId="0CC9B108"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309938DA" w14:textId="7FA54138"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O Credenciado deve cumprir todas as obrigações constantes no edital e no termo de credenciamento e anexos, assumindo como exclusivamente seus os riscos e as despesas decorrentes da boa e perfeita execução do objeto e, ainda:</w:t>
      </w:r>
    </w:p>
    <w:p w14:paraId="0126DED6" w14:textId="5679753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w:t>
      </w:r>
      <w:r w:rsidRPr="00BE2CAE">
        <w:rPr>
          <w:rFonts w:ascii="Arial" w:eastAsia="Calibri" w:hAnsi="Arial" w:cs="Arial"/>
          <w:color w:val="000000" w:themeColor="text1"/>
          <w:sz w:val="24"/>
          <w:szCs w:val="24"/>
          <w:lang w:eastAsia="en-US"/>
        </w:rPr>
        <w:tab/>
        <w:t>cumprir o objeto contratual, obedecendo aos prazos e condições dispostos neste documento e em seus anexos.</w:t>
      </w:r>
    </w:p>
    <w:p w14:paraId="4B3F70D6" w14:textId="1C0CF1FB"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.1.2</w:t>
      </w:r>
      <w:r w:rsidRPr="00BE2CAE">
        <w:rPr>
          <w:rFonts w:ascii="Arial" w:eastAsia="Calibri" w:hAnsi="Arial" w:cs="Arial"/>
          <w:color w:val="000000" w:themeColor="text1"/>
          <w:sz w:val="24"/>
          <w:szCs w:val="24"/>
          <w:lang w:eastAsia="en-US"/>
        </w:rPr>
        <w:tab/>
        <w:t>responsabilizar-se pelas despesas (diretas e indiretas) decorrentes da realização do objeto contratual, bem como pelos eventuais riscos que ela envolva, até o efetivo recebimento pelo Credenciante;</w:t>
      </w:r>
    </w:p>
    <w:p w14:paraId="5BD8AB51" w14:textId="5B3A81D6"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.1.3</w:t>
      </w:r>
      <w:r w:rsidRPr="00BE2CAE">
        <w:rPr>
          <w:rFonts w:ascii="Arial" w:eastAsia="Calibri" w:hAnsi="Arial" w:cs="Arial"/>
          <w:color w:val="000000" w:themeColor="text1"/>
          <w:sz w:val="24"/>
          <w:szCs w:val="24"/>
          <w:lang w:eastAsia="en-US"/>
        </w:rPr>
        <w:tab/>
        <w:t>comunicar ao Credenciante, por escrito, quando verificar condições inadequadas para a realização de suas obrigações ou a iminência de fatos que possam prejudicar a perfeita prestação dos serviços;</w:t>
      </w:r>
    </w:p>
    <w:p w14:paraId="2231251C" w14:textId="37F2BD3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.1.4</w:t>
      </w:r>
      <w:r w:rsidRPr="00BE2CAE">
        <w:rPr>
          <w:rFonts w:ascii="Arial" w:eastAsia="Calibri" w:hAnsi="Arial" w:cs="Arial"/>
          <w:color w:val="000000" w:themeColor="text1"/>
          <w:sz w:val="24"/>
          <w:szCs w:val="24"/>
          <w:lang w:eastAsia="en-US"/>
        </w:rPr>
        <w:tab/>
        <w:t xml:space="preserve">comunicar ao Credenciante, contemporaneamente ao fato e no prazo máximo de 24 (vinte e quatro) horas que antecede a data do evento, os motivos que impossibilitem o cumprimento </w:t>
      </w:r>
      <w:proofErr w:type="gramStart"/>
      <w:r w:rsidRPr="00BE2CAE">
        <w:rPr>
          <w:rFonts w:ascii="Arial" w:eastAsia="Calibri" w:hAnsi="Arial" w:cs="Arial"/>
          <w:color w:val="000000" w:themeColor="text1"/>
          <w:sz w:val="24"/>
          <w:szCs w:val="24"/>
          <w:lang w:eastAsia="en-US"/>
        </w:rPr>
        <w:t>do  prazo</w:t>
      </w:r>
      <w:proofErr w:type="gramEnd"/>
      <w:r w:rsidRPr="00BE2CAE">
        <w:rPr>
          <w:rFonts w:ascii="Arial" w:eastAsia="Calibri" w:hAnsi="Arial" w:cs="Arial"/>
          <w:color w:val="000000" w:themeColor="text1"/>
          <w:sz w:val="24"/>
          <w:szCs w:val="24"/>
          <w:lang w:eastAsia="en-US"/>
        </w:rPr>
        <w:t xml:space="preserve"> previsto, com a devida comprovação;</w:t>
      </w:r>
    </w:p>
    <w:p w14:paraId="52695F1D" w14:textId="68C16834"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.1.5</w:t>
      </w:r>
      <w:r w:rsidRPr="00BE2CAE">
        <w:rPr>
          <w:rFonts w:ascii="Arial" w:eastAsia="Calibri" w:hAnsi="Arial" w:cs="Arial"/>
          <w:color w:val="000000" w:themeColor="text1"/>
          <w:sz w:val="24"/>
          <w:szCs w:val="24"/>
          <w:lang w:eastAsia="en-US"/>
        </w:rPr>
        <w:tab/>
        <w:t>manter, durante toda a prestação de serviço, em compatibilidade com as obrigações assumidas, todas as condições de habilitação e qualificação exigidas na contratação;</w:t>
      </w:r>
    </w:p>
    <w:p w14:paraId="2F72C15D" w14:textId="277FE71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.1.6</w:t>
      </w:r>
      <w:r w:rsidRPr="00BE2CAE">
        <w:rPr>
          <w:rFonts w:ascii="Arial" w:eastAsia="Calibri" w:hAnsi="Arial" w:cs="Arial"/>
          <w:color w:val="000000" w:themeColor="text1"/>
          <w:sz w:val="24"/>
          <w:szCs w:val="24"/>
          <w:lang w:eastAsia="en-US"/>
        </w:rPr>
        <w:tab/>
        <w:t>apresentar Recibo de Profissional Autônomo - RPA, para o pagamento dos serviços prestados, em consonância com o valor contratado;</w:t>
      </w:r>
    </w:p>
    <w:p w14:paraId="6070E0DA" w14:textId="4DB1390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.1.7</w:t>
      </w:r>
      <w:r w:rsidRPr="00BE2CAE">
        <w:rPr>
          <w:rFonts w:ascii="Arial" w:eastAsia="Calibri" w:hAnsi="Arial" w:cs="Arial"/>
          <w:color w:val="000000" w:themeColor="text1"/>
          <w:sz w:val="24"/>
          <w:szCs w:val="24"/>
          <w:lang w:eastAsia="en-US"/>
        </w:rPr>
        <w:tab/>
        <w:t>não atuar em causa em que tenha algum motivo de impedimento ou suspeição;</w:t>
      </w:r>
    </w:p>
    <w:p w14:paraId="656F03C1" w14:textId="3B58D9F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.1.8</w:t>
      </w:r>
      <w:r w:rsidRPr="00BE2CAE">
        <w:rPr>
          <w:rFonts w:ascii="Arial" w:eastAsia="Calibri" w:hAnsi="Arial" w:cs="Arial"/>
          <w:color w:val="000000" w:themeColor="text1"/>
          <w:sz w:val="24"/>
          <w:szCs w:val="24"/>
          <w:lang w:eastAsia="en-US"/>
        </w:rPr>
        <w:tab/>
        <w:t>executar</w:t>
      </w:r>
      <w:r w:rsidRPr="00BE2CAE">
        <w:rPr>
          <w:rFonts w:ascii="Arial" w:eastAsia="Calibri" w:hAnsi="Arial" w:cs="Arial"/>
          <w:color w:val="000000" w:themeColor="text1"/>
          <w:sz w:val="24"/>
          <w:szCs w:val="24"/>
          <w:lang w:eastAsia="en-US"/>
        </w:rPr>
        <w:tab/>
        <w:t>diretamente</w:t>
      </w:r>
      <w:r w:rsidRPr="00BE2CAE">
        <w:rPr>
          <w:rFonts w:ascii="Arial" w:eastAsia="Calibri" w:hAnsi="Arial" w:cs="Arial"/>
          <w:color w:val="000000" w:themeColor="text1"/>
          <w:sz w:val="24"/>
          <w:szCs w:val="24"/>
          <w:lang w:eastAsia="en-US"/>
        </w:rPr>
        <w:tab/>
        <w:t>os</w:t>
      </w:r>
      <w:r w:rsidRPr="00BE2CAE">
        <w:rPr>
          <w:rFonts w:ascii="Arial" w:eastAsia="Calibri" w:hAnsi="Arial" w:cs="Arial"/>
          <w:color w:val="000000" w:themeColor="text1"/>
          <w:sz w:val="24"/>
          <w:szCs w:val="24"/>
          <w:lang w:eastAsia="en-US"/>
        </w:rPr>
        <w:tab/>
        <w:t>serviços</w:t>
      </w:r>
      <w:r w:rsidRPr="00BE2CAE">
        <w:rPr>
          <w:rFonts w:ascii="Arial" w:eastAsia="Calibri" w:hAnsi="Arial" w:cs="Arial"/>
          <w:color w:val="000000" w:themeColor="text1"/>
          <w:sz w:val="24"/>
          <w:szCs w:val="24"/>
          <w:lang w:eastAsia="en-US"/>
        </w:rPr>
        <w:tab/>
        <w:t>contratados,</w:t>
      </w:r>
      <w:r w:rsidRPr="00BE2CAE">
        <w:rPr>
          <w:rFonts w:ascii="Arial" w:eastAsia="Calibri" w:hAnsi="Arial" w:cs="Arial"/>
          <w:color w:val="000000" w:themeColor="text1"/>
          <w:sz w:val="24"/>
          <w:szCs w:val="24"/>
          <w:lang w:eastAsia="en-US"/>
        </w:rPr>
        <w:tab/>
        <w:t>sem</w:t>
      </w:r>
      <w:r w:rsidRPr="00BE2CAE">
        <w:rPr>
          <w:rFonts w:ascii="Arial" w:eastAsia="Calibri" w:hAnsi="Arial" w:cs="Arial"/>
          <w:color w:val="000000" w:themeColor="text1"/>
          <w:sz w:val="24"/>
          <w:szCs w:val="24"/>
          <w:lang w:eastAsia="en-US"/>
        </w:rPr>
        <w:tab/>
        <w:t>transferência</w:t>
      </w:r>
      <w:r w:rsidRPr="00BE2CAE">
        <w:rPr>
          <w:rFonts w:ascii="Arial" w:eastAsia="Calibri" w:hAnsi="Arial" w:cs="Arial"/>
          <w:color w:val="000000" w:themeColor="text1"/>
          <w:sz w:val="24"/>
          <w:szCs w:val="24"/>
          <w:lang w:eastAsia="en-US"/>
        </w:rPr>
        <w:tab/>
      </w:r>
      <w:proofErr w:type="gramStart"/>
      <w:r w:rsidRPr="00BE2CAE">
        <w:rPr>
          <w:rFonts w:ascii="Arial" w:eastAsia="Calibri" w:hAnsi="Arial" w:cs="Arial"/>
          <w:color w:val="000000" w:themeColor="text1"/>
          <w:sz w:val="24"/>
          <w:szCs w:val="24"/>
          <w:lang w:eastAsia="en-US"/>
        </w:rPr>
        <w:t>de  responsabilidade</w:t>
      </w:r>
      <w:proofErr w:type="gramEnd"/>
      <w:r w:rsidRPr="00BE2CAE">
        <w:rPr>
          <w:rFonts w:ascii="Arial" w:eastAsia="Calibri" w:hAnsi="Arial" w:cs="Arial"/>
          <w:color w:val="000000" w:themeColor="text1"/>
          <w:sz w:val="24"/>
          <w:szCs w:val="24"/>
          <w:lang w:eastAsia="en-US"/>
        </w:rPr>
        <w:t xml:space="preserve"> ou subcontratação;</w:t>
      </w:r>
    </w:p>
    <w:p w14:paraId="6EEFE6EA" w14:textId="586A2B4B"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.1.9</w:t>
      </w:r>
      <w:r w:rsidRPr="00BE2CAE">
        <w:rPr>
          <w:rFonts w:ascii="Arial" w:eastAsia="Calibri" w:hAnsi="Arial" w:cs="Arial"/>
          <w:color w:val="000000" w:themeColor="text1"/>
          <w:sz w:val="24"/>
          <w:szCs w:val="24"/>
          <w:lang w:eastAsia="en-US"/>
        </w:rPr>
        <w:tab/>
        <w:t xml:space="preserve">manter atualizado seu cadastro de contato com endereço, telefone e </w:t>
      </w:r>
      <w:proofErr w:type="gramStart"/>
      <w:r w:rsidRPr="00BE2CAE">
        <w:rPr>
          <w:rFonts w:ascii="Arial" w:eastAsia="Calibri" w:hAnsi="Arial" w:cs="Arial"/>
          <w:color w:val="000000" w:themeColor="text1"/>
          <w:sz w:val="24"/>
          <w:szCs w:val="24"/>
          <w:lang w:eastAsia="en-US"/>
        </w:rPr>
        <w:t>endereço  eletrônico</w:t>
      </w:r>
      <w:proofErr w:type="gramEnd"/>
      <w:r w:rsidRPr="00BE2CAE">
        <w:rPr>
          <w:rFonts w:ascii="Arial" w:eastAsia="Calibri" w:hAnsi="Arial" w:cs="Arial"/>
          <w:color w:val="000000" w:themeColor="text1"/>
          <w:sz w:val="24"/>
          <w:szCs w:val="24"/>
          <w:lang w:eastAsia="en-US"/>
        </w:rPr>
        <w:t>, durante toda a vigência do acordo administrativo.</w:t>
      </w:r>
    </w:p>
    <w:p w14:paraId="047A9D1E" w14:textId="68B13786"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.1.10</w:t>
      </w:r>
      <w:r w:rsidRPr="00BE2CAE">
        <w:rPr>
          <w:rFonts w:ascii="Arial" w:eastAsia="Calibri" w:hAnsi="Arial" w:cs="Arial"/>
          <w:color w:val="000000" w:themeColor="text1"/>
          <w:sz w:val="24"/>
          <w:szCs w:val="24"/>
          <w:lang w:eastAsia="en-US"/>
        </w:rPr>
        <w:tab/>
        <w:t>adotar medidas de segurança adequadas, no âmbito das atividades sob seu controle, para a manutenção do sigilo relativo ao conteúdo do objeto; e</w:t>
      </w:r>
    </w:p>
    <w:p w14:paraId="6EEA2FFC" w14:textId="6E5AC042"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.1.11</w:t>
      </w:r>
      <w:r w:rsidRPr="00BE2CAE">
        <w:rPr>
          <w:rFonts w:ascii="Arial" w:eastAsia="Calibri" w:hAnsi="Arial" w:cs="Arial"/>
          <w:color w:val="000000" w:themeColor="text1"/>
          <w:sz w:val="24"/>
          <w:szCs w:val="24"/>
          <w:lang w:eastAsia="en-US"/>
        </w:rPr>
        <w:tab/>
        <w:t>cumprir com pontualidade as atividades e não se ausentar injustificadamente antes de seu término, nem deixar de atender as emergências.</w:t>
      </w:r>
    </w:p>
    <w:p w14:paraId="293FB735" w14:textId="77777777" w:rsidR="00BE2CAE" w:rsidRDefault="00BE2CAE" w:rsidP="00BE2CAE">
      <w:pPr>
        <w:ind w:left="720"/>
        <w:jc w:val="both"/>
        <w:rPr>
          <w:rFonts w:ascii="Arial" w:eastAsia="Calibri" w:hAnsi="Arial" w:cs="Arial"/>
          <w:color w:val="000000" w:themeColor="text1"/>
          <w:sz w:val="24"/>
          <w:szCs w:val="24"/>
          <w:lang w:eastAsia="en-US"/>
        </w:rPr>
      </w:pPr>
    </w:p>
    <w:p w14:paraId="4B344E8F" w14:textId="77777777" w:rsidR="001D403C" w:rsidRDefault="001D403C" w:rsidP="00BE2CAE">
      <w:pPr>
        <w:ind w:left="720"/>
        <w:jc w:val="both"/>
        <w:rPr>
          <w:rFonts w:ascii="Arial" w:eastAsia="Calibri" w:hAnsi="Arial" w:cs="Arial"/>
          <w:color w:val="000000" w:themeColor="text1"/>
          <w:sz w:val="24"/>
          <w:szCs w:val="24"/>
          <w:lang w:eastAsia="en-US"/>
        </w:rPr>
      </w:pPr>
    </w:p>
    <w:p w14:paraId="67886ECC" w14:textId="77777777" w:rsidR="001D403C" w:rsidRDefault="001D403C" w:rsidP="00BE2CAE">
      <w:pPr>
        <w:ind w:left="720"/>
        <w:jc w:val="both"/>
        <w:rPr>
          <w:rFonts w:ascii="Arial" w:eastAsia="Calibri" w:hAnsi="Arial" w:cs="Arial"/>
          <w:color w:val="000000" w:themeColor="text1"/>
          <w:sz w:val="24"/>
          <w:szCs w:val="24"/>
          <w:lang w:eastAsia="en-US"/>
        </w:rPr>
      </w:pPr>
    </w:p>
    <w:p w14:paraId="0286696F" w14:textId="77777777" w:rsidR="001D403C" w:rsidRPr="00BE2CAE" w:rsidRDefault="001D403C" w:rsidP="00BE2CAE">
      <w:pPr>
        <w:ind w:left="720"/>
        <w:jc w:val="both"/>
        <w:rPr>
          <w:rFonts w:ascii="Arial" w:eastAsia="Calibri" w:hAnsi="Arial" w:cs="Arial"/>
          <w:color w:val="000000" w:themeColor="text1"/>
          <w:sz w:val="24"/>
          <w:szCs w:val="24"/>
          <w:lang w:eastAsia="en-US"/>
        </w:rPr>
      </w:pPr>
    </w:p>
    <w:p w14:paraId="0C642C05" w14:textId="3AC117B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lastRenderedPageBreak/>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 xml:space="preserve"> </w:t>
      </w:r>
      <w:r w:rsidRPr="001D403C">
        <w:rPr>
          <w:rFonts w:ascii="Arial" w:eastAsia="Calibri" w:hAnsi="Arial" w:cs="Arial"/>
          <w:b/>
          <w:bCs/>
          <w:color w:val="000000" w:themeColor="text1"/>
          <w:sz w:val="24"/>
          <w:szCs w:val="24"/>
          <w:lang w:eastAsia="en-US"/>
        </w:rPr>
        <w:t>OBRIGAÇÕES DO CREDENCIANTE</w:t>
      </w:r>
    </w:p>
    <w:p w14:paraId="79F98565"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747F5BC4" w14:textId="5D8787A6"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São obrigações do Credenciante:</w:t>
      </w:r>
    </w:p>
    <w:p w14:paraId="54F05395" w14:textId="0FAF6C52"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cumprir e fazer cumprir o disposto neste documento e em seus Anexos.</w:t>
      </w:r>
    </w:p>
    <w:p w14:paraId="22C34BD4" w14:textId="37F6D469"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.2.</w:t>
      </w:r>
      <w:r w:rsidR="001D403C">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habilitar o candidato apto ao credenciamento;</w:t>
      </w:r>
    </w:p>
    <w:p w14:paraId="3940CF8B" w14:textId="18B80D6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ab/>
        <w:t>emitir, por meio dos fiscais, Ordem de Serviço ao Credenciado;</w:t>
      </w:r>
    </w:p>
    <w:p w14:paraId="0666E4EF" w14:textId="37A4CD84"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001D403C">
        <w:rPr>
          <w:rFonts w:ascii="Arial" w:eastAsia="Calibri" w:hAnsi="Arial" w:cs="Arial"/>
          <w:color w:val="000000" w:themeColor="text1"/>
          <w:sz w:val="24"/>
          <w:szCs w:val="24"/>
          <w:lang w:eastAsia="en-US"/>
        </w:rPr>
        <w:tab/>
      </w:r>
      <w:r w:rsidRPr="00BE2CAE">
        <w:rPr>
          <w:rFonts w:ascii="Arial" w:eastAsia="Calibri" w:hAnsi="Arial" w:cs="Arial"/>
          <w:color w:val="000000" w:themeColor="text1"/>
          <w:sz w:val="24"/>
          <w:szCs w:val="24"/>
          <w:lang w:eastAsia="en-US"/>
        </w:rPr>
        <w:t>colocar à disposição do Credenciado todas as informações necessárias à execução dos serviços de tradução e interpretação;</w:t>
      </w:r>
    </w:p>
    <w:p w14:paraId="34696BB5" w14:textId="6329FA1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ab/>
        <w:t>comunicar</w:t>
      </w:r>
      <w:r w:rsidRPr="00BE2CAE">
        <w:rPr>
          <w:rFonts w:ascii="Arial" w:eastAsia="Calibri" w:hAnsi="Arial" w:cs="Arial"/>
          <w:color w:val="000000" w:themeColor="text1"/>
          <w:sz w:val="24"/>
          <w:szCs w:val="24"/>
          <w:lang w:eastAsia="en-US"/>
        </w:rPr>
        <w:tab/>
        <w:t>ao</w:t>
      </w:r>
      <w:r w:rsidRPr="00BE2CAE">
        <w:rPr>
          <w:rFonts w:ascii="Arial" w:eastAsia="Calibri" w:hAnsi="Arial" w:cs="Arial"/>
          <w:color w:val="000000" w:themeColor="text1"/>
          <w:sz w:val="24"/>
          <w:szCs w:val="24"/>
          <w:lang w:eastAsia="en-US"/>
        </w:rPr>
        <w:tab/>
        <w:t>Credenciado,</w:t>
      </w:r>
      <w:r w:rsidRPr="00BE2CAE">
        <w:rPr>
          <w:rFonts w:ascii="Arial" w:eastAsia="Calibri" w:hAnsi="Arial" w:cs="Arial"/>
          <w:color w:val="000000" w:themeColor="text1"/>
          <w:sz w:val="24"/>
          <w:szCs w:val="24"/>
          <w:lang w:eastAsia="en-US"/>
        </w:rPr>
        <w:tab/>
        <w:t>por</w:t>
      </w:r>
      <w:r w:rsidRPr="00BE2CAE">
        <w:rPr>
          <w:rFonts w:ascii="Arial" w:eastAsia="Calibri" w:hAnsi="Arial" w:cs="Arial"/>
          <w:color w:val="000000" w:themeColor="text1"/>
          <w:sz w:val="24"/>
          <w:szCs w:val="24"/>
          <w:lang w:eastAsia="en-US"/>
        </w:rPr>
        <w:tab/>
        <w:t>escrito,</w:t>
      </w:r>
      <w:r w:rsidRPr="00BE2CAE">
        <w:rPr>
          <w:rFonts w:ascii="Arial" w:eastAsia="Calibri" w:hAnsi="Arial" w:cs="Arial"/>
          <w:color w:val="000000" w:themeColor="text1"/>
          <w:sz w:val="24"/>
          <w:szCs w:val="24"/>
          <w:lang w:eastAsia="en-US"/>
        </w:rPr>
        <w:tab/>
        <w:t>sobre</w:t>
      </w:r>
      <w:r w:rsidRPr="00BE2CAE">
        <w:rPr>
          <w:rFonts w:ascii="Arial" w:eastAsia="Calibri" w:hAnsi="Arial" w:cs="Arial"/>
          <w:color w:val="000000" w:themeColor="text1"/>
          <w:sz w:val="24"/>
          <w:szCs w:val="24"/>
          <w:lang w:eastAsia="en-US"/>
        </w:rPr>
        <w:tab/>
        <w:t>imperfeições,</w:t>
      </w:r>
      <w:r w:rsidRPr="00BE2CAE">
        <w:rPr>
          <w:rFonts w:ascii="Arial" w:eastAsia="Calibri" w:hAnsi="Arial" w:cs="Arial"/>
          <w:color w:val="000000" w:themeColor="text1"/>
          <w:sz w:val="24"/>
          <w:szCs w:val="24"/>
          <w:lang w:eastAsia="en-US"/>
        </w:rPr>
        <w:tab/>
        <w:t>falhas</w:t>
      </w:r>
      <w:r w:rsidRPr="00BE2CAE">
        <w:rPr>
          <w:rFonts w:ascii="Arial" w:eastAsia="Calibri" w:hAnsi="Arial" w:cs="Arial"/>
          <w:color w:val="000000" w:themeColor="text1"/>
          <w:sz w:val="24"/>
          <w:szCs w:val="24"/>
          <w:lang w:eastAsia="en-US"/>
        </w:rPr>
        <w:tab/>
        <w:t>ou irregularidades verificadas na execução do serviço, para que seja reparado ou corrigido;</w:t>
      </w:r>
    </w:p>
    <w:p w14:paraId="4B55D226" w14:textId="4EB7B08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acompanhar e fiscalizar o cumprimento das obrigações do Credenciado, através de servidor especialmente designado;</w:t>
      </w:r>
    </w:p>
    <w:p w14:paraId="366BDC03" w14:textId="45FD0673"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efetuar o pagamento ao Credenciado no valor correspondente ao fornecimento do objeto, no prazo e forma estabelecidos neste documento e em seus anexos; e</w:t>
      </w:r>
    </w:p>
    <w:p w14:paraId="62E4419E" w14:textId="2CD642B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 xml:space="preserve"> </w:t>
      </w:r>
      <w:r w:rsidR="001D403C">
        <w:rPr>
          <w:rFonts w:ascii="Arial" w:eastAsia="Calibri" w:hAnsi="Arial" w:cs="Arial"/>
          <w:color w:val="000000" w:themeColor="text1"/>
          <w:sz w:val="24"/>
          <w:szCs w:val="24"/>
          <w:lang w:eastAsia="en-US"/>
        </w:rPr>
        <w:t>17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prestar as informações e os esclarecimentos que venham a ser solicitados pelo Credenciado.</w:t>
      </w:r>
    </w:p>
    <w:p w14:paraId="69B64521" w14:textId="6FD92E8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4.</w:t>
      </w:r>
      <w:r w:rsidRPr="00BE2CAE">
        <w:rPr>
          <w:rFonts w:ascii="Arial" w:eastAsia="Calibri" w:hAnsi="Arial" w:cs="Arial"/>
          <w:color w:val="000000" w:themeColor="text1"/>
          <w:sz w:val="24"/>
          <w:szCs w:val="24"/>
          <w:lang w:eastAsia="en-US"/>
        </w:rPr>
        <w:tab/>
        <w:t>A Administração não responderá por quaisquer compromissos assumidos pelo Conveniado com terceiros, ainda que vinculados à execução do presente Termo de Contrato, bem como por qualquer dano causado a terceiros em decorrência de ato do Credenciado</w:t>
      </w:r>
    </w:p>
    <w:p w14:paraId="1086F110"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518FC7CA" w14:textId="62C15D12" w:rsidR="00D37DAC" w:rsidRPr="001D403C" w:rsidRDefault="00D37DAC" w:rsidP="009A1260">
      <w:pPr>
        <w:keepNext/>
        <w:keepLines/>
        <w:numPr>
          <w:ilvl w:val="0"/>
          <w:numId w:val="91"/>
        </w:numPr>
        <w:tabs>
          <w:tab w:val="left" w:pos="567"/>
        </w:tabs>
        <w:spacing w:after="200" w:line="276" w:lineRule="auto"/>
        <w:jc w:val="both"/>
        <w:outlineLvl w:val="0"/>
        <w:rPr>
          <w:rFonts w:ascii="Arial" w:eastAsia="Calibri" w:hAnsi="Arial" w:cs="Arial"/>
          <w:color w:val="000000" w:themeColor="text1"/>
          <w:sz w:val="24"/>
          <w:szCs w:val="24"/>
        </w:rPr>
      </w:pPr>
      <w:r w:rsidRPr="001D403C">
        <w:rPr>
          <w:rFonts w:ascii="Arial" w:eastAsiaTheme="majorEastAsia" w:hAnsi="Arial" w:cs="Arial"/>
          <w:b/>
          <w:bCs/>
          <w:color w:val="000000" w:themeColor="text1"/>
          <w:sz w:val="24"/>
          <w:szCs w:val="24"/>
        </w:rPr>
        <w:t>CLÁUSULA DEZOITO – DAS CONDIÇÕES DE IMPORTAÇÃO E A DATA E A TAXA DE CÂMBIO PARA CONVERSÃO, QUANDO FOR O CASO.</w:t>
      </w:r>
    </w:p>
    <w:p w14:paraId="13F06967" w14:textId="77777777" w:rsidR="00D37DAC" w:rsidRPr="00D37DAC" w:rsidRDefault="00D37DAC" w:rsidP="001D403C">
      <w:pPr>
        <w:numPr>
          <w:ilvl w:val="1"/>
          <w:numId w:val="97"/>
        </w:numPr>
        <w:spacing w:after="200" w:line="276" w:lineRule="auto"/>
        <w:ind w:hanging="39"/>
        <w:contextualSpacing/>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Não se aplica.</w:t>
      </w:r>
    </w:p>
    <w:p w14:paraId="09083FCE" w14:textId="77777777" w:rsidR="00D37DAC" w:rsidRPr="00D37DAC" w:rsidRDefault="00D37DAC" w:rsidP="00D37DAC">
      <w:pPr>
        <w:rPr>
          <w:rFonts w:ascii="Arial" w:eastAsia="Calibri" w:hAnsi="Arial" w:cs="Arial"/>
          <w:color w:val="000000" w:themeColor="text1"/>
          <w:sz w:val="24"/>
          <w:szCs w:val="24"/>
        </w:rPr>
      </w:pPr>
    </w:p>
    <w:p w14:paraId="1C847BD5" w14:textId="79B9B201"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r w:rsidR="001D403C">
        <w:rPr>
          <w:rFonts w:ascii="Arial" w:eastAsiaTheme="majorEastAsia" w:hAnsi="Arial" w:cs="Arial"/>
          <w:b/>
          <w:bCs/>
          <w:color w:val="000000" w:themeColor="text1"/>
          <w:sz w:val="24"/>
          <w:szCs w:val="24"/>
        </w:rPr>
        <w:t xml:space="preserve"> / DO LOCAL DETERMINADO</w:t>
      </w:r>
    </w:p>
    <w:p w14:paraId="218F647C" w14:textId="77777777" w:rsidR="00D37DAC" w:rsidRPr="00D37DAC" w:rsidRDefault="00D37DAC" w:rsidP="00D37DAC">
      <w:pPr>
        <w:rPr>
          <w:rFonts w:ascii="Arial" w:eastAsia="Calibri" w:hAnsi="Arial" w:cs="Arial"/>
          <w:color w:val="000000" w:themeColor="text1"/>
          <w:sz w:val="24"/>
          <w:szCs w:val="24"/>
        </w:rPr>
      </w:pPr>
    </w:p>
    <w:p w14:paraId="150EB52D" w14:textId="77777777" w:rsidR="00D37DAC" w:rsidRDefault="00D37DAC" w:rsidP="001D403C">
      <w:pPr>
        <w:ind w:left="708"/>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66808175" w14:textId="77777777" w:rsidR="001D403C" w:rsidRDefault="001D403C" w:rsidP="00D37DAC">
      <w:pPr>
        <w:jc w:val="both"/>
        <w:rPr>
          <w:rFonts w:ascii="Arial" w:eastAsia="Calibri" w:hAnsi="Arial" w:cs="Arial"/>
          <w:color w:val="000000" w:themeColor="text1"/>
          <w:sz w:val="24"/>
          <w:szCs w:val="24"/>
        </w:rPr>
      </w:pPr>
    </w:p>
    <w:p w14:paraId="78AD2672" w14:textId="77777777" w:rsidR="001D403C" w:rsidRPr="00D37DAC" w:rsidRDefault="001D403C" w:rsidP="001D403C">
      <w:pPr>
        <w:ind w:left="720"/>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rPr>
        <w:t xml:space="preserve">19.2 </w:t>
      </w:r>
      <w:r w:rsidRPr="00BE2CAE">
        <w:rPr>
          <w:rFonts w:ascii="Arial" w:eastAsia="Calibri" w:hAnsi="Arial" w:cs="Arial"/>
          <w:color w:val="000000" w:themeColor="text1"/>
          <w:sz w:val="24"/>
          <w:szCs w:val="24"/>
          <w:lang w:eastAsia="en-US"/>
        </w:rPr>
        <w:t>O profissional credenciado que fará o serviço de interpretação de Libras deverá se apresentar, com antecedência mínima de 30 minutos, ao local determinado, a fim de verificar as condições e características do local, do público, dos palestrantes e das atividades a serem realizadas. Esse período não será computado como hora trabalhada para efeito de contabilização do pagamento da prestação do serviço.</w:t>
      </w:r>
    </w:p>
    <w:p w14:paraId="147AFA7C" w14:textId="25A8CD11" w:rsidR="001D403C" w:rsidRPr="00D37DAC" w:rsidRDefault="001D403C" w:rsidP="00D37DAC">
      <w:pPr>
        <w:jc w:val="both"/>
        <w:rPr>
          <w:rFonts w:ascii="Arial" w:eastAsia="Calibri" w:hAnsi="Arial" w:cs="Arial"/>
          <w:color w:val="000000" w:themeColor="text1"/>
          <w:sz w:val="24"/>
          <w:szCs w:val="24"/>
        </w:rPr>
      </w:pPr>
    </w:p>
    <w:p w14:paraId="704947CD" w14:textId="77777777" w:rsidR="00D37DAC" w:rsidRPr="00D37DAC" w:rsidRDefault="00D37DAC" w:rsidP="00D37DAC">
      <w:pPr>
        <w:jc w:val="both"/>
        <w:rPr>
          <w:rFonts w:ascii="Arial" w:eastAsia="Calibri" w:hAnsi="Arial" w:cs="Arial"/>
          <w:color w:val="000000" w:themeColor="text1"/>
          <w:sz w:val="24"/>
          <w:szCs w:val="24"/>
        </w:rPr>
      </w:pPr>
    </w:p>
    <w:p w14:paraId="4654761D"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31440D14" w14:textId="77777777" w:rsidR="00D37DAC" w:rsidRPr="00D37DAC" w:rsidRDefault="00D37DAC" w:rsidP="00D37DAC">
      <w:pPr>
        <w:jc w:val="both"/>
        <w:rPr>
          <w:rFonts w:ascii="Arial" w:eastAsia="Calibri" w:hAnsi="Arial" w:cs="Arial"/>
          <w:color w:val="000000" w:themeColor="text1"/>
          <w:sz w:val="24"/>
          <w:szCs w:val="24"/>
        </w:rPr>
      </w:pPr>
    </w:p>
    <w:p w14:paraId="1AB68A3D"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67E2150F" w14:textId="77777777" w:rsidR="00D37DAC" w:rsidRPr="00D37DAC" w:rsidRDefault="00D37DAC" w:rsidP="00D37DAC">
      <w:pPr>
        <w:jc w:val="both"/>
        <w:rPr>
          <w:rFonts w:ascii="Arial" w:eastAsia="Calibri" w:hAnsi="Arial" w:cs="Arial"/>
          <w:color w:val="000000" w:themeColor="text1"/>
          <w:sz w:val="24"/>
          <w:szCs w:val="24"/>
        </w:rPr>
      </w:pPr>
    </w:p>
    <w:p w14:paraId="0EE16CAB"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UM – MODELO DE GESTÃO DO CONTRATO.</w:t>
      </w:r>
    </w:p>
    <w:p w14:paraId="141D581A" w14:textId="77777777" w:rsidR="001D403C" w:rsidRPr="001D403C" w:rsidRDefault="001D403C" w:rsidP="001D403C">
      <w:pPr>
        <w:jc w:val="both"/>
        <w:rPr>
          <w:rFonts w:ascii="Arial" w:eastAsia="Calibri" w:hAnsi="Arial" w:cs="Arial"/>
          <w:color w:val="000000" w:themeColor="text1"/>
          <w:sz w:val="24"/>
          <w:szCs w:val="24"/>
        </w:rPr>
      </w:pPr>
    </w:p>
    <w:p w14:paraId="44C989B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w:t>
      </w:r>
      <w:r w:rsidRPr="001D403C">
        <w:rPr>
          <w:rFonts w:ascii="Arial" w:eastAsia="Calibri" w:hAnsi="Arial" w:cs="Arial"/>
          <w:color w:val="000000" w:themeColor="text1"/>
          <w:sz w:val="24"/>
          <w:szCs w:val="24"/>
        </w:rPr>
        <w:tab/>
        <w:t>O contrato deverá ser executado fielmente pelas partes, de acordo com as cláusulas avençadas e as normas da Lei nº 14.133, de 2021, e cada parte responderá pelas consequências de sua inexecução total ou parcial.</w:t>
      </w:r>
    </w:p>
    <w:p w14:paraId="02B58BD3"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II.</w:t>
      </w:r>
      <w:r w:rsidRPr="001D403C">
        <w:rPr>
          <w:rFonts w:ascii="Arial" w:eastAsia="Calibri" w:hAnsi="Arial" w:cs="Arial"/>
          <w:color w:val="000000" w:themeColor="text1"/>
          <w:sz w:val="24"/>
          <w:szCs w:val="24"/>
        </w:rPr>
        <w:tab/>
        <w:t>Em caso de impedimento, ordem de paralisação ou suspensão do contrato, o cronograma de execução será prorrogado automaticamente pelo tempo correspondente, anotadas tais circunstâncias mediante simples apostila.</w:t>
      </w:r>
    </w:p>
    <w:p w14:paraId="09C1DCAC"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III.</w:t>
      </w:r>
      <w:r w:rsidRPr="001D403C">
        <w:rPr>
          <w:rFonts w:ascii="Arial" w:eastAsia="Calibri" w:hAnsi="Arial" w:cs="Arial"/>
          <w:color w:val="000000" w:themeColor="text1"/>
          <w:sz w:val="24"/>
          <w:szCs w:val="24"/>
        </w:rPr>
        <w:tab/>
        <w:t>As comunicações entre o órgão ou entidade e a contratada devem ser realizadas por escrito sempre que o ato exigir tal formalidade, admitindo-se o uso de mensagem eletrônica para esse fim.</w:t>
      </w:r>
    </w:p>
    <w:p w14:paraId="6D3B5CBE"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IV.</w:t>
      </w:r>
      <w:r w:rsidRPr="001D403C">
        <w:rPr>
          <w:rFonts w:ascii="Arial" w:eastAsia="Calibri" w:hAnsi="Arial" w:cs="Arial"/>
          <w:color w:val="000000" w:themeColor="text1"/>
          <w:sz w:val="24"/>
          <w:szCs w:val="24"/>
        </w:rPr>
        <w:tab/>
        <w:t>O órgão ou entidade poderá convocar representante da empresa para adoção de providências que devam ser cumpridas de imediato.</w:t>
      </w:r>
    </w:p>
    <w:p w14:paraId="1961E6F1"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w:t>
      </w:r>
      <w:r w:rsidRPr="001D403C">
        <w:rPr>
          <w:rFonts w:ascii="Arial" w:eastAsia="Calibri" w:hAnsi="Arial" w:cs="Arial"/>
          <w:color w:val="000000" w:themeColor="text1"/>
          <w:sz w:val="24"/>
          <w:szCs w:val="24"/>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BE574E7"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w:t>
      </w:r>
      <w:r w:rsidRPr="001D403C">
        <w:rPr>
          <w:rFonts w:ascii="Arial" w:eastAsia="Calibri" w:hAnsi="Arial" w:cs="Arial"/>
          <w:color w:val="000000" w:themeColor="text1"/>
          <w:sz w:val="24"/>
          <w:szCs w:val="24"/>
        </w:rPr>
        <w:tab/>
        <w:t>A execução do contrato deverá ser acompanhada e fiscalizada pelo gestor/fiscal de contratos.</w:t>
      </w:r>
    </w:p>
    <w:p w14:paraId="0CC2BB75"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VII.</w:t>
      </w:r>
      <w:r w:rsidRPr="001D403C">
        <w:rPr>
          <w:rFonts w:ascii="Arial" w:eastAsia="Calibri" w:hAnsi="Arial" w:cs="Arial"/>
          <w:color w:val="000000" w:themeColor="text1"/>
          <w:sz w:val="24"/>
          <w:szCs w:val="24"/>
        </w:rPr>
        <w:tab/>
        <w:t xml:space="preserve">O gestor/fiscal de contratos acompanhará a execução do contrato, para que sejam cumpridas todas as condições estabelecidas no contrato, de modo a assegurar os melhores resultados para a Administração. </w:t>
      </w:r>
    </w:p>
    <w:p w14:paraId="259E1C7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VIII.</w:t>
      </w:r>
      <w:r w:rsidRPr="001D403C">
        <w:rPr>
          <w:rFonts w:ascii="Arial" w:eastAsia="Calibri" w:hAnsi="Arial" w:cs="Arial"/>
          <w:color w:val="000000" w:themeColor="text1"/>
          <w:sz w:val="24"/>
          <w:szCs w:val="24"/>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DB609F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IX.</w:t>
      </w:r>
      <w:r w:rsidRPr="001D403C">
        <w:rPr>
          <w:rFonts w:ascii="Arial" w:eastAsia="Calibri" w:hAnsi="Arial" w:cs="Arial"/>
          <w:color w:val="000000" w:themeColor="text1"/>
          <w:sz w:val="24"/>
          <w:szCs w:val="24"/>
        </w:rPr>
        <w:tab/>
        <w:t>Identificada qualquer inexatidão ou irregularidade, o gestor/fiscal de contratos emitirá notificações para a correção da execução do contrato, determinando prazo para a correção.</w:t>
      </w:r>
    </w:p>
    <w:p w14:paraId="0BA85C2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w:t>
      </w:r>
      <w:r w:rsidRPr="001D403C">
        <w:rPr>
          <w:rFonts w:ascii="Arial" w:eastAsia="Calibri" w:hAnsi="Arial" w:cs="Arial"/>
          <w:color w:val="000000" w:themeColor="text1"/>
          <w:sz w:val="24"/>
          <w:szCs w:val="24"/>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4E4632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w:t>
      </w:r>
      <w:r w:rsidRPr="001D403C">
        <w:rPr>
          <w:rFonts w:ascii="Arial" w:eastAsia="Calibri" w:hAnsi="Arial" w:cs="Arial"/>
          <w:color w:val="000000" w:themeColor="text1"/>
          <w:sz w:val="24"/>
          <w:szCs w:val="24"/>
        </w:rPr>
        <w:tab/>
        <w:t>No caso de ocorrências que possam inviabilizar a execução do contrato nas datas aprazadas, o gestor/fiscal de contratos comunicará o fato imediatamente à Diretoria Geral.</w:t>
      </w:r>
    </w:p>
    <w:p w14:paraId="58BD2D08"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lastRenderedPageBreak/>
        <w:t>XII.</w:t>
      </w:r>
      <w:r w:rsidRPr="001D403C">
        <w:rPr>
          <w:rFonts w:ascii="Arial" w:eastAsia="Calibri" w:hAnsi="Arial" w:cs="Arial"/>
          <w:color w:val="000000" w:themeColor="text1"/>
          <w:sz w:val="24"/>
          <w:szCs w:val="24"/>
        </w:rPr>
        <w:tab/>
        <w:t>O gestor/fiscal de contratos comunicará à Diretoria Geral, em tempo hábil, o término do contrato sob sua responsabilidade, com vistas à renovação tempestiva ou à prorrogação contratual.</w:t>
      </w:r>
    </w:p>
    <w:p w14:paraId="6C755F8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XIII.</w:t>
      </w:r>
      <w:r w:rsidRPr="001D403C">
        <w:rPr>
          <w:rFonts w:ascii="Arial" w:eastAsia="Calibri" w:hAnsi="Arial" w:cs="Arial"/>
          <w:color w:val="000000" w:themeColor="text1"/>
          <w:sz w:val="24"/>
          <w:szCs w:val="24"/>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6DDE8CC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XIV.</w:t>
      </w:r>
      <w:r w:rsidRPr="001D403C">
        <w:rPr>
          <w:rFonts w:ascii="Arial" w:eastAsia="Calibri" w:hAnsi="Arial" w:cs="Arial"/>
          <w:color w:val="000000" w:themeColor="text1"/>
          <w:sz w:val="24"/>
          <w:szCs w:val="24"/>
        </w:rPr>
        <w:tab/>
        <w:t>Caso ocorram descumprimento das obrigações contratuais, o gestor/fiscal de contratos atuará tempestivamente na solução do problema, reportando ao Diretor Geral para que tome as providências cabíveis, quando ultrapassar a sua competência.</w:t>
      </w:r>
    </w:p>
    <w:p w14:paraId="0DCC1DFE"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w:t>
      </w:r>
      <w:r w:rsidRPr="001D403C">
        <w:rPr>
          <w:rFonts w:ascii="Arial" w:eastAsia="Calibri" w:hAnsi="Arial" w:cs="Arial"/>
          <w:color w:val="000000" w:themeColor="text1"/>
          <w:sz w:val="24"/>
          <w:szCs w:val="24"/>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AA74F7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w:t>
      </w:r>
      <w:r w:rsidRPr="001D403C">
        <w:rPr>
          <w:rFonts w:ascii="Arial" w:eastAsia="Calibri" w:hAnsi="Arial" w:cs="Arial"/>
          <w:color w:val="000000" w:themeColor="text1"/>
          <w:sz w:val="24"/>
          <w:szCs w:val="24"/>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F9FAEC4"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XVII.</w:t>
      </w:r>
      <w:r w:rsidRPr="001D403C">
        <w:rPr>
          <w:rFonts w:ascii="Arial" w:eastAsia="Calibri" w:hAnsi="Arial" w:cs="Arial"/>
          <w:color w:val="000000" w:themeColor="text1"/>
          <w:sz w:val="24"/>
          <w:szCs w:val="24"/>
        </w:rPr>
        <w:tab/>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C0073B1"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XVIII.</w:t>
      </w:r>
      <w:r w:rsidRPr="001D403C">
        <w:rPr>
          <w:rFonts w:ascii="Arial" w:eastAsia="Calibri" w:hAnsi="Arial" w:cs="Arial"/>
          <w:color w:val="000000" w:themeColor="text1"/>
          <w:sz w:val="24"/>
          <w:szCs w:val="24"/>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86302A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XIX.</w:t>
      </w:r>
      <w:r w:rsidRPr="001D403C">
        <w:rPr>
          <w:rFonts w:ascii="Arial" w:eastAsia="Calibri" w:hAnsi="Arial" w:cs="Arial"/>
          <w:color w:val="000000" w:themeColor="text1"/>
          <w:sz w:val="24"/>
          <w:szCs w:val="24"/>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96980BB"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w:t>
      </w:r>
      <w:r w:rsidRPr="001D403C">
        <w:rPr>
          <w:rFonts w:ascii="Arial" w:eastAsia="Calibri" w:hAnsi="Arial" w:cs="Arial"/>
          <w:color w:val="000000" w:themeColor="text1"/>
          <w:sz w:val="24"/>
          <w:szCs w:val="24"/>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F7C6B64"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XXI.</w:t>
      </w:r>
      <w:r w:rsidRPr="001D403C">
        <w:rPr>
          <w:rFonts w:ascii="Arial" w:eastAsia="Calibri" w:hAnsi="Arial" w:cs="Arial"/>
          <w:color w:val="000000" w:themeColor="text1"/>
          <w:sz w:val="24"/>
          <w:szCs w:val="24"/>
        </w:rPr>
        <w:tab/>
        <w:t>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3308C8F"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XXII.</w:t>
      </w:r>
      <w:r w:rsidRPr="001D403C">
        <w:rPr>
          <w:rFonts w:ascii="Arial" w:eastAsia="Calibri" w:hAnsi="Arial" w:cs="Arial"/>
          <w:color w:val="000000" w:themeColor="text1"/>
          <w:sz w:val="24"/>
          <w:szCs w:val="24"/>
        </w:rPr>
        <w:tab/>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688D0A63"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lastRenderedPageBreak/>
        <w:t>XXIII.</w:t>
      </w:r>
      <w:r w:rsidRPr="001D403C">
        <w:rPr>
          <w:rFonts w:ascii="Arial" w:eastAsia="Calibri" w:hAnsi="Arial" w:cs="Arial"/>
          <w:color w:val="000000" w:themeColor="text1"/>
          <w:sz w:val="24"/>
          <w:szCs w:val="24"/>
        </w:rPr>
        <w:tab/>
        <w:t xml:space="preserve">A CONTRATADA deverá entregar ao setor responsável do CONTRATO, junto com a Nota Fiscal para fins de pagamento, os seguintes documentos: </w:t>
      </w:r>
    </w:p>
    <w:p w14:paraId="05D459E6" w14:textId="77777777" w:rsidR="001D403C" w:rsidRPr="001D403C" w:rsidRDefault="001D403C" w:rsidP="001D403C">
      <w:pPr>
        <w:jc w:val="both"/>
        <w:rPr>
          <w:rFonts w:ascii="Arial" w:eastAsia="Calibri" w:hAnsi="Arial" w:cs="Arial"/>
          <w:color w:val="000000" w:themeColor="text1"/>
          <w:sz w:val="24"/>
          <w:szCs w:val="24"/>
        </w:rPr>
      </w:pPr>
    </w:p>
    <w:p w14:paraId="3E898F8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a)</w:t>
      </w:r>
      <w:r w:rsidRPr="001D403C">
        <w:rPr>
          <w:rFonts w:ascii="Arial" w:eastAsia="Calibri" w:hAnsi="Arial" w:cs="Arial"/>
          <w:color w:val="000000" w:themeColor="text1"/>
          <w:sz w:val="24"/>
          <w:szCs w:val="24"/>
        </w:rPr>
        <w:tab/>
        <w:t>Prova de regularidade para com a Fazenda Estadual do domicílio ou sede do licitante, ou outra equivalente, na forma da lei, com prazo de validade em vigor;</w:t>
      </w:r>
    </w:p>
    <w:p w14:paraId="3E5489CF" w14:textId="77777777" w:rsidR="001D403C" w:rsidRPr="001D403C" w:rsidRDefault="001D403C" w:rsidP="001D403C">
      <w:pPr>
        <w:jc w:val="both"/>
        <w:rPr>
          <w:rFonts w:ascii="Arial" w:eastAsia="Calibri" w:hAnsi="Arial" w:cs="Arial"/>
          <w:color w:val="000000" w:themeColor="text1"/>
          <w:sz w:val="24"/>
          <w:szCs w:val="24"/>
        </w:rPr>
      </w:pPr>
    </w:p>
    <w:p w14:paraId="4C379A8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b)</w:t>
      </w:r>
      <w:r w:rsidRPr="001D403C">
        <w:rPr>
          <w:rFonts w:ascii="Arial" w:eastAsia="Calibri" w:hAnsi="Arial" w:cs="Arial"/>
          <w:color w:val="000000" w:themeColor="text1"/>
          <w:sz w:val="24"/>
          <w:szCs w:val="24"/>
        </w:rPr>
        <w:tab/>
        <w:t>Prova de regularidade com débitos relativos aos Tributos Federais e à dívida ativa da União;</w:t>
      </w:r>
    </w:p>
    <w:p w14:paraId="0C2FD5BC" w14:textId="77777777" w:rsidR="001D403C" w:rsidRPr="001D403C" w:rsidRDefault="001D403C" w:rsidP="001D403C">
      <w:pPr>
        <w:jc w:val="both"/>
        <w:rPr>
          <w:rFonts w:ascii="Arial" w:eastAsia="Calibri" w:hAnsi="Arial" w:cs="Arial"/>
          <w:color w:val="000000" w:themeColor="text1"/>
          <w:sz w:val="24"/>
          <w:szCs w:val="24"/>
        </w:rPr>
      </w:pPr>
    </w:p>
    <w:p w14:paraId="2227329D"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c)</w:t>
      </w:r>
      <w:r w:rsidRPr="001D403C">
        <w:rPr>
          <w:rFonts w:ascii="Arial" w:eastAsia="Calibri" w:hAnsi="Arial" w:cs="Arial"/>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4CD760B" w14:textId="77777777" w:rsidR="001D403C" w:rsidRPr="001D403C" w:rsidRDefault="001D403C" w:rsidP="001D403C">
      <w:pPr>
        <w:jc w:val="both"/>
        <w:rPr>
          <w:rFonts w:ascii="Arial" w:eastAsia="Calibri" w:hAnsi="Arial" w:cs="Arial"/>
          <w:color w:val="000000" w:themeColor="text1"/>
          <w:sz w:val="24"/>
          <w:szCs w:val="24"/>
        </w:rPr>
      </w:pPr>
    </w:p>
    <w:p w14:paraId="693668FF"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d)</w:t>
      </w:r>
      <w:r w:rsidRPr="001D403C">
        <w:rPr>
          <w:rFonts w:ascii="Arial" w:eastAsia="Calibri"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766F924" w14:textId="77777777" w:rsidR="001D403C" w:rsidRPr="001D403C" w:rsidRDefault="001D403C" w:rsidP="001D403C">
      <w:pPr>
        <w:jc w:val="both"/>
        <w:rPr>
          <w:rFonts w:ascii="Arial" w:eastAsia="Calibri" w:hAnsi="Arial" w:cs="Arial"/>
          <w:color w:val="000000" w:themeColor="text1"/>
          <w:sz w:val="24"/>
          <w:szCs w:val="24"/>
        </w:rPr>
      </w:pPr>
    </w:p>
    <w:p w14:paraId="7470D99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e)</w:t>
      </w:r>
      <w:r w:rsidRPr="001D403C">
        <w:rPr>
          <w:rFonts w:ascii="Arial" w:eastAsia="Calibri" w:hAnsi="Arial" w:cs="Arial"/>
          <w:color w:val="000000" w:themeColor="text1"/>
          <w:sz w:val="24"/>
          <w:szCs w:val="24"/>
        </w:rPr>
        <w:tab/>
        <w:t>Prova de regularidade de Débitos da Fazenda Municipal (CND) do domicílio ou sede do licitante, ou outra equivalente, na forma da lei, com prazo de validade em vigor;</w:t>
      </w:r>
    </w:p>
    <w:p w14:paraId="2858EEFE" w14:textId="77777777" w:rsidR="001D403C" w:rsidRPr="001D403C" w:rsidRDefault="001D403C" w:rsidP="001D403C">
      <w:pPr>
        <w:jc w:val="both"/>
        <w:rPr>
          <w:rFonts w:ascii="Arial" w:eastAsia="Calibri" w:hAnsi="Arial" w:cs="Arial"/>
          <w:color w:val="000000" w:themeColor="text1"/>
          <w:sz w:val="24"/>
          <w:szCs w:val="24"/>
        </w:rPr>
      </w:pPr>
    </w:p>
    <w:p w14:paraId="7971A983" w14:textId="3C2E4E20" w:rsidR="00D37DAC" w:rsidRPr="001D403C" w:rsidRDefault="001D403C" w:rsidP="001D403C">
      <w:pPr>
        <w:pStyle w:val="PargrafodaLista"/>
        <w:numPr>
          <w:ilvl w:val="0"/>
          <w:numId w:val="59"/>
        </w:numPr>
        <w:ind w:left="1134"/>
        <w:rPr>
          <w:rFonts w:ascii="Arial" w:hAnsi="Arial" w:cs="Arial"/>
          <w:color w:val="000000" w:themeColor="text1"/>
          <w:sz w:val="24"/>
          <w:szCs w:val="24"/>
        </w:rPr>
      </w:pPr>
      <w:r w:rsidRPr="001D403C">
        <w:rPr>
          <w:rFonts w:ascii="Arial" w:hAnsi="Arial" w:cs="Arial"/>
          <w:color w:val="000000" w:themeColor="text1"/>
          <w:sz w:val="24"/>
          <w:szCs w:val="24"/>
        </w:rPr>
        <w:t>As provas de regularidades poderão ser Certidões Negativas de Débitos ou Certidões Positivas com efeitos de Negativas.</w:t>
      </w:r>
    </w:p>
    <w:p w14:paraId="0D9C31C7" w14:textId="77777777" w:rsidR="001D403C" w:rsidRPr="001D403C" w:rsidRDefault="001D403C" w:rsidP="001D403C">
      <w:pPr>
        <w:pStyle w:val="PargrafodaLista"/>
        <w:ind w:left="709"/>
        <w:rPr>
          <w:rFonts w:ascii="Arial" w:hAnsi="Arial" w:cs="Arial"/>
          <w:color w:val="000000" w:themeColor="text1"/>
          <w:sz w:val="24"/>
          <w:szCs w:val="24"/>
        </w:rPr>
      </w:pPr>
    </w:p>
    <w:p w14:paraId="1880FE67" w14:textId="0DD7A06C" w:rsidR="00D37DAC" w:rsidRPr="001D403C" w:rsidRDefault="00D37DAC" w:rsidP="001D403C">
      <w:pPr>
        <w:pStyle w:val="PargrafodaLista"/>
        <w:keepNext/>
        <w:keepLines/>
        <w:numPr>
          <w:ilvl w:val="0"/>
          <w:numId w:val="91"/>
        </w:numPr>
        <w:tabs>
          <w:tab w:val="left" w:pos="567"/>
        </w:tabs>
        <w:outlineLvl w:val="0"/>
        <w:rPr>
          <w:rFonts w:ascii="Arial" w:eastAsiaTheme="majorEastAsia" w:hAnsi="Arial" w:cs="Arial"/>
          <w:b/>
          <w:bCs/>
          <w:color w:val="000000" w:themeColor="text1"/>
          <w:sz w:val="24"/>
          <w:szCs w:val="24"/>
        </w:rPr>
      </w:pPr>
      <w:r w:rsidRPr="001D403C">
        <w:rPr>
          <w:rFonts w:ascii="Arial" w:eastAsiaTheme="majorEastAsia" w:hAnsi="Arial" w:cs="Arial"/>
          <w:b/>
          <w:bCs/>
          <w:color w:val="000000" w:themeColor="text1"/>
          <w:sz w:val="24"/>
          <w:szCs w:val="24"/>
        </w:rPr>
        <w:t xml:space="preserve">CLÁUSULA VINTE E DOIS – </w:t>
      </w:r>
      <w:r w:rsidR="004D4D15" w:rsidRPr="00D37DAC">
        <w:rPr>
          <w:rFonts w:ascii="Arial" w:hAnsi="Arial" w:cs="Arial"/>
          <w:b/>
          <w:bCs/>
          <w:sz w:val="24"/>
          <w:szCs w:val="24"/>
          <w:lang w:eastAsia="en-US"/>
        </w:rPr>
        <w:t>HIPÓTESES DE DESCREDENCIAMENTO</w:t>
      </w:r>
    </w:p>
    <w:p w14:paraId="302BD70E" w14:textId="77777777" w:rsidR="001D403C" w:rsidRPr="001D403C" w:rsidRDefault="001D403C" w:rsidP="001D403C">
      <w:pPr>
        <w:pStyle w:val="PargrafodaLista"/>
        <w:keepNext/>
        <w:keepLines/>
        <w:tabs>
          <w:tab w:val="left" w:pos="567"/>
        </w:tabs>
        <w:ind w:left="720"/>
        <w:outlineLvl w:val="0"/>
        <w:rPr>
          <w:rFonts w:ascii="Arial" w:eastAsiaTheme="majorEastAsia" w:hAnsi="Arial" w:cs="Arial"/>
          <w:b/>
          <w:bCs/>
          <w:color w:val="000000" w:themeColor="text1"/>
          <w:sz w:val="24"/>
          <w:szCs w:val="24"/>
        </w:rPr>
      </w:pPr>
    </w:p>
    <w:p w14:paraId="3536DB06" w14:textId="14A0D3EC" w:rsidR="004D4D15" w:rsidRPr="00D37DAC" w:rsidRDefault="004D4D15" w:rsidP="004D4D15">
      <w:pPr>
        <w:spacing w:line="360" w:lineRule="auto"/>
        <w:ind w:left="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O presente credenciamento tem caráter precário sendo que, a qualquer momento, o Credenciado ou o Credenciante podem solicitar o descredenciamento, caso não haja mais interesse em mantê-lo.</w:t>
      </w:r>
    </w:p>
    <w:p w14:paraId="147D3938" w14:textId="77777777" w:rsidR="004D4D15" w:rsidRPr="00D37DAC" w:rsidRDefault="004D4D15" w:rsidP="004D4D15">
      <w:pPr>
        <w:spacing w:line="360" w:lineRule="auto"/>
        <w:jc w:val="both"/>
        <w:rPr>
          <w:rFonts w:ascii="Arial" w:eastAsia="Calibri" w:hAnsi="Arial" w:cs="Arial"/>
          <w:sz w:val="24"/>
          <w:szCs w:val="24"/>
          <w:lang w:eastAsia="en-US"/>
        </w:rPr>
      </w:pPr>
    </w:p>
    <w:p w14:paraId="2308CA20" w14:textId="75FB7A00" w:rsidR="004D4D15" w:rsidRPr="00D37DAC" w:rsidRDefault="004D4D15" w:rsidP="004D4D15">
      <w:pPr>
        <w:spacing w:line="360" w:lineRule="auto"/>
        <w:ind w:left="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O credenciado que desejar iniciar o procedimento de descredenciamento deverá solicitá-lo mediante aviso escrito, à unidade gestora, com antecedência mínima de 30 (trinta) dias corridos.</w:t>
      </w:r>
    </w:p>
    <w:p w14:paraId="233EEA9E" w14:textId="77777777" w:rsidR="004D4D15" w:rsidRPr="00D37DAC" w:rsidRDefault="004D4D15" w:rsidP="004D4D15">
      <w:pPr>
        <w:spacing w:line="360" w:lineRule="auto"/>
        <w:jc w:val="both"/>
        <w:rPr>
          <w:rFonts w:ascii="Arial" w:eastAsia="Calibri" w:hAnsi="Arial" w:cs="Arial"/>
          <w:sz w:val="24"/>
          <w:szCs w:val="24"/>
          <w:lang w:eastAsia="en-US"/>
        </w:rPr>
      </w:pPr>
    </w:p>
    <w:p w14:paraId="3FBB83B1" w14:textId="0D827880" w:rsidR="004D4D15" w:rsidRPr="00D37DAC" w:rsidRDefault="004D4D15" w:rsidP="004D4D15">
      <w:pPr>
        <w:spacing w:line="360" w:lineRule="auto"/>
        <w:ind w:firstLine="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t>O Credenciante pode, a qualquer momento, solicitar um descredenciamento se:</w:t>
      </w:r>
    </w:p>
    <w:p w14:paraId="17B80468" w14:textId="77777777" w:rsidR="004D4D15" w:rsidRPr="00D37DAC" w:rsidRDefault="004D4D15" w:rsidP="004D4D15">
      <w:pPr>
        <w:spacing w:line="360" w:lineRule="auto"/>
        <w:jc w:val="both"/>
        <w:rPr>
          <w:rFonts w:ascii="Arial" w:eastAsia="Calibri" w:hAnsi="Arial" w:cs="Arial"/>
          <w:sz w:val="24"/>
          <w:szCs w:val="24"/>
          <w:lang w:eastAsia="en-US"/>
        </w:rPr>
      </w:pPr>
    </w:p>
    <w:p w14:paraId="098DBADD" w14:textId="0C74A43C"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sidRPr="004D4D15">
        <w:rPr>
          <w:rFonts w:ascii="Arial" w:hAnsi="Arial" w:cs="Arial"/>
          <w:sz w:val="24"/>
          <w:szCs w:val="24"/>
          <w:lang w:eastAsia="en-US"/>
        </w:rPr>
        <w:t>Após haver confirmado recebimento de mensagens/requisição/ordem de serviço solicitando a execução de um serviço, o credenciado deixar de executá-lo;</w:t>
      </w:r>
    </w:p>
    <w:p w14:paraId="1D4662CA" w14:textId="77777777" w:rsidR="004D4D15" w:rsidRPr="00D37DAC" w:rsidRDefault="004D4D15" w:rsidP="004D4D15">
      <w:pPr>
        <w:spacing w:line="360" w:lineRule="auto"/>
        <w:jc w:val="both"/>
        <w:rPr>
          <w:rFonts w:ascii="Arial" w:eastAsia="Calibri" w:hAnsi="Arial" w:cs="Arial"/>
          <w:sz w:val="24"/>
          <w:szCs w:val="24"/>
          <w:lang w:eastAsia="en-US"/>
        </w:rPr>
      </w:pPr>
    </w:p>
    <w:p w14:paraId="3048A332" w14:textId="26E1C255"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sidRPr="004D4D15">
        <w:rPr>
          <w:rFonts w:ascii="Arial" w:hAnsi="Arial" w:cs="Arial"/>
          <w:sz w:val="24"/>
          <w:szCs w:val="24"/>
          <w:lang w:eastAsia="en-US"/>
        </w:rPr>
        <w:lastRenderedPageBreak/>
        <w:t>O Credenciado se recusar, por 2 (duas) vezes, a receber a notificação para realizar um serviço de Libras de forma injustificada;</w:t>
      </w:r>
    </w:p>
    <w:p w14:paraId="195673C7" w14:textId="5B7A484A"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Pr>
          <w:rFonts w:ascii="Arial" w:hAnsi="Arial" w:cs="Arial"/>
          <w:sz w:val="24"/>
          <w:szCs w:val="24"/>
          <w:lang w:eastAsia="en-US"/>
        </w:rPr>
        <w:t xml:space="preserve"> </w:t>
      </w:r>
      <w:r w:rsidRPr="004D4D15">
        <w:rPr>
          <w:rFonts w:ascii="Arial" w:hAnsi="Arial" w:cs="Arial"/>
          <w:sz w:val="24"/>
          <w:szCs w:val="24"/>
          <w:lang w:eastAsia="en-US"/>
        </w:rPr>
        <w:t>A recusa no recebimento da ordem de serviço pelo credenciado, em que pese justificada, faz com o que o mesmo só receba nova ordem de serviço após esgotada a lista de credenciados.</w:t>
      </w:r>
    </w:p>
    <w:p w14:paraId="4D24FE9E" w14:textId="7ADCE2DE" w:rsidR="004D4D15" w:rsidRPr="00D37DAC" w:rsidRDefault="004D4D15" w:rsidP="004D4D15">
      <w:pPr>
        <w:spacing w:line="360" w:lineRule="auto"/>
        <w:ind w:left="465"/>
        <w:jc w:val="both"/>
        <w:rPr>
          <w:rFonts w:ascii="Arial" w:eastAsia="Calibri" w:hAnsi="Arial" w:cs="Arial"/>
          <w:sz w:val="24"/>
          <w:szCs w:val="24"/>
          <w:lang w:eastAsia="en-US"/>
        </w:rPr>
      </w:pPr>
      <w:proofErr w:type="gramStart"/>
      <w:r>
        <w:rPr>
          <w:rFonts w:ascii="Arial" w:eastAsia="Calibri" w:hAnsi="Arial" w:cs="Arial"/>
          <w:sz w:val="24"/>
          <w:szCs w:val="24"/>
          <w:lang w:eastAsia="en-US"/>
        </w:rPr>
        <w:t xml:space="preserve">22.7 </w:t>
      </w:r>
      <w:r w:rsidRPr="00D37DAC">
        <w:rPr>
          <w:rFonts w:ascii="Arial" w:eastAsia="Calibri" w:hAnsi="Arial" w:cs="Arial"/>
          <w:sz w:val="24"/>
          <w:szCs w:val="24"/>
          <w:lang w:eastAsia="en-US"/>
        </w:rPr>
        <w:t xml:space="preserve"> O</w:t>
      </w:r>
      <w:proofErr w:type="gramEnd"/>
      <w:r w:rsidRPr="00D37DAC">
        <w:rPr>
          <w:rFonts w:ascii="Arial" w:eastAsia="Calibri" w:hAnsi="Arial" w:cs="Arial"/>
          <w:sz w:val="24"/>
          <w:szCs w:val="24"/>
          <w:lang w:eastAsia="en-US"/>
        </w:rPr>
        <w:t xml:space="preserve"> não-cumprimento das disposições mencionadas neste Termo poderá acarretar o descredenciamento do Credenciado, garantido o contraditório e a ampla defesa, sem prejuízo de outras sanções legais cabíveis.</w:t>
      </w:r>
    </w:p>
    <w:p w14:paraId="4980119B" w14:textId="18B14656" w:rsidR="004D4D15" w:rsidRPr="00D37DAC" w:rsidRDefault="004D4D15" w:rsidP="004D4D15">
      <w:pPr>
        <w:spacing w:line="360" w:lineRule="auto"/>
        <w:ind w:left="465"/>
        <w:jc w:val="both"/>
        <w:rPr>
          <w:rFonts w:ascii="Arial" w:eastAsia="Calibri" w:hAnsi="Arial" w:cs="Arial"/>
          <w:sz w:val="24"/>
          <w:szCs w:val="24"/>
          <w:lang w:eastAsia="en-US"/>
        </w:rPr>
      </w:pPr>
      <w:proofErr w:type="gramStart"/>
      <w:r>
        <w:rPr>
          <w:rFonts w:ascii="Arial" w:eastAsia="Calibri" w:hAnsi="Arial" w:cs="Arial"/>
          <w:sz w:val="24"/>
          <w:szCs w:val="24"/>
          <w:lang w:eastAsia="en-US"/>
        </w:rPr>
        <w:t xml:space="preserve">22.8 </w:t>
      </w:r>
      <w:r w:rsidRPr="00D37DAC">
        <w:rPr>
          <w:rFonts w:ascii="Arial" w:eastAsia="Calibri" w:hAnsi="Arial" w:cs="Arial"/>
          <w:sz w:val="24"/>
          <w:szCs w:val="24"/>
          <w:lang w:eastAsia="en-US"/>
        </w:rPr>
        <w:t xml:space="preserve"> Fica</w:t>
      </w:r>
      <w:proofErr w:type="gramEnd"/>
      <w:r w:rsidRPr="00D37DAC">
        <w:rPr>
          <w:rFonts w:ascii="Arial" w:eastAsia="Calibri" w:hAnsi="Arial" w:cs="Arial"/>
          <w:sz w:val="24"/>
          <w:szCs w:val="24"/>
          <w:lang w:eastAsia="en-US"/>
        </w:rPr>
        <w:t xml:space="preserve"> facultada a defesa prévia do Credenciado, a ser apresentada no prazo de 15 (quinze) dias úteis, contados da notificação do descredenciamento;</w:t>
      </w:r>
    </w:p>
    <w:p w14:paraId="5130360F" w14:textId="77777777" w:rsidR="004D4D15" w:rsidRPr="00D37DAC" w:rsidRDefault="004D4D15" w:rsidP="004D4D15">
      <w:pPr>
        <w:spacing w:line="360" w:lineRule="auto"/>
        <w:jc w:val="both"/>
        <w:rPr>
          <w:rFonts w:ascii="Arial" w:eastAsia="Calibri" w:hAnsi="Arial" w:cs="Arial"/>
          <w:sz w:val="24"/>
          <w:szCs w:val="24"/>
          <w:lang w:eastAsia="en-US"/>
        </w:rPr>
      </w:pPr>
    </w:p>
    <w:p w14:paraId="27AC79FB" w14:textId="14ED8BC8" w:rsidR="00D37DAC" w:rsidRDefault="004D4D15" w:rsidP="004D4D15">
      <w:pPr>
        <w:spacing w:line="360" w:lineRule="auto"/>
        <w:ind w:left="465"/>
        <w:jc w:val="both"/>
        <w:rPr>
          <w:rFonts w:ascii="Arial" w:eastAsia="Calibri" w:hAnsi="Arial" w:cs="Arial"/>
          <w:sz w:val="24"/>
          <w:szCs w:val="24"/>
          <w:lang w:eastAsia="en-US"/>
        </w:rPr>
      </w:pPr>
      <w:r>
        <w:rPr>
          <w:rFonts w:ascii="Arial" w:eastAsia="Calibri" w:hAnsi="Arial" w:cs="Arial"/>
          <w:sz w:val="24"/>
          <w:szCs w:val="24"/>
          <w:lang w:eastAsia="en-US"/>
        </w:rPr>
        <w:t>22.9</w:t>
      </w:r>
      <w:r w:rsidRPr="00D37DAC">
        <w:rPr>
          <w:rFonts w:ascii="Arial" w:eastAsia="Calibri" w:hAnsi="Arial" w:cs="Arial"/>
          <w:sz w:val="24"/>
          <w:szCs w:val="24"/>
          <w:lang w:eastAsia="en-US"/>
        </w:rPr>
        <w:t xml:space="preserve"> Uma vez iniciado o procedimento de descredenciamento pela Administração, a execução do serviço será repassada ao próximo Credenciado da “fila”, ainda que esteja em andamento o processo de descredenciamento</w:t>
      </w:r>
      <w:r>
        <w:rPr>
          <w:rFonts w:ascii="Arial" w:eastAsia="Calibri" w:hAnsi="Arial" w:cs="Arial"/>
          <w:sz w:val="24"/>
          <w:szCs w:val="24"/>
          <w:lang w:eastAsia="en-US"/>
        </w:rPr>
        <w:t>.</w:t>
      </w:r>
    </w:p>
    <w:p w14:paraId="7FD69201" w14:textId="77777777" w:rsidR="004D4D15" w:rsidRPr="00D37DAC" w:rsidRDefault="004D4D15" w:rsidP="004D4D15">
      <w:pPr>
        <w:rPr>
          <w:rFonts w:ascii="Arial" w:eastAsia="Calibri" w:hAnsi="Arial" w:cs="Arial"/>
          <w:color w:val="000000" w:themeColor="text1"/>
          <w:sz w:val="24"/>
          <w:szCs w:val="24"/>
        </w:rPr>
      </w:pPr>
    </w:p>
    <w:p w14:paraId="671CBEEB" w14:textId="77777777" w:rsidR="00D37DAC" w:rsidRPr="00D37DAC" w:rsidRDefault="00D37DAC" w:rsidP="00D37DAC">
      <w:pPr>
        <w:keepNext/>
        <w:keepLines/>
        <w:tabs>
          <w:tab w:val="left" w:pos="567"/>
        </w:tabs>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24. CLÁUSULA VINTE E </w:t>
      </w:r>
      <w:r w:rsidRPr="00D37DAC">
        <w:rPr>
          <w:rFonts w:ascii="Arial" w:eastAsiaTheme="majorEastAsia" w:hAnsi="Arial" w:cs="Arial"/>
          <w:b/>
          <w:bCs/>
          <w:color w:val="000000" w:themeColor="text1"/>
          <w:sz w:val="24"/>
          <w:szCs w:val="24"/>
        </w:rPr>
        <w:tab/>
        <w:t>QUATRO – GESTÃO E FISCALIZAÇÃO DO CONTRATO.</w:t>
      </w:r>
    </w:p>
    <w:p w14:paraId="54D51F14" w14:textId="77777777" w:rsidR="00D37DAC" w:rsidRPr="00D37DAC" w:rsidRDefault="00D37DAC" w:rsidP="00D37DAC">
      <w:pPr>
        <w:rPr>
          <w:rFonts w:eastAsia="Calibri"/>
          <w:sz w:val="22"/>
          <w:szCs w:val="22"/>
        </w:rPr>
      </w:pPr>
    </w:p>
    <w:p w14:paraId="0F1616B7" w14:textId="77777777" w:rsidR="00D37DAC" w:rsidRPr="00D37DAC" w:rsidRDefault="00D37DAC" w:rsidP="00D37DAC">
      <w:pPr>
        <w:jc w:val="both"/>
        <w:rPr>
          <w:rFonts w:ascii="Arial" w:eastAsia="Calibri" w:hAnsi="Arial" w:cs="Arial"/>
          <w:sz w:val="24"/>
          <w:szCs w:val="24"/>
        </w:rPr>
      </w:pPr>
      <w:r w:rsidRPr="00D37DAC">
        <w:rPr>
          <w:rFonts w:ascii="Arial" w:eastAsia="Calibri" w:hAnsi="Arial" w:cs="Arial"/>
          <w:sz w:val="24"/>
          <w:szCs w:val="24"/>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5D7212CA" w14:textId="77777777" w:rsidR="00D37DAC" w:rsidRPr="00D37DAC" w:rsidRDefault="00D37DAC" w:rsidP="00D37DAC">
      <w:pPr>
        <w:jc w:val="both"/>
        <w:rPr>
          <w:rFonts w:ascii="Arial" w:eastAsia="Calibri" w:hAnsi="Arial" w:cs="Arial"/>
          <w:sz w:val="24"/>
          <w:szCs w:val="24"/>
        </w:rPr>
      </w:pPr>
    </w:p>
    <w:p w14:paraId="7C47C4F1" w14:textId="77777777" w:rsidR="00D37DAC" w:rsidRPr="00D37DAC" w:rsidRDefault="00D37DAC" w:rsidP="00D37DAC">
      <w:pPr>
        <w:jc w:val="both"/>
        <w:rPr>
          <w:rFonts w:ascii="Arial" w:eastAsia="Calibri" w:hAnsi="Arial" w:cs="Arial"/>
          <w:sz w:val="24"/>
          <w:szCs w:val="24"/>
        </w:rPr>
      </w:pPr>
      <w:r w:rsidRPr="00D37DAC">
        <w:rPr>
          <w:rFonts w:ascii="Arial" w:eastAsia="Calibri" w:hAnsi="Arial" w:cs="Arial"/>
          <w:sz w:val="24"/>
          <w:szCs w:val="24"/>
        </w:rPr>
        <w:t>24.2 Havendo renovação e decorrido o prazo de um ano esse contrato será reajustado pelo IPCA - Índice Nacional de Preços ao Consumidor Amplo, acumulado nos últimos doze meses, no mês do seu vencimento.</w:t>
      </w:r>
    </w:p>
    <w:p w14:paraId="685B5187" w14:textId="77777777" w:rsidR="00D37DAC" w:rsidRPr="00D37DAC" w:rsidRDefault="00D37DAC" w:rsidP="00D37DAC">
      <w:pPr>
        <w:jc w:val="both"/>
        <w:rPr>
          <w:rFonts w:ascii="Arial" w:eastAsia="Calibri" w:hAnsi="Arial" w:cs="Arial"/>
          <w:bCs/>
          <w:color w:val="000000" w:themeColor="text1"/>
          <w:sz w:val="24"/>
          <w:szCs w:val="24"/>
          <w:lang w:eastAsia="en-US"/>
        </w:rPr>
      </w:pPr>
    </w:p>
    <w:p w14:paraId="12538B2D" w14:textId="77777777" w:rsidR="00D37DAC" w:rsidRPr="00D37DAC" w:rsidRDefault="00D37DAC" w:rsidP="00D37DAC">
      <w:pPr>
        <w:keepNext/>
        <w:keepLines/>
        <w:tabs>
          <w:tab w:val="left" w:pos="567"/>
        </w:tabs>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25. CLÁUSULA VINTE E </w:t>
      </w:r>
      <w:r w:rsidRPr="00D37DAC">
        <w:rPr>
          <w:rFonts w:ascii="Arial" w:eastAsiaTheme="majorEastAsia" w:hAnsi="Arial" w:cs="Arial"/>
          <w:b/>
          <w:bCs/>
          <w:color w:val="000000" w:themeColor="text1"/>
          <w:sz w:val="24"/>
          <w:szCs w:val="24"/>
        </w:rPr>
        <w:tab/>
        <w:t>CINCO – DO PREPOSTO.</w:t>
      </w:r>
    </w:p>
    <w:p w14:paraId="2A0EFCBD" w14:textId="77777777" w:rsidR="00D37DAC" w:rsidRPr="00D37DAC" w:rsidRDefault="00D37DAC" w:rsidP="00D37DAC">
      <w:pPr>
        <w:jc w:val="both"/>
        <w:rPr>
          <w:rFonts w:ascii="Arial" w:eastAsia="Calibri" w:hAnsi="Arial" w:cs="Arial"/>
          <w:bCs/>
          <w:color w:val="000000" w:themeColor="text1"/>
          <w:sz w:val="24"/>
          <w:szCs w:val="24"/>
          <w:lang w:eastAsia="en-US"/>
        </w:rPr>
      </w:pPr>
    </w:p>
    <w:p w14:paraId="1C02ABC4" w14:textId="77777777" w:rsidR="00D37DAC" w:rsidRPr="00D37DAC" w:rsidRDefault="00D37DAC" w:rsidP="00D37DAC">
      <w:pPr>
        <w:jc w:val="both"/>
        <w:rPr>
          <w:rFonts w:ascii="Arial" w:hAnsi="Arial" w:cs="Arial"/>
          <w:color w:val="000000"/>
          <w:sz w:val="24"/>
          <w:szCs w:val="24"/>
        </w:rPr>
      </w:pPr>
      <w:r w:rsidRPr="00D37DAC">
        <w:rPr>
          <w:rFonts w:ascii="Arial" w:eastAsia="Calibri" w:hAnsi="Arial" w:cs="Arial"/>
          <w:bCs/>
          <w:color w:val="000000" w:themeColor="text1"/>
          <w:sz w:val="24"/>
          <w:szCs w:val="24"/>
          <w:lang w:eastAsia="en-US"/>
        </w:rPr>
        <w:t xml:space="preserve">25.1 </w:t>
      </w:r>
      <w:r w:rsidRPr="00D37DAC">
        <w:rPr>
          <w:rFonts w:ascii="Arial" w:eastAsia="Calibri" w:hAnsi="Arial" w:cs="Arial"/>
          <w:sz w:val="24"/>
          <w:szCs w:val="24"/>
        </w:rPr>
        <w:t xml:space="preserve">Nos termos do artigo 118 da Lei nº 14.133/2021 o preposto do CONTRATADO para </w:t>
      </w:r>
      <w:r w:rsidRPr="00D37DAC">
        <w:rPr>
          <w:rFonts w:ascii="Arial" w:hAnsi="Arial" w:cs="Arial"/>
          <w:color w:val="000000"/>
          <w:sz w:val="24"/>
          <w:szCs w:val="24"/>
        </w:rPr>
        <w:t xml:space="preserve">representá-lo na execução do CONTRATO </w:t>
      </w:r>
      <w:r w:rsidRPr="00D37DAC">
        <w:rPr>
          <w:rFonts w:ascii="Arial" w:eastAsia="Calibri" w:hAnsi="Arial" w:cs="Arial"/>
          <w:sz w:val="24"/>
          <w:szCs w:val="24"/>
        </w:rPr>
        <w:t xml:space="preserve">aceito pela Administração </w:t>
      </w:r>
      <w:r w:rsidRPr="00D37DAC">
        <w:rPr>
          <w:rFonts w:ascii="Arial" w:hAnsi="Arial" w:cs="Arial"/>
          <w:color w:val="000000"/>
          <w:sz w:val="24"/>
          <w:szCs w:val="24"/>
        </w:rPr>
        <w:t>é o Sr. XXX.</w:t>
      </w:r>
    </w:p>
    <w:p w14:paraId="2D842E29" w14:textId="77777777" w:rsidR="00D37DAC" w:rsidRPr="00D37DAC" w:rsidRDefault="00D37DAC" w:rsidP="00D37DAC">
      <w:pPr>
        <w:jc w:val="both"/>
        <w:rPr>
          <w:rFonts w:ascii="Arial" w:hAnsi="Arial" w:cs="Arial"/>
          <w:color w:val="000000"/>
          <w:sz w:val="24"/>
          <w:szCs w:val="24"/>
        </w:rPr>
      </w:pPr>
    </w:p>
    <w:p w14:paraId="42EB97F6" w14:textId="77777777" w:rsidR="00D37DAC" w:rsidRPr="00D37DAC" w:rsidRDefault="00D37DAC" w:rsidP="00D37DAC">
      <w:pPr>
        <w:jc w:val="both"/>
        <w:rPr>
          <w:rFonts w:ascii="Arial" w:hAnsi="Arial" w:cs="Arial"/>
          <w:color w:val="000000"/>
          <w:sz w:val="24"/>
          <w:szCs w:val="24"/>
        </w:rPr>
      </w:pPr>
    </w:p>
    <w:p w14:paraId="1E765569" w14:textId="77777777" w:rsidR="00D37DAC" w:rsidRPr="00D37DAC" w:rsidRDefault="00D37DAC" w:rsidP="00D37DAC">
      <w:pPr>
        <w:jc w:val="both"/>
        <w:rPr>
          <w:rFonts w:ascii="Arial" w:hAnsi="Arial" w:cs="Arial"/>
          <w:b/>
          <w:bCs/>
          <w:color w:val="000000"/>
          <w:sz w:val="24"/>
          <w:szCs w:val="24"/>
        </w:rPr>
      </w:pPr>
      <w:r w:rsidRPr="00D37DAC">
        <w:rPr>
          <w:rFonts w:ascii="Arial" w:hAnsi="Arial" w:cs="Arial"/>
          <w:b/>
          <w:bCs/>
          <w:color w:val="000000"/>
          <w:sz w:val="24"/>
          <w:szCs w:val="24"/>
        </w:rPr>
        <w:t>26. CLÁUSULA VINTE E SEIS – DAS ALTERAÇÕES.</w:t>
      </w:r>
    </w:p>
    <w:p w14:paraId="3CB7727D" w14:textId="77777777" w:rsidR="00D37DAC" w:rsidRPr="00D37DAC" w:rsidRDefault="00D37DAC" w:rsidP="00D37DAC">
      <w:pPr>
        <w:jc w:val="both"/>
        <w:rPr>
          <w:rFonts w:ascii="Arial" w:hAnsi="Arial" w:cs="Arial"/>
          <w:color w:val="000000"/>
          <w:sz w:val="24"/>
          <w:szCs w:val="24"/>
        </w:rPr>
      </w:pPr>
    </w:p>
    <w:p w14:paraId="64AFFAFA"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26.1 Eventuais alterações contratuais reger-se-ão pela disciplina dos artigos 124 e seguintes da Lei nº 14.133, de 2021.</w:t>
      </w:r>
    </w:p>
    <w:p w14:paraId="4E3C334B" w14:textId="77777777" w:rsidR="00D37DAC" w:rsidRPr="00D37DAC" w:rsidRDefault="00D37DAC" w:rsidP="00D37DAC">
      <w:pPr>
        <w:jc w:val="both"/>
        <w:rPr>
          <w:rFonts w:ascii="Arial" w:hAnsi="Arial" w:cs="Arial"/>
          <w:color w:val="000000"/>
          <w:sz w:val="24"/>
          <w:szCs w:val="24"/>
        </w:rPr>
      </w:pPr>
    </w:p>
    <w:p w14:paraId="7688A25A"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 xml:space="preserve">26.2 O CONTRATADO é obrigado a aceitar, nas mesmas condições contratuais, acréscimos ou supressões de até 25% (vinte e cinco por cento) do valor inicial atualizado do contrato que se </w:t>
      </w:r>
      <w:r w:rsidRPr="00D37DAC">
        <w:rPr>
          <w:rFonts w:ascii="Arial" w:hAnsi="Arial" w:cs="Arial"/>
          <w:color w:val="000000"/>
          <w:sz w:val="24"/>
          <w:szCs w:val="24"/>
        </w:rPr>
        <w:lastRenderedPageBreak/>
        <w:t>fizerem nas obras, nos serviços ou nas compras, e, no caso de reforma de edifício ou de equipamento, o limite para os acréscimos será de 50% (cinquenta por cento).</w:t>
      </w:r>
    </w:p>
    <w:p w14:paraId="72C95C4A" w14:textId="77777777" w:rsidR="00D37DAC" w:rsidRPr="00D37DAC" w:rsidRDefault="00D37DAC" w:rsidP="00D37DAC">
      <w:pPr>
        <w:jc w:val="both"/>
        <w:rPr>
          <w:rFonts w:ascii="Arial" w:hAnsi="Arial" w:cs="Arial"/>
          <w:color w:val="000000"/>
          <w:sz w:val="24"/>
          <w:szCs w:val="24"/>
        </w:rPr>
      </w:pPr>
    </w:p>
    <w:p w14:paraId="31E67DFE"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727C3D88" w14:textId="77777777" w:rsidR="00D37DAC" w:rsidRPr="00D37DAC" w:rsidRDefault="00D37DAC" w:rsidP="00D37DAC">
      <w:pPr>
        <w:jc w:val="both"/>
        <w:rPr>
          <w:rFonts w:ascii="Times New Roman" w:hAnsi="Times New Roman"/>
          <w:color w:val="000000"/>
          <w:sz w:val="24"/>
          <w:szCs w:val="24"/>
        </w:rPr>
      </w:pPr>
    </w:p>
    <w:p w14:paraId="23517674" w14:textId="77777777" w:rsidR="00D37DAC" w:rsidRPr="00D37DAC" w:rsidRDefault="00D37DAC" w:rsidP="00D37DAC">
      <w:pPr>
        <w:keepNext/>
        <w:keepLines/>
        <w:numPr>
          <w:ilvl w:val="0"/>
          <w:numId w:val="98"/>
        </w:numPr>
        <w:tabs>
          <w:tab w:val="left" w:pos="567"/>
        </w:tabs>
        <w:spacing w:after="200" w:line="276" w:lineRule="auto"/>
        <w:ind w:hanging="1800"/>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SETE – DA PUBLICAÇÃO.</w:t>
      </w:r>
    </w:p>
    <w:p w14:paraId="073A1749" w14:textId="77777777" w:rsidR="00D37DAC" w:rsidRPr="00D37DAC" w:rsidRDefault="00D37DAC" w:rsidP="00D37DAC">
      <w:pPr>
        <w:contextualSpacing/>
        <w:jc w:val="both"/>
        <w:rPr>
          <w:rFonts w:ascii="Arial" w:eastAsia="Calibri" w:hAnsi="Arial" w:cs="Arial"/>
          <w:color w:val="000000" w:themeColor="text1"/>
          <w:sz w:val="24"/>
          <w:szCs w:val="24"/>
          <w:lang w:eastAsia="en-US"/>
        </w:rPr>
      </w:pPr>
    </w:p>
    <w:p w14:paraId="5A9C0883" w14:textId="77777777" w:rsidR="00D37DAC" w:rsidRDefault="00D37DAC" w:rsidP="00D37DAC">
      <w:pPr>
        <w:numPr>
          <w:ilvl w:val="1"/>
          <w:numId w:val="98"/>
        </w:numPr>
        <w:spacing w:after="200" w:line="276" w:lineRule="auto"/>
        <w:ind w:left="426"/>
        <w:contextualSpacing/>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lang w:eastAsia="en-US"/>
        </w:rPr>
        <w:t>Incumbirá ao CONTRATANTE providenciar a publicação deste instrumento nos termos e condições previstas na Lei nº 14.133/21.</w:t>
      </w:r>
    </w:p>
    <w:p w14:paraId="56071D4F" w14:textId="77777777" w:rsidR="004D4D15" w:rsidRPr="00D37DAC" w:rsidRDefault="004D4D15" w:rsidP="004D4D15">
      <w:pPr>
        <w:spacing w:after="200" w:line="276" w:lineRule="auto"/>
        <w:ind w:left="426"/>
        <w:contextualSpacing/>
        <w:jc w:val="both"/>
        <w:rPr>
          <w:rFonts w:ascii="Arial" w:eastAsia="Calibri" w:hAnsi="Arial" w:cs="Arial"/>
          <w:color w:val="000000" w:themeColor="text1"/>
          <w:sz w:val="24"/>
          <w:szCs w:val="24"/>
          <w:lang w:eastAsia="en-US"/>
        </w:rPr>
      </w:pPr>
    </w:p>
    <w:p w14:paraId="2EFF5DE3" w14:textId="77777777" w:rsidR="00D37DAC" w:rsidRPr="00D37DAC" w:rsidRDefault="00D37DAC" w:rsidP="004D4D15">
      <w:pPr>
        <w:keepNext/>
        <w:keepLines/>
        <w:numPr>
          <w:ilvl w:val="0"/>
          <w:numId w:val="98"/>
        </w:numPr>
        <w:tabs>
          <w:tab w:val="left" w:pos="567"/>
        </w:tabs>
        <w:spacing w:before="240" w:after="200" w:line="276" w:lineRule="auto"/>
        <w:ind w:left="567" w:hanging="567"/>
        <w:jc w:val="both"/>
        <w:outlineLvl w:val="0"/>
        <w:rPr>
          <w:rFonts w:ascii="Arial" w:eastAsiaTheme="majorEastAsia" w:hAnsi="Arial"/>
          <w:b/>
          <w:bCs/>
          <w:color w:val="000000" w:themeColor="text1"/>
          <w:sz w:val="24"/>
          <w:szCs w:val="24"/>
        </w:rPr>
      </w:pPr>
      <w:r w:rsidRPr="00D37DAC">
        <w:rPr>
          <w:rFonts w:ascii="Arial" w:eastAsiaTheme="majorEastAsia" w:hAnsi="Arial"/>
          <w:b/>
          <w:bCs/>
          <w:color w:val="000000" w:themeColor="text1"/>
          <w:sz w:val="24"/>
          <w:szCs w:val="24"/>
        </w:rPr>
        <w:t>CLÁUSULA VINTE E OITO – CRITÉRIOS DE ATUALIZAÇÃO MONETÁRIA ENTRE A DATA DO ADIMPLEMENTO DAS OBRIGAÇÕES E A DO EFETIVO PAGAMENTO.</w:t>
      </w:r>
    </w:p>
    <w:p w14:paraId="15C18E35" w14:textId="77777777" w:rsidR="00D37DAC" w:rsidRPr="00D37DAC" w:rsidRDefault="00D37DAC" w:rsidP="00D37DAC">
      <w:pPr>
        <w:rPr>
          <w:rFonts w:ascii="Arial" w:eastAsia="Calibri" w:hAnsi="Arial" w:cs="Arial"/>
          <w:sz w:val="24"/>
          <w:szCs w:val="24"/>
        </w:rPr>
      </w:pPr>
    </w:p>
    <w:p w14:paraId="3D793855" w14:textId="77777777" w:rsidR="00D37DAC" w:rsidRPr="00D37DAC" w:rsidRDefault="00D37DAC" w:rsidP="004D4D15">
      <w:pPr>
        <w:keepNext/>
        <w:keepLines/>
        <w:numPr>
          <w:ilvl w:val="1"/>
          <w:numId w:val="98"/>
        </w:numPr>
        <w:tabs>
          <w:tab w:val="left" w:pos="567"/>
        </w:tabs>
        <w:spacing w:after="200" w:line="276" w:lineRule="auto"/>
        <w:ind w:left="567"/>
        <w:jc w:val="both"/>
        <w:outlineLvl w:val="0"/>
        <w:rPr>
          <w:rFonts w:ascii="Arial" w:eastAsiaTheme="majorEastAsia" w:hAnsi="Arial" w:cs="Arial"/>
          <w:color w:val="000000" w:themeColor="text1"/>
          <w:sz w:val="24"/>
          <w:szCs w:val="24"/>
        </w:rPr>
      </w:pPr>
      <w:r w:rsidRPr="00D37DA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6E72EDBE" w14:textId="77777777" w:rsidR="00D37DAC" w:rsidRPr="00D37DAC" w:rsidRDefault="00D37DAC" w:rsidP="00D37DAC">
      <w:pPr>
        <w:rPr>
          <w:rFonts w:ascii="Arial" w:eastAsia="Calibri" w:hAnsi="Arial" w:cs="Arial"/>
          <w:sz w:val="24"/>
          <w:szCs w:val="24"/>
        </w:rPr>
      </w:pPr>
    </w:p>
    <w:p w14:paraId="4A177C32" w14:textId="77777777" w:rsidR="00D37DAC" w:rsidRPr="00D37DAC" w:rsidRDefault="00D37DAC" w:rsidP="00D37DAC">
      <w:pPr>
        <w:numPr>
          <w:ilvl w:val="0"/>
          <w:numId w:val="84"/>
        </w:numPr>
        <w:spacing w:after="200" w:line="276" w:lineRule="auto"/>
        <w:contextualSpacing/>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20472D8" w14:textId="77777777" w:rsidR="00D37DAC" w:rsidRPr="00D37DAC" w:rsidRDefault="00D37DAC" w:rsidP="00D37DAC">
      <w:pPr>
        <w:jc w:val="both"/>
        <w:rPr>
          <w:rFonts w:ascii="Arial" w:eastAsia="Calibri" w:hAnsi="Arial" w:cs="Arial"/>
          <w:color w:val="000000" w:themeColor="text1"/>
          <w:sz w:val="24"/>
          <w:szCs w:val="24"/>
          <w:lang w:eastAsia="en-US"/>
        </w:rPr>
      </w:pPr>
    </w:p>
    <w:p w14:paraId="7FB6726D" w14:textId="77777777" w:rsidR="00D37DAC" w:rsidRPr="00D37DAC" w:rsidRDefault="00D37DAC" w:rsidP="004D4D15">
      <w:pPr>
        <w:keepNext/>
        <w:keepLines/>
        <w:numPr>
          <w:ilvl w:val="0"/>
          <w:numId w:val="98"/>
        </w:numPr>
        <w:tabs>
          <w:tab w:val="left" w:pos="567"/>
        </w:tabs>
        <w:spacing w:after="200" w:line="276" w:lineRule="auto"/>
        <w:ind w:hanging="1374"/>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NOVE – DO FORO.</w:t>
      </w:r>
    </w:p>
    <w:p w14:paraId="1550B504" w14:textId="77777777" w:rsidR="00D37DAC" w:rsidRPr="00D37DAC" w:rsidRDefault="00D37DAC" w:rsidP="00D37DAC">
      <w:pPr>
        <w:rPr>
          <w:rFonts w:eastAsia="Calibri"/>
          <w:sz w:val="22"/>
          <w:szCs w:val="22"/>
        </w:rPr>
      </w:pPr>
    </w:p>
    <w:p w14:paraId="543D16C5" w14:textId="77777777" w:rsidR="00D37DAC" w:rsidRPr="00D37DAC" w:rsidRDefault="00D37DAC" w:rsidP="004D4D15">
      <w:pPr>
        <w:numPr>
          <w:ilvl w:val="1"/>
          <w:numId w:val="98"/>
        </w:numPr>
        <w:spacing w:after="200" w:line="276" w:lineRule="auto"/>
        <w:ind w:hanging="1479"/>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lang w:eastAsia="en-US"/>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69F65DF" w14:textId="77777777" w:rsidR="00D37DAC" w:rsidRPr="00D37DAC" w:rsidRDefault="00D37DAC" w:rsidP="00D37DAC">
      <w:pPr>
        <w:jc w:val="both"/>
        <w:rPr>
          <w:rFonts w:ascii="Arial" w:eastAsiaTheme="minorHAnsi" w:hAnsi="Arial" w:cs="Arial"/>
          <w:color w:val="000000"/>
          <w:sz w:val="24"/>
          <w:szCs w:val="24"/>
          <w:lang w:eastAsia="en-US"/>
        </w:rPr>
      </w:pPr>
    </w:p>
    <w:p w14:paraId="6C1401D6" w14:textId="77777777" w:rsidR="00D37DAC" w:rsidRDefault="00D37DAC" w:rsidP="00D37DAC">
      <w:pPr>
        <w:jc w:val="both"/>
        <w:rPr>
          <w:rFonts w:ascii="Arial" w:eastAsiaTheme="minorHAnsi" w:hAnsi="Arial" w:cs="Arial"/>
          <w:color w:val="000000"/>
          <w:sz w:val="24"/>
          <w:szCs w:val="24"/>
          <w:lang w:eastAsia="en-US"/>
        </w:rPr>
      </w:pPr>
    </w:p>
    <w:p w14:paraId="1F3314BE" w14:textId="77777777" w:rsidR="004D4D15" w:rsidRDefault="004D4D15" w:rsidP="00D37DAC">
      <w:pPr>
        <w:jc w:val="both"/>
        <w:rPr>
          <w:rFonts w:ascii="Arial" w:eastAsiaTheme="minorHAnsi" w:hAnsi="Arial" w:cs="Arial"/>
          <w:color w:val="000000"/>
          <w:sz w:val="24"/>
          <w:szCs w:val="24"/>
          <w:lang w:eastAsia="en-US"/>
        </w:rPr>
      </w:pPr>
    </w:p>
    <w:p w14:paraId="366D50D2" w14:textId="77777777" w:rsidR="004D4D15" w:rsidRDefault="004D4D15" w:rsidP="00D37DAC">
      <w:pPr>
        <w:jc w:val="both"/>
        <w:rPr>
          <w:rFonts w:ascii="Arial" w:eastAsiaTheme="minorHAnsi" w:hAnsi="Arial" w:cs="Arial"/>
          <w:color w:val="000000"/>
          <w:sz w:val="24"/>
          <w:szCs w:val="24"/>
          <w:lang w:eastAsia="en-US"/>
        </w:rPr>
      </w:pPr>
    </w:p>
    <w:p w14:paraId="2B80DD16" w14:textId="77777777" w:rsidR="004D4D15" w:rsidRDefault="004D4D15" w:rsidP="00D37DAC">
      <w:pPr>
        <w:jc w:val="both"/>
        <w:rPr>
          <w:rFonts w:ascii="Arial" w:eastAsiaTheme="minorHAnsi" w:hAnsi="Arial" w:cs="Arial"/>
          <w:color w:val="000000"/>
          <w:sz w:val="24"/>
          <w:szCs w:val="24"/>
          <w:lang w:eastAsia="en-US"/>
        </w:rPr>
      </w:pPr>
    </w:p>
    <w:p w14:paraId="0465CCFA" w14:textId="77777777" w:rsidR="004D4D15" w:rsidRDefault="004D4D15" w:rsidP="00D37DAC">
      <w:pPr>
        <w:jc w:val="both"/>
        <w:rPr>
          <w:rFonts w:ascii="Arial" w:eastAsiaTheme="minorHAnsi" w:hAnsi="Arial" w:cs="Arial"/>
          <w:color w:val="000000"/>
          <w:sz w:val="24"/>
          <w:szCs w:val="24"/>
          <w:lang w:eastAsia="en-US"/>
        </w:rPr>
      </w:pPr>
    </w:p>
    <w:p w14:paraId="3DBD874A" w14:textId="77777777" w:rsidR="004D4D15" w:rsidRDefault="004D4D15" w:rsidP="00D37DAC">
      <w:pPr>
        <w:jc w:val="both"/>
        <w:rPr>
          <w:rFonts w:ascii="Arial" w:eastAsiaTheme="minorHAnsi" w:hAnsi="Arial" w:cs="Arial"/>
          <w:color w:val="000000"/>
          <w:sz w:val="24"/>
          <w:szCs w:val="24"/>
          <w:lang w:eastAsia="en-US"/>
        </w:rPr>
      </w:pPr>
    </w:p>
    <w:p w14:paraId="21C944CD" w14:textId="77777777" w:rsidR="004D4D15" w:rsidRDefault="004D4D15" w:rsidP="00D37DAC">
      <w:pPr>
        <w:jc w:val="both"/>
        <w:rPr>
          <w:rFonts w:ascii="Arial" w:eastAsiaTheme="minorHAnsi" w:hAnsi="Arial" w:cs="Arial"/>
          <w:color w:val="000000"/>
          <w:sz w:val="24"/>
          <w:szCs w:val="24"/>
          <w:lang w:eastAsia="en-US"/>
        </w:rPr>
      </w:pPr>
    </w:p>
    <w:p w14:paraId="48D3BF44" w14:textId="77777777" w:rsidR="004D4D15" w:rsidRDefault="004D4D15" w:rsidP="00D37DAC">
      <w:pPr>
        <w:jc w:val="both"/>
        <w:rPr>
          <w:rFonts w:ascii="Arial" w:eastAsiaTheme="minorHAnsi" w:hAnsi="Arial" w:cs="Arial"/>
          <w:color w:val="000000"/>
          <w:sz w:val="24"/>
          <w:szCs w:val="24"/>
          <w:lang w:eastAsia="en-US"/>
        </w:rPr>
      </w:pPr>
    </w:p>
    <w:p w14:paraId="5F5A7506" w14:textId="77777777" w:rsidR="004D4D15" w:rsidRDefault="004D4D15" w:rsidP="00D37DAC">
      <w:pPr>
        <w:jc w:val="both"/>
        <w:rPr>
          <w:rFonts w:ascii="Arial" w:eastAsiaTheme="minorHAnsi" w:hAnsi="Arial" w:cs="Arial"/>
          <w:color w:val="000000"/>
          <w:sz w:val="24"/>
          <w:szCs w:val="24"/>
          <w:lang w:eastAsia="en-US"/>
        </w:rPr>
      </w:pPr>
    </w:p>
    <w:p w14:paraId="6BC7E4EA" w14:textId="77777777" w:rsidR="004D4D15" w:rsidRPr="00D37DAC" w:rsidRDefault="004D4D15" w:rsidP="00D37DAC">
      <w:pPr>
        <w:jc w:val="both"/>
        <w:rPr>
          <w:rFonts w:ascii="Arial" w:eastAsiaTheme="minorHAnsi" w:hAnsi="Arial" w:cs="Arial"/>
          <w:color w:val="000000"/>
          <w:sz w:val="24"/>
          <w:szCs w:val="24"/>
          <w:lang w:eastAsia="en-US"/>
        </w:rPr>
      </w:pPr>
    </w:p>
    <w:p w14:paraId="20538190"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lastRenderedPageBreak/>
        <w:t>Extrema (MG), XX de XX de 2024.</w:t>
      </w:r>
    </w:p>
    <w:p w14:paraId="3E9E2C95" w14:textId="77777777" w:rsidR="00D37DAC" w:rsidRPr="00D37DAC" w:rsidRDefault="00D37DAC" w:rsidP="00D37DAC">
      <w:pPr>
        <w:jc w:val="both"/>
        <w:rPr>
          <w:rFonts w:ascii="Arial" w:eastAsiaTheme="minorHAnsi" w:hAnsi="Arial" w:cs="Arial"/>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37DAC" w:rsidRPr="00D37DAC" w14:paraId="7279961A"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5211D9B" w14:textId="77777777" w:rsidR="00D37DAC" w:rsidRPr="00D37DAC" w:rsidRDefault="00D37DAC" w:rsidP="00D37DAC">
            <w:pPr>
              <w:jc w:val="both"/>
              <w:rPr>
                <w:rFonts w:ascii="Arial" w:eastAsiaTheme="minorHAnsi" w:hAnsi="Arial" w:cs="Arial"/>
                <w:b/>
                <w:bCs/>
                <w:i/>
                <w:iCs/>
                <w:color w:val="000000"/>
                <w:sz w:val="24"/>
                <w:szCs w:val="24"/>
                <w:lang w:eastAsia="en-US"/>
              </w:rPr>
            </w:pPr>
            <w:r w:rsidRPr="00D37DAC">
              <w:rPr>
                <w:rFonts w:ascii="Arial" w:eastAsiaTheme="minorHAnsi" w:hAnsi="Arial" w:cs="Arial"/>
                <w:b/>
                <w:bCs/>
                <w:i/>
                <w:iCs/>
                <w:color w:val="000000"/>
                <w:sz w:val="24"/>
                <w:szCs w:val="24"/>
                <w:lang w:eastAsia="en-US"/>
              </w:rPr>
              <w:t>Signatários</w:t>
            </w:r>
          </w:p>
        </w:tc>
      </w:tr>
      <w:tr w:rsidR="00D37DAC" w:rsidRPr="00D37DAC" w14:paraId="24FEF1CF" w14:textId="77777777" w:rsidTr="00B20617">
        <w:trPr>
          <w:jc w:val="center"/>
        </w:trPr>
        <w:tc>
          <w:tcPr>
            <w:tcW w:w="4082" w:type="dxa"/>
            <w:tcBorders>
              <w:top w:val="single" w:sz="4" w:space="0" w:color="auto"/>
              <w:left w:val="single" w:sz="4" w:space="0" w:color="auto"/>
              <w:bottom w:val="single" w:sz="4" w:space="0" w:color="auto"/>
              <w:right w:val="single" w:sz="4" w:space="0" w:color="auto"/>
            </w:tcBorders>
          </w:tcPr>
          <w:p w14:paraId="3D8058A2" w14:textId="77777777" w:rsidR="00D37DAC" w:rsidRPr="00D37DAC" w:rsidRDefault="00D37DAC" w:rsidP="00D37DAC">
            <w:pPr>
              <w:jc w:val="center"/>
              <w:rPr>
                <w:rFonts w:ascii="Arial" w:eastAsiaTheme="minorHAnsi" w:hAnsi="Arial" w:cs="Arial"/>
                <w:color w:val="000000"/>
                <w:sz w:val="24"/>
                <w:szCs w:val="24"/>
                <w:lang w:eastAsia="en-US"/>
              </w:rPr>
            </w:pPr>
          </w:p>
          <w:p w14:paraId="7FD51BFC" w14:textId="77777777" w:rsidR="00D37DAC" w:rsidRPr="00D37DAC" w:rsidRDefault="00D37DAC" w:rsidP="00D37DAC">
            <w:pPr>
              <w:jc w:val="center"/>
              <w:rPr>
                <w:rFonts w:ascii="Arial" w:eastAsiaTheme="minorHAnsi" w:hAnsi="Arial" w:cs="Arial"/>
                <w:color w:val="000000"/>
                <w:sz w:val="24"/>
                <w:szCs w:val="24"/>
                <w:lang w:eastAsia="en-US"/>
              </w:rPr>
            </w:pPr>
          </w:p>
          <w:p w14:paraId="2D9F8A49"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_____________________________</w:t>
            </w:r>
          </w:p>
          <w:p w14:paraId="5C88D02F"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XXX</w:t>
            </w:r>
          </w:p>
          <w:p w14:paraId="07A787B9"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Presidente</w:t>
            </w:r>
          </w:p>
          <w:p w14:paraId="410E8638"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Câmara Municipal de Extrema</w:t>
            </w:r>
          </w:p>
          <w:p w14:paraId="6079F710" w14:textId="64C14E30" w:rsidR="00D37DAC" w:rsidRPr="00D37DAC" w:rsidRDefault="00D37DAC" w:rsidP="004D4D15">
            <w:pPr>
              <w:jc w:val="center"/>
              <w:rPr>
                <w:rFonts w:ascii="Arial" w:eastAsiaTheme="minorHAnsi" w:hAnsi="Arial" w:cs="Arial"/>
                <w:color w:val="000000"/>
                <w:sz w:val="24"/>
                <w:szCs w:val="24"/>
                <w:lang w:eastAsia="en-US"/>
              </w:rPr>
            </w:pPr>
            <w:r w:rsidRPr="00D37DAC">
              <w:rPr>
                <w:rFonts w:ascii="Arial" w:eastAsiaTheme="minorHAnsi" w:hAnsi="Arial" w:cs="Arial"/>
                <w:b/>
                <w:bCs/>
                <w:color w:val="000000"/>
                <w:sz w:val="24"/>
                <w:szCs w:val="24"/>
                <w:lang w:eastAsia="en-US"/>
              </w:rPr>
              <w:t>C</w:t>
            </w:r>
            <w:r w:rsidR="004D4D15">
              <w:rPr>
                <w:rFonts w:ascii="Arial" w:eastAsiaTheme="minorHAnsi" w:hAnsi="Arial" w:cs="Arial"/>
                <w:b/>
                <w:bCs/>
                <w:color w:val="000000"/>
                <w:sz w:val="24"/>
                <w:szCs w:val="24"/>
                <w:lang w:eastAsia="en-US"/>
              </w:rPr>
              <w:t>REDENCIANTE</w:t>
            </w:r>
          </w:p>
        </w:tc>
        <w:tc>
          <w:tcPr>
            <w:tcW w:w="4412" w:type="dxa"/>
            <w:tcBorders>
              <w:top w:val="single" w:sz="4" w:space="0" w:color="auto"/>
              <w:left w:val="single" w:sz="4" w:space="0" w:color="auto"/>
              <w:bottom w:val="single" w:sz="4" w:space="0" w:color="auto"/>
              <w:right w:val="single" w:sz="4" w:space="0" w:color="auto"/>
            </w:tcBorders>
          </w:tcPr>
          <w:p w14:paraId="4208115B" w14:textId="77777777" w:rsidR="00D37DAC" w:rsidRPr="00D37DAC" w:rsidRDefault="00D37DAC" w:rsidP="00D37DAC">
            <w:pPr>
              <w:jc w:val="both"/>
              <w:rPr>
                <w:rFonts w:ascii="Arial" w:eastAsiaTheme="minorHAnsi" w:hAnsi="Arial" w:cs="Arial"/>
                <w:color w:val="000000"/>
                <w:sz w:val="24"/>
                <w:szCs w:val="24"/>
                <w:lang w:eastAsia="en-US"/>
              </w:rPr>
            </w:pPr>
          </w:p>
          <w:p w14:paraId="4A8EA327" w14:textId="77777777" w:rsidR="00D37DAC" w:rsidRPr="00D37DAC" w:rsidRDefault="00D37DAC" w:rsidP="00D37DAC">
            <w:pPr>
              <w:jc w:val="both"/>
              <w:rPr>
                <w:rFonts w:ascii="Arial" w:eastAsiaTheme="minorHAnsi" w:hAnsi="Arial" w:cs="Arial"/>
                <w:color w:val="000000"/>
                <w:sz w:val="24"/>
                <w:szCs w:val="24"/>
                <w:lang w:eastAsia="en-US"/>
              </w:rPr>
            </w:pPr>
          </w:p>
          <w:p w14:paraId="5D15F9DD"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________________________________</w:t>
            </w:r>
          </w:p>
          <w:p w14:paraId="2F1F864D"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67700AD7"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505CD643"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1494A15C" w14:textId="44260473" w:rsidR="00D37DAC" w:rsidRPr="00D37DAC" w:rsidRDefault="004D4D15" w:rsidP="00D37DAC">
            <w:pPr>
              <w:jc w:val="center"/>
              <w:rPr>
                <w:rFonts w:ascii="Arial" w:hAnsi="Arial" w:cs="Arial"/>
                <w:b/>
                <w:sz w:val="24"/>
                <w:szCs w:val="24"/>
              </w:rPr>
            </w:pPr>
            <w:r>
              <w:rPr>
                <w:rFonts w:ascii="Arial" w:hAnsi="Arial" w:cs="Arial"/>
                <w:b/>
                <w:sz w:val="24"/>
                <w:szCs w:val="24"/>
              </w:rPr>
              <w:t>CREDENCIADA</w:t>
            </w:r>
          </w:p>
        </w:tc>
      </w:tr>
      <w:tr w:rsidR="00D37DAC" w:rsidRPr="00D37DAC" w14:paraId="0B6AE44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38F4C31" w14:textId="77777777" w:rsidR="00D37DAC" w:rsidRPr="00D37DAC" w:rsidRDefault="00D37DAC" w:rsidP="00D37DAC">
            <w:pPr>
              <w:jc w:val="both"/>
              <w:rPr>
                <w:rFonts w:ascii="Arial" w:eastAsiaTheme="minorHAnsi" w:hAnsi="Arial" w:cs="Arial"/>
                <w:b/>
                <w:bCs/>
                <w:i/>
                <w:iCs/>
                <w:color w:val="000000"/>
                <w:sz w:val="24"/>
                <w:szCs w:val="24"/>
                <w:u w:val="single"/>
                <w:lang w:eastAsia="en-US"/>
              </w:rPr>
            </w:pPr>
            <w:r w:rsidRPr="00D37DAC">
              <w:rPr>
                <w:rFonts w:ascii="Arial" w:eastAsiaTheme="minorHAnsi" w:hAnsi="Arial" w:cs="Arial"/>
                <w:b/>
                <w:bCs/>
                <w:i/>
                <w:iCs/>
                <w:color w:val="000000"/>
                <w:sz w:val="24"/>
                <w:szCs w:val="24"/>
                <w:u w:val="single"/>
                <w:lang w:eastAsia="en-US"/>
              </w:rPr>
              <w:t>Testemunhas</w:t>
            </w:r>
          </w:p>
        </w:tc>
      </w:tr>
      <w:tr w:rsidR="00D37DAC" w:rsidRPr="00D37DAC" w14:paraId="5EEF019E"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EC3F732"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23813F07"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21DFD0B"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01.Nome/Assinatura/CPF</w:t>
            </w:r>
          </w:p>
        </w:tc>
      </w:tr>
      <w:tr w:rsidR="00D37DAC" w:rsidRPr="00D37DAC" w14:paraId="49050BE8"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05BB394"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51538F82"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A6A6A2"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00974EF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DB55555"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34CB5FD3"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7BCE5DE"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02.Nome/Assinatura/CPF</w:t>
            </w:r>
          </w:p>
        </w:tc>
      </w:tr>
      <w:tr w:rsidR="00D37DAC" w:rsidRPr="00D37DAC" w14:paraId="0C16376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927EF5A"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0AFED437"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B580684" w14:textId="77777777" w:rsidR="00D37DAC" w:rsidRPr="00D37DAC" w:rsidRDefault="00D37DAC" w:rsidP="00D37DAC">
            <w:pPr>
              <w:jc w:val="both"/>
              <w:rPr>
                <w:rFonts w:ascii="Arial" w:eastAsiaTheme="minorHAnsi" w:hAnsi="Arial" w:cs="Arial"/>
                <w:color w:val="000000"/>
                <w:sz w:val="24"/>
                <w:szCs w:val="24"/>
                <w:lang w:eastAsia="en-US"/>
              </w:rPr>
            </w:pPr>
          </w:p>
        </w:tc>
      </w:tr>
    </w:tbl>
    <w:p w14:paraId="6D2008C9" w14:textId="77777777" w:rsidR="00D37DAC" w:rsidRPr="00D37DAC" w:rsidRDefault="00D37DAC" w:rsidP="00D37DAC">
      <w:pPr>
        <w:jc w:val="both"/>
        <w:rPr>
          <w:rFonts w:ascii="Arial" w:eastAsiaTheme="minorHAnsi" w:hAnsi="Arial" w:cs="Arial"/>
          <w:sz w:val="24"/>
          <w:szCs w:val="24"/>
          <w:lang w:eastAsia="en-US"/>
        </w:rPr>
      </w:pPr>
    </w:p>
    <w:p w14:paraId="00FDF9D0"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2A655E88"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0DE84334"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2266DEEC"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5F82C854"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374C36BD"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01DCC855"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0DFE05ED"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52A4EA80" w14:textId="77777777" w:rsidR="00051836" w:rsidRDefault="00051836" w:rsidP="00D37DAC">
      <w:pPr>
        <w:jc w:val="both"/>
        <w:rPr>
          <w:rFonts w:eastAsia="Verdana"/>
        </w:rPr>
      </w:pPr>
    </w:p>
    <w:p w14:paraId="77E92FAC" w14:textId="77777777" w:rsidR="0050373C" w:rsidRDefault="0050373C" w:rsidP="00D37DAC">
      <w:pPr>
        <w:jc w:val="both"/>
        <w:rPr>
          <w:rFonts w:eastAsia="Verdana"/>
        </w:rPr>
      </w:pPr>
    </w:p>
    <w:p w14:paraId="18F120AF" w14:textId="77777777" w:rsidR="0050373C" w:rsidRDefault="0050373C" w:rsidP="00D37DAC">
      <w:pPr>
        <w:jc w:val="both"/>
        <w:rPr>
          <w:rFonts w:eastAsia="Verdana"/>
        </w:rPr>
      </w:pPr>
    </w:p>
    <w:p w14:paraId="2F9BBDD4" w14:textId="77777777" w:rsidR="002E6432" w:rsidRDefault="002E6432" w:rsidP="00D37DAC">
      <w:pPr>
        <w:jc w:val="both"/>
        <w:rPr>
          <w:rFonts w:eastAsia="Verdana"/>
        </w:rPr>
      </w:pPr>
    </w:p>
    <w:p w14:paraId="77C73851" w14:textId="77777777" w:rsidR="002E6432" w:rsidRDefault="002E6432" w:rsidP="00D37DAC">
      <w:pPr>
        <w:jc w:val="both"/>
        <w:rPr>
          <w:rFonts w:eastAsia="Verdana"/>
        </w:rPr>
      </w:pPr>
    </w:p>
    <w:p w14:paraId="12984B24" w14:textId="77777777" w:rsidR="002E6432" w:rsidRDefault="002E6432" w:rsidP="00D37DAC">
      <w:pPr>
        <w:jc w:val="both"/>
        <w:rPr>
          <w:rFonts w:eastAsia="Verdana"/>
        </w:rPr>
      </w:pPr>
    </w:p>
    <w:p w14:paraId="3B10895A" w14:textId="77777777" w:rsidR="0050373C" w:rsidRDefault="0050373C" w:rsidP="00D37DAC">
      <w:pPr>
        <w:jc w:val="both"/>
        <w:rPr>
          <w:rFonts w:eastAsia="Verdana"/>
        </w:rPr>
      </w:pPr>
    </w:p>
    <w:p w14:paraId="24CB9428" w14:textId="77777777" w:rsidR="0050373C" w:rsidRDefault="0050373C" w:rsidP="00D37DAC">
      <w:pPr>
        <w:jc w:val="both"/>
        <w:rPr>
          <w:rFonts w:eastAsia="Verdana"/>
        </w:rPr>
      </w:pPr>
    </w:p>
    <w:p w14:paraId="7898FF9D" w14:textId="77777777" w:rsidR="004D4D15" w:rsidRDefault="004D4D15" w:rsidP="00D37DAC">
      <w:pPr>
        <w:jc w:val="both"/>
        <w:rPr>
          <w:rFonts w:eastAsia="Verdana"/>
        </w:rPr>
      </w:pPr>
    </w:p>
    <w:p w14:paraId="4807AC09" w14:textId="77777777" w:rsidR="004D4D15" w:rsidRDefault="004D4D15" w:rsidP="00D37DAC">
      <w:pPr>
        <w:jc w:val="both"/>
        <w:rPr>
          <w:rFonts w:eastAsia="Verdana"/>
        </w:rPr>
      </w:pPr>
    </w:p>
    <w:p w14:paraId="17B66C5F" w14:textId="77777777" w:rsidR="004D4D15" w:rsidRDefault="004D4D15" w:rsidP="00D37DAC">
      <w:pPr>
        <w:jc w:val="both"/>
        <w:rPr>
          <w:rFonts w:eastAsia="Verdana"/>
        </w:rPr>
      </w:pPr>
    </w:p>
    <w:p w14:paraId="5512E792" w14:textId="77777777" w:rsidR="004D4D15" w:rsidRDefault="004D4D15" w:rsidP="00D37DAC">
      <w:pPr>
        <w:jc w:val="both"/>
        <w:rPr>
          <w:rFonts w:eastAsia="Verdana"/>
        </w:rPr>
      </w:pPr>
    </w:p>
    <w:p w14:paraId="38ECCD59" w14:textId="77777777" w:rsidR="004D4D15" w:rsidRDefault="004D4D15" w:rsidP="00D37DAC">
      <w:pPr>
        <w:jc w:val="both"/>
        <w:rPr>
          <w:rFonts w:eastAsia="Verdana"/>
        </w:rPr>
      </w:pPr>
    </w:p>
    <w:p w14:paraId="4FC8E579" w14:textId="77777777" w:rsidR="004D4D15" w:rsidRDefault="004D4D15" w:rsidP="00D37DAC">
      <w:pPr>
        <w:jc w:val="both"/>
        <w:rPr>
          <w:rFonts w:eastAsia="Verdana"/>
        </w:rPr>
      </w:pPr>
    </w:p>
    <w:p w14:paraId="619207BA" w14:textId="77777777" w:rsidR="004D4D15" w:rsidRDefault="004D4D15" w:rsidP="00D37DAC">
      <w:pPr>
        <w:jc w:val="both"/>
        <w:rPr>
          <w:rFonts w:eastAsia="Verdana"/>
        </w:rPr>
      </w:pPr>
    </w:p>
    <w:p w14:paraId="283BC14D" w14:textId="77777777" w:rsidR="004D4D15" w:rsidRDefault="004D4D15" w:rsidP="00D37DAC">
      <w:pPr>
        <w:jc w:val="both"/>
        <w:rPr>
          <w:rFonts w:eastAsia="Verdana"/>
        </w:rPr>
      </w:pPr>
    </w:p>
    <w:p w14:paraId="5513E8BD" w14:textId="77777777" w:rsidR="0050373C" w:rsidRDefault="0050373C" w:rsidP="00D37DAC">
      <w:pPr>
        <w:jc w:val="both"/>
        <w:rPr>
          <w:rFonts w:eastAsia="Verdana"/>
        </w:rPr>
      </w:pPr>
    </w:p>
    <w:p w14:paraId="3051B876" w14:textId="65047913" w:rsidR="0050373C" w:rsidRDefault="0050373C" w:rsidP="0050373C">
      <w:pPr>
        <w:jc w:val="center"/>
        <w:rPr>
          <w:rFonts w:ascii="Arial" w:hAnsi="Arial" w:cs="Arial"/>
          <w:b/>
          <w:bCs/>
          <w:sz w:val="24"/>
          <w:szCs w:val="24"/>
        </w:rPr>
      </w:pPr>
      <w:bookmarkStart w:id="12" w:name="_Hlk157069673"/>
      <w:r w:rsidRPr="0050373C">
        <w:rPr>
          <w:rFonts w:ascii="Arial" w:hAnsi="Arial" w:cs="Arial"/>
          <w:b/>
          <w:bCs/>
          <w:sz w:val="24"/>
          <w:szCs w:val="24"/>
        </w:rPr>
        <w:lastRenderedPageBreak/>
        <w:t xml:space="preserve">ANEXO XI - </w:t>
      </w:r>
      <w:bookmarkEnd w:id="12"/>
      <w:r w:rsidRPr="0050373C">
        <w:rPr>
          <w:rFonts w:ascii="Arial" w:hAnsi="Arial" w:cs="Arial"/>
          <w:b/>
          <w:bCs/>
          <w:sz w:val="24"/>
          <w:szCs w:val="24"/>
        </w:rPr>
        <w:t>PLANILHA ESTIMADA DE FORMAÇÃO DE PREÇOS</w:t>
      </w:r>
    </w:p>
    <w:p w14:paraId="4FE618C8" w14:textId="77777777" w:rsidR="0050373C" w:rsidRPr="0050373C" w:rsidRDefault="0050373C" w:rsidP="0050373C">
      <w:pPr>
        <w:rPr>
          <w:rFonts w:eastAsia="Verdana"/>
        </w:rPr>
      </w:pPr>
    </w:p>
    <w:p w14:paraId="1F609957" w14:textId="77777777" w:rsidR="0050373C" w:rsidRPr="005B4C8F" w:rsidRDefault="0050373C" w:rsidP="0050373C">
      <w:pPr>
        <w:jc w:val="both"/>
        <w:rPr>
          <w:rFonts w:ascii="Times New Roman" w:hAnsi="Times New Roman"/>
          <w:sz w:val="28"/>
          <w:szCs w:val="28"/>
        </w:rPr>
      </w:pPr>
    </w:p>
    <w:p w14:paraId="57E75ED1" w14:textId="77777777" w:rsidR="0050373C" w:rsidRDefault="0050373C" w:rsidP="0050373C">
      <w:pPr>
        <w:numPr>
          <w:ilvl w:val="0"/>
          <w:numId w:val="112"/>
        </w:numPr>
        <w:ind w:left="0" w:firstLine="0"/>
        <w:jc w:val="both"/>
        <w:rPr>
          <w:rFonts w:ascii="Times New Roman" w:eastAsia="Calibri" w:hAnsi="Times New Roman"/>
        </w:rPr>
      </w:pPr>
      <w:r w:rsidRPr="00431E83">
        <w:rPr>
          <w:rFonts w:ascii="Times New Roman" w:eastAsia="Calibri" w:hAnsi="Times New Roman"/>
        </w:rPr>
        <w:t>Fo</w:t>
      </w:r>
      <w:r>
        <w:rPr>
          <w:rFonts w:ascii="Times New Roman" w:eastAsia="Calibri" w:hAnsi="Times New Roman"/>
        </w:rPr>
        <w:t>ram</w:t>
      </w:r>
      <w:r w:rsidRPr="00431E83">
        <w:rPr>
          <w:rFonts w:ascii="Times New Roman" w:eastAsia="Calibri" w:hAnsi="Times New Roman"/>
        </w:rPr>
        <w:t xml:space="preserve"> enviado</w:t>
      </w:r>
      <w:r>
        <w:rPr>
          <w:rFonts w:ascii="Times New Roman" w:eastAsia="Calibri" w:hAnsi="Times New Roman"/>
        </w:rPr>
        <w:t xml:space="preserve">s quatro </w:t>
      </w:r>
      <w:r w:rsidRPr="00431E83">
        <w:rPr>
          <w:rFonts w:ascii="Times New Roman" w:eastAsia="Calibri" w:hAnsi="Times New Roman"/>
        </w:rPr>
        <w:t>pedido</w:t>
      </w:r>
      <w:r>
        <w:rPr>
          <w:rFonts w:ascii="Times New Roman" w:eastAsia="Calibri" w:hAnsi="Times New Roman"/>
        </w:rPr>
        <w:t>s</w:t>
      </w:r>
      <w:r w:rsidRPr="00431E83">
        <w:rPr>
          <w:rFonts w:ascii="Times New Roman" w:eastAsia="Calibri" w:hAnsi="Times New Roman"/>
        </w:rPr>
        <w:t xml:space="preserve"> de cotaç</w:t>
      </w:r>
      <w:r>
        <w:rPr>
          <w:rFonts w:ascii="Times New Roman" w:eastAsia="Calibri" w:hAnsi="Times New Roman"/>
        </w:rPr>
        <w:t>ões</w:t>
      </w:r>
      <w:r w:rsidRPr="00431E83">
        <w:rPr>
          <w:rFonts w:ascii="Times New Roman" w:eastAsia="Calibri" w:hAnsi="Times New Roman"/>
        </w:rPr>
        <w:t xml:space="preserve"> de preço</w:t>
      </w:r>
      <w:r>
        <w:rPr>
          <w:rFonts w:ascii="Times New Roman" w:eastAsia="Calibri" w:hAnsi="Times New Roman"/>
        </w:rPr>
        <w:t>s</w:t>
      </w:r>
      <w:r w:rsidRPr="00431E83">
        <w:rPr>
          <w:rFonts w:ascii="Times New Roman" w:eastAsia="Calibri" w:hAnsi="Times New Roman"/>
        </w:rPr>
        <w:t>. O</w:t>
      </w:r>
      <w:r>
        <w:rPr>
          <w:rFonts w:ascii="Times New Roman" w:eastAsia="Calibri" w:hAnsi="Times New Roman"/>
        </w:rPr>
        <w:t>s</w:t>
      </w:r>
      <w:r w:rsidRPr="00431E83">
        <w:rPr>
          <w:rFonts w:ascii="Times New Roman" w:eastAsia="Calibri" w:hAnsi="Times New Roman"/>
        </w:rPr>
        <w:t xml:space="preserve"> fornecedor</w:t>
      </w:r>
      <w:r>
        <w:rPr>
          <w:rFonts w:ascii="Times New Roman" w:eastAsia="Calibri" w:hAnsi="Times New Roman"/>
        </w:rPr>
        <w:t>es</w:t>
      </w:r>
      <w:r w:rsidRPr="00431E83">
        <w:rPr>
          <w:rFonts w:ascii="Times New Roman" w:eastAsia="Calibri" w:hAnsi="Times New Roman"/>
        </w:rPr>
        <w:t xml:space="preserve"> fo</w:t>
      </w:r>
      <w:r>
        <w:rPr>
          <w:rFonts w:ascii="Times New Roman" w:eastAsia="Calibri" w:hAnsi="Times New Roman"/>
        </w:rPr>
        <w:t>ram</w:t>
      </w:r>
      <w:r w:rsidRPr="00431E83">
        <w:rPr>
          <w:rFonts w:ascii="Times New Roman" w:eastAsia="Calibri" w:hAnsi="Times New Roman"/>
        </w:rPr>
        <w:t xml:space="preserve"> escolhido</w:t>
      </w:r>
      <w:r>
        <w:rPr>
          <w:rFonts w:ascii="Times New Roman" w:eastAsia="Calibri" w:hAnsi="Times New Roman"/>
        </w:rPr>
        <w:t>s</w:t>
      </w:r>
      <w:r w:rsidRPr="00431E83">
        <w:rPr>
          <w:rFonts w:ascii="Times New Roman" w:eastAsia="Calibri" w:hAnsi="Times New Roman"/>
        </w:rPr>
        <w:t xml:space="preserve"> porque consta</w:t>
      </w:r>
      <w:r>
        <w:rPr>
          <w:rFonts w:ascii="Times New Roman" w:eastAsia="Calibri" w:hAnsi="Times New Roman"/>
        </w:rPr>
        <w:t>m</w:t>
      </w:r>
      <w:r w:rsidRPr="00431E83">
        <w:rPr>
          <w:rFonts w:ascii="Times New Roman" w:eastAsia="Calibri" w:hAnsi="Times New Roman"/>
        </w:rPr>
        <w:t xml:space="preserve"> na relação de fornecedores da Câmara Municipal de Extrema</w:t>
      </w:r>
      <w:r>
        <w:rPr>
          <w:rFonts w:ascii="Times New Roman" w:eastAsia="Calibri" w:hAnsi="Times New Roman"/>
        </w:rPr>
        <w:t>, ou</w:t>
      </w:r>
      <w:r w:rsidRPr="00431E83">
        <w:rPr>
          <w:rFonts w:ascii="Times New Roman" w:eastAsia="Calibri" w:hAnsi="Times New Roman"/>
        </w:rPr>
        <w:t xml:space="preserve"> porque já fornece</w:t>
      </w:r>
      <w:r>
        <w:rPr>
          <w:rFonts w:ascii="Times New Roman" w:eastAsia="Calibri" w:hAnsi="Times New Roman"/>
        </w:rPr>
        <w:t>ram</w:t>
      </w:r>
      <w:r w:rsidRPr="00431E83">
        <w:rPr>
          <w:rFonts w:ascii="Times New Roman" w:eastAsia="Calibri" w:hAnsi="Times New Roman"/>
        </w:rPr>
        <w:t xml:space="preserve"> para a Câmara Municipal de Extrema, e atende</w:t>
      </w:r>
      <w:r>
        <w:rPr>
          <w:rFonts w:ascii="Times New Roman" w:eastAsia="Calibri" w:hAnsi="Times New Roman"/>
        </w:rPr>
        <w:t>ram</w:t>
      </w:r>
      <w:r w:rsidRPr="00431E83">
        <w:rPr>
          <w:rFonts w:ascii="Times New Roman" w:eastAsia="Calibri" w:hAnsi="Times New Roman"/>
        </w:rPr>
        <w:t xml:space="preserve"> perfeitamente a logística necessária requerida pela administração, nada constando que o</w:t>
      </w:r>
      <w:r>
        <w:rPr>
          <w:rFonts w:ascii="Times New Roman" w:eastAsia="Calibri" w:hAnsi="Times New Roman"/>
        </w:rPr>
        <w:t>s</w:t>
      </w:r>
      <w:r w:rsidRPr="00431E83">
        <w:rPr>
          <w:rFonts w:ascii="Times New Roman" w:eastAsia="Calibri" w:hAnsi="Times New Roman"/>
        </w:rPr>
        <w:t xml:space="preserve"> desabone até a presente data</w:t>
      </w:r>
      <w:r>
        <w:rPr>
          <w:rFonts w:ascii="Times New Roman" w:eastAsia="Calibri" w:hAnsi="Times New Roman"/>
        </w:rPr>
        <w:t>;</w:t>
      </w:r>
    </w:p>
    <w:p w14:paraId="622D6B50" w14:textId="77777777" w:rsidR="0050373C" w:rsidRDefault="0050373C" w:rsidP="0050373C">
      <w:pPr>
        <w:numPr>
          <w:ilvl w:val="0"/>
          <w:numId w:val="112"/>
        </w:numPr>
        <w:ind w:left="0" w:firstLine="0"/>
        <w:jc w:val="both"/>
        <w:rPr>
          <w:rFonts w:ascii="Times New Roman" w:eastAsia="Calibri" w:hAnsi="Times New Roman"/>
        </w:rPr>
      </w:pPr>
      <w:r>
        <w:rPr>
          <w:rFonts w:ascii="Times New Roman" w:eastAsia="Calibri" w:hAnsi="Times New Roman"/>
        </w:rPr>
        <w:t xml:space="preserve">Os contatos Help Libras e Elisangela não retornaram; </w:t>
      </w:r>
    </w:p>
    <w:p w14:paraId="037AD1C7" w14:textId="77777777" w:rsidR="0050373C" w:rsidRPr="00387041" w:rsidRDefault="0050373C" w:rsidP="0050373C">
      <w:pPr>
        <w:numPr>
          <w:ilvl w:val="0"/>
          <w:numId w:val="112"/>
        </w:numPr>
        <w:ind w:left="0" w:firstLine="0"/>
        <w:jc w:val="both"/>
        <w:rPr>
          <w:rFonts w:ascii="Times New Roman" w:eastAsia="Calibri" w:hAnsi="Times New Roman"/>
        </w:rPr>
      </w:pPr>
      <w:r w:rsidRPr="00387041">
        <w:rPr>
          <w:rFonts w:ascii="Times New Roman" w:eastAsia="Calibri" w:hAnsi="Times New Roman"/>
        </w:rPr>
        <w:t>Foi realizada pesquisa no Painel de Preços</w:t>
      </w:r>
      <w:r>
        <w:rPr>
          <w:rFonts w:ascii="Times New Roman" w:eastAsia="Calibri" w:hAnsi="Times New Roman"/>
        </w:rPr>
        <w:t>;</w:t>
      </w:r>
    </w:p>
    <w:p w14:paraId="19CE807C" w14:textId="77777777" w:rsidR="0050373C" w:rsidRPr="000728D2" w:rsidRDefault="0050373C" w:rsidP="0050373C">
      <w:pPr>
        <w:numPr>
          <w:ilvl w:val="0"/>
          <w:numId w:val="112"/>
        </w:numPr>
        <w:ind w:left="0" w:firstLine="0"/>
        <w:jc w:val="both"/>
        <w:rPr>
          <w:rFonts w:ascii="Times New Roman" w:eastAsia="Calibri" w:hAnsi="Times New Roman"/>
        </w:rPr>
      </w:pPr>
      <w:r w:rsidRPr="000728D2">
        <w:rPr>
          <w:rFonts w:ascii="Times New Roman" w:eastAsia="Calibri" w:hAnsi="Times New Roman"/>
        </w:rPr>
        <w:t>Foi realizada pesquisa no PNCP: O resultado apresentado fo</w:t>
      </w:r>
      <w:r>
        <w:rPr>
          <w:rFonts w:ascii="Times New Roman" w:eastAsia="Calibri" w:hAnsi="Times New Roman"/>
        </w:rPr>
        <w:t>i</w:t>
      </w:r>
      <w:r w:rsidRPr="000728D2">
        <w:rPr>
          <w:rFonts w:ascii="Times New Roman" w:eastAsia="Calibri" w:hAnsi="Times New Roman"/>
        </w:rPr>
        <w:t xml:space="preserve"> o </w:t>
      </w:r>
      <w:r>
        <w:rPr>
          <w:rFonts w:ascii="Times New Roman" w:eastAsia="Calibri" w:hAnsi="Times New Roman"/>
        </w:rPr>
        <w:t xml:space="preserve">Ato de Contratação Direta nº 856/2023; </w:t>
      </w:r>
    </w:p>
    <w:p w14:paraId="2223C993" w14:textId="77777777" w:rsidR="0050373C" w:rsidRPr="000728D2" w:rsidRDefault="0050373C" w:rsidP="0050373C">
      <w:pPr>
        <w:numPr>
          <w:ilvl w:val="0"/>
          <w:numId w:val="112"/>
        </w:numPr>
        <w:ind w:left="0" w:firstLine="0"/>
        <w:jc w:val="both"/>
        <w:rPr>
          <w:rFonts w:ascii="Times New Roman" w:eastAsia="Calibri" w:hAnsi="Times New Roman"/>
        </w:rPr>
      </w:pPr>
      <w:r w:rsidRPr="000728D2">
        <w:rPr>
          <w:rFonts w:ascii="Times New Roman" w:eastAsia="Calibri" w:hAnsi="Times New Roman"/>
        </w:rPr>
        <w:t>Foi realizada pesquisa no Banco de Preços “Cotação Zênite”;</w:t>
      </w:r>
    </w:p>
    <w:p w14:paraId="51F8CC8A" w14:textId="77777777" w:rsidR="0050373C" w:rsidRPr="00CC5042" w:rsidRDefault="0050373C" w:rsidP="0050373C">
      <w:pPr>
        <w:numPr>
          <w:ilvl w:val="0"/>
          <w:numId w:val="112"/>
        </w:numPr>
        <w:ind w:left="0" w:firstLine="0"/>
        <w:jc w:val="both"/>
        <w:rPr>
          <w:rFonts w:ascii="Times New Roman" w:eastAsia="Calibri" w:hAnsi="Times New Roman"/>
        </w:rPr>
      </w:pPr>
      <w:r w:rsidRPr="00615BC9">
        <w:rPr>
          <w:rFonts w:ascii="Times New Roman" w:eastAsia="Calibri" w:hAnsi="Times New Roman"/>
        </w:rPr>
        <w:t xml:space="preserve">Foi realizada tentativa de pesquisa no TCE – MG (Banco de Preços): </w:t>
      </w:r>
      <w:r>
        <w:rPr>
          <w:rFonts w:ascii="Times New Roman" w:eastAsia="Calibri" w:hAnsi="Times New Roman"/>
        </w:rPr>
        <w:t>o site não apresentou nenhum resultado;</w:t>
      </w:r>
    </w:p>
    <w:p w14:paraId="50CBB68E" w14:textId="77777777" w:rsidR="0050373C" w:rsidRPr="00615BC9" w:rsidRDefault="0050373C" w:rsidP="0050373C">
      <w:pPr>
        <w:numPr>
          <w:ilvl w:val="0"/>
          <w:numId w:val="112"/>
        </w:numPr>
        <w:ind w:left="0" w:firstLine="0"/>
        <w:jc w:val="both"/>
        <w:rPr>
          <w:rFonts w:ascii="Times New Roman" w:eastAsia="Calibri" w:hAnsi="Times New Roman"/>
        </w:rPr>
      </w:pPr>
      <w:r w:rsidRPr="00615BC9">
        <w:rPr>
          <w:rFonts w:ascii="Times New Roman" w:eastAsia="Calibri" w:hAnsi="Times New Roman"/>
        </w:rPr>
        <w:t>Foi realizada busca na relação de fornecedores: foram enviados e-mails com a solicitação de cotação para todos os fornecedores</w:t>
      </w:r>
      <w:r>
        <w:rPr>
          <w:rFonts w:ascii="Times New Roman" w:eastAsia="Calibri" w:hAnsi="Times New Roman"/>
        </w:rPr>
        <w:t>;</w:t>
      </w:r>
    </w:p>
    <w:p w14:paraId="3227390F" w14:textId="77777777" w:rsidR="0050373C" w:rsidRDefault="0050373C" w:rsidP="0050373C">
      <w:pPr>
        <w:numPr>
          <w:ilvl w:val="0"/>
          <w:numId w:val="112"/>
        </w:numPr>
        <w:ind w:left="0" w:firstLine="0"/>
        <w:jc w:val="both"/>
        <w:rPr>
          <w:rFonts w:ascii="Times New Roman" w:eastAsia="Calibri" w:hAnsi="Times New Roman"/>
        </w:rPr>
      </w:pPr>
      <w:r w:rsidRPr="00615BC9">
        <w:rPr>
          <w:rFonts w:ascii="Times New Roman" w:eastAsia="Calibri" w:hAnsi="Times New Roman"/>
        </w:rPr>
        <w:t>Contratação correlata –</w:t>
      </w:r>
      <w:r>
        <w:rPr>
          <w:rFonts w:ascii="Times New Roman" w:eastAsia="Calibri" w:hAnsi="Times New Roman"/>
        </w:rPr>
        <w:t xml:space="preserve"> a contratação atual desse objeto está vencendo e será necessário realizar uma nova contratação.</w:t>
      </w:r>
    </w:p>
    <w:p w14:paraId="5A7CC1D0" w14:textId="77777777" w:rsidR="0050373C" w:rsidRPr="0050373C" w:rsidRDefault="0050373C" w:rsidP="0050373C">
      <w:pPr>
        <w:rPr>
          <w:rFonts w:eastAsia="Verdana"/>
        </w:rPr>
      </w:pPr>
    </w:p>
    <w:p w14:paraId="2A9020D7" w14:textId="77777777" w:rsidR="0050373C" w:rsidRPr="0050373C" w:rsidRDefault="0050373C" w:rsidP="0050373C">
      <w:pPr>
        <w:rPr>
          <w:rFonts w:eastAsia="Verdana"/>
        </w:rPr>
      </w:pPr>
    </w:p>
    <w:p w14:paraId="592DD8A5" w14:textId="77777777" w:rsidR="0050373C" w:rsidRPr="0050373C" w:rsidRDefault="0050373C" w:rsidP="0050373C">
      <w:pPr>
        <w:rPr>
          <w:rFonts w:eastAsia="Verdana"/>
        </w:rPr>
      </w:pPr>
    </w:p>
    <w:p w14:paraId="1078D093" w14:textId="77777777" w:rsidR="0050373C" w:rsidRPr="0050373C" w:rsidRDefault="0050373C" w:rsidP="0050373C">
      <w:pPr>
        <w:rPr>
          <w:rFonts w:eastAsia="Verdana"/>
        </w:rPr>
      </w:pPr>
    </w:p>
    <w:tbl>
      <w:tblPr>
        <w:tblW w:w="8789" w:type="dxa"/>
        <w:jc w:val="center"/>
        <w:tblCellMar>
          <w:left w:w="70" w:type="dxa"/>
          <w:right w:w="70" w:type="dxa"/>
        </w:tblCellMar>
        <w:tblLook w:val="04A0" w:firstRow="1" w:lastRow="0" w:firstColumn="1" w:lastColumn="0" w:noHBand="0" w:noVBand="1"/>
      </w:tblPr>
      <w:tblGrid>
        <w:gridCol w:w="741"/>
        <w:gridCol w:w="3899"/>
        <w:gridCol w:w="1434"/>
        <w:gridCol w:w="1044"/>
        <w:gridCol w:w="1671"/>
      </w:tblGrid>
      <w:tr w:rsidR="0050373C" w:rsidRPr="00644809" w14:paraId="338A82D4" w14:textId="77777777" w:rsidTr="0050373C">
        <w:trPr>
          <w:trHeight w:val="586"/>
          <w:jc w:val="center"/>
        </w:trPr>
        <w:tc>
          <w:tcPr>
            <w:tcW w:w="7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D2FF213" w14:textId="77777777" w:rsidR="0050373C" w:rsidRPr="00644809" w:rsidRDefault="0050373C" w:rsidP="00864F81">
            <w:pPr>
              <w:jc w:val="center"/>
              <w:rPr>
                <w:rFonts w:cs="Calibri"/>
                <w:b/>
                <w:bCs/>
                <w:i/>
                <w:iCs/>
                <w:color w:val="000000"/>
                <w:sz w:val="18"/>
                <w:szCs w:val="18"/>
              </w:rPr>
            </w:pPr>
            <w:r w:rsidRPr="00644809">
              <w:rPr>
                <w:rFonts w:cs="Calibri"/>
                <w:b/>
                <w:bCs/>
                <w:i/>
                <w:iCs/>
                <w:color w:val="000000"/>
                <w:sz w:val="18"/>
                <w:szCs w:val="18"/>
              </w:rPr>
              <w:t>Item</w:t>
            </w:r>
          </w:p>
        </w:tc>
        <w:tc>
          <w:tcPr>
            <w:tcW w:w="389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66C26E" w14:textId="77777777" w:rsidR="0050373C" w:rsidRPr="00644809" w:rsidRDefault="0050373C" w:rsidP="00864F81">
            <w:pPr>
              <w:jc w:val="center"/>
              <w:rPr>
                <w:rFonts w:cs="Calibri"/>
                <w:b/>
                <w:bCs/>
                <w:i/>
                <w:iCs/>
                <w:color w:val="000000"/>
                <w:sz w:val="18"/>
                <w:szCs w:val="18"/>
              </w:rPr>
            </w:pPr>
            <w:r w:rsidRPr="00644809">
              <w:rPr>
                <w:rFonts w:cs="Calibri"/>
                <w:b/>
                <w:bCs/>
                <w:i/>
                <w:iCs/>
                <w:color w:val="000000"/>
                <w:sz w:val="18"/>
                <w:szCs w:val="18"/>
              </w:rPr>
              <w:t>Descrição</w:t>
            </w:r>
          </w:p>
        </w:tc>
        <w:tc>
          <w:tcPr>
            <w:tcW w:w="1434" w:type="dxa"/>
            <w:tcBorders>
              <w:top w:val="single" w:sz="8" w:space="0" w:color="auto"/>
              <w:left w:val="nil"/>
              <w:bottom w:val="single" w:sz="8" w:space="0" w:color="auto"/>
              <w:right w:val="single" w:sz="4" w:space="0" w:color="auto"/>
            </w:tcBorders>
            <w:shd w:val="clear" w:color="auto" w:fill="auto"/>
            <w:vAlign w:val="center"/>
            <w:hideMark/>
          </w:tcPr>
          <w:p w14:paraId="083DD5CC" w14:textId="77777777" w:rsidR="0050373C" w:rsidRPr="00644809" w:rsidRDefault="0050373C" w:rsidP="00864F81">
            <w:pPr>
              <w:jc w:val="center"/>
              <w:rPr>
                <w:rFonts w:cs="Calibri"/>
                <w:b/>
                <w:bCs/>
                <w:i/>
                <w:iCs/>
                <w:color w:val="000000"/>
                <w:sz w:val="18"/>
                <w:szCs w:val="18"/>
              </w:rPr>
            </w:pPr>
            <w:r w:rsidRPr="00644809">
              <w:rPr>
                <w:rFonts w:cs="Calibri"/>
                <w:b/>
                <w:bCs/>
                <w:i/>
                <w:iCs/>
                <w:color w:val="000000"/>
                <w:sz w:val="18"/>
                <w:szCs w:val="18"/>
              </w:rPr>
              <w:t>Mediana Valor Unit.</w:t>
            </w:r>
          </w:p>
        </w:tc>
        <w:tc>
          <w:tcPr>
            <w:tcW w:w="1044" w:type="dxa"/>
            <w:tcBorders>
              <w:top w:val="single" w:sz="8" w:space="0" w:color="auto"/>
              <w:left w:val="nil"/>
              <w:bottom w:val="single" w:sz="8" w:space="0" w:color="auto"/>
              <w:right w:val="single" w:sz="4" w:space="0" w:color="auto"/>
            </w:tcBorders>
            <w:shd w:val="clear" w:color="auto" w:fill="auto"/>
            <w:vAlign w:val="center"/>
            <w:hideMark/>
          </w:tcPr>
          <w:p w14:paraId="473FB2CC" w14:textId="77777777" w:rsidR="0050373C" w:rsidRPr="00644809" w:rsidRDefault="0050373C" w:rsidP="00864F81">
            <w:pPr>
              <w:jc w:val="center"/>
              <w:rPr>
                <w:rFonts w:cs="Calibri"/>
                <w:b/>
                <w:bCs/>
                <w:i/>
                <w:iCs/>
                <w:color w:val="000000"/>
                <w:sz w:val="18"/>
                <w:szCs w:val="18"/>
              </w:rPr>
            </w:pPr>
            <w:r w:rsidRPr="00644809">
              <w:rPr>
                <w:rFonts w:cs="Calibri"/>
                <w:b/>
                <w:bCs/>
                <w:i/>
                <w:iCs/>
                <w:color w:val="000000"/>
                <w:sz w:val="18"/>
                <w:szCs w:val="18"/>
              </w:rPr>
              <w:t>Quant.</w:t>
            </w:r>
          </w:p>
        </w:tc>
        <w:tc>
          <w:tcPr>
            <w:tcW w:w="1671" w:type="dxa"/>
            <w:tcBorders>
              <w:top w:val="single" w:sz="8" w:space="0" w:color="auto"/>
              <w:left w:val="nil"/>
              <w:bottom w:val="single" w:sz="8" w:space="0" w:color="auto"/>
              <w:right w:val="single" w:sz="8" w:space="0" w:color="auto"/>
            </w:tcBorders>
            <w:shd w:val="clear" w:color="auto" w:fill="auto"/>
            <w:vAlign w:val="center"/>
            <w:hideMark/>
          </w:tcPr>
          <w:p w14:paraId="71BB2515" w14:textId="77777777" w:rsidR="0050373C" w:rsidRPr="00644809" w:rsidRDefault="0050373C" w:rsidP="00864F81">
            <w:pPr>
              <w:jc w:val="center"/>
              <w:rPr>
                <w:rFonts w:cs="Calibri"/>
                <w:b/>
                <w:bCs/>
                <w:i/>
                <w:iCs/>
                <w:color w:val="000000"/>
                <w:sz w:val="18"/>
                <w:szCs w:val="18"/>
              </w:rPr>
            </w:pPr>
            <w:r w:rsidRPr="00644809">
              <w:rPr>
                <w:rFonts w:cs="Calibri"/>
                <w:b/>
                <w:bCs/>
                <w:i/>
                <w:iCs/>
                <w:color w:val="000000"/>
                <w:sz w:val="18"/>
                <w:szCs w:val="18"/>
              </w:rPr>
              <w:t>Valor Total</w:t>
            </w:r>
          </w:p>
        </w:tc>
      </w:tr>
      <w:tr w:rsidR="0050373C" w:rsidRPr="00644809" w14:paraId="08ED69CF" w14:textId="77777777" w:rsidTr="0050373C">
        <w:trPr>
          <w:trHeight w:val="1731"/>
          <w:jc w:val="center"/>
        </w:trPr>
        <w:tc>
          <w:tcPr>
            <w:tcW w:w="741" w:type="dxa"/>
            <w:tcBorders>
              <w:top w:val="nil"/>
              <w:left w:val="single" w:sz="8" w:space="0" w:color="auto"/>
              <w:bottom w:val="single" w:sz="8" w:space="0" w:color="auto"/>
              <w:right w:val="single" w:sz="4" w:space="0" w:color="auto"/>
            </w:tcBorders>
            <w:shd w:val="clear" w:color="auto" w:fill="auto"/>
            <w:vAlign w:val="center"/>
            <w:hideMark/>
          </w:tcPr>
          <w:p w14:paraId="63C9BD94" w14:textId="77777777" w:rsidR="0050373C" w:rsidRPr="00644809" w:rsidRDefault="0050373C" w:rsidP="00864F81">
            <w:pPr>
              <w:jc w:val="center"/>
              <w:rPr>
                <w:rFonts w:ascii="Times New Roman" w:hAnsi="Times New Roman"/>
                <w:color w:val="000000"/>
                <w:sz w:val="18"/>
                <w:szCs w:val="18"/>
              </w:rPr>
            </w:pPr>
            <w:r w:rsidRPr="00644809">
              <w:rPr>
                <w:rFonts w:ascii="Times New Roman" w:hAnsi="Times New Roman"/>
                <w:color w:val="000000"/>
                <w:sz w:val="18"/>
                <w:szCs w:val="18"/>
              </w:rPr>
              <w:t>01</w:t>
            </w:r>
          </w:p>
        </w:tc>
        <w:tc>
          <w:tcPr>
            <w:tcW w:w="3899" w:type="dxa"/>
            <w:tcBorders>
              <w:top w:val="nil"/>
              <w:left w:val="nil"/>
              <w:bottom w:val="single" w:sz="8" w:space="0" w:color="auto"/>
              <w:right w:val="single" w:sz="4" w:space="0" w:color="auto"/>
            </w:tcBorders>
            <w:shd w:val="clear" w:color="auto" w:fill="auto"/>
            <w:vAlign w:val="center"/>
            <w:hideMark/>
          </w:tcPr>
          <w:p w14:paraId="4D7ACA4E" w14:textId="77777777" w:rsidR="0050373C" w:rsidRPr="00644809" w:rsidRDefault="0050373C" w:rsidP="00864F81">
            <w:pPr>
              <w:jc w:val="center"/>
              <w:rPr>
                <w:rFonts w:cs="Calibri"/>
                <w:color w:val="000000"/>
              </w:rPr>
            </w:pPr>
            <w:r w:rsidRPr="00644809">
              <w:rPr>
                <w:rFonts w:ascii="Times New Roman" w:hAnsi="Times New Roman"/>
                <w:color w:val="000000"/>
                <w:sz w:val="18"/>
                <w:szCs w:val="18"/>
              </w:rPr>
              <w:t>Contratação de prestação de serviços contínuos de tradutor e intérprete da Língua Brasileira de Sinais.</w:t>
            </w:r>
          </w:p>
        </w:tc>
        <w:tc>
          <w:tcPr>
            <w:tcW w:w="1434" w:type="dxa"/>
            <w:tcBorders>
              <w:top w:val="nil"/>
              <w:left w:val="nil"/>
              <w:bottom w:val="single" w:sz="8" w:space="0" w:color="auto"/>
              <w:right w:val="single" w:sz="4" w:space="0" w:color="auto"/>
            </w:tcBorders>
            <w:shd w:val="clear" w:color="auto" w:fill="auto"/>
            <w:noWrap/>
            <w:vAlign w:val="center"/>
            <w:hideMark/>
          </w:tcPr>
          <w:p w14:paraId="7AAFEF9E" w14:textId="77777777" w:rsidR="0050373C" w:rsidRPr="00644809" w:rsidRDefault="0050373C" w:rsidP="00864F81">
            <w:pPr>
              <w:jc w:val="center"/>
              <w:rPr>
                <w:rFonts w:cs="Calibri"/>
                <w:color w:val="000000"/>
              </w:rPr>
            </w:pPr>
            <w:r w:rsidRPr="00644809">
              <w:rPr>
                <w:rFonts w:cs="Calibri"/>
                <w:color w:val="000000"/>
              </w:rPr>
              <w:t>R$ 150,00</w:t>
            </w:r>
          </w:p>
        </w:tc>
        <w:tc>
          <w:tcPr>
            <w:tcW w:w="1044" w:type="dxa"/>
            <w:tcBorders>
              <w:top w:val="nil"/>
              <w:left w:val="nil"/>
              <w:bottom w:val="single" w:sz="8" w:space="0" w:color="auto"/>
              <w:right w:val="single" w:sz="4" w:space="0" w:color="auto"/>
            </w:tcBorders>
            <w:shd w:val="clear" w:color="auto" w:fill="auto"/>
            <w:noWrap/>
            <w:vAlign w:val="center"/>
            <w:hideMark/>
          </w:tcPr>
          <w:p w14:paraId="4A888612" w14:textId="77777777" w:rsidR="0050373C" w:rsidRPr="00644809" w:rsidRDefault="0050373C" w:rsidP="00864F81">
            <w:pPr>
              <w:jc w:val="center"/>
              <w:rPr>
                <w:rFonts w:cs="Calibri"/>
                <w:color w:val="000000"/>
              </w:rPr>
            </w:pPr>
            <w:r w:rsidRPr="00644809">
              <w:rPr>
                <w:rFonts w:cs="Calibri"/>
                <w:color w:val="000000"/>
              </w:rPr>
              <w:t>50</w:t>
            </w:r>
          </w:p>
        </w:tc>
        <w:tc>
          <w:tcPr>
            <w:tcW w:w="1671" w:type="dxa"/>
            <w:tcBorders>
              <w:top w:val="nil"/>
              <w:left w:val="nil"/>
              <w:bottom w:val="single" w:sz="8" w:space="0" w:color="auto"/>
              <w:right w:val="single" w:sz="8" w:space="0" w:color="auto"/>
            </w:tcBorders>
            <w:shd w:val="clear" w:color="auto" w:fill="auto"/>
            <w:noWrap/>
            <w:vAlign w:val="center"/>
            <w:hideMark/>
          </w:tcPr>
          <w:p w14:paraId="728C3C2C" w14:textId="77777777" w:rsidR="0050373C" w:rsidRPr="00644809" w:rsidRDefault="0050373C" w:rsidP="00864F81">
            <w:pPr>
              <w:jc w:val="center"/>
              <w:rPr>
                <w:rFonts w:cs="Calibri"/>
                <w:color w:val="000000"/>
              </w:rPr>
            </w:pPr>
            <w:r w:rsidRPr="00644809">
              <w:rPr>
                <w:rFonts w:cs="Calibri"/>
                <w:color w:val="000000"/>
              </w:rPr>
              <w:t>R$ 7.500,00</w:t>
            </w:r>
          </w:p>
        </w:tc>
      </w:tr>
    </w:tbl>
    <w:p w14:paraId="6ED92B26" w14:textId="77777777" w:rsidR="0050373C" w:rsidRPr="0050373C" w:rsidRDefault="0050373C" w:rsidP="0050373C">
      <w:pPr>
        <w:rPr>
          <w:rFonts w:eastAsia="Verdana"/>
        </w:rPr>
      </w:pPr>
    </w:p>
    <w:p w14:paraId="28381A7A" w14:textId="77777777" w:rsidR="0050373C" w:rsidRDefault="0050373C" w:rsidP="0050373C">
      <w:pPr>
        <w:rPr>
          <w:rFonts w:ascii="Arial" w:hAnsi="Arial" w:cs="Arial"/>
          <w:b/>
          <w:bCs/>
          <w:sz w:val="24"/>
          <w:szCs w:val="24"/>
        </w:rPr>
      </w:pPr>
    </w:p>
    <w:p w14:paraId="778D7302" w14:textId="0881F8BC" w:rsidR="0050373C" w:rsidRDefault="0050373C" w:rsidP="0050373C">
      <w:pPr>
        <w:tabs>
          <w:tab w:val="left" w:pos="5730"/>
        </w:tabs>
        <w:rPr>
          <w:rFonts w:eastAsia="Verdana"/>
        </w:rPr>
      </w:pPr>
      <w:r>
        <w:rPr>
          <w:rFonts w:eastAsia="Verdana"/>
        </w:rPr>
        <w:tab/>
      </w:r>
    </w:p>
    <w:p w14:paraId="0AD571FB" w14:textId="77777777" w:rsidR="00F24534" w:rsidRDefault="00F24534" w:rsidP="0050373C">
      <w:pPr>
        <w:tabs>
          <w:tab w:val="left" w:pos="5730"/>
        </w:tabs>
        <w:rPr>
          <w:rFonts w:eastAsia="Verdana"/>
        </w:rPr>
      </w:pPr>
    </w:p>
    <w:p w14:paraId="5ADC9C38" w14:textId="77777777" w:rsidR="00F24534" w:rsidRDefault="00F24534" w:rsidP="0050373C">
      <w:pPr>
        <w:tabs>
          <w:tab w:val="left" w:pos="5730"/>
        </w:tabs>
        <w:rPr>
          <w:rFonts w:eastAsia="Verdana"/>
        </w:rPr>
      </w:pPr>
    </w:p>
    <w:p w14:paraId="345353E2" w14:textId="77777777" w:rsidR="00F24534" w:rsidRDefault="00F24534" w:rsidP="0050373C">
      <w:pPr>
        <w:tabs>
          <w:tab w:val="left" w:pos="5730"/>
        </w:tabs>
        <w:rPr>
          <w:rFonts w:eastAsia="Verdana"/>
        </w:rPr>
      </w:pPr>
    </w:p>
    <w:p w14:paraId="70D2D78C" w14:textId="77777777" w:rsidR="00F24534" w:rsidRDefault="00F24534" w:rsidP="0050373C">
      <w:pPr>
        <w:tabs>
          <w:tab w:val="left" w:pos="5730"/>
        </w:tabs>
        <w:rPr>
          <w:rFonts w:eastAsia="Verdana"/>
        </w:rPr>
      </w:pPr>
    </w:p>
    <w:p w14:paraId="287C3ABC" w14:textId="77777777" w:rsidR="00F24534" w:rsidRDefault="00F24534" w:rsidP="0050373C">
      <w:pPr>
        <w:tabs>
          <w:tab w:val="left" w:pos="5730"/>
        </w:tabs>
        <w:rPr>
          <w:rFonts w:eastAsia="Verdana"/>
        </w:rPr>
      </w:pPr>
    </w:p>
    <w:p w14:paraId="53280BB1" w14:textId="77777777" w:rsidR="00F24534" w:rsidRDefault="00F24534" w:rsidP="0050373C">
      <w:pPr>
        <w:tabs>
          <w:tab w:val="left" w:pos="5730"/>
        </w:tabs>
        <w:rPr>
          <w:rFonts w:eastAsia="Verdana"/>
        </w:rPr>
      </w:pPr>
    </w:p>
    <w:p w14:paraId="61FE84ED" w14:textId="77777777" w:rsidR="00F24534" w:rsidRDefault="00F24534" w:rsidP="0050373C">
      <w:pPr>
        <w:tabs>
          <w:tab w:val="left" w:pos="5730"/>
        </w:tabs>
        <w:rPr>
          <w:rFonts w:eastAsia="Verdana"/>
        </w:rPr>
      </w:pPr>
    </w:p>
    <w:p w14:paraId="01D6A7F4" w14:textId="77777777" w:rsidR="00F24534" w:rsidRDefault="00F24534" w:rsidP="0050373C">
      <w:pPr>
        <w:tabs>
          <w:tab w:val="left" w:pos="5730"/>
        </w:tabs>
        <w:rPr>
          <w:rFonts w:eastAsia="Verdana"/>
        </w:rPr>
      </w:pPr>
    </w:p>
    <w:p w14:paraId="4F0E6D24" w14:textId="77777777" w:rsidR="00F24534" w:rsidRDefault="00F24534" w:rsidP="0050373C">
      <w:pPr>
        <w:tabs>
          <w:tab w:val="left" w:pos="5730"/>
        </w:tabs>
        <w:rPr>
          <w:rFonts w:eastAsia="Verdana"/>
        </w:rPr>
      </w:pPr>
    </w:p>
    <w:p w14:paraId="34E7A07B" w14:textId="77777777" w:rsidR="00F24534" w:rsidRDefault="00F24534" w:rsidP="0050373C">
      <w:pPr>
        <w:tabs>
          <w:tab w:val="left" w:pos="5730"/>
        </w:tabs>
        <w:rPr>
          <w:rFonts w:eastAsia="Verdana"/>
        </w:rPr>
      </w:pPr>
    </w:p>
    <w:p w14:paraId="020012D3" w14:textId="77777777" w:rsidR="00F24534" w:rsidRDefault="00F24534" w:rsidP="0050373C">
      <w:pPr>
        <w:tabs>
          <w:tab w:val="left" w:pos="5730"/>
        </w:tabs>
        <w:rPr>
          <w:rFonts w:eastAsia="Verdana"/>
        </w:rPr>
      </w:pPr>
    </w:p>
    <w:p w14:paraId="1D4D9D0B" w14:textId="77777777" w:rsidR="00F24534" w:rsidRDefault="00F24534" w:rsidP="0050373C">
      <w:pPr>
        <w:tabs>
          <w:tab w:val="left" w:pos="5730"/>
        </w:tabs>
        <w:rPr>
          <w:rFonts w:eastAsia="Verdana"/>
        </w:rPr>
      </w:pPr>
    </w:p>
    <w:p w14:paraId="0313E5BE" w14:textId="77777777" w:rsidR="00F24534" w:rsidRDefault="00F24534" w:rsidP="0050373C">
      <w:pPr>
        <w:tabs>
          <w:tab w:val="left" w:pos="5730"/>
        </w:tabs>
        <w:rPr>
          <w:rFonts w:eastAsia="Verdana"/>
        </w:rPr>
      </w:pPr>
    </w:p>
    <w:p w14:paraId="0DCDCC57" w14:textId="77777777" w:rsidR="00F24534" w:rsidRDefault="00F24534" w:rsidP="0050373C">
      <w:pPr>
        <w:tabs>
          <w:tab w:val="left" w:pos="5730"/>
        </w:tabs>
        <w:rPr>
          <w:rFonts w:eastAsia="Verdana"/>
        </w:rPr>
      </w:pPr>
    </w:p>
    <w:p w14:paraId="3D8C649D" w14:textId="77777777" w:rsidR="00F24534" w:rsidRDefault="00F24534" w:rsidP="0050373C">
      <w:pPr>
        <w:tabs>
          <w:tab w:val="left" w:pos="5730"/>
        </w:tabs>
        <w:rPr>
          <w:rFonts w:eastAsia="Verdana"/>
        </w:rPr>
      </w:pPr>
    </w:p>
    <w:p w14:paraId="73C1FAE3" w14:textId="77777777" w:rsidR="00F24534" w:rsidRDefault="00F24534" w:rsidP="0050373C">
      <w:pPr>
        <w:tabs>
          <w:tab w:val="left" w:pos="5730"/>
        </w:tabs>
        <w:rPr>
          <w:rFonts w:eastAsia="Verdana"/>
        </w:rPr>
      </w:pPr>
    </w:p>
    <w:p w14:paraId="1411371D" w14:textId="77777777" w:rsidR="00F24534" w:rsidRDefault="00F24534" w:rsidP="0050373C">
      <w:pPr>
        <w:tabs>
          <w:tab w:val="left" w:pos="5730"/>
        </w:tabs>
        <w:rPr>
          <w:rFonts w:eastAsia="Verdana"/>
        </w:rPr>
      </w:pPr>
    </w:p>
    <w:p w14:paraId="7939C358" w14:textId="77777777" w:rsidR="00F24534" w:rsidRDefault="00F24534" w:rsidP="0050373C">
      <w:pPr>
        <w:tabs>
          <w:tab w:val="left" w:pos="5730"/>
        </w:tabs>
        <w:rPr>
          <w:rFonts w:eastAsia="Verdana"/>
        </w:rPr>
      </w:pPr>
    </w:p>
    <w:p w14:paraId="253089F1" w14:textId="77777777" w:rsidR="00F24534" w:rsidRDefault="00F24534" w:rsidP="0050373C">
      <w:pPr>
        <w:tabs>
          <w:tab w:val="left" w:pos="5730"/>
        </w:tabs>
        <w:rPr>
          <w:rFonts w:eastAsia="Verdana"/>
        </w:rPr>
      </w:pPr>
    </w:p>
    <w:p w14:paraId="7E96C818" w14:textId="77777777" w:rsidR="00F24534" w:rsidRDefault="00F24534" w:rsidP="0050373C">
      <w:pPr>
        <w:tabs>
          <w:tab w:val="left" w:pos="5730"/>
        </w:tabs>
        <w:rPr>
          <w:rFonts w:eastAsia="Verdana"/>
        </w:rPr>
      </w:pPr>
    </w:p>
    <w:p w14:paraId="5314E373" w14:textId="77777777" w:rsidR="00F24534" w:rsidRDefault="00F24534" w:rsidP="0050373C">
      <w:pPr>
        <w:tabs>
          <w:tab w:val="left" w:pos="5730"/>
        </w:tabs>
        <w:rPr>
          <w:rFonts w:eastAsia="Verdana"/>
        </w:rPr>
      </w:pPr>
    </w:p>
    <w:p w14:paraId="73DC30A6" w14:textId="77777777" w:rsidR="00F24534" w:rsidRDefault="00F24534" w:rsidP="0050373C">
      <w:pPr>
        <w:tabs>
          <w:tab w:val="left" w:pos="5730"/>
        </w:tabs>
        <w:rPr>
          <w:rFonts w:eastAsia="Verdana"/>
        </w:rPr>
      </w:pPr>
    </w:p>
    <w:p w14:paraId="6D0A2D44" w14:textId="77777777" w:rsidR="00F24534" w:rsidRDefault="00F24534" w:rsidP="0050373C">
      <w:pPr>
        <w:tabs>
          <w:tab w:val="left" w:pos="5730"/>
        </w:tabs>
        <w:rPr>
          <w:rFonts w:eastAsia="Verdana"/>
        </w:rPr>
      </w:pPr>
    </w:p>
    <w:p w14:paraId="15404E7C" w14:textId="5227C57A" w:rsidR="00F24534" w:rsidRDefault="00F24534" w:rsidP="00F24534">
      <w:pPr>
        <w:tabs>
          <w:tab w:val="left" w:pos="5730"/>
        </w:tabs>
        <w:jc w:val="center"/>
        <w:rPr>
          <w:rFonts w:ascii="Arial" w:hAnsi="Arial" w:cs="Arial"/>
          <w:b/>
          <w:bCs/>
          <w:sz w:val="24"/>
          <w:szCs w:val="24"/>
        </w:rPr>
      </w:pPr>
      <w:r w:rsidRPr="0050373C">
        <w:rPr>
          <w:rFonts w:ascii="Arial" w:hAnsi="Arial" w:cs="Arial"/>
          <w:b/>
          <w:bCs/>
          <w:sz w:val="24"/>
          <w:szCs w:val="24"/>
        </w:rPr>
        <w:lastRenderedPageBreak/>
        <w:t>ANEXO XI</w:t>
      </w:r>
      <w:r>
        <w:rPr>
          <w:rFonts w:ascii="Arial" w:hAnsi="Arial" w:cs="Arial"/>
          <w:b/>
          <w:bCs/>
          <w:sz w:val="24"/>
          <w:szCs w:val="24"/>
        </w:rPr>
        <w:t>I</w:t>
      </w:r>
      <w:r w:rsidRPr="0050373C">
        <w:rPr>
          <w:rFonts w:ascii="Arial" w:hAnsi="Arial" w:cs="Arial"/>
          <w:b/>
          <w:bCs/>
          <w:sz w:val="24"/>
          <w:szCs w:val="24"/>
        </w:rPr>
        <w:t xml:space="preserve"> </w:t>
      </w:r>
      <w:r>
        <w:rPr>
          <w:rFonts w:ascii="Arial" w:hAnsi="Arial" w:cs="Arial"/>
          <w:b/>
          <w:bCs/>
          <w:sz w:val="24"/>
          <w:szCs w:val="24"/>
        </w:rPr>
        <w:t>– CUMPRIMENTO DOS REQUISITOS DE SUSTENTABILIDADE</w:t>
      </w:r>
    </w:p>
    <w:p w14:paraId="6F356540" w14:textId="77777777" w:rsidR="00F24534" w:rsidRDefault="00F24534" w:rsidP="00F24534">
      <w:pPr>
        <w:tabs>
          <w:tab w:val="left" w:pos="5730"/>
        </w:tabs>
        <w:jc w:val="center"/>
        <w:rPr>
          <w:rFonts w:ascii="Arial" w:hAnsi="Arial" w:cs="Arial"/>
          <w:b/>
          <w:bCs/>
          <w:sz w:val="24"/>
          <w:szCs w:val="24"/>
        </w:rPr>
      </w:pPr>
    </w:p>
    <w:p w14:paraId="6309A998" w14:textId="7D845A7F" w:rsidR="00F24534" w:rsidRDefault="00F24534" w:rsidP="00F24534">
      <w:pPr>
        <w:tabs>
          <w:tab w:val="left" w:pos="5730"/>
        </w:tabs>
        <w:jc w:val="both"/>
        <w:rPr>
          <w:rFonts w:eastAsia="Verdana"/>
        </w:rPr>
      </w:pPr>
      <w:r>
        <w:rPr>
          <w:rFonts w:ascii="Arial" w:hAnsi="Arial" w:cs="Arial"/>
          <w:b/>
          <w:bCs/>
          <w:sz w:val="24"/>
          <w:szCs w:val="24"/>
        </w:rPr>
        <w:t>PROCESSO LICITATÓRIO Nº XX/2024</w:t>
      </w:r>
    </w:p>
    <w:p w14:paraId="7674DE83" w14:textId="77777777" w:rsidR="00F24534" w:rsidRDefault="00F24534" w:rsidP="0050373C">
      <w:pPr>
        <w:tabs>
          <w:tab w:val="left" w:pos="5730"/>
        </w:tabs>
        <w:rPr>
          <w:rFonts w:eastAsia="Verdana"/>
        </w:rPr>
      </w:pPr>
    </w:p>
    <w:p w14:paraId="28EA39F6" w14:textId="77777777" w:rsidR="00F24534" w:rsidRDefault="00F24534" w:rsidP="00F24534">
      <w:pPr>
        <w:autoSpaceDE w:val="0"/>
        <w:autoSpaceDN w:val="0"/>
        <w:adjustRightInd w:val="0"/>
        <w:rPr>
          <w:rFonts w:ascii="Arial" w:eastAsia="Calibri" w:hAnsi="Arial" w:cs="Arial"/>
          <w:sz w:val="24"/>
          <w:szCs w:val="24"/>
        </w:rPr>
      </w:pPr>
    </w:p>
    <w:p w14:paraId="287987D6" w14:textId="77777777" w:rsidR="003A6A7B" w:rsidRDefault="003A6A7B" w:rsidP="00F24534">
      <w:pPr>
        <w:autoSpaceDE w:val="0"/>
        <w:autoSpaceDN w:val="0"/>
        <w:adjustRightInd w:val="0"/>
        <w:rPr>
          <w:rFonts w:ascii="Arial" w:eastAsia="Calibri" w:hAnsi="Arial" w:cs="Arial"/>
          <w:sz w:val="24"/>
          <w:szCs w:val="24"/>
        </w:rPr>
      </w:pPr>
    </w:p>
    <w:p w14:paraId="4EF8F198" w14:textId="2DCBDB20" w:rsidR="00F24534" w:rsidRDefault="00F24534" w:rsidP="003A6A7B">
      <w:pPr>
        <w:autoSpaceDE w:val="0"/>
        <w:autoSpaceDN w:val="0"/>
        <w:adjustRightInd w:val="0"/>
        <w:spacing w:line="360" w:lineRule="auto"/>
        <w:jc w:val="both"/>
        <w:rPr>
          <w:rFonts w:ascii="Arial" w:eastAsia="Calibri" w:hAnsi="Arial" w:cs="Arial"/>
          <w:sz w:val="24"/>
          <w:szCs w:val="24"/>
        </w:rPr>
      </w:pPr>
      <w:r w:rsidRPr="00F24534">
        <w:rPr>
          <w:rFonts w:ascii="Arial" w:eastAsia="Calibri" w:hAnsi="Arial" w:cs="Arial"/>
          <w:sz w:val="24"/>
          <w:szCs w:val="24"/>
        </w:rPr>
        <w:t xml:space="preserve">A empresa _________________________________, inscrita no CNPJ sob </w:t>
      </w:r>
      <w:proofErr w:type="gramStart"/>
      <w:r w:rsidRPr="00F24534">
        <w:rPr>
          <w:rFonts w:ascii="Arial" w:eastAsia="Calibri" w:hAnsi="Arial" w:cs="Arial"/>
          <w:sz w:val="24"/>
          <w:szCs w:val="24"/>
        </w:rPr>
        <w:t>o</w:t>
      </w:r>
      <w:r>
        <w:rPr>
          <w:rFonts w:ascii="Arial" w:eastAsia="Calibri" w:hAnsi="Arial" w:cs="Arial"/>
          <w:sz w:val="24"/>
          <w:szCs w:val="24"/>
        </w:rPr>
        <w:t xml:space="preserve"> </w:t>
      </w:r>
      <w:r w:rsidR="003A6A7B">
        <w:rPr>
          <w:rFonts w:ascii="Arial" w:eastAsia="Calibri" w:hAnsi="Arial" w:cs="Arial"/>
          <w:sz w:val="24"/>
          <w:szCs w:val="24"/>
        </w:rPr>
        <w:t xml:space="preserve"> </w:t>
      </w:r>
      <w:r w:rsidRPr="00F24534">
        <w:rPr>
          <w:rFonts w:ascii="Arial" w:eastAsia="Calibri" w:hAnsi="Arial" w:cs="Arial"/>
          <w:sz w:val="24"/>
          <w:szCs w:val="24"/>
        </w:rPr>
        <w:t>_</w:t>
      </w:r>
      <w:proofErr w:type="gramEnd"/>
      <w:r w:rsidRPr="00F24534">
        <w:rPr>
          <w:rFonts w:ascii="Arial" w:eastAsia="Calibri" w:hAnsi="Arial" w:cs="Arial"/>
          <w:sz w:val="24"/>
          <w:szCs w:val="24"/>
        </w:rPr>
        <w:t>__________________, neste ato representada</w:t>
      </w:r>
      <w:r w:rsidR="003A6A7B">
        <w:rPr>
          <w:rFonts w:ascii="Arial" w:eastAsia="Calibri" w:hAnsi="Arial" w:cs="Arial"/>
          <w:sz w:val="24"/>
          <w:szCs w:val="24"/>
        </w:rPr>
        <w:t xml:space="preserve"> </w:t>
      </w:r>
      <w:r w:rsidRPr="00F24534">
        <w:rPr>
          <w:rFonts w:ascii="Arial" w:eastAsia="Calibri" w:hAnsi="Arial" w:cs="Arial"/>
          <w:sz w:val="24"/>
          <w:szCs w:val="24"/>
        </w:rPr>
        <w:t xml:space="preserve">pelo seu Procurador(a) o(a) </w:t>
      </w:r>
      <w:proofErr w:type="spellStart"/>
      <w:r w:rsidRPr="00F24534">
        <w:rPr>
          <w:rFonts w:ascii="Arial" w:eastAsia="Calibri" w:hAnsi="Arial" w:cs="Arial"/>
          <w:sz w:val="24"/>
          <w:szCs w:val="24"/>
        </w:rPr>
        <w:t>Sr</w:t>
      </w:r>
      <w:proofErr w:type="spellEnd"/>
      <w:r w:rsidRPr="00F24534">
        <w:rPr>
          <w:rFonts w:ascii="Arial" w:eastAsia="Calibri" w:hAnsi="Arial" w:cs="Arial"/>
          <w:sz w:val="24"/>
          <w:szCs w:val="24"/>
        </w:rPr>
        <w:t xml:space="preserve">(a). ____________________________, inscrito(a) no CPF sob o n.º _____________, </w:t>
      </w:r>
      <w:r w:rsidRPr="00F24534">
        <w:rPr>
          <w:rFonts w:ascii="Arial" w:eastAsia="Calibri" w:hAnsi="Arial" w:cs="Arial"/>
          <w:b/>
          <w:bCs/>
          <w:sz w:val="24"/>
          <w:szCs w:val="24"/>
        </w:rPr>
        <w:t>DECLARA</w:t>
      </w:r>
      <w:r w:rsidRPr="00F24534">
        <w:rPr>
          <w:rFonts w:ascii="Arial" w:eastAsia="Calibri" w:hAnsi="Arial" w:cs="Arial"/>
          <w:sz w:val="24"/>
          <w:szCs w:val="24"/>
        </w:rPr>
        <w:t>, sob penas da Lei que:</w:t>
      </w:r>
    </w:p>
    <w:p w14:paraId="37AAF78F" w14:textId="759B3AE4" w:rsidR="00F24534" w:rsidRPr="003A6A7B" w:rsidRDefault="00F24534" w:rsidP="003A6A7B">
      <w:pPr>
        <w:pStyle w:val="PargrafodaLista"/>
        <w:numPr>
          <w:ilvl w:val="0"/>
          <w:numId w:val="113"/>
        </w:numPr>
        <w:autoSpaceDE w:val="0"/>
        <w:autoSpaceDN w:val="0"/>
        <w:adjustRightInd w:val="0"/>
        <w:rPr>
          <w:rFonts w:ascii="Arial" w:hAnsi="Arial" w:cs="Arial"/>
          <w:sz w:val="24"/>
          <w:szCs w:val="24"/>
        </w:rPr>
      </w:pPr>
      <w:r w:rsidRPr="003A6A7B">
        <w:rPr>
          <w:rFonts w:ascii="Arial" w:hAnsi="Arial" w:cs="Arial"/>
          <w:sz w:val="24"/>
          <w:szCs w:val="24"/>
        </w:rPr>
        <w:t>Que não possui empregados(as) executando trabalho degradante ou forçado, conforme</w:t>
      </w:r>
      <w:r w:rsidR="003A6A7B" w:rsidRPr="003A6A7B">
        <w:rPr>
          <w:rFonts w:ascii="Arial" w:hAnsi="Arial" w:cs="Arial"/>
          <w:sz w:val="24"/>
          <w:szCs w:val="24"/>
        </w:rPr>
        <w:t xml:space="preserve"> </w:t>
      </w:r>
      <w:r w:rsidRPr="003A6A7B">
        <w:rPr>
          <w:rFonts w:ascii="Arial" w:hAnsi="Arial" w:cs="Arial"/>
          <w:sz w:val="24"/>
          <w:szCs w:val="24"/>
        </w:rPr>
        <w:t>disposto nos incisos III e IV do art. 1º e no inciso III do art. 5º da Constituição Federal;</w:t>
      </w:r>
    </w:p>
    <w:p w14:paraId="1B450527" w14:textId="77777777" w:rsidR="003A6A7B" w:rsidRPr="00F24534" w:rsidRDefault="003A6A7B" w:rsidP="003A6A7B">
      <w:pPr>
        <w:autoSpaceDE w:val="0"/>
        <w:autoSpaceDN w:val="0"/>
        <w:adjustRightInd w:val="0"/>
        <w:jc w:val="both"/>
        <w:rPr>
          <w:rFonts w:ascii="Arial" w:eastAsia="Calibri" w:hAnsi="Arial" w:cs="Arial"/>
          <w:sz w:val="24"/>
          <w:szCs w:val="24"/>
        </w:rPr>
      </w:pPr>
    </w:p>
    <w:p w14:paraId="353C3E67" w14:textId="329E49B8" w:rsidR="00F24534" w:rsidRDefault="003A6A7B" w:rsidP="003A6A7B">
      <w:pPr>
        <w:pStyle w:val="PargrafodaLista"/>
        <w:numPr>
          <w:ilvl w:val="0"/>
          <w:numId w:val="113"/>
        </w:numPr>
        <w:autoSpaceDE w:val="0"/>
        <w:autoSpaceDN w:val="0"/>
        <w:adjustRightInd w:val="0"/>
        <w:rPr>
          <w:rFonts w:ascii="Arial" w:hAnsi="Arial" w:cs="Arial"/>
          <w:sz w:val="24"/>
          <w:szCs w:val="24"/>
        </w:rPr>
      </w:pPr>
      <w:r w:rsidRPr="003A6A7B">
        <w:rPr>
          <w:rFonts w:ascii="Arial" w:eastAsia="TimesNewRoman" w:hAnsi="Arial" w:cs="Arial"/>
          <w:sz w:val="24"/>
          <w:szCs w:val="24"/>
        </w:rPr>
        <w:t>N</w:t>
      </w:r>
      <w:r w:rsidR="00F24534" w:rsidRPr="003A6A7B">
        <w:rPr>
          <w:rFonts w:ascii="Arial" w:hAnsi="Arial" w:cs="Arial"/>
          <w:sz w:val="24"/>
          <w:szCs w:val="24"/>
        </w:rPr>
        <w:t>ão ter sido condenada, a empresa ou seus dirigentes, por</w:t>
      </w:r>
      <w:r w:rsidRPr="003A6A7B">
        <w:rPr>
          <w:rFonts w:ascii="Arial" w:hAnsi="Arial" w:cs="Arial"/>
          <w:sz w:val="24"/>
          <w:szCs w:val="24"/>
        </w:rPr>
        <w:t xml:space="preserve"> </w:t>
      </w:r>
      <w:r w:rsidR="00F24534" w:rsidRPr="003A6A7B">
        <w:rPr>
          <w:rFonts w:ascii="Arial" w:hAnsi="Arial" w:cs="Arial"/>
          <w:sz w:val="24"/>
          <w:szCs w:val="24"/>
        </w:rPr>
        <w:t>infringir as leis de combate à discriminação de raça ou de gênero, ao trabalho infantil e ao trabalho</w:t>
      </w:r>
      <w:r w:rsidRPr="003A6A7B">
        <w:rPr>
          <w:rFonts w:ascii="Arial" w:hAnsi="Arial" w:cs="Arial"/>
          <w:sz w:val="24"/>
          <w:szCs w:val="24"/>
        </w:rPr>
        <w:t xml:space="preserve"> </w:t>
      </w:r>
      <w:r w:rsidR="00F24534" w:rsidRPr="003A6A7B">
        <w:rPr>
          <w:rFonts w:ascii="Arial" w:hAnsi="Arial" w:cs="Arial"/>
          <w:sz w:val="24"/>
          <w:szCs w:val="24"/>
        </w:rPr>
        <w:t>escravo, conforme previsão dos artigos 1° e 170 da Constituição Federal de 1988; do artigo 149 do</w:t>
      </w:r>
      <w:r w:rsidRPr="003A6A7B">
        <w:rPr>
          <w:rFonts w:ascii="Arial" w:hAnsi="Arial" w:cs="Arial"/>
          <w:sz w:val="24"/>
          <w:szCs w:val="24"/>
        </w:rPr>
        <w:t xml:space="preserve"> </w:t>
      </w:r>
      <w:r w:rsidR="00F24534" w:rsidRPr="003A6A7B">
        <w:rPr>
          <w:rFonts w:ascii="Arial" w:hAnsi="Arial" w:cs="Arial"/>
          <w:sz w:val="24"/>
          <w:szCs w:val="24"/>
        </w:rPr>
        <w:t>Código Penal Brasileiro; do Decreto n° 5.017, de 12 de março de 2004 (promulga o Protocolo de</w:t>
      </w:r>
      <w:r w:rsidRPr="003A6A7B">
        <w:rPr>
          <w:rFonts w:ascii="Arial" w:hAnsi="Arial" w:cs="Arial"/>
          <w:sz w:val="24"/>
          <w:szCs w:val="24"/>
        </w:rPr>
        <w:t xml:space="preserve"> </w:t>
      </w:r>
      <w:r w:rsidR="00F24534" w:rsidRPr="003A6A7B">
        <w:rPr>
          <w:rFonts w:ascii="Arial" w:hAnsi="Arial" w:cs="Arial"/>
          <w:sz w:val="24"/>
          <w:szCs w:val="24"/>
        </w:rPr>
        <w:t>Palermo); das Convenções da OIT nos 29 e 105</w:t>
      </w:r>
      <w:r w:rsidRPr="003A6A7B">
        <w:rPr>
          <w:rFonts w:ascii="Arial" w:hAnsi="Arial" w:cs="Arial"/>
          <w:sz w:val="24"/>
          <w:szCs w:val="24"/>
        </w:rPr>
        <w:t xml:space="preserve">. </w:t>
      </w:r>
    </w:p>
    <w:p w14:paraId="10860F27" w14:textId="77777777" w:rsidR="003A6A7B" w:rsidRPr="003A6A7B" w:rsidRDefault="003A6A7B" w:rsidP="003A6A7B">
      <w:pPr>
        <w:pStyle w:val="PargrafodaLista"/>
        <w:rPr>
          <w:rFonts w:ascii="Arial" w:hAnsi="Arial" w:cs="Arial"/>
          <w:sz w:val="24"/>
          <w:szCs w:val="24"/>
        </w:rPr>
      </w:pPr>
    </w:p>
    <w:p w14:paraId="0A2A36D4" w14:textId="77777777" w:rsidR="003A6A7B" w:rsidRPr="003A6A7B" w:rsidRDefault="003A6A7B" w:rsidP="003A6A7B">
      <w:pPr>
        <w:pStyle w:val="PargrafodaLista"/>
        <w:numPr>
          <w:ilvl w:val="0"/>
          <w:numId w:val="113"/>
        </w:numPr>
        <w:autoSpaceDE w:val="0"/>
        <w:autoSpaceDN w:val="0"/>
        <w:adjustRightInd w:val="0"/>
        <w:rPr>
          <w:rFonts w:ascii="Arial" w:hAnsi="Arial" w:cs="Arial"/>
          <w:sz w:val="24"/>
          <w:szCs w:val="24"/>
        </w:rPr>
      </w:pPr>
    </w:p>
    <w:p w14:paraId="2ECF7F8B" w14:textId="77777777" w:rsidR="003A6A7B" w:rsidRDefault="003A6A7B" w:rsidP="003A6A7B">
      <w:pPr>
        <w:autoSpaceDE w:val="0"/>
        <w:autoSpaceDN w:val="0"/>
        <w:adjustRightInd w:val="0"/>
        <w:jc w:val="both"/>
        <w:rPr>
          <w:rFonts w:ascii="Arial" w:eastAsia="Calibri" w:hAnsi="Arial" w:cs="Arial"/>
          <w:sz w:val="24"/>
          <w:szCs w:val="24"/>
        </w:rPr>
      </w:pPr>
    </w:p>
    <w:p w14:paraId="2944DD00" w14:textId="397ADD54" w:rsidR="003A6A7B" w:rsidRPr="0050373C" w:rsidRDefault="003A6A7B" w:rsidP="003A6A7B">
      <w:pPr>
        <w:autoSpaceDE w:val="0"/>
        <w:autoSpaceDN w:val="0"/>
        <w:adjustRightInd w:val="0"/>
        <w:jc w:val="both"/>
        <w:rPr>
          <w:rFonts w:eastAsia="Verdana"/>
        </w:rPr>
      </w:pPr>
      <w:r>
        <w:rPr>
          <w:rFonts w:ascii="Arial" w:eastAsia="Calibri" w:hAnsi="Arial" w:cs="Arial"/>
          <w:sz w:val="24"/>
          <w:szCs w:val="24"/>
        </w:rPr>
        <w:t>Local / Data / Assinatura</w:t>
      </w:r>
    </w:p>
    <w:sectPr w:rsidR="003A6A7B" w:rsidRPr="0050373C" w:rsidSect="0083007E">
      <w:headerReference w:type="default" r:id="rId9"/>
      <w:footerReference w:type="default" r:id="rId1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4509" w14:textId="77777777" w:rsidR="0083007E" w:rsidRDefault="0083007E">
      <w:r>
        <w:separator/>
      </w:r>
    </w:p>
  </w:endnote>
  <w:endnote w:type="continuationSeparator" w:id="0">
    <w:p w14:paraId="1AAE09B1" w14:textId="77777777" w:rsidR="0083007E" w:rsidRDefault="0083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BF7C" w14:textId="77777777" w:rsidR="007E4DCD" w:rsidRDefault="002724AF">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7249F6DA" wp14:editId="1A8FF53F">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CCAFF"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FC022AB" wp14:editId="28FEB71D">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9689F"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4EC3A7D4" wp14:editId="430A571E">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7EBCF156" wp14:editId="31836F79">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14:paraId="1AC94D38" w14:textId="77777777"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CF156" id="_x0000_t202" coordsize="21600,21600" o:spt="202" path="m,l,21600r21600,l21600,xe">
              <v:stroke joinstyle="miter"/>
              <v:path gradientshapeok="t" o:connecttype="rect"/>
            </v:shapetype>
            <v:shape id="Caixa de Texto 2" o:spid="_x0000_s1026"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" filled="f" stroked="f">
              <v:textbox style="mso-fit-shape-to-text:t">
                <w:txbxContent>
                  <w:p w14:paraId="1AC94D38" w14:textId="77777777"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sidR="007E4DCD">
      <w:rPr>
        <w:noProof/>
      </w:rPr>
      <w:drawing>
        <wp:anchor distT="0" distB="0" distL="114300" distR="114300" simplePos="0" relativeHeight="251663360" behindDoc="1" locked="0" layoutInCell="1" allowOverlap="1" wp14:anchorId="1A5838EB" wp14:editId="458C5F8B">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Pr>
        <w:noProof/>
      </w:rPr>
      <mc:AlternateContent>
        <mc:Choice Requires="wps">
          <w:drawing>
            <wp:anchor distT="0" distB="0" distL="114300" distR="114300" simplePos="0" relativeHeight="251665408" behindDoc="0" locked="0" layoutInCell="1" allowOverlap="1" wp14:anchorId="353A3EF9" wp14:editId="168EAA61">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DCB6"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" strokecolor="black [3213]" strokeweight=".5pt">
              <v:stroke joinstyle="miter"/>
              <v:shadow on="t" color="black" opacity="26214f" origin="-.5,-.5" offset=".74836mm,.74836mm"/>
            </v:line>
          </w:pict>
        </mc:Fallback>
      </mc:AlternateContent>
    </w:r>
    <w:r w:rsidR="007E4DCD">
      <w:rPr>
        <w:noProof/>
      </w:rPr>
      <w:drawing>
        <wp:anchor distT="0" distB="0" distL="114300" distR="114300" simplePos="0" relativeHeight="251624959" behindDoc="1" locked="0" layoutInCell="1" allowOverlap="1" wp14:anchorId="7A2B0F7F" wp14:editId="60FE672F">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4DCD">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112F" w14:textId="77777777" w:rsidR="0083007E" w:rsidRDefault="0083007E">
      <w:r>
        <w:separator/>
      </w:r>
    </w:p>
  </w:footnote>
  <w:footnote w:type="continuationSeparator" w:id="0">
    <w:p w14:paraId="36FE3C3B" w14:textId="77777777" w:rsidR="0083007E" w:rsidRDefault="0083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9190" w14:textId="77777777" w:rsidR="007E4DCD" w:rsidRDefault="007E4DCD"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1EF5398D" wp14:editId="40AD862D">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5C014FC7" wp14:editId="395E608E">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74AB0A90" wp14:editId="60C1347D">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6F079B1D" wp14:editId="11D6A378">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21B14" w14:textId="77777777" w:rsidR="007E4DCD" w:rsidRDefault="007E4DCD">
    <w:pPr>
      <w:pStyle w:val="Cabealho"/>
      <w:rPr>
        <w:sz w:val="22"/>
        <w:szCs w:val="22"/>
      </w:rPr>
    </w:pPr>
  </w:p>
  <w:p w14:paraId="5CC5AFF8" w14:textId="77777777" w:rsidR="007E4DCD" w:rsidRDefault="007E4DCD">
    <w:pPr>
      <w:pStyle w:val="Cabealho"/>
      <w:rPr>
        <w:sz w:val="22"/>
        <w:szCs w:val="22"/>
      </w:rPr>
    </w:pPr>
  </w:p>
  <w:p w14:paraId="26FCB7E7" w14:textId="77777777" w:rsidR="007E4DCD" w:rsidRDefault="007E4DCD">
    <w:pPr>
      <w:pStyle w:val="Cabealho"/>
      <w:rPr>
        <w:sz w:val="22"/>
        <w:szCs w:val="22"/>
      </w:rPr>
    </w:pPr>
  </w:p>
  <w:p w14:paraId="4827E798" w14:textId="77777777" w:rsidR="007E4DCD" w:rsidRDefault="007E4DCD">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B6689"/>
    <w:multiLevelType w:val="hybridMultilevel"/>
    <w:tmpl w:val="CB4EE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866B37"/>
    <w:multiLevelType w:val="hybridMultilevel"/>
    <w:tmpl w:val="57945594"/>
    <w:lvl w:ilvl="0" w:tplc="B7166078">
      <w:start w:val="1"/>
      <w:numFmt w:val="upperLetter"/>
      <w:lvlText w:val="%1."/>
      <w:lvlJc w:val="left"/>
      <w:pPr>
        <w:ind w:left="720" w:hanging="360"/>
      </w:pPr>
      <w:rPr>
        <w:rFonts w:ascii="Arial" w:hAnsi="Arial" w:cs="Arial" w:hint="default"/>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0B0E59D4"/>
    <w:multiLevelType w:val="multilevel"/>
    <w:tmpl w:val="C33C878A"/>
    <w:lvl w:ilvl="0">
      <w:start w:val="13"/>
      <w:numFmt w:val="decimal"/>
      <w:lvlText w:val="%1"/>
      <w:lvlJc w:val="left"/>
      <w:pPr>
        <w:ind w:left="1169" w:hanging="867"/>
      </w:pPr>
      <w:rPr>
        <w:rFonts w:hint="default"/>
        <w:lang w:val="pt-PT" w:eastAsia="en-US" w:bidi="ar-SA"/>
      </w:rPr>
    </w:lvl>
    <w:lvl w:ilvl="1">
      <w:start w:val="1"/>
      <w:numFmt w:val="decimal"/>
      <w:lvlText w:val="%1.%2."/>
      <w:lvlJc w:val="left"/>
      <w:pPr>
        <w:ind w:left="1169" w:hanging="86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59" w:hanging="174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1740"/>
      </w:pPr>
      <w:rPr>
        <w:rFonts w:hint="default"/>
        <w:lang w:val="pt-PT" w:eastAsia="en-US" w:bidi="ar-SA"/>
      </w:rPr>
    </w:lvl>
    <w:lvl w:ilvl="4">
      <w:numFmt w:val="bullet"/>
      <w:lvlText w:val="•"/>
      <w:lvlJc w:val="left"/>
      <w:pPr>
        <w:ind w:left="4033" w:hanging="1740"/>
      </w:pPr>
      <w:rPr>
        <w:rFonts w:hint="default"/>
        <w:lang w:val="pt-PT" w:eastAsia="en-US" w:bidi="ar-SA"/>
      </w:rPr>
    </w:lvl>
    <w:lvl w:ilvl="5">
      <w:numFmt w:val="bullet"/>
      <w:lvlText w:val="•"/>
      <w:lvlJc w:val="left"/>
      <w:pPr>
        <w:ind w:left="4991" w:hanging="1740"/>
      </w:pPr>
      <w:rPr>
        <w:rFonts w:hint="default"/>
        <w:lang w:val="pt-PT" w:eastAsia="en-US" w:bidi="ar-SA"/>
      </w:rPr>
    </w:lvl>
    <w:lvl w:ilvl="6">
      <w:numFmt w:val="bullet"/>
      <w:lvlText w:val="•"/>
      <w:lvlJc w:val="left"/>
      <w:pPr>
        <w:ind w:left="5948" w:hanging="1740"/>
      </w:pPr>
      <w:rPr>
        <w:rFonts w:hint="default"/>
        <w:lang w:val="pt-PT" w:eastAsia="en-US" w:bidi="ar-SA"/>
      </w:rPr>
    </w:lvl>
    <w:lvl w:ilvl="7">
      <w:numFmt w:val="bullet"/>
      <w:lvlText w:val="•"/>
      <w:lvlJc w:val="left"/>
      <w:pPr>
        <w:ind w:left="6906" w:hanging="1740"/>
      </w:pPr>
      <w:rPr>
        <w:rFonts w:hint="default"/>
        <w:lang w:val="pt-PT" w:eastAsia="en-US" w:bidi="ar-SA"/>
      </w:rPr>
    </w:lvl>
    <w:lvl w:ilvl="8">
      <w:numFmt w:val="bullet"/>
      <w:lvlText w:val="•"/>
      <w:lvlJc w:val="left"/>
      <w:pPr>
        <w:ind w:left="7864" w:hanging="1740"/>
      </w:pPr>
      <w:rPr>
        <w:rFonts w:hint="default"/>
        <w:lang w:val="pt-PT" w:eastAsia="en-US" w:bidi="ar-SA"/>
      </w:rPr>
    </w:lvl>
  </w:abstractNum>
  <w:abstractNum w:abstractNumId="11"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C0786"/>
    <w:multiLevelType w:val="hybridMultilevel"/>
    <w:tmpl w:val="C12E8098"/>
    <w:lvl w:ilvl="0" w:tplc="A3FA4D16">
      <w:start w:val="1"/>
      <w:numFmt w:val="lowerLetter"/>
      <w:lvlText w:val="%1)"/>
      <w:lvlJc w:val="left"/>
      <w:pPr>
        <w:ind w:left="1961" w:hanging="260"/>
        <w:jc w:val="left"/>
      </w:pPr>
      <w:rPr>
        <w:rFonts w:ascii="Arial MT" w:eastAsia="Arial MT" w:hAnsi="Arial MT" w:cs="Arial MT" w:hint="default"/>
        <w:spacing w:val="-1"/>
        <w:w w:val="100"/>
        <w:sz w:val="22"/>
        <w:szCs w:val="22"/>
        <w:lang w:val="pt-PT" w:eastAsia="en-US" w:bidi="ar-SA"/>
      </w:rPr>
    </w:lvl>
    <w:lvl w:ilvl="1" w:tplc="ACBEA7A0">
      <w:numFmt w:val="bullet"/>
      <w:lvlText w:val="•"/>
      <w:lvlJc w:val="left"/>
      <w:pPr>
        <w:ind w:left="2956" w:hanging="260"/>
      </w:pPr>
      <w:rPr>
        <w:rFonts w:hint="default"/>
        <w:lang w:val="pt-PT" w:eastAsia="en-US" w:bidi="ar-SA"/>
      </w:rPr>
    </w:lvl>
    <w:lvl w:ilvl="2" w:tplc="4D4A9942">
      <w:numFmt w:val="bullet"/>
      <w:lvlText w:val="•"/>
      <w:lvlJc w:val="left"/>
      <w:pPr>
        <w:ind w:left="3952" w:hanging="260"/>
      </w:pPr>
      <w:rPr>
        <w:rFonts w:hint="default"/>
        <w:lang w:val="pt-PT" w:eastAsia="en-US" w:bidi="ar-SA"/>
      </w:rPr>
    </w:lvl>
    <w:lvl w:ilvl="3" w:tplc="1556C806">
      <w:numFmt w:val="bullet"/>
      <w:lvlText w:val="•"/>
      <w:lvlJc w:val="left"/>
      <w:pPr>
        <w:ind w:left="4948" w:hanging="260"/>
      </w:pPr>
      <w:rPr>
        <w:rFonts w:hint="default"/>
        <w:lang w:val="pt-PT" w:eastAsia="en-US" w:bidi="ar-SA"/>
      </w:rPr>
    </w:lvl>
    <w:lvl w:ilvl="4" w:tplc="4120CBBA">
      <w:numFmt w:val="bullet"/>
      <w:lvlText w:val="•"/>
      <w:lvlJc w:val="left"/>
      <w:pPr>
        <w:ind w:left="5944" w:hanging="260"/>
      </w:pPr>
      <w:rPr>
        <w:rFonts w:hint="default"/>
        <w:lang w:val="pt-PT" w:eastAsia="en-US" w:bidi="ar-SA"/>
      </w:rPr>
    </w:lvl>
    <w:lvl w:ilvl="5" w:tplc="139C8E30">
      <w:numFmt w:val="bullet"/>
      <w:lvlText w:val="•"/>
      <w:lvlJc w:val="left"/>
      <w:pPr>
        <w:ind w:left="6940" w:hanging="260"/>
      </w:pPr>
      <w:rPr>
        <w:rFonts w:hint="default"/>
        <w:lang w:val="pt-PT" w:eastAsia="en-US" w:bidi="ar-SA"/>
      </w:rPr>
    </w:lvl>
    <w:lvl w:ilvl="6" w:tplc="4A46E7A6">
      <w:numFmt w:val="bullet"/>
      <w:lvlText w:val="•"/>
      <w:lvlJc w:val="left"/>
      <w:pPr>
        <w:ind w:left="7936" w:hanging="260"/>
      </w:pPr>
      <w:rPr>
        <w:rFonts w:hint="default"/>
        <w:lang w:val="pt-PT" w:eastAsia="en-US" w:bidi="ar-SA"/>
      </w:rPr>
    </w:lvl>
    <w:lvl w:ilvl="7" w:tplc="5ABEA76C">
      <w:numFmt w:val="bullet"/>
      <w:lvlText w:val="•"/>
      <w:lvlJc w:val="left"/>
      <w:pPr>
        <w:ind w:left="8932" w:hanging="260"/>
      </w:pPr>
      <w:rPr>
        <w:rFonts w:hint="default"/>
        <w:lang w:val="pt-PT" w:eastAsia="en-US" w:bidi="ar-SA"/>
      </w:rPr>
    </w:lvl>
    <w:lvl w:ilvl="8" w:tplc="688E9BCA">
      <w:numFmt w:val="bullet"/>
      <w:lvlText w:val="•"/>
      <w:lvlJc w:val="left"/>
      <w:pPr>
        <w:ind w:left="9928" w:hanging="260"/>
      </w:pPr>
      <w:rPr>
        <w:rFonts w:hint="default"/>
        <w:lang w:val="pt-PT" w:eastAsia="en-US" w:bidi="ar-SA"/>
      </w:rPr>
    </w:lvl>
  </w:abstractNum>
  <w:abstractNum w:abstractNumId="13" w15:restartNumberingAfterBreak="0">
    <w:nsid w:val="10D73B77"/>
    <w:multiLevelType w:val="multilevel"/>
    <w:tmpl w:val="2CD0A1D8"/>
    <w:lvl w:ilvl="0">
      <w:start w:val="3"/>
      <w:numFmt w:val="decimal"/>
      <w:lvlText w:val="%1"/>
      <w:lvlJc w:val="left"/>
      <w:pPr>
        <w:ind w:left="525" w:hanging="525"/>
      </w:pPr>
      <w:rPr>
        <w:rFonts w:hint="default"/>
      </w:rPr>
    </w:lvl>
    <w:lvl w:ilvl="1">
      <w:start w:val="7"/>
      <w:numFmt w:val="decimal"/>
      <w:lvlText w:val="%1.%2"/>
      <w:lvlJc w:val="left"/>
      <w:pPr>
        <w:ind w:left="964" w:hanging="525"/>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14" w15:restartNumberingAfterBreak="0">
    <w:nsid w:val="11E70106"/>
    <w:multiLevelType w:val="multilevel"/>
    <w:tmpl w:val="C6C05450"/>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E1712"/>
    <w:multiLevelType w:val="hybridMultilevel"/>
    <w:tmpl w:val="C0DEA68A"/>
    <w:lvl w:ilvl="0" w:tplc="A8F8D266">
      <w:start w:val="1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E1C578C"/>
    <w:multiLevelType w:val="hybridMultilevel"/>
    <w:tmpl w:val="8CFC019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EF71C1"/>
    <w:multiLevelType w:val="hybridMultilevel"/>
    <w:tmpl w:val="7EEC9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D37279"/>
    <w:multiLevelType w:val="hybridMultilevel"/>
    <w:tmpl w:val="CB4EE4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2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185051D"/>
    <w:multiLevelType w:val="multilevel"/>
    <w:tmpl w:val="B9CA0956"/>
    <w:lvl w:ilvl="0">
      <w:start w:val="18"/>
      <w:numFmt w:val="decimal"/>
      <w:lvlText w:val="%1"/>
      <w:lvlJc w:val="left"/>
      <w:pPr>
        <w:ind w:left="465" w:hanging="465"/>
      </w:pPr>
      <w:rPr>
        <w:rFonts w:hint="default"/>
      </w:rPr>
    </w:lvl>
    <w:lvl w:ilvl="1">
      <w:start w:val="1"/>
      <w:numFmt w:val="decimal"/>
      <w:lvlText w:val="%1.%2"/>
      <w:lvlJc w:val="left"/>
      <w:pPr>
        <w:ind w:left="767" w:hanging="465"/>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3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593A73"/>
    <w:multiLevelType w:val="multilevel"/>
    <w:tmpl w:val="00F04F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953828"/>
    <w:multiLevelType w:val="hybridMultilevel"/>
    <w:tmpl w:val="430A2398"/>
    <w:lvl w:ilvl="0" w:tplc="EFB813BE">
      <w:numFmt w:val="bullet"/>
      <w:lvlText w:val=""/>
      <w:lvlJc w:val="left"/>
      <w:pPr>
        <w:ind w:left="720" w:hanging="360"/>
      </w:pPr>
      <w:rPr>
        <w:rFonts w:ascii="Wingdings" w:eastAsia="Wingdings" w:hAnsi="Wingdings" w:cs="Wingdings" w:hint="default"/>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0021A6"/>
    <w:multiLevelType w:val="hybridMultilevel"/>
    <w:tmpl w:val="9C20F0FE"/>
    <w:lvl w:ilvl="0" w:tplc="FDE8560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E72147"/>
    <w:multiLevelType w:val="hybridMultilevel"/>
    <w:tmpl w:val="6F7E8F46"/>
    <w:lvl w:ilvl="0" w:tplc="04160019">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A04882"/>
    <w:multiLevelType w:val="multilevel"/>
    <w:tmpl w:val="C86C60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EEA338C"/>
    <w:multiLevelType w:val="hybridMultilevel"/>
    <w:tmpl w:val="0E2AAB14"/>
    <w:lvl w:ilvl="0" w:tplc="04160017">
      <w:start w:val="1"/>
      <w:numFmt w:val="lowerLetter"/>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F750D"/>
    <w:multiLevelType w:val="multilevel"/>
    <w:tmpl w:val="6B96C4C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52"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54584D"/>
    <w:multiLevelType w:val="hybridMultilevel"/>
    <w:tmpl w:val="71344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ADB5EB9"/>
    <w:multiLevelType w:val="multilevel"/>
    <w:tmpl w:val="6544802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172655"/>
    <w:multiLevelType w:val="multilevel"/>
    <w:tmpl w:val="9F868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F050403"/>
    <w:multiLevelType w:val="hybridMultilevel"/>
    <w:tmpl w:val="7326F31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9B1A0F"/>
    <w:multiLevelType w:val="multilevel"/>
    <w:tmpl w:val="BEE28CEC"/>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5" w15:restartNumberingAfterBreak="0">
    <w:nsid w:val="5FF61A06"/>
    <w:multiLevelType w:val="hybridMultilevel"/>
    <w:tmpl w:val="676E80D0"/>
    <w:lvl w:ilvl="0" w:tplc="4E1E25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0310336"/>
    <w:multiLevelType w:val="multilevel"/>
    <w:tmpl w:val="00F04F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0"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A271842"/>
    <w:multiLevelType w:val="hybridMultilevel"/>
    <w:tmpl w:val="900A3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4"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6070A2"/>
    <w:multiLevelType w:val="multilevel"/>
    <w:tmpl w:val="A9386EB4"/>
    <w:lvl w:ilvl="0">
      <w:start w:val="22"/>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0" w15:restartNumberingAfterBreak="0">
    <w:nsid w:val="77566B3D"/>
    <w:multiLevelType w:val="hybridMultilevel"/>
    <w:tmpl w:val="B28C5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DD76DD"/>
    <w:multiLevelType w:val="hybridMultilevel"/>
    <w:tmpl w:val="4510C8DA"/>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FC63E2"/>
    <w:multiLevelType w:val="hybridMultilevel"/>
    <w:tmpl w:val="BFD4B9BA"/>
    <w:lvl w:ilvl="0" w:tplc="1BBE92B6">
      <w:start w:val="1"/>
      <w:numFmt w:val="upp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16cid:durableId="1910186819">
    <w:abstractNumId w:val="4"/>
  </w:num>
  <w:num w:numId="2" w16cid:durableId="166214864">
    <w:abstractNumId w:val="75"/>
  </w:num>
  <w:num w:numId="3" w16cid:durableId="1468162064">
    <w:abstractNumId w:val="11"/>
  </w:num>
  <w:num w:numId="4" w16cid:durableId="1878925484">
    <w:abstractNumId w:val="7"/>
  </w:num>
  <w:num w:numId="5" w16cid:durableId="193731315">
    <w:abstractNumId w:val="37"/>
  </w:num>
  <w:num w:numId="6" w16cid:durableId="1446343796">
    <w:abstractNumId w:val="50"/>
  </w:num>
  <w:num w:numId="7" w16cid:durableId="393891160">
    <w:abstractNumId w:val="84"/>
  </w:num>
  <w:num w:numId="8" w16cid:durableId="1921862641">
    <w:abstractNumId w:val="68"/>
  </w:num>
  <w:num w:numId="9" w16cid:durableId="972178515">
    <w:abstractNumId w:val="82"/>
  </w:num>
  <w:num w:numId="10" w16cid:durableId="2036155708">
    <w:abstractNumId w:val="15"/>
  </w:num>
  <w:num w:numId="11" w16cid:durableId="32115547">
    <w:abstractNumId w:val="3"/>
  </w:num>
  <w:num w:numId="12" w16cid:durableId="489174551">
    <w:abstractNumId w:val="8"/>
  </w:num>
  <w:num w:numId="13" w16cid:durableId="633340555">
    <w:abstractNumId w:val="17"/>
  </w:num>
  <w:num w:numId="14" w16cid:durableId="169103181">
    <w:abstractNumId w:val="63"/>
  </w:num>
  <w:num w:numId="15" w16cid:durableId="1833982764">
    <w:abstractNumId w:val="47"/>
  </w:num>
  <w:num w:numId="16" w16cid:durableId="847788176">
    <w:abstractNumId w:val="72"/>
  </w:num>
  <w:num w:numId="17" w16cid:durableId="2080127041">
    <w:abstractNumId w:val="59"/>
  </w:num>
  <w:num w:numId="18" w16cid:durableId="102187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103805">
    <w:abstractNumId w:val="49"/>
  </w:num>
  <w:num w:numId="20" w16cid:durableId="1687511945">
    <w:abstractNumId w:val="85"/>
  </w:num>
  <w:num w:numId="21" w16cid:durableId="1245651557">
    <w:abstractNumId w:val="6"/>
  </w:num>
  <w:num w:numId="22" w16cid:durableId="1678265958">
    <w:abstractNumId w:val="65"/>
  </w:num>
  <w:num w:numId="23" w16cid:durableId="431970896">
    <w:abstractNumId w:val="20"/>
  </w:num>
  <w:num w:numId="24" w16cid:durableId="762649502">
    <w:abstractNumId w:val="55"/>
  </w:num>
  <w:num w:numId="25" w16cid:durableId="1998149921">
    <w:abstractNumId w:val="76"/>
  </w:num>
  <w:num w:numId="26" w16cid:durableId="1517188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6475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603153">
    <w:abstractNumId w:val="2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15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383731">
    <w:abstractNumId w:val="36"/>
  </w:num>
  <w:num w:numId="31" w16cid:durableId="887840473">
    <w:abstractNumId w:val="30"/>
  </w:num>
  <w:num w:numId="32" w16cid:durableId="101846965">
    <w:abstractNumId w:val="16"/>
  </w:num>
  <w:num w:numId="33" w16cid:durableId="645204377">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846448">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546861">
    <w:abstractNumId w:val="27"/>
  </w:num>
  <w:num w:numId="36" w16cid:durableId="25363435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62685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3365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62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10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4542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48128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530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28095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04415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84917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06220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28878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27231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022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62892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5049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3746031">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00844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2458226">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3507423">
    <w:abstractNumId w:val="0"/>
  </w:num>
  <w:num w:numId="57" w16cid:durableId="1622229118">
    <w:abstractNumId w:val="45"/>
  </w:num>
  <w:num w:numId="58" w16cid:durableId="1597520407">
    <w:abstractNumId w:val="43"/>
  </w:num>
  <w:num w:numId="59" w16cid:durableId="1310867170">
    <w:abstractNumId w:val="73"/>
  </w:num>
  <w:num w:numId="60" w16cid:durableId="1797260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879304">
    <w:abstractNumId w:val="83"/>
  </w:num>
  <w:num w:numId="62" w16cid:durableId="1720864170">
    <w:abstractNumId w:val="46"/>
  </w:num>
  <w:num w:numId="63" w16cid:durableId="1584534524">
    <w:abstractNumId w:val="52"/>
  </w:num>
  <w:num w:numId="64" w16cid:durableId="100077353">
    <w:abstractNumId w:val="25"/>
  </w:num>
  <w:num w:numId="65" w16cid:durableId="2094353058">
    <w:abstractNumId w:val="77"/>
  </w:num>
  <w:num w:numId="66" w16cid:durableId="541089806">
    <w:abstractNumId w:val="1"/>
  </w:num>
  <w:num w:numId="67" w16cid:durableId="1713261272">
    <w:abstractNumId w:val="62"/>
  </w:num>
  <w:num w:numId="68" w16cid:durableId="973558577">
    <w:abstractNumId w:val="40"/>
  </w:num>
  <w:num w:numId="69" w16cid:durableId="586158709">
    <w:abstractNumId w:val="31"/>
  </w:num>
  <w:num w:numId="70" w16cid:durableId="13135598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3165100">
    <w:abstractNumId w:val="23"/>
  </w:num>
  <w:num w:numId="72" w16cid:durableId="1626889216">
    <w:abstractNumId w:val="70"/>
  </w:num>
  <w:num w:numId="73" w16cid:durableId="410392588">
    <w:abstractNumId w:val="38"/>
  </w:num>
  <w:num w:numId="74" w16cid:durableId="1788042631">
    <w:abstractNumId w:val="21"/>
  </w:num>
  <w:num w:numId="75" w16cid:durableId="179779205">
    <w:abstractNumId w:val="53"/>
  </w:num>
  <w:num w:numId="76" w16cid:durableId="1713067836">
    <w:abstractNumId w:val="20"/>
    <w:lvlOverride w:ilvl="0">
      <w:startOverride w:val="10"/>
    </w:lvlOverride>
  </w:num>
  <w:num w:numId="77" w16cid:durableId="4946324">
    <w:abstractNumId w:val="14"/>
  </w:num>
  <w:num w:numId="78" w16cid:durableId="406802992">
    <w:abstractNumId w:val="48"/>
  </w:num>
  <w:num w:numId="79" w16cid:durableId="1166172316">
    <w:abstractNumId w:val="13"/>
  </w:num>
  <w:num w:numId="80" w16cid:durableId="1032148595">
    <w:abstractNumId w:val="67"/>
  </w:num>
  <w:num w:numId="81" w16cid:durableId="16512465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1957456">
    <w:abstractNumId w:val="81"/>
  </w:num>
  <w:num w:numId="83" w16cid:durableId="732855167">
    <w:abstractNumId w:val="78"/>
  </w:num>
  <w:num w:numId="84" w16cid:durableId="1230387888">
    <w:abstractNumId w:val="42"/>
  </w:num>
  <w:num w:numId="85" w16cid:durableId="1144812675">
    <w:abstractNumId w:val="18"/>
  </w:num>
  <w:num w:numId="86" w16cid:durableId="934283702">
    <w:abstractNumId w:val="58"/>
  </w:num>
  <w:num w:numId="87" w16cid:durableId="931353959">
    <w:abstractNumId w:val="39"/>
  </w:num>
  <w:num w:numId="88" w16cid:durableId="1254631191">
    <w:abstractNumId w:val="56"/>
  </w:num>
  <w:num w:numId="89" w16cid:durableId="1581914672">
    <w:abstractNumId w:val="74"/>
  </w:num>
  <w:num w:numId="90" w16cid:durableId="1679699894">
    <w:abstractNumId w:val="44"/>
  </w:num>
  <w:num w:numId="91" w16cid:durableId="697394371">
    <w:abstractNumId w:val="19"/>
  </w:num>
  <w:num w:numId="92" w16cid:durableId="48693489">
    <w:abstractNumId w:val="54"/>
  </w:num>
  <w:num w:numId="93" w16cid:durableId="614295368">
    <w:abstractNumId w:val="32"/>
  </w:num>
  <w:num w:numId="94" w16cid:durableId="1255167192">
    <w:abstractNumId w:val="33"/>
  </w:num>
  <w:num w:numId="95" w16cid:durableId="509611552">
    <w:abstractNumId w:val="2"/>
  </w:num>
  <w:num w:numId="96" w16cid:durableId="1828203717">
    <w:abstractNumId w:val="41"/>
  </w:num>
  <w:num w:numId="97" w16cid:durableId="1228491225">
    <w:abstractNumId w:val="24"/>
  </w:num>
  <w:num w:numId="98" w16cid:durableId="2105147681">
    <w:abstractNumId w:val="9"/>
  </w:num>
  <w:num w:numId="99" w16cid:durableId="475610319">
    <w:abstractNumId w:val="33"/>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87873751">
    <w:abstractNumId w:val="35"/>
  </w:num>
  <w:num w:numId="101" w16cid:durableId="1204093585">
    <w:abstractNumId w:val="22"/>
  </w:num>
  <w:num w:numId="102" w16cid:durableId="1135415039">
    <w:abstractNumId w:val="5"/>
  </w:num>
  <w:num w:numId="103" w16cid:durableId="1165393762">
    <w:abstractNumId w:val="10"/>
  </w:num>
  <w:num w:numId="104" w16cid:durableId="1110054290">
    <w:abstractNumId w:val="29"/>
  </w:num>
  <w:num w:numId="105" w16cid:durableId="643000033">
    <w:abstractNumId w:val="34"/>
  </w:num>
  <w:num w:numId="106" w16cid:durableId="707952477">
    <w:abstractNumId w:val="71"/>
  </w:num>
  <w:num w:numId="107" w16cid:durableId="1290166159">
    <w:abstractNumId w:val="61"/>
  </w:num>
  <w:num w:numId="108" w16cid:durableId="1001082988">
    <w:abstractNumId w:val="57"/>
  </w:num>
  <w:num w:numId="109" w16cid:durableId="1295868896">
    <w:abstractNumId w:val="64"/>
  </w:num>
  <w:num w:numId="110" w16cid:durableId="2089844262">
    <w:abstractNumId w:val="51"/>
  </w:num>
  <w:num w:numId="111" w16cid:durableId="1569412615">
    <w:abstractNumId w:val="12"/>
  </w:num>
  <w:num w:numId="112" w16cid:durableId="1054700973">
    <w:abstractNumId w:val="28"/>
  </w:num>
  <w:num w:numId="113" w16cid:durableId="379208557">
    <w:abstractNumId w:val="80"/>
  </w:num>
  <w:num w:numId="114" w16cid:durableId="1469006421">
    <w:abstractNumId w:val="66"/>
  </w:num>
  <w:num w:numId="115" w16cid:durableId="266237004">
    <w:abstractNumId w:val="60"/>
  </w:num>
  <w:num w:numId="116" w16cid:durableId="1370454104">
    <w:abstractNumId w:val="26"/>
  </w:num>
  <w:num w:numId="117" w16cid:durableId="82177949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1"/>
    <w:rsid w:val="000007CD"/>
    <w:rsid w:val="000014E9"/>
    <w:rsid w:val="00011EC8"/>
    <w:rsid w:val="00022810"/>
    <w:rsid w:val="00051836"/>
    <w:rsid w:val="00086E36"/>
    <w:rsid w:val="000C1D1E"/>
    <w:rsid w:val="000C5014"/>
    <w:rsid w:val="000C5D48"/>
    <w:rsid w:val="000D2CD7"/>
    <w:rsid w:val="000E749D"/>
    <w:rsid w:val="00120BB9"/>
    <w:rsid w:val="00125820"/>
    <w:rsid w:val="00127BB5"/>
    <w:rsid w:val="00135A66"/>
    <w:rsid w:val="00136ED0"/>
    <w:rsid w:val="00140444"/>
    <w:rsid w:val="00151915"/>
    <w:rsid w:val="00174B1B"/>
    <w:rsid w:val="0018407A"/>
    <w:rsid w:val="001A30E9"/>
    <w:rsid w:val="001A68C3"/>
    <w:rsid w:val="001D403C"/>
    <w:rsid w:val="001E4C44"/>
    <w:rsid w:val="001E6986"/>
    <w:rsid w:val="00207DF2"/>
    <w:rsid w:val="00215B0F"/>
    <w:rsid w:val="002302CB"/>
    <w:rsid w:val="00236D63"/>
    <w:rsid w:val="00247DEA"/>
    <w:rsid w:val="002703C7"/>
    <w:rsid w:val="002724AF"/>
    <w:rsid w:val="0027491A"/>
    <w:rsid w:val="00295E58"/>
    <w:rsid w:val="002B197E"/>
    <w:rsid w:val="002B51C0"/>
    <w:rsid w:val="002D7B3C"/>
    <w:rsid w:val="002E6432"/>
    <w:rsid w:val="0030505D"/>
    <w:rsid w:val="0031762C"/>
    <w:rsid w:val="00345189"/>
    <w:rsid w:val="003471BA"/>
    <w:rsid w:val="003654B4"/>
    <w:rsid w:val="003A6A7B"/>
    <w:rsid w:val="003B5DA2"/>
    <w:rsid w:val="003C3708"/>
    <w:rsid w:val="003E014A"/>
    <w:rsid w:val="004122AA"/>
    <w:rsid w:val="004430C3"/>
    <w:rsid w:val="0045131B"/>
    <w:rsid w:val="0047036E"/>
    <w:rsid w:val="004727F8"/>
    <w:rsid w:val="004D4D15"/>
    <w:rsid w:val="004E4C81"/>
    <w:rsid w:val="0050174A"/>
    <w:rsid w:val="0050327E"/>
    <w:rsid w:val="0050373C"/>
    <w:rsid w:val="00506188"/>
    <w:rsid w:val="00512FAD"/>
    <w:rsid w:val="00570C32"/>
    <w:rsid w:val="00581D01"/>
    <w:rsid w:val="00594977"/>
    <w:rsid w:val="005C65A3"/>
    <w:rsid w:val="00620742"/>
    <w:rsid w:val="00626597"/>
    <w:rsid w:val="00641469"/>
    <w:rsid w:val="006677E1"/>
    <w:rsid w:val="0067636D"/>
    <w:rsid w:val="00696124"/>
    <w:rsid w:val="006B0A9E"/>
    <w:rsid w:val="006D47EF"/>
    <w:rsid w:val="006E33C1"/>
    <w:rsid w:val="00715D59"/>
    <w:rsid w:val="007833FC"/>
    <w:rsid w:val="007A0967"/>
    <w:rsid w:val="007B62DB"/>
    <w:rsid w:val="007E4DCD"/>
    <w:rsid w:val="007E57CE"/>
    <w:rsid w:val="007E5A2F"/>
    <w:rsid w:val="0083007E"/>
    <w:rsid w:val="00836E00"/>
    <w:rsid w:val="00850210"/>
    <w:rsid w:val="00881DA4"/>
    <w:rsid w:val="008A2F32"/>
    <w:rsid w:val="008C2260"/>
    <w:rsid w:val="00926E9F"/>
    <w:rsid w:val="00961EA4"/>
    <w:rsid w:val="00967074"/>
    <w:rsid w:val="00975B99"/>
    <w:rsid w:val="009E2A64"/>
    <w:rsid w:val="009F2063"/>
    <w:rsid w:val="009F4766"/>
    <w:rsid w:val="009F4E02"/>
    <w:rsid w:val="00A06C63"/>
    <w:rsid w:val="00A40905"/>
    <w:rsid w:val="00A450BE"/>
    <w:rsid w:val="00A73E7B"/>
    <w:rsid w:val="00AA1624"/>
    <w:rsid w:val="00AA60DE"/>
    <w:rsid w:val="00AB331A"/>
    <w:rsid w:val="00AC23E7"/>
    <w:rsid w:val="00AF282C"/>
    <w:rsid w:val="00B20617"/>
    <w:rsid w:val="00B72651"/>
    <w:rsid w:val="00BA5F3C"/>
    <w:rsid w:val="00BE2CAE"/>
    <w:rsid w:val="00BE560D"/>
    <w:rsid w:val="00C25645"/>
    <w:rsid w:val="00C31B0F"/>
    <w:rsid w:val="00C66308"/>
    <w:rsid w:val="00C8571B"/>
    <w:rsid w:val="00C87B5B"/>
    <w:rsid w:val="00C9743A"/>
    <w:rsid w:val="00CA30E6"/>
    <w:rsid w:val="00CA781F"/>
    <w:rsid w:val="00D05ABE"/>
    <w:rsid w:val="00D10EF1"/>
    <w:rsid w:val="00D125BF"/>
    <w:rsid w:val="00D34058"/>
    <w:rsid w:val="00D37DAC"/>
    <w:rsid w:val="00D83028"/>
    <w:rsid w:val="00D9068A"/>
    <w:rsid w:val="00D95D93"/>
    <w:rsid w:val="00DC2F0F"/>
    <w:rsid w:val="00E11C66"/>
    <w:rsid w:val="00E27B47"/>
    <w:rsid w:val="00E30815"/>
    <w:rsid w:val="00E327F0"/>
    <w:rsid w:val="00E510D1"/>
    <w:rsid w:val="00EB1AA8"/>
    <w:rsid w:val="00EF31D0"/>
    <w:rsid w:val="00F23C36"/>
    <w:rsid w:val="00F24534"/>
    <w:rsid w:val="00F30CC1"/>
    <w:rsid w:val="00F50DE8"/>
    <w:rsid w:val="00F57333"/>
    <w:rsid w:val="00F812A3"/>
    <w:rsid w:val="00F86A29"/>
    <w:rsid w:val="00F93437"/>
    <w:rsid w:val="00F935AD"/>
    <w:rsid w:val="00F9382C"/>
    <w:rsid w:val="00FB5DE7"/>
    <w:rsid w:val="00FF2DF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76973"/>
  <w15:docId w15:val="{A86418A6-A83E-458E-98E3-072CC9D0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paragraph" w:styleId="Ttulo1">
    <w:name w:val="heading 1"/>
    <w:link w:val="Ttulo1Char"/>
    <w:uiPriority w:val="9"/>
    <w:qFormat/>
    <w:pPr>
      <w:jc w:val="both"/>
      <w:outlineLvl w:val="0"/>
    </w:pPr>
    <w:rPr>
      <w:sz w:val="28"/>
      <w:szCs w:val="28"/>
    </w:rPr>
  </w:style>
  <w:style w:type="paragraph" w:styleId="Ttulo2">
    <w:name w:val="heading 2"/>
    <w:uiPriority w:val="8"/>
    <w:qFormat/>
    <w:pPr>
      <w:jc w:val="both"/>
      <w:outlineLvl w:val="1"/>
    </w:pPr>
  </w:style>
  <w:style w:type="paragraph" w:styleId="Ttulo3">
    <w:name w:val="heading 3"/>
    <w:uiPriority w:val="9"/>
    <w:qFormat/>
    <w:pPr>
      <w:ind w:left="1000" w:hanging="400"/>
      <w:jc w:val="both"/>
      <w:outlineLvl w:val="2"/>
    </w:pPr>
  </w:style>
  <w:style w:type="paragraph" w:styleId="Ttulo4">
    <w:name w:val="heading 4"/>
    <w:uiPriority w:val="10"/>
    <w:qFormat/>
    <w:pPr>
      <w:ind w:left="1200" w:hanging="400"/>
      <w:jc w:val="both"/>
      <w:outlineLvl w:val="3"/>
    </w:pPr>
    <w:rPr>
      <w:b/>
    </w:rPr>
  </w:style>
  <w:style w:type="paragraph" w:styleId="Ttulo5">
    <w:name w:val="heading 5"/>
    <w:uiPriority w:val="11"/>
    <w:qFormat/>
    <w:pPr>
      <w:ind w:left="1400" w:hanging="400"/>
      <w:jc w:val="both"/>
      <w:outlineLvl w:val="4"/>
    </w:pPr>
  </w:style>
  <w:style w:type="paragraph" w:styleId="Ttulo6">
    <w:name w:val="heading 6"/>
    <w:link w:val="Ttulo6Char"/>
    <w:uiPriority w:val="9"/>
    <w:qFormat/>
    <w:pPr>
      <w:ind w:left="1600" w:hanging="400"/>
      <w:jc w:val="both"/>
      <w:outlineLvl w:val="5"/>
    </w:pPr>
    <w:rPr>
      <w:b/>
    </w:rPr>
  </w:style>
  <w:style w:type="paragraph" w:styleId="Ttulo7">
    <w:name w:val="heading 7"/>
    <w:uiPriority w:val="13"/>
    <w:qFormat/>
    <w:pPr>
      <w:ind w:left="1800" w:hanging="400"/>
      <w:jc w:val="both"/>
      <w:outlineLvl w:val="6"/>
    </w:pPr>
  </w:style>
  <w:style w:type="paragraph" w:styleId="Ttulo8">
    <w:name w:val="heading 8"/>
    <w:uiPriority w:val="14"/>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10"/>
    <w:qFormat/>
    <w:pPr>
      <w:jc w:val="center"/>
    </w:pPr>
    <w:rPr>
      <w:b/>
      <w:sz w:val="32"/>
      <w:szCs w:val="32"/>
    </w:rPr>
  </w:style>
  <w:style w:type="paragraph" w:styleId="Subttulo">
    <w:name w:val="Subtitle"/>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aliases w:val="TCU,Citação AGU"/>
    <w:link w:val="CitaoChar"/>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link w:val="PargrafodaListaChar"/>
    <w:uiPriority w:val="1"/>
    <w:qFormat/>
    <w:pPr>
      <w:ind w:left="850"/>
      <w:jc w:val="both"/>
    </w:pPr>
  </w:style>
  <w:style w:type="paragraph" w:styleId="CabealhodoSumrio">
    <w:name w:val="TOC Heading"/>
    <w:uiPriority w:val="39"/>
    <w:unhideWhenUsed/>
    <w:qFormat/>
    <w:rPr>
      <w:color w:val="2E74B5"/>
      <w:sz w:val="32"/>
      <w:szCs w:val="32"/>
    </w:rPr>
  </w:style>
  <w:style w:type="paragraph" w:styleId="Sumrio1">
    <w:name w:val="toc 1"/>
    <w:uiPriority w:val="39"/>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semiHidden/>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paragraph" w:styleId="Corpodetexto2">
    <w:name w:val="Body Text 2"/>
    <w:basedOn w:val="Normal"/>
    <w:link w:val="Corpodetexto2Char"/>
    <w:uiPriority w:val="99"/>
    <w:semiHidden/>
    <w:unhideWhenUsed/>
    <w:rsid w:val="00881DA4"/>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uiPriority w:val="99"/>
    <w:semiHidden/>
    <w:rsid w:val="00881DA4"/>
    <w:rPr>
      <w:lang w:eastAsia="en-US"/>
    </w:rPr>
  </w:style>
  <w:style w:type="paragraph" w:styleId="Corpodetexto">
    <w:name w:val="Body Text"/>
    <w:basedOn w:val="Normal"/>
    <w:link w:val="CorpodetextoChar"/>
    <w:unhideWhenUsed/>
    <w:rsid w:val="00D37DAC"/>
    <w:pPr>
      <w:spacing w:after="120"/>
    </w:pPr>
  </w:style>
  <w:style w:type="character" w:customStyle="1" w:styleId="CorpodetextoChar">
    <w:name w:val="Corpo de texto Char"/>
    <w:basedOn w:val="Fontepargpadro"/>
    <w:link w:val="Corpodetexto"/>
    <w:rsid w:val="00D37DAC"/>
    <w:rPr>
      <w:rFonts w:eastAsia="Times New Roman"/>
      <w:sz w:val="20"/>
      <w:szCs w:val="20"/>
    </w:rPr>
  </w:style>
  <w:style w:type="numbering" w:customStyle="1" w:styleId="Semlista1">
    <w:name w:val="Sem lista1"/>
    <w:next w:val="Semlista"/>
    <w:uiPriority w:val="99"/>
    <w:semiHidden/>
    <w:unhideWhenUsed/>
    <w:rsid w:val="00D37DAC"/>
  </w:style>
  <w:style w:type="character" w:styleId="MenoPendente">
    <w:name w:val="Unresolved Mention"/>
    <w:basedOn w:val="Fontepargpadro"/>
    <w:uiPriority w:val="99"/>
    <w:semiHidden/>
    <w:unhideWhenUsed/>
    <w:rsid w:val="00D37DAC"/>
    <w:rPr>
      <w:color w:val="605E5C"/>
      <w:shd w:val="clear" w:color="auto" w:fill="E1DFDD"/>
    </w:rPr>
  </w:style>
  <w:style w:type="character" w:customStyle="1" w:styleId="Ttulo1Char">
    <w:name w:val="Título 1 Char"/>
    <w:basedOn w:val="Fontepargpadro"/>
    <w:link w:val="Ttulo1"/>
    <w:uiPriority w:val="9"/>
    <w:rsid w:val="00D37DAC"/>
    <w:rPr>
      <w:sz w:val="28"/>
      <w:szCs w:val="28"/>
    </w:rPr>
  </w:style>
  <w:style w:type="table" w:styleId="Tabelacomgrade">
    <w:name w:val="Table Grid"/>
    <w:basedOn w:val="Tabelanormal"/>
    <w:uiPriority w:val="39"/>
    <w:rsid w:val="00D37DA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rsid w:val="00D37DAC"/>
  </w:style>
  <w:style w:type="character" w:customStyle="1" w:styleId="TtuloChar">
    <w:name w:val="Título Char"/>
    <w:basedOn w:val="Fontepargpadro"/>
    <w:link w:val="Ttulo"/>
    <w:uiPriority w:val="10"/>
    <w:rsid w:val="00D37DAC"/>
    <w:rPr>
      <w:b/>
      <w:sz w:val="32"/>
      <w:szCs w:val="32"/>
    </w:rPr>
  </w:style>
  <w:style w:type="paragraph" w:styleId="NormalWeb">
    <w:name w:val="Normal (Web)"/>
    <w:basedOn w:val="Normal"/>
    <w:uiPriority w:val="99"/>
    <w:rsid w:val="00D37DAC"/>
    <w:pPr>
      <w:spacing w:before="100" w:beforeAutospacing="1" w:after="100" w:afterAutospacing="1"/>
    </w:pPr>
    <w:rPr>
      <w:rFonts w:ascii="Times New Roman" w:hAnsi="Times New Roman"/>
      <w:sz w:val="24"/>
      <w:szCs w:val="24"/>
    </w:rPr>
  </w:style>
  <w:style w:type="paragraph" w:styleId="Recuodecorpodetexto2">
    <w:name w:val="Body Text Indent 2"/>
    <w:basedOn w:val="Normal"/>
    <w:link w:val="Recuodecorpodetexto2Char"/>
    <w:rsid w:val="00D37DAC"/>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D37DAC"/>
    <w:rPr>
      <w:lang w:eastAsia="en-US"/>
    </w:rPr>
  </w:style>
  <w:style w:type="paragraph" w:styleId="TextosemFormatao">
    <w:name w:val="Plain Text"/>
    <w:basedOn w:val="Normal"/>
    <w:link w:val="TextosemFormataoChar"/>
    <w:rsid w:val="00D37DAC"/>
    <w:rPr>
      <w:rFonts w:ascii="Courier New" w:hAnsi="Courier New"/>
    </w:rPr>
  </w:style>
  <w:style w:type="character" w:customStyle="1" w:styleId="TextosemFormataoChar">
    <w:name w:val="Texto sem Formatação Char"/>
    <w:basedOn w:val="Fontepargpadro"/>
    <w:link w:val="TextosemFormatao"/>
    <w:rsid w:val="00D37DAC"/>
    <w:rPr>
      <w:rFonts w:ascii="Courier New" w:eastAsia="Times New Roman" w:hAnsi="Courier New"/>
      <w:sz w:val="20"/>
      <w:szCs w:val="20"/>
    </w:rPr>
  </w:style>
  <w:style w:type="paragraph" w:styleId="Recuodecorpodetexto3">
    <w:name w:val="Body Text Indent 3"/>
    <w:basedOn w:val="Normal"/>
    <w:link w:val="Recuodecorpodetexto3Char"/>
    <w:rsid w:val="00D37DAC"/>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D37DAC"/>
    <w:rPr>
      <w:sz w:val="16"/>
      <w:szCs w:val="16"/>
      <w:lang w:eastAsia="en-US"/>
    </w:rPr>
  </w:style>
  <w:style w:type="paragraph" w:customStyle="1" w:styleId="yiv3134792351default">
    <w:name w:val="yiv3134792351default"/>
    <w:basedOn w:val="Normal"/>
    <w:rsid w:val="00D37DAC"/>
    <w:pPr>
      <w:spacing w:before="100" w:beforeAutospacing="1" w:after="100" w:afterAutospacing="1"/>
    </w:pPr>
    <w:rPr>
      <w:rFonts w:ascii="Times New Roman" w:hAnsi="Times New Roman"/>
      <w:sz w:val="24"/>
      <w:szCs w:val="24"/>
    </w:rPr>
  </w:style>
  <w:style w:type="paragraph" w:customStyle="1" w:styleId="yiv3134792351msonormal">
    <w:name w:val="yiv3134792351msonormal"/>
    <w:basedOn w:val="Normal"/>
    <w:rsid w:val="00D37DAC"/>
    <w:pPr>
      <w:spacing w:before="100" w:beforeAutospacing="1" w:after="100" w:afterAutospacing="1"/>
    </w:pPr>
    <w:rPr>
      <w:rFonts w:ascii="Times New Roman" w:hAnsi="Times New Roman"/>
      <w:sz w:val="24"/>
      <w:szCs w:val="24"/>
    </w:rPr>
  </w:style>
  <w:style w:type="paragraph" w:customStyle="1" w:styleId="yiv3134792351msolistparagraph">
    <w:name w:val="yiv3134792351msolistparagraph"/>
    <w:basedOn w:val="Normal"/>
    <w:rsid w:val="00D37DAC"/>
    <w:pPr>
      <w:spacing w:before="100" w:beforeAutospacing="1" w:after="100" w:afterAutospacing="1"/>
    </w:pPr>
    <w:rPr>
      <w:rFonts w:ascii="Times New Roman" w:hAnsi="Times New Roman"/>
      <w:sz w:val="24"/>
      <w:szCs w:val="24"/>
    </w:rPr>
  </w:style>
  <w:style w:type="paragraph" w:customStyle="1" w:styleId="PADRO">
    <w:name w:val="PADRÃO"/>
    <w:qFormat/>
    <w:rsid w:val="00D37DA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D37DAC"/>
    <w:pPr>
      <w:numPr>
        <w:ilvl w:val="1"/>
        <w:numId w:val="24"/>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qFormat/>
    <w:rsid w:val="00D37DAC"/>
    <w:pPr>
      <w:numPr>
        <w:ilvl w:val="0"/>
      </w:numPr>
      <w:tabs>
        <w:tab w:val="num" w:pos="720"/>
      </w:tabs>
      <w:ind w:left="720"/>
    </w:pPr>
    <w:rPr>
      <w:rFonts w:cs="Arial"/>
      <w:b/>
    </w:rPr>
  </w:style>
  <w:style w:type="paragraph" w:customStyle="1" w:styleId="Nivel3">
    <w:name w:val="Nivel 3"/>
    <w:basedOn w:val="Nivel2"/>
    <w:link w:val="Nivel3Char"/>
    <w:qFormat/>
    <w:rsid w:val="00D37DAC"/>
    <w:pPr>
      <w:numPr>
        <w:ilvl w:val="2"/>
      </w:numPr>
    </w:pPr>
    <w:rPr>
      <w:rFonts w:cs="Arial"/>
      <w:color w:val="000000"/>
    </w:rPr>
  </w:style>
  <w:style w:type="paragraph" w:customStyle="1" w:styleId="Nivel4">
    <w:name w:val="Nivel 4"/>
    <w:basedOn w:val="Nivel3"/>
    <w:link w:val="Nivel4Char"/>
    <w:qFormat/>
    <w:rsid w:val="00D37DAC"/>
    <w:pPr>
      <w:numPr>
        <w:ilvl w:val="3"/>
      </w:numPr>
    </w:pPr>
    <w:rPr>
      <w:color w:val="auto"/>
    </w:rPr>
  </w:style>
  <w:style w:type="paragraph" w:customStyle="1" w:styleId="Nivel5">
    <w:name w:val="Nivel 5"/>
    <w:basedOn w:val="Nivel4"/>
    <w:qFormat/>
    <w:rsid w:val="00D37DAC"/>
    <w:pPr>
      <w:numPr>
        <w:ilvl w:val="4"/>
      </w:numPr>
      <w:tabs>
        <w:tab w:val="num" w:pos="360"/>
        <w:tab w:val="num" w:pos="3600"/>
        <w:tab w:val="num" w:pos="3960"/>
      </w:tabs>
      <w:ind w:left="3960" w:hanging="1080"/>
    </w:pPr>
  </w:style>
  <w:style w:type="character" w:customStyle="1" w:styleId="Nivel4Char">
    <w:name w:val="Nivel 4 Char"/>
    <w:basedOn w:val="Fontepargpadro"/>
    <w:link w:val="Nivel4"/>
    <w:rsid w:val="00D37DAC"/>
    <w:rPr>
      <w:rFonts w:ascii="Ecofont_Spranq_eco_Sans" w:eastAsia="Arial Unicode MS" w:hAnsi="Ecofont_Spranq_eco_Sans" w:cs="Arial"/>
      <w:sz w:val="20"/>
      <w:szCs w:val="20"/>
    </w:rPr>
  </w:style>
  <w:style w:type="character" w:customStyle="1" w:styleId="Ttulo6Char">
    <w:name w:val="Título 6 Char"/>
    <w:basedOn w:val="Fontepargpadro"/>
    <w:link w:val="Ttulo6"/>
    <w:uiPriority w:val="9"/>
    <w:rsid w:val="00D37DAC"/>
    <w:rPr>
      <w:b/>
    </w:rPr>
  </w:style>
  <w:style w:type="character" w:customStyle="1" w:styleId="CitaoChar">
    <w:name w:val="Citação Char"/>
    <w:aliases w:val="TCU Char,Citação AGU Char"/>
    <w:basedOn w:val="Fontepargpadro"/>
    <w:link w:val="Citao"/>
    <w:rsid w:val="00D37DAC"/>
    <w:rPr>
      <w:i/>
      <w:color w:val="404040"/>
    </w:rPr>
  </w:style>
  <w:style w:type="character" w:customStyle="1" w:styleId="Nivel1Char">
    <w:name w:val="Nivel1 Char"/>
    <w:basedOn w:val="Fontepargpadro"/>
    <w:link w:val="Nivel10"/>
    <w:locked/>
    <w:rsid w:val="00D37DA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D37DAC"/>
    <w:pPr>
      <w:keepNext/>
      <w:keepLines/>
      <w:spacing w:before="480" w:after="120" w:line="276" w:lineRule="auto"/>
      <w:ind w:left="360" w:hanging="360"/>
    </w:pPr>
    <w:rPr>
      <w:rFonts w:ascii="Arial" w:eastAsiaTheme="majorEastAsia" w:hAnsi="Arial" w:cs="Arial"/>
      <w:b/>
      <w:color w:val="000000"/>
      <w:sz w:val="32"/>
      <w:szCs w:val="32"/>
    </w:rPr>
  </w:style>
  <w:style w:type="paragraph" w:customStyle="1" w:styleId="SombreamentoMdio1-nfase31">
    <w:name w:val="Sombreamento Médio 1 - Ênfase 31"/>
    <w:basedOn w:val="Normal"/>
    <w:next w:val="Normal"/>
    <w:rsid w:val="00D37DAC"/>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character" w:customStyle="1" w:styleId="normalchar1">
    <w:name w:val="normal__char1"/>
    <w:rsid w:val="00D37DAC"/>
    <w:rPr>
      <w:rFonts w:ascii="Arial" w:hAnsi="Arial" w:cs="Arial" w:hint="default"/>
      <w:strike w:val="0"/>
      <w:dstrike w:val="0"/>
      <w:sz w:val="24"/>
      <w:szCs w:val="24"/>
      <w:u w:val="none"/>
      <w:effect w:val="none"/>
    </w:rPr>
  </w:style>
  <w:style w:type="paragraph" w:customStyle="1" w:styleId="corpo">
    <w:name w:val="corpo"/>
    <w:basedOn w:val="Normal"/>
    <w:rsid w:val="00D37DAC"/>
    <w:pPr>
      <w:spacing w:before="100" w:beforeAutospacing="1" w:after="100" w:afterAutospacing="1"/>
    </w:pPr>
    <w:rPr>
      <w:rFonts w:ascii="Times New Roman" w:hAnsi="Times New Roman"/>
      <w:sz w:val="24"/>
      <w:szCs w:val="24"/>
    </w:rPr>
  </w:style>
  <w:style w:type="character" w:customStyle="1" w:styleId="MenoPendente1">
    <w:name w:val="Menção Pendente1"/>
    <w:basedOn w:val="Fontepargpadro"/>
    <w:uiPriority w:val="99"/>
    <w:semiHidden/>
    <w:unhideWhenUsed/>
    <w:rsid w:val="00D37DAC"/>
    <w:rPr>
      <w:color w:val="605E5C"/>
      <w:shd w:val="clear" w:color="auto" w:fill="E1DFDD"/>
    </w:rPr>
  </w:style>
  <w:style w:type="character" w:styleId="Refdecomentrio">
    <w:name w:val="annotation reference"/>
    <w:basedOn w:val="Fontepargpadro"/>
    <w:uiPriority w:val="99"/>
    <w:unhideWhenUsed/>
    <w:qFormat/>
    <w:rsid w:val="00D37DAC"/>
    <w:rPr>
      <w:sz w:val="16"/>
      <w:szCs w:val="16"/>
    </w:rPr>
  </w:style>
  <w:style w:type="paragraph" w:styleId="Textodecomentrio">
    <w:name w:val="annotation text"/>
    <w:basedOn w:val="Normal"/>
    <w:link w:val="TextodecomentrioChar"/>
    <w:uiPriority w:val="99"/>
    <w:unhideWhenUsed/>
    <w:qFormat/>
    <w:rsid w:val="00D37DAC"/>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qFormat/>
    <w:rsid w:val="00D37DAC"/>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37DAC"/>
    <w:rPr>
      <w:b/>
      <w:bCs/>
    </w:rPr>
  </w:style>
  <w:style w:type="character" w:customStyle="1" w:styleId="AssuntodocomentrioChar">
    <w:name w:val="Assunto do comentário Char"/>
    <w:basedOn w:val="TextodecomentrioChar"/>
    <w:link w:val="Assuntodocomentrio"/>
    <w:uiPriority w:val="99"/>
    <w:semiHidden/>
    <w:rsid w:val="00D37DAC"/>
    <w:rPr>
      <w:rFonts w:asciiTheme="minorHAnsi" w:eastAsiaTheme="minorHAnsi" w:hAnsiTheme="minorHAnsi" w:cstheme="minorBidi"/>
      <w:b/>
      <w:bCs/>
      <w:sz w:val="20"/>
      <w:szCs w:val="20"/>
      <w:lang w:eastAsia="en-US"/>
    </w:rPr>
  </w:style>
  <w:style w:type="paragraph" w:customStyle="1" w:styleId="itemnivel2">
    <w:name w:val="item_nivel2"/>
    <w:basedOn w:val="Normal"/>
    <w:rsid w:val="00D37DAC"/>
    <w:pPr>
      <w:spacing w:before="100" w:beforeAutospacing="1" w:after="100" w:afterAutospacing="1"/>
    </w:pPr>
    <w:rPr>
      <w:rFonts w:ascii="Times New Roman" w:hAnsi="Times New Roman"/>
      <w:sz w:val="24"/>
      <w:szCs w:val="24"/>
    </w:rPr>
  </w:style>
  <w:style w:type="paragraph" w:customStyle="1" w:styleId="itemnivel1">
    <w:name w:val="item_nivel1"/>
    <w:basedOn w:val="Normal"/>
    <w:rsid w:val="00D37DAC"/>
    <w:pPr>
      <w:spacing w:before="100" w:beforeAutospacing="1" w:after="100" w:afterAutospacing="1"/>
    </w:pPr>
    <w:rPr>
      <w:rFonts w:ascii="Times New Roman" w:hAnsi="Times New Roman"/>
      <w:sz w:val="24"/>
      <w:szCs w:val="24"/>
    </w:rPr>
  </w:style>
  <w:style w:type="paragraph" w:customStyle="1" w:styleId="itemalinealetra">
    <w:name w:val="item_alinea_letra"/>
    <w:basedOn w:val="Normal"/>
    <w:rsid w:val="00D37DAC"/>
    <w:pPr>
      <w:spacing w:before="100" w:beforeAutospacing="1" w:after="100" w:afterAutospacing="1"/>
    </w:pPr>
    <w:rPr>
      <w:rFonts w:ascii="Times New Roman" w:hAnsi="Times New Roman"/>
      <w:sz w:val="24"/>
      <w:szCs w:val="24"/>
    </w:rPr>
  </w:style>
  <w:style w:type="character" w:styleId="HiperlinkVisitado">
    <w:name w:val="FollowedHyperlink"/>
    <w:basedOn w:val="Fontepargpadro"/>
    <w:uiPriority w:val="99"/>
    <w:semiHidden/>
    <w:unhideWhenUsed/>
    <w:rsid w:val="00D37DAC"/>
    <w:rPr>
      <w:color w:val="954F72" w:themeColor="followedHyperlink"/>
      <w:u w:val="single"/>
    </w:rPr>
  </w:style>
  <w:style w:type="character" w:customStyle="1" w:styleId="QuoteChar">
    <w:name w:val="Quote Char"/>
    <w:link w:val="Citao1"/>
    <w:locked/>
    <w:rsid w:val="00D37DAC"/>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37DA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4"/>
      <w:szCs w:val="24"/>
    </w:rPr>
  </w:style>
  <w:style w:type="character" w:customStyle="1" w:styleId="markedcontent">
    <w:name w:val="markedcontent"/>
    <w:basedOn w:val="Fontepargpadro"/>
    <w:rsid w:val="00D37DAC"/>
  </w:style>
  <w:style w:type="character" w:customStyle="1" w:styleId="highlight">
    <w:name w:val="highlight"/>
    <w:basedOn w:val="Fontepargpadro"/>
    <w:rsid w:val="00D37DAC"/>
  </w:style>
  <w:style w:type="character" w:customStyle="1" w:styleId="MenoPendente2">
    <w:name w:val="Menção Pendente2"/>
    <w:basedOn w:val="Fontepargpadro"/>
    <w:uiPriority w:val="99"/>
    <w:semiHidden/>
    <w:unhideWhenUsed/>
    <w:rsid w:val="00D37DAC"/>
    <w:rPr>
      <w:color w:val="605E5C"/>
      <w:shd w:val="clear" w:color="auto" w:fill="E1DFDD"/>
    </w:rPr>
  </w:style>
  <w:style w:type="paragraph" w:customStyle="1" w:styleId="Standard">
    <w:name w:val="Standard"/>
    <w:rsid w:val="00D37DAC"/>
    <w:pPr>
      <w:suppressAutoHyphens/>
      <w:autoSpaceDN w:val="0"/>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37DAC"/>
    <w:pPr>
      <w:spacing w:after="140" w:line="276" w:lineRule="auto"/>
    </w:pPr>
  </w:style>
  <w:style w:type="paragraph" w:customStyle="1" w:styleId="citao2">
    <w:name w:val="citação 2"/>
    <w:basedOn w:val="Citao"/>
    <w:link w:val="citao2Char"/>
    <w:qFormat/>
    <w:rsid w:val="00D37DAC"/>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ind w:left="0" w:right="0"/>
      <w:jc w:val="both"/>
    </w:pPr>
    <w:rPr>
      <w:rFonts w:ascii="Arial" w:hAnsi="Arial" w:cs="Tahoma"/>
      <w:iCs/>
      <w:color w:val="000000"/>
      <w:kern w:val="3"/>
      <w:sz w:val="20"/>
      <w:szCs w:val="20"/>
      <w:lang w:eastAsia="zh-CN" w:bidi="hi-IN"/>
    </w:rPr>
  </w:style>
  <w:style w:type="character" w:customStyle="1" w:styleId="Nivel2Char">
    <w:name w:val="Nivel 2 Char"/>
    <w:basedOn w:val="Fontepargpadro"/>
    <w:link w:val="Nivel2"/>
    <w:locked/>
    <w:rsid w:val="00D37DAC"/>
    <w:rPr>
      <w:rFonts w:ascii="Ecofont_Spranq_eco_Sans" w:eastAsia="Arial Unicode MS" w:hAnsi="Ecofont_Spranq_eco_Sans"/>
      <w:sz w:val="20"/>
      <w:szCs w:val="20"/>
    </w:rPr>
  </w:style>
  <w:style w:type="character" w:customStyle="1" w:styleId="citao2Char">
    <w:name w:val="citação 2 Char"/>
    <w:basedOn w:val="CitaoChar"/>
    <w:link w:val="citao2"/>
    <w:rsid w:val="00D37DAC"/>
    <w:rPr>
      <w:rFonts w:ascii="Arial"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37DAC"/>
    <w:rPr>
      <w:color w:val="605E5C"/>
      <w:shd w:val="clear" w:color="auto" w:fill="E1DFDD"/>
    </w:rPr>
  </w:style>
  <w:style w:type="paragraph" w:styleId="Commarcadores5">
    <w:name w:val="List Bullet 5"/>
    <w:basedOn w:val="Normal"/>
    <w:rsid w:val="00D37DAC"/>
    <w:pPr>
      <w:numPr>
        <w:numId w:val="56"/>
      </w:numPr>
      <w:contextualSpacing/>
    </w:pPr>
    <w:rPr>
      <w:rFonts w:ascii="Ecofont_Spranq_eco_Sans" w:eastAsiaTheme="minorEastAsia" w:hAnsi="Ecofont_Spranq_eco_Sans" w:cs="Tahoma"/>
      <w:sz w:val="24"/>
      <w:szCs w:val="24"/>
    </w:rPr>
  </w:style>
  <w:style w:type="paragraph" w:customStyle="1" w:styleId="Nivel01">
    <w:name w:val="Nivel 01"/>
    <w:basedOn w:val="Ttulo1"/>
    <w:next w:val="Normal"/>
    <w:link w:val="Nivel01Char"/>
    <w:qFormat/>
    <w:rsid w:val="00D37DAC"/>
    <w:pPr>
      <w:keepNext/>
      <w:keepLines/>
      <w:tabs>
        <w:tab w:val="left" w:pos="567"/>
      </w:tabs>
      <w:spacing w:before="240"/>
      <w:ind w:left="360" w:hanging="360"/>
    </w:pPr>
    <w:rPr>
      <w:rFonts w:ascii="Arial" w:eastAsiaTheme="majorEastAsia" w:hAnsi="Arial" w:cs="Arial"/>
      <w:b/>
      <w:bCs/>
      <w:sz w:val="20"/>
      <w:szCs w:val="20"/>
    </w:rPr>
  </w:style>
  <w:style w:type="character" w:customStyle="1" w:styleId="Nivel01Char">
    <w:name w:val="Nivel 01 Char"/>
    <w:basedOn w:val="TtuloChar"/>
    <w:link w:val="Nivel01"/>
    <w:rsid w:val="00D37DAC"/>
    <w:rPr>
      <w:rFonts w:ascii="Arial" w:eastAsiaTheme="majorEastAsia" w:hAnsi="Arial" w:cs="Arial"/>
      <w:b/>
      <w:bCs/>
      <w:sz w:val="20"/>
      <w:szCs w:val="20"/>
    </w:rPr>
  </w:style>
  <w:style w:type="character" w:customStyle="1" w:styleId="PargrafodaListaChar">
    <w:name w:val="Parágrafo da Lista Char"/>
    <w:basedOn w:val="Fontepargpadro"/>
    <w:link w:val="PargrafodaLista"/>
    <w:uiPriority w:val="1"/>
    <w:rsid w:val="00D37DAC"/>
  </w:style>
  <w:style w:type="paragraph" w:customStyle="1" w:styleId="ou">
    <w:name w:val="ou"/>
    <w:basedOn w:val="PargrafodaLista"/>
    <w:link w:val="ouChar"/>
    <w:qFormat/>
    <w:rsid w:val="00D37DAC"/>
    <w:pPr>
      <w:spacing w:before="60" w:after="60" w:line="259" w:lineRule="auto"/>
      <w:ind w:left="0"/>
      <w:jc w:val="center"/>
    </w:pPr>
    <w:rPr>
      <w:rFonts w:ascii="Arial" w:hAnsi="Arial" w:cs="Arial"/>
      <w:b/>
      <w:bCs/>
      <w:i/>
      <w:iCs/>
      <w:color w:val="FF0000"/>
      <w:sz w:val="24"/>
      <w:szCs w:val="24"/>
      <w:u w:val="single"/>
    </w:rPr>
  </w:style>
  <w:style w:type="character" w:customStyle="1" w:styleId="ouChar">
    <w:name w:val="ou Char"/>
    <w:basedOn w:val="PargrafodaListaChar"/>
    <w:link w:val="ou"/>
    <w:rsid w:val="00D37DAC"/>
    <w:rPr>
      <w:rFonts w:ascii="Arial" w:hAnsi="Arial" w:cs="Arial"/>
      <w:b/>
      <w:bCs/>
      <w:i/>
      <w:iCs/>
      <w:color w:val="FF0000"/>
      <w:sz w:val="24"/>
      <w:szCs w:val="24"/>
      <w:u w:val="single"/>
    </w:rPr>
  </w:style>
  <w:style w:type="paragraph" w:customStyle="1" w:styleId="Nvel2-Red">
    <w:name w:val="Nível 2 -Red"/>
    <w:basedOn w:val="Nivel2"/>
    <w:link w:val="Nvel2-RedChar"/>
    <w:qFormat/>
    <w:rsid w:val="00D37DAC"/>
    <w:pPr>
      <w:numPr>
        <w:numId w:val="23"/>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D37DAC"/>
    <w:pPr>
      <w:numPr>
        <w:numId w:val="23"/>
      </w:numPr>
      <w:ind w:left="425" w:firstLine="0"/>
    </w:pPr>
    <w:rPr>
      <w:rFonts w:eastAsiaTheme="minorEastAsia"/>
      <w:i/>
      <w:iCs/>
      <w:color w:val="FF0000"/>
    </w:rPr>
  </w:style>
  <w:style w:type="character" w:customStyle="1" w:styleId="Nvel2-RedChar">
    <w:name w:val="Nível 2 -Red Char"/>
    <w:basedOn w:val="Nivel2Char"/>
    <w:link w:val="Nvel2-Red"/>
    <w:rsid w:val="00D37DAC"/>
    <w:rPr>
      <w:rFonts w:ascii="Arial" w:eastAsiaTheme="minorEastAsia" w:hAnsi="Arial" w:cs="Arial"/>
      <w:i/>
      <w:iCs/>
      <w:color w:val="FF0000"/>
      <w:sz w:val="20"/>
      <w:szCs w:val="20"/>
    </w:rPr>
  </w:style>
  <w:style w:type="paragraph" w:customStyle="1" w:styleId="Nvel4-R">
    <w:name w:val="Nível 4-R"/>
    <w:basedOn w:val="Nivel4"/>
    <w:link w:val="Nvel4-RChar"/>
    <w:qFormat/>
    <w:rsid w:val="00D37DAC"/>
    <w:pPr>
      <w:numPr>
        <w:numId w:val="23"/>
      </w:numPr>
    </w:pPr>
    <w:rPr>
      <w:rFonts w:ascii="Arial" w:eastAsiaTheme="minorEastAsia" w:hAnsi="Arial"/>
      <w:i/>
      <w:iCs/>
      <w:color w:val="FF0000"/>
    </w:rPr>
  </w:style>
  <w:style w:type="character" w:customStyle="1" w:styleId="Nivel3Char">
    <w:name w:val="Nivel 3 Char"/>
    <w:basedOn w:val="Fontepargpadro"/>
    <w:link w:val="Nivel3"/>
    <w:rsid w:val="00D37DAC"/>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D37DAC"/>
    <w:rPr>
      <w:rFonts w:ascii="Ecofont_Spranq_eco_Sans" w:eastAsiaTheme="minorEastAsia" w:hAnsi="Ecofont_Spranq_eco_Sans" w:cs="Arial"/>
      <w:i/>
      <w:iCs/>
      <w:color w:val="FF0000"/>
      <w:sz w:val="20"/>
      <w:szCs w:val="20"/>
    </w:rPr>
  </w:style>
  <w:style w:type="paragraph" w:customStyle="1" w:styleId="Nvel1-SemNum">
    <w:name w:val="Nível 1-Sem Num"/>
    <w:basedOn w:val="Nivel01"/>
    <w:link w:val="Nvel1-SemNumChar"/>
    <w:qFormat/>
    <w:rsid w:val="00D37DAC"/>
    <w:pPr>
      <w:ind w:left="357" w:firstLine="0"/>
      <w:outlineLvl w:val="1"/>
    </w:pPr>
    <w:rPr>
      <w:color w:val="FF0000"/>
    </w:rPr>
  </w:style>
  <w:style w:type="character" w:customStyle="1" w:styleId="Nvel4-RChar">
    <w:name w:val="Nível 4-R Char"/>
    <w:basedOn w:val="Nivel4Char"/>
    <w:link w:val="Nvel4-R"/>
    <w:rsid w:val="00D37DAC"/>
    <w:rPr>
      <w:rFonts w:ascii="Arial" w:eastAsiaTheme="minorEastAsia" w:hAnsi="Arial" w:cs="Arial"/>
      <w:i/>
      <w:iCs/>
      <w:color w:val="FF0000"/>
      <w:sz w:val="20"/>
      <w:szCs w:val="20"/>
    </w:rPr>
  </w:style>
  <w:style w:type="character" w:customStyle="1" w:styleId="Nvel1-SemNumChar">
    <w:name w:val="Nível 1-Sem Num Char"/>
    <w:basedOn w:val="Nivel01Char"/>
    <w:link w:val="Nvel1-SemNum"/>
    <w:rsid w:val="00D37DAC"/>
    <w:rPr>
      <w:rFonts w:ascii="Arial" w:eastAsiaTheme="majorEastAsia" w:hAnsi="Arial" w:cs="Arial"/>
      <w:b/>
      <w:bCs/>
      <w:color w:val="FF0000"/>
      <w:sz w:val="20"/>
      <w:szCs w:val="20"/>
    </w:rPr>
  </w:style>
  <w:style w:type="table" w:styleId="TabelaSimples4">
    <w:name w:val="Plain Table 4"/>
    <w:basedOn w:val="Tabelanormal"/>
    <w:uiPriority w:val="44"/>
    <w:rsid w:val="00D37DAC"/>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D37DAC"/>
    <w:pPr>
      <w:keepNext/>
      <w:keepLines/>
      <w:numPr>
        <w:numId w:val="80"/>
      </w:numPr>
      <w:tabs>
        <w:tab w:val="left" w:pos="567"/>
      </w:tabs>
      <w:spacing w:before="240"/>
    </w:pPr>
    <w:rPr>
      <w:rFonts w:ascii="Arial" w:eastAsiaTheme="majorEastAsia" w:hAnsi="Arial"/>
      <w:b/>
      <w:bCs/>
      <w:color w:val="2F5496" w:themeColor="accent1" w:themeShade="BF"/>
      <w:sz w:val="20"/>
      <w:szCs w:val="20"/>
    </w:rPr>
  </w:style>
  <w:style w:type="table" w:customStyle="1" w:styleId="TableNormal">
    <w:name w:val="Table Normal"/>
    <w:uiPriority w:val="2"/>
    <w:semiHidden/>
    <w:unhideWhenUsed/>
    <w:qFormat/>
    <w:rsid w:val="00F935A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35A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238099670">
      <w:bodyDiv w:val="1"/>
      <w:marLeft w:val="0"/>
      <w:marRight w:val="0"/>
      <w:marTop w:val="0"/>
      <w:marBottom w:val="0"/>
      <w:divBdr>
        <w:top w:val="none" w:sz="0" w:space="0" w:color="auto"/>
        <w:left w:val="none" w:sz="0" w:space="0" w:color="auto"/>
        <w:bottom w:val="none" w:sz="0" w:space="0" w:color="auto"/>
        <w:right w:val="none" w:sz="0" w:space="0" w:color="auto"/>
      </w:divBdr>
    </w:div>
    <w:div w:id="255753727">
      <w:bodyDiv w:val="1"/>
      <w:marLeft w:val="0"/>
      <w:marRight w:val="0"/>
      <w:marTop w:val="0"/>
      <w:marBottom w:val="0"/>
      <w:divBdr>
        <w:top w:val="none" w:sz="0" w:space="0" w:color="auto"/>
        <w:left w:val="none" w:sz="0" w:space="0" w:color="auto"/>
        <w:bottom w:val="none" w:sz="0" w:space="0" w:color="auto"/>
        <w:right w:val="none" w:sz="0" w:space="0" w:color="auto"/>
      </w:divBdr>
    </w:div>
    <w:div w:id="374623506">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22381</Words>
  <Characters>120859</Characters>
  <Application>Microsoft Office Word</Application>
  <DocSecurity>0</DocSecurity>
  <Lines>1007</Lines>
  <Paragraphs>285</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2024-01-30T13:36:00Z</cp:lastPrinted>
  <dcterms:created xsi:type="dcterms:W3CDTF">2024-01-30T13:37:00Z</dcterms:created>
  <dcterms:modified xsi:type="dcterms:W3CDTF">2024-01-30T13:37:00Z</dcterms:modified>
</cp:coreProperties>
</file>