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603CDFF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732E1">
        <w:rPr>
          <w:rFonts w:ascii="Arial" w:hAnsi="Arial" w:cs="Arial"/>
          <w:b/>
          <w:bCs/>
          <w:color w:val="000000"/>
        </w:rPr>
        <w:t>104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350784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6732E1">
        <w:rPr>
          <w:rFonts w:ascii="Arial" w:hAnsi="Arial" w:cs="Arial"/>
          <w:b/>
          <w:bCs/>
          <w:color w:val="000000"/>
        </w:rPr>
        <w:t>54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6AF840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43070803"/>
      <w:bookmarkStart w:id="1" w:name="_Hlk135295686"/>
      <w:r w:rsidR="006732E1">
        <w:rPr>
          <w:rFonts w:ascii="Arial" w:hAnsi="Arial" w:cs="Arial"/>
          <w:color w:val="000000"/>
          <w:sz w:val="24"/>
          <w:szCs w:val="24"/>
        </w:rPr>
        <w:t>c</w:t>
      </w:r>
      <w:r w:rsidR="006732E1" w:rsidRPr="006732E1">
        <w:rPr>
          <w:rFonts w:ascii="Arial" w:hAnsi="Arial" w:cs="Arial"/>
          <w:color w:val="000000"/>
          <w:sz w:val="24"/>
          <w:szCs w:val="24"/>
        </w:rPr>
        <w:t>ontratação de duas inscrições específicas para participação no curso “Novas retenções do IR e INSS na Adm. Pública Municipal, de acordo com as novas IN`s da Receita Federal e orientações do TCE”, promovido pelo CEAP Brasil Soluções Educacionais para Gestão Pública, de 20 a 22 de setembro de 2023, na cidade de Belo Horizonte, MG. Participantes: Jaqueline de Souza Machado e João Elias de Godoi</w:t>
      </w:r>
      <w:r w:rsidR="007D5ADD">
        <w:rPr>
          <w:rFonts w:ascii="Arial" w:hAnsi="Arial" w:cs="Arial"/>
          <w:color w:val="000000"/>
          <w:sz w:val="24"/>
          <w:szCs w:val="24"/>
        </w:rPr>
        <w:t>.</w:t>
      </w:r>
      <w:bookmarkEnd w:id="0"/>
      <w:r w:rsidR="007D5AD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1"/>
      <w:r w:rsidR="006732E1" w:rsidRPr="006732E1">
        <w:rPr>
          <w:rFonts w:ascii="Arial" w:hAnsi="Arial" w:cs="Arial"/>
          <w:color w:val="000000"/>
          <w:sz w:val="24"/>
          <w:szCs w:val="24"/>
        </w:rPr>
        <w:t>R$ 2.190,00 (dois mil cento e noventa reais)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FC6A603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732E1">
        <w:rPr>
          <w:rFonts w:ascii="Arial" w:hAnsi="Arial" w:cs="Arial"/>
          <w:color w:val="000000"/>
          <w:sz w:val="24"/>
          <w:szCs w:val="24"/>
        </w:rPr>
        <w:t>14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32E1">
        <w:rPr>
          <w:rFonts w:ascii="Arial" w:hAnsi="Arial" w:cs="Arial"/>
          <w:color w:val="000000"/>
          <w:sz w:val="24"/>
          <w:szCs w:val="24"/>
        </w:rPr>
        <w:t>setembro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B266" w14:textId="77777777" w:rsidR="001A20F9" w:rsidRDefault="001A20F9" w:rsidP="00D85572">
      <w:pPr>
        <w:spacing w:after="0" w:line="240" w:lineRule="auto"/>
      </w:pPr>
      <w:r>
        <w:separator/>
      </w:r>
    </w:p>
  </w:endnote>
  <w:endnote w:type="continuationSeparator" w:id="0">
    <w:p w14:paraId="4214ADD9" w14:textId="77777777" w:rsidR="001A20F9" w:rsidRDefault="001A20F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5FB3" w14:textId="77777777" w:rsidR="001A20F9" w:rsidRDefault="001A20F9" w:rsidP="00D85572">
      <w:pPr>
        <w:spacing w:after="0" w:line="240" w:lineRule="auto"/>
      </w:pPr>
      <w:r>
        <w:separator/>
      </w:r>
    </w:p>
  </w:footnote>
  <w:footnote w:type="continuationSeparator" w:id="0">
    <w:p w14:paraId="430458F8" w14:textId="77777777" w:rsidR="001A20F9" w:rsidRDefault="001A20F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0F9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07CB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19C4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732E1"/>
    <w:rsid w:val="006A07F9"/>
    <w:rsid w:val="006A79CC"/>
    <w:rsid w:val="006C0A0C"/>
    <w:rsid w:val="006D6884"/>
    <w:rsid w:val="006E01FA"/>
    <w:rsid w:val="00702B41"/>
    <w:rsid w:val="00705B8B"/>
    <w:rsid w:val="0072188B"/>
    <w:rsid w:val="007271E6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05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36</cp:revision>
  <cp:lastPrinted>2023-08-16T12:32:00Z</cp:lastPrinted>
  <dcterms:created xsi:type="dcterms:W3CDTF">2022-01-04T19:05:00Z</dcterms:created>
  <dcterms:modified xsi:type="dcterms:W3CDTF">2023-09-14T12:48:00Z</dcterms:modified>
</cp:coreProperties>
</file>