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03CDFF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732E1">
        <w:rPr>
          <w:rFonts w:ascii="Arial" w:hAnsi="Arial" w:cs="Arial"/>
          <w:b/>
          <w:bCs/>
          <w:color w:val="000000"/>
        </w:rPr>
        <w:t>104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350784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32E1">
        <w:rPr>
          <w:rFonts w:ascii="Arial" w:hAnsi="Arial" w:cs="Arial"/>
          <w:b/>
          <w:bCs/>
          <w:color w:val="000000"/>
        </w:rPr>
        <w:t>54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6AF840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43070803"/>
      <w:bookmarkStart w:id="1" w:name="_Hlk135295686"/>
      <w:r w:rsidR="006732E1">
        <w:rPr>
          <w:rFonts w:ascii="Arial" w:hAnsi="Arial" w:cs="Arial"/>
          <w:color w:val="000000"/>
          <w:sz w:val="24"/>
          <w:szCs w:val="24"/>
        </w:rPr>
        <w:t>c</w:t>
      </w:r>
      <w:r w:rsidR="006732E1" w:rsidRPr="006732E1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“Novas retenções do IR e INSS na Adm. Pública Municipal, de acordo com as novas IN`s da Receita Federal e orientações do TCE”, promovido pelo CEAP Brasil Soluções Educacionais para Gestão Pública, de 20 a 22 de setembro de 2023, na cidade de Belo Horizonte, MG. Participantes: Jaqueline de Souza Machado e João Elias de Godoi</w:t>
      </w:r>
      <w:r w:rsidR="007D5ADD">
        <w:rPr>
          <w:rFonts w:ascii="Arial" w:hAnsi="Arial" w:cs="Arial"/>
          <w:color w:val="000000"/>
          <w:sz w:val="24"/>
          <w:szCs w:val="24"/>
        </w:rPr>
        <w:t>.</w:t>
      </w:r>
      <w:bookmarkEnd w:id="0"/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1"/>
      <w:r w:rsidR="006732E1" w:rsidRPr="006732E1">
        <w:rPr>
          <w:rFonts w:ascii="Arial" w:hAnsi="Arial" w:cs="Arial"/>
          <w:color w:val="000000"/>
          <w:sz w:val="24"/>
          <w:szCs w:val="24"/>
        </w:rPr>
        <w:t>R$ 2.190,00 (dois mil cento e noventa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FC6A603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732E1">
        <w:rPr>
          <w:rFonts w:ascii="Arial" w:hAnsi="Arial" w:cs="Arial"/>
          <w:color w:val="000000"/>
          <w:sz w:val="24"/>
          <w:szCs w:val="24"/>
        </w:rPr>
        <w:t>14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32E1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B266" w14:textId="77777777" w:rsidR="001A20F9" w:rsidRDefault="001A20F9" w:rsidP="00D85572">
      <w:pPr>
        <w:spacing w:after="0" w:line="240" w:lineRule="auto"/>
      </w:pPr>
      <w:r>
        <w:separator/>
      </w:r>
    </w:p>
  </w:endnote>
  <w:endnote w:type="continuationSeparator" w:id="0">
    <w:p w14:paraId="4214ADD9" w14:textId="77777777" w:rsidR="001A20F9" w:rsidRDefault="001A20F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5FB3" w14:textId="77777777" w:rsidR="001A20F9" w:rsidRDefault="001A20F9" w:rsidP="00D85572">
      <w:pPr>
        <w:spacing w:after="0" w:line="240" w:lineRule="auto"/>
      </w:pPr>
      <w:r>
        <w:separator/>
      </w:r>
    </w:p>
  </w:footnote>
  <w:footnote w:type="continuationSeparator" w:id="0">
    <w:p w14:paraId="430458F8" w14:textId="77777777" w:rsidR="001A20F9" w:rsidRDefault="001A20F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0F9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07CB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19C4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732E1"/>
    <w:rsid w:val="006A07F9"/>
    <w:rsid w:val="006A79CC"/>
    <w:rsid w:val="006C0A0C"/>
    <w:rsid w:val="006D6884"/>
    <w:rsid w:val="006E01FA"/>
    <w:rsid w:val="00702B41"/>
    <w:rsid w:val="00705B8B"/>
    <w:rsid w:val="0072188B"/>
    <w:rsid w:val="007271E6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05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36</cp:revision>
  <cp:lastPrinted>2023-08-16T12:32:00Z</cp:lastPrinted>
  <dcterms:created xsi:type="dcterms:W3CDTF">2022-01-04T19:05:00Z</dcterms:created>
  <dcterms:modified xsi:type="dcterms:W3CDTF">2023-09-14T12:48:00Z</dcterms:modified>
</cp:coreProperties>
</file>