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327A5" w14:textId="236C3496" w:rsidR="00B33513" w:rsidRPr="00A0089D" w:rsidRDefault="005F04E9" w:rsidP="00B33513">
      <w:pPr>
        <w:widowControl w:val="0"/>
        <w:suppressAutoHyphens/>
        <w:spacing w:after="0" w:line="240" w:lineRule="auto"/>
        <w:jc w:val="both"/>
        <w:rPr>
          <w:rFonts w:ascii="Arial" w:eastAsia="Times New Roman" w:hAnsi="Arial" w:cs="Arial"/>
          <w:b/>
          <w:sz w:val="24"/>
          <w:szCs w:val="24"/>
          <w:lang w:eastAsia="zh-CN"/>
        </w:rPr>
      </w:pPr>
      <w:bookmarkStart w:id="0" w:name="_Hlk139874449"/>
      <w:r w:rsidRPr="00A0089D">
        <w:rPr>
          <w:rFonts w:ascii="Arial" w:eastAsia="Times New Roman" w:hAnsi="Arial" w:cs="Arial"/>
          <w:b/>
          <w:sz w:val="24"/>
          <w:szCs w:val="24"/>
          <w:lang w:eastAsia="zh-CN"/>
        </w:rPr>
        <w:t xml:space="preserve">EDITAL DE LICITAÇÃO PARA </w:t>
      </w:r>
      <w:r>
        <w:rPr>
          <w:rFonts w:ascii="Arial" w:eastAsia="Times New Roman" w:hAnsi="Arial" w:cs="Arial"/>
          <w:b/>
          <w:sz w:val="24"/>
          <w:szCs w:val="24"/>
          <w:lang w:eastAsia="zh-CN"/>
        </w:rPr>
        <w:t xml:space="preserve">A </w:t>
      </w:r>
      <w:r w:rsidRPr="005F04E9">
        <w:rPr>
          <w:rFonts w:ascii="Arial" w:eastAsia="Times New Roman" w:hAnsi="Arial" w:cs="Arial"/>
          <w:b/>
          <w:sz w:val="24"/>
          <w:szCs w:val="24"/>
          <w:lang w:eastAsia="zh-CN"/>
        </w:rPr>
        <w:t>CONTRATAÇÃO EXCLUSIVA DE ME, EPP OU EQUIPARADAS ESPECIALIZADAS PARA PRESTAÇÃO DE SERVIÇOS CONTÍNUOS DE</w:t>
      </w:r>
      <w:r>
        <w:rPr>
          <w:rFonts w:ascii="Arial" w:eastAsia="Times New Roman" w:hAnsi="Arial" w:cs="Arial"/>
          <w:b/>
          <w:sz w:val="24"/>
          <w:szCs w:val="24"/>
          <w:lang w:eastAsia="zh-CN"/>
        </w:rPr>
        <w:t xml:space="preserve"> </w:t>
      </w:r>
      <w:r w:rsidRPr="005F04E9">
        <w:rPr>
          <w:rFonts w:ascii="Arial" w:eastAsia="Times New Roman" w:hAnsi="Arial" w:cs="Arial"/>
          <w:b/>
          <w:sz w:val="24"/>
          <w:szCs w:val="24"/>
          <w:lang w:eastAsia="zh-CN"/>
        </w:rPr>
        <w:t>LINK DEDICADO DE INTERNET</w:t>
      </w:r>
      <w:r>
        <w:rPr>
          <w:rFonts w:ascii="Arial" w:eastAsia="Times New Roman" w:hAnsi="Arial" w:cs="Arial"/>
          <w:b/>
          <w:sz w:val="24"/>
          <w:szCs w:val="24"/>
          <w:lang w:eastAsia="zh-CN"/>
        </w:rPr>
        <w:t xml:space="preserve"> REDUNDANTE E INSTALAÇÃO E CONFIGURAÇÃO.</w:t>
      </w:r>
    </w:p>
    <w:bookmarkEnd w:id="0"/>
    <w:p w14:paraId="4854B27E" w14:textId="77777777" w:rsidR="009B492C" w:rsidRDefault="009B492C" w:rsidP="009B492C">
      <w:pPr>
        <w:widowControl w:val="0"/>
        <w:suppressAutoHyphens/>
        <w:spacing w:after="0" w:line="240" w:lineRule="auto"/>
        <w:rPr>
          <w:rFonts w:ascii="Arial" w:eastAsia="Times New Roman" w:hAnsi="Arial" w:cs="Arial"/>
          <w:b/>
          <w:sz w:val="24"/>
          <w:szCs w:val="24"/>
          <w:lang w:eastAsia="zh-CN"/>
        </w:rPr>
      </w:pPr>
    </w:p>
    <w:p w14:paraId="74506589" w14:textId="77777777" w:rsidR="009B492C" w:rsidRPr="002E6ABF" w:rsidRDefault="009B492C" w:rsidP="009B492C">
      <w:pPr>
        <w:widowControl w:val="0"/>
        <w:suppressAutoHyphens/>
        <w:spacing w:after="0" w:line="240" w:lineRule="auto"/>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14:paraId="4B5429D6"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9B492C" w:rsidRPr="002E6ABF" w14:paraId="3F0560A6" w14:textId="77777777" w:rsidTr="00E9303D">
        <w:trPr>
          <w:jc w:val="center"/>
        </w:trPr>
        <w:tc>
          <w:tcPr>
            <w:tcW w:w="3085" w:type="dxa"/>
            <w:vMerge w:val="restart"/>
            <w:shd w:val="clear" w:color="auto" w:fill="BFBFBF"/>
          </w:tcPr>
          <w:p w14:paraId="76D5D453"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14:paraId="043F6F57"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14:paraId="109F0166" w14:textId="11A6ACB8" w:rsidR="009B492C" w:rsidRPr="002E6ABF" w:rsidRDefault="005F04E9" w:rsidP="0019610C">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2</w:t>
            </w:r>
            <w:r w:rsidR="00E35572">
              <w:rPr>
                <w:rFonts w:ascii="Arial" w:eastAsia="Times New Roman" w:hAnsi="Arial" w:cs="Arial"/>
                <w:b/>
                <w:bCs/>
                <w:color w:val="000000"/>
                <w:sz w:val="24"/>
                <w:szCs w:val="24"/>
              </w:rPr>
              <w:t>4</w:t>
            </w:r>
            <w:r w:rsidR="009B492C">
              <w:rPr>
                <w:rFonts w:ascii="Arial" w:eastAsia="Times New Roman" w:hAnsi="Arial" w:cs="Arial"/>
                <w:b/>
                <w:bCs/>
                <w:color w:val="000000"/>
                <w:sz w:val="24"/>
                <w:szCs w:val="24"/>
              </w:rPr>
              <w:t>/</w:t>
            </w:r>
            <w:r w:rsidR="001B02C2">
              <w:rPr>
                <w:rFonts w:ascii="Arial" w:eastAsia="Times New Roman" w:hAnsi="Arial" w:cs="Arial"/>
                <w:b/>
                <w:bCs/>
                <w:color w:val="000000"/>
                <w:sz w:val="24"/>
                <w:szCs w:val="24"/>
              </w:rPr>
              <w:t>202</w:t>
            </w:r>
            <w:r w:rsidR="00E35572">
              <w:rPr>
                <w:rFonts w:ascii="Arial" w:eastAsia="Times New Roman" w:hAnsi="Arial" w:cs="Arial"/>
                <w:b/>
                <w:bCs/>
                <w:color w:val="000000"/>
                <w:sz w:val="24"/>
                <w:szCs w:val="24"/>
              </w:rPr>
              <w:t>3</w:t>
            </w:r>
          </w:p>
        </w:tc>
      </w:tr>
      <w:tr w:rsidR="009B492C" w:rsidRPr="002E6ABF" w14:paraId="65680AC8" w14:textId="77777777" w:rsidTr="00E9303D">
        <w:trPr>
          <w:jc w:val="center"/>
        </w:trPr>
        <w:tc>
          <w:tcPr>
            <w:tcW w:w="3085" w:type="dxa"/>
            <w:vMerge/>
            <w:shd w:val="clear" w:color="auto" w:fill="BFBFBF"/>
          </w:tcPr>
          <w:p w14:paraId="4C599BCB"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24BA8C45"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14:paraId="23A3FE85" w14:textId="32EE7352" w:rsidR="009B492C" w:rsidRPr="002E6ABF" w:rsidRDefault="005F04E9" w:rsidP="0019610C">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2</w:t>
            </w:r>
            <w:r w:rsidR="00E35572">
              <w:rPr>
                <w:rFonts w:ascii="Arial" w:eastAsia="Times New Roman" w:hAnsi="Arial" w:cs="Arial"/>
                <w:b/>
                <w:bCs/>
                <w:color w:val="000000"/>
                <w:sz w:val="24"/>
                <w:szCs w:val="24"/>
              </w:rPr>
              <w:t>4</w:t>
            </w:r>
            <w:r w:rsidR="009B492C">
              <w:rPr>
                <w:rFonts w:ascii="Arial" w:eastAsia="Times New Roman" w:hAnsi="Arial" w:cs="Arial"/>
                <w:b/>
                <w:bCs/>
                <w:color w:val="000000"/>
                <w:sz w:val="24"/>
                <w:szCs w:val="24"/>
              </w:rPr>
              <w:t>/</w:t>
            </w:r>
            <w:r w:rsidR="00ED0C00">
              <w:rPr>
                <w:rFonts w:ascii="Arial" w:eastAsia="Times New Roman" w:hAnsi="Arial" w:cs="Arial"/>
                <w:b/>
                <w:bCs/>
                <w:color w:val="000000"/>
                <w:sz w:val="24"/>
                <w:szCs w:val="24"/>
              </w:rPr>
              <w:t xml:space="preserve"> </w:t>
            </w:r>
            <w:r w:rsidR="001B02C2">
              <w:rPr>
                <w:rFonts w:ascii="Arial" w:eastAsia="Times New Roman" w:hAnsi="Arial" w:cs="Arial"/>
                <w:b/>
                <w:bCs/>
                <w:color w:val="000000"/>
                <w:sz w:val="24"/>
                <w:szCs w:val="24"/>
              </w:rPr>
              <w:t>202</w:t>
            </w:r>
            <w:r w:rsidR="00E35572">
              <w:rPr>
                <w:rFonts w:ascii="Arial" w:eastAsia="Times New Roman" w:hAnsi="Arial" w:cs="Arial"/>
                <w:b/>
                <w:bCs/>
                <w:color w:val="000000"/>
                <w:sz w:val="24"/>
                <w:szCs w:val="24"/>
              </w:rPr>
              <w:t>3</w:t>
            </w:r>
          </w:p>
        </w:tc>
      </w:tr>
      <w:tr w:rsidR="009B492C" w:rsidRPr="002E6ABF" w14:paraId="36B419C0" w14:textId="77777777" w:rsidTr="00E9303D">
        <w:trPr>
          <w:jc w:val="center"/>
        </w:trPr>
        <w:tc>
          <w:tcPr>
            <w:tcW w:w="3085" w:type="dxa"/>
            <w:vMerge/>
            <w:shd w:val="clear" w:color="auto" w:fill="BFBFBF"/>
          </w:tcPr>
          <w:p w14:paraId="63728C05"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3C729533"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14:paraId="12D2A943" w14:textId="61F29E61" w:rsidR="009B492C" w:rsidRPr="002E6ABF" w:rsidRDefault="005F04E9" w:rsidP="0019610C">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91</w:t>
            </w:r>
            <w:r w:rsidR="009B492C">
              <w:rPr>
                <w:rFonts w:ascii="Arial" w:eastAsia="Times New Roman" w:hAnsi="Arial" w:cs="Arial"/>
                <w:b/>
                <w:bCs/>
                <w:color w:val="000000"/>
                <w:sz w:val="24"/>
                <w:szCs w:val="24"/>
              </w:rPr>
              <w:t>/</w:t>
            </w:r>
            <w:r w:rsidR="001B02C2">
              <w:rPr>
                <w:rFonts w:ascii="Arial" w:eastAsia="Times New Roman" w:hAnsi="Arial" w:cs="Arial"/>
                <w:b/>
                <w:bCs/>
                <w:color w:val="000000"/>
                <w:sz w:val="24"/>
                <w:szCs w:val="24"/>
              </w:rPr>
              <w:t>202</w:t>
            </w:r>
            <w:r w:rsidR="00E35572">
              <w:rPr>
                <w:rFonts w:ascii="Arial" w:eastAsia="Times New Roman" w:hAnsi="Arial" w:cs="Arial"/>
                <w:b/>
                <w:bCs/>
                <w:color w:val="000000"/>
                <w:sz w:val="24"/>
                <w:szCs w:val="24"/>
              </w:rPr>
              <w:t>3</w:t>
            </w:r>
          </w:p>
        </w:tc>
      </w:tr>
      <w:tr w:rsidR="009B492C" w:rsidRPr="002E6ABF" w14:paraId="12164927" w14:textId="77777777" w:rsidTr="00E9303D">
        <w:trPr>
          <w:jc w:val="center"/>
        </w:trPr>
        <w:tc>
          <w:tcPr>
            <w:tcW w:w="3085" w:type="dxa"/>
            <w:shd w:val="clear" w:color="auto" w:fill="BFBFBF"/>
          </w:tcPr>
          <w:p w14:paraId="364CAD3F"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14:paraId="369F2334" w14:textId="7B8AA54F" w:rsidR="009B492C" w:rsidRPr="002E6ABF" w:rsidRDefault="003B6965"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DIRETORIA DE COMUNICAÇÃO</w:t>
            </w:r>
          </w:p>
        </w:tc>
      </w:tr>
      <w:tr w:rsidR="009B492C" w:rsidRPr="002E6ABF" w14:paraId="557A6C0A" w14:textId="77777777" w:rsidTr="00E9303D">
        <w:trPr>
          <w:jc w:val="center"/>
        </w:trPr>
        <w:tc>
          <w:tcPr>
            <w:tcW w:w="3085" w:type="dxa"/>
            <w:shd w:val="clear" w:color="auto" w:fill="BFBFBF"/>
          </w:tcPr>
          <w:p w14:paraId="7C0106AD"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14:paraId="4E6A0CD0" w14:textId="6736D018" w:rsidR="009B492C" w:rsidRPr="002E6ABF" w:rsidRDefault="003B6965"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COMUNICAÇÃO</w:t>
            </w:r>
          </w:p>
        </w:tc>
      </w:tr>
    </w:tbl>
    <w:p w14:paraId="548FABB9"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26BBCE39"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0DE31768" w14:textId="1CA5A00A" w:rsidR="009B492C" w:rsidRPr="002E6ABF" w:rsidRDefault="009B492C" w:rsidP="009B492C">
      <w:pPr>
        <w:shd w:val="clear" w:color="auto" w:fill="FFFFFF"/>
        <w:spacing w:after="0" w:line="240" w:lineRule="auto"/>
        <w:jc w:val="both"/>
        <w:rPr>
          <w:rFonts w:ascii="Arial" w:eastAsia="Times New Roman" w:hAnsi="Arial" w:cs="Arial"/>
          <w:sz w:val="24"/>
          <w:szCs w:val="24"/>
          <w:lang w:eastAsia="zh-CN"/>
        </w:rPr>
      </w:pPr>
      <w:r w:rsidRPr="00A0089D">
        <w:rPr>
          <w:rFonts w:ascii="Arial" w:eastAsia="Times New Roman" w:hAnsi="Arial" w:cs="Arial"/>
          <w:b/>
          <w:sz w:val="24"/>
          <w:szCs w:val="24"/>
          <w:lang w:eastAsia="zh-CN"/>
        </w:rPr>
        <w:t xml:space="preserve">A CÂMARA MUNICIPAL DE EXTREMA, </w:t>
      </w:r>
      <w:r w:rsidRPr="00A0089D">
        <w:rPr>
          <w:rFonts w:ascii="Arial" w:eastAsia="Times New Roman" w:hAnsi="Arial" w:cs="Arial"/>
          <w:sz w:val="24"/>
          <w:szCs w:val="24"/>
          <w:lang w:eastAsia="zh-CN"/>
        </w:rPr>
        <w:t>inscrita no CNPJ sob o número 19.038.603/0001-00</w:t>
      </w:r>
      <w:r w:rsidRPr="00A0089D">
        <w:rPr>
          <w:rFonts w:ascii="Arial" w:eastAsia="Times New Roman" w:hAnsi="Arial" w:cs="Arial"/>
          <w:b/>
          <w:sz w:val="24"/>
          <w:szCs w:val="24"/>
          <w:lang w:eastAsia="zh-CN"/>
        </w:rPr>
        <w:t xml:space="preserve">, </w:t>
      </w:r>
      <w:r w:rsidRPr="00A0089D">
        <w:rPr>
          <w:rFonts w:ascii="Arial" w:eastAsia="Times New Roman" w:hAnsi="Arial" w:cs="Arial"/>
          <w:sz w:val="24"/>
          <w:szCs w:val="24"/>
          <w:lang w:eastAsia="zh-CN"/>
        </w:rPr>
        <w:t>através de seu presidente</w:t>
      </w:r>
      <w:r w:rsidR="00076603" w:rsidRPr="00076603">
        <w:t xml:space="preserve"> </w:t>
      </w:r>
      <w:r w:rsidR="00076603" w:rsidRPr="00076603">
        <w:rPr>
          <w:rFonts w:ascii="Arial" w:eastAsia="Times New Roman" w:hAnsi="Arial" w:cs="Arial"/>
          <w:sz w:val="24"/>
          <w:szCs w:val="24"/>
          <w:lang w:eastAsia="zh-CN"/>
        </w:rPr>
        <w:t>Sidney Soares Carvalho, inscrito no CPF nº 784.590.106-78</w:t>
      </w:r>
      <w:r w:rsidRPr="00A0089D">
        <w:rPr>
          <w:rFonts w:ascii="Arial" w:eastAsia="Times New Roman" w:hAnsi="Arial" w:cs="Arial"/>
          <w:sz w:val="24"/>
          <w:szCs w:val="24"/>
          <w:lang w:eastAsia="zh-CN"/>
        </w:rPr>
        <w:t xml:space="preserve">, torna público, para conhecimento de todos os interessados, que fará realizar licitação na modalidade </w:t>
      </w:r>
      <w:r w:rsidRPr="00A0089D">
        <w:rPr>
          <w:rFonts w:ascii="Arial" w:eastAsia="Times New Roman" w:hAnsi="Arial" w:cs="Arial"/>
          <w:b/>
          <w:sz w:val="24"/>
          <w:szCs w:val="24"/>
          <w:lang w:eastAsia="zh-CN"/>
        </w:rPr>
        <w:t>PREGÃO PRESENCIAL</w:t>
      </w:r>
      <w:r w:rsidRPr="00A0089D">
        <w:rPr>
          <w:rFonts w:ascii="Arial" w:eastAsia="Times New Roman" w:hAnsi="Arial" w:cs="Arial"/>
          <w:sz w:val="24"/>
          <w:szCs w:val="24"/>
          <w:lang w:eastAsia="zh-CN"/>
        </w:rPr>
        <w:t xml:space="preserve">, </w:t>
      </w:r>
      <w:r w:rsidRPr="00A0089D">
        <w:rPr>
          <w:rFonts w:ascii="Arial" w:hAnsi="Arial" w:cs="Arial"/>
          <w:color w:val="000000"/>
          <w:sz w:val="24"/>
          <w:szCs w:val="24"/>
        </w:rPr>
        <w:t xml:space="preserve">do tipo </w:t>
      </w:r>
      <w:r w:rsidRPr="00A0089D">
        <w:rPr>
          <w:rFonts w:ascii="Arial" w:hAnsi="Arial" w:cs="Arial"/>
          <w:b/>
          <w:color w:val="000000"/>
          <w:sz w:val="24"/>
          <w:szCs w:val="24"/>
        </w:rPr>
        <w:t xml:space="preserve">MENOR PREÇO </w:t>
      </w:r>
      <w:r w:rsidR="005F04E9">
        <w:rPr>
          <w:rFonts w:ascii="Arial" w:hAnsi="Arial" w:cs="Arial"/>
          <w:b/>
          <w:color w:val="000000"/>
          <w:sz w:val="24"/>
          <w:szCs w:val="24"/>
        </w:rPr>
        <w:t>GLOBAL</w:t>
      </w:r>
      <w:r w:rsidRPr="00A0089D">
        <w:rPr>
          <w:rFonts w:ascii="Arial" w:hAnsi="Arial" w:cs="Arial"/>
          <w:color w:val="000000"/>
          <w:sz w:val="24"/>
          <w:szCs w:val="24"/>
        </w:rPr>
        <w:t>, p</w:t>
      </w:r>
      <w:r w:rsidR="00C84F9C">
        <w:rPr>
          <w:rFonts w:ascii="Arial" w:hAnsi="Arial" w:cs="Arial"/>
          <w:color w:val="000000"/>
          <w:sz w:val="24"/>
          <w:szCs w:val="24"/>
        </w:rPr>
        <w:t>elo regime de execução indireta</w:t>
      </w:r>
      <w:r>
        <w:rPr>
          <w:rFonts w:ascii="Arial" w:hAnsi="Arial" w:cs="Arial"/>
          <w:color w:val="000000"/>
          <w:sz w:val="24"/>
          <w:szCs w:val="24"/>
        </w:rPr>
        <w:t xml:space="preserve">, </w:t>
      </w:r>
      <w:r w:rsidR="00E03980">
        <w:rPr>
          <w:rFonts w:ascii="Arial" w:hAnsi="Arial" w:cs="Arial"/>
          <w:color w:val="000000"/>
          <w:sz w:val="24"/>
          <w:szCs w:val="24"/>
        </w:rPr>
        <w:t xml:space="preserve">empreitada </w:t>
      </w:r>
      <w:r>
        <w:rPr>
          <w:rFonts w:ascii="Arial" w:hAnsi="Arial" w:cs="Arial"/>
          <w:color w:val="000000"/>
          <w:sz w:val="24"/>
          <w:szCs w:val="24"/>
        </w:rPr>
        <w:t>por preço unitário</w:t>
      </w:r>
      <w:r w:rsidRPr="00A0089D">
        <w:rPr>
          <w:rFonts w:ascii="Arial" w:hAnsi="Arial" w:cs="Arial"/>
          <w:color w:val="000000"/>
          <w:sz w:val="24"/>
          <w:szCs w:val="24"/>
        </w:rPr>
        <w:t xml:space="preserve">, </w:t>
      </w:r>
      <w:r w:rsidR="00B33513">
        <w:rPr>
          <w:rFonts w:ascii="Arial" w:hAnsi="Arial" w:cs="Arial"/>
          <w:color w:val="000000"/>
          <w:sz w:val="24"/>
          <w:szCs w:val="24"/>
        </w:rPr>
        <w:t xml:space="preserve">referente à </w:t>
      </w:r>
      <w:r w:rsidR="00E35572" w:rsidRPr="00E35572">
        <w:rPr>
          <w:rFonts w:ascii="Arial" w:hAnsi="Arial" w:cs="Arial"/>
          <w:color w:val="000000"/>
          <w:sz w:val="24"/>
          <w:szCs w:val="24"/>
        </w:rPr>
        <w:t>contratação</w:t>
      </w:r>
      <w:r w:rsidR="007E3A85">
        <w:rPr>
          <w:rFonts w:ascii="Arial" w:hAnsi="Arial" w:cs="Arial"/>
          <w:color w:val="000000"/>
          <w:sz w:val="24"/>
          <w:szCs w:val="24"/>
        </w:rPr>
        <w:t xml:space="preserve"> exclusiva de ME, EPP ou Equiparadas Especializadas para a Prestação de Serviços Contínuos de Link Dedicado de Internet Redundante e Instalação e Configuração</w:t>
      </w:r>
      <w:r w:rsidRPr="00DF6084">
        <w:rPr>
          <w:rFonts w:ascii="Arial" w:eastAsia="Times New Roman" w:hAnsi="Arial" w:cs="Arial"/>
          <w:b/>
          <w:sz w:val="24"/>
          <w:szCs w:val="24"/>
          <w:lang w:eastAsia="zh-CN"/>
        </w:rPr>
        <w:t>,</w:t>
      </w:r>
      <w:r>
        <w:rPr>
          <w:rFonts w:ascii="Arial" w:eastAsia="Arial Unicode MS" w:hAnsi="Arial" w:cs="Arial"/>
          <w:color w:val="000000"/>
          <w:sz w:val="24"/>
          <w:szCs w:val="24"/>
          <w:lang w:eastAsia="pt-BR"/>
        </w:rPr>
        <w:t xml:space="preserve"> </w:t>
      </w:r>
      <w:r w:rsidRPr="002E6ABF">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 8.666/93 e alterações posteriores e</w:t>
      </w:r>
      <w:r w:rsidRPr="002E6ABF">
        <w:rPr>
          <w:rFonts w:ascii="Arial" w:hAnsi="Arial" w:cs="Arial"/>
          <w:color w:val="000000"/>
          <w:sz w:val="24"/>
          <w:szCs w:val="24"/>
        </w:rPr>
        <w:t xml:space="preserve"> Lei Complementar nº. 123, de 14/12/2006</w:t>
      </w:r>
      <w:r w:rsidRPr="002E6ABF">
        <w:rPr>
          <w:rFonts w:ascii="Arial" w:eastAsia="Times New Roman" w:hAnsi="Arial" w:cs="Arial"/>
          <w:sz w:val="24"/>
          <w:szCs w:val="24"/>
          <w:lang w:eastAsia="zh-CN"/>
        </w:rPr>
        <w:t xml:space="preserve"> e alterações posteriores.</w:t>
      </w:r>
    </w:p>
    <w:p w14:paraId="5C05BB2F" w14:textId="77777777" w:rsidR="009B492C" w:rsidRPr="002E6ABF" w:rsidRDefault="009B492C" w:rsidP="009B492C">
      <w:pPr>
        <w:widowControl w:val="0"/>
        <w:suppressAutoHyphens/>
        <w:spacing w:after="0" w:line="240" w:lineRule="auto"/>
        <w:ind w:firstLine="993"/>
        <w:jc w:val="both"/>
        <w:rPr>
          <w:rFonts w:ascii="Arial" w:eastAsia="Times New Roman" w:hAnsi="Arial" w:cs="Arial"/>
          <w:sz w:val="24"/>
          <w:szCs w:val="24"/>
          <w:lang w:eastAsia="zh-CN"/>
        </w:rPr>
      </w:pPr>
    </w:p>
    <w:p w14:paraId="62EAE213" w14:textId="0093939B" w:rsidR="009B492C" w:rsidRPr="002E6ABF" w:rsidRDefault="009B492C" w:rsidP="009B492C">
      <w:pPr>
        <w:widowControl w:val="0"/>
        <w:suppressAutoHyphens/>
        <w:spacing w:after="0" w:line="240" w:lineRule="auto"/>
        <w:ind w:firstLine="2268"/>
        <w:jc w:val="both"/>
        <w:rPr>
          <w:rFonts w:ascii="Arial" w:eastAsia="Times New Roman" w:hAnsi="Arial" w:cs="Arial"/>
          <w:sz w:val="24"/>
          <w:szCs w:val="24"/>
          <w:lang w:eastAsia="zh-CN"/>
        </w:rPr>
      </w:pPr>
      <w:r>
        <w:rPr>
          <w:rFonts w:ascii="Arial" w:eastAsia="Times New Roman" w:hAnsi="Arial" w:cs="Arial"/>
          <w:sz w:val="24"/>
          <w:szCs w:val="24"/>
          <w:lang w:eastAsia="zh-CN"/>
        </w:rPr>
        <w:t>Benedito Cesar Silva</w:t>
      </w:r>
      <w:r w:rsidRPr="002E6ABF">
        <w:rPr>
          <w:rFonts w:ascii="Arial" w:eastAsia="Times New Roman" w:hAnsi="Arial" w:cs="Arial"/>
          <w:sz w:val="24"/>
          <w:szCs w:val="24"/>
          <w:lang w:eastAsia="zh-CN"/>
        </w:rPr>
        <w:t xml:space="preserve">, PREGOEIRO, nomeado através da Portaria nº </w:t>
      </w:r>
      <w:r w:rsidR="001B02C2">
        <w:rPr>
          <w:rFonts w:ascii="Arial" w:eastAsia="Times New Roman" w:hAnsi="Arial" w:cs="Arial"/>
          <w:sz w:val="24"/>
          <w:szCs w:val="24"/>
          <w:lang w:eastAsia="zh-CN"/>
        </w:rPr>
        <w:t>02</w:t>
      </w:r>
      <w:r w:rsidRPr="002E6ABF">
        <w:rPr>
          <w:rFonts w:ascii="Arial" w:eastAsia="Times New Roman" w:hAnsi="Arial" w:cs="Arial"/>
          <w:sz w:val="24"/>
          <w:szCs w:val="24"/>
          <w:lang w:eastAsia="zh-CN"/>
        </w:rPr>
        <w:t>/</w:t>
      </w:r>
      <w:r w:rsidR="00725108">
        <w:rPr>
          <w:rFonts w:ascii="Arial" w:eastAsia="Times New Roman" w:hAnsi="Arial" w:cs="Arial"/>
          <w:sz w:val="24"/>
          <w:szCs w:val="24"/>
          <w:lang w:eastAsia="zh-CN"/>
        </w:rPr>
        <w:t>202</w:t>
      </w:r>
      <w:r w:rsidR="00E35572">
        <w:rPr>
          <w:rFonts w:ascii="Arial" w:eastAsia="Times New Roman" w:hAnsi="Arial" w:cs="Arial"/>
          <w:sz w:val="24"/>
          <w:szCs w:val="24"/>
          <w:lang w:eastAsia="zh-CN"/>
        </w:rPr>
        <w:t>3</w:t>
      </w:r>
      <w:r w:rsidRPr="002E6ABF">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67EFD13C" w14:textId="77777777" w:rsidR="009B492C" w:rsidRPr="002E6ABF" w:rsidRDefault="009B492C" w:rsidP="009B492C">
      <w:pPr>
        <w:widowControl w:val="0"/>
        <w:suppressAutoHyphens/>
        <w:spacing w:after="0" w:line="240" w:lineRule="auto"/>
        <w:ind w:firstLine="1701"/>
        <w:jc w:val="both"/>
        <w:rPr>
          <w:rFonts w:ascii="Arial" w:eastAsia="Times New Roman" w:hAnsi="Arial" w:cs="Arial"/>
          <w:sz w:val="24"/>
          <w:szCs w:val="24"/>
          <w:lang w:eastAsia="zh-CN"/>
        </w:rPr>
      </w:pPr>
    </w:p>
    <w:p w14:paraId="763ADEEF" w14:textId="1BDA7512" w:rsidR="009B492C" w:rsidRDefault="009B492C" w:rsidP="009B492C">
      <w:pPr>
        <w:widowControl w:val="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 xml:space="preserve">será realizado no dia </w:t>
      </w:r>
      <w:r w:rsidR="00CB598E" w:rsidRPr="007511C3">
        <w:rPr>
          <w:rFonts w:ascii="Arial" w:eastAsia="Times New Roman" w:hAnsi="Arial" w:cs="Arial"/>
          <w:b/>
          <w:bCs/>
          <w:sz w:val="24"/>
          <w:szCs w:val="24"/>
          <w:lang w:eastAsia="zh-CN"/>
        </w:rPr>
        <w:t>15 de setembro</w:t>
      </w:r>
      <w:r w:rsidR="00CB598E">
        <w:rPr>
          <w:rFonts w:ascii="Arial" w:eastAsia="Times New Roman" w:hAnsi="Arial" w:cs="Arial"/>
          <w:sz w:val="24"/>
          <w:szCs w:val="24"/>
          <w:lang w:eastAsia="zh-CN"/>
        </w:rPr>
        <w:t xml:space="preserve"> d</w:t>
      </w:r>
      <w:r w:rsidRPr="002E6ABF">
        <w:rPr>
          <w:rFonts w:ascii="Arial" w:eastAsia="Times New Roman" w:hAnsi="Arial" w:cs="Arial"/>
          <w:b/>
          <w:sz w:val="24"/>
          <w:szCs w:val="24"/>
          <w:lang w:eastAsia="zh-CN"/>
        </w:rPr>
        <w:t xml:space="preserve">e </w:t>
      </w:r>
      <w:r w:rsidR="00CB598E">
        <w:rPr>
          <w:rFonts w:ascii="Arial" w:eastAsia="Times New Roman" w:hAnsi="Arial" w:cs="Arial"/>
          <w:b/>
          <w:sz w:val="24"/>
          <w:szCs w:val="24"/>
          <w:lang w:eastAsia="zh-CN"/>
        </w:rPr>
        <w:t>2023</w:t>
      </w:r>
      <w:r w:rsidRPr="002E6ABF">
        <w:rPr>
          <w:rFonts w:ascii="Arial" w:eastAsia="Times New Roman" w:hAnsi="Arial" w:cs="Arial"/>
          <w:b/>
          <w:sz w:val="24"/>
          <w:szCs w:val="24"/>
          <w:lang w:eastAsia="zh-CN"/>
        </w:rPr>
        <w:t xml:space="preserve">, com início às </w:t>
      </w:r>
      <w:r w:rsidR="005F04E9">
        <w:rPr>
          <w:rFonts w:ascii="Arial" w:eastAsia="Times New Roman" w:hAnsi="Arial" w:cs="Arial"/>
          <w:b/>
          <w:sz w:val="24"/>
          <w:szCs w:val="24"/>
          <w:lang w:eastAsia="zh-CN"/>
        </w:rPr>
        <w:t>10</w:t>
      </w:r>
      <w:r w:rsidRPr="002E6ABF">
        <w:rPr>
          <w:rFonts w:ascii="Arial" w:eastAsia="Times New Roman" w:hAnsi="Arial" w:cs="Arial"/>
          <w:b/>
          <w:sz w:val="24"/>
          <w:szCs w:val="24"/>
          <w:lang w:eastAsia="zh-CN"/>
        </w:rPr>
        <w:t xml:space="preserve"> horas</w:t>
      </w:r>
      <w:r w:rsidRPr="002E6ABF">
        <w:rPr>
          <w:rFonts w:ascii="Arial" w:eastAsia="Times New Roman" w:hAnsi="Arial" w:cs="Arial"/>
          <w:sz w:val="24"/>
          <w:szCs w:val="24"/>
          <w:lang w:eastAsia="zh-CN"/>
        </w:rPr>
        <w:t>, na sala de reuniões da Câmara Municipal de Extrema, localizada na Av. Delegad</w:t>
      </w:r>
      <w:r>
        <w:rPr>
          <w:rFonts w:ascii="Arial" w:eastAsia="Times New Roman" w:hAnsi="Arial" w:cs="Arial"/>
          <w:sz w:val="24"/>
          <w:szCs w:val="24"/>
          <w:lang w:eastAsia="zh-CN"/>
        </w:rPr>
        <w:t>o</w:t>
      </w:r>
      <w:r w:rsidRPr="002E6ABF">
        <w:rPr>
          <w:rFonts w:ascii="Arial" w:eastAsia="Times New Roman" w:hAnsi="Arial" w:cs="Arial"/>
          <w:sz w:val="24"/>
          <w:szCs w:val="24"/>
          <w:lang w:eastAsia="zh-CN"/>
        </w:rPr>
        <w:t xml:space="preserve"> Waldemar Gomes Pinto, 1626, Bairro Ponte Nova, Minas Gerais, quando deverão ser apresentados, no início, os </w:t>
      </w:r>
      <w:r w:rsidRPr="002E6ABF">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4B87657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44D778E" w14:textId="77777777" w:rsidR="0017627A" w:rsidRDefault="0017627A" w:rsidP="009B492C">
      <w:pPr>
        <w:widowControl w:val="0"/>
        <w:suppressAutoHyphens/>
        <w:spacing w:after="0" w:line="240" w:lineRule="auto"/>
        <w:jc w:val="both"/>
        <w:rPr>
          <w:rFonts w:ascii="Arial" w:eastAsia="Times New Roman" w:hAnsi="Arial" w:cs="Arial"/>
          <w:b/>
          <w:sz w:val="24"/>
          <w:szCs w:val="24"/>
          <w:lang w:eastAsia="zh-CN"/>
        </w:rPr>
      </w:pPr>
    </w:p>
    <w:p w14:paraId="4AF041D3" w14:textId="77777777" w:rsidR="0017627A" w:rsidRDefault="0017627A" w:rsidP="009B492C">
      <w:pPr>
        <w:widowControl w:val="0"/>
        <w:suppressAutoHyphens/>
        <w:spacing w:after="0" w:line="240" w:lineRule="auto"/>
        <w:jc w:val="both"/>
        <w:rPr>
          <w:rFonts w:ascii="Arial" w:eastAsia="Times New Roman" w:hAnsi="Arial" w:cs="Arial"/>
          <w:b/>
          <w:sz w:val="24"/>
          <w:szCs w:val="24"/>
          <w:lang w:eastAsia="zh-CN"/>
        </w:rPr>
      </w:pPr>
    </w:p>
    <w:p w14:paraId="7E1A212D" w14:textId="77777777" w:rsidR="0017627A" w:rsidRDefault="0017627A" w:rsidP="009B492C">
      <w:pPr>
        <w:widowControl w:val="0"/>
        <w:suppressAutoHyphens/>
        <w:spacing w:after="0" w:line="240" w:lineRule="auto"/>
        <w:jc w:val="both"/>
        <w:rPr>
          <w:rFonts w:ascii="Arial" w:eastAsia="Times New Roman" w:hAnsi="Arial" w:cs="Arial"/>
          <w:b/>
          <w:sz w:val="24"/>
          <w:szCs w:val="24"/>
          <w:lang w:eastAsia="zh-CN"/>
        </w:rPr>
      </w:pPr>
    </w:p>
    <w:p w14:paraId="4B77C045" w14:textId="77777777" w:rsidR="001D0BBC" w:rsidRPr="002E6ABF" w:rsidRDefault="001D0BBC" w:rsidP="009B492C">
      <w:pPr>
        <w:widowControl w:val="0"/>
        <w:suppressAutoHyphens/>
        <w:spacing w:after="0" w:line="240" w:lineRule="auto"/>
        <w:jc w:val="both"/>
        <w:rPr>
          <w:rFonts w:ascii="Arial" w:eastAsia="Times New Roman" w:hAnsi="Arial" w:cs="Arial"/>
          <w:b/>
          <w:sz w:val="24"/>
          <w:szCs w:val="24"/>
          <w:lang w:eastAsia="zh-CN"/>
        </w:rPr>
      </w:pPr>
    </w:p>
    <w:p w14:paraId="4C17F9E5" w14:textId="77777777" w:rsidR="009B492C" w:rsidRDefault="009B492C" w:rsidP="009B492C">
      <w:pPr>
        <w:widowControl w:val="0"/>
        <w:suppressAutoHyphens/>
        <w:spacing w:after="0" w:line="240" w:lineRule="auto"/>
        <w:ind w:firstLine="1701"/>
        <w:jc w:val="both"/>
        <w:rPr>
          <w:rFonts w:ascii="Arial" w:eastAsia="Times New Roman" w:hAnsi="Arial" w:cs="Arial"/>
          <w:b/>
          <w:sz w:val="24"/>
          <w:szCs w:val="24"/>
          <w:lang w:eastAsia="zh-CN"/>
        </w:rPr>
      </w:pPr>
    </w:p>
    <w:p w14:paraId="4EDAB66F" w14:textId="77777777" w:rsidR="0019610C" w:rsidRDefault="0019610C" w:rsidP="009B492C">
      <w:pPr>
        <w:widowControl w:val="0"/>
        <w:suppressAutoHyphens/>
        <w:spacing w:after="0" w:line="240" w:lineRule="auto"/>
        <w:ind w:firstLine="1701"/>
        <w:jc w:val="both"/>
        <w:rPr>
          <w:rFonts w:ascii="Arial" w:eastAsia="Times New Roman" w:hAnsi="Arial" w:cs="Arial"/>
          <w:b/>
          <w:sz w:val="24"/>
          <w:szCs w:val="24"/>
          <w:lang w:eastAsia="zh-CN"/>
        </w:rPr>
      </w:pPr>
    </w:p>
    <w:p w14:paraId="37959DE9" w14:textId="77777777" w:rsidR="0019610C" w:rsidRDefault="0019610C" w:rsidP="009B492C">
      <w:pPr>
        <w:widowControl w:val="0"/>
        <w:suppressAutoHyphens/>
        <w:spacing w:after="0" w:line="240" w:lineRule="auto"/>
        <w:ind w:firstLine="1701"/>
        <w:jc w:val="both"/>
        <w:rPr>
          <w:rFonts w:ascii="Arial" w:eastAsia="Times New Roman" w:hAnsi="Arial" w:cs="Arial"/>
          <w:b/>
          <w:sz w:val="24"/>
          <w:szCs w:val="24"/>
          <w:lang w:eastAsia="zh-CN"/>
        </w:rPr>
      </w:pPr>
    </w:p>
    <w:p w14:paraId="01D7C878" w14:textId="77777777" w:rsidR="0019610C" w:rsidRDefault="0019610C" w:rsidP="009B492C">
      <w:pPr>
        <w:widowControl w:val="0"/>
        <w:suppressAutoHyphens/>
        <w:spacing w:after="0" w:line="240" w:lineRule="auto"/>
        <w:ind w:firstLine="1701"/>
        <w:jc w:val="both"/>
        <w:rPr>
          <w:rFonts w:ascii="Arial" w:eastAsia="Times New Roman" w:hAnsi="Arial" w:cs="Arial"/>
          <w:b/>
          <w:sz w:val="24"/>
          <w:szCs w:val="24"/>
          <w:lang w:eastAsia="zh-CN"/>
        </w:rPr>
      </w:pPr>
    </w:p>
    <w:p w14:paraId="4E324862"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lastRenderedPageBreak/>
        <w:t xml:space="preserve">Optando o licitante em não credenciar representante para os atos presenciais, a declaração de que cumpre os requisitos de habilitação e os envelopes documentação e propostas </w:t>
      </w:r>
      <w:r>
        <w:rPr>
          <w:rFonts w:ascii="Arial" w:eastAsia="Times New Roman" w:hAnsi="Arial" w:cs="Arial"/>
          <w:sz w:val="24"/>
          <w:szCs w:val="24"/>
          <w:lang w:eastAsia="zh-CN"/>
        </w:rPr>
        <w:t xml:space="preserve">deverão </w:t>
      </w:r>
      <w:r w:rsidRPr="002E6ABF">
        <w:rPr>
          <w:rFonts w:ascii="Arial" w:eastAsia="Times New Roman" w:hAnsi="Arial" w:cs="Arial"/>
          <w:sz w:val="24"/>
          <w:szCs w:val="24"/>
          <w:lang w:eastAsia="zh-CN"/>
        </w:rPr>
        <w:t>ser entregues no protocolo da Secretaria Administrativa, no mesmo endereço em que será realizada a sessão pública, até o dia e horário aprazados no presente Edital.</w:t>
      </w:r>
    </w:p>
    <w:p w14:paraId="7A0FB88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828387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02. DO OBJETO DA LICITAÇÃO</w:t>
      </w:r>
    </w:p>
    <w:p w14:paraId="4A0A0F82" w14:textId="77777777" w:rsidR="009B492C" w:rsidRPr="00A87A62" w:rsidRDefault="009B492C" w:rsidP="009B492C">
      <w:pPr>
        <w:widowControl w:val="0"/>
        <w:suppressAutoHyphens/>
        <w:spacing w:after="0" w:line="240" w:lineRule="auto"/>
        <w:rPr>
          <w:rFonts w:ascii="Arial" w:eastAsia="Times New Roman" w:hAnsi="Arial" w:cs="Arial"/>
          <w:sz w:val="24"/>
          <w:szCs w:val="24"/>
          <w:lang w:eastAsia="zh-CN"/>
        </w:rPr>
      </w:pPr>
    </w:p>
    <w:p w14:paraId="6C686E99" w14:textId="77777777" w:rsidR="005F04E9" w:rsidRPr="00A071F8" w:rsidRDefault="009B492C" w:rsidP="005F04E9">
      <w:pPr>
        <w:tabs>
          <w:tab w:val="left" w:pos="8222"/>
        </w:tabs>
        <w:spacing w:after="0" w:line="240" w:lineRule="auto"/>
        <w:jc w:val="both"/>
        <w:rPr>
          <w:rFonts w:ascii="Arial" w:hAnsi="Arial" w:cs="Arial"/>
          <w:bCs/>
          <w:color w:val="000000"/>
          <w:sz w:val="24"/>
          <w:szCs w:val="24"/>
        </w:rPr>
      </w:pPr>
      <w:r w:rsidRPr="00A87A62">
        <w:rPr>
          <w:rFonts w:ascii="Arial" w:eastAsia="Times New Roman" w:hAnsi="Arial" w:cs="Arial"/>
          <w:b/>
          <w:bCs/>
          <w:sz w:val="24"/>
          <w:szCs w:val="24"/>
          <w:lang w:eastAsia="zh-CN"/>
        </w:rPr>
        <w:t xml:space="preserve">02.01. </w:t>
      </w:r>
      <w:bookmarkStart w:id="1" w:name="_Hlk139874522"/>
      <w:r w:rsidR="005F04E9" w:rsidRPr="00966218">
        <w:rPr>
          <w:rFonts w:ascii="Arial" w:hAnsi="Arial" w:cs="Arial"/>
          <w:b/>
          <w:color w:val="000000"/>
          <w:sz w:val="24"/>
          <w:szCs w:val="24"/>
        </w:rPr>
        <w:t>Contratação exclusiva de ME, EPP ou Equiparadas</w:t>
      </w:r>
      <w:r w:rsidR="005F04E9" w:rsidRPr="00A071F8">
        <w:rPr>
          <w:rFonts w:ascii="Arial" w:hAnsi="Arial" w:cs="Arial"/>
          <w:bCs/>
          <w:color w:val="000000"/>
          <w:sz w:val="24"/>
          <w:szCs w:val="24"/>
        </w:rPr>
        <w:t xml:space="preserve"> especializadas para prestação de serviços contínuos de: </w:t>
      </w:r>
      <w:r w:rsidR="005F04E9" w:rsidRPr="00A071F8">
        <w:rPr>
          <w:rFonts w:ascii="Arial" w:hAnsi="Arial" w:cs="Arial"/>
          <w:b/>
          <w:color w:val="000000"/>
          <w:sz w:val="24"/>
          <w:szCs w:val="24"/>
        </w:rPr>
        <w:t>ITEM 01 -</w:t>
      </w:r>
      <w:r w:rsidR="005F04E9" w:rsidRPr="00A071F8">
        <w:rPr>
          <w:rFonts w:ascii="Arial" w:hAnsi="Arial" w:cs="Arial"/>
          <w:bCs/>
          <w:color w:val="000000"/>
          <w:sz w:val="24"/>
          <w:szCs w:val="24"/>
        </w:rPr>
        <w:t xml:space="preserve"> link dedicado de internet através de Prestação de serviços contínuos de internet fibra ótica REDUNDANTE, com link IP dedicado 500 Mbps, mesma velocidade de download e upload. Local: Câmara Municipal de Extrema – Av. Delegado Waldemar Gomes Pinto, 1626, Bairro Ponte Nova, Extrema, MG, CEP 37640-000. Requisitos mínimos das especificações técnicas:</w:t>
      </w:r>
    </w:p>
    <w:p w14:paraId="7D67E1AF" w14:textId="77777777" w:rsidR="005F04E9" w:rsidRPr="00A071F8" w:rsidRDefault="005F04E9" w:rsidP="005F04E9">
      <w:pPr>
        <w:tabs>
          <w:tab w:val="left" w:pos="8222"/>
        </w:tabs>
        <w:spacing w:after="0" w:line="240" w:lineRule="auto"/>
        <w:jc w:val="both"/>
        <w:rPr>
          <w:rFonts w:ascii="Arial" w:hAnsi="Arial" w:cs="Arial"/>
          <w:bCs/>
          <w:color w:val="000000"/>
          <w:sz w:val="24"/>
          <w:szCs w:val="24"/>
        </w:rPr>
      </w:pPr>
      <w:proofErr w:type="gramStart"/>
      <w:r w:rsidRPr="00A071F8">
        <w:rPr>
          <w:rFonts w:ascii="Arial" w:hAnsi="Arial" w:cs="Arial"/>
          <w:bCs/>
          <w:color w:val="000000"/>
          <w:sz w:val="24"/>
          <w:szCs w:val="24"/>
        </w:rPr>
        <w:t>a)Cabeamento</w:t>
      </w:r>
      <w:proofErr w:type="gramEnd"/>
      <w:r w:rsidRPr="00A071F8">
        <w:rPr>
          <w:rFonts w:ascii="Arial" w:hAnsi="Arial" w:cs="Arial"/>
          <w:bCs/>
          <w:color w:val="000000"/>
          <w:sz w:val="24"/>
          <w:szCs w:val="24"/>
        </w:rPr>
        <w:t>: Fibra óptica própria da CONTRATADA com as licenças vigentes em dia;</w:t>
      </w:r>
    </w:p>
    <w:p w14:paraId="1549EB64" w14:textId="77777777" w:rsidR="005F04E9" w:rsidRPr="00A071F8" w:rsidRDefault="005F04E9" w:rsidP="005F04E9">
      <w:pPr>
        <w:tabs>
          <w:tab w:val="left" w:pos="8222"/>
        </w:tabs>
        <w:spacing w:after="0" w:line="240" w:lineRule="auto"/>
        <w:jc w:val="both"/>
        <w:rPr>
          <w:rFonts w:ascii="Arial" w:hAnsi="Arial" w:cs="Arial"/>
          <w:bCs/>
          <w:color w:val="000000"/>
          <w:sz w:val="24"/>
          <w:szCs w:val="24"/>
        </w:rPr>
      </w:pPr>
      <w:proofErr w:type="gramStart"/>
      <w:r w:rsidRPr="00A071F8">
        <w:rPr>
          <w:rFonts w:ascii="Arial" w:hAnsi="Arial" w:cs="Arial"/>
          <w:bCs/>
          <w:color w:val="000000"/>
          <w:sz w:val="24"/>
          <w:szCs w:val="24"/>
        </w:rPr>
        <w:t>b)Equipamentos</w:t>
      </w:r>
      <w:proofErr w:type="gramEnd"/>
      <w:r w:rsidRPr="00A071F8">
        <w:rPr>
          <w:rFonts w:ascii="Arial" w:hAnsi="Arial" w:cs="Arial"/>
          <w:bCs/>
          <w:color w:val="000000"/>
          <w:sz w:val="24"/>
          <w:szCs w:val="24"/>
        </w:rPr>
        <w:t xml:space="preserve"> Terminais: Roteadores </w:t>
      </w:r>
      <w:proofErr w:type="spellStart"/>
      <w:r w:rsidRPr="00A071F8">
        <w:rPr>
          <w:rFonts w:ascii="Arial" w:hAnsi="Arial" w:cs="Arial"/>
          <w:bCs/>
          <w:color w:val="000000"/>
          <w:sz w:val="24"/>
          <w:szCs w:val="24"/>
        </w:rPr>
        <w:t>Mikrotik</w:t>
      </w:r>
      <w:proofErr w:type="spellEnd"/>
      <w:r w:rsidRPr="00A071F8">
        <w:rPr>
          <w:rFonts w:ascii="Arial" w:hAnsi="Arial" w:cs="Arial"/>
          <w:bCs/>
          <w:color w:val="000000"/>
          <w:sz w:val="24"/>
          <w:szCs w:val="24"/>
        </w:rPr>
        <w:t xml:space="preserve"> </w:t>
      </w:r>
      <w:proofErr w:type="spellStart"/>
      <w:r w:rsidRPr="00A071F8">
        <w:rPr>
          <w:rFonts w:ascii="Arial" w:hAnsi="Arial" w:cs="Arial"/>
          <w:bCs/>
          <w:color w:val="000000"/>
          <w:sz w:val="24"/>
          <w:szCs w:val="24"/>
        </w:rPr>
        <w:t>RBxxxx</w:t>
      </w:r>
      <w:proofErr w:type="spellEnd"/>
      <w:r w:rsidRPr="00A071F8">
        <w:rPr>
          <w:rFonts w:ascii="Arial" w:hAnsi="Arial" w:cs="Arial"/>
          <w:bCs/>
          <w:color w:val="000000"/>
          <w:sz w:val="24"/>
          <w:szCs w:val="24"/>
        </w:rPr>
        <w:t xml:space="preserve"> (ou superior) com disponibilidade total para gerenciamento e configurações de roteamento pela CONTRATANTE;</w:t>
      </w:r>
    </w:p>
    <w:p w14:paraId="4FD815B2" w14:textId="77777777" w:rsidR="005F04E9" w:rsidRPr="00A071F8" w:rsidRDefault="005F04E9" w:rsidP="005F04E9">
      <w:pPr>
        <w:tabs>
          <w:tab w:val="left" w:pos="8222"/>
        </w:tabs>
        <w:spacing w:after="0" w:line="240" w:lineRule="auto"/>
        <w:jc w:val="both"/>
        <w:rPr>
          <w:rFonts w:ascii="Arial" w:hAnsi="Arial" w:cs="Arial"/>
          <w:bCs/>
          <w:color w:val="000000"/>
          <w:sz w:val="24"/>
          <w:szCs w:val="24"/>
        </w:rPr>
      </w:pPr>
      <w:r w:rsidRPr="00A071F8">
        <w:rPr>
          <w:rFonts w:ascii="Arial" w:hAnsi="Arial" w:cs="Arial"/>
          <w:bCs/>
          <w:color w:val="000000"/>
          <w:sz w:val="24"/>
          <w:szCs w:val="24"/>
        </w:rPr>
        <w:t>c)Link com disponibilidade dentro das normas da Anatel;</w:t>
      </w:r>
    </w:p>
    <w:p w14:paraId="2FC53A9C" w14:textId="77777777" w:rsidR="005F04E9" w:rsidRPr="00A071F8" w:rsidRDefault="005F04E9" w:rsidP="005F04E9">
      <w:pPr>
        <w:tabs>
          <w:tab w:val="left" w:pos="8222"/>
        </w:tabs>
        <w:spacing w:after="0" w:line="240" w:lineRule="auto"/>
        <w:jc w:val="both"/>
        <w:rPr>
          <w:rFonts w:ascii="Arial" w:hAnsi="Arial" w:cs="Arial"/>
          <w:bCs/>
          <w:color w:val="000000"/>
          <w:sz w:val="24"/>
          <w:szCs w:val="24"/>
        </w:rPr>
      </w:pPr>
      <w:r w:rsidRPr="00A071F8">
        <w:rPr>
          <w:rFonts w:ascii="Arial" w:hAnsi="Arial" w:cs="Arial"/>
          <w:bCs/>
          <w:color w:val="000000"/>
          <w:sz w:val="24"/>
          <w:szCs w:val="24"/>
        </w:rPr>
        <w:t>d)1 IP Válido;</w:t>
      </w:r>
    </w:p>
    <w:p w14:paraId="3C66508F" w14:textId="77777777" w:rsidR="005F04E9" w:rsidRPr="00A071F8" w:rsidRDefault="005F04E9" w:rsidP="005F04E9">
      <w:pPr>
        <w:tabs>
          <w:tab w:val="left" w:pos="8222"/>
        </w:tabs>
        <w:spacing w:after="0" w:line="240" w:lineRule="auto"/>
        <w:jc w:val="both"/>
        <w:rPr>
          <w:rFonts w:ascii="Arial" w:hAnsi="Arial" w:cs="Arial"/>
          <w:bCs/>
          <w:color w:val="000000"/>
          <w:sz w:val="24"/>
          <w:szCs w:val="24"/>
        </w:rPr>
      </w:pPr>
      <w:proofErr w:type="gramStart"/>
      <w:r w:rsidRPr="00A071F8">
        <w:rPr>
          <w:rFonts w:ascii="Arial" w:hAnsi="Arial" w:cs="Arial"/>
          <w:bCs/>
          <w:color w:val="000000"/>
          <w:sz w:val="24"/>
          <w:szCs w:val="24"/>
        </w:rPr>
        <w:t>e)Banda</w:t>
      </w:r>
      <w:proofErr w:type="gramEnd"/>
      <w:r w:rsidRPr="00A071F8">
        <w:rPr>
          <w:rFonts w:ascii="Arial" w:hAnsi="Arial" w:cs="Arial"/>
          <w:bCs/>
          <w:color w:val="000000"/>
          <w:sz w:val="24"/>
          <w:szCs w:val="24"/>
        </w:rPr>
        <w:t xml:space="preserve"> Full duplex 100% para download e 100% para upload;</w:t>
      </w:r>
    </w:p>
    <w:p w14:paraId="3C2D4847" w14:textId="77777777" w:rsidR="005F04E9" w:rsidRPr="00A071F8" w:rsidRDefault="005F04E9" w:rsidP="005F04E9">
      <w:pPr>
        <w:tabs>
          <w:tab w:val="left" w:pos="8222"/>
        </w:tabs>
        <w:spacing w:after="0" w:line="240" w:lineRule="auto"/>
        <w:jc w:val="both"/>
        <w:rPr>
          <w:rFonts w:ascii="Arial" w:hAnsi="Arial" w:cs="Arial"/>
          <w:bCs/>
          <w:color w:val="000000"/>
          <w:sz w:val="24"/>
          <w:szCs w:val="24"/>
        </w:rPr>
      </w:pPr>
      <w:proofErr w:type="gramStart"/>
      <w:r w:rsidRPr="00A071F8">
        <w:rPr>
          <w:rFonts w:ascii="Arial" w:hAnsi="Arial" w:cs="Arial"/>
          <w:bCs/>
          <w:color w:val="000000"/>
          <w:sz w:val="24"/>
          <w:szCs w:val="24"/>
        </w:rPr>
        <w:t>f)Latência</w:t>
      </w:r>
      <w:proofErr w:type="gramEnd"/>
      <w:r w:rsidRPr="00A071F8">
        <w:rPr>
          <w:rFonts w:ascii="Arial" w:hAnsi="Arial" w:cs="Arial"/>
          <w:bCs/>
          <w:color w:val="000000"/>
          <w:sz w:val="24"/>
          <w:szCs w:val="24"/>
        </w:rPr>
        <w:t xml:space="preserve"> média abaixo de 03 </w:t>
      </w:r>
      <w:proofErr w:type="spellStart"/>
      <w:r w:rsidRPr="00A071F8">
        <w:rPr>
          <w:rFonts w:ascii="Arial" w:hAnsi="Arial" w:cs="Arial"/>
          <w:bCs/>
          <w:color w:val="000000"/>
          <w:sz w:val="24"/>
          <w:szCs w:val="24"/>
        </w:rPr>
        <w:t>ms</w:t>
      </w:r>
      <w:proofErr w:type="spellEnd"/>
      <w:r w:rsidRPr="00A071F8">
        <w:rPr>
          <w:rFonts w:ascii="Arial" w:hAnsi="Arial" w:cs="Arial"/>
          <w:bCs/>
          <w:color w:val="000000"/>
          <w:sz w:val="24"/>
          <w:szCs w:val="24"/>
        </w:rPr>
        <w:t>;</w:t>
      </w:r>
    </w:p>
    <w:p w14:paraId="303AACD4" w14:textId="77777777" w:rsidR="005F04E9" w:rsidRPr="00A071F8" w:rsidRDefault="005F04E9" w:rsidP="005F04E9">
      <w:pPr>
        <w:tabs>
          <w:tab w:val="left" w:pos="8222"/>
        </w:tabs>
        <w:spacing w:after="0" w:line="240" w:lineRule="auto"/>
        <w:jc w:val="both"/>
        <w:rPr>
          <w:rFonts w:ascii="Arial" w:hAnsi="Arial" w:cs="Arial"/>
          <w:bCs/>
          <w:color w:val="000000"/>
          <w:sz w:val="24"/>
          <w:szCs w:val="24"/>
        </w:rPr>
      </w:pPr>
      <w:proofErr w:type="gramStart"/>
      <w:r w:rsidRPr="00A071F8">
        <w:rPr>
          <w:rFonts w:ascii="Arial" w:hAnsi="Arial" w:cs="Arial"/>
          <w:bCs/>
          <w:color w:val="000000"/>
          <w:sz w:val="24"/>
          <w:szCs w:val="24"/>
        </w:rPr>
        <w:t>g)Link</w:t>
      </w:r>
      <w:proofErr w:type="gramEnd"/>
      <w:r w:rsidRPr="00A071F8">
        <w:rPr>
          <w:rFonts w:ascii="Arial" w:hAnsi="Arial" w:cs="Arial"/>
          <w:bCs/>
          <w:color w:val="000000"/>
          <w:sz w:val="24"/>
          <w:szCs w:val="24"/>
        </w:rPr>
        <w:t xml:space="preserve"> de conexão de 500 MBPS (megabits por segundo);</w:t>
      </w:r>
    </w:p>
    <w:p w14:paraId="5604FD1B" w14:textId="77777777" w:rsidR="005F04E9" w:rsidRPr="00A071F8" w:rsidRDefault="005F04E9" w:rsidP="005F04E9">
      <w:pPr>
        <w:tabs>
          <w:tab w:val="left" w:pos="8222"/>
        </w:tabs>
        <w:spacing w:after="0" w:line="240" w:lineRule="auto"/>
        <w:jc w:val="both"/>
        <w:rPr>
          <w:rFonts w:ascii="Arial" w:hAnsi="Arial" w:cs="Arial"/>
          <w:bCs/>
          <w:color w:val="000000"/>
          <w:sz w:val="24"/>
          <w:szCs w:val="24"/>
        </w:rPr>
      </w:pPr>
      <w:proofErr w:type="gramStart"/>
      <w:r w:rsidRPr="00A071F8">
        <w:rPr>
          <w:rFonts w:ascii="Arial" w:hAnsi="Arial" w:cs="Arial"/>
          <w:bCs/>
          <w:color w:val="000000"/>
          <w:sz w:val="24"/>
          <w:szCs w:val="24"/>
        </w:rPr>
        <w:t>h)Possuir</w:t>
      </w:r>
      <w:proofErr w:type="gramEnd"/>
      <w:r w:rsidRPr="00A071F8">
        <w:rPr>
          <w:rFonts w:ascii="Arial" w:hAnsi="Arial" w:cs="Arial"/>
          <w:bCs/>
          <w:color w:val="000000"/>
          <w:sz w:val="24"/>
          <w:szCs w:val="24"/>
        </w:rPr>
        <w:t xml:space="preserve"> analista técnico capaz de interagir com a CONTRATANTE e obter informações relacionadas ao incidente.</w:t>
      </w:r>
    </w:p>
    <w:p w14:paraId="186EE893" w14:textId="77777777" w:rsidR="005F04E9" w:rsidRDefault="005F04E9" w:rsidP="005F04E9">
      <w:pPr>
        <w:tabs>
          <w:tab w:val="left" w:pos="8222"/>
        </w:tabs>
        <w:spacing w:after="0" w:line="240" w:lineRule="auto"/>
        <w:jc w:val="both"/>
        <w:rPr>
          <w:rFonts w:ascii="Arial" w:hAnsi="Arial" w:cs="Arial"/>
          <w:bCs/>
          <w:color w:val="000000"/>
          <w:sz w:val="24"/>
          <w:szCs w:val="24"/>
        </w:rPr>
      </w:pPr>
      <w:r w:rsidRPr="00A071F8">
        <w:rPr>
          <w:rFonts w:ascii="Arial" w:hAnsi="Arial" w:cs="Arial"/>
          <w:b/>
          <w:color w:val="000000"/>
          <w:sz w:val="24"/>
          <w:szCs w:val="24"/>
        </w:rPr>
        <w:t>ITEM 02 –</w:t>
      </w:r>
      <w:r w:rsidRPr="00A071F8">
        <w:rPr>
          <w:rFonts w:ascii="Arial" w:hAnsi="Arial" w:cs="Arial"/>
          <w:bCs/>
          <w:color w:val="000000"/>
          <w:sz w:val="24"/>
          <w:szCs w:val="24"/>
        </w:rPr>
        <w:t xml:space="preserve"> Instalação e configuração.</w:t>
      </w:r>
    </w:p>
    <w:bookmarkEnd w:id="1"/>
    <w:p w14:paraId="7F01BA80" w14:textId="0FE1F663" w:rsidR="0019610C" w:rsidRPr="00A87A62" w:rsidRDefault="0019610C" w:rsidP="00134386">
      <w:pPr>
        <w:autoSpaceDE w:val="0"/>
        <w:autoSpaceDN w:val="0"/>
        <w:spacing w:after="0" w:line="240" w:lineRule="auto"/>
        <w:jc w:val="both"/>
        <w:rPr>
          <w:rFonts w:ascii="Arial" w:eastAsia="Arial Unicode MS" w:hAnsi="Arial" w:cs="Arial"/>
          <w:color w:val="000000"/>
          <w:sz w:val="24"/>
          <w:szCs w:val="24"/>
          <w:lang w:eastAsia="pt-BR"/>
        </w:rPr>
      </w:pPr>
    </w:p>
    <w:p w14:paraId="2B03ED21"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03. DISPOSIÇÕES PRELIMINARES</w:t>
      </w:r>
    </w:p>
    <w:p w14:paraId="50ACDB9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1271DA99" w14:textId="77777777" w:rsidR="009B492C" w:rsidRPr="000A10DE"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7" w:history="1">
        <w:r w:rsidR="000A10DE" w:rsidRPr="000A10DE">
          <w:rPr>
            <w:rFonts w:ascii="Arial" w:hAnsi="Arial" w:cs="Arial"/>
            <w:color w:val="0000FF"/>
            <w:sz w:val="24"/>
            <w:szCs w:val="24"/>
            <w:u w:val="single"/>
          </w:rPr>
          <w:t>https://www.camaraextrema.mg.gov.br/diariooficial/</w:t>
        </w:r>
      </w:hyperlink>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 seus anexos e minuta do contrato.</w:t>
      </w:r>
    </w:p>
    <w:p w14:paraId="34DBDAC7" w14:textId="77777777" w:rsidR="009B492C" w:rsidRPr="002E6ABF"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7164CAC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42C4F16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86D57C8"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sidR="00C84F9C">
        <w:rPr>
          <w:rFonts w:ascii="Arial" w:eastAsia="Times New Roman" w:hAnsi="Arial" w:cs="Arial"/>
          <w:color w:val="000000"/>
          <w:sz w:val="24"/>
          <w:szCs w:val="24"/>
          <w:lang w:eastAsia="zh-CN"/>
        </w:rPr>
        <w:t>a execução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35CD4DF4"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10EB249F" w14:textId="568E3F41" w:rsidR="009B492C" w:rsidRDefault="00E35572" w:rsidP="00E35572">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E35572">
        <w:rPr>
          <w:rFonts w:ascii="Arial" w:eastAsia="Times New Roman" w:hAnsi="Arial" w:cs="Arial"/>
          <w:color w:val="000000"/>
          <w:spacing w:val="8"/>
          <w:sz w:val="24"/>
          <w:szCs w:val="24"/>
          <w:lang w:eastAsia="zh-CN"/>
        </w:rPr>
        <w:t>Dotação orçamentária: 3.3.90.39</w:t>
      </w:r>
      <w:r w:rsidR="005F04E9">
        <w:rPr>
          <w:rFonts w:ascii="Arial" w:eastAsia="Times New Roman" w:hAnsi="Arial" w:cs="Arial"/>
          <w:color w:val="000000"/>
          <w:spacing w:val="8"/>
          <w:sz w:val="24"/>
          <w:szCs w:val="24"/>
          <w:lang w:eastAsia="zh-CN"/>
        </w:rPr>
        <w:t xml:space="preserve"> </w:t>
      </w:r>
      <w:r w:rsidRPr="00E35572">
        <w:rPr>
          <w:rFonts w:ascii="Arial" w:eastAsia="Times New Roman" w:hAnsi="Arial" w:cs="Arial"/>
          <w:color w:val="000000"/>
          <w:spacing w:val="8"/>
          <w:sz w:val="24"/>
          <w:szCs w:val="24"/>
          <w:lang w:eastAsia="zh-CN"/>
        </w:rPr>
        <w:t>– Outros Serviços de Terceiros Pessoa Jurídica.</w:t>
      </w:r>
    </w:p>
    <w:p w14:paraId="4884FF16" w14:textId="77777777" w:rsidR="005F04E9" w:rsidRPr="00E35572" w:rsidRDefault="005F04E9" w:rsidP="00E35572">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61D4E406" w14:textId="77777777" w:rsidR="00E35572" w:rsidRPr="00E35572" w:rsidRDefault="00E35572" w:rsidP="00E35572">
      <w:pPr>
        <w:pStyle w:val="PargrafodaLista"/>
        <w:widowControl w:val="0"/>
        <w:suppressAutoHyphens/>
        <w:spacing w:after="0" w:line="240" w:lineRule="auto"/>
        <w:ind w:left="1065" w:right="-45"/>
        <w:jc w:val="both"/>
        <w:rPr>
          <w:rFonts w:ascii="Arial" w:eastAsia="Times New Roman" w:hAnsi="Arial" w:cs="Arial"/>
          <w:color w:val="000000"/>
          <w:sz w:val="24"/>
          <w:szCs w:val="24"/>
          <w:lang w:eastAsia="zh-CN"/>
        </w:rPr>
      </w:pPr>
    </w:p>
    <w:p w14:paraId="27E8B1B8" w14:textId="77777777"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lastRenderedPageBreak/>
        <w:t>05. CONDIÇÕES PARA PARTICIPAÇÃO</w:t>
      </w:r>
    </w:p>
    <w:p w14:paraId="24F69E09" w14:textId="77777777" w:rsidR="009B492C" w:rsidRPr="002E6ABF" w:rsidRDefault="009B492C" w:rsidP="009B492C">
      <w:pPr>
        <w:tabs>
          <w:tab w:val="left" w:pos="2400"/>
        </w:tabs>
        <w:spacing w:after="0" w:line="240" w:lineRule="auto"/>
        <w:jc w:val="both"/>
        <w:rPr>
          <w:rFonts w:ascii="Arial" w:hAnsi="Arial" w:cs="Arial"/>
          <w:sz w:val="24"/>
          <w:szCs w:val="24"/>
        </w:rPr>
      </w:pPr>
    </w:p>
    <w:p w14:paraId="24198FF8" w14:textId="7AB8F48A" w:rsidR="00AB38AF" w:rsidRDefault="00AB38AF" w:rsidP="00AB38AF">
      <w:pPr>
        <w:tabs>
          <w:tab w:val="left" w:pos="2400"/>
        </w:tabs>
        <w:spacing w:after="0" w:line="240" w:lineRule="auto"/>
        <w:jc w:val="both"/>
        <w:rPr>
          <w:rFonts w:ascii="Arial" w:hAnsi="Arial" w:cs="Arial"/>
          <w:sz w:val="24"/>
          <w:szCs w:val="24"/>
        </w:rPr>
      </w:pPr>
      <w:r>
        <w:rPr>
          <w:rFonts w:ascii="Arial" w:hAnsi="Arial" w:cs="Arial"/>
          <w:sz w:val="24"/>
          <w:szCs w:val="24"/>
        </w:rPr>
        <w:t xml:space="preserve">05.01 </w:t>
      </w:r>
      <w:r w:rsidRPr="002E6ABF">
        <w:rPr>
          <w:rFonts w:ascii="Arial" w:hAnsi="Arial" w:cs="Arial"/>
          <w:sz w:val="24"/>
          <w:szCs w:val="24"/>
        </w:rPr>
        <w:t xml:space="preserve">Poderão participar deste Pregão somente </w:t>
      </w:r>
      <w:r w:rsidR="005F04E9">
        <w:rPr>
          <w:rFonts w:ascii="Arial" w:hAnsi="Arial" w:cs="Arial"/>
          <w:sz w:val="24"/>
          <w:szCs w:val="24"/>
        </w:rPr>
        <w:t xml:space="preserve">ME, EPP ou Equiparadas, </w:t>
      </w:r>
      <w:r w:rsidRPr="002E6ABF">
        <w:rPr>
          <w:rFonts w:ascii="Arial" w:hAnsi="Arial" w:cs="Arial"/>
          <w:sz w:val="24"/>
          <w:szCs w:val="24"/>
        </w:rPr>
        <w:t>pessoas jurídicas, interessadas</w:t>
      </w:r>
      <w:r w:rsidR="00826C03">
        <w:rPr>
          <w:rFonts w:ascii="Arial" w:hAnsi="Arial" w:cs="Arial"/>
          <w:sz w:val="24"/>
          <w:szCs w:val="24"/>
        </w:rPr>
        <w:t>,</w:t>
      </w:r>
      <w:r w:rsidRPr="002E6ABF">
        <w:rPr>
          <w:rFonts w:ascii="Arial" w:hAnsi="Arial" w:cs="Arial"/>
          <w:sz w:val="24"/>
          <w:szCs w:val="24"/>
        </w:rPr>
        <w:t xml:space="preserve"> do ramo de atividade pertinente ao objeto da contratação que atenderem a todas as exigências constantes deste Edital e seus Anexos.</w:t>
      </w:r>
    </w:p>
    <w:p w14:paraId="6A1AF843" w14:textId="77777777" w:rsidR="005F04E9" w:rsidRDefault="005F04E9" w:rsidP="00AB38AF">
      <w:pPr>
        <w:tabs>
          <w:tab w:val="left" w:pos="2400"/>
        </w:tabs>
        <w:spacing w:after="0" w:line="240" w:lineRule="auto"/>
        <w:jc w:val="both"/>
        <w:rPr>
          <w:rFonts w:ascii="Arial" w:hAnsi="Arial" w:cs="Arial"/>
          <w:sz w:val="24"/>
          <w:szCs w:val="24"/>
        </w:rPr>
      </w:pPr>
    </w:p>
    <w:p w14:paraId="1BDCBBB8" w14:textId="36300D5D" w:rsidR="005F04E9" w:rsidRPr="002E6ABF" w:rsidRDefault="005F04E9" w:rsidP="00AB38AF">
      <w:pPr>
        <w:tabs>
          <w:tab w:val="left" w:pos="2400"/>
        </w:tabs>
        <w:spacing w:after="0" w:line="240" w:lineRule="auto"/>
        <w:jc w:val="both"/>
        <w:rPr>
          <w:rFonts w:ascii="Arial" w:hAnsi="Arial" w:cs="Arial"/>
          <w:sz w:val="24"/>
          <w:szCs w:val="24"/>
        </w:rPr>
      </w:pPr>
      <w:r>
        <w:rPr>
          <w:rFonts w:ascii="Arial" w:hAnsi="Arial" w:cs="Arial"/>
          <w:sz w:val="24"/>
          <w:szCs w:val="24"/>
        </w:rPr>
        <w:t xml:space="preserve">05.01.01 </w:t>
      </w:r>
      <w:r w:rsidRPr="005F04E9">
        <w:rPr>
          <w:rFonts w:ascii="Arial" w:hAnsi="Arial" w:cs="Arial"/>
          <w:b/>
          <w:bCs/>
          <w:sz w:val="24"/>
          <w:szCs w:val="24"/>
        </w:rPr>
        <w:t>NÃO poderá participar</w:t>
      </w:r>
      <w:r w:rsidRPr="005F04E9">
        <w:rPr>
          <w:rFonts w:ascii="Arial" w:hAnsi="Arial" w:cs="Arial"/>
          <w:sz w:val="24"/>
          <w:szCs w:val="24"/>
        </w:rPr>
        <w:t xml:space="preserve">, além das condições dispostas no edital de licitação, </w:t>
      </w:r>
      <w:r w:rsidRPr="005F04E9">
        <w:rPr>
          <w:rFonts w:ascii="Arial" w:hAnsi="Arial" w:cs="Arial"/>
          <w:b/>
          <w:bCs/>
          <w:sz w:val="24"/>
          <w:szCs w:val="24"/>
        </w:rPr>
        <w:t>a empresa atualmente contratada na Câmara Municipal de Extrema</w:t>
      </w:r>
      <w:r w:rsidRPr="005F04E9">
        <w:rPr>
          <w:rFonts w:ascii="Arial" w:hAnsi="Arial" w:cs="Arial"/>
          <w:sz w:val="24"/>
          <w:szCs w:val="24"/>
        </w:rPr>
        <w:t xml:space="preserve">, </w:t>
      </w:r>
      <w:r>
        <w:rPr>
          <w:rFonts w:ascii="Arial" w:hAnsi="Arial" w:cs="Arial"/>
          <w:sz w:val="24"/>
          <w:szCs w:val="24"/>
        </w:rPr>
        <w:t xml:space="preserve">que fornece a internet, </w:t>
      </w:r>
      <w:r w:rsidRPr="005F04E9">
        <w:rPr>
          <w:rFonts w:ascii="Arial" w:hAnsi="Arial" w:cs="Arial"/>
          <w:sz w:val="24"/>
          <w:szCs w:val="24"/>
        </w:rPr>
        <w:t xml:space="preserve">sob pena de frustrar a redundância requerida, considerando, ainda, que a empresa vencedora da licitação não poderá utilizar elementos da infraestrutura da outra (fibra, roteadores, conversores, última milha, </w:t>
      </w:r>
      <w:proofErr w:type="spellStart"/>
      <w:r w:rsidRPr="005F04E9">
        <w:rPr>
          <w:rFonts w:ascii="Arial" w:hAnsi="Arial" w:cs="Arial"/>
          <w:sz w:val="24"/>
          <w:szCs w:val="24"/>
        </w:rPr>
        <w:t>backbones</w:t>
      </w:r>
      <w:proofErr w:type="spellEnd"/>
      <w:r w:rsidRPr="005F04E9">
        <w:rPr>
          <w:rFonts w:ascii="Arial" w:hAnsi="Arial" w:cs="Arial"/>
          <w:sz w:val="24"/>
          <w:szCs w:val="24"/>
        </w:rPr>
        <w:t xml:space="preserve"> etc.). Os links terão total independência e a falha em um não poderá afetar o outro. Isso aumentaria o risco de problemas técnicos, como falhas de equipamentos ou rotas, afetassem simultaneamente ambas as conexões, minando a eficácia da estratégia de redundância. Portanto, a exclusão da atual prestadora de serviços da participação na rede de internet redundante é uma medida que visa proteger a integridade e eficácia dessa estratégia, minimizando potenciais conflitos de interesse e maximizando a independência e a confiabilidade das conexões redundantes.</w:t>
      </w:r>
    </w:p>
    <w:p w14:paraId="03B4E8A0" w14:textId="77777777" w:rsidR="00AB38AF" w:rsidRPr="002E6ABF" w:rsidRDefault="00AB38AF" w:rsidP="00AB38AF">
      <w:pPr>
        <w:tabs>
          <w:tab w:val="left" w:pos="2400"/>
        </w:tabs>
        <w:spacing w:after="0" w:line="240" w:lineRule="auto"/>
        <w:jc w:val="both"/>
        <w:rPr>
          <w:rFonts w:ascii="Arial" w:hAnsi="Arial" w:cs="Arial"/>
          <w:sz w:val="24"/>
          <w:szCs w:val="24"/>
        </w:rPr>
      </w:pPr>
    </w:p>
    <w:p w14:paraId="4E4CF932" w14:textId="5BEA91C3" w:rsidR="00AB38AF" w:rsidRPr="002E6ABF" w:rsidRDefault="00AB38AF" w:rsidP="00AB38AF">
      <w:pPr>
        <w:tabs>
          <w:tab w:val="left" w:pos="2400"/>
        </w:tabs>
        <w:spacing w:after="0" w:line="240" w:lineRule="auto"/>
        <w:jc w:val="both"/>
        <w:rPr>
          <w:rFonts w:ascii="Arial" w:hAnsi="Arial" w:cs="Arial"/>
          <w:sz w:val="24"/>
          <w:szCs w:val="24"/>
        </w:rPr>
      </w:pPr>
      <w:r w:rsidRPr="002E6ABF">
        <w:rPr>
          <w:rFonts w:ascii="Arial" w:hAnsi="Arial" w:cs="Arial"/>
          <w:sz w:val="24"/>
          <w:szCs w:val="24"/>
        </w:rPr>
        <w:t xml:space="preserve">05.02. </w:t>
      </w:r>
      <w:r w:rsidRPr="00151239">
        <w:rPr>
          <w:rFonts w:ascii="Arial" w:hAnsi="Arial" w:cs="Arial"/>
          <w:b/>
          <w:sz w:val="24"/>
          <w:szCs w:val="24"/>
        </w:rPr>
        <w:t>Estão impedidas</w:t>
      </w:r>
      <w:r w:rsidRPr="002E6ABF">
        <w:rPr>
          <w:rFonts w:ascii="Arial" w:hAnsi="Arial" w:cs="Arial"/>
          <w:sz w:val="24"/>
          <w:szCs w:val="24"/>
        </w:rPr>
        <w:t xml:space="preserve"> de participar desta licitação pessoas jurídicas que se enquadrem, dentre outras estabelecidas por lei, em uma ou mais situações seguintes:</w:t>
      </w:r>
    </w:p>
    <w:p w14:paraId="7A00E068" w14:textId="77777777" w:rsidR="009B492C" w:rsidRPr="00F658AE" w:rsidRDefault="009B492C" w:rsidP="009B492C">
      <w:pPr>
        <w:tabs>
          <w:tab w:val="left" w:pos="2400"/>
        </w:tabs>
        <w:spacing w:after="0" w:line="240" w:lineRule="auto"/>
        <w:jc w:val="both"/>
        <w:rPr>
          <w:rFonts w:ascii="Arial" w:hAnsi="Arial" w:cs="Arial"/>
          <w:sz w:val="24"/>
          <w:szCs w:val="24"/>
        </w:rPr>
      </w:pPr>
    </w:p>
    <w:p w14:paraId="0EADEF8B"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14:paraId="41CB616A"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14:paraId="32650902" w14:textId="77777777" w:rsidR="009B492C" w:rsidRPr="00F658AE" w:rsidRDefault="009B492C" w:rsidP="009B492C">
      <w:pPr>
        <w:tabs>
          <w:tab w:val="left" w:pos="2400"/>
        </w:tabs>
        <w:spacing w:after="0" w:line="240" w:lineRule="auto"/>
        <w:jc w:val="both"/>
        <w:rPr>
          <w:rFonts w:ascii="Arial" w:hAnsi="Arial" w:cs="Arial"/>
          <w:sz w:val="24"/>
          <w:szCs w:val="24"/>
        </w:rPr>
      </w:pPr>
    </w:p>
    <w:p w14:paraId="691761F9"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41167BE7" w14:textId="77777777" w:rsidR="009B492C" w:rsidRPr="00F658AE" w:rsidRDefault="009B492C" w:rsidP="009B492C">
      <w:pPr>
        <w:tabs>
          <w:tab w:val="left" w:pos="2400"/>
        </w:tabs>
        <w:spacing w:after="0" w:line="240" w:lineRule="auto"/>
        <w:jc w:val="both"/>
        <w:rPr>
          <w:rFonts w:ascii="Arial" w:hAnsi="Arial" w:cs="Arial"/>
          <w:sz w:val="24"/>
          <w:szCs w:val="24"/>
        </w:rPr>
      </w:pPr>
    </w:p>
    <w:p w14:paraId="169C1CB8" w14:textId="77777777"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05.02.05.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7E068379" w14:textId="77777777" w:rsidR="009B492C" w:rsidRDefault="009B492C" w:rsidP="009B492C">
      <w:pPr>
        <w:tabs>
          <w:tab w:val="left" w:pos="2400"/>
        </w:tabs>
        <w:spacing w:after="0" w:line="240" w:lineRule="auto"/>
        <w:jc w:val="both"/>
        <w:rPr>
          <w:rFonts w:ascii="Arial" w:hAnsi="Arial" w:cs="Arial"/>
          <w:sz w:val="24"/>
          <w:szCs w:val="24"/>
        </w:rPr>
      </w:pPr>
    </w:p>
    <w:p w14:paraId="5AEEC7D8" w14:textId="77777777" w:rsidR="009B064A" w:rsidRDefault="000A10DE" w:rsidP="009B064A">
      <w:pPr>
        <w:jc w:val="both"/>
        <w:rPr>
          <w:rFonts w:ascii="Arial" w:hAnsi="Arial" w:cs="Arial"/>
          <w:sz w:val="24"/>
          <w:szCs w:val="24"/>
        </w:rPr>
      </w:pPr>
      <w:r>
        <w:rPr>
          <w:rFonts w:ascii="Arial" w:hAnsi="Arial" w:cs="Arial"/>
          <w:sz w:val="24"/>
          <w:szCs w:val="24"/>
        </w:rPr>
        <w:t xml:space="preserve">05.03. </w:t>
      </w:r>
      <w:r w:rsidR="00134386">
        <w:rPr>
          <w:rFonts w:ascii="Arial" w:hAnsi="Arial" w:cs="Arial"/>
          <w:sz w:val="24"/>
          <w:szCs w:val="24"/>
        </w:rPr>
        <w:t xml:space="preserve">Admite-se </w:t>
      </w:r>
      <w:r w:rsidR="00785D6A">
        <w:rPr>
          <w:rFonts w:ascii="Arial" w:hAnsi="Arial" w:cs="Arial"/>
          <w:sz w:val="24"/>
          <w:szCs w:val="24"/>
        </w:rPr>
        <w:t>a participação de empresas em consórcio.</w:t>
      </w:r>
    </w:p>
    <w:p w14:paraId="1575924C"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w:t>
      </w:r>
      <w:r w:rsidR="005674AD">
        <w:rPr>
          <w:rFonts w:ascii="Arial" w:hAnsi="Arial" w:cs="Arial"/>
          <w:b/>
          <w:sz w:val="24"/>
          <w:szCs w:val="24"/>
        </w:rPr>
        <w:t>o</w:t>
      </w:r>
      <w:r w:rsidRPr="000323C7">
        <w:rPr>
          <w:rFonts w:ascii="Arial" w:hAnsi="Arial" w:cs="Arial"/>
          <w:b/>
          <w:sz w:val="24"/>
          <w:szCs w:val="24"/>
        </w:rPr>
        <w:t xml:space="preserve"> ao autor do projeto básico ou executivo, pessoa física ou jurídica, participar, direta ou indiretamente, da licitação ou da execução de obra ou serviço e do fornecimento de bens a eles necessário</w:t>
      </w:r>
      <w:r w:rsidRPr="002F7BE1">
        <w:rPr>
          <w:rFonts w:ascii="Arial" w:hAnsi="Arial" w:cs="Arial"/>
          <w:b/>
          <w:sz w:val="24"/>
          <w:szCs w:val="24"/>
        </w:rPr>
        <w:t>s</w:t>
      </w:r>
      <w:r w:rsidRPr="0034108F">
        <w:rPr>
          <w:rFonts w:ascii="Arial" w:hAnsi="Arial" w:cs="Arial"/>
          <w:sz w:val="24"/>
          <w:szCs w:val="24"/>
        </w:rPr>
        <w:t>, nos termos do Artigo 9º, Inciso I da Lei 8.666/93;</w:t>
      </w:r>
    </w:p>
    <w:p w14:paraId="5A7A2581" w14:textId="77777777" w:rsidR="00785D6A" w:rsidRPr="0034108F" w:rsidRDefault="00785D6A" w:rsidP="00785D6A">
      <w:pPr>
        <w:tabs>
          <w:tab w:val="left" w:pos="2400"/>
        </w:tabs>
        <w:spacing w:after="0" w:line="240" w:lineRule="auto"/>
        <w:jc w:val="both"/>
        <w:rPr>
          <w:rFonts w:ascii="Arial" w:hAnsi="Arial" w:cs="Arial"/>
          <w:sz w:val="24"/>
          <w:szCs w:val="24"/>
        </w:rPr>
      </w:pPr>
    </w:p>
    <w:p w14:paraId="1AFDB309"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lastRenderedPageBreak/>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14:paraId="11CA2CB3" w14:textId="77777777" w:rsidR="00785D6A" w:rsidRPr="0034108F" w:rsidRDefault="00785D6A" w:rsidP="00785D6A">
      <w:pPr>
        <w:tabs>
          <w:tab w:val="left" w:pos="2400"/>
        </w:tabs>
        <w:spacing w:after="0" w:line="240" w:lineRule="auto"/>
        <w:jc w:val="both"/>
        <w:rPr>
          <w:rFonts w:ascii="Arial" w:hAnsi="Arial" w:cs="Arial"/>
          <w:sz w:val="24"/>
          <w:szCs w:val="24"/>
        </w:rPr>
      </w:pPr>
    </w:p>
    <w:p w14:paraId="14218CFF" w14:textId="77777777" w:rsidR="00785D6A" w:rsidRPr="008D6DCC"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w:t>
      </w:r>
      <w:r w:rsidR="00890A6A" w:rsidRPr="0034108F">
        <w:rPr>
          <w:rFonts w:ascii="Arial" w:hAnsi="Arial" w:cs="Arial"/>
          <w:sz w:val="24"/>
          <w:szCs w:val="24"/>
        </w:rPr>
        <w:t>Ficam</w:t>
      </w:r>
      <w:r w:rsidRPr="0034108F">
        <w:rPr>
          <w:rFonts w:ascii="Arial" w:hAnsi="Arial" w:cs="Arial"/>
          <w:sz w:val="24"/>
          <w:szCs w:val="24"/>
        </w:rPr>
        <w:t xml:space="preserve"> </w:t>
      </w:r>
      <w:r w:rsidR="00890A6A" w:rsidRPr="0034108F">
        <w:rPr>
          <w:rFonts w:ascii="Arial" w:hAnsi="Arial" w:cs="Arial"/>
          <w:sz w:val="24"/>
          <w:szCs w:val="24"/>
        </w:rPr>
        <w:t>vedados</w:t>
      </w:r>
      <w:r w:rsidRPr="0034108F">
        <w:rPr>
          <w:rFonts w:ascii="Arial" w:hAnsi="Arial" w:cs="Arial"/>
          <w:sz w:val="24"/>
          <w:szCs w:val="24"/>
        </w:rPr>
        <w:t xml:space="preserve">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662ACE6D" w14:textId="77777777" w:rsidR="009B492C" w:rsidRDefault="009B492C" w:rsidP="009B492C">
      <w:pPr>
        <w:tabs>
          <w:tab w:val="left" w:pos="2400"/>
        </w:tabs>
        <w:spacing w:after="0" w:line="240" w:lineRule="auto"/>
        <w:jc w:val="both"/>
        <w:rPr>
          <w:rFonts w:ascii="Arial" w:hAnsi="Arial" w:cs="Arial"/>
          <w:sz w:val="24"/>
          <w:szCs w:val="24"/>
        </w:rPr>
      </w:pPr>
    </w:p>
    <w:p w14:paraId="133E29D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14:paraId="52D86C8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3C788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28D31955" w14:textId="32C14EFC"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0A10DE">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1B02C2">
        <w:rPr>
          <w:rFonts w:ascii="Arial" w:eastAsia="Times New Roman" w:hAnsi="Arial" w:cs="Arial"/>
          <w:b/>
          <w:sz w:val="24"/>
          <w:szCs w:val="24"/>
          <w:lang w:eastAsia="zh-CN"/>
        </w:rPr>
        <w:t>202</w:t>
      </w:r>
      <w:r w:rsidR="007D1C15">
        <w:rPr>
          <w:rFonts w:ascii="Arial" w:eastAsia="Times New Roman" w:hAnsi="Arial" w:cs="Arial"/>
          <w:b/>
          <w:sz w:val="24"/>
          <w:szCs w:val="24"/>
          <w:lang w:eastAsia="zh-CN"/>
        </w:rPr>
        <w:t>3</w:t>
      </w:r>
    </w:p>
    <w:p w14:paraId="457FAC78"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4E084239"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2DE15B4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39767839"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10EEF19C"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39B7AB6A" w14:textId="3E68D9D5"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0A10DE">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1B02C2">
        <w:rPr>
          <w:rFonts w:ascii="Arial" w:eastAsia="Times New Roman" w:hAnsi="Arial" w:cs="Arial"/>
          <w:b/>
          <w:sz w:val="24"/>
          <w:szCs w:val="24"/>
          <w:lang w:eastAsia="zh-CN"/>
        </w:rPr>
        <w:t>202</w:t>
      </w:r>
      <w:r w:rsidR="007D1C15">
        <w:rPr>
          <w:rFonts w:ascii="Arial" w:eastAsia="Times New Roman" w:hAnsi="Arial" w:cs="Arial"/>
          <w:b/>
          <w:sz w:val="24"/>
          <w:szCs w:val="24"/>
          <w:lang w:eastAsia="zh-CN"/>
        </w:rPr>
        <w:t>3</w:t>
      </w:r>
    </w:p>
    <w:p w14:paraId="5637CEC2"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3603CCBB"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4AD1FD1F"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74E86A45" w14:textId="77777777"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1341DB5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60897A3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152189D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B2918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14:paraId="5785519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096EEA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294D973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0AEF51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5964A67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w:t>
      </w:r>
    </w:p>
    <w:p w14:paraId="05536FD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CF7271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apresentados os documentos preconizados, inclusive quanto à forma exigida, a proponente será inabilitada.</w:t>
      </w:r>
    </w:p>
    <w:p w14:paraId="60A33A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10833A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62B2E19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84453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14:paraId="04609BD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9472B7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0A5A91EE"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4F9CFEF3" w14:textId="77777777" w:rsidR="0001048A" w:rsidRDefault="0001048A" w:rsidP="0001048A">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54ED7F8D" w14:textId="77777777" w:rsidR="0001048A" w:rsidRDefault="0001048A" w:rsidP="0001048A">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364324CE" w14:textId="77777777" w:rsidR="0001048A" w:rsidRDefault="0001048A" w:rsidP="0001048A">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8E7D1D8" w14:textId="77777777" w:rsidR="0001048A" w:rsidRDefault="0001048A" w:rsidP="0001048A">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14:paraId="006A319A" w14:textId="77777777" w:rsidR="0001048A" w:rsidRDefault="0001048A" w:rsidP="0001048A">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0CC400F9" w14:textId="62FFB567" w:rsidR="0001048A" w:rsidRDefault="00C6334F" w:rsidP="0001048A">
      <w:pPr>
        <w:widowControl w:val="0"/>
        <w:suppressAutoHyphens/>
        <w:spacing w:after="0" w:line="240" w:lineRule="auto"/>
        <w:jc w:val="both"/>
        <w:rPr>
          <w:rFonts w:ascii="Arial" w:hAnsi="Arial" w:cs="Arial"/>
          <w:color w:val="000000"/>
          <w:sz w:val="24"/>
          <w:szCs w:val="24"/>
        </w:rPr>
      </w:pPr>
      <w:r w:rsidRPr="00C6334F">
        <w:rPr>
          <w:rFonts w:ascii="Arial" w:hAnsi="Arial" w:cs="Arial"/>
          <w:color w:val="000000"/>
          <w:sz w:val="24"/>
          <w:szCs w:val="24"/>
        </w:rPr>
        <w:t>07.03. Os preços com valores superiores à média de preços (ANEXO VIII), após a rodada final de negociação, serão desclassificados, visto que esses são os preços máximos fixados pela Administração.</w:t>
      </w:r>
    </w:p>
    <w:p w14:paraId="06DF150D" w14:textId="77777777" w:rsidR="00C6334F" w:rsidRPr="002E6ABF" w:rsidRDefault="00C6334F" w:rsidP="0001048A">
      <w:pPr>
        <w:widowControl w:val="0"/>
        <w:suppressAutoHyphens/>
        <w:spacing w:after="0" w:line="240" w:lineRule="auto"/>
        <w:jc w:val="both"/>
        <w:rPr>
          <w:rFonts w:ascii="Arial" w:eastAsia="Times New Roman" w:hAnsi="Arial" w:cs="Arial"/>
          <w:sz w:val="24"/>
          <w:szCs w:val="24"/>
          <w:lang w:eastAsia="zh-CN"/>
        </w:rPr>
      </w:pPr>
    </w:p>
    <w:p w14:paraId="56661AE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178FA569"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lastRenderedPageBreak/>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 xml:space="preserve">Legalidade e aos princípios da Vinculação ao Instrumento Convocatório, </w:t>
      </w:r>
      <w:proofErr w:type="gramStart"/>
      <w:r w:rsidRPr="00864DF2">
        <w:rPr>
          <w:rFonts w:ascii="Arial" w:hAnsi="Arial" w:cs="Arial"/>
          <w:color w:val="000000"/>
          <w:sz w:val="24"/>
          <w:szCs w:val="24"/>
          <w:shd w:val="clear" w:color="auto" w:fill="FFFFFF"/>
        </w:rPr>
        <w:t>Isonomia,  Competição</w:t>
      </w:r>
      <w:proofErr w:type="gramEnd"/>
      <w:r w:rsidRPr="00864DF2">
        <w:rPr>
          <w:rFonts w:ascii="Arial" w:hAnsi="Arial" w:cs="Arial"/>
          <w:color w:val="000000"/>
          <w:sz w:val="24"/>
          <w:szCs w:val="24"/>
          <w:shd w:val="clear" w:color="auto" w:fill="FFFFFF"/>
        </w:rPr>
        <w:t xml:space="preserve"> e Economicidade. </w:t>
      </w:r>
    </w:p>
    <w:p w14:paraId="7CC966FC"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5580DA71" w14:textId="66A652D5"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xml:space="preserve">. Para fins de habilitação, é facultada ao pregoeiro a verificação de informações e o fornecimento de documentos que constem de sítios eletrônicos de órgãos e entidades das esferas municipal, estadual e federal, emissores de certidões, devendo tais documentos </w:t>
      </w:r>
      <w:r w:rsidR="007E33E3" w:rsidRPr="00864DF2">
        <w:rPr>
          <w:rFonts w:ascii="Arial" w:hAnsi="Arial" w:cs="Arial"/>
          <w:color w:val="000000"/>
          <w:sz w:val="24"/>
          <w:szCs w:val="24"/>
          <w:shd w:val="clear" w:color="auto" w:fill="FFFFFF"/>
        </w:rPr>
        <w:t>serem</w:t>
      </w:r>
      <w:r w:rsidRPr="00864DF2">
        <w:rPr>
          <w:rFonts w:ascii="Arial" w:hAnsi="Arial" w:cs="Arial"/>
          <w:color w:val="000000"/>
          <w:sz w:val="24"/>
          <w:szCs w:val="24"/>
          <w:shd w:val="clear" w:color="auto" w:fill="FFFFFF"/>
        </w:rPr>
        <w:t xml:space="preserve"> juntados ao processo. Essa possibilidade não constitui direito da licitante, e a Administração não se responsabilizará pela eventual indisponibilidade dos meios eletrônicos no momento da consulta. Em face do não saneamento das falhas </w:t>
      </w:r>
      <w:r w:rsidR="00826C03" w:rsidRPr="00864DF2">
        <w:rPr>
          <w:rFonts w:ascii="Arial" w:hAnsi="Arial" w:cs="Arial"/>
          <w:color w:val="000000"/>
          <w:sz w:val="24"/>
          <w:szCs w:val="24"/>
          <w:shd w:val="clear" w:color="auto" w:fill="FFFFFF"/>
        </w:rPr>
        <w:t>constatadas, a</w:t>
      </w:r>
      <w:r w:rsidRPr="00864DF2">
        <w:rPr>
          <w:rFonts w:ascii="Arial" w:hAnsi="Arial" w:cs="Arial"/>
          <w:color w:val="000000"/>
          <w:sz w:val="24"/>
          <w:szCs w:val="24"/>
          <w:shd w:val="clear" w:color="auto" w:fill="FFFFFF"/>
        </w:rPr>
        <w:t xml:space="preserve"> licitante será declarada inabilitada.</w:t>
      </w:r>
    </w:p>
    <w:p w14:paraId="4B48F57F" w14:textId="77777777" w:rsidR="009B064A" w:rsidRPr="00864DF2" w:rsidRDefault="009B064A" w:rsidP="009B492C">
      <w:pPr>
        <w:widowControl w:val="0"/>
        <w:suppressAutoHyphens/>
        <w:spacing w:after="0" w:line="240" w:lineRule="auto"/>
        <w:jc w:val="both"/>
        <w:rPr>
          <w:rFonts w:ascii="Arial" w:hAnsi="Arial" w:cs="Arial"/>
          <w:color w:val="000000"/>
          <w:sz w:val="24"/>
          <w:szCs w:val="24"/>
          <w:shd w:val="clear" w:color="auto" w:fill="FFFFFF"/>
        </w:rPr>
      </w:pPr>
    </w:p>
    <w:p w14:paraId="73AA15C2" w14:textId="77777777"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5F11B374" w14:textId="77777777" w:rsidR="009B492C" w:rsidRDefault="009B492C" w:rsidP="009B492C">
      <w:pPr>
        <w:widowControl w:val="0"/>
        <w:suppressAutoHyphens/>
        <w:spacing w:after="0" w:line="240" w:lineRule="auto"/>
        <w:jc w:val="both"/>
        <w:rPr>
          <w:rFonts w:ascii="Arial" w:hAnsi="Arial" w:cs="Arial"/>
          <w:color w:val="000000"/>
          <w:sz w:val="24"/>
          <w:szCs w:val="24"/>
        </w:rPr>
      </w:pPr>
    </w:p>
    <w:p w14:paraId="451E4C45" w14:textId="77777777" w:rsidR="009B492C"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55C44C5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14:paraId="66B2B3C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0A795E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682EE375"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69D8FB3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442A1C2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E88218D" w14:textId="77777777" w:rsidR="009B492C" w:rsidRPr="000A10DE" w:rsidRDefault="000A10DE" w:rsidP="003A2A2B">
      <w:pPr>
        <w:pStyle w:val="PargrafodaLista"/>
        <w:widowControl w:val="0"/>
        <w:numPr>
          <w:ilvl w:val="0"/>
          <w:numId w:val="25"/>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14:paraId="677BD5F8" w14:textId="77777777"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14CC6A5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0117ED3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DF307A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3F797AD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26B7CE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60A2F7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7060CDB"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6E28248B"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p>
    <w:p w14:paraId="150ED36C" w14:textId="77777777" w:rsidR="009B492C" w:rsidRDefault="00D8337E" w:rsidP="003A2A2B">
      <w:pPr>
        <w:pStyle w:val="PargrafodaLista"/>
        <w:widowControl w:val="0"/>
        <w:numPr>
          <w:ilvl w:val="0"/>
          <w:numId w:val="25"/>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74D19180" w14:textId="77777777"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26C7CF57" w14:textId="77777777" w:rsidR="009B492C" w:rsidRPr="00D8337E" w:rsidRDefault="00D8337E" w:rsidP="003A2A2B">
      <w:pPr>
        <w:pStyle w:val="PargrafodaLista"/>
        <w:widowControl w:val="0"/>
        <w:numPr>
          <w:ilvl w:val="0"/>
          <w:numId w:val="25"/>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lastRenderedPageBreak/>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5A6A0F8D" w14:textId="77777777" w:rsidR="00D8337E" w:rsidRPr="00D8337E" w:rsidRDefault="00D8337E" w:rsidP="00D8337E">
      <w:pPr>
        <w:pStyle w:val="PargrafodaLista"/>
        <w:spacing w:after="0" w:line="240" w:lineRule="auto"/>
        <w:rPr>
          <w:rFonts w:ascii="Arial" w:eastAsia="Times New Roman" w:hAnsi="Arial" w:cs="Arial"/>
          <w:sz w:val="24"/>
          <w:szCs w:val="24"/>
          <w:lang w:eastAsia="zh-CN"/>
        </w:rPr>
      </w:pPr>
    </w:p>
    <w:p w14:paraId="31E370FC" w14:textId="77777777"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7D724870" w14:textId="77777777"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14:paraId="2451E92D" w14:textId="77777777"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756B19D1" w14:textId="77777777"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28CA6927" w14:textId="77777777" w:rsidR="00C37476" w:rsidRDefault="009B492C" w:rsidP="00C37476">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C37476">
        <w:rPr>
          <w:rFonts w:ascii="Arial" w:eastAsia="Times New Roman" w:hAnsi="Arial" w:cs="Arial"/>
          <w:color w:val="000000"/>
          <w:sz w:val="24"/>
          <w:szCs w:val="24"/>
          <w:lang w:eastAsia="zh-CN"/>
        </w:rPr>
        <w:t xml:space="preserve">Prova de regularidade de Débitos da </w:t>
      </w:r>
      <w:r w:rsidR="00C37476">
        <w:rPr>
          <w:rFonts w:ascii="Arial" w:eastAsia="Times New Roman" w:hAnsi="Arial" w:cs="Arial"/>
          <w:b/>
          <w:color w:val="000000"/>
          <w:sz w:val="24"/>
          <w:szCs w:val="24"/>
          <w:lang w:eastAsia="zh-CN"/>
        </w:rPr>
        <w:t>Fazenda Municipal</w:t>
      </w:r>
      <w:r w:rsidR="00C37476">
        <w:rPr>
          <w:rFonts w:ascii="Arial" w:eastAsia="Times New Roman" w:hAnsi="Arial" w:cs="Arial"/>
          <w:color w:val="000000"/>
          <w:sz w:val="24"/>
          <w:szCs w:val="24"/>
          <w:lang w:eastAsia="zh-CN"/>
        </w:rPr>
        <w:t xml:space="preserve"> (CND)</w:t>
      </w:r>
      <w:r w:rsidR="00C37476">
        <w:rPr>
          <w:rFonts w:ascii="Arial" w:hAnsi="Arial" w:cs="Arial"/>
          <w:sz w:val="24"/>
          <w:szCs w:val="24"/>
        </w:rPr>
        <w:t xml:space="preserve"> do domicílio ou sede do licitante, ou outra equivalente, na forma da lei, com prazo de validade em vigor;</w:t>
      </w:r>
    </w:p>
    <w:p w14:paraId="7830CB51"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02F4CD94"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5704D850" w14:textId="77777777" w:rsidR="00D458BA" w:rsidRPr="002E6ABF" w:rsidRDefault="00D458BA" w:rsidP="009B492C">
      <w:pPr>
        <w:widowControl w:val="0"/>
        <w:suppressAutoHyphens/>
        <w:spacing w:after="0" w:line="240" w:lineRule="auto"/>
        <w:jc w:val="both"/>
        <w:rPr>
          <w:rFonts w:ascii="Arial" w:eastAsia="Times New Roman" w:hAnsi="Arial" w:cs="Arial"/>
          <w:b/>
          <w:sz w:val="24"/>
          <w:szCs w:val="24"/>
          <w:lang w:eastAsia="zh-CN"/>
        </w:rPr>
      </w:pPr>
    </w:p>
    <w:p w14:paraId="2345DEC1"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III – QUALIFICAÇÃO TÉCNICA:</w:t>
      </w:r>
    </w:p>
    <w:p w14:paraId="4A7F528B" w14:textId="77777777" w:rsidR="009B064A" w:rsidRPr="002E6ABF" w:rsidRDefault="009B064A"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14:paraId="118E712F" w14:textId="5779951F" w:rsidR="009B064A" w:rsidRDefault="00C6334F" w:rsidP="003A2A2B">
      <w:pPr>
        <w:widowControl w:val="0"/>
        <w:numPr>
          <w:ilvl w:val="0"/>
          <w:numId w:val="7"/>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 xml:space="preserve">ATESTADO </w:t>
      </w:r>
      <w:r w:rsidR="00D458BA">
        <w:rPr>
          <w:rFonts w:ascii="Arial" w:eastAsia="Times New Roman" w:hAnsi="Arial" w:cs="Arial"/>
          <w:b/>
          <w:sz w:val="24"/>
          <w:szCs w:val="24"/>
          <w:lang w:eastAsia="zh-CN"/>
        </w:rPr>
        <w:t xml:space="preserve">DE CAPACIDADE </w:t>
      </w:r>
      <w:r>
        <w:rPr>
          <w:rFonts w:ascii="Arial" w:eastAsia="Times New Roman" w:hAnsi="Arial" w:cs="Arial"/>
          <w:b/>
          <w:sz w:val="24"/>
          <w:szCs w:val="24"/>
          <w:lang w:eastAsia="zh-CN"/>
        </w:rPr>
        <w:t>TÉCNIC</w:t>
      </w:r>
      <w:r w:rsidR="00D458BA">
        <w:rPr>
          <w:rFonts w:ascii="Arial" w:eastAsia="Times New Roman" w:hAnsi="Arial" w:cs="Arial"/>
          <w:b/>
          <w:sz w:val="24"/>
          <w:szCs w:val="24"/>
          <w:lang w:eastAsia="zh-CN"/>
        </w:rPr>
        <w:t>A</w:t>
      </w:r>
      <w:r>
        <w:rPr>
          <w:rFonts w:ascii="Arial" w:eastAsia="Times New Roman" w:hAnsi="Arial" w:cs="Arial"/>
          <w:b/>
          <w:sz w:val="24"/>
          <w:szCs w:val="24"/>
          <w:lang w:eastAsia="zh-CN"/>
        </w:rPr>
        <w:t xml:space="preserve">: </w:t>
      </w:r>
      <w:r w:rsidR="009B064A" w:rsidRPr="002C31D3">
        <w:rPr>
          <w:rFonts w:ascii="Arial" w:eastAsia="Times New Roman" w:hAnsi="Arial" w:cs="Arial"/>
          <w:b/>
          <w:sz w:val="24"/>
          <w:szCs w:val="24"/>
          <w:lang w:eastAsia="zh-CN"/>
        </w:rPr>
        <w:t>Prova de aptidão de desempenho de atividade pertinente e compatível</w:t>
      </w:r>
      <w:r w:rsidR="009B064A" w:rsidRPr="002E6ABF">
        <w:rPr>
          <w:rFonts w:ascii="Arial" w:eastAsia="Times New Roman" w:hAnsi="Arial" w:cs="Arial"/>
          <w:sz w:val="24"/>
          <w:szCs w:val="24"/>
          <w:lang w:eastAsia="zh-CN"/>
        </w:rPr>
        <w:t xml:space="preserve"> em carac</w:t>
      </w:r>
      <w:r w:rsidR="009B064A">
        <w:rPr>
          <w:rFonts w:ascii="Arial" w:eastAsia="Times New Roman" w:hAnsi="Arial" w:cs="Arial"/>
          <w:sz w:val="24"/>
          <w:szCs w:val="24"/>
          <w:lang w:eastAsia="zh-CN"/>
        </w:rPr>
        <w:t xml:space="preserve">terísticas </w:t>
      </w:r>
      <w:r w:rsidR="009B064A"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458E6107" w14:textId="77777777" w:rsidR="00C6334F" w:rsidRDefault="00C6334F" w:rsidP="00C6334F">
      <w:pPr>
        <w:widowControl w:val="0"/>
        <w:suppressAutoHyphens/>
        <w:spacing w:after="0" w:line="240" w:lineRule="auto"/>
        <w:ind w:left="720"/>
        <w:jc w:val="both"/>
        <w:rPr>
          <w:rFonts w:ascii="Arial" w:eastAsia="Times New Roman" w:hAnsi="Arial" w:cs="Arial"/>
          <w:sz w:val="24"/>
          <w:szCs w:val="24"/>
          <w:lang w:eastAsia="zh-CN"/>
        </w:rPr>
      </w:pPr>
    </w:p>
    <w:p w14:paraId="665FB2CF" w14:textId="0BD15C65" w:rsidR="00C6334F" w:rsidRPr="007D1C15" w:rsidRDefault="00C6334F" w:rsidP="007D1C15">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7D1C15">
        <w:rPr>
          <w:rFonts w:ascii="Arial" w:eastAsia="Times New Roman" w:hAnsi="Arial" w:cs="Arial"/>
          <w:b/>
          <w:sz w:val="24"/>
          <w:szCs w:val="24"/>
          <w:lang w:eastAsia="zh-CN"/>
        </w:rPr>
        <w:t xml:space="preserve">IV – </w:t>
      </w:r>
      <w:r w:rsidRPr="007D1C15">
        <w:rPr>
          <w:rFonts w:ascii="Arial" w:eastAsia="Times New Roman" w:hAnsi="Arial" w:cs="Arial"/>
          <w:b/>
          <w:bCs/>
          <w:sz w:val="24"/>
          <w:szCs w:val="24"/>
          <w:lang w:eastAsia="zh-CN"/>
        </w:rPr>
        <w:t>QUALIFICAÇÃO ECONÔMICO-FINANCEIRA:</w:t>
      </w:r>
    </w:p>
    <w:p w14:paraId="56B8875C" w14:textId="77777777" w:rsidR="00C6334F" w:rsidRPr="00B72599" w:rsidRDefault="00C6334F" w:rsidP="00C6334F">
      <w:pPr>
        <w:spacing w:after="0" w:line="240" w:lineRule="auto"/>
        <w:jc w:val="both"/>
        <w:rPr>
          <w:rFonts w:ascii="Arial" w:eastAsia="Times New Roman" w:hAnsi="Arial" w:cs="Arial"/>
          <w:bCs/>
          <w:color w:val="000000"/>
          <w:sz w:val="24"/>
          <w:szCs w:val="24"/>
          <w:lang w:eastAsia="zh-CN"/>
        </w:rPr>
      </w:pPr>
      <w:proofErr w:type="spellStart"/>
      <w:r>
        <w:rPr>
          <w:rFonts w:ascii="Times New Roman" w:eastAsia="Times New Roman" w:hAnsi="Times New Roman" w:cs="Times New Roman"/>
          <w:bCs/>
          <w:color w:val="000000"/>
          <w:sz w:val="28"/>
          <w:szCs w:val="28"/>
          <w:lang w:eastAsia="zh-CN"/>
        </w:rPr>
        <w:t>IV.</w:t>
      </w:r>
      <w:r w:rsidRPr="004C2E88">
        <w:rPr>
          <w:rFonts w:ascii="Times New Roman" w:eastAsia="Times New Roman" w:hAnsi="Times New Roman" w:cs="Times New Roman"/>
          <w:bCs/>
          <w:color w:val="000000"/>
          <w:sz w:val="28"/>
          <w:szCs w:val="28"/>
          <w:lang w:eastAsia="zh-CN"/>
        </w:rPr>
        <w:t>a</w:t>
      </w:r>
      <w:proofErr w:type="spellEnd"/>
      <w:r w:rsidRPr="004C2E88">
        <w:rPr>
          <w:rFonts w:ascii="Times New Roman" w:eastAsia="Times New Roman" w:hAnsi="Times New Roman" w:cs="Times New Roman"/>
          <w:bCs/>
          <w:color w:val="000000"/>
          <w:sz w:val="28"/>
          <w:szCs w:val="28"/>
          <w:lang w:eastAsia="zh-CN"/>
        </w:rPr>
        <w:t>)</w:t>
      </w:r>
      <w:r w:rsidRPr="004C2E88">
        <w:rPr>
          <w:rFonts w:ascii="Times New Roman" w:eastAsia="Times New Roman" w:hAnsi="Times New Roman" w:cs="Times New Roman"/>
          <w:bCs/>
          <w:color w:val="000000"/>
          <w:sz w:val="28"/>
          <w:szCs w:val="28"/>
          <w:lang w:eastAsia="zh-CN"/>
        </w:rPr>
        <w:tab/>
      </w:r>
      <w:r w:rsidRPr="00B72599">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002DAE0B" w14:textId="77777777" w:rsidR="00C6334F" w:rsidRPr="00B72599" w:rsidRDefault="00C6334F" w:rsidP="00C6334F">
      <w:pPr>
        <w:spacing w:after="0" w:line="240" w:lineRule="auto"/>
        <w:jc w:val="both"/>
        <w:rPr>
          <w:rFonts w:ascii="Arial" w:eastAsia="Times New Roman" w:hAnsi="Arial" w:cs="Arial"/>
          <w:bCs/>
          <w:color w:val="000000"/>
          <w:sz w:val="24"/>
          <w:szCs w:val="24"/>
          <w:lang w:eastAsia="zh-CN"/>
        </w:rPr>
      </w:pPr>
    </w:p>
    <w:p w14:paraId="737A80C8" w14:textId="77777777" w:rsidR="00C6334F" w:rsidRPr="00B72599" w:rsidRDefault="00C6334F" w:rsidP="00C6334F">
      <w:pPr>
        <w:spacing w:after="0" w:line="240" w:lineRule="auto"/>
        <w:jc w:val="both"/>
        <w:rPr>
          <w:rFonts w:ascii="Arial" w:eastAsia="Times New Roman" w:hAnsi="Arial" w:cs="Arial"/>
          <w:bCs/>
          <w:color w:val="000000"/>
          <w:sz w:val="24"/>
          <w:szCs w:val="24"/>
          <w:lang w:eastAsia="zh-CN"/>
        </w:rPr>
      </w:pPr>
      <w:proofErr w:type="spellStart"/>
      <w:r w:rsidRPr="00B72599">
        <w:rPr>
          <w:rFonts w:ascii="Arial" w:eastAsia="Times New Roman" w:hAnsi="Arial" w:cs="Arial"/>
          <w:bCs/>
          <w:color w:val="000000"/>
          <w:sz w:val="24"/>
          <w:szCs w:val="24"/>
          <w:lang w:eastAsia="zh-CN"/>
        </w:rPr>
        <w:t>IV.b</w:t>
      </w:r>
      <w:proofErr w:type="spellEnd"/>
      <w:r w:rsidRPr="00B72599">
        <w:rPr>
          <w:rFonts w:ascii="Arial" w:eastAsia="Times New Roman" w:hAnsi="Arial" w:cs="Arial"/>
          <w:bCs/>
          <w:color w:val="000000"/>
          <w:sz w:val="24"/>
          <w:szCs w:val="24"/>
          <w:lang w:eastAsia="zh-CN"/>
        </w:rPr>
        <w:t>)</w:t>
      </w:r>
      <w:r w:rsidRPr="00B72599">
        <w:rPr>
          <w:rFonts w:ascii="Arial" w:eastAsia="Times New Roman" w:hAnsi="Arial" w:cs="Arial"/>
          <w:bCs/>
          <w:color w:val="000000"/>
          <w:sz w:val="24"/>
          <w:szCs w:val="24"/>
          <w:lang w:eastAsia="zh-CN"/>
        </w:rPr>
        <w:tab/>
        <w:t xml:space="preserve">Será exigida da licitante em recuperação judicial a comprovação de que o plano de recuperação foi acolhido na esfera judicial, na forma do art. 58 da Lei n. 11.101, de 2005. </w:t>
      </w:r>
    </w:p>
    <w:p w14:paraId="775983B1" w14:textId="77777777" w:rsidR="00C6334F" w:rsidRPr="00B72599" w:rsidRDefault="00C6334F" w:rsidP="00C6334F">
      <w:pPr>
        <w:pStyle w:val="PargrafodaLista"/>
        <w:widowControl w:val="0"/>
        <w:shd w:val="clear" w:color="auto" w:fill="FFFFFF"/>
        <w:suppressAutoHyphens/>
        <w:spacing w:before="120" w:after="120" w:line="240" w:lineRule="auto"/>
        <w:ind w:left="0"/>
        <w:jc w:val="both"/>
        <w:rPr>
          <w:rFonts w:ascii="Arial" w:hAnsi="Arial" w:cs="Arial"/>
          <w:sz w:val="24"/>
          <w:szCs w:val="24"/>
        </w:rPr>
      </w:pPr>
      <w:proofErr w:type="spellStart"/>
      <w:r w:rsidRPr="00B72599">
        <w:rPr>
          <w:rFonts w:ascii="Arial" w:hAnsi="Arial" w:cs="Arial"/>
          <w:sz w:val="24"/>
          <w:szCs w:val="24"/>
        </w:rPr>
        <w:t>IV.c</w:t>
      </w:r>
      <w:proofErr w:type="spellEnd"/>
      <w:r w:rsidRPr="00B72599">
        <w:rPr>
          <w:rFonts w:ascii="Arial" w:hAnsi="Arial" w:cs="Arial"/>
          <w:sz w:val="24"/>
          <w:szCs w:val="24"/>
        </w:rPr>
        <w:t xml:space="preserve">) </w:t>
      </w:r>
      <w:r w:rsidRPr="009B064A">
        <w:rPr>
          <w:rFonts w:ascii="Arial" w:hAnsi="Arial" w:cs="Arial"/>
          <w:b/>
          <w:sz w:val="24"/>
          <w:szCs w:val="24"/>
        </w:rPr>
        <w:t>Balanço patrimonial e demonstrações contábeis do último exercício social já exigíveis e apresentados na forma da lei</w:t>
      </w:r>
      <w:r w:rsidRPr="00B72599">
        <w:rPr>
          <w:rFonts w:ascii="Arial" w:hAnsi="Arial" w:cs="Arial"/>
          <w:sz w:val="24"/>
          <w:szCs w:val="24"/>
        </w:rPr>
        <w:t>, que comprovem a boa situação financeira da empresa, vedada a sua substituição por balancetes ou balanços provisórios, podendo ser atualizados por índices oficiais quando encerrado há mais de três meses da data de apresentação da proposta;</w:t>
      </w:r>
    </w:p>
    <w:p w14:paraId="401E1064" w14:textId="77777777" w:rsidR="00C6334F" w:rsidRPr="00B72599" w:rsidRDefault="00C6334F" w:rsidP="00C6334F">
      <w:pPr>
        <w:spacing w:before="120" w:after="120" w:line="240" w:lineRule="auto"/>
        <w:jc w:val="both"/>
        <w:rPr>
          <w:rFonts w:ascii="Arial" w:hAnsi="Arial" w:cs="Arial"/>
          <w:sz w:val="24"/>
          <w:szCs w:val="24"/>
        </w:rPr>
      </w:pPr>
      <w:r w:rsidRPr="00B72599">
        <w:rPr>
          <w:rFonts w:ascii="Arial" w:hAnsi="Arial" w:cs="Arial"/>
          <w:sz w:val="24"/>
          <w:szCs w:val="24"/>
        </w:rPr>
        <w:t>O Balanço Patrimonial de que trata a letra “</w:t>
      </w:r>
      <w:proofErr w:type="spellStart"/>
      <w:r w:rsidRPr="00B72599">
        <w:rPr>
          <w:rFonts w:ascii="Arial" w:hAnsi="Arial" w:cs="Arial"/>
          <w:sz w:val="24"/>
          <w:szCs w:val="24"/>
        </w:rPr>
        <w:t>IV.c</w:t>
      </w:r>
      <w:proofErr w:type="spellEnd"/>
      <w:r w:rsidRPr="00B72599">
        <w:rPr>
          <w:rFonts w:ascii="Arial" w:hAnsi="Arial" w:cs="Arial"/>
          <w:sz w:val="24"/>
          <w:szCs w:val="24"/>
        </w:rPr>
        <w:t xml:space="preserve">” correspondente ao último exercício social encerrado, </w:t>
      </w:r>
      <w:r w:rsidRPr="00B72599">
        <w:rPr>
          <w:rFonts w:ascii="Arial" w:hAnsi="Arial" w:cs="Arial"/>
          <w:b/>
          <w:sz w:val="24"/>
          <w:szCs w:val="24"/>
        </w:rPr>
        <w:t>na forma a seguir:</w:t>
      </w:r>
    </w:p>
    <w:p w14:paraId="5C67A62A" w14:textId="77777777" w:rsidR="00C6334F" w:rsidRPr="00B72599" w:rsidRDefault="00C6334F" w:rsidP="00C6334F">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a) Tratando-se de Sociedade Anônima, publicação em Diário Oficial ou jornal de grande circulação, acompanhado das respectivas </w:t>
      </w:r>
      <w:r w:rsidRPr="00B72599">
        <w:rPr>
          <w:rFonts w:ascii="Arial" w:hAnsi="Arial" w:cs="Arial"/>
          <w:sz w:val="24"/>
          <w:szCs w:val="24"/>
        </w:rPr>
        <w:lastRenderedPageBreak/>
        <w:t>demonstrações de Conta de Resultados. No caso de sociedades civis, o balanço e demonstrações contábeis deverão ser apresentados na forma da legislação civil competente.</w:t>
      </w:r>
    </w:p>
    <w:p w14:paraId="0F5E914C" w14:textId="77777777" w:rsidR="00C6334F" w:rsidRPr="00B72599" w:rsidRDefault="00C6334F" w:rsidP="00C6334F">
      <w:pPr>
        <w:spacing w:before="120" w:after="120" w:line="240" w:lineRule="auto"/>
        <w:ind w:left="720"/>
        <w:jc w:val="both"/>
        <w:rPr>
          <w:rFonts w:ascii="Arial" w:hAnsi="Arial" w:cs="Arial"/>
          <w:sz w:val="24"/>
          <w:szCs w:val="24"/>
        </w:rPr>
      </w:pPr>
      <w:r w:rsidRPr="00B72599">
        <w:rPr>
          <w:rFonts w:ascii="Arial" w:hAnsi="Arial" w:cs="Arial"/>
          <w:sz w:val="24"/>
          <w:szCs w:val="24"/>
        </w:rPr>
        <w:t>b) Os demais tipos societários deverão observar a seguinte distinção:</w:t>
      </w:r>
    </w:p>
    <w:p w14:paraId="39F8C3A3" w14:textId="77777777" w:rsidR="00C6334F" w:rsidRPr="00B72599" w:rsidRDefault="00C6334F" w:rsidP="00C6334F">
      <w:pPr>
        <w:spacing w:before="120" w:after="120" w:line="240" w:lineRule="auto"/>
        <w:ind w:left="720"/>
        <w:jc w:val="both"/>
        <w:rPr>
          <w:rFonts w:ascii="Arial" w:hAnsi="Arial" w:cs="Arial"/>
          <w:sz w:val="24"/>
          <w:szCs w:val="24"/>
        </w:rPr>
      </w:pPr>
      <w:r w:rsidRPr="00B72599">
        <w:rPr>
          <w:rFonts w:ascii="Arial" w:hAnsi="Arial" w:cs="Arial"/>
          <w:sz w:val="24"/>
          <w:szCs w:val="24"/>
        </w:rPr>
        <w:t>b.1)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14:paraId="17761271" w14:textId="77777777" w:rsidR="00C6334F" w:rsidRPr="00B72599" w:rsidRDefault="00C6334F" w:rsidP="00C6334F">
      <w:pPr>
        <w:spacing w:before="120" w:after="120" w:line="240" w:lineRule="auto"/>
        <w:ind w:left="720"/>
        <w:jc w:val="both"/>
        <w:rPr>
          <w:rFonts w:ascii="Arial" w:hAnsi="Arial" w:cs="Arial"/>
          <w:sz w:val="24"/>
          <w:szCs w:val="24"/>
        </w:rPr>
      </w:pPr>
      <w:r w:rsidRPr="00B72599">
        <w:rPr>
          <w:rFonts w:ascii="Arial" w:hAnsi="Arial" w:cs="Arial"/>
          <w:sz w:val="24"/>
          <w:szCs w:val="24"/>
        </w:rPr>
        <w:t>b.2)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p>
    <w:p w14:paraId="27AE44CE" w14:textId="77777777" w:rsidR="00C6334F" w:rsidRPr="00B72599" w:rsidRDefault="00C6334F" w:rsidP="00C6334F">
      <w:pPr>
        <w:spacing w:before="120" w:after="120" w:line="240" w:lineRule="auto"/>
        <w:ind w:left="720"/>
        <w:jc w:val="both"/>
        <w:rPr>
          <w:rFonts w:ascii="Arial" w:hAnsi="Arial" w:cs="Arial"/>
          <w:sz w:val="24"/>
          <w:szCs w:val="24"/>
        </w:rPr>
      </w:pPr>
      <w:r w:rsidRPr="00B72599">
        <w:rPr>
          <w:rFonts w:ascii="Arial" w:hAnsi="Arial" w:cs="Arial"/>
          <w:sz w:val="24"/>
          <w:szCs w:val="24"/>
        </w:rPr>
        <w:t>c) balanços provisórios, podendo ser atualizados por Índices Oficiais quando encerrados há mais de 3 (três) meses da data de apresentação da proposta, juntando a estes os seguintes documentos, também referentes ao último exercício social encerrado:</w:t>
      </w:r>
    </w:p>
    <w:p w14:paraId="63925ED0" w14:textId="77777777" w:rsidR="00C6334F" w:rsidRPr="00B72599" w:rsidRDefault="00C6334F" w:rsidP="00C6334F">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 Cópia do Recibo de Entrega de Livro Digital transmitido através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014C3273" w14:textId="77777777" w:rsidR="00C6334F" w:rsidRPr="00B72599" w:rsidRDefault="00C6334F" w:rsidP="00C6334F">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II. Cópias dos Termos de Abertura e Encerramento do Livro Diário Digital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633813EE" w14:textId="77777777" w:rsidR="00C6334F" w:rsidRPr="00B72599" w:rsidRDefault="00C6334F" w:rsidP="00C6334F">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III. Cópias do Balanço e Demonstração do Resultado do Exercício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79618D77" w14:textId="77777777" w:rsidR="00C6334F" w:rsidRPr="00B72599" w:rsidRDefault="00C6334F" w:rsidP="00C6334F">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IV. Cópia do Requerimento de Autenticação de Livro Digital averbado/registrado junto ao Departamento Nacional de Registro do Comércio – DNRC extraído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 xml:space="preserve"> ou através do site da Junta Comercial do Estado da sede da licitante.</w:t>
      </w:r>
    </w:p>
    <w:p w14:paraId="2E7D0B23" w14:textId="77777777" w:rsidR="00C6334F" w:rsidRPr="00B72599" w:rsidRDefault="00C6334F" w:rsidP="00C6334F">
      <w:pPr>
        <w:spacing w:before="120" w:after="120" w:line="240" w:lineRule="auto"/>
        <w:ind w:left="720"/>
        <w:jc w:val="both"/>
        <w:rPr>
          <w:rFonts w:ascii="Arial" w:hAnsi="Arial" w:cs="Arial"/>
          <w:sz w:val="24"/>
          <w:szCs w:val="24"/>
        </w:rPr>
      </w:pPr>
      <w:r w:rsidRPr="00B72599">
        <w:rPr>
          <w:rFonts w:ascii="Arial" w:hAnsi="Arial" w:cs="Arial"/>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14:paraId="0E210FC4" w14:textId="77777777" w:rsidR="00C6334F" w:rsidRPr="00B72599" w:rsidRDefault="00C6334F" w:rsidP="00C6334F">
      <w:pPr>
        <w:spacing w:before="120" w:after="120" w:line="240" w:lineRule="auto"/>
        <w:jc w:val="both"/>
        <w:rPr>
          <w:rFonts w:ascii="Arial" w:hAnsi="Arial" w:cs="Arial"/>
          <w:sz w:val="24"/>
          <w:szCs w:val="24"/>
        </w:rPr>
      </w:pPr>
      <w:proofErr w:type="spellStart"/>
      <w:r w:rsidRPr="00B72599">
        <w:rPr>
          <w:rFonts w:ascii="Arial" w:hAnsi="Arial" w:cs="Arial"/>
          <w:sz w:val="24"/>
          <w:szCs w:val="24"/>
        </w:rPr>
        <w:t>IV.d</w:t>
      </w:r>
      <w:proofErr w:type="spellEnd"/>
      <w:r w:rsidRPr="00B72599">
        <w:rPr>
          <w:rFonts w:ascii="Arial" w:hAnsi="Arial" w:cs="Arial"/>
          <w:sz w:val="24"/>
          <w:szCs w:val="24"/>
        </w:rPr>
        <w:t xml:space="preserve">) Serão considerados qualificados financeiramente os licitantes cujos balanços comprovem </w:t>
      </w:r>
      <w:r w:rsidRPr="00B72599">
        <w:rPr>
          <w:rFonts w:ascii="Arial" w:hAnsi="Arial" w:cs="Arial"/>
          <w:sz w:val="24"/>
          <w:szCs w:val="24"/>
          <w:highlight w:val="yellow"/>
        </w:rPr>
        <w:t>liquidez geral (</w:t>
      </w:r>
      <w:proofErr w:type="spellStart"/>
      <w:r w:rsidRPr="00B72599">
        <w:rPr>
          <w:rFonts w:ascii="Arial" w:hAnsi="Arial" w:cs="Arial"/>
          <w:sz w:val="24"/>
          <w:szCs w:val="24"/>
          <w:highlight w:val="yellow"/>
        </w:rPr>
        <w:t>lg</w:t>
      </w:r>
      <w:proofErr w:type="spellEnd"/>
      <w:r w:rsidRPr="00B72599">
        <w:rPr>
          <w:rFonts w:ascii="Arial" w:hAnsi="Arial" w:cs="Arial"/>
          <w:sz w:val="24"/>
          <w:szCs w:val="24"/>
          <w:highlight w:val="yellow"/>
        </w:rPr>
        <w:t>)</w:t>
      </w:r>
      <w:r w:rsidRPr="00B72599">
        <w:rPr>
          <w:rFonts w:ascii="Arial" w:hAnsi="Arial" w:cs="Arial"/>
          <w:sz w:val="24"/>
          <w:szCs w:val="24"/>
        </w:rPr>
        <w:t xml:space="preserve">, </w:t>
      </w:r>
      <w:r w:rsidRPr="00B72599">
        <w:rPr>
          <w:rFonts w:ascii="Arial" w:hAnsi="Arial" w:cs="Arial"/>
          <w:sz w:val="24"/>
          <w:szCs w:val="24"/>
          <w:highlight w:val="yellow"/>
        </w:rPr>
        <w:t>solvência geral (</w:t>
      </w:r>
      <w:proofErr w:type="spellStart"/>
      <w:r w:rsidRPr="00B72599">
        <w:rPr>
          <w:rFonts w:ascii="Arial" w:hAnsi="Arial" w:cs="Arial"/>
          <w:sz w:val="24"/>
          <w:szCs w:val="24"/>
          <w:highlight w:val="yellow"/>
        </w:rPr>
        <w:t>sg</w:t>
      </w:r>
      <w:proofErr w:type="spellEnd"/>
      <w:r w:rsidRPr="00B72599">
        <w:rPr>
          <w:rFonts w:ascii="Arial" w:hAnsi="Arial" w:cs="Arial"/>
          <w:sz w:val="24"/>
          <w:szCs w:val="24"/>
          <w:highlight w:val="yellow"/>
        </w:rPr>
        <w:t>)</w:t>
      </w:r>
      <w:r w:rsidRPr="00B72599">
        <w:rPr>
          <w:rFonts w:ascii="Arial" w:hAnsi="Arial" w:cs="Arial"/>
          <w:sz w:val="24"/>
          <w:szCs w:val="24"/>
        </w:rPr>
        <w:t xml:space="preserve"> e </w:t>
      </w:r>
      <w:r w:rsidRPr="00B72599">
        <w:rPr>
          <w:rFonts w:ascii="Arial" w:hAnsi="Arial" w:cs="Arial"/>
          <w:sz w:val="24"/>
          <w:szCs w:val="24"/>
          <w:highlight w:val="yellow"/>
        </w:rPr>
        <w:t>liquidez corrente (</w:t>
      </w:r>
      <w:proofErr w:type="spellStart"/>
      <w:r w:rsidRPr="00B72599">
        <w:rPr>
          <w:rFonts w:ascii="Arial" w:hAnsi="Arial" w:cs="Arial"/>
          <w:sz w:val="24"/>
          <w:szCs w:val="24"/>
          <w:highlight w:val="yellow"/>
        </w:rPr>
        <w:t>lc</w:t>
      </w:r>
      <w:proofErr w:type="spellEnd"/>
      <w:r w:rsidRPr="00B72599">
        <w:rPr>
          <w:rFonts w:ascii="Arial" w:hAnsi="Arial" w:cs="Arial"/>
          <w:sz w:val="24"/>
          <w:szCs w:val="24"/>
          <w:highlight w:val="yellow"/>
        </w:rPr>
        <w:t>)</w:t>
      </w:r>
      <w:r w:rsidRPr="00B72599">
        <w:rPr>
          <w:rFonts w:ascii="Arial" w:hAnsi="Arial" w:cs="Arial"/>
          <w:sz w:val="24"/>
          <w:szCs w:val="24"/>
        </w:rPr>
        <w:t xml:space="preserve"> maior ou igual a </w:t>
      </w:r>
      <w:proofErr w:type="gramStart"/>
      <w:r w:rsidRPr="00B72599">
        <w:rPr>
          <w:rFonts w:ascii="Arial" w:hAnsi="Arial" w:cs="Arial"/>
          <w:sz w:val="24"/>
          <w:szCs w:val="24"/>
        </w:rPr>
        <w:t>1  (</w:t>
      </w:r>
      <w:proofErr w:type="gramEnd"/>
      <w:r w:rsidRPr="00B72599">
        <w:rPr>
          <w:rFonts w:ascii="Arial" w:hAnsi="Arial" w:cs="Arial"/>
          <w:sz w:val="24"/>
          <w:szCs w:val="24"/>
        </w:rPr>
        <w:t>&gt;ou=1), calculadas da seguinte forma:</w:t>
      </w: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C6334F" w:rsidRPr="00B72599" w14:paraId="32430C49" w14:textId="77777777" w:rsidTr="0092144E">
        <w:trPr>
          <w:cantSplit/>
          <w:trHeight w:val="230"/>
          <w:jc w:val="center"/>
        </w:trPr>
        <w:tc>
          <w:tcPr>
            <w:tcW w:w="1011" w:type="dxa"/>
            <w:vMerge w:val="restart"/>
            <w:shd w:val="pct40" w:color="FFFF00" w:fill="auto"/>
            <w:vAlign w:val="center"/>
          </w:tcPr>
          <w:p w14:paraId="256681B6" w14:textId="77777777" w:rsidR="00C6334F" w:rsidRPr="00B72599" w:rsidRDefault="00C6334F" w:rsidP="0092144E">
            <w:pPr>
              <w:jc w:val="center"/>
              <w:rPr>
                <w:rFonts w:ascii="Arial" w:hAnsi="Arial" w:cs="Arial"/>
                <w:b/>
                <w:smallCaps/>
                <w:sz w:val="24"/>
                <w:szCs w:val="24"/>
              </w:rPr>
            </w:pPr>
            <w:proofErr w:type="spellStart"/>
            <w:r w:rsidRPr="00B72599">
              <w:rPr>
                <w:rFonts w:ascii="Arial" w:hAnsi="Arial" w:cs="Arial"/>
                <w:b/>
                <w:sz w:val="24"/>
                <w:szCs w:val="24"/>
              </w:rPr>
              <w:lastRenderedPageBreak/>
              <w:t>lg</w:t>
            </w:r>
            <w:proofErr w:type="spellEnd"/>
            <w:r w:rsidRPr="00B72599">
              <w:rPr>
                <w:rFonts w:ascii="Arial" w:hAnsi="Arial" w:cs="Arial"/>
                <w:b/>
                <w:sz w:val="24"/>
                <w:szCs w:val="24"/>
              </w:rPr>
              <w:t xml:space="preserve"> =</w:t>
            </w:r>
          </w:p>
        </w:tc>
        <w:tc>
          <w:tcPr>
            <w:tcW w:w="4826" w:type="dxa"/>
            <w:tcBorders>
              <w:top w:val="nil"/>
              <w:left w:val="nil"/>
              <w:bottom w:val="single" w:sz="4" w:space="0" w:color="auto"/>
              <w:right w:val="nil"/>
            </w:tcBorders>
            <w:shd w:val="pct40" w:color="FFFF00" w:fill="auto"/>
            <w:vAlign w:val="center"/>
          </w:tcPr>
          <w:p w14:paraId="688ADCBC" w14:textId="77777777" w:rsidR="00C6334F" w:rsidRPr="00B72599" w:rsidRDefault="00C6334F" w:rsidP="0092144E">
            <w:pPr>
              <w:jc w:val="center"/>
              <w:rPr>
                <w:rFonts w:ascii="Arial" w:hAnsi="Arial" w:cs="Arial"/>
                <w:b/>
                <w:smallCaps/>
                <w:sz w:val="24"/>
                <w:szCs w:val="24"/>
              </w:rPr>
            </w:pPr>
            <w:r w:rsidRPr="00B72599">
              <w:rPr>
                <w:rFonts w:ascii="Arial" w:hAnsi="Arial" w:cs="Arial"/>
                <w:b/>
                <w:sz w:val="24"/>
                <w:szCs w:val="24"/>
              </w:rPr>
              <w:t>Ativo circulante + realizável a longo prazo</w:t>
            </w:r>
          </w:p>
        </w:tc>
      </w:tr>
      <w:tr w:rsidR="00C6334F" w:rsidRPr="00B72599" w14:paraId="5489A50C" w14:textId="77777777" w:rsidTr="0092144E">
        <w:trPr>
          <w:cantSplit/>
          <w:trHeight w:val="228"/>
          <w:jc w:val="center"/>
        </w:trPr>
        <w:tc>
          <w:tcPr>
            <w:tcW w:w="1011" w:type="dxa"/>
            <w:vMerge/>
            <w:vAlign w:val="center"/>
          </w:tcPr>
          <w:p w14:paraId="513B2D40" w14:textId="77777777" w:rsidR="00C6334F" w:rsidRPr="00B72599" w:rsidRDefault="00C6334F" w:rsidP="0092144E">
            <w:pPr>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14:paraId="6643DD32" w14:textId="77777777" w:rsidR="00C6334F" w:rsidRPr="00B72599" w:rsidRDefault="00C6334F" w:rsidP="0092144E">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3F8DAE0D" w14:textId="77777777" w:rsidR="00C6334F" w:rsidRPr="00B72599" w:rsidRDefault="00C6334F" w:rsidP="00C6334F">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C6334F" w:rsidRPr="00B72599" w14:paraId="23059571" w14:textId="77777777" w:rsidTr="0092144E">
        <w:trPr>
          <w:cantSplit/>
          <w:trHeight w:val="230"/>
          <w:jc w:val="center"/>
        </w:trPr>
        <w:tc>
          <w:tcPr>
            <w:tcW w:w="836" w:type="dxa"/>
            <w:vMerge w:val="restart"/>
            <w:shd w:val="pct40" w:color="FFFF00" w:fill="auto"/>
            <w:vAlign w:val="center"/>
          </w:tcPr>
          <w:p w14:paraId="395B09C1" w14:textId="77777777" w:rsidR="00C6334F" w:rsidRPr="00B72599" w:rsidRDefault="00C6334F" w:rsidP="0092144E">
            <w:pPr>
              <w:jc w:val="center"/>
              <w:rPr>
                <w:rFonts w:ascii="Arial" w:hAnsi="Arial" w:cs="Arial"/>
                <w:b/>
                <w:smallCaps/>
                <w:sz w:val="24"/>
                <w:szCs w:val="24"/>
              </w:rPr>
            </w:pPr>
            <w:proofErr w:type="spellStart"/>
            <w:r w:rsidRPr="00B72599">
              <w:rPr>
                <w:rFonts w:ascii="Arial" w:hAnsi="Arial" w:cs="Arial"/>
                <w:b/>
                <w:sz w:val="24"/>
                <w:szCs w:val="24"/>
              </w:rPr>
              <w:t>sg</w:t>
            </w:r>
            <w:proofErr w:type="spellEnd"/>
            <w:r w:rsidRPr="00B72599">
              <w:rPr>
                <w:rFonts w:ascii="Arial" w:hAnsi="Arial" w:cs="Arial"/>
                <w:b/>
                <w:sz w:val="24"/>
                <w:szCs w:val="24"/>
              </w:rPr>
              <w:t xml:space="preserve"> = </w:t>
            </w:r>
          </w:p>
        </w:tc>
        <w:tc>
          <w:tcPr>
            <w:tcW w:w="5004" w:type="dxa"/>
            <w:tcBorders>
              <w:top w:val="nil"/>
              <w:left w:val="nil"/>
              <w:bottom w:val="single" w:sz="4" w:space="0" w:color="auto"/>
              <w:right w:val="nil"/>
            </w:tcBorders>
            <w:shd w:val="pct40" w:color="FFFF00" w:fill="auto"/>
            <w:vAlign w:val="center"/>
          </w:tcPr>
          <w:p w14:paraId="74921391" w14:textId="77777777" w:rsidR="00C6334F" w:rsidRPr="00B72599" w:rsidRDefault="00C6334F" w:rsidP="0092144E">
            <w:pPr>
              <w:jc w:val="center"/>
              <w:rPr>
                <w:rFonts w:ascii="Arial" w:hAnsi="Arial" w:cs="Arial"/>
                <w:b/>
                <w:smallCaps/>
                <w:sz w:val="24"/>
                <w:szCs w:val="24"/>
              </w:rPr>
            </w:pPr>
            <w:r w:rsidRPr="00B72599">
              <w:rPr>
                <w:rFonts w:ascii="Arial" w:hAnsi="Arial" w:cs="Arial"/>
                <w:b/>
                <w:sz w:val="24"/>
                <w:szCs w:val="24"/>
              </w:rPr>
              <w:t>ativo total</w:t>
            </w:r>
          </w:p>
        </w:tc>
      </w:tr>
      <w:tr w:rsidR="00C6334F" w:rsidRPr="00B72599" w14:paraId="2EFE953A" w14:textId="77777777" w:rsidTr="0092144E">
        <w:trPr>
          <w:cantSplit/>
          <w:trHeight w:val="228"/>
          <w:jc w:val="center"/>
        </w:trPr>
        <w:tc>
          <w:tcPr>
            <w:tcW w:w="836" w:type="dxa"/>
            <w:vMerge/>
            <w:vAlign w:val="center"/>
          </w:tcPr>
          <w:p w14:paraId="2842DBF4" w14:textId="77777777" w:rsidR="00C6334F" w:rsidRPr="00B72599" w:rsidRDefault="00C6334F" w:rsidP="0092144E">
            <w:pPr>
              <w:rPr>
                <w:rFonts w:ascii="Arial"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14:paraId="27FCF98E" w14:textId="77777777" w:rsidR="00C6334F" w:rsidRPr="00B72599" w:rsidRDefault="00C6334F" w:rsidP="0092144E">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77AFA756" w14:textId="77777777" w:rsidR="00C6334F" w:rsidRDefault="00C6334F" w:rsidP="00C6334F">
      <w:pPr>
        <w:rPr>
          <w:rFonts w:ascii="Arial" w:hAnsi="Arial" w:cs="Arial"/>
          <w:b/>
          <w:smallCaps/>
          <w:sz w:val="24"/>
          <w:szCs w:val="24"/>
        </w:rPr>
      </w:pPr>
    </w:p>
    <w:p w14:paraId="55D9C887" w14:textId="77777777" w:rsidR="001F4841" w:rsidRPr="00B72599" w:rsidRDefault="001F4841" w:rsidP="00C6334F">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C6334F" w:rsidRPr="00B72599" w14:paraId="3EC862A7" w14:textId="77777777" w:rsidTr="0092144E">
        <w:trPr>
          <w:cantSplit/>
          <w:trHeight w:val="230"/>
          <w:jc w:val="center"/>
        </w:trPr>
        <w:tc>
          <w:tcPr>
            <w:tcW w:w="899" w:type="dxa"/>
            <w:vMerge w:val="restart"/>
            <w:shd w:val="pct40" w:color="FFFF00" w:fill="auto"/>
            <w:vAlign w:val="center"/>
          </w:tcPr>
          <w:p w14:paraId="28B38335" w14:textId="77777777" w:rsidR="00C6334F" w:rsidRPr="00B72599" w:rsidRDefault="00C6334F" w:rsidP="0092144E">
            <w:pPr>
              <w:jc w:val="center"/>
              <w:rPr>
                <w:rFonts w:ascii="Arial" w:hAnsi="Arial" w:cs="Arial"/>
                <w:b/>
                <w:smallCaps/>
                <w:sz w:val="24"/>
                <w:szCs w:val="24"/>
              </w:rPr>
            </w:pPr>
            <w:proofErr w:type="spellStart"/>
            <w:r w:rsidRPr="00B72599">
              <w:rPr>
                <w:rFonts w:ascii="Arial" w:hAnsi="Arial" w:cs="Arial"/>
                <w:b/>
                <w:sz w:val="24"/>
                <w:szCs w:val="24"/>
              </w:rPr>
              <w:t>lc</w:t>
            </w:r>
            <w:proofErr w:type="spellEnd"/>
            <w:r w:rsidRPr="00B72599">
              <w:rPr>
                <w:rFonts w:ascii="Arial" w:hAnsi="Arial" w:cs="Arial"/>
                <w:b/>
                <w:sz w:val="24"/>
                <w:szCs w:val="24"/>
              </w:rPr>
              <w:t xml:space="preserve"> = </w:t>
            </w:r>
          </w:p>
        </w:tc>
        <w:tc>
          <w:tcPr>
            <w:tcW w:w="4941" w:type="dxa"/>
            <w:tcBorders>
              <w:top w:val="nil"/>
              <w:left w:val="nil"/>
              <w:bottom w:val="single" w:sz="4" w:space="0" w:color="auto"/>
              <w:right w:val="nil"/>
            </w:tcBorders>
            <w:shd w:val="pct40" w:color="FFFF00" w:fill="auto"/>
            <w:vAlign w:val="center"/>
          </w:tcPr>
          <w:p w14:paraId="09BD5090" w14:textId="77777777" w:rsidR="00C6334F" w:rsidRPr="00B72599" w:rsidRDefault="00C6334F" w:rsidP="0092144E">
            <w:pPr>
              <w:jc w:val="center"/>
              <w:rPr>
                <w:rFonts w:ascii="Arial" w:hAnsi="Arial" w:cs="Arial"/>
                <w:b/>
                <w:smallCaps/>
                <w:sz w:val="24"/>
                <w:szCs w:val="24"/>
              </w:rPr>
            </w:pPr>
            <w:r w:rsidRPr="00B72599">
              <w:rPr>
                <w:rFonts w:ascii="Arial" w:hAnsi="Arial" w:cs="Arial"/>
                <w:b/>
                <w:sz w:val="24"/>
                <w:szCs w:val="24"/>
              </w:rPr>
              <w:t>ativo circulante</w:t>
            </w:r>
          </w:p>
        </w:tc>
      </w:tr>
      <w:tr w:rsidR="00C6334F" w:rsidRPr="00B72599" w14:paraId="46642FF2" w14:textId="77777777" w:rsidTr="0092144E">
        <w:trPr>
          <w:cantSplit/>
          <w:trHeight w:val="228"/>
          <w:jc w:val="center"/>
        </w:trPr>
        <w:tc>
          <w:tcPr>
            <w:tcW w:w="899" w:type="dxa"/>
            <w:vMerge/>
            <w:vAlign w:val="center"/>
          </w:tcPr>
          <w:p w14:paraId="287D7F4E" w14:textId="77777777" w:rsidR="00C6334F" w:rsidRPr="00B72599" w:rsidRDefault="00C6334F" w:rsidP="0092144E">
            <w:pPr>
              <w:rPr>
                <w:rFonts w:ascii="Arial"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14:paraId="7189969E" w14:textId="77777777" w:rsidR="00C6334F" w:rsidRPr="00B72599" w:rsidRDefault="00C6334F" w:rsidP="0092144E">
            <w:pPr>
              <w:jc w:val="center"/>
              <w:rPr>
                <w:rFonts w:ascii="Arial" w:hAnsi="Arial" w:cs="Arial"/>
                <w:b/>
                <w:smallCaps/>
                <w:sz w:val="24"/>
                <w:szCs w:val="24"/>
              </w:rPr>
            </w:pPr>
            <w:r w:rsidRPr="00B72599">
              <w:rPr>
                <w:rFonts w:ascii="Arial" w:hAnsi="Arial" w:cs="Arial"/>
                <w:b/>
                <w:sz w:val="24"/>
                <w:szCs w:val="24"/>
              </w:rPr>
              <w:t>passivo circulante</w:t>
            </w:r>
          </w:p>
        </w:tc>
      </w:tr>
    </w:tbl>
    <w:p w14:paraId="62D4B167" w14:textId="77777777" w:rsidR="00C6334F" w:rsidRDefault="00C6334F" w:rsidP="009B492C">
      <w:pPr>
        <w:widowControl w:val="0"/>
        <w:suppressAutoHyphens/>
        <w:spacing w:after="0" w:line="240" w:lineRule="auto"/>
        <w:jc w:val="both"/>
        <w:rPr>
          <w:rFonts w:ascii="Arial" w:eastAsia="Times New Roman" w:hAnsi="Arial" w:cs="Arial"/>
          <w:b/>
          <w:sz w:val="24"/>
          <w:szCs w:val="24"/>
          <w:lang w:eastAsia="zh-CN"/>
        </w:rPr>
      </w:pPr>
    </w:p>
    <w:p w14:paraId="598E093A" w14:textId="77777777" w:rsidR="00C6334F" w:rsidRDefault="00C6334F" w:rsidP="009B492C">
      <w:pPr>
        <w:widowControl w:val="0"/>
        <w:suppressAutoHyphens/>
        <w:spacing w:after="0" w:line="240" w:lineRule="auto"/>
        <w:jc w:val="both"/>
        <w:rPr>
          <w:rFonts w:ascii="Arial" w:eastAsia="Times New Roman" w:hAnsi="Arial" w:cs="Arial"/>
          <w:b/>
          <w:sz w:val="24"/>
          <w:szCs w:val="24"/>
          <w:lang w:eastAsia="zh-CN"/>
        </w:rPr>
      </w:pPr>
    </w:p>
    <w:p w14:paraId="2047DD97" w14:textId="2021A7F8" w:rsidR="00C6334F" w:rsidRDefault="00C6334F" w:rsidP="00C6334F">
      <w:pPr>
        <w:spacing w:after="0" w:line="240" w:lineRule="auto"/>
        <w:jc w:val="both"/>
        <w:rPr>
          <w:rFonts w:ascii="Arial" w:hAnsi="Arial" w:cs="Arial"/>
          <w:sz w:val="24"/>
          <w:szCs w:val="24"/>
        </w:rPr>
      </w:pPr>
      <w:proofErr w:type="spellStart"/>
      <w:r>
        <w:rPr>
          <w:rFonts w:ascii="Arial" w:hAnsi="Arial" w:cs="Arial"/>
          <w:sz w:val="24"/>
          <w:szCs w:val="24"/>
        </w:rPr>
        <w:t>IV.e</w:t>
      </w:r>
      <w:proofErr w:type="spellEnd"/>
      <w:r>
        <w:rPr>
          <w:rFonts w:ascii="Arial" w:hAnsi="Arial" w:cs="Arial"/>
          <w:sz w:val="24"/>
          <w:szCs w:val="24"/>
        </w:rPr>
        <w:t xml:space="preserve">) </w:t>
      </w:r>
      <w:r w:rsidRPr="0094610C">
        <w:rPr>
          <w:rFonts w:ascii="Arial" w:hAnsi="Arial" w:cs="Arial"/>
          <w:sz w:val="24"/>
          <w:szCs w:val="24"/>
        </w:rPr>
        <w:t>O cálculo acima deverá ser apresentado pela licitante, em papel timbrado, devidamente assinado. Poderá haver arredondamento da apuração do valor do índice. Se a casa decimal for cinco ou menor que cinco, o valor permanecerá. Se for maior que cinco será arredondado para a posição superior.</w:t>
      </w:r>
    </w:p>
    <w:p w14:paraId="4914C442" w14:textId="77777777" w:rsidR="007D1C15" w:rsidRPr="0094610C" w:rsidRDefault="007D1C15" w:rsidP="00C6334F">
      <w:pPr>
        <w:spacing w:after="0" w:line="240" w:lineRule="auto"/>
        <w:jc w:val="both"/>
        <w:rPr>
          <w:rFonts w:ascii="Arial" w:hAnsi="Arial" w:cs="Arial"/>
          <w:sz w:val="24"/>
          <w:szCs w:val="24"/>
        </w:rPr>
      </w:pPr>
    </w:p>
    <w:p w14:paraId="000CBC48" w14:textId="3CB9FF14" w:rsidR="00C6334F" w:rsidRDefault="00C6334F" w:rsidP="00C6334F">
      <w:pPr>
        <w:spacing w:after="0" w:line="240" w:lineRule="auto"/>
        <w:jc w:val="both"/>
        <w:rPr>
          <w:rFonts w:ascii="Arial" w:hAnsi="Arial" w:cs="Arial"/>
          <w:sz w:val="24"/>
          <w:szCs w:val="24"/>
        </w:rPr>
      </w:pPr>
      <w:proofErr w:type="spellStart"/>
      <w:r>
        <w:rPr>
          <w:rFonts w:ascii="Arial" w:hAnsi="Arial" w:cs="Arial"/>
          <w:sz w:val="24"/>
          <w:szCs w:val="24"/>
        </w:rPr>
        <w:t>IV.f</w:t>
      </w:r>
      <w:proofErr w:type="spellEnd"/>
      <w:r w:rsidRPr="0094610C">
        <w:rPr>
          <w:rFonts w:ascii="Arial" w:hAnsi="Arial" w:cs="Arial"/>
          <w:sz w:val="24"/>
          <w:szCs w:val="24"/>
        </w:rPr>
        <w:t>) As empresas, mesmo que</w:t>
      </w:r>
      <w:r w:rsidR="007D1C15">
        <w:rPr>
          <w:rFonts w:ascii="Arial" w:hAnsi="Arial" w:cs="Arial"/>
          <w:sz w:val="24"/>
          <w:szCs w:val="24"/>
        </w:rPr>
        <w:t>,</w:t>
      </w:r>
      <w:r w:rsidRPr="0094610C">
        <w:rPr>
          <w:rFonts w:ascii="Arial" w:hAnsi="Arial" w:cs="Arial"/>
          <w:sz w:val="24"/>
          <w:szCs w:val="24"/>
        </w:rPr>
        <w:t xml:space="preserve"> com o arredondamento, apresentarem resultado igual ou menor que um, em quaisquer dos índices, de forma alternativa, poderá comprovar a boa situação financeira pela comprovação da existência de patrimônio líquido de 10% do valor global estimado da licitação pelo balanço patrimonial do último exercício social já exigível.</w:t>
      </w:r>
    </w:p>
    <w:p w14:paraId="0CFE7D66" w14:textId="77777777" w:rsidR="00C6334F" w:rsidRDefault="00C6334F" w:rsidP="009B492C">
      <w:pPr>
        <w:widowControl w:val="0"/>
        <w:suppressAutoHyphens/>
        <w:spacing w:after="0" w:line="240" w:lineRule="auto"/>
        <w:jc w:val="both"/>
        <w:rPr>
          <w:rFonts w:ascii="Arial" w:eastAsia="Times New Roman" w:hAnsi="Arial" w:cs="Arial"/>
          <w:b/>
          <w:sz w:val="24"/>
          <w:szCs w:val="24"/>
          <w:lang w:eastAsia="zh-CN"/>
        </w:rPr>
      </w:pPr>
    </w:p>
    <w:p w14:paraId="5039A977" w14:textId="1A1D799D"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roofErr w:type="spellStart"/>
      <w:r w:rsidRPr="002E6ABF">
        <w:rPr>
          <w:rFonts w:ascii="Arial" w:eastAsia="Times New Roman" w:hAnsi="Arial" w:cs="Arial"/>
          <w:b/>
          <w:sz w:val="24"/>
          <w:szCs w:val="24"/>
          <w:lang w:eastAsia="zh-CN"/>
        </w:rPr>
        <w:t>IV.a</w:t>
      </w:r>
      <w:proofErr w:type="spellEnd"/>
      <w:r w:rsidRPr="002E6ABF">
        <w:rPr>
          <w:rFonts w:ascii="Arial" w:eastAsia="Times New Roman" w:hAnsi="Arial" w:cs="Arial"/>
          <w:b/>
          <w:sz w:val="24"/>
          <w:szCs w:val="24"/>
          <w:lang w:eastAsia="zh-CN"/>
        </w:rPr>
        <w:t xml:space="preserve"> – DOCUMENTAÇÃO COMPLEMENTAR:</w:t>
      </w:r>
    </w:p>
    <w:p w14:paraId="4F272B2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CAF2061" w14:textId="77777777" w:rsidR="009B492C" w:rsidRPr="002E6ABF" w:rsidRDefault="009B492C" w:rsidP="003A2A2B">
      <w:pPr>
        <w:widowControl w:val="0"/>
        <w:numPr>
          <w:ilvl w:val="0"/>
          <w:numId w:val="4"/>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27248058" w14:textId="77777777" w:rsidR="00C6334F" w:rsidRPr="002E6ABF" w:rsidRDefault="00C6334F" w:rsidP="009B492C">
      <w:pPr>
        <w:widowControl w:val="0"/>
        <w:suppressAutoHyphens/>
        <w:spacing w:after="0" w:line="240" w:lineRule="auto"/>
        <w:jc w:val="both"/>
        <w:rPr>
          <w:rFonts w:ascii="Arial" w:eastAsia="Times New Roman" w:hAnsi="Arial" w:cs="Arial"/>
          <w:b/>
          <w:sz w:val="24"/>
          <w:szCs w:val="24"/>
          <w:lang w:eastAsia="zh-CN"/>
        </w:rPr>
      </w:pPr>
    </w:p>
    <w:p w14:paraId="44452E6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V – CERTIFICADO DE REGISTRO CADASTRAL</w:t>
      </w:r>
    </w:p>
    <w:p w14:paraId="2D120D0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88B40D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21326D33" w14:textId="6FE6CCF8" w:rsidR="009B492C"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08.02.01 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14:paraId="04522927" w14:textId="77777777" w:rsidR="00C6334F" w:rsidRPr="0058703E" w:rsidRDefault="00C6334F" w:rsidP="009B492C">
      <w:pPr>
        <w:widowControl w:val="0"/>
        <w:suppressAutoHyphens/>
        <w:spacing w:after="0" w:line="240" w:lineRule="auto"/>
        <w:jc w:val="both"/>
        <w:rPr>
          <w:rFonts w:ascii="Arial" w:eastAsia="Times New Roman" w:hAnsi="Arial" w:cs="Arial"/>
          <w:b/>
          <w:sz w:val="24"/>
          <w:szCs w:val="24"/>
          <w:u w:val="single"/>
          <w:lang w:eastAsia="zh-CN"/>
        </w:rPr>
      </w:pPr>
    </w:p>
    <w:p w14:paraId="26940D7B" w14:textId="5F0175BD" w:rsidR="009B492C" w:rsidRDefault="00C6334F" w:rsidP="009B492C">
      <w:pPr>
        <w:widowControl w:val="0"/>
        <w:suppressAutoHyphens/>
        <w:spacing w:after="0" w:line="240" w:lineRule="auto"/>
        <w:jc w:val="both"/>
        <w:rPr>
          <w:rFonts w:ascii="Arial" w:eastAsia="Times New Roman" w:hAnsi="Arial" w:cs="Arial"/>
          <w:sz w:val="24"/>
          <w:szCs w:val="24"/>
          <w:lang w:eastAsia="zh-CN"/>
        </w:rPr>
      </w:pPr>
      <w:r w:rsidRPr="00C6334F">
        <w:rPr>
          <w:rFonts w:ascii="Arial" w:eastAsia="Times New Roman" w:hAnsi="Arial" w:cs="Arial"/>
          <w:sz w:val="24"/>
          <w:szCs w:val="24"/>
          <w:lang w:eastAsia="zh-CN"/>
        </w:rPr>
        <w:t>08.02.01.01 Havendo documentação exigida no edital que não aquela apresentada para obter o CRC a licitante DEVERÁ apresentar a documentação complementar, sob pena de inabilitação.</w:t>
      </w:r>
    </w:p>
    <w:p w14:paraId="560EB2D1" w14:textId="77777777" w:rsidR="00C6334F" w:rsidRPr="002E6ABF" w:rsidRDefault="00C6334F" w:rsidP="009B492C">
      <w:pPr>
        <w:widowControl w:val="0"/>
        <w:suppressAutoHyphens/>
        <w:spacing w:after="0" w:line="240" w:lineRule="auto"/>
        <w:jc w:val="both"/>
        <w:rPr>
          <w:rFonts w:ascii="Arial" w:eastAsia="Times New Roman" w:hAnsi="Arial" w:cs="Arial"/>
          <w:sz w:val="24"/>
          <w:szCs w:val="24"/>
          <w:lang w:eastAsia="zh-CN"/>
        </w:rPr>
      </w:pPr>
    </w:p>
    <w:p w14:paraId="18D5DF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08.02.02.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5FE7EE4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AC43E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08.02.03. A regularização da documentação aludida no subitem “08.02.01.”, também poderá ser levada a efeito na própria sessão. </w:t>
      </w:r>
    </w:p>
    <w:p w14:paraId="6EB53ED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3A37D2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96854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4B84DFB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388772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08.05. Caso a(o) licitante pretenda que um de seus estabelecimentos, que não o participante da licitação, execute o futuro contrato, deverá apresentar toda a documentação de ambos os estabelecimentos na forma e condições previstos no item anterior.</w:t>
      </w:r>
    </w:p>
    <w:p w14:paraId="654F178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646C7D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14:paraId="046DAAF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E43DAF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8"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0C33C9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B53F8F" w14:textId="77777777" w:rsidR="009B492C" w:rsidRPr="00BC54B5" w:rsidRDefault="009B492C" w:rsidP="002352DD">
      <w:pPr>
        <w:widowControl w:val="0"/>
        <w:suppressAutoHyphens/>
        <w:spacing w:after="0" w:line="240" w:lineRule="auto"/>
        <w:jc w:val="both"/>
        <w:rPr>
          <w:rFonts w:ascii="Arial" w:hAnsi="Arial" w:cs="Arial"/>
          <w:sz w:val="24"/>
          <w:szCs w:val="24"/>
        </w:rPr>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9" w:history="1">
        <w:r w:rsidR="002352DD" w:rsidRPr="000A10DE">
          <w:rPr>
            <w:rFonts w:ascii="Arial" w:hAnsi="Arial" w:cs="Arial"/>
            <w:color w:val="0000FF"/>
            <w:sz w:val="24"/>
            <w:szCs w:val="24"/>
            <w:u w:val="single"/>
          </w:rPr>
          <w:t>https://www.camaraextrema.mg.gov.br/diariooficial/</w:t>
        </w:r>
      </w:hyperlink>
      <w:r w:rsidR="002352DD">
        <w:rPr>
          <w:rFonts w:ascii="Arial" w:eastAsia="Times New Roman" w:hAnsi="Arial" w:cs="Arial"/>
          <w:b/>
          <w:sz w:val="24"/>
          <w:szCs w:val="24"/>
          <w:lang w:eastAsia="ja-JP"/>
        </w:rPr>
        <w:t xml:space="preserve"> </w:t>
      </w:r>
    </w:p>
    <w:p w14:paraId="7954152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9BB9E6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e-mail: </w:t>
      </w:r>
      <w:hyperlink r:id="rId10"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1DB9BD27"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799A36D0"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09.04 O edital e toda a documentação desta licitação encontra</w:t>
      </w:r>
      <w:r w:rsidR="00151239">
        <w:rPr>
          <w:rFonts w:ascii="Arial" w:eastAsia="Times New Roman" w:hAnsi="Arial" w:cs="Arial"/>
          <w:sz w:val="24"/>
          <w:szCs w:val="24"/>
          <w:lang w:eastAsia="zh-CN"/>
        </w:rPr>
        <w:t>m</w:t>
      </w:r>
      <w:r>
        <w:rPr>
          <w:rFonts w:ascii="Arial" w:eastAsia="Times New Roman" w:hAnsi="Arial" w:cs="Arial"/>
          <w:sz w:val="24"/>
          <w:szCs w:val="24"/>
          <w:lang w:eastAsia="zh-CN"/>
        </w:rPr>
        <w:t>-se franquead</w:t>
      </w:r>
      <w:r w:rsidR="00151239">
        <w:rPr>
          <w:rFonts w:ascii="Arial" w:eastAsia="Times New Roman" w:hAnsi="Arial" w:cs="Arial"/>
          <w:sz w:val="24"/>
          <w:szCs w:val="24"/>
          <w:lang w:eastAsia="zh-CN"/>
        </w:rPr>
        <w:t>os</w:t>
      </w:r>
      <w:r>
        <w:rPr>
          <w:rFonts w:ascii="Arial" w:eastAsia="Times New Roman" w:hAnsi="Arial" w:cs="Arial"/>
          <w:sz w:val="24"/>
          <w:szCs w:val="24"/>
          <w:lang w:eastAsia="zh-CN"/>
        </w:rPr>
        <w:t xml:space="preserve"> ao controle interno e externo.</w:t>
      </w:r>
    </w:p>
    <w:p w14:paraId="7D29B16E" w14:textId="77777777" w:rsidR="00C6334F" w:rsidRPr="002E6ABF" w:rsidRDefault="00C6334F" w:rsidP="00C6334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10. ESCLARECIMENTOS AO EDITAL</w:t>
      </w:r>
    </w:p>
    <w:p w14:paraId="4388C305" w14:textId="77777777" w:rsidR="00C6334F" w:rsidRPr="002E6ABF" w:rsidRDefault="00C6334F" w:rsidP="00C6334F">
      <w:pPr>
        <w:widowControl w:val="0"/>
        <w:suppressAutoHyphens/>
        <w:spacing w:after="0" w:line="240" w:lineRule="auto"/>
        <w:jc w:val="both"/>
        <w:rPr>
          <w:rFonts w:ascii="Arial" w:eastAsia="Times New Roman" w:hAnsi="Arial" w:cs="Arial"/>
          <w:sz w:val="24"/>
          <w:szCs w:val="24"/>
          <w:lang w:eastAsia="zh-CN"/>
        </w:rPr>
      </w:pPr>
    </w:p>
    <w:p w14:paraId="70AE6C9B" w14:textId="77777777" w:rsidR="00C6334F" w:rsidRPr="002E6ABF" w:rsidRDefault="00C6334F" w:rsidP="00C6334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14:paraId="6E8975AF" w14:textId="77777777" w:rsidR="00C6334F" w:rsidRPr="002E6ABF" w:rsidRDefault="00C6334F" w:rsidP="00C6334F">
      <w:pPr>
        <w:widowControl w:val="0"/>
        <w:suppressAutoHyphens/>
        <w:spacing w:after="0" w:line="240" w:lineRule="auto"/>
        <w:jc w:val="both"/>
        <w:rPr>
          <w:rFonts w:ascii="Arial" w:eastAsia="Times New Roman" w:hAnsi="Arial" w:cs="Arial"/>
          <w:sz w:val="24"/>
          <w:szCs w:val="24"/>
          <w:lang w:eastAsia="zh-CN"/>
        </w:rPr>
      </w:pPr>
    </w:p>
    <w:p w14:paraId="2A74B2B0" w14:textId="77777777" w:rsidR="00C6334F" w:rsidRPr="002E6ABF" w:rsidRDefault="00C6334F" w:rsidP="00C6334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14:paraId="59F7C401" w14:textId="77777777" w:rsidR="00C6334F" w:rsidRDefault="00C6334F" w:rsidP="00C6334F">
      <w:pPr>
        <w:widowControl w:val="0"/>
        <w:suppressAutoHyphens/>
        <w:spacing w:after="0" w:line="240" w:lineRule="auto"/>
        <w:jc w:val="both"/>
        <w:rPr>
          <w:rFonts w:ascii="Arial" w:eastAsia="Times New Roman" w:hAnsi="Arial" w:cs="Arial"/>
          <w:sz w:val="24"/>
          <w:szCs w:val="24"/>
          <w:lang w:eastAsia="zh-CN"/>
        </w:rPr>
      </w:pPr>
    </w:p>
    <w:p w14:paraId="112751CD" w14:textId="77777777" w:rsidR="00C6334F" w:rsidRDefault="00C6334F" w:rsidP="00C6334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14:paraId="2C79ED7B" w14:textId="77777777" w:rsidR="00C6334F" w:rsidRPr="002E6ABF" w:rsidRDefault="00C6334F" w:rsidP="00C6334F">
      <w:pPr>
        <w:widowControl w:val="0"/>
        <w:suppressAutoHyphens/>
        <w:spacing w:after="0" w:line="240" w:lineRule="auto"/>
        <w:jc w:val="both"/>
        <w:rPr>
          <w:rFonts w:ascii="Arial" w:eastAsia="Times New Roman" w:hAnsi="Arial" w:cs="Arial"/>
          <w:sz w:val="24"/>
          <w:szCs w:val="24"/>
          <w:lang w:eastAsia="zh-CN"/>
        </w:rPr>
      </w:pPr>
    </w:p>
    <w:p w14:paraId="5C985083" w14:textId="77777777" w:rsidR="00C6334F" w:rsidRPr="002E6ABF" w:rsidRDefault="00C6334F" w:rsidP="00C6334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14:paraId="5A55A0B5" w14:textId="77777777" w:rsidR="00C6334F" w:rsidRPr="002E6ABF" w:rsidRDefault="00C6334F" w:rsidP="00C6334F">
      <w:pPr>
        <w:widowControl w:val="0"/>
        <w:suppressAutoHyphens/>
        <w:spacing w:after="0" w:line="240" w:lineRule="auto"/>
        <w:jc w:val="both"/>
        <w:rPr>
          <w:rFonts w:ascii="Arial" w:eastAsia="Times New Roman" w:hAnsi="Arial" w:cs="Arial"/>
          <w:sz w:val="24"/>
          <w:szCs w:val="24"/>
          <w:lang w:eastAsia="zh-CN"/>
        </w:rPr>
      </w:pPr>
    </w:p>
    <w:p w14:paraId="220327E8" w14:textId="77777777" w:rsidR="00C6334F" w:rsidRDefault="00C6334F" w:rsidP="00C6334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14:paraId="4618D29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E8B34DB"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14:paraId="3D77C08D"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p>
    <w:p w14:paraId="3622B8F7"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1"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14:paraId="6D1EAA1A"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14:paraId="4C70A77F"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14:paraId="18D69D50"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14:paraId="5A08E169" w14:textId="77777777" w:rsidR="00A87A62" w:rsidRDefault="00A87A62" w:rsidP="009B492C">
      <w:pPr>
        <w:widowControl w:val="0"/>
        <w:suppressAutoHyphens/>
        <w:spacing w:after="0" w:line="240" w:lineRule="auto"/>
        <w:jc w:val="both"/>
        <w:rPr>
          <w:rFonts w:ascii="Arial" w:eastAsia="Times New Roman" w:hAnsi="Arial" w:cs="Arial"/>
          <w:sz w:val="24"/>
          <w:szCs w:val="24"/>
          <w:lang w:eastAsia="zh-CN"/>
        </w:rPr>
      </w:pPr>
    </w:p>
    <w:p w14:paraId="52A869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14:paraId="21E8D4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C2C0C61" w14:textId="77777777"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w:t>
      </w:r>
      <w:r w:rsidRPr="002E6ABF">
        <w:rPr>
          <w:rFonts w:ascii="Arial" w:eastAsia="Times New Roman" w:hAnsi="Arial" w:cs="Arial"/>
          <w:sz w:val="24"/>
          <w:szCs w:val="24"/>
          <w:lang w:eastAsia="zh-CN"/>
        </w:rPr>
        <w:lastRenderedPageBreak/>
        <w:t>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40E3F10E"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03A37DD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14:paraId="321EFC6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utilizar-se do modelo neste Edital.</w:t>
      </w:r>
    </w:p>
    <w:p w14:paraId="69C5620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3D08BDA" w14:textId="4C8AE273" w:rsidR="009B492C" w:rsidRDefault="00F8547D" w:rsidP="009B492C">
      <w:pPr>
        <w:widowControl w:val="0"/>
        <w:suppressAutoHyphens/>
        <w:spacing w:after="0" w:line="240" w:lineRule="auto"/>
        <w:jc w:val="both"/>
        <w:rPr>
          <w:rFonts w:ascii="Arial" w:eastAsia="Times New Roman" w:hAnsi="Arial" w:cs="Arial"/>
          <w:sz w:val="24"/>
          <w:szCs w:val="24"/>
          <w:lang w:eastAsia="zh-CN"/>
        </w:rPr>
      </w:pPr>
      <w:r w:rsidRPr="00F8547D">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 (em original ou cópia autenticada), onde esteja expressa a capacidade/competência do outorgante para constituir mandatário.</w:t>
      </w:r>
    </w:p>
    <w:p w14:paraId="071E3EE8" w14:textId="77777777" w:rsidR="00F8547D" w:rsidRPr="002E6ABF" w:rsidRDefault="00F8547D" w:rsidP="009B492C">
      <w:pPr>
        <w:widowControl w:val="0"/>
        <w:suppressAutoHyphens/>
        <w:spacing w:after="0" w:line="240" w:lineRule="auto"/>
        <w:jc w:val="both"/>
        <w:rPr>
          <w:rFonts w:ascii="Arial" w:eastAsia="Times New Roman" w:hAnsi="Arial" w:cs="Arial"/>
          <w:sz w:val="24"/>
          <w:szCs w:val="24"/>
          <w:lang w:eastAsia="zh-CN"/>
        </w:rPr>
      </w:pPr>
    </w:p>
    <w:p w14:paraId="02921E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3A9712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9CE50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572157">
        <w:rPr>
          <w:rFonts w:ascii="Arial" w:eastAsia="Times New Roman" w:hAnsi="Arial" w:cs="Arial"/>
          <w:sz w:val="24"/>
          <w:szCs w:val="24"/>
          <w:lang w:eastAsia="zh-CN"/>
        </w:rPr>
        <w:t xml:space="preserve"> </w:t>
      </w:r>
      <w:r w:rsidR="00572157">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2E0A25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63F9E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61ABFA4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DAE60F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45CAF3B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5F59E36"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0AC33D76" w14:textId="77777777" w:rsidR="009B064A" w:rsidRDefault="009B064A" w:rsidP="009B492C">
      <w:pPr>
        <w:widowControl w:val="0"/>
        <w:suppressAutoHyphens/>
        <w:spacing w:after="0" w:line="240" w:lineRule="auto"/>
        <w:jc w:val="both"/>
        <w:rPr>
          <w:rFonts w:ascii="Arial" w:hAnsi="Arial" w:cs="Arial"/>
          <w:color w:val="000000"/>
          <w:sz w:val="24"/>
          <w:szCs w:val="24"/>
          <w:shd w:val="clear" w:color="auto" w:fill="FFFFFF"/>
        </w:rPr>
      </w:pPr>
    </w:p>
    <w:p w14:paraId="7F19820C"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w:t>
      </w:r>
      <w:r w:rsidRPr="00864DF2">
        <w:rPr>
          <w:rFonts w:ascii="Arial" w:hAnsi="Arial" w:cs="Arial"/>
          <w:color w:val="000000"/>
          <w:sz w:val="24"/>
          <w:szCs w:val="24"/>
          <w:shd w:val="clear" w:color="auto" w:fill="FFFFFF"/>
        </w:rPr>
        <w:lastRenderedPageBreak/>
        <w:t>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109F10AE"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414FA2AD"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27209AEB" w14:textId="77777777" w:rsidR="00151239" w:rsidRDefault="00151239" w:rsidP="009B492C">
      <w:pPr>
        <w:widowControl w:val="0"/>
        <w:suppressAutoHyphens/>
        <w:spacing w:after="0" w:line="240" w:lineRule="auto"/>
        <w:jc w:val="both"/>
        <w:rPr>
          <w:rFonts w:ascii="Arial" w:hAnsi="Arial" w:cs="Arial"/>
          <w:color w:val="000000"/>
          <w:sz w:val="24"/>
          <w:szCs w:val="24"/>
          <w:shd w:val="clear" w:color="auto" w:fill="FFFFFF"/>
        </w:rPr>
      </w:pPr>
    </w:p>
    <w:p w14:paraId="28E3FB92"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14:paraId="234025DF" w14:textId="77777777" w:rsidR="005F04E9" w:rsidRDefault="005F04E9" w:rsidP="009B492C">
      <w:pPr>
        <w:widowControl w:val="0"/>
        <w:suppressAutoHyphens/>
        <w:spacing w:after="0" w:line="240" w:lineRule="auto"/>
        <w:jc w:val="both"/>
        <w:rPr>
          <w:rFonts w:ascii="Arial" w:hAnsi="Arial" w:cs="Arial"/>
          <w:color w:val="000000"/>
          <w:sz w:val="24"/>
          <w:szCs w:val="24"/>
          <w:shd w:val="clear" w:color="auto" w:fill="FFFFFF"/>
        </w:rPr>
      </w:pPr>
    </w:p>
    <w:p w14:paraId="4A75BF6D"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223D86F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D6FD82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36C3ED8A" w14:textId="77777777" w:rsidR="00151239" w:rsidRDefault="00151239" w:rsidP="009B492C">
      <w:pPr>
        <w:widowControl w:val="0"/>
        <w:suppressAutoHyphens/>
        <w:spacing w:after="0" w:line="240" w:lineRule="auto"/>
        <w:jc w:val="both"/>
        <w:rPr>
          <w:rFonts w:ascii="Arial" w:eastAsia="Times New Roman" w:hAnsi="Arial" w:cs="Arial"/>
          <w:b/>
          <w:sz w:val="24"/>
          <w:szCs w:val="24"/>
          <w:lang w:eastAsia="zh-CN"/>
        </w:rPr>
      </w:pPr>
    </w:p>
    <w:p w14:paraId="157CA8C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6A6334A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E8CA0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4F9A7D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4CF675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1ABC2A7A" w14:textId="77777777" w:rsidR="00461CC8" w:rsidRPr="002E6ABF" w:rsidRDefault="00461CC8" w:rsidP="009B492C">
      <w:pPr>
        <w:widowControl w:val="0"/>
        <w:suppressAutoHyphens/>
        <w:spacing w:after="0" w:line="240" w:lineRule="auto"/>
        <w:jc w:val="both"/>
        <w:rPr>
          <w:rFonts w:ascii="Arial" w:eastAsia="Times New Roman" w:hAnsi="Arial" w:cs="Arial"/>
          <w:sz w:val="24"/>
          <w:szCs w:val="24"/>
          <w:lang w:eastAsia="zh-CN"/>
        </w:rPr>
      </w:pPr>
    </w:p>
    <w:p w14:paraId="53BD05C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159420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w:t>
      </w:r>
      <w:r>
        <w:rPr>
          <w:rFonts w:ascii="Arial" w:eastAsia="Times New Roman" w:hAnsi="Arial" w:cs="Arial"/>
          <w:sz w:val="24"/>
          <w:szCs w:val="24"/>
          <w:lang w:eastAsia="zh-CN"/>
        </w:rPr>
        <w:lastRenderedPageBreak/>
        <w:t xml:space="preserve">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6EBA3893"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791947C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59E3782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686634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6C9BDAE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229EBF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0D4F56E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C59769" w14:textId="77777777" w:rsidR="009B492C"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13.03. Optando a(o) licitante em não credenciar representante para os atos presenciais, a</w:t>
      </w:r>
      <w:r w:rsidRPr="002E6ABF">
        <w:rPr>
          <w:rFonts w:ascii="Arial" w:eastAsia="Times New Roman" w:hAnsi="Arial" w:cs="Arial"/>
          <w:b/>
          <w:sz w:val="24"/>
          <w:szCs w:val="24"/>
          <w:lang w:eastAsia="zh-CN"/>
        </w:rPr>
        <w:t xml:space="preserve"> DECLARAÇÃO DE QUE CUMPRE OS REQUISITOS DE HABILITAÇÃO </w:t>
      </w:r>
      <w:r w:rsidRPr="002E6ABF">
        <w:rPr>
          <w:rFonts w:ascii="Arial" w:eastAsia="Times New Roman" w:hAnsi="Arial" w:cs="Arial"/>
          <w:sz w:val="24"/>
          <w:szCs w:val="24"/>
          <w:lang w:eastAsia="zh-CN"/>
        </w:rPr>
        <w:t>e os</w:t>
      </w:r>
      <w:r w:rsidRPr="002E6ABF">
        <w:rPr>
          <w:rFonts w:ascii="Arial" w:eastAsia="Times New Roman" w:hAnsi="Arial" w:cs="Arial"/>
          <w:b/>
          <w:sz w:val="24"/>
          <w:szCs w:val="24"/>
          <w:lang w:eastAsia="zh-CN"/>
        </w:rPr>
        <w:t xml:space="preserve">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2E6ABF">
        <w:rPr>
          <w:rFonts w:ascii="Arial" w:eastAsia="Times New Roman" w:hAnsi="Arial" w:cs="Arial"/>
          <w:sz w:val="24"/>
          <w:szCs w:val="24"/>
          <w:lang w:eastAsia="zh-CN"/>
        </w:rPr>
        <w:t>.</w:t>
      </w:r>
    </w:p>
    <w:p w14:paraId="324E7987" w14:textId="77777777" w:rsidR="00312B18" w:rsidRDefault="00312B18"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0798F67B" w14:textId="77777777" w:rsidR="00312B18" w:rsidRDefault="00312B18" w:rsidP="00312B18">
      <w:pPr>
        <w:pStyle w:val="yiv6308485538ydp12ec1d14msonormal"/>
        <w:shd w:val="clear" w:color="auto" w:fill="FFFFFF"/>
        <w:spacing w:before="0" w:beforeAutospacing="0" w:after="0" w:afterAutospacing="0"/>
        <w:jc w:val="both"/>
        <w:rPr>
          <w:rFonts w:ascii="Garamond" w:hAnsi="Garamond"/>
          <w:color w:val="1D2228"/>
          <w:sz w:val="48"/>
          <w:szCs w:val="48"/>
        </w:rPr>
      </w:pPr>
      <w:r>
        <w:rPr>
          <w:rFonts w:ascii="Arial" w:hAnsi="Arial" w:cs="Arial"/>
          <w:color w:val="1D2228"/>
        </w:rPr>
        <w:t>13.04. Em síntese, são três os documentos exigidos para o credenciamento (</w:t>
      </w:r>
      <w:r>
        <w:rPr>
          <w:rFonts w:ascii="Arial" w:hAnsi="Arial" w:cs="Arial"/>
          <w:b/>
          <w:bCs/>
          <w:color w:val="1D2228"/>
        </w:rPr>
        <w:t>em original ou cópia autenticada</w:t>
      </w:r>
      <w:r>
        <w:rPr>
          <w:rFonts w:ascii="Arial" w:hAnsi="Arial" w:cs="Arial"/>
          <w:color w:val="1D2228"/>
        </w:rPr>
        <w:t>):</w:t>
      </w:r>
    </w:p>
    <w:p w14:paraId="12347646" w14:textId="77777777" w:rsidR="00312B18" w:rsidRDefault="00312B18" w:rsidP="00312B18">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a) Contrato Social, Ato Constitutivo ou Estatuto da pessoa jurídica. No </w:t>
      </w:r>
      <w:r>
        <w:rPr>
          <w:rFonts w:ascii="Arial" w:hAnsi="Arial" w:cs="Arial"/>
          <w:color w:val="1D2228"/>
        </w:rPr>
        <w:tab/>
        <w:t>caso de empresa individual, registro comercial;</w:t>
      </w:r>
    </w:p>
    <w:p w14:paraId="01AA07A4" w14:textId="77777777" w:rsidR="00312B18" w:rsidRDefault="00312B18" w:rsidP="00312B18">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b) Procuração outorgando poderes ao credenciado (por instrumento </w:t>
      </w:r>
      <w:r>
        <w:rPr>
          <w:rFonts w:ascii="Arial" w:hAnsi="Arial" w:cs="Arial"/>
          <w:color w:val="1D2228"/>
        </w:rPr>
        <w:tab/>
        <w:t>público ou particular);</w:t>
      </w:r>
    </w:p>
    <w:p w14:paraId="72F3D87F" w14:textId="77777777" w:rsidR="00312B18" w:rsidRDefault="00312B18" w:rsidP="00312B18">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c) Documento de identificação do credenciado - pessoa física (RG ou </w:t>
      </w:r>
      <w:r>
        <w:rPr>
          <w:rFonts w:ascii="Arial" w:hAnsi="Arial" w:cs="Arial"/>
          <w:color w:val="1D2228"/>
        </w:rPr>
        <w:tab/>
        <w:t>Carteira de Habilitação);</w:t>
      </w:r>
    </w:p>
    <w:p w14:paraId="0FC569A4" w14:textId="77777777" w:rsidR="00312B18" w:rsidRDefault="00312B18" w:rsidP="00312B18">
      <w:pPr>
        <w:pStyle w:val="yiv6308485538ydp12ec1d14msonormal"/>
        <w:shd w:val="clear" w:color="auto" w:fill="FFFFFF"/>
        <w:spacing w:after="0" w:afterAutospacing="0"/>
        <w:jc w:val="both"/>
        <w:rPr>
          <w:rFonts w:ascii="Arial" w:hAnsi="Arial" w:cs="Arial"/>
          <w:color w:val="1D2228"/>
        </w:rPr>
      </w:pPr>
      <w:r>
        <w:rPr>
          <w:rFonts w:ascii="Arial" w:hAnsi="Arial" w:cs="Arial"/>
          <w:color w:val="1D2228"/>
        </w:rPr>
        <w:t> Além dos documentos apresentados acima deverão entregar:</w:t>
      </w:r>
    </w:p>
    <w:p w14:paraId="23726E01" w14:textId="77777777" w:rsidR="00312B18" w:rsidRDefault="00312B18" w:rsidP="00312B18">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w:t>
      </w:r>
      <w:r>
        <w:rPr>
          <w:rFonts w:ascii="Arial" w:hAnsi="Arial" w:cs="Arial"/>
          <w:color w:val="1D2228"/>
          <w:sz w:val="14"/>
          <w:szCs w:val="14"/>
        </w:rPr>
        <w:t>        </w:t>
      </w:r>
      <w:r>
        <w:rPr>
          <w:rFonts w:ascii="Arial" w:hAnsi="Arial" w:cs="Arial"/>
          <w:color w:val="1D2228"/>
        </w:rPr>
        <w:t xml:space="preserve">Declaração de que o proponente cumpre os requisitos de </w:t>
      </w:r>
      <w:r>
        <w:rPr>
          <w:rFonts w:ascii="Arial" w:hAnsi="Arial" w:cs="Arial"/>
          <w:color w:val="1D2228"/>
        </w:rPr>
        <w:tab/>
        <w:t>habilitação;</w:t>
      </w:r>
    </w:p>
    <w:p w14:paraId="77F2E364" w14:textId="77777777" w:rsidR="00312B18" w:rsidRPr="00312B18" w:rsidRDefault="00312B18" w:rsidP="00312B18">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II.</w:t>
      </w:r>
      <w:r>
        <w:rPr>
          <w:rFonts w:ascii="Arial" w:hAnsi="Arial" w:cs="Arial"/>
          <w:color w:val="1D2228"/>
          <w:sz w:val="14"/>
          <w:szCs w:val="14"/>
        </w:rPr>
        <w:t>        </w:t>
      </w:r>
      <w:r>
        <w:rPr>
          <w:rFonts w:ascii="Arial" w:hAnsi="Arial" w:cs="Arial"/>
          <w:color w:val="1D2228"/>
        </w:rPr>
        <w:t>Declaração de ME, EPP ou Equiparadas (se for o caso).</w:t>
      </w:r>
    </w:p>
    <w:p w14:paraId="3C0A7B06" w14:textId="77777777" w:rsidR="009B492C"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709CEB9C" w14:textId="77777777" w:rsidR="001766FF" w:rsidRPr="002E6ABF" w:rsidRDefault="001766FF"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791E6D3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14. ABERTURA DOS ENVELOPES PROPOSTA</w:t>
      </w:r>
    </w:p>
    <w:p w14:paraId="1F50E79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DD17B9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687E899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14:paraId="597097D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F7E830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43756E8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B1EC3E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364D72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42D36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658B86A4" w14:textId="77777777" w:rsidR="001F7C3D" w:rsidRDefault="001F7C3D" w:rsidP="009B492C">
      <w:pPr>
        <w:widowControl w:val="0"/>
        <w:suppressAutoHyphens/>
        <w:spacing w:after="0" w:line="240" w:lineRule="auto"/>
        <w:jc w:val="both"/>
        <w:rPr>
          <w:rFonts w:ascii="Arial" w:eastAsia="Times New Roman" w:hAnsi="Arial" w:cs="Arial"/>
          <w:b/>
          <w:sz w:val="24"/>
          <w:szCs w:val="24"/>
          <w:lang w:eastAsia="zh-CN"/>
        </w:rPr>
      </w:pPr>
    </w:p>
    <w:p w14:paraId="34B9414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4209483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924F5AB"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14:paraId="19F19317"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14:paraId="63A497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3C53C6B0"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74FA1D9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3A4DE08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8AC72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6AA39EA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20A42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d)</w:t>
      </w:r>
      <w:r w:rsidRPr="002E6ABF">
        <w:rPr>
          <w:rFonts w:ascii="Arial" w:eastAsia="Times New Roman" w:hAnsi="Arial" w:cs="Arial"/>
          <w:sz w:val="24"/>
          <w:szCs w:val="24"/>
          <w:lang w:eastAsia="zh-CN"/>
        </w:rPr>
        <w:t xml:space="preserve"> for baseada em proposta (s) de outra (s) licitante(s); </w:t>
      </w:r>
    </w:p>
    <w:p w14:paraId="7EB0015C" w14:textId="77777777" w:rsidR="009B064A" w:rsidRDefault="009B064A" w:rsidP="009B492C">
      <w:pPr>
        <w:widowControl w:val="0"/>
        <w:suppressAutoHyphens/>
        <w:spacing w:after="0" w:line="240" w:lineRule="auto"/>
        <w:jc w:val="both"/>
        <w:rPr>
          <w:rFonts w:ascii="Arial" w:eastAsia="Times New Roman" w:hAnsi="Arial" w:cs="Arial"/>
          <w:b/>
          <w:sz w:val="24"/>
          <w:szCs w:val="24"/>
          <w:lang w:eastAsia="zh-CN"/>
        </w:rPr>
      </w:pPr>
    </w:p>
    <w:p w14:paraId="4131346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17B48214"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02EEFC41"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14:paraId="25500B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E6536D" w14:textId="77777777"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14:paraId="411B3C49"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4CE4A57E"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14:paraId="7AADBEF7"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76841505"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lastRenderedPageBreak/>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14:paraId="4427546E" w14:textId="77777777" w:rsidR="000175F3" w:rsidRDefault="000175F3" w:rsidP="009B492C">
      <w:pPr>
        <w:widowControl w:val="0"/>
        <w:suppressAutoHyphens/>
        <w:spacing w:after="0" w:line="240" w:lineRule="auto"/>
        <w:jc w:val="both"/>
        <w:rPr>
          <w:rFonts w:ascii="Arial" w:eastAsia="Times New Roman" w:hAnsi="Arial" w:cs="Arial"/>
          <w:b/>
          <w:sz w:val="24"/>
          <w:szCs w:val="24"/>
          <w:lang w:eastAsia="zh-CN"/>
        </w:rPr>
      </w:pPr>
    </w:p>
    <w:p w14:paraId="33DEE4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14:paraId="08E8CD0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60ED08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hajam oferecido propostas em valores sucessivos e superiores em até 10% (dez por cento) àquela de menor preço.</w:t>
      </w:r>
    </w:p>
    <w:p w14:paraId="616280F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06D0A40" w14:textId="77777777" w:rsidR="00461CC8" w:rsidRPr="002E6ABF" w:rsidRDefault="00461CC8" w:rsidP="009B492C">
      <w:pPr>
        <w:widowControl w:val="0"/>
        <w:suppressAutoHyphens/>
        <w:spacing w:after="0" w:line="240" w:lineRule="auto"/>
        <w:jc w:val="both"/>
        <w:rPr>
          <w:rFonts w:ascii="Arial" w:eastAsia="Times New Roman" w:hAnsi="Arial" w:cs="Arial"/>
          <w:sz w:val="24"/>
          <w:szCs w:val="24"/>
          <w:lang w:eastAsia="zh-CN"/>
        </w:rPr>
      </w:pPr>
    </w:p>
    <w:p w14:paraId="1AFB61B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38E0BAB1" w14:textId="77777777" w:rsidR="00151239" w:rsidRDefault="00151239" w:rsidP="009B492C">
      <w:pPr>
        <w:widowControl w:val="0"/>
        <w:suppressAutoHyphens/>
        <w:spacing w:after="0" w:line="240" w:lineRule="auto"/>
        <w:jc w:val="both"/>
        <w:rPr>
          <w:rFonts w:ascii="Arial" w:eastAsia="Times New Roman" w:hAnsi="Arial" w:cs="Arial"/>
          <w:sz w:val="24"/>
          <w:szCs w:val="24"/>
          <w:lang w:eastAsia="zh-CN"/>
        </w:rPr>
      </w:pPr>
    </w:p>
    <w:p w14:paraId="2066F2E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2880DF75" w14:textId="77777777" w:rsidR="00151239" w:rsidRDefault="00151239" w:rsidP="009B492C">
      <w:pPr>
        <w:widowControl w:val="0"/>
        <w:suppressAutoHyphens/>
        <w:spacing w:after="0" w:line="240" w:lineRule="auto"/>
        <w:jc w:val="both"/>
        <w:rPr>
          <w:rFonts w:ascii="Arial" w:eastAsia="Times New Roman" w:hAnsi="Arial" w:cs="Arial"/>
          <w:b/>
          <w:sz w:val="24"/>
          <w:szCs w:val="24"/>
          <w:lang w:eastAsia="zh-CN"/>
        </w:rPr>
      </w:pPr>
    </w:p>
    <w:p w14:paraId="7309620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14:paraId="4A03385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7894E3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2F8ED2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22AE433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25647B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130B0092" w14:textId="77777777" w:rsidR="00151239" w:rsidRDefault="00151239" w:rsidP="009B492C">
      <w:pPr>
        <w:widowControl w:val="0"/>
        <w:suppressAutoHyphens/>
        <w:spacing w:after="0" w:line="240" w:lineRule="auto"/>
        <w:jc w:val="both"/>
        <w:rPr>
          <w:rFonts w:ascii="Arial" w:eastAsia="Times New Roman" w:hAnsi="Arial" w:cs="Arial"/>
          <w:sz w:val="24"/>
          <w:szCs w:val="24"/>
          <w:lang w:eastAsia="zh-CN"/>
        </w:rPr>
      </w:pPr>
    </w:p>
    <w:p w14:paraId="28218B8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editalícias,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29F26D25"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5EBB678" w14:textId="77777777" w:rsidR="001766FF" w:rsidRDefault="001766FF" w:rsidP="009B492C">
      <w:pPr>
        <w:widowControl w:val="0"/>
        <w:suppressAutoHyphens/>
        <w:spacing w:after="0" w:line="240" w:lineRule="auto"/>
        <w:jc w:val="both"/>
        <w:rPr>
          <w:rFonts w:ascii="Arial" w:eastAsia="Times New Roman" w:hAnsi="Arial" w:cs="Arial"/>
          <w:b/>
          <w:sz w:val="24"/>
          <w:szCs w:val="24"/>
          <w:lang w:eastAsia="zh-CN"/>
        </w:rPr>
      </w:pPr>
    </w:p>
    <w:p w14:paraId="1CB31678"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lastRenderedPageBreak/>
        <w:t>18. DO OFERECIMENTO OU INEXISTÊNCIA DE LANCES VERBAIS</w:t>
      </w:r>
    </w:p>
    <w:p w14:paraId="1D71C9D8"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p>
    <w:p w14:paraId="31592B8D"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r>
        <w:rPr>
          <w:rFonts w:ascii="Arial" w:eastAsia="Times New Roman" w:hAnsi="Arial" w:cs="Arial"/>
          <w:sz w:val="24"/>
          <w:szCs w:val="24"/>
          <w:lang w:eastAsia="zh-CN"/>
        </w:rPr>
        <w:t xml:space="preserve"> </w:t>
      </w:r>
    </w:p>
    <w:p w14:paraId="44E89005" w14:textId="76013EE5" w:rsidR="00F8547D" w:rsidRDefault="00F8547D" w:rsidP="00F8547D">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sidR="005F04E9">
        <w:rPr>
          <w:rFonts w:ascii="Arial" w:eastAsia="Times New Roman" w:hAnsi="Arial" w:cs="Arial"/>
          <w:sz w:val="24"/>
          <w:szCs w:val="24"/>
          <w:lang w:eastAsia="zh-CN"/>
        </w:rPr>
        <w:t>GLOBAL</w:t>
      </w:r>
      <w:r>
        <w:rPr>
          <w:rFonts w:ascii="Arial" w:eastAsia="Times New Roman" w:hAnsi="Arial" w:cs="Arial"/>
          <w:sz w:val="24"/>
          <w:szCs w:val="24"/>
          <w:lang w:eastAsia="zh-CN"/>
        </w:rPr>
        <w:t>.</w:t>
      </w:r>
    </w:p>
    <w:p w14:paraId="28E9FAD1" w14:textId="77777777" w:rsidR="00F8547D" w:rsidRPr="002E6ABF" w:rsidRDefault="00F8547D" w:rsidP="00F8547D">
      <w:pPr>
        <w:spacing w:after="0" w:line="240" w:lineRule="auto"/>
        <w:jc w:val="both"/>
        <w:rPr>
          <w:rFonts w:ascii="Arial" w:eastAsia="Times New Roman" w:hAnsi="Arial" w:cs="Arial"/>
          <w:sz w:val="24"/>
          <w:szCs w:val="24"/>
          <w:lang w:eastAsia="zh-CN"/>
        </w:rPr>
      </w:pPr>
    </w:p>
    <w:p w14:paraId="3347E617" w14:textId="77777777" w:rsidR="00F8547D" w:rsidRDefault="00F8547D" w:rsidP="00F8547D">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6852C2BD" w14:textId="77777777" w:rsidR="00F8547D" w:rsidRDefault="00F8547D" w:rsidP="00F8547D">
      <w:pPr>
        <w:spacing w:after="0" w:line="240" w:lineRule="auto"/>
        <w:jc w:val="both"/>
        <w:rPr>
          <w:rFonts w:ascii="Arial" w:eastAsia="Times New Roman" w:hAnsi="Arial" w:cs="Arial"/>
          <w:sz w:val="24"/>
          <w:szCs w:val="24"/>
          <w:lang w:eastAsia="zh-CN"/>
        </w:rPr>
      </w:pPr>
    </w:p>
    <w:p w14:paraId="4A05CA51"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14:paraId="5B2F505A"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p>
    <w:p w14:paraId="412A7F1C"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165B3D06"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p>
    <w:p w14:paraId="4540DF94"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64CE06C8"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p>
    <w:p w14:paraId="4EE71493"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120D3727"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p>
    <w:p w14:paraId="20098E4A"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29A46C6C"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p>
    <w:p w14:paraId="23E04646"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w:t>
      </w:r>
      <w:r>
        <w:rPr>
          <w:rFonts w:ascii="Arial" w:eastAsia="Times New Roman" w:hAnsi="Arial" w:cs="Arial"/>
          <w:sz w:val="24"/>
          <w:szCs w:val="24"/>
          <w:lang w:eastAsia="zh-CN"/>
        </w:rPr>
        <w:lastRenderedPageBreak/>
        <w:t xml:space="preserve">encaminhar via e-mail a todos os licitantes a sua apreciação. </w:t>
      </w:r>
    </w:p>
    <w:p w14:paraId="6DF4B981"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p>
    <w:p w14:paraId="607D6E0A"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2"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14:paraId="46F3704A"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0427ADFD" w14:textId="77777777" w:rsidR="00F8547D" w:rsidRPr="00A57BA4" w:rsidRDefault="00F8547D" w:rsidP="00F8547D">
      <w:pPr>
        <w:widowControl w:val="0"/>
        <w:suppressAutoHyphens/>
        <w:spacing w:after="0" w:line="240" w:lineRule="auto"/>
        <w:jc w:val="both"/>
        <w:rPr>
          <w:rFonts w:ascii="Arial" w:eastAsia="Times New Roman" w:hAnsi="Arial" w:cs="Arial"/>
          <w:sz w:val="24"/>
          <w:szCs w:val="24"/>
          <w:lang w:eastAsia="zh-CN"/>
        </w:rPr>
      </w:pPr>
    </w:p>
    <w:p w14:paraId="014A73FE" w14:textId="77777777" w:rsidR="00F8547D" w:rsidRPr="006D32D9" w:rsidRDefault="00F8547D" w:rsidP="00F8547D">
      <w:pPr>
        <w:pStyle w:val="PargrafodaLista"/>
        <w:widowControl w:val="0"/>
        <w:numPr>
          <w:ilvl w:val="0"/>
          <w:numId w:val="51"/>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14:paraId="205089C7" w14:textId="77777777" w:rsidR="00F8547D" w:rsidRPr="00A57BA4" w:rsidRDefault="00F8547D" w:rsidP="00F8547D">
      <w:pPr>
        <w:widowControl w:val="0"/>
        <w:suppressAutoHyphens/>
        <w:spacing w:after="0" w:line="240" w:lineRule="auto"/>
        <w:jc w:val="both"/>
        <w:rPr>
          <w:rFonts w:ascii="Arial" w:eastAsia="Times New Roman" w:hAnsi="Arial" w:cs="Arial"/>
          <w:sz w:val="24"/>
          <w:szCs w:val="24"/>
          <w:lang w:eastAsia="zh-CN"/>
        </w:rPr>
      </w:pPr>
    </w:p>
    <w:p w14:paraId="4CC25B1B" w14:textId="77777777" w:rsidR="00F8547D" w:rsidRPr="006D32D9" w:rsidRDefault="00F8547D" w:rsidP="00F8547D">
      <w:pPr>
        <w:pStyle w:val="PargrafodaLista"/>
        <w:widowControl w:val="0"/>
        <w:numPr>
          <w:ilvl w:val="0"/>
          <w:numId w:val="51"/>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14:paraId="572DE88C"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p>
    <w:p w14:paraId="173F1AD4"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14:paraId="6AF4F3EE"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p>
    <w:p w14:paraId="523EE526"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51E9CE07"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p>
    <w:p w14:paraId="1191B99D"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1E8A7210"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p>
    <w:p w14:paraId="404681DD"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6BF0E202"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p>
    <w:p w14:paraId="131B680E"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14:paraId="1D73A858"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p>
    <w:p w14:paraId="790E07D7" w14:textId="77777777" w:rsidR="00F8547D" w:rsidRPr="002E6ABF" w:rsidRDefault="00F8547D" w:rsidP="00F8547D">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2A4FB513"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p>
    <w:p w14:paraId="4EE25804"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ocorrerá a preclusão e a contratação </w:t>
      </w:r>
      <w:r w:rsidRPr="002E6ABF">
        <w:rPr>
          <w:rFonts w:ascii="Arial" w:eastAsia="Times New Roman" w:hAnsi="Arial" w:cs="Arial"/>
          <w:sz w:val="24"/>
          <w:szCs w:val="24"/>
          <w:lang w:eastAsia="zh-CN"/>
        </w:rPr>
        <w:lastRenderedPageBreak/>
        <w:t>da proposta originalmente mais bem classificada, ou revogação do certame.</w:t>
      </w:r>
    </w:p>
    <w:p w14:paraId="5C57818B"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p>
    <w:p w14:paraId="2411A783"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18.12. O instituto da preferência da contratação no exame das propostas previsto no presente edital, somente se aplicará na hipótese </w:t>
      </w:r>
      <w:proofErr w:type="gramStart"/>
      <w:r w:rsidRPr="002E6ABF">
        <w:rPr>
          <w:rFonts w:ascii="Arial" w:eastAsia="Times New Roman" w:hAnsi="Arial" w:cs="Arial"/>
          <w:sz w:val="24"/>
          <w:szCs w:val="24"/>
          <w:lang w:eastAsia="zh-CN"/>
        </w:rPr>
        <w:t>da</w:t>
      </w:r>
      <w:proofErr w:type="gramEnd"/>
      <w:r w:rsidRPr="002E6ABF">
        <w:rPr>
          <w:rFonts w:ascii="Arial" w:eastAsia="Times New Roman" w:hAnsi="Arial" w:cs="Arial"/>
          <w:sz w:val="24"/>
          <w:szCs w:val="24"/>
          <w:lang w:eastAsia="zh-CN"/>
        </w:rPr>
        <w:t xml:space="preserve">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54540349"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p>
    <w:p w14:paraId="360EF84A"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7757F084"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p>
    <w:p w14:paraId="03B2FCA8"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14:paraId="04936086"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p>
    <w:p w14:paraId="24EA9D98"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57AC8A70"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p>
    <w:p w14:paraId="1147C9B3"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14:paraId="0A1197CC"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p>
    <w:p w14:paraId="5FF91053"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70F4283A"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p>
    <w:p w14:paraId="61B81E5F"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6F721287"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p>
    <w:p w14:paraId="063DB417"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18.20.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14:paraId="08329154"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p>
    <w:p w14:paraId="16FDF51F"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18.21. Se a oferta não for aceitável ou se a proponente desatender às exigências </w:t>
      </w:r>
      <w:r w:rsidRPr="002E6ABF">
        <w:rPr>
          <w:rFonts w:ascii="Arial" w:eastAsia="Times New Roman" w:hAnsi="Arial" w:cs="Arial"/>
          <w:sz w:val="24"/>
          <w:szCs w:val="24"/>
          <w:lang w:eastAsia="zh-CN"/>
        </w:rPr>
        <w:lastRenderedPageBreak/>
        <w:t xml:space="preserve">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27B1632E"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p>
    <w:p w14:paraId="5B36A909"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18.22.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14:paraId="5AFFA97E"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p>
    <w:p w14:paraId="5904DDDB" w14:textId="77777777" w:rsidR="00F8547D" w:rsidRPr="002E6ABF" w:rsidRDefault="00F8547D" w:rsidP="00F8547D">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2AC00BC7"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8504"/>
      </w:tblGrid>
      <w:tr w:rsidR="00F8547D" w14:paraId="3DB86ECF" w14:textId="77777777" w:rsidTr="0092144E">
        <w:trPr>
          <w:tblCellSpacing w:w="0" w:type="dxa"/>
        </w:trPr>
        <w:tc>
          <w:tcPr>
            <w:tcW w:w="0" w:type="auto"/>
            <w:shd w:val="clear" w:color="auto" w:fill="FFFFFF"/>
            <w:vAlign w:val="center"/>
            <w:hideMark/>
          </w:tcPr>
          <w:p w14:paraId="24909661" w14:textId="77777777" w:rsidR="00F8547D" w:rsidRDefault="00F8547D" w:rsidP="0092144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14:paraId="59E5CCD8" w14:textId="77777777" w:rsidR="00F8547D" w:rsidRDefault="00F8547D" w:rsidP="0092144E">
            <w:pPr>
              <w:spacing w:after="0" w:line="240" w:lineRule="auto"/>
              <w:jc w:val="both"/>
              <w:rPr>
                <w:rFonts w:ascii="Arial" w:eastAsia="Times New Roman" w:hAnsi="Arial" w:cs="Arial"/>
                <w:color w:val="000000"/>
                <w:sz w:val="24"/>
                <w:szCs w:val="24"/>
                <w:lang w:eastAsia="pt-BR"/>
              </w:rPr>
            </w:pPr>
          </w:p>
          <w:p w14:paraId="5FF070DB" w14:textId="4F97C833" w:rsidR="00F8547D" w:rsidRDefault="00F8547D" w:rsidP="0092144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w:t>
            </w:r>
            <w:r w:rsidR="00461CC8">
              <w:rPr>
                <w:rFonts w:ascii="Arial" w:eastAsia="Times New Roman" w:hAnsi="Arial" w:cs="Arial"/>
                <w:color w:val="000000"/>
                <w:sz w:val="24"/>
                <w:szCs w:val="24"/>
                <w:lang w:eastAsia="pt-BR"/>
              </w:rPr>
              <w:t>o recurso o pregoeiro poderá</w:t>
            </w:r>
            <w:r>
              <w:rPr>
                <w:rFonts w:ascii="Arial" w:eastAsia="Times New Roman" w:hAnsi="Arial" w:cs="Arial"/>
                <w:color w:val="000000"/>
                <w:sz w:val="24"/>
                <w:szCs w:val="24"/>
                <w:lang w:eastAsia="pt-BR"/>
              </w:rPr>
              <w:t xml:space="preserve"> manter ou reformar a decisão contra a qual se insurge o recorrente. </w:t>
            </w:r>
          </w:p>
          <w:p w14:paraId="26265B1A" w14:textId="77777777" w:rsidR="00F8547D" w:rsidRDefault="00F8547D" w:rsidP="0092144E">
            <w:pPr>
              <w:spacing w:after="0" w:line="240" w:lineRule="auto"/>
              <w:jc w:val="both"/>
              <w:rPr>
                <w:rFonts w:ascii="Arial" w:eastAsia="Times New Roman" w:hAnsi="Arial" w:cs="Arial"/>
                <w:color w:val="000000"/>
                <w:sz w:val="24"/>
                <w:szCs w:val="24"/>
                <w:lang w:eastAsia="pt-BR"/>
              </w:rPr>
            </w:pPr>
          </w:p>
          <w:p w14:paraId="2881AA3F" w14:textId="77777777" w:rsidR="00F8547D" w:rsidRDefault="00F8547D" w:rsidP="0092144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14:paraId="116CF666" w14:textId="77777777" w:rsidR="00F8547D" w:rsidRDefault="00F8547D" w:rsidP="0092144E">
            <w:pPr>
              <w:spacing w:after="0" w:line="240" w:lineRule="auto"/>
              <w:jc w:val="both"/>
              <w:rPr>
                <w:rFonts w:ascii="Arial" w:eastAsia="Times New Roman" w:hAnsi="Arial" w:cs="Arial"/>
                <w:color w:val="000000"/>
                <w:sz w:val="24"/>
                <w:szCs w:val="24"/>
                <w:lang w:eastAsia="pt-BR"/>
              </w:rPr>
            </w:pPr>
          </w:p>
          <w:p w14:paraId="1C3573C9" w14:textId="77777777" w:rsidR="00F8547D" w:rsidRDefault="00F8547D" w:rsidP="0092144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49A7997F" w14:textId="77777777" w:rsidR="00F8547D" w:rsidRDefault="00F8547D" w:rsidP="0092144E">
            <w:pPr>
              <w:spacing w:after="0" w:line="240" w:lineRule="auto"/>
              <w:jc w:val="both"/>
              <w:rPr>
                <w:rFonts w:ascii="Verdana" w:eastAsia="Times New Roman" w:hAnsi="Verdana" w:cs="Times New Roman"/>
                <w:color w:val="000000"/>
                <w:sz w:val="15"/>
                <w:szCs w:val="15"/>
                <w:lang w:eastAsia="pt-BR"/>
              </w:rPr>
            </w:pPr>
          </w:p>
        </w:tc>
      </w:tr>
    </w:tbl>
    <w:p w14:paraId="677FD496"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14:paraId="2E0B7315"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p>
    <w:p w14:paraId="084AB863"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14:paraId="35905394"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p>
    <w:p w14:paraId="7CE335A5"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w:t>
      </w:r>
      <w:r>
        <w:rPr>
          <w:rFonts w:ascii="Arial" w:eastAsia="Times New Roman" w:hAnsi="Arial" w:cs="Arial"/>
          <w:sz w:val="24"/>
          <w:szCs w:val="24"/>
          <w:lang w:eastAsia="zh-CN"/>
        </w:rPr>
        <w:lastRenderedPageBreak/>
        <w:t>endereçado ao pregoeiro, por e-mail (</w:t>
      </w:r>
      <w:hyperlink r:id="rId13"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14:paraId="338DF5D3" w14:textId="77777777" w:rsidR="00F8547D" w:rsidRDefault="00F8547D" w:rsidP="00F8547D">
      <w:pPr>
        <w:jc w:val="both"/>
      </w:pPr>
    </w:p>
    <w:p w14:paraId="4404A5F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14:paraId="015F8CD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9AB9A2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882189">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5744C5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4559E1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vencedor(es)(as).</w:t>
      </w:r>
    </w:p>
    <w:p w14:paraId="639EAF7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9BF7E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22647C1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F87F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14:paraId="6F379E3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3BE3CA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21.02. A partir do ato de homologação será fixado o início do prazo de convocação do(a)(s) proponente(s) adjudicatário(a)(s) para assinar o contrato, respeitada a validade de sua(s) proposta(s).</w:t>
      </w:r>
    </w:p>
    <w:p w14:paraId="742A09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BC3A80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6C11891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7C4A61E" w14:textId="77777777" w:rsidR="00E930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4" w:history="1">
        <w:r w:rsidR="000175F3" w:rsidRPr="00F10D30">
          <w:rPr>
            <w:rStyle w:val="Hyperlink"/>
            <w:rFonts w:ascii="Arial" w:eastAsia="Times New Roman" w:hAnsi="Arial" w:cs="Arial"/>
            <w:sz w:val="24"/>
            <w:szCs w:val="24"/>
            <w:lang w:eastAsia="zh-CN"/>
          </w:rPr>
          <w:t>https://www.camaraextrema.mg.gov.br/diariooficial/</w:t>
        </w:r>
      </w:hyperlink>
      <w:r w:rsidR="000175F3" w:rsidRPr="000175F3">
        <w:rPr>
          <w:rFonts w:ascii="Arial" w:eastAsia="Times New Roman" w:hAnsi="Arial" w:cs="Arial"/>
          <w:sz w:val="24"/>
          <w:szCs w:val="24"/>
          <w:lang w:eastAsia="zh-CN"/>
        </w:rPr>
        <w:t>; e no quadro de avisos da Câmara Municipal de Extrema</w:t>
      </w:r>
      <w:r w:rsidR="000175F3">
        <w:rPr>
          <w:rFonts w:ascii="Arial" w:eastAsia="Times New Roman" w:hAnsi="Arial" w:cs="Arial"/>
          <w:sz w:val="24"/>
          <w:szCs w:val="24"/>
          <w:lang w:eastAsia="zh-CN"/>
        </w:rPr>
        <w:t>.</w:t>
      </w:r>
    </w:p>
    <w:p w14:paraId="4E25D5CB" w14:textId="77777777" w:rsidR="000175F3" w:rsidRDefault="000175F3" w:rsidP="009B492C">
      <w:pPr>
        <w:widowControl w:val="0"/>
        <w:suppressAutoHyphens/>
        <w:spacing w:after="0" w:line="240" w:lineRule="auto"/>
        <w:jc w:val="both"/>
        <w:rPr>
          <w:rFonts w:ascii="Arial" w:eastAsia="Times New Roman" w:hAnsi="Arial" w:cs="Arial"/>
          <w:b/>
          <w:sz w:val="24"/>
          <w:szCs w:val="24"/>
          <w:lang w:eastAsia="zh-CN"/>
        </w:rPr>
      </w:pPr>
    </w:p>
    <w:p w14:paraId="1C87A13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1A3FA3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66F4E8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Não sendo assinado o contrato ou retirado instrumento equivalente, poderá a Administração convocar o outro proponente classificado, observada a ordem da classificação, para celebrar o contrato ou retirar instrumento equivalente </w:t>
      </w:r>
      <w:r w:rsidRPr="002E6ABF">
        <w:rPr>
          <w:rFonts w:ascii="Arial" w:eastAsia="Times New Roman" w:hAnsi="Arial" w:cs="Arial"/>
          <w:b/>
          <w:color w:val="000000"/>
          <w:sz w:val="24"/>
          <w:szCs w:val="24"/>
          <w:lang w:eastAsia="zh-CN"/>
        </w:rPr>
        <w:t>nas mesmas condições de sua oferta</w:t>
      </w:r>
      <w:r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47241DEE"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F9D1697"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23.02.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comparecer para assinatura do contrato ou retirar instrumento equivalente, no prazo de 05 (cinco) dias úteis, contados a partir da data da efetiva convocação expedida pela Secretaria Administrativa.</w:t>
      </w:r>
    </w:p>
    <w:p w14:paraId="5878849B"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228421C6"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23.03. A(s) convocação(</w:t>
      </w:r>
      <w:proofErr w:type="spellStart"/>
      <w:r w:rsidRPr="002E6ABF">
        <w:rPr>
          <w:rFonts w:ascii="Arial" w:eastAsia="Times New Roman" w:hAnsi="Arial" w:cs="Arial"/>
          <w:color w:val="000000"/>
          <w:sz w:val="24"/>
          <w:szCs w:val="24"/>
          <w:lang w:eastAsia="zh-CN"/>
        </w:rPr>
        <w:t>ões</w:t>
      </w:r>
      <w:proofErr w:type="spellEnd"/>
      <w:r w:rsidRPr="002E6ABF">
        <w:rPr>
          <w:rFonts w:ascii="Arial" w:eastAsia="Times New Roman" w:hAnsi="Arial" w:cs="Arial"/>
          <w:color w:val="000000"/>
          <w:sz w:val="24"/>
          <w:szCs w:val="24"/>
          <w:lang w:eastAsia="zh-CN"/>
        </w:rPr>
        <w:t xml:space="preserve">) referida(s) pode(m) ser formalizada(s) por qualquer </w:t>
      </w:r>
      <w:r w:rsidRPr="002E6ABF">
        <w:rPr>
          <w:rFonts w:ascii="Arial" w:eastAsia="Times New Roman" w:hAnsi="Arial" w:cs="Arial"/>
          <w:color w:val="000000"/>
          <w:sz w:val="24"/>
          <w:szCs w:val="24"/>
          <w:lang w:eastAsia="zh-CN"/>
        </w:rPr>
        <w:lastRenderedPageBreak/>
        <w:t>meio de comunicação que comprove a data do correspondente recebimento.</w:t>
      </w:r>
    </w:p>
    <w:p w14:paraId="42107F3F" w14:textId="77777777" w:rsidR="000175F3" w:rsidRPr="002E6ABF" w:rsidRDefault="000175F3" w:rsidP="009B492C">
      <w:pPr>
        <w:widowControl w:val="0"/>
        <w:suppressAutoHyphens/>
        <w:spacing w:after="0" w:line="240" w:lineRule="auto"/>
        <w:jc w:val="both"/>
        <w:rPr>
          <w:rFonts w:ascii="Arial" w:eastAsia="Times New Roman" w:hAnsi="Arial" w:cs="Arial"/>
          <w:color w:val="000000"/>
          <w:sz w:val="24"/>
          <w:szCs w:val="24"/>
          <w:lang w:eastAsia="zh-CN"/>
        </w:rPr>
      </w:pPr>
    </w:p>
    <w:p w14:paraId="0DEE7752"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23.04.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“23.02”.</w:t>
      </w:r>
    </w:p>
    <w:p w14:paraId="106439B1"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005F7E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23.05. Para a assinatura do contrato, a Secretaria Administrativa poderá verificar, por meio da internet, a regularidade com a Seguridade Social (INSS), Fundo de Garantia de Tempo de Serviço (FGTS) ou Situação de Regularidade do Empregador e Fazenda Nacional.</w:t>
      </w:r>
    </w:p>
    <w:p w14:paraId="3004CA30"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23.06. Também para assinatura do Contrato,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indicar o representante legal ou procurador constituído para tanto, acompanhado dos documentos correspondentes.</w:t>
      </w:r>
    </w:p>
    <w:p w14:paraId="42CD68C8"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D39963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14:paraId="0544F32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3209D2" w14:textId="2C59EB08"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w:t>
      </w:r>
      <w:r w:rsidR="00C84F9C">
        <w:rPr>
          <w:rFonts w:ascii="Arial" w:eastAsia="Times New Roman" w:hAnsi="Arial" w:cs="Arial"/>
          <w:b/>
          <w:sz w:val="24"/>
          <w:szCs w:val="24"/>
          <w:lang w:eastAsia="zh-CN"/>
        </w:rPr>
        <w:t>A EXECUÇÃO</w:t>
      </w:r>
      <w:r w:rsidRPr="002E6ABF">
        <w:rPr>
          <w:rFonts w:ascii="Arial" w:eastAsia="Times New Roman" w:hAnsi="Arial" w:cs="Arial"/>
          <w:b/>
          <w:sz w:val="24"/>
          <w:szCs w:val="24"/>
          <w:lang w:eastAsia="zh-CN"/>
        </w:rPr>
        <w:t xml:space="preserve">, DA VIGÊNCIA, PRAZO E LOCAL DE </w:t>
      </w:r>
      <w:r w:rsidR="00461CC8">
        <w:rPr>
          <w:rFonts w:ascii="Arial" w:eastAsia="Times New Roman" w:hAnsi="Arial" w:cs="Arial"/>
          <w:b/>
          <w:sz w:val="24"/>
          <w:szCs w:val="24"/>
          <w:lang w:eastAsia="zh-CN"/>
        </w:rPr>
        <w:t>REALIZAÇÃO</w:t>
      </w:r>
      <w:r w:rsidR="005D5EBB">
        <w:rPr>
          <w:rFonts w:ascii="Arial" w:eastAsia="Times New Roman" w:hAnsi="Arial" w:cs="Arial"/>
          <w:b/>
          <w:sz w:val="24"/>
          <w:szCs w:val="24"/>
          <w:lang w:eastAsia="zh-CN"/>
        </w:rPr>
        <w:t>, DO ÍNDICE DE REAJUSTE</w:t>
      </w:r>
    </w:p>
    <w:p w14:paraId="37AF9C86" w14:textId="77777777"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67149559" w14:textId="77777777" w:rsidR="00037992" w:rsidRPr="00037992" w:rsidRDefault="009B492C" w:rsidP="009B492C">
      <w:pPr>
        <w:widowControl w:val="0"/>
        <w:numPr>
          <w:ilvl w:val="2"/>
          <w:numId w:val="3"/>
        </w:numPr>
        <w:suppressAutoHyphens/>
        <w:spacing w:after="0" w:line="240" w:lineRule="auto"/>
        <w:ind w:left="0" w:right="42" w:firstLine="0"/>
        <w:jc w:val="both"/>
        <w:rPr>
          <w:rFonts w:ascii="Arial" w:eastAsia="Times New Roman" w:hAnsi="Arial" w:cs="Arial"/>
          <w:sz w:val="24"/>
          <w:szCs w:val="24"/>
          <w:lang w:eastAsia="ja-JP"/>
        </w:rPr>
      </w:pPr>
      <w:r w:rsidRPr="00037992">
        <w:rPr>
          <w:rFonts w:ascii="Arial" w:hAnsi="Arial" w:cs="Arial"/>
          <w:sz w:val="24"/>
          <w:szCs w:val="24"/>
        </w:rPr>
        <w:t xml:space="preserve">Esta contratação terá </w:t>
      </w:r>
      <w:r w:rsidR="00B307BC">
        <w:rPr>
          <w:rFonts w:ascii="Arial" w:hAnsi="Arial" w:cs="Arial"/>
          <w:sz w:val="24"/>
          <w:szCs w:val="24"/>
        </w:rPr>
        <w:t xml:space="preserve">a </w:t>
      </w:r>
      <w:r w:rsidRPr="00037992">
        <w:rPr>
          <w:rFonts w:ascii="Arial" w:hAnsi="Arial" w:cs="Arial"/>
          <w:sz w:val="24"/>
          <w:szCs w:val="24"/>
        </w:rPr>
        <w:t xml:space="preserve">vigência </w:t>
      </w:r>
      <w:r w:rsidR="00B307BC">
        <w:rPr>
          <w:rFonts w:ascii="Arial" w:hAnsi="Arial" w:cs="Arial"/>
          <w:sz w:val="24"/>
          <w:szCs w:val="24"/>
        </w:rPr>
        <w:t xml:space="preserve">de doze meses </w:t>
      </w:r>
      <w:r w:rsidRPr="00037992">
        <w:rPr>
          <w:rFonts w:ascii="Arial" w:hAnsi="Arial" w:cs="Arial"/>
          <w:sz w:val="24"/>
          <w:szCs w:val="24"/>
        </w:rPr>
        <w:t xml:space="preserve">a partir da data de assinatura do contrato. </w:t>
      </w:r>
    </w:p>
    <w:p w14:paraId="1BB25AEA" w14:textId="3DE330FE" w:rsidR="00037992" w:rsidRPr="00B307BC" w:rsidRDefault="00037992" w:rsidP="00B307BC">
      <w:pPr>
        <w:pStyle w:val="PargrafodaLista"/>
        <w:numPr>
          <w:ilvl w:val="2"/>
          <w:numId w:val="3"/>
        </w:numPr>
        <w:spacing w:after="0" w:line="240" w:lineRule="auto"/>
        <w:ind w:left="0" w:firstLine="0"/>
        <w:jc w:val="both"/>
        <w:rPr>
          <w:rFonts w:ascii="Arial" w:hAnsi="Arial" w:cs="Arial"/>
          <w:sz w:val="24"/>
          <w:szCs w:val="24"/>
        </w:rPr>
      </w:pPr>
      <w:r w:rsidRPr="00B307BC">
        <w:rPr>
          <w:rFonts w:ascii="Arial" w:hAnsi="Arial" w:cs="Arial"/>
          <w:sz w:val="24"/>
          <w:szCs w:val="24"/>
        </w:rPr>
        <w:t xml:space="preserve">Nos termos do previsto no inciso II do artigo 57 da Lei 8.666/93, o prazo de vigência do contrato a ser firmado poderá ser prorrogado até o limite de 60 (sessenta) meses, por meio de Termo Aditivo a ser firmado entre as partes, desde que os serviços estejam sendo prestados dentro dos padrões de qualidade exigidos, e o preço e as condições atendam aos interesses da Administração. </w:t>
      </w:r>
    </w:p>
    <w:p w14:paraId="245685D9" w14:textId="77777777" w:rsidR="009B492C" w:rsidRPr="00037992" w:rsidRDefault="009B492C" w:rsidP="009B492C">
      <w:pPr>
        <w:widowControl w:val="0"/>
        <w:numPr>
          <w:ilvl w:val="2"/>
          <w:numId w:val="3"/>
        </w:numPr>
        <w:suppressAutoHyphens/>
        <w:spacing w:after="0" w:line="240" w:lineRule="auto"/>
        <w:ind w:left="0" w:right="42" w:firstLine="0"/>
        <w:jc w:val="both"/>
        <w:rPr>
          <w:rFonts w:ascii="Arial" w:eastAsia="Times New Roman" w:hAnsi="Arial" w:cs="Arial"/>
          <w:sz w:val="24"/>
          <w:szCs w:val="24"/>
          <w:lang w:eastAsia="ja-JP"/>
        </w:rPr>
      </w:pPr>
      <w:r w:rsidRPr="00037992">
        <w:rPr>
          <w:rFonts w:ascii="Arial" w:eastAsia="Times New Roman" w:hAnsi="Arial" w:cs="Arial"/>
          <w:sz w:val="24"/>
          <w:szCs w:val="24"/>
          <w:lang w:eastAsia="ja-JP"/>
        </w:rPr>
        <w:t>A</w:t>
      </w:r>
      <w:r w:rsidRPr="00037992">
        <w:rPr>
          <w:rFonts w:ascii="Arial" w:eastAsia="Times New Roman" w:hAnsi="Arial" w:cs="Arial"/>
          <w:color w:val="000000"/>
          <w:sz w:val="24"/>
          <w:szCs w:val="24"/>
          <w:lang w:eastAsia="ja-JP"/>
        </w:rPr>
        <w:t xml:space="preserve"> realização do objeto deverá ser feita </w:t>
      </w:r>
      <w:r w:rsidRPr="00037992">
        <w:rPr>
          <w:rFonts w:ascii="Arial" w:eastAsia="Times New Roman" w:hAnsi="Arial" w:cs="Arial"/>
          <w:sz w:val="24"/>
          <w:szCs w:val="24"/>
          <w:lang w:eastAsia="ja-JP"/>
        </w:rPr>
        <w:t>na seguinte forma: mediante requisição emitida pela ADMINISTRAÇÃO.</w:t>
      </w:r>
    </w:p>
    <w:p w14:paraId="26598A35" w14:textId="77777777" w:rsidR="00B307BC" w:rsidRPr="00B307BC" w:rsidRDefault="00B307BC" w:rsidP="00B307BC">
      <w:pPr>
        <w:pStyle w:val="PargrafodaLista"/>
        <w:numPr>
          <w:ilvl w:val="2"/>
          <w:numId w:val="3"/>
        </w:numPr>
        <w:spacing w:after="0" w:line="240" w:lineRule="auto"/>
        <w:jc w:val="both"/>
        <w:rPr>
          <w:rFonts w:ascii="Arial" w:hAnsi="Arial" w:cs="Arial"/>
          <w:sz w:val="24"/>
          <w:szCs w:val="24"/>
        </w:rPr>
      </w:pPr>
      <w:r w:rsidRPr="00B307BC">
        <w:rPr>
          <w:rFonts w:ascii="Arial" w:hAnsi="Arial" w:cs="Arial"/>
          <w:sz w:val="24"/>
          <w:szCs w:val="24"/>
        </w:rPr>
        <w:t xml:space="preserve">O objeto é de </w:t>
      </w:r>
      <w:r w:rsidRPr="00B307BC">
        <w:rPr>
          <w:rFonts w:ascii="Arial" w:hAnsi="Arial" w:cs="Arial"/>
          <w:color w:val="000000"/>
          <w:sz w:val="24"/>
          <w:szCs w:val="24"/>
        </w:rPr>
        <w:t>regime de execução indireta, empreitada por preço unitário, mediante requisição</w:t>
      </w:r>
      <w:r w:rsidRPr="00B307BC">
        <w:rPr>
          <w:rFonts w:ascii="Arial" w:hAnsi="Arial" w:cs="Arial"/>
          <w:sz w:val="24"/>
          <w:szCs w:val="24"/>
        </w:rPr>
        <w:t>.</w:t>
      </w:r>
    </w:p>
    <w:p w14:paraId="5417EBD1" w14:textId="77777777" w:rsidR="00B307BC" w:rsidRPr="00B307BC" w:rsidRDefault="00B307BC" w:rsidP="00B307BC">
      <w:pPr>
        <w:pStyle w:val="PargrafodaLista"/>
        <w:numPr>
          <w:ilvl w:val="2"/>
          <w:numId w:val="3"/>
        </w:numPr>
        <w:spacing w:after="0" w:line="240" w:lineRule="auto"/>
        <w:jc w:val="both"/>
        <w:rPr>
          <w:rFonts w:ascii="Arial" w:hAnsi="Arial" w:cs="Arial"/>
          <w:sz w:val="24"/>
          <w:szCs w:val="24"/>
        </w:rPr>
      </w:pPr>
      <w:r w:rsidRPr="00B307BC">
        <w:rPr>
          <w:rFonts w:ascii="Arial" w:hAnsi="Arial" w:cs="Arial"/>
          <w:sz w:val="24"/>
          <w:szCs w:val="24"/>
        </w:rPr>
        <w:t xml:space="preserve">Os valores serão pagos de acordo com a sua realização, em até cinco dias úteis. </w:t>
      </w:r>
    </w:p>
    <w:p w14:paraId="34BEA597" w14:textId="77777777" w:rsidR="00B307BC" w:rsidRDefault="00B307BC" w:rsidP="00B307BC">
      <w:pPr>
        <w:pStyle w:val="PargrafodaLista"/>
        <w:numPr>
          <w:ilvl w:val="2"/>
          <w:numId w:val="3"/>
        </w:numPr>
        <w:spacing w:after="0" w:line="240" w:lineRule="auto"/>
        <w:jc w:val="both"/>
        <w:rPr>
          <w:rFonts w:ascii="Arial" w:hAnsi="Arial" w:cs="Arial"/>
          <w:sz w:val="24"/>
          <w:szCs w:val="24"/>
        </w:rPr>
      </w:pPr>
      <w:r w:rsidRPr="00B307BC">
        <w:rPr>
          <w:rFonts w:ascii="Arial" w:hAnsi="Arial" w:cs="Arial"/>
          <w:sz w:val="24"/>
          <w:szCs w:val="24"/>
        </w:rPr>
        <w:t>A garantia para execução contratual será exigida se a licitante incorrer no caso de inexequibilidade descrita no item (Da Inexequibilidade).</w:t>
      </w:r>
    </w:p>
    <w:p w14:paraId="71FF315F" w14:textId="41A2D025" w:rsidR="001766FF" w:rsidRPr="001766FF" w:rsidRDefault="00461CC8" w:rsidP="000A1DE4">
      <w:pPr>
        <w:pStyle w:val="PargrafodaLista"/>
        <w:numPr>
          <w:ilvl w:val="2"/>
          <w:numId w:val="3"/>
        </w:numPr>
        <w:rPr>
          <w:rFonts w:ascii="Arial" w:hAnsi="Arial" w:cs="Arial"/>
          <w:sz w:val="24"/>
          <w:szCs w:val="24"/>
        </w:rPr>
      </w:pPr>
      <w:r w:rsidRPr="001766FF">
        <w:rPr>
          <w:rFonts w:ascii="Arial" w:hAnsi="Arial" w:cs="Arial"/>
          <w:sz w:val="24"/>
          <w:szCs w:val="24"/>
        </w:rPr>
        <w:t xml:space="preserve">Local de Realização: </w:t>
      </w:r>
      <w:r w:rsidR="001766FF" w:rsidRPr="001766FF">
        <w:rPr>
          <w:rFonts w:ascii="Arial" w:hAnsi="Arial" w:cs="Arial"/>
          <w:sz w:val="24"/>
          <w:szCs w:val="24"/>
        </w:rPr>
        <w:t xml:space="preserve">Sede </w:t>
      </w:r>
      <w:proofErr w:type="gramStart"/>
      <w:r w:rsidR="001766FF" w:rsidRPr="001766FF">
        <w:rPr>
          <w:rFonts w:ascii="Arial" w:hAnsi="Arial" w:cs="Arial"/>
          <w:sz w:val="24"/>
          <w:szCs w:val="24"/>
        </w:rPr>
        <w:t xml:space="preserve">da </w:t>
      </w:r>
      <w:r w:rsidRPr="001766FF">
        <w:rPr>
          <w:rFonts w:ascii="Arial" w:hAnsi="Arial" w:cs="Arial"/>
          <w:sz w:val="24"/>
          <w:szCs w:val="24"/>
        </w:rPr>
        <w:t xml:space="preserve"> Câmara</w:t>
      </w:r>
      <w:proofErr w:type="gramEnd"/>
      <w:r w:rsidRPr="001766FF">
        <w:rPr>
          <w:rFonts w:ascii="Arial" w:hAnsi="Arial" w:cs="Arial"/>
          <w:sz w:val="24"/>
          <w:szCs w:val="24"/>
        </w:rPr>
        <w:t xml:space="preserve"> Municipal Extrema. </w:t>
      </w:r>
    </w:p>
    <w:p w14:paraId="7E96499E" w14:textId="0CE81B81"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14:paraId="66933A0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925A2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14:paraId="73E9ACB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693607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w:t>
      </w:r>
      <w:r w:rsidRPr="002E6ABF">
        <w:rPr>
          <w:rFonts w:ascii="Arial" w:eastAsia="Times New Roman" w:hAnsi="Arial" w:cs="Arial"/>
          <w:sz w:val="24"/>
          <w:szCs w:val="24"/>
          <w:lang w:eastAsia="zh-CN"/>
        </w:rPr>
        <w:lastRenderedPageBreak/>
        <w:t>qualidade e confiabilidade, respeitadas as normas a ele pertinentes.</w:t>
      </w:r>
    </w:p>
    <w:p w14:paraId="3EE87E70"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784753EB"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25.03. A garantia ofertada não se extingue com a vigência do Contrato.</w:t>
      </w:r>
    </w:p>
    <w:p w14:paraId="636B5847" w14:textId="77777777" w:rsidR="0043215E" w:rsidRDefault="0043215E" w:rsidP="009B492C">
      <w:pPr>
        <w:widowControl w:val="0"/>
        <w:suppressAutoHyphens/>
        <w:spacing w:after="0" w:line="240" w:lineRule="auto"/>
        <w:jc w:val="both"/>
        <w:rPr>
          <w:rFonts w:ascii="Arial" w:eastAsia="Times New Roman" w:hAnsi="Arial" w:cs="Arial"/>
          <w:sz w:val="24"/>
          <w:szCs w:val="24"/>
          <w:lang w:eastAsia="zh-CN"/>
        </w:rPr>
      </w:pPr>
    </w:p>
    <w:p w14:paraId="28268A04" w14:textId="77777777" w:rsidR="0043215E" w:rsidRPr="0043215E" w:rsidRDefault="0043215E" w:rsidP="0043215E">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25.04</w:t>
      </w:r>
      <w:r w:rsidRPr="0043215E">
        <w:rPr>
          <w:rFonts w:ascii="Arial" w:eastAsia="Times New Roman" w:hAnsi="Arial" w:cs="Arial"/>
          <w:sz w:val="24"/>
          <w:szCs w:val="24"/>
          <w:lang w:eastAsia="zh-CN"/>
        </w:rPr>
        <w:tab/>
        <w:t>Às empresas interessadas será facultada a realização de visita às dependências da Câmara Municipal de Extrema, sem necessidade de agendamento, no horário das 08h às 12h e das 13h às 17h, para esclarecimentos de dúvidas relacionadas ao objeto licitado, bem como para verificar todas as informações relativas à sua descrição.</w:t>
      </w:r>
    </w:p>
    <w:p w14:paraId="69897658" w14:textId="77777777" w:rsidR="0043215E" w:rsidRDefault="0043215E" w:rsidP="0043215E">
      <w:pPr>
        <w:widowControl w:val="0"/>
        <w:suppressAutoHyphens/>
        <w:spacing w:after="0" w:line="240" w:lineRule="auto"/>
        <w:jc w:val="both"/>
        <w:rPr>
          <w:rFonts w:ascii="Arial" w:eastAsia="Times New Roman" w:hAnsi="Arial" w:cs="Arial"/>
          <w:sz w:val="24"/>
          <w:szCs w:val="24"/>
          <w:lang w:eastAsia="zh-CN"/>
        </w:rPr>
      </w:pPr>
    </w:p>
    <w:p w14:paraId="598E0554" w14:textId="77777777" w:rsidR="0043215E" w:rsidRPr="0043215E" w:rsidRDefault="0043215E" w:rsidP="0043215E">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25.05 </w:t>
      </w:r>
      <w:r w:rsidRPr="0043215E">
        <w:rPr>
          <w:rFonts w:ascii="Arial" w:eastAsia="Times New Roman" w:hAnsi="Arial" w:cs="Arial"/>
          <w:sz w:val="24"/>
          <w:szCs w:val="24"/>
          <w:lang w:eastAsia="zh-CN"/>
        </w:rPr>
        <w:t xml:space="preserve">As visitas serão por empresa, portanto, havendo duas ou mais no mesmo dia e horário, será atendida, preferencialmente em primeiro plano aquela que chegou primeiro e assim sucessivamente.  </w:t>
      </w:r>
    </w:p>
    <w:p w14:paraId="386F4EEB" w14:textId="77777777" w:rsidR="0043215E" w:rsidRPr="0043215E" w:rsidRDefault="0043215E" w:rsidP="0043215E">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25.06 </w:t>
      </w:r>
      <w:r w:rsidRPr="0043215E">
        <w:rPr>
          <w:rFonts w:ascii="Arial" w:eastAsia="Times New Roman" w:hAnsi="Arial" w:cs="Arial"/>
          <w:sz w:val="24"/>
          <w:szCs w:val="24"/>
          <w:lang w:eastAsia="zh-CN"/>
        </w:rPr>
        <w:t>As licitantes não poderão alegar desconhecimento das características técnicas dos serviços, mesmo que optem por não vistoriar;</w:t>
      </w:r>
    </w:p>
    <w:p w14:paraId="21335A53" w14:textId="77777777" w:rsidR="009B492C" w:rsidRDefault="0043215E" w:rsidP="0043215E">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25.07 </w:t>
      </w:r>
      <w:r w:rsidRPr="0043215E">
        <w:rPr>
          <w:rFonts w:ascii="Arial" w:eastAsia="Times New Roman" w:hAnsi="Arial" w:cs="Arial"/>
          <w:sz w:val="24"/>
          <w:szCs w:val="24"/>
          <w:lang w:eastAsia="zh-CN"/>
        </w:rPr>
        <w:t>Será de responsabilidade da CONTRATADA a ocorrência de eventuais prejuízos em virtude de sua omissão na verificação das instalações, com vistas a proteger o interesse da Administração na fase de execução do Contrato.</w:t>
      </w:r>
    </w:p>
    <w:p w14:paraId="7E672221" w14:textId="77777777" w:rsidR="00461CC8" w:rsidRDefault="00461CC8" w:rsidP="0043215E">
      <w:pPr>
        <w:widowControl w:val="0"/>
        <w:suppressAutoHyphens/>
        <w:spacing w:after="0" w:line="240" w:lineRule="auto"/>
        <w:jc w:val="both"/>
        <w:rPr>
          <w:rFonts w:ascii="Arial" w:eastAsia="Times New Roman" w:hAnsi="Arial" w:cs="Arial"/>
          <w:sz w:val="24"/>
          <w:szCs w:val="24"/>
          <w:lang w:eastAsia="zh-CN"/>
        </w:rPr>
      </w:pPr>
    </w:p>
    <w:p w14:paraId="525E4F14"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14:paraId="070C8CC8"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07819852" w14:textId="77777777"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11BD3618"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22D0E1F4" w14:textId="77777777"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26.02 Tendo sido </w:t>
      </w:r>
      <w:r w:rsidR="00CD4DC4">
        <w:rPr>
          <w:rFonts w:ascii="Arial" w:hAnsi="Arial" w:cs="Arial"/>
          <w:color w:val="000000"/>
          <w:sz w:val="24"/>
          <w:szCs w:val="24"/>
          <w:shd w:val="clear" w:color="auto" w:fill="FFFFFF"/>
        </w:rPr>
        <w:t>realizado</w:t>
      </w:r>
      <w:r>
        <w:rPr>
          <w:rFonts w:ascii="Arial" w:hAnsi="Arial" w:cs="Arial"/>
          <w:color w:val="000000"/>
          <w:sz w:val="24"/>
          <w:szCs w:val="24"/>
          <w:shd w:val="clear" w:color="auto" w:fill="FFFFFF"/>
        </w:rPr>
        <w:t xml:space="preserve"> o objeto do CONTRATO, este será recebido:</w:t>
      </w:r>
    </w:p>
    <w:p w14:paraId="42792010" w14:textId="77777777" w:rsidR="00FF4DED" w:rsidRDefault="00FF4DED" w:rsidP="00FF4DED">
      <w:pPr>
        <w:spacing w:after="0" w:line="240" w:lineRule="auto"/>
        <w:jc w:val="both"/>
        <w:rPr>
          <w:rFonts w:ascii="Arial" w:hAnsi="Arial" w:cs="Arial"/>
          <w:color w:val="000000"/>
          <w:sz w:val="24"/>
          <w:szCs w:val="24"/>
          <w:shd w:val="clear" w:color="auto" w:fill="FFFFFF"/>
        </w:rPr>
      </w:pPr>
    </w:p>
    <w:p w14:paraId="3BCFD829"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2FA46846"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14114EE"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48CCBD96"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7191F623"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sidR="00C84F9C">
        <w:rPr>
          <w:rFonts w:ascii="Arial" w:hAnsi="Arial" w:cs="Arial"/>
          <w:color w:val="000000"/>
          <w:sz w:val="24"/>
          <w:szCs w:val="24"/>
          <w:shd w:val="clear" w:color="auto" w:fill="FFFFFF"/>
        </w:rPr>
        <w:t>a</w:t>
      </w:r>
      <w:r w:rsidRPr="00591474">
        <w:rPr>
          <w:rFonts w:ascii="Arial" w:hAnsi="Arial" w:cs="Arial"/>
          <w:color w:val="000000"/>
          <w:sz w:val="24"/>
          <w:szCs w:val="24"/>
          <w:shd w:val="clear" w:color="auto" w:fill="FFFFFF"/>
        </w:rPr>
        <w:t xml:space="preserve"> perfeit</w:t>
      </w:r>
      <w:r w:rsidR="00C84F9C">
        <w:rPr>
          <w:rFonts w:ascii="Arial" w:hAnsi="Arial" w:cs="Arial"/>
          <w:color w:val="000000"/>
          <w:sz w:val="24"/>
          <w:szCs w:val="24"/>
          <w:shd w:val="clear" w:color="auto" w:fill="FFFFFF"/>
        </w:rPr>
        <w:t>a</w:t>
      </w:r>
      <w:r w:rsidRPr="00591474">
        <w:rPr>
          <w:rFonts w:ascii="Arial" w:hAnsi="Arial" w:cs="Arial"/>
          <w:color w:val="000000"/>
          <w:sz w:val="24"/>
          <w:szCs w:val="24"/>
          <w:shd w:val="clear" w:color="auto" w:fill="FFFFFF"/>
        </w:rPr>
        <w:t xml:space="preserve"> </w:t>
      </w:r>
      <w:r w:rsidR="00C84F9C">
        <w:rPr>
          <w:rFonts w:ascii="Arial" w:hAnsi="Arial" w:cs="Arial"/>
          <w:color w:val="000000"/>
          <w:sz w:val="24"/>
          <w:szCs w:val="24"/>
          <w:shd w:val="clear" w:color="auto" w:fill="FFFFFF"/>
        </w:rPr>
        <w:t>execução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079C83F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A7F8043"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2868428A"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42CD6473"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5C937215"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1F8C7575"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14:paraId="397B2299"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lastRenderedPageBreak/>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43EB2B63"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2FEC4CB5"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provas exigidos por normas técnicas oficiais para </w:t>
      </w:r>
      <w:r w:rsidR="00C84F9C">
        <w:rPr>
          <w:rFonts w:ascii="Arial" w:hAnsi="Arial" w:cs="Arial"/>
          <w:color w:val="000000"/>
          <w:sz w:val="24"/>
          <w:szCs w:val="24"/>
          <w:shd w:val="clear" w:color="auto" w:fill="FFFFFF"/>
        </w:rPr>
        <w:t xml:space="preserve">a boa execução </w:t>
      </w:r>
      <w:r>
        <w:rPr>
          <w:rFonts w:ascii="Arial" w:hAnsi="Arial" w:cs="Arial"/>
          <w:color w:val="000000"/>
          <w:sz w:val="24"/>
          <w:szCs w:val="24"/>
          <w:shd w:val="clear" w:color="auto" w:fill="FFFFFF"/>
        </w:rPr>
        <w:t>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17478A22"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2E8AEDAE" w14:textId="77777777"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sidR="00C84F9C">
        <w:rPr>
          <w:rFonts w:ascii="Arial" w:hAnsi="Arial" w:cs="Arial"/>
          <w:color w:val="000000"/>
          <w:sz w:val="24"/>
          <w:szCs w:val="24"/>
          <w:shd w:val="clear" w:color="auto" w:fill="FFFFFF"/>
        </w:rPr>
        <w:t>a execução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22CCEFF3" w14:textId="77777777"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14:paraId="2B1DF88C" w14:textId="77777777"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37D4E056" w14:textId="77777777" w:rsidR="00B307BC" w:rsidRDefault="00B307B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7CAF160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63ED4C75"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219B01A4"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 Minuta de Contrato </w:t>
      </w:r>
      <w:r>
        <w:rPr>
          <w:rFonts w:ascii="Arial" w:eastAsia="Times New Roman" w:hAnsi="Arial" w:cs="Arial"/>
          <w:color w:val="000000"/>
          <w:sz w:val="24"/>
          <w:szCs w:val="24"/>
          <w:lang w:eastAsia="zh-CN"/>
        </w:rPr>
        <w:t xml:space="preserve">está expressa no </w:t>
      </w:r>
      <w:r w:rsidRPr="002E6ABF">
        <w:rPr>
          <w:rFonts w:ascii="Arial" w:eastAsia="Times New Roman" w:hAnsi="Arial" w:cs="Arial"/>
          <w:b/>
          <w:color w:val="000000"/>
          <w:sz w:val="24"/>
          <w:szCs w:val="24"/>
          <w:lang w:eastAsia="zh-CN"/>
        </w:rPr>
        <w:t>ANEXO V</w:t>
      </w:r>
      <w:r>
        <w:rPr>
          <w:rFonts w:ascii="Arial" w:eastAsia="Times New Roman" w:hAnsi="Arial" w:cs="Arial"/>
          <w:b/>
          <w:color w:val="000000"/>
          <w:sz w:val="24"/>
          <w:szCs w:val="24"/>
          <w:lang w:eastAsia="zh-CN"/>
        </w:rPr>
        <w:t xml:space="preserve">II, </w:t>
      </w:r>
      <w:r w:rsidRPr="00B91DAA">
        <w:rPr>
          <w:rFonts w:ascii="Arial" w:eastAsia="Times New Roman" w:hAnsi="Arial" w:cs="Arial"/>
          <w:color w:val="000000"/>
          <w:sz w:val="24"/>
          <w:szCs w:val="24"/>
          <w:lang w:eastAsia="zh-CN"/>
        </w:rPr>
        <w:t xml:space="preserve">que faz parte integrante deste Edital. </w:t>
      </w:r>
    </w:p>
    <w:p w14:paraId="529AC1F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160F6B29"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bookmarkStart w:id="2" w:name="_Hlk139549129"/>
      <w:r w:rsidRPr="00B91DAA">
        <w:rPr>
          <w:rFonts w:ascii="Arial" w:eastAsia="Times New Roman" w:hAnsi="Arial" w:cs="Arial"/>
          <w:color w:val="000000"/>
          <w:sz w:val="24"/>
          <w:szCs w:val="24"/>
          <w:lang w:eastAsia="zh-CN"/>
        </w:rPr>
        <w:t xml:space="preserve">O pagamento referente </w:t>
      </w:r>
      <w:r w:rsidR="00C84F9C">
        <w:rPr>
          <w:rFonts w:ascii="Arial" w:eastAsia="Times New Roman" w:hAnsi="Arial" w:cs="Arial"/>
          <w:color w:val="000000"/>
          <w:sz w:val="24"/>
          <w:szCs w:val="24"/>
          <w:lang w:eastAsia="zh-CN"/>
        </w:rPr>
        <w:t>à execução d</w:t>
      </w:r>
      <w:r w:rsidRPr="00B91DAA">
        <w:rPr>
          <w:rFonts w:ascii="Arial" w:eastAsia="Times New Roman" w:hAnsi="Arial" w:cs="Arial"/>
          <w:color w:val="000000"/>
          <w:sz w:val="24"/>
          <w:szCs w:val="24"/>
          <w:lang w:eastAsia="zh-CN"/>
        </w:rPr>
        <w:t xml:space="preserve">o objeto deste Contrato será efetuado nas seguintes condições: </w:t>
      </w:r>
    </w:p>
    <w:p w14:paraId="688EBC3D"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6D860C7" w14:textId="2644A744"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w:t>
      </w:r>
      <w:r w:rsidR="004413EF" w:rsidRPr="004413EF">
        <w:rPr>
          <w:rFonts w:ascii="Arial" w:eastAsia="Times New Roman" w:hAnsi="Arial" w:cs="Arial"/>
          <w:color w:val="000000"/>
          <w:sz w:val="24"/>
          <w:szCs w:val="24"/>
          <w:lang w:eastAsia="zh-CN"/>
        </w:rPr>
        <w:t xml:space="preserve">O pagamento referente ao fornecimento do objeto será efetuado nas seguintes condições: </w:t>
      </w:r>
      <w:r w:rsidR="004413EF" w:rsidRPr="004413EF">
        <w:rPr>
          <w:rFonts w:ascii="Arial" w:eastAsia="Times New Roman" w:hAnsi="Arial" w:cs="Arial"/>
          <w:b/>
          <w:bCs/>
          <w:color w:val="000000"/>
          <w:sz w:val="24"/>
          <w:szCs w:val="24"/>
          <w:lang w:eastAsia="zh-CN"/>
        </w:rPr>
        <w:t>ITEM 01</w:t>
      </w:r>
      <w:r w:rsidR="004413EF" w:rsidRPr="004413EF">
        <w:rPr>
          <w:rFonts w:ascii="Arial" w:eastAsia="Times New Roman" w:hAnsi="Arial" w:cs="Arial"/>
          <w:color w:val="000000"/>
          <w:sz w:val="24"/>
          <w:szCs w:val="24"/>
          <w:lang w:eastAsia="zh-CN"/>
        </w:rPr>
        <w:t xml:space="preserve"> - parcelas mensais em até 05 (cinco) dias úteis do mês vencido, mediante apresentação da competente nota fiscal, em consonância com o que foi efetivamente realizado e entregue. </w:t>
      </w:r>
      <w:r w:rsidR="004413EF" w:rsidRPr="004413EF">
        <w:rPr>
          <w:rFonts w:ascii="Arial" w:eastAsia="Times New Roman" w:hAnsi="Arial" w:cs="Arial"/>
          <w:b/>
          <w:bCs/>
          <w:color w:val="000000"/>
          <w:sz w:val="24"/>
          <w:szCs w:val="24"/>
          <w:lang w:eastAsia="zh-CN"/>
        </w:rPr>
        <w:t>ITEM  02</w:t>
      </w:r>
      <w:r w:rsidR="004413EF" w:rsidRPr="004413EF">
        <w:rPr>
          <w:rFonts w:ascii="Arial" w:eastAsia="Times New Roman" w:hAnsi="Arial" w:cs="Arial"/>
          <w:color w:val="000000"/>
          <w:sz w:val="24"/>
          <w:szCs w:val="24"/>
          <w:lang w:eastAsia="zh-CN"/>
        </w:rPr>
        <w:t xml:space="preserve"> – parcela única em até 05 (cinco) dias úteis após a execução</w:t>
      </w:r>
      <w:r w:rsidR="00461CC8" w:rsidRPr="00461CC8">
        <w:rPr>
          <w:rFonts w:ascii="Arial" w:eastAsia="Times New Roman" w:hAnsi="Arial" w:cs="Arial"/>
          <w:color w:val="000000"/>
          <w:sz w:val="24"/>
          <w:szCs w:val="24"/>
          <w:lang w:eastAsia="zh-CN"/>
        </w:rPr>
        <w:t>.</w:t>
      </w:r>
    </w:p>
    <w:p w14:paraId="76058C5B"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4DE665A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emitida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1AD5EB52"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1BB158BF"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sidR="00C84F9C">
        <w:rPr>
          <w:rFonts w:ascii="Arial" w:eastAsia="Times New Roman" w:hAnsi="Arial" w:cs="Arial"/>
          <w:color w:val="000000"/>
          <w:sz w:val="24"/>
          <w:szCs w:val="24"/>
          <w:lang w:eastAsia="zh-CN"/>
        </w:rPr>
        <w:t>a execução</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do objeto deste Contrato.</w:t>
      </w:r>
    </w:p>
    <w:p w14:paraId="7DA6547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lastRenderedPageBreak/>
        <w:t xml:space="preserve">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7102C167"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Contrato.</w:t>
      </w:r>
    </w:p>
    <w:p w14:paraId="11C26F8D"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14:paraId="6B3E33AF"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14:paraId="4C51BB02" w14:textId="17548B3B" w:rsidR="009B492C" w:rsidRDefault="009B492C" w:rsidP="009B492C">
      <w:pPr>
        <w:widowControl w:val="0"/>
        <w:suppressAutoHyphens/>
        <w:spacing w:after="0" w:line="240" w:lineRule="auto"/>
        <w:jc w:val="both"/>
        <w:rPr>
          <w:rFonts w:ascii="Arial" w:hAnsi="Arial" w:cs="Arial"/>
          <w:color w:val="000000"/>
          <w:sz w:val="24"/>
          <w:szCs w:val="24"/>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00D116C0" w:rsidRPr="00D116C0">
        <w:rPr>
          <w:rFonts w:ascii="Arial" w:eastAsia="Times New Roman" w:hAnsi="Arial" w:cs="Arial"/>
          <w:color w:val="000000" w:themeColor="text1"/>
          <w:sz w:val="24"/>
          <w:szCs w:val="24"/>
          <w:lang w:eastAsia="zh-CN"/>
        </w:rPr>
        <w:t>Índice Nacional de Preços ao Consumidor Amplo - IBGE</w:t>
      </w:r>
      <w:r w:rsidR="000C507B" w:rsidRPr="008D6DCC">
        <w:rPr>
          <w:rFonts w:ascii="Arial" w:hAnsi="Arial" w:cs="Arial"/>
          <w:color w:val="000000"/>
          <w:sz w:val="24"/>
          <w:szCs w:val="24"/>
        </w:rPr>
        <w:t>, ou qualquer outro índice oficial que vier a substituí-lo.</w:t>
      </w:r>
    </w:p>
    <w:p w14:paraId="2AC08362" w14:textId="015ABD97" w:rsidR="00461CC8" w:rsidRDefault="00461CC8" w:rsidP="009B492C">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11. O objeto poderá ser pago, alternativamente, em até cinco dias úteis, ao que foi efetivamente realizado e entregue</w:t>
      </w:r>
      <w:r w:rsidR="005D5EBB">
        <w:rPr>
          <w:rFonts w:ascii="Arial" w:hAnsi="Arial" w:cs="Arial"/>
          <w:color w:val="000000"/>
          <w:sz w:val="24"/>
          <w:szCs w:val="24"/>
        </w:rPr>
        <w:t>, independente de periodicidade.</w:t>
      </w:r>
    </w:p>
    <w:p w14:paraId="0B9DB712" w14:textId="77777777" w:rsidR="005D5EBB" w:rsidRPr="005D5EBB" w:rsidRDefault="005D5EBB" w:rsidP="005D5EBB">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 xml:space="preserve">12. </w:t>
      </w:r>
      <w:r w:rsidRPr="005D5EBB">
        <w:rPr>
          <w:rFonts w:ascii="Arial" w:hAnsi="Arial" w:cs="Arial"/>
          <w:color w:val="000000"/>
          <w:sz w:val="24"/>
          <w:szCs w:val="24"/>
        </w:rPr>
        <w:t>A CONTRATADA deverá entregar ao setor responsável pela fiscalização do CONTRATO, junto com a Nota Fiscal para fins de pagamento, os seguintes documentos:</w:t>
      </w:r>
    </w:p>
    <w:p w14:paraId="3C84D82C" w14:textId="77777777" w:rsidR="005D5EBB" w:rsidRPr="005D5EBB" w:rsidRDefault="005D5EBB" w:rsidP="005D5EBB">
      <w:pPr>
        <w:widowControl w:val="0"/>
        <w:suppressAutoHyphens/>
        <w:spacing w:after="0" w:line="240" w:lineRule="auto"/>
        <w:jc w:val="both"/>
        <w:rPr>
          <w:rFonts w:ascii="Arial" w:hAnsi="Arial" w:cs="Arial"/>
          <w:color w:val="000000"/>
          <w:sz w:val="24"/>
          <w:szCs w:val="24"/>
        </w:rPr>
      </w:pPr>
    </w:p>
    <w:p w14:paraId="4F65F763" w14:textId="77777777" w:rsidR="005D5EBB" w:rsidRPr="005D5EBB" w:rsidRDefault="005D5EBB" w:rsidP="005D5EBB">
      <w:pPr>
        <w:widowControl w:val="0"/>
        <w:suppressAutoHyphens/>
        <w:spacing w:after="0" w:line="240" w:lineRule="auto"/>
        <w:jc w:val="both"/>
        <w:rPr>
          <w:rFonts w:ascii="Arial" w:hAnsi="Arial" w:cs="Arial"/>
          <w:color w:val="000000"/>
          <w:sz w:val="24"/>
          <w:szCs w:val="24"/>
        </w:rPr>
      </w:pPr>
      <w:r w:rsidRPr="005D5EBB">
        <w:rPr>
          <w:rFonts w:ascii="Arial" w:hAnsi="Arial" w:cs="Arial"/>
          <w:color w:val="000000"/>
          <w:sz w:val="24"/>
          <w:szCs w:val="24"/>
        </w:rPr>
        <w:t>I)</w:t>
      </w:r>
      <w:r w:rsidRPr="005D5EBB">
        <w:rPr>
          <w:rFonts w:ascii="Arial" w:hAnsi="Arial" w:cs="Arial"/>
          <w:color w:val="000000"/>
          <w:sz w:val="24"/>
          <w:szCs w:val="24"/>
        </w:rPr>
        <w:tab/>
        <w:t>Prova de regularidade para com a Fazenda Estadual do domicílio ou sede do licitante, ou outra equivalente, na forma da lei, com prazo de validade em vigor;</w:t>
      </w:r>
    </w:p>
    <w:p w14:paraId="15D05DEB" w14:textId="77777777" w:rsidR="005D5EBB" w:rsidRPr="005D5EBB" w:rsidRDefault="005D5EBB" w:rsidP="005D5EBB">
      <w:pPr>
        <w:widowControl w:val="0"/>
        <w:suppressAutoHyphens/>
        <w:spacing w:after="0" w:line="240" w:lineRule="auto"/>
        <w:jc w:val="both"/>
        <w:rPr>
          <w:rFonts w:ascii="Arial" w:hAnsi="Arial" w:cs="Arial"/>
          <w:color w:val="000000"/>
          <w:sz w:val="24"/>
          <w:szCs w:val="24"/>
        </w:rPr>
      </w:pPr>
    </w:p>
    <w:p w14:paraId="75AFC8C0" w14:textId="77777777" w:rsidR="005D5EBB" w:rsidRPr="005D5EBB" w:rsidRDefault="005D5EBB" w:rsidP="005D5EBB">
      <w:pPr>
        <w:widowControl w:val="0"/>
        <w:suppressAutoHyphens/>
        <w:spacing w:after="0" w:line="240" w:lineRule="auto"/>
        <w:jc w:val="both"/>
        <w:rPr>
          <w:rFonts w:ascii="Arial" w:hAnsi="Arial" w:cs="Arial"/>
          <w:color w:val="000000"/>
          <w:sz w:val="24"/>
          <w:szCs w:val="24"/>
        </w:rPr>
      </w:pPr>
      <w:r w:rsidRPr="005D5EBB">
        <w:rPr>
          <w:rFonts w:ascii="Arial" w:hAnsi="Arial" w:cs="Arial"/>
          <w:color w:val="000000"/>
          <w:sz w:val="24"/>
          <w:szCs w:val="24"/>
        </w:rPr>
        <w:t>II)</w:t>
      </w:r>
      <w:r w:rsidRPr="005D5EBB">
        <w:rPr>
          <w:rFonts w:ascii="Arial" w:hAnsi="Arial" w:cs="Arial"/>
          <w:color w:val="000000"/>
          <w:sz w:val="24"/>
          <w:szCs w:val="24"/>
        </w:rPr>
        <w:tab/>
        <w:t>Prova de regularidade com débitos relativos aos Tributos Federais e à dívida ativa da União;</w:t>
      </w:r>
    </w:p>
    <w:p w14:paraId="73B5596B" w14:textId="77777777" w:rsidR="005D5EBB" w:rsidRPr="005D5EBB" w:rsidRDefault="005D5EBB" w:rsidP="005D5EBB">
      <w:pPr>
        <w:widowControl w:val="0"/>
        <w:suppressAutoHyphens/>
        <w:spacing w:after="0" w:line="240" w:lineRule="auto"/>
        <w:jc w:val="both"/>
        <w:rPr>
          <w:rFonts w:ascii="Arial" w:hAnsi="Arial" w:cs="Arial"/>
          <w:color w:val="000000"/>
          <w:sz w:val="24"/>
          <w:szCs w:val="24"/>
        </w:rPr>
      </w:pPr>
    </w:p>
    <w:p w14:paraId="0F345ED3" w14:textId="77777777" w:rsidR="005D5EBB" w:rsidRPr="005D5EBB" w:rsidRDefault="005D5EBB" w:rsidP="005D5EBB">
      <w:pPr>
        <w:widowControl w:val="0"/>
        <w:suppressAutoHyphens/>
        <w:spacing w:after="0" w:line="240" w:lineRule="auto"/>
        <w:jc w:val="both"/>
        <w:rPr>
          <w:rFonts w:ascii="Arial" w:hAnsi="Arial" w:cs="Arial"/>
          <w:color w:val="000000"/>
          <w:sz w:val="24"/>
          <w:szCs w:val="24"/>
        </w:rPr>
      </w:pPr>
      <w:r w:rsidRPr="005D5EBB">
        <w:rPr>
          <w:rFonts w:ascii="Arial" w:hAnsi="Arial" w:cs="Arial"/>
          <w:color w:val="000000"/>
          <w:sz w:val="24"/>
          <w:szCs w:val="24"/>
        </w:rPr>
        <w:t>III)</w:t>
      </w:r>
      <w:r w:rsidRPr="005D5EBB">
        <w:rPr>
          <w:rFonts w:ascii="Arial" w:hAnsi="Arial" w:cs="Arial"/>
          <w:color w:val="000000"/>
          <w:sz w:val="24"/>
          <w:szCs w:val="24"/>
        </w:rPr>
        <w:tab/>
        <w:t xml:space="preserve"> Prova de regularidade para com o FGTS – Fundo de Garantia de Tempo de Serviço (Lei n° 9.012, de 30/03/95), através da apresentação do Certificado de Regularidade de Situação do FGTS(CRF), emitido pela Caixa Econômica Federal, ou do documento denominado “Situação de Regularidade do Empregador”, com prazo de validade em vigor;</w:t>
      </w:r>
    </w:p>
    <w:p w14:paraId="67268F5B" w14:textId="77777777" w:rsidR="005D5EBB" w:rsidRPr="005D5EBB" w:rsidRDefault="005D5EBB" w:rsidP="005D5EBB">
      <w:pPr>
        <w:widowControl w:val="0"/>
        <w:suppressAutoHyphens/>
        <w:spacing w:after="0" w:line="240" w:lineRule="auto"/>
        <w:jc w:val="both"/>
        <w:rPr>
          <w:rFonts w:ascii="Arial" w:hAnsi="Arial" w:cs="Arial"/>
          <w:color w:val="000000"/>
          <w:sz w:val="24"/>
          <w:szCs w:val="24"/>
        </w:rPr>
      </w:pPr>
    </w:p>
    <w:p w14:paraId="4D567392" w14:textId="77777777" w:rsidR="005D5EBB" w:rsidRPr="005D5EBB" w:rsidRDefault="005D5EBB" w:rsidP="005D5EBB">
      <w:pPr>
        <w:widowControl w:val="0"/>
        <w:suppressAutoHyphens/>
        <w:spacing w:after="0" w:line="240" w:lineRule="auto"/>
        <w:jc w:val="both"/>
        <w:rPr>
          <w:rFonts w:ascii="Arial" w:hAnsi="Arial" w:cs="Arial"/>
          <w:color w:val="000000"/>
          <w:sz w:val="24"/>
          <w:szCs w:val="24"/>
        </w:rPr>
      </w:pPr>
      <w:r w:rsidRPr="005D5EBB">
        <w:rPr>
          <w:rFonts w:ascii="Arial" w:hAnsi="Arial" w:cs="Arial"/>
          <w:color w:val="000000"/>
          <w:sz w:val="24"/>
          <w:szCs w:val="24"/>
        </w:rPr>
        <w:t>IV)</w:t>
      </w:r>
      <w:r w:rsidRPr="005D5EBB">
        <w:rPr>
          <w:rFonts w:ascii="Arial" w:hAnsi="Arial" w:cs="Arial"/>
          <w:color w:val="000000"/>
          <w:sz w:val="24"/>
          <w:szCs w:val="24"/>
        </w:rPr>
        <w:tab/>
        <w:t>Prova de regularidade Trabalhista, mediante a apresentação da CNDT – Certidão Negativa de Débitos Trabalhistas ou da CPDT – Certidão Positiva de Débitos Trabalhistas com efeitos de negativa;</w:t>
      </w:r>
    </w:p>
    <w:p w14:paraId="089C75E5" w14:textId="77777777" w:rsidR="005D5EBB" w:rsidRPr="005D5EBB" w:rsidRDefault="005D5EBB" w:rsidP="005D5EBB">
      <w:pPr>
        <w:widowControl w:val="0"/>
        <w:suppressAutoHyphens/>
        <w:spacing w:after="0" w:line="240" w:lineRule="auto"/>
        <w:jc w:val="both"/>
        <w:rPr>
          <w:rFonts w:ascii="Arial" w:hAnsi="Arial" w:cs="Arial"/>
          <w:color w:val="000000"/>
          <w:sz w:val="24"/>
          <w:szCs w:val="24"/>
        </w:rPr>
      </w:pPr>
    </w:p>
    <w:p w14:paraId="75637B19" w14:textId="77777777" w:rsidR="005D5EBB" w:rsidRPr="005D5EBB" w:rsidRDefault="005D5EBB" w:rsidP="005D5EBB">
      <w:pPr>
        <w:widowControl w:val="0"/>
        <w:suppressAutoHyphens/>
        <w:spacing w:after="0" w:line="240" w:lineRule="auto"/>
        <w:jc w:val="both"/>
        <w:rPr>
          <w:rFonts w:ascii="Arial" w:hAnsi="Arial" w:cs="Arial"/>
          <w:color w:val="000000"/>
          <w:sz w:val="24"/>
          <w:szCs w:val="24"/>
        </w:rPr>
      </w:pPr>
      <w:r w:rsidRPr="005D5EBB">
        <w:rPr>
          <w:rFonts w:ascii="Arial" w:hAnsi="Arial" w:cs="Arial"/>
          <w:color w:val="000000"/>
          <w:sz w:val="24"/>
          <w:szCs w:val="24"/>
        </w:rPr>
        <w:t>V)</w:t>
      </w:r>
      <w:r w:rsidRPr="005D5EBB">
        <w:rPr>
          <w:rFonts w:ascii="Arial" w:hAnsi="Arial" w:cs="Arial"/>
          <w:color w:val="000000"/>
          <w:sz w:val="24"/>
          <w:szCs w:val="24"/>
        </w:rPr>
        <w:tab/>
        <w:t>Prova de regularidade de Débitos da Fazenda Municipal (CND) do domicílio ou sede do licitante, ou outra equivalente, na forma da lei, com prazo de validade em vigor;</w:t>
      </w:r>
    </w:p>
    <w:p w14:paraId="04767508" w14:textId="77777777" w:rsidR="005D5EBB" w:rsidRPr="005D5EBB" w:rsidRDefault="005D5EBB" w:rsidP="005D5EBB">
      <w:pPr>
        <w:widowControl w:val="0"/>
        <w:suppressAutoHyphens/>
        <w:spacing w:after="0" w:line="240" w:lineRule="auto"/>
        <w:jc w:val="both"/>
        <w:rPr>
          <w:rFonts w:ascii="Arial" w:hAnsi="Arial" w:cs="Arial"/>
          <w:color w:val="000000"/>
          <w:sz w:val="24"/>
          <w:szCs w:val="24"/>
        </w:rPr>
      </w:pPr>
    </w:p>
    <w:p w14:paraId="4F746CA0" w14:textId="77777777" w:rsidR="005D5EBB" w:rsidRPr="005D5EBB" w:rsidRDefault="005D5EBB" w:rsidP="005D5EBB">
      <w:pPr>
        <w:widowControl w:val="0"/>
        <w:suppressAutoHyphens/>
        <w:spacing w:after="0" w:line="240" w:lineRule="auto"/>
        <w:jc w:val="both"/>
        <w:rPr>
          <w:rFonts w:ascii="Arial" w:hAnsi="Arial" w:cs="Arial"/>
          <w:color w:val="000000"/>
          <w:sz w:val="24"/>
          <w:szCs w:val="24"/>
        </w:rPr>
      </w:pPr>
      <w:r w:rsidRPr="005D5EBB">
        <w:rPr>
          <w:rFonts w:ascii="Arial" w:hAnsi="Arial" w:cs="Arial"/>
          <w:color w:val="000000"/>
          <w:sz w:val="24"/>
          <w:szCs w:val="24"/>
        </w:rPr>
        <w:t>VI)</w:t>
      </w:r>
      <w:r w:rsidRPr="005D5EBB">
        <w:rPr>
          <w:rFonts w:ascii="Arial" w:hAnsi="Arial" w:cs="Arial"/>
          <w:color w:val="000000"/>
          <w:sz w:val="24"/>
          <w:szCs w:val="24"/>
        </w:rPr>
        <w:tab/>
        <w:t>As provas de regularidades poderão ser Certidões Negativas de Débitos ou Certidões Positivas com efeitos de Negativas.</w:t>
      </w:r>
    </w:p>
    <w:bookmarkEnd w:id="2"/>
    <w:p w14:paraId="76800E12" w14:textId="77777777" w:rsidR="00A87A62" w:rsidRDefault="00A87A62" w:rsidP="009B492C">
      <w:pPr>
        <w:widowControl w:val="0"/>
        <w:suppressAutoHyphens/>
        <w:spacing w:after="0" w:line="240" w:lineRule="auto"/>
        <w:jc w:val="both"/>
        <w:rPr>
          <w:rFonts w:ascii="Arial" w:hAnsi="Arial" w:cs="Arial"/>
          <w:color w:val="000000"/>
          <w:sz w:val="24"/>
          <w:szCs w:val="24"/>
        </w:rPr>
      </w:pPr>
    </w:p>
    <w:p w14:paraId="7CB6B495" w14:textId="77777777" w:rsidR="007511C3" w:rsidRDefault="007511C3" w:rsidP="009B492C">
      <w:pPr>
        <w:widowControl w:val="0"/>
        <w:suppressAutoHyphens/>
        <w:spacing w:after="0" w:line="240" w:lineRule="auto"/>
        <w:jc w:val="both"/>
        <w:rPr>
          <w:rFonts w:ascii="Arial" w:hAnsi="Arial" w:cs="Arial"/>
          <w:color w:val="000000"/>
          <w:sz w:val="24"/>
          <w:szCs w:val="24"/>
        </w:rPr>
      </w:pPr>
    </w:p>
    <w:p w14:paraId="4F70CA0B" w14:textId="77777777" w:rsidR="007511C3" w:rsidRDefault="007511C3" w:rsidP="009B492C">
      <w:pPr>
        <w:widowControl w:val="0"/>
        <w:suppressAutoHyphens/>
        <w:spacing w:after="0" w:line="240" w:lineRule="auto"/>
        <w:jc w:val="both"/>
        <w:rPr>
          <w:rFonts w:ascii="Arial" w:hAnsi="Arial" w:cs="Arial"/>
          <w:color w:val="000000"/>
          <w:sz w:val="24"/>
          <w:szCs w:val="24"/>
        </w:rPr>
      </w:pPr>
    </w:p>
    <w:p w14:paraId="7057C7C8" w14:textId="77777777" w:rsidR="007511C3" w:rsidRDefault="007511C3" w:rsidP="009B492C">
      <w:pPr>
        <w:widowControl w:val="0"/>
        <w:suppressAutoHyphens/>
        <w:spacing w:after="0" w:line="240" w:lineRule="auto"/>
        <w:jc w:val="both"/>
        <w:rPr>
          <w:rFonts w:ascii="Arial" w:hAnsi="Arial" w:cs="Arial"/>
          <w:color w:val="000000"/>
          <w:sz w:val="24"/>
          <w:szCs w:val="24"/>
        </w:rPr>
      </w:pPr>
    </w:p>
    <w:p w14:paraId="29A8BA48"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lastRenderedPageBreak/>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48FF2BCE"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14:paraId="00405AE7" w14:textId="77777777"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14:paraId="3FEBF3F5" w14:textId="77777777"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59FAE601" w14:textId="5F7E6068"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 xml:space="preserve">28.02. Admite-se o reajustamento de preços do Contrato, que só ocorrerá após decorrido o prazo de 12 (doze) meses da apresentação da proposta, com base no </w:t>
      </w:r>
      <w:r w:rsidR="005D5EBB" w:rsidRPr="005D5EBB">
        <w:rPr>
          <w:rFonts w:ascii="Arial" w:eastAsia="Times New Roman" w:hAnsi="Arial" w:cs="Arial"/>
          <w:color w:val="000000" w:themeColor="text1"/>
          <w:sz w:val="24"/>
          <w:szCs w:val="24"/>
          <w:lang w:eastAsia="zh-CN"/>
        </w:rPr>
        <w:t>IPCA - Índice Nacional de Preços ao Consumidor Amplo</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0956A117"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p>
    <w:p w14:paraId="2EFA022A" w14:textId="77777777" w:rsidR="00A61574" w:rsidRDefault="00A61574" w:rsidP="00FF4DED">
      <w:pPr>
        <w:widowControl w:val="0"/>
        <w:suppressAutoHyphens/>
        <w:spacing w:after="0" w:line="240" w:lineRule="auto"/>
        <w:jc w:val="both"/>
        <w:rPr>
          <w:rFonts w:ascii="Arial" w:hAnsi="Arial" w:cs="Arial"/>
          <w:color w:val="000000" w:themeColor="text1"/>
          <w:sz w:val="24"/>
          <w:szCs w:val="24"/>
          <w:shd w:val="clear" w:color="auto" w:fill="FFFFFF"/>
        </w:rPr>
      </w:pPr>
    </w:p>
    <w:p w14:paraId="5B6E91F9"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3BE2D426"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07F195B7"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5A095423" w14:textId="77777777"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14:paraId="32EDA792" w14:textId="77777777"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6242523F" w14:textId="77777777"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255A1C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14:paraId="0CFC482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569EBDF" w14:textId="77777777" w:rsidR="009B492C" w:rsidRPr="00CB6338"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a execução 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r w:rsidR="00CB6338" w:rsidRPr="00CB6338">
        <w:rPr>
          <w:rFonts w:ascii="Arial" w:eastAsia="Times New Roman" w:hAnsi="Arial" w:cs="Arial"/>
          <w:sz w:val="24"/>
          <w:szCs w:val="24"/>
          <w:lang w:eastAsia="zh-CN"/>
        </w:rPr>
        <w:t>Essa dispensa de garantia não se confunde com a garantia do objeto ofertada na proposta da licitante.</w:t>
      </w:r>
      <w:r w:rsidR="00CB6338">
        <w:rPr>
          <w:rFonts w:ascii="Arial" w:eastAsia="Times New Roman" w:hAnsi="Arial" w:cs="Arial"/>
          <w:sz w:val="24"/>
          <w:szCs w:val="24"/>
          <w:lang w:eastAsia="zh-CN"/>
        </w:rPr>
        <w:t xml:space="preserve"> Em se tratando de garantia, esta não se extingue com o vencimento do Contrato.</w:t>
      </w:r>
    </w:p>
    <w:p w14:paraId="0B8A97B7" w14:textId="77777777" w:rsidR="00CB6338" w:rsidRDefault="00CB6338" w:rsidP="009B492C">
      <w:pPr>
        <w:widowControl w:val="0"/>
        <w:suppressAutoHyphens/>
        <w:spacing w:after="0" w:line="240" w:lineRule="auto"/>
        <w:jc w:val="both"/>
        <w:rPr>
          <w:rFonts w:ascii="Arial" w:eastAsia="Times New Roman" w:hAnsi="Arial" w:cs="Arial"/>
          <w:sz w:val="24"/>
          <w:szCs w:val="24"/>
          <w:lang w:eastAsia="zh-CN"/>
        </w:rPr>
      </w:pPr>
    </w:p>
    <w:p w14:paraId="5EEB08D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14:paraId="79BE22B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E47FE03" w14:textId="77777777" w:rsidR="00FF51BD" w:rsidRPr="00FF51BD" w:rsidRDefault="00C84F9C" w:rsidP="003A2A2B">
      <w:pPr>
        <w:pStyle w:val="PargrafodaLista"/>
        <w:numPr>
          <w:ilvl w:val="1"/>
          <w:numId w:val="14"/>
        </w:numPr>
        <w:spacing w:after="0" w:line="240" w:lineRule="auto"/>
        <w:ind w:left="41" w:hanging="41"/>
        <w:jc w:val="both"/>
        <w:rPr>
          <w:rFonts w:ascii="Arial" w:hAnsi="Arial" w:cs="Arial"/>
          <w:color w:val="000000"/>
          <w:sz w:val="24"/>
          <w:szCs w:val="24"/>
        </w:rPr>
      </w:pPr>
      <w:r>
        <w:rPr>
          <w:rFonts w:ascii="Arial" w:hAnsi="Arial" w:cs="Arial"/>
          <w:color w:val="000000"/>
          <w:sz w:val="24"/>
          <w:szCs w:val="24"/>
        </w:rPr>
        <w:t>A não execução</w:t>
      </w:r>
      <w:r w:rsidR="00FF51BD" w:rsidRPr="00FF51BD">
        <w:rPr>
          <w:rFonts w:ascii="Arial" w:hAnsi="Arial" w:cs="Arial"/>
          <w:color w:val="000000"/>
          <w:sz w:val="24"/>
          <w:szCs w:val="24"/>
        </w:rPr>
        <w:t xml:space="preserve"> total ou parcial deste CONTRATO enseja a sua rescisão, com as consequências contratuais e as previstas na Lei 8.666/93.</w:t>
      </w:r>
    </w:p>
    <w:p w14:paraId="7AE8800B" w14:textId="77777777" w:rsidR="00FF51BD" w:rsidRPr="00FF51BD" w:rsidRDefault="00FF51BD" w:rsidP="003A2A2B">
      <w:pPr>
        <w:pStyle w:val="PargrafodaLista"/>
        <w:numPr>
          <w:ilvl w:val="1"/>
          <w:numId w:val="14"/>
        </w:numPr>
        <w:spacing w:after="0" w:line="240" w:lineRule="auto"/>
        <w:ind w:left="41" w:hanging="41"/>
        <w:jc w:val="both"/>
        <w:rPr>
          <w:rFonts w:ascii="Arial" w:hAnsi="Arial" w:cs="Arial"/>
          <w:color w:val="000000"/>
          <w:sz w:val="24"/>
          <w:szCs w:val="24"/>
        </w:rPr>
      </w:pPr>
      <w:r w:rsidRPr="00FF51BD">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448526B9" w14:textId="77777777"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 xml:space="preserve">30.3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432B6372" w14:textId="77777777" w:rsidR="00FF51BD" w:rsidRPr="00FF51BD" w:rsidRDefault="00FF51BD" w:rsidP="003A2A2B">
      <w:pPr>
        <w:pStyle w:val="PargrafodaLista"/>
        <w:numPr>
          <w:ilvl w:val="1"/>
          <w:numId w:val="15"/>
        </w:numPr>
        <w:spacing w:after="0" w:line="240" w:lineRule="auto"/>
        <w:jc w:val="both"/>
        <w:rPr>
          <w:rFonts w:ascii="Arial" w:hAnsi="Arial" w:cs="Arial"/>
          <w:color w:val="000000"/>
          <w:sz w:val="24"/>
          <w:szCs w:val="24"/>
        </w:rPr>
      </w:pPr>
      <w:r w:rsidRPr="00FF51BD">
        <w:rPr>
          <w:rFonts w:ascii="Arial" w:hAnsi="Arial" w:cs="Arial"/>
          <w:color w:val="000000"/>
          <w:sz w:val="24"/>
          <w:szCs w:val="24"/>
        </w:rPr>
        <w:lastRenderedPageBreak/>
        <w:t>Pel</w:t>
      </w:r>
      <w:r w:rsidR="00C84F9C">
        <w:rPr>
          <w:rFonts w:ascii="Arial" w:hAnsi="Arial" w:cs="Arial"/>
          <w:color w:val="000000"/>
          <w:sz w:val="24"/>
          <w:szCs w:val="24"/>
        </w:rPr>
        <w:t>a não execução</w:t>
      </w:r>
      <w:r w:rsidRPr="00FF51BD">
        <w:rPr>
          <w:rFonts w:ascii="Arial" w:hAnsi="Arial" w:cs="Arial"/>
          <w:color w:val="000000"/>
          <w:sz w:val="24"/>
          <w:szCs w:val="24"/>
        </w:rPr>
        <w:t xml:space="preserve"> total ou parcial do objeto deste CONTRATO, bem como das obrigações assumidas, a CONTRATANTE poderá, garantida a prévia defesa, aplicar à CONTRATADA as seguintes sanções:</w:t>
      </w:r>
    </w:p>
    <w:p w14:paraId="7292D6E4" w14:textId="77777777" w:rsidR="00FF51BD" w:rsidRPr="000C0466" w:rsidRDefault="00FF51BD" w:rsidP="00FF51BD">
      <w:pPr>
        <w:spacing w:after="0" w:line="240" w:lineRule="auto"/>
        <w:ind w:left="360"/>
        <w:jc w:val="both"/>
        <w:rPr>
          <w:rFonts w:ascii="Arial" w:hAnsi="Arial" w:cs="Arial"/>
          <w:color w:val="000000"/>
          <w:sz w:val="24"/>
          <w:szCs w:val="24"/>
        </w:rPr>
      </w:pPr>
    </w:p>
    <w:p w14:paraId="064AD7CD" w14:textId="77777777" w:rsidR="00FF51BD" w:rsidRDefault="00FF51BD" w:rsidP="003A2A2B">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Ficará impedido de licitar e contratar com a Câmara Municipal de Extrema</w:t>
      </w:r>
      <w:r w:rsidRPr="000C0466">
        <w:rPr>
          <w:rFonts w:ascii="Arial" w:eastAsia="Times New Roman" w:hAnsi="Arial" w:cs="Arial"/>
          <w:b/>
          <w:color w:val="000000"/>
          <w:sz w:val="24"/>
          <w:szCs w:val="24"/>
          <w:lang w:eastAsia="zh-CN"/>
        </w:rPr>
        <w:t xml:space="preserve"> </w:t>
      </w:r>
      <w:r w:rsidRPr="000C0466">
        <w:rPr>
          <w:rFonts w:ascii="Arial" w:eastAsia="Times New Roman" w:hAnsi="Arial" w:cs="Arial"/>
          <w:sz w:val="24"/>
          <w:szCs w:val="24"/>
          <w:lang w:eastAsia="zh-CN"/>
        </w:rPr>
        <w:t xml:space="preserve">pelo prazo de até 5 (cinco) anos ou enquanto perdurarem os </w:t>
      </w:r>
    </w:p>
    <w:p w14:paraId="00458767" w14:textId="77777777" w:rsidR="00FF51BD" w:rsidRDefault="00FF51BD" w:rsidP="00FF51BD">
      <w:pPr>
        <w:widowControl w:val="0"/>
        <w:suppressAutoHyphens/>
        <w:spacing w:after="0" w:line="240" w:lineRule="auto"/>
        <w:ind w:left="720"/>
        <w:jc w:val="both"/>
        <w:rPr>
          <w:rFonts w:ascii="Arial" w:eastAsia="Times New Roman" w:hAnsi="Arial" w:cs="Arial"/>
          <w:sz w:val="24"/>
          <w:szCs w:val="24"/>
          <w:lang w:eastAsia="zh-CN"/>
        </w:rPr>
      </w:pPr>
    </w:p>
    <w:p w14:paraId="0668292D" w14:textId="77777777" w:rsidR="00FF51BD" w:rsidRPr="000C0466" w:rsidRDefault="00FF51BD" w:rsidP="003A2A2B">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6500640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5B09A5EF" w14:textId="77777777" w:rsidR="00FF51BD" w:rsidRPr="000C0466" w:rsidRDefault="00FF51BD" w:rsidP="003A2A2B">
      <w:pPr>
        <w:widowControl w:val="0"/>
        <w:numPr>
          <w:ilvl w:val="0"/>
          <w:numId w:val="13"/>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14:paraId="1C2FA987" w14:textId="77777777" w:rsidR="00FF51BD" w:rsidRPr="000C0466" w:rsidRDefault="00FF51BD" w:rsidP="003A2A2B">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w:t>
      </w:r>
      <w:r w:rsidR="00EF5256">
        <w:rPr>
          <w:rFonts w:ascii="Arial" w:eastAsia="Times New Roman" w:hAnsi="Arial" w:cs="Arial"/>
          <w:sz w:val="24"/>
          <w:szCs w:val="24"/>
          <w:lang w:eastAsia="zh-CN"/>
        </w:rPr>
        <w:t>T</w:t>
      </w:r>
      <w:r>
        <w:rPr>
          <w:rFonts w:ascii="Arial" w:eastAsia="Times New Roman" w:hAnsi="Arial" w:cs="Arial"/>
          <w:sz w:val="24"/>
          <w:szCs w:val="24"/>
          <w:lang w:eastAsia="zh-CN"/>
        </w:rPr>
        <w: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6B876281"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43DACD20" w14:textId="77777777" w:rsidR="00FF51BD" w:rsidRPr="000C0466" w:rsidRDefault="00FF51BD" w:rsidP="003A2A2B">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w:t>
      </w:r>
      <w:r w:rsidR="00C84F9C">
        <w:rPr>
          <w:rFonts w:ascii="Arial" w:eastAsia="Times New Roman" w:hAnsi="Arial" w:cs="Arial"/>
          <w:sz w:val="24"/>
          <w:szCs w:val="24"/>
          <w:lang w:eastAsia="zh-CN"/>
        </w:rPr>
        <w:t xml:space="preserve">a execução </w:t>
      </w:r>
      <w:r w:rsidRPr="000C0466">
        <w:rPr>
          <w:rFonts w:ascii="Arial" w:eastAsia="Times New Roman" w:hAnsi="Arial" w:cs="Arial"/>
          <w:sz w:val="24"/>
          <w:szCs w:val="24"/>
          <w:lang w:eastAsia="zh-CN"/>
        </w:rPr>
        <w:t>do objeto da licitação:</w:t>
      </w:r>
    </w:p>
    <w:p w14:paraId="3BFC0B95"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4F552D7E" w14:textId="77777777" w:rsidR="00FF51BD" w:rsidRPr="000C0466" w:rsidRDefault="00FF51BD" w:rsidP="003A2A2B">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11BF16DD"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ADCD8D3" w14:textId="77777777" w:rsidR="00FF51BD" w:rsidRDefault="00FF51BD" w:rsidP="003A2A2B">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35770DDD" w14:textId="77777777" w:rsidR="00C84F9C" w:rsidRPr="000C0466" w:rsidRDefault="00C84F9C" w:rsidP="00C84F9C">
      <w:pPr>
        <w:widowControl w:val="0"/>
        <w:suppressAutoHyphens/>
        <w:spacing w:after="0" w:line="240" w:lineRule="auto"/>
        <w:ind w:left="1440"/>
        <w:jc w:val="both"/>
        <w:rPr>
          <w:rFonts w:ascii="Arial" w:eastAsia="Times New Roman" w:hAnsi="Arial" w:cs="Arial"/>
          <w:sz w:val="24"/>
          <w:szCs w:val="24"/>
          <w:lang w:eastAsia="zh-CN"/>
        </w:rPr>
      </w:pPr>
    </w:p>
    <w:p w14:paraId="335BB0D3" w14:textId="77777777" w:rsidR="00FF51BD" w:rsidRPr="000C0466" w:rsidRDefault="00FF51BD" w:rsidP="003A2A2B">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sidR="00C84F9C">
        <w:rPr>
          <w:rFonts w:ascii="Arial" w:eastAsia="Times New Roman" w:hAnsi="Arial" w:cs="Arial"/>
          <w:sz w:val="24"/>
          <w:szCs w:val="24"/>
          <w:lang w:eastAsia="zh-CN"/>
        </w:rPr>
        <w:t>a</w:t>
      </w:r>
      <w:r>
        <w:rPr>
          <w:rFonts w:ascii="Arial" w:eastAsia="Times New Roman" w:hAnsi="Arial" w:cs="Arial"/>
          <w:sz w:val="24"/>
          <w:szCs w:val="24"/>
          <w:lang w:eastAsia="zh-CN"/>
        </w:rPr>
        <w:t xml:space="preserve"> não </w:t>
      </w:r>
      <w:r w:rsidR="00C84F9C">
        <w:rPr>
          <w:rFonts w:ascii="Arial" w:eastAsia="Times New Roman" w:hAnsi="Arial" w:cs="Arial"/>
          <w:sz w:val="24"/>
          <w:szCs w:val="24"/>
          <w:lang w:eastAsia="zh-CN"/>
        </w:rPr>
        <w:t>execução</w:t>
      </w:r>
      <w:r>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5F9B6AD0"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85D976F" w14:textId="77777777" w:rsidR="00FF51BD" w:rsidRPr="000C0466" w:rsidRDefault="00FF51BD" w:rsidP="003A2A2B">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w:t>
      </w:r>
      <w:r w:rsidR="00C84F9C">
        <w:rPr>
          <w:rFonts w:ascii="Arial" w:eastAsia="Times New Roman" w:hAnsi="Arial" w:cs="Arial"/>
          <w:sz w:val="24"/>
          <w:szCs w:val="24"/>
          <w:lang w:eastAsia="zh-CN"/>
        </w:rPr>
        <w:t>execução</w:t>
      </w:r>
      <w:r>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total serão cobradas judicialmente.</w:t>
      </w:r>
    </w:p>
    <w:p w14:paraId="69877069"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BF06C5A" w14:textId="77777777" w:rsidR="00FF51BD" w:rsidRPr="000C0466" w:rsidRDefault="00C84F9C" w:rsidP="003A2A2B">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00FF51BD">
        <w:rPr>
          <w:rFonts w:ascii="Arial" w:eastAsia="Times New Roman" w:hAnsi="Arial" w:cs="Arial"/>
          <w:sz w:val="24"/>
          <w:szCs w:val="24"/>
          <w:lang w:eastAsia="zh-CN"/>
        </w:rPr>
        <w:t xml:space="preserve"> não </w:t>
      </w:r>
      <w:r>
        <w:rPr>
          <w:rFonts w:ascii="Arial" w:eastAsia="Times New Roman" w:hAnsi="Arial" w:cs="Arial"/>
          <w:sz w:val="24"/>
          <w:szCs w:val="24"/>
          <w:lang w:eastAsia="zh-CN"/>
        </w:rPr>
        <w:t>execução</w:t>
      </w:r>
      <w:r w:rsidR="00FF51BD" w:rsidRPr="000C0466">
        <w:rPr>
          <w:rFonts w:ascii="Arial" w:eastAsia="Times New Roman" w:hAnsi="Arial" w:cs="Arial"/>
          <w:sz w:val="24"/>
          <w:szCs w:val="24"/>
          <w:lang w:eastAsia="zh-CN"/>
        </w:rPr>
        <w:t xml:space="preserve"> total ou parcial do objeto </w:t>
      </w:r>
      <w:r w:rsidR="00FF51BD">
        <w:rPr>
          <w:rFonts w:ascii="Arial" w:eastAsia="Times New Roman" w:hAnsi="Arial" w:cs="Arial"/>
          <w:sz w:val="24"/>
          <w:szCs w:val="24"/>
          <w:lang w:eastAsia="zh-CN"/>
        </w:rPr>
        <w:t xml:space="preserve">deste CONTRATO </w:t>
      </w:r>
      <w:r w:rsidR="00FF51BD" w:rsidRPr="000C0466">
        <w:rPr>
          <w:rFonts w:ascii="Arial" w:eastAsia="Times New Roman" w:hAnsi="Arial" w:cs="Arial"/>
          <w:sz w:val="24"/>
          <w:szCs w:val="24"/>
          <w:lang w:eastAsia="zh-CN"/>
        </w:rPr>
        <w:t xml:space="preserve">também ensejará a </w:t>
      </w:r>
      <w:r w:rsidR="00FF51BD">
        <w:rPr>
          <w:rFonts w:ascii="Arial" w:eastAsia="Times New Roman" w:hAnsi="Arial" w:cs="Arial"/>
          <w:sz w:val="24"/>
          <w:szCs w:val="24"/>
          <w:lang w:eastAsia="zh-CN"/>
        </w:rPr>
        <w:t xml:space="preserve">sua </w:t>
      </w:r>
      <w:r w:rsidR="00FF51BD" w:rsidRPr="000C0466">
        <w:rPr>
          <w:rFonts w:ascii="Arial" w:eastAsia="Times New Roman" w:hAnsi="Arial" w:cs="Arial"/>
          <w:sz w:val="24"/>
          <w:szCs w:val="24"/>
          <w:lang w:eastAsia="zh-CN"/>
        </w:rPr>
        <w:t xml:space="preserve">rescisão unilateral, com as consequências previstas em lei, reconhecendo a </w:t>
      </w:r>
      <w:r w:rsidR="00FF51BD">
        <w:rPr>
          <w:rFonts w:ascii="Arial" w:eastAsia="Times New Roman" w:hAnsi="Arial" w:cs="Arial"/>
          <w:sz w:val="24"/>
          <w:szCs w:val="24"/>
          <w:lang w:eastAsia="zh-CN"/>
        </w:rPr>
        <w:t>CONTRATADA</w:t>
      </w:r>
      <w:r w:rsidR="00FF51BD" w:rsidRPr="000C0466">
        <w:rPr>
          <w:rFonts w:ascii="Arial" w:eastAsia="Times New Roman" w:hAnsi="Arial" w:cs="Arial"/>
          <w:sz w:val="24"/>
          <w:szCs w:val="24"/>
          <w:lang w:eastAsia="zh-CN"/>
        </w:rPr>
        <w:t xml:space="preserve"> os direitos da Administração.</w:t>
      </w:r>
    </w:p>
    <w:p w14:paraId="21796402" w14:textId="77777777"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14:paraId="48FE53C1" w14:textId="77777777" w:rsidR="00FF51BD" w:rsidRDefault="00FF51BD" w:rsidP="003A2A2B">
      <w:pPr>
        <w:widowControl w:val="0"/>
        <w:numPr>
          <w:ilvl w:val="0"/>
          <w:numId w:val="13"/>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5FDFE156" w14:textId="77777777" w:rsidR="00151239" w:rsidRDefault="00151239" w:rsidP="00151239">
      <w:pPr>
        <w:pStyle w:val="PargrafodaLista"/>
        <w:rPr>
          <w:rFonts w:ascii="Arial" w:eastAsia="Times New Roman" w:hAnsi="Arial" w:cs="Arial"/>
          <w:sz w:val="24"/>
          <w:szCs w:val="24"/>
          <w:lang w:eastAsia="zh-CN"/>
        </w:rPr>
      </w:pPr>
    </w:p>
    <w:p w14:paraId="2AD4925C" w14:textId="77777777" w:rsidR="00FF51BD" w:rsidRDefault="00FF51BD" w:rsidP="003A2A2B">
      <w:pPr>
        <w:widowControl w:val="0"/>
        <w:numPr>
          <w:ilvl w:val="1"/>
          <w:numId w:val="15"/>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14:paraId="37FF9F66" w14:textId="77777777" w:rsidR="00FF51BD" w:rsidRPr="00F0084C" w:rsidRDefault="00FF51BD" w:rsidP="003A2A2B">
      <w:pPr>
        <w:widowControl w:val="0"/>
        <w:numPr>
          <w:ilvl w:val="1"/>
          <w:numId w:val="15"/>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lastRenderedPageBreak/>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30.4 que somente poderá ser aplicada pela CONTRATANTE.</w:t>
      </w:r>
    </w:p>
    <w:p w14:paraId="6492ECEF" w14:textId="77777777" w:rsidR="009B492C" w:rsidRPr="002E6ABF"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39887B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3D9B0066"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7E6B1434" w14:textId="77777777"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A(O) adjudicatária(o) obriga-se a aceitar, nas mesmas condições contratuais e mediante Termo Aditivo, os acréscimos ou supressões que se fizerem necessárias, no montante de até 25%(vinte e cinco por cento) do valor inicial atualizado do contrato, de acordo com o parágrafo primeiro do artigo 65 da Lei Federal 8.666/93.</w:t>
      </w:r>
    </w:p>
    <w:p w14:paraId="6CF31635"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E7B8C6E" w14:textId="77777777" w:rsidR="00A61574" w:rsidRDefault="00A61574" w:rsidP="009B492C">
      <w:pPr>
        <w:widowControl w:val="0"/>
        <w:suppressAutoHyphens/>
        <w:spacing w:after="0" w:line="240" w:lineRule="auto"/>
        <w:jc w:val="both"/>
        <w:rPr>
          <w:rFonts w:ascii="Arial" w:eastAsia="Times New Roman" w:hAnsi="Arial" w:cs="Arial"/>
          <w:b/>
          <w:sz w:val="24"/>
          <w:szCs w:val="24"/>
          <w:lang w:eastAsia="zh-CN"/>
        </w:rPr>
      </w:pPr>
    </w:p>
    <w:p w14:paraId="44A7F14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14:paraId="79DF2A25"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14:paraId="0160BDFD" w14:textId="77777777"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77653FCA"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024D2106"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63F88CC3"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513D0DC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2E465C3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C4C8A6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7F66D59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71C7D2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32.01.04 Modelo de Declaração de que a(o) proponente cumpre os requisitos de habilitação</w:t>
      </w:r>
      <w:r w:rsidRPr="002E6ABF">
        <w:rPr>
          <w:rFonts w:ascii="Arial" w:eastAsia="Times New Roman" w:hAnsi="Arial" w:cs="Arial"/>
          <w:b/>
          <w:sz w:val="24"/>
          <w:szCs w:val="24"/>
          <w:lang w:eastAsia="zh-CN"/>
        </w:rPr>
        <w:t xml:space="preserve">(ANEXO IV); </w:t>
      </w:r>
    </w:p>
    <w:p w14:paraId="0AF970A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E62537D"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3D29A014"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00EEE5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67E9143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3BA1C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14:paraId="45E877A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243C3A6" w14:textId="67C9A914"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sidR="001766FF">
        <w:rPr>
          <w:rFonts w:ascii="Arial" w:eastAsia="Times New Roman" w:hAnsi="Arial" w:cs="Arial"/>
          <w:sz w:val="24"/>
          <w:szCs w:val="24"/>
          <w:lang w:eastAsia="zh-CN"/>
        </w:rPr>
        <w:t>.</w:t>
      </w:r>
    </w:p>
    <w:p w14:paraId="7CB579B0"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14:paraId="7C0F732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7C16227" w14:textId="77777777"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14:paraId="50DF5AF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3B2A09C"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16C84E73"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EA01FB2" w14:textId="77777777" w:rsidR="001766FF" w:rsidRPr="00160801" w:rsidRDefault="001766FF" w:rsidP="001766FF">
      <w:pPr>
        <w:numPr>
          <w:ilvl w:val="0"/>
          <w:numId w:val="33"/>
        </w:numPr>
        <w:spacing w:after="0" w:line="240" w:lineRule="auto"/>
        <w:jc w:val="both"/>
        <w:rPr>
          <w:rFonts w:ascii="Arial" w:hAnsi="Arial" w:cs="Arial"/>
          <w:color w:val="000000"/>
          <w:sz w:val="24"/>
          <w:szCs w:val="24"/>
        </w:rPr>
      </w:pPr>
      <w:r>
        <w:rPr>
          <w:rFonts w:ascii="Arial" w:hAnsi="Arial" w:cs="Arial"/>
          <w:color w:val="000000"/>
          <w:sz w:val="24"/>
          <w:szCs w:val="24"/>
        </w:rPr>
        <w:t>A</w:t>
      </w:r>
      <w:r w:rsidRPr="00160801">
        <w:rPr>
          <w:rFonts w:ascii="Arial" w:hAnsi="Arial" w:cs="Arial"/>
          <w:color w:val="000000"/>
          <w:sz w:val="24"/>
          <w:szCs w:val="24"/>
        </w:rPr>
        <w:t>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7FECA3A9" w14:textId="77777777" w:rsidR="001766FF" w:rsidRPr="00160801" w:rsidRDefault="001766FF" w:rsidP="001766FF">
      <w:pPr>
        <w:numPr>
          <w:ilvl w:val="0"/>
          <w:numId w:val="33"/>
        </w:numPr>
        <w:spacing w:after="0" w:line="240" w:lineRule="auto"/>
        <w:jc w:val="both"/>
        <w:rPr>
          <w:rFonts w:ascii="Arial" w:hAnsi="Arial" w:cs="Arial"/>
          <w:color w:val="000000"/>
          <w:sz w:val="24"/>
          <w:szCs w:val="24"/>
        </w:rPr>
      </w:pPr>
      <w:r>
        <w:rPr>
          <w:rFonts w:ascii="Arial" w:hAnsi="Arial" w:cs="Arial"/>
          <w:color w:val="000000"/>
          <w:sz w:val="24"/>
          <w:szCs w:val="24"/>
        </w:rPr>
        <w:t>A</w:t>
      </w:r>
      <w:r w:rsidRPr="00160801">
        <w:rPr>
          <w:rFonts w:ascii="Arial" w:hAnsi="Arial" w:cs="Arial"/>
          <w:color w:val="000000"/>
          <w:sz w:val="24"/>
          <w:szCs w:val="24"/>
        </w:rPr>
        <w:t xml:space="preserve">ssumir também a responsabilidade por todas as providências e obrigações estabelecidas na legislação específica de acidentes do trabalho, quando em ocorrência da espécie, forem vítimas os seus </w:t>
      </w:r>
      <w:r w:rsidRPr="00160801">
        <w:rPr>
          <w:rFonts w:ascii="Arial" w:hAnsi="Arial" w:cs="Arial"/>
          <w:color w:val="000000"/>
          <w:sz w:val="24"/>
          <w:szCs w:val="24"/>
        </w:rPr>
        <w:lastRenderedPageBreak/>
        <w:t>técnicos no desempenho dos serviços ou em conexão com eles, ainda que acontecido em dependência da CONTRATANTE;</w:t>
      </w:r>
    </w:p>
    <w:p w14:paraId="344F8CD9" w14:textId="77777777" w:rsidR="001766FF" w:rsidRPr="00160801" w:rsidRDefault="001766FF" w:rsidP="001766FF">
      <w:pPr>
        <w:numPr>
          <w:ilvl w:val="0"/>
          <w:numId w:val="33"/>
        </w:numPr>
        <w:spacing w:after="0" w:line="240" w:lineRule="auto"/>
        <w:jc w:val="both"/>
        <w:rPr>
          <w:rFonts w:ascii="Arial" w:hAnsi="Arial" w:cs="Arial"/>
          <w:color w:val="000000"/>
          <w:sz w:val="24"/>
          <w:szCs w:val="24"/>
        </w:rPr>
      </w:pPr>
      <w:r>
        <w:rPr>
          <w:rFonts w:ascii="Arial" w:hAnsi="Arial" w:cs="Arial"/>
          <w:color w:val="000000"/>
          <w:sz w:val="24"/>
          <w:szCs w:val="24"/>
        </w:rPr>
        <w:t>A</w:t>
      </w:r>
      <w:r w:rsidRPr="00160801">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6ADB1D72" w14:textId="77777777" w:rsidR="001766FF" w:rsidRDefault="001766FF" w:rsidP="001766FF">
      <w:pPr>
        <w:numPr>
          <w:ilvl w:val="0"/>
          <w:numId w:val="33"/>
        </w:numPr>
        <w:spacing w:after="0" w:line="240" w:lineRule="auto"/>
        <w:jc w:val="both"/>
        <w:rPr>
          <w:rFonts w:ascii="Arial" w:hAnsi="Arial" w:cs="Arial"/>
          <w:color w:val="000000"/>
          <w:sz w:val="24"/>
          <w:szCs w:val="24"/>
        </w:rPr>
      </w:pPr>
      <w:r>
        <w:rPr>
          <w:rFonts w:ascii="Arial" w:hAnsi="Arial" w:cs="Arial"/>
          <w:color w:val="000000"/>
          <w:sz w:val="24"/>
          <w:szCs w:val="24"/>
        </w:rPr>
        <w:t>A</w:t>
      </w:r>
      <w:r w:rsidRPr="00160801">
        <w:rPr>
          <w:rFonts w:ascii="Arial" w:hAnsi="Arial" w:cs="Arial"/>
          <w:color w:val="000000"/>
          <w:sz w:val="24"/>
          <w:szCs w:val="24"/>
        </w:rPr>
        <w:t xml:space="preserve">ssumir a responsabilidade pelos encargos fiscais e comerciais resultantes da homologação do pregão. </w:t>
      </w:r>
    </w:p>
    <w:p w14:paraId="73059C97" w14:textId="77777777" w:rsidR="001766FF" w:rsidRPr="00160801" w:rsidRDefault="001766FF" w:rsidP="001766FF">
      <w:pPr>
        <w:numPr>
          <w:ilvl w:val="0"/>
          <w:numId w:val="33"/>
        </w:numPr>
        <w:spacing w:after="0" w:line="240" w:lineRule="auto"/>
        <w:jc w:val="both"/>
        <w:rPr>
          <w:rFonts w:ascii="Arial" w:hAnsi="Arial" w:cs="Arial"/>
          <w:color w:val="000000"/>
          <w:sz w:val="24"/>
          <w:szCs w:val="24"/>
        </w:rPr>
      </w:pPr>
      <w:r>
        <w:rPr>
          <w:rFonts w:ascii="Arial" w:hAnsi="Arial" w:cs="Arial"/>
          <w:color w:val="000000"/>
          <w:sz w:val="24"/>
          <w:szCs w:val="24"/>
        </w:rPr>
        <w:t>M</w:t>
      </w:r>
      <w:r w:rsidRPr="00160801">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a perfeita execução do seu objeto e demais obrigações assumidas. </w:t>
      </w:r>
    </w:p>
    <w:p w14:paraId="39554890" w14:textId="77777777" w:rsidR="001766FF" w:rsidRPr="00160801" w:rsidRDefault="001766FF" w:rsidP="001766FF">
      <w:pPr>
        <w:numPr>
          <w:ilvl w:val="0"/>
          <w:numId w:val="33"/>
        </w:numPr>
        <w:spacing w:after="0" w:line="240" w:lineRule="auto"/>
        <w:jc w:val="both"/>
        <w:rPr>
          <w:rFonts w:ascii="Arial" w:hAnsi="Arial" w:cs="Arial"/>
          <w:color w:val="000000"/>
          <w:sz w:val="24"/>
          <w:szCs w:val="24"/>
        </w:rPr>
      </w:pPr>
      <w:r w:rsidRPr="00160801">
        <w:rPr>
          <w:rFonts w:ascii="Arial" w:hAnsi="Arial" w:cs="Arial"/>
          <w:color w:val="000000"/>
          <w:sz w:val="24"/>
          <w:szCs w:val="24"/>
        </w:rPr>
        <w:t>A inadimplência da CONTRATADA, com referência aos encargos estabelecidos nesta cláusula, não transfere à CONTRATANTE da CONTRATANTE a responsabilidade por seu pagamento, nem poderá onerar o objeto deste Contrato, razão pela qual a CONTRATADA renuncia expressamente a qualquer vínculo de solidariedade, ativa ou passiva, com a CONTRATANTE.</w:t>
      </w:r>
    </w:p>
    <w:p w14:paraId="17CD91F5" w14:textId="77777777" w:rsidR="001766FF" w:rsidRPr="00160801" w:rsidRDefault="001766FF" w:rsidP="001766FF">
      <w:pPr>
        <w:numPr>
          <w:ilvl w:val="0"/>
          <w:numId w:val="33"/>
        </w:numPr>
        <w:tabs>
          <w:tab w:val="clear" w:pos="720"/>
          <w:tab w:val="left" w:pos="709"/>
        </w:tabs>
        <w:spacing w:after="0" w:line="240" w:lineRule="auto"/>
        <w:jc w:val="both"/>
        <w:rPr>
          <w:rFonts w:ascii="Arial" w:hAnsi="Arial" w:cs="Arial"/>
          <w:color w:val="000000"/>
          <w:sz w:val="24"/>
          <w:szCs w:val="24"/>
        </w:rPr>
      </w:pPr>
      <w:r w:rsidRPr="00160801">
        <w:rPr>
          <w:rFonts w:ascii="Arial" w:hAnsi="Arial" w:cs="Arial"/>
          <w:color w:val="000000"/>
          <w:sz w:val="24"/>
          <w:szCs w:val="24"/>
        </w:rPr>
        <w:t>Responsabilizar-se pela qualidade dos produtos, substituindo, imediatamente, aqueles que apresentarem qualquer tipo de vício ou imperfeição, ou não se adequarem às especificações constantes deste Termo, sob pena de aplicação das sanções cabíveis;</w:t>
      </w:r>
    </w:p>
    <w:p w14:paraId="44652F15" w14:textId="77777777" w:rsidR="001766FF" w:rsidRPr="00160801" w:rsidRDefault="001766FF" w:rsidP="001766FF">
      <w:pPr>
        <w:numPr>
          <w:ilvl w:val="0"/>
          <w:numId w:val="33"/>
        </w:numPr>
        <w:spacing w:after="0" w:line="240" w:lineRule="auto"/>
        <w:jc w:val="both"/>
        <w:rPr>
          <w:rFonts w:ascii="Arial" w:hAnsi="Arial" w:cs="Arial"/>
          <w:color w:val="000000"/>
          <w:sz w:val="24"/>
          <w:szCs w:val="24"/>
        </w:rPr>
      </w:pPr>
      <w:r w:rsidRPr="00160801">
        <w:rPr>
          <w:rFonts w:ascii="Arial" w:hAnsi="Arial" w:cs="Arial"/>
          <w:color w:val="000000"/>
          <w:sz w:val="24"/>
          <w:szCs w:val="24"/>
        </w:rPr>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78CC129D" w14:textId="77777777" w:rsidR="001766FF" w:rsidRDefault="001766FF" w:rsidP="001766FF">
      <w:pPr>
        <w:numPr>
          <w:ilvl w:val="0"/>
          <w:numId w:val="33"/>
        </w:numPr>
        <w:spacing w:after="0" w:line="240" w:lineRule="auto"/>
        <w:jc w:val="both"/>
        <w:rPr>
          <w:rFonts w:ascii="Arial" w:hAnsi="Arial" w:cs="Arial"/>
          <w:color w:val="000000"/>
          <w:sz w:val="24"/>
          <w:szCs w:val="24"/>
        </w:rPr>
      </w:pPr>
      <w:r w:rsidRPr="00160801">
        <w:rPr>
          <w:rFonts w:ascii="Arial" w:hAnsi="Arial" w:cs="Arial"/>
          <w:color w:val="000000"/>
          <w:sz w:val="24"/>
          <w:szCs w:val="24"/>
        </w:rPr>
        <w:t>Cumprir todas as condições e prazos fixados no Edital ou outros que venham a ser fixados, assim como a observar, atender, respeitar, cumprir e fazer cumprir a legislação aplicável e a favorecer e garantir a qualidade do objeto.</w:t>
      </w:r>
    </w:p>
    <w:p w14:paraId="47F31702" w14:textId="77777777" w:rsidR="001766FF" w:rsidRDefault="001766FF" w:rsidP="001766FF">
      <w:pPr>
        <w:numPr>
          <w:ilvl w:val="0"/>
          <w:numId w:val="33"/>
        </w:numPr>
        <w:spacing w:after="0" w:line="240" w:lineRule="auto"/>
        <w:jc w:val="both"/>
        <w:rPr>
          <w:rFonts w:ascii="Arial" w:hAnsi="Arial" w:cs="Arial"/>
          <w:color w:val="000000"/>
          <w:sz w:val="24"/>
          <w:szCs w:val="24"/>
        </w:rPr>
      </w:pPr>
      <w:r>
        <w:rPr>
          <w:rFonts w:ascii="Arial" w:hAnsi="Arial" w:cs="Arial"/>
          <w:color w:val="000000"/>
          <w:sz w:val="24"/>
          <w:szCs w:val="24"/>
        </w:rPr>
        <w:t>A CONTRATADA deverá, ao emitir a nota fiscal correspondente dos serviços realizados, agrupar aqueles de mesmo conteúdo em uma única nota fiscal, com os respectivos comprovantes de realização, para envio ao setor responsável.</w:t>
      </w:r>
    </w:p>
    <w:p w14:paraId="53C678DF" w14:textId="77777777" w:rsidR="001766FF" w:rsidRDefault="001766FF" w:rsidP="001766FF">
      <w:pPr>
        <w:numPr>
          <w:ilvl w:val="0"/>
          <w:numId w:val="33"/>
        </w:numPr>
        <w:spacing w:after="0" w:line="240" w:lineRule="auto"/>
        <w:jc w:val="both"/>
        <w:rPr>
          <w:rFonts w:ascii="Arial" w:hAnsi="Arial" w:cs="Arial"/>
          <w:color w:val="000000"/>
          <w:sz w:val="24"/>
          <w:szCs w:val="24"/>
        </w:rPr>
      </w:pPr>
      <w:r w:rsidRPr="008F62AF">
        <w:rPr>
          <w:rFonts w:ascii="Arial" w:hAnsi="Arial" w:cs="Arial"/>
          <w:color w:val="000000"/>
          <w:sz w:val="24"/>
          <w:szCs w:val="24"/>
        </w:rPr>
        <w:t xml:space="preserve">A CONTRATADA deverá fornecer todos os softwares e equipamentos necessários para </w:t>
      </w:r>
      <w:r>
        <w:rPr>
          <w:rFonts w:ascii="Arial" w:hAnsi="Arial" w:cs="Arial"/>
          <w:color w:val="000000"/>
          <w:sz w:val="24"/>
          <w:szCs w:val="24"/>
        </w:rPr>
        <w:t xml:space="preserve">a </w:t>
      </w:r>
      <w:r w:rsidRPr="008F62AF">
        <w:rPr>
          <w:rFonts w:ascii="Arial" w:hAnsi="Arial" w:cs="Arial"/>
          <w:color w:val="000000"/>
          <w:sz w:val="24"/>
          <w:szCs w:val="24"/>
        </w:rPr>
        <w:t>prestação dos serviços do objeto contratado, sem ônus para a CONTRATANTE.</w:t>
      </w:r>
    </w:p>
    <w:p w14:paraId="0017F85B" w14:textId="77777777" w:rsidR="001766FF" w:rsidRDefault="001766FF" w:rsidP="001766FF">
      <w:pPr>
        <w:numPr>
          <w:ilvl w:val="0"/>
          <w:numId w:val="33"/>
        </w:numPr>
        <w:spacing w:after="0" w:line="240" w:lineRule="auto"/>
        <w:jc w:val="both"/>
        <w:rPr>
          <w:rFonts w:ascii="Arial" w:hAnsi="Arial" w:cs="Arial"/>
          <w:color w:val="000000"/>
          <w:sz w:val="24"/>
          <w:szCs w:val="24"/>
        </w:rPr>
      </w:pPr>
      <w:r>
        <w:rPr>
          <w:rFonts w:ascii="Arial" w:hAnsi="Arial" w:cs="Arial"/>
          <w:color w:val="000000"/>
          <w:sz w:val="24"/>
          <w:szCs w:val="24"/>
        </w:rPr>
        <w:t>O serviço deverá ser</w:t>
      </w:r>
      <w:r w:rsidRPr="008F62AF">
        <w:rPr>
          <w:rFonts w:ascii="Arial" w:hAnsi="Arial" w:cs="Arial"/>
          <w:color w:val="000000"/>
          <w:sz w:val="24"/>
          <w:szCs w:val="24"/>
        </w:rPr>
        <w:t xml:space="preserve"> prestado 24 (vinte e quatro) horas por dia, 7 (sete) dias por semana</w:t>
      </w:r>
      <w:r>
        <w:rPr>
          <w:rFonts w:ascii="Arial" w:hAnsi="Arial" w:cs="Arial"/>
          <w:color w:val="000000"/>
          <w:sz w:val="24"/>
          <w:szCs w:val="24"/>
        </w:rPr>
        <w:t>.</w:t>
      </w:r>
    </w:p>
    <w:p w14:paraId="329F5968" w14:textId="77777777" w:rsidR="001766FF" w:rsidRPr="008F62AF" w:rsidRDefault="001766FF" w:rsidP="001766FF">
      <w:pPr>
        <w:numPr>
          <w:ilvl w:val="0"/>
          <w:numId w:val="33"/>
        </w:numPr>
        <w:spacing w:after="0" w:line="240" w:lineRule="auto"/>
        <w:jc w:val="both"/>
        <w:rPr>
          <w:rFonts w:ascii="Arial" w:hAnsi="Arial" w:cs="Arial"/>
          <w:color w:val="000000"/>
          <w:sz w:val="24"/>
          <w:szCs w:val="24"/>
        </w:rPr>
      </w:pPr>
      <w:r w:rsidRPr="008F62AF">
        <w:rPr>
          <w:rFonts w:ascii="Arial" w:hAnsi="Arial" w:cs="Arial"/>
          <w:color w:val="000000"/>
          <w:sz w:val="24"/>
          <w:szCs w:val="24"/>
        </w:rPr>
        <w:t>O atendimento aos chamados de suporte e manutenção, deverá ser iniciado quando do atendimento telefônico,</w:t>
      </w:r>
      <w:r>
        <w:rPr>
          <w:rFonts w:ascii="Arial" w:hAnsi="Arial" w:cs="Arial"/>
          <w:color w:val="000000"/>
          <w:sz w:val="24"/>
          <w:szCs w:val="24"/>
        </w:rPr>
        <w:t xml:space="preserve"> recebimento do e-mail ou WhatsApp</w:t>
      </w:r>
      <w:r w:rsidRPr="008F62AF">
        <w:rPr>
          <w:rFonts w:ascii="Arial" w:hAnsi="Arial" w:cs="Arial"/>
          <w:color w:val="000000"/>
          <w:sz w:val="24"/>
          <w:szCs w:val="24"/>
        </w:rPr>
        <w:t xml:space="preserve"> devendo o problema apresentado ser solucionado em no máximo </w:t>
      </w:r>
      <w:r>
        <w:rPr>
          <w:rFonts w:ascii="Arial" w:hAnsi="Arial" w:cs="Arial"/>
          <w:color w:val="000000"/>
          <w:sz w:val="24"/>
          <w:szCs w:val="24"/>
        </w:rPr>
        <w:t xml:space="preserve">em </w:t>
      </w:r>
      <w:r w:rsidRPr="008F62AF">
        <w:rPr>
          <w:rFonts w:ascii="Arial" w:hAnsi="Arial" w:cs="Arial"/>
          <w:color w:val="000000"/>
          <w:sz w:val="24"/>
          <w:szCs w:val="24"/>
        </w:rPr>
        <w:t>08 (oito) horas</w:t>
      </w:r>
      <w:r>
        <w:rPr>
          <w:rFonts w:ascii="Arial" w:hAnsi="Arial" w:cs="Arial"/>
          <w:color w:val="000000"/>
          <w:sz w:val="24"/>
          <w:szCs w:val="24"/>
        </w:rPr>
        <w:t>.</w:t>
      </w:r>
    </w:p>
    <w:p w14:paraId="2635B3EA" w14:textId="77777777" w:rsidR="001766FF" w:rsidRPr="008F62AF" w:rsidRDefault="001766FF" w:rsidP="001766FF">
      <w:pPr>
        <w:numPr>
          <w:ilvl w:val="0"/>
          <w:numId w:val="33"/>
        </w:numPr>
        <w:spacing w:after="0" w:line="240" w:lineRule="auto"/>
        <w:jc w:val="both"/>
        <w:rPr>
          <w:rFonts w:ascii="Arial" w:hAnsi="Arial" w:cs="Arial"/>
          <w:color w:val="000000"/>
          <w:sz w:val="24"/>
          <w:szCs w:val="24"/>
        </w:rPr>
      </w:pPr>
      <w:r w:rsidRPr="008F62AF">
        <w:rPr>
          <w:rFonts w:ascii="Arial" w:hAnsi="Arial" w:cs="Arial"/>
          <w:color w:val="000000"/>
          <w:sz w:val="24"/>
          <w:szCs w:val="24"/>
        </w:rPr>
        <w:t>Para atender a uma eventual necessidade de mudança de endereço da CONTRATANTE, o circuito poderá ser remanejado na mesma região, antes ou após a sua instalação, mediante abertura de Ordem de Serviço</w:t>
      </w:r>
      <w:r>
        <w:rPr>
          <w:rFonts w:ascii="Arial" w:hAnsi="Arial" w:cs="Arial"/>
          <w:color w:val="000000"/>
          <w:sz w:val="24"/>
          <w:szCs w:val="24"/>
        </w:rPr>
        <w:t>.</w:t>
      </w:r>
    </w:p>
    <w:p w14:paraId="7543E3E8" w14:textId="77777777" w:rsidR="001766FF" w:rsidRDefault="001766FF" w:rsidP="001766FF">
      <w:pPr>
        <w:numPr>
          <w:ilvl w:val="0"/>
          <w:numId w:val="33"/>
        </w:numPr>
        <w:spacing w:after="0" w:line="240" w:lineRule="auto"/>
        <w:jc w:val="both"/>
        <w:rPr>
          <w:rFonts w:ascii="Arial" w:hAnsi="Arial" w:cs="Arial"/>
          <w:color w:val="000000"/>
          <w:sz w:val="24"/>
          <w:szCs w:val="24"/>
        </w:rPr>
      </w:pPr>
      <w:r>
        <w:rPr>
          <w:rFonts w:ascii="Arial" w:hAnsi="Arial" w:cs="Arial"/>
          <w:color w:val="000000"/>
          <w:sz w:val="24"/>
          <w:szCs w:val="24"/>
        </w:rPr>
        <w:lastRenderedPageBreak/>
        <w:t xml:space="preserve"> </w:t>
      </w:r>
      <w:r w:rsidRPr="00C9017C">
        <w:rPr>
          <w:rFonts w:ascii="Arial" w:hAnsi="Arial" w:cs="Arial"/>
          <w:color w:val="000000"/>
          <w:sz w:val="24"/>
          <w:szCs w:val="24"/>
        </w:rPr>
        <w:t>A CONTRATADA deverá entregar ao setor responsável pela fiscalização do CONTRATO, junto com a Nota Fiscal para fins de pagamento, os seguintes documentos:</w:t>
      </w:r>
    </w:p>
    <w:p w14:paraId="488B3B8F" w14:textId="77777777" w:rsidR="001766FF" w:rsidRPr="00C9017C" w:rsidRDefault="001766FF" w:rsidP="001766FF">
      <w:pPr>
        <w:widowControl w:val="0"/>
        <w:suppressAutoHyphens/>
        <w:spacing w:after="0" w:line="240" w:lineRule="auto"/>
        <w:jc w:val="both"/>
        <w:rPr>
          <w:rFonts w:ascii="Arial" w:eastAsia="Times New Roman" w:hAnsi="Arial" w:cs="Arial"/>
          <w:color w:val="000000" w:themeColor="text1"/>
          <w:sz w:val="24"/>
          <w:szCs w:val="24"/>
          <w:lang w:eastAsia="zh-CN"/>
        </w:rPr>
      </w:pPr>
    </w:p>
    <w:p w14:paraId="2078B597" w14:textId="77777777" w:rsidR="001766FF" w:rsidRPr="00C9017C" w:rsidRDefault="001766FF" w:rsidP="001766FF">
      <w:pPr>
        <w:widowControl w:val="0"/>
        <w:numPr>
          <w:ilvl w:val="0"/>
          <w:numId w:val="57"/>
        </w:numPr>
        <w:suppressAutoHyphens/>
        <w:spacing w:after="0" w:line="240" w:lineRule="auto"/>
        <w:ind w:firstLine="1123"/>
        <w:jc w:val="both"/>
        <w:rPr>
          <w:rFonts w:ascii="Arial" w:eastAsia="Times New Roman" w:hAnsi="Arial" w:cs="Arial"/>
          <w:color w:val="000000" w:themeColor="text1"/>
          <w:sz w:val="24"/>
          <w:szCs w:val="24"/>
          <w:lang w:eastAsia="zh-CN"/>
        </w:rPr>
      </w:pPr>
      <w:r w:rsidRPr="00C9017C">
        <w:rPr>
          <w:rFonts w:ascii="Arial" w:eastAsia="Times New Roman" w:hAnsi="Arial" w:cs="Arial"/>
          <w:color w:val="000000" w:themeColor="text1"/>
          <w:sz w:val="24"/>
          <w:szCs w:val="24"/>
          <w:lang w:eastAsia="zh-CN"/>
        </w:rPr>
        <w:t xml:space="preserve">Prova de regularidade para com a </w:t>
      </w:r>
      <w:r w:rsidRPr="00C9017C">
        <w:rPr>
          <w:rFonts w:ascii="Arial" w:eastAsia="Times New Roman" w:hAnsi="Arial" w:cs="Arial"/>
          <w:b/>
          <w:color w:val="000000" w:themeColor="text1"/>
          <w:sz w:val="24"/>
          <w:szCs w:val="24"/>
          <w:lang w:eastAsia="zh-CN"/>
        </w:rPr>
        <w:t>Fazenda Estadual</w:t>
      </w:r>
      <w:r w:rsidRPr="00C9017C">
        <w:rPr>
          <w:rFonts w:ascii="Arial" w:eastAsia="Times New Roman" w:hAnsi="Arial" w:cs="Arial"/>
          <w:color w:val="000000" w:themeColor="text1"/>
          <w:sz w:val="24"/>
          <w:szCs w:val="24"/>
          <w:lang w:eastAsia="zh-CN"/>
        </w:rPr>
        <w:t xml:space="preserve"> do domicílio ou sede do licitante, ou outra equivalente, na forma da lei, com prazo de validade em vigor;</w:t>
      </w:r>
    </w:p>
    <w:p w14:paraId="51DB3720" w14:textId="77777777" w:rsidR="001766FF" w:rsidRPr="00C9017C" w:rsidRDefault="001766FF" w:rsidP="001766FF">
      <w:pPr>
        <w:widowControl w:val="0"/>
        <w:suppressAutoHyphens/>
        <w:spacing w:after="0" w:line="240" w:lineRule="auto"/>
        <w:ind w:left="720" w:firstLine="1123"/>
        <w:contextualSpacing/>
        <w:jc w:val="both"/>
        <w:rPr>
          <w:rFonts w:ascii="Arial" w:eastAsia="Times New Roman" w:hAnsi="Arial" w:cs="Arial"/>
          <w:color w:val="000000" w:themeColor="text1"/>
          <w:sz w:val="24"/>
          <w:szCs w:val="24"/>
          <w:lang w:eastAsia="zh-CN"/>
        </w:rPr>
      </w:pPr>
    </w:p>
    <w:p w14:paraId="61DE9539" w14:textId="77777777" w:rsidR="001766FF" w:rsidRPr="00C9017C" w:rsidRDefault="001766FF" w:rsidP="001766FF">
      <w:pPr>
        <w:widowControl w:val="0"/>
        <w:numPr>
          <w:ilvl w:val="0"/>
          <w:numId w:val="57"/>
        </w:numPr>
        <w:shd w:val="clear" w:color="auto" w:fill="FFFFFF"/>
        <w:suppressAutoHyphens/>
        <w:spacing w:after="0" w:line="240" w:lineRule="auto"/>
        <w:ind w:firstLine="1123"/>
        <w:jc w:val="both"/>
        <w:rPr>
          <w:rFonts w:ascii="Arial" w:eastAsia="Times New Roman" w:hAnsi="Arial" w:cs="Arial"/>
          <w:color w:val="000000" w:themeColor="text1"/>
          <w:sz w:val="24"/>
          <w:szCs w:val="24"/>
          <w:lang w:eastAsia="zh-CN"/>
        </w:rPr>
      </w:pPr>
      <w:r w:rsidRPr="00C9017C">
        <w:rPr>
          <w:rFonts w:ascii="Arial" w:eastAsia="Times New Roman" w:hAnsi="Arial" w:cs="Arial"/>
          <w:color w:val="000000" w:themeColor="text1"/>
          <w:sz w:val="24"/>
          <w:szCs w:val="24"/>
          <w:lang w:eastAsia="zh-CN"/>
        </w:rPr>
        <w:t xml:space="preserve">Prova de regularidade com </w:t>
      </w:r>
      <w:r w:rsidRPr="00C9017C">
        <w:rPr>
          <w:rFonts w:ascii="Arial" w:eastAsia="Calibri" w:hAnsi="Arial" w:cs="Arial"/>
          <w:bCs/>
          <w:color w:val="000000" w:themeColor="text1"/>
          <w:sz w:val="24"/>
          <w:szCs w:val="24"/>
          <w:shd w:val="clear" w:color="auto" w:fill="FFFFFF"/>
        </w:rPr>
        <w:t xml:space="preserve">débitos relativos aos </w:t>
      </w:r>
      <w:r w:rsidRPr="00C9017C">
        <w:rPr>
          <w:rFonts w:ascii="Arial" w:eastAsia="Calibri" w:hAnsi="Arial" w:cs="Arial"/>
          <w:b/>
          <w:bCs/>
          <w:color w:val="000000" w:themeColor="text1"/>
          <w:sz w:val="24"/>
          <w:szCs w:val="24"/>
          <w:shd w:val="clear" w:color="auto" w:fill="FFFFFF"/>
        </w:rPr>
        <w:t xml:space="preserve">Tributos Federais </w:t>
      </w:r>
      <w:r w:rsidRPr="00C9017C">
        <w:rPr>
          <w:rFonts w:ascii="Arial" w:eastAsia="Calibri" w:hAnsi="Arial" w:cs="Arial"/>
          <w:bCs/>
          <w:color w:val="000000" w:themeColor="text1"/>
          <w:sz w:val="24"/>
          <w:szCs w:val="24"/>
          <w:shd w:val="clear" w:color="auto" w:fill="FFFFFF"/>
        </w:rPr>
        <w:t xml:space="preserve">e à dívida ativa da </w:t>
      </w:r>
      <w:r w:rsidRPr="00C9017C">
        <w:rPr>
          <w:rFonts w:ascii="Arial" w:eastAsia="Calibri" w:hAnsi="Arial" w:cs="Arial"/>
          <w:b/>
          <w:bCs/>
          <w:color w:val="000000" w:themeColor="text1"/>
          <w:sz w:val="24"/>
          <w:szCs w:val="24"/>
          <w:shd w:val="clear" w:color="auto" w:fill="FFFFFF"/>
        </w:rPr>
        <w:t>União</w:t>
      </w:r>
      <w:r w:rsidRPr="00C9017C">
        <w:rPr>
          <w:rFonts w:ascii="Arial" w:eastAsia="Calibri" w:hAnsi="Arial" w:cs="Arial"/>
          <w:bCs/>
          <w:color w:val="000000" w:themeColor="text1"/>
          <w:sz w:val="24"/>
          <w:szCs w:val="24"/>
          <w:shd w:val="clear" w:color="auto" w:fill="FFFFFF"/>
        </w:rPr>
        <w:t>;</w:t>
      </w:r>
    </w:p>
    <w:p w14:paraId="330F9A4D" w14:textId="77777777" w:rsidR="001766FF" w:rsidRPr="00C9017C" w:rsidRDefault="001766FF" w:rsidP="001766FF">
      <w:pPr>
        <w:spacing w:after="0" w:line="240" w:lineRule="auto"/>
        <w:ind w:left="720" w:firstLine="1123"/>
        <w:contextualSpacing/>
        <w:rPr>
          <w:rFonts w:ascii="Arial" w:eastAsia="Times New Roman" w:hAnsi="Arial" w:cs="Arial"/>
          <w:color w:val="000000" w:themeColor="text1"/>
          <w:sz w:val="24"/>
          <w:szCs w:val="24"/>
          <w:lang w:eastAsia="zh-CN"/>
        </w:rPr>
      </w:pPr>
    </w:p>
    <w:p w14:paraId="789F59B4" w14:textId="77777777" w:rsidR="001766FF" w:rsidRPr="0087623F" w:rsidRDefault="001766FF" w:rsidP="001766FF">
      <w:pPr>
        <w:pStyle w:val="PargrafodaLista"/>
        <w:widowControl w:val="0"/>
        <w:numPr>
          <w:ilvl w:val="0"/>
          <w:numId w:val="57"/>
        </w:numPr>
        <w:shd w:val="clear" w:color="auto" w:fill="FFFFFF"/>
        <w:suppressAutoHyphens/>
        <w:spacing w:after="0" w:line="240" w:lineRule="auto"/>
        <w:ind w:firstLine="1123"/>
        <w:contextualSpacing/>
        <w:jc w:val="both"/>
        <w:rPr>
          <w:rFonts w:ascii="Arial" w:eastAsia="Times New Roman" w:hAnsi="Arial" w:cs="Arial"/>
          <w:b/>
          <w:color w:val="000000" w:themeColor="text1"/>
          <w:sz w:val="24"/>
          <w:szCs w:val="24"/>
          <w:lang w:eastAsia="zh-CN"/>
        </w:rPr>
      </w:pPr>
      <w:r>
        <w:rPr>
          <w:rFonts w:ascii="Arial" w:eastAsia="Times New Roman" w:hAnsi="Arial" w:cs="Arial"/>
          <w:color w:val="000000" w:themeColor="text1"/>
          <w:sz w:val="24"/>
          <w:szCs w:val="24"/>
          <w:lang w:eastAsia="zh-CN"/>
        </w:rPr>
        <w:t xml:space="preserve"> </w:t>
      </w:r>
      <w:r w:rsidRPr="0087623F">
        <w:rPr>
          <w:rFonts w:ascii="Arial" w:eastAsia="Times New Roman" w:hAnsi="Arial" w:cs="Arial"/>
          <w:color w:val="000000" w:themeColor="text1"/>
          <w:sz w:val="24"/>
          <w:szCs w:val="24"/>
          <w:lang w:eastAsia="zh-CN"/>
        </w:rPr>
        <w:t xml:space="preserve">Prova de regularidade para com o </w:t>
      </w:r>
      <w:r w:rsidRPr="0087623F">
        <w:rPr>
          <w:rFonts w:ascii="Arial" w:eastAsia="Times New Roman" w:hAnsi="Arial" w:cs="Arial"/>
          <w:b/>
          <w:color w:val="000000" w:themeColor="text1"/>
          <w:sz w:val="24"/>
          <w:szCs w:val="24"/>
          <w:lang w:eastAsia="zh-CN"/>
        </w:rPr>
        <w:t>FGTS</w:t>
      </w:r>
      <w:r w:rsidRPr="0087623F">
        <w:rPr>
          <w:rFonts w:ascii="Arial" w:eastAsia="Times New Roman" w:hAnsi="Arial" w:cs="Arial"/>
          <w:color w:val="000000" w:themeColor="text1"/>
          <w:sz w:val="24"/>
          <w:szCs w:val="24"/>
          <w:lang w:eastAsia="zh-CN"/>
        </w:rPr>
        <w:t xml:space="preserve"> – Fundo de Garantia de Tempo de Serviço (Lei n° 9.012, de 30/03/95), através da apresentação do Certificado de Regularidade de Situação do FGTS(CRF), emitido pela Caixa Econômica Federal, ou do documento denominado “Situação de Regularidade do Empregador”, com prazo de validade em vigor;</w:t>
      </w:r>
    </w:p>
    <w:p w14:paraId="14415783" w14:textId="77777777" w:rsidR="001766FF" w:rsidRPr="00C9017C" w:rsidRDefault="001766FF" w:rsidP="001766FF">
      <w:pPr>
        <w:widowControl w:val="0"/>
        <w:suppressAutoHyphens/>
        <w:spacing w:after="0" w:line="240" w:lineRule="auto"/>
        <w:ind w:firstLine="1123"/>
        <w:jc w:val="both"/>
        <w:rPr>
          <w:rFonts w:ascii="Arial" w:eastAsia="Times New Roman" w:hAnsi="Arial" w:cs="Arial"/>
          <w:b/>
          <w:color w:val="000000" w:themeColor="text1"/>
          <w:sz w:val="24"/>
          <w:szCs w:val="24"/>
          <w:lang w:eastAsia="zh-CN"/>
        </w:rPr>
      </w:pPr>
    </w:p>
    <w:p w14:paraId="29C6FFA7" w14:textId="77777777" w:rsidR="001766FF" w:rsidRPr="0087623F" w:rsidRDefault="001766FF" w:rsidP="001766FF">
      <w:pPr>
        <w:pStyle w:val="PargrafodaLista"/>
        <w:widowControl w:val="0"/>
        <w:numPr>
          <w:ilvl w:val="0"/>
          <w:numId w:val="57"/>
        </w:numPr>
        <w:suppressAutoHyphens/>
        <w:overflowPunct w:val="0"/>
        <w:autoSpaceDE w:val="0"/>
        <w:spacing w:after="0" w:line="240" w:lineRule="auto"/>
        <w:ind w:firstLine="1123"/>
        <w:jc w:val="both"/>
        <w:textAlignment w:val="baseline"/>
        <w:rPr>
          <w:rFonts w:ascii="Arial" w:eastAsia="Times New Roman" w:hAnsi="Arial" w:cs="Arial"/>
          <w:color w:val="000000" w:themeColor="text1"/>
          <w:sz w:val="24"/>
          <w:szCs w:val="24"/>
          <w:lang w:eastAsia="zh-CN"/>
        </w:rPr>
      </w:pPr>
      <w:r w:rsidRPr="0087623F">
        <w:rPr>
          <w:rFonts w:ascii="Arial" w:eastAsia="Times New Roman" w:hAnsi="Arial" w:cs="Arial"/>
          <w:color w:val="000000" w:themeColor="text1"/>
          <w:sz w:val="24"/>
          <w:szCs w:val="24"/>
          <w:lang w:eastAsia="zh-CN"/>
        </w:rPr>
        <w:t xml:space="preserve">Prova de regularidade </w:t>
      </w:r>
      <w:r w:rsidRPr="0087623F">
        <w:rPr>
          <w:rFonts w:ascii="Arial" w:eastAsia="Times New Roman" w:hAnsi="Arial" w:cs="Arial"/>
          <w:b/>
          <w:color w:val="000000" w:themeColor="text1"/>
          <w:sz w:val="24"/>
          <w:szCs w:val="24"/>
          <w:lang w:eastAsia="zh-CN"/>
        </w:rPr>
        <w:t>Trabalhista</w:t>
      </w:r>
      <w:r w:rsidRPr="0087623F">
        <w:rPr>
          <w:rFonts w:ascii="Arial" w:eastAsia="Times New Roman" w:hAnsi="Arial" w:cs="Arial"/>
          <w:color w:val="000000" w:themeColor="text1"/>
          <w:sz w:val="24"/>
          <w:szCs w:val="24"/>
          <w:lang w:eastAsia="zh-CN"/>
        </w:rPr>
        <w:t>, mediante a apresentação da CNDT – Certidão Negativa de Débitos Trabalhistas ou da CPDT – Certidão Positiva de Débitos Trabalhistas com efeitos de negativa;</w:t>
      </w:r>
    </w:p>
    <w:p w14:paraId="524A72F2" w14:textId="77777777" w:rsidR="001766FF" w:rsidRPr="00C9017C" w:rsidRDefault="001766FF" w:rsidP="001766FF">
      <w:pPr>
        <w:widowControl w:val="0"/>
        <w:suppressAutoHyphens/>
        <w:overflowPunct w:val="0"/>
        <w:autoSpaceDE w:val="0"/>
        <w:spacing w:after="0" w:line="240" w:lineRule="auto"/>
        <w:ind w:firstLine="1123"/>
        <w:jc w:val="both"/>
        <w:textAlignment w:val="baseline"/>
        <w:rPr>
          <w:rFonts w:ascii="Arial" w:eastAsia="Times New Roman" w:hAnsi="Arial" w:cs="Arial"/>
          <w:color w:val="000000" w:themeColor="text1"/>
          <w:sz w:val="24"/>
          <w:szCs w:val="24"/>
          <w:lang w:eastAsia="zh-CN"/>
        </w:rPr>
      </w:pPr>
    </w:p>
    <w:p w14:paraId="0D28A07C" w14:textId="77777777" w:rsidR="001766FF" w:rsidRPr="0087623F" w:rsidRDefault="001766FF" w:rsidP="001766FF">
      <w:pPr>
        <w:pStyle w:val="PargrafodaLista"/>
        <w:widowControl w:val="0"/>
        <w:numPr>
          <w:ilvl w:val="0"/>
          <w:numId w:val="57"/>
        </w:numPr>
        <w:suppressAutoHyphens/>
        <w:overflowPunct w:val="0"/>
        <w:autoSpaceDE w:val="0"/>
        <w:spacing w:after="0" w:line="240" w:lineRule="auto"/>
        <w:ind w:firstLine="1123"/>
        <w:jc w:val="both"/>
        <w:textAlignment w:val="baseline"/>
        <w:rPr>
          <w:rFonts w:ascii="Arial" w:eastAsia="Times New Roman" w:hAnsi="Arial" w:cs="Arial"/>
          <w:color w:val="000000" w:themeColor="text1"/>
          <w:sz w:val="24"/>
          <w:szCs w:val="24"/>
          <w:lang w:eastAsia="zh-CN"/>
        </w:rPr>
      </w:pPr>
      <w:r w:rsidRPr="0087623F">
        <w:rPr>
          <w:rFonts w:ascii="Arial" w:eastAsia="Times New Roman" w:hAnsi="Arial" w:cs="Arial"/>
          <w:color w:val="000000" w:themeColor="text1"/>
          <w:sz w:val="24"/>
          <w:szCs w:val="24"/>
          <w:lang w:eastAsia="zh-CN"/>
        </w:rPr>
        <w:t xml:space="preserve">Prova de regularidade de Débitos da </w:t>
      </w:r>
      <w:r w:rsidRPr="0087623F">
        <w:rPr>
          <w:rFonts w:ascii="Arial" w:eastAsia="Times New Roman" w:hAnsi="Arial" w:cs="Arial"/>
          <w:b/>
          <w:color w:val="000000" w:themeColor="text1"/>
          <w:sz w:val="24"/>
          <w:szCs w:val="24"/>
          <w:lang w:eastAsia="zh-CN"/>
        </w:rPr>
        <w:t>Fazenda Municipal</w:t>
      </w:r>
      <w:r w:rsidRPr="0087623F">
        <w:rPr>
          <w:rFonts w:ascii="Arial" w:eastAsia="Times New Roman" w:hAnsi="Arial" w:cs="Arial"/>
          <w:color w:val="000000" w:themeColor="text1"/>
          <w:sz w:val="24"/>
          <w:szCs w:val="24"/>
          <w:lang w:eastAsia="zh-CN"/>
        </w:rPr>
        <w:t xml:space="preserve"> (CND)</w:t>
      </w:r>
      <w:r w:rsidRPr="0087623F">
        <w:rPr>
          <w:rFonts w:ascii="Arial" w:hAnsi="Arial" w:cs="Arial"/>
          <w:color w:val="000000" w:themeColor="text1"/>
          <w:sz w:val="24"/>
          <w:szCs w:val="24"/>
        </w:rPr>
        <w:t xml:space="preserve"> do domicílio ou sede do licitante, ou outra equivalente, na forma da lei, com prazo de validade em vigor;</w:t>
      </w:r>
    </w:p>
    <w:p w14:paraId="6AA15E1B" w14:textId="77777777" w:rsidR="001766FF" w:rsidRPr="00C9017C" w:rsidRDefault="001766FF" w:rsidP="001766FF">
      <w:pPr>
        <w:widowControl w:val="0"/>
        <w:suppressAutoHyphens/>
        <w:overflowPunct w:val="0"/>
        <w:autoSpaceDE w:val="0"/>
        <w:spacing w:after="0" w:line="240" w:lineRule="auto"/>
        <w:ind w:firstLine="1123"/>
        <w:jc w:val="both"/>
        <w:textAlignment w:val="baseline"/>
        <w:rPr>
          <w:rFonts w:ascii="Arial" w:eastAsia="Times New Roman" w:hAnsi="Arial" w:cs="Arial"/>
          <w:color w:val="000000" w:themeColor="text1"/>
          <w:sz w:val="24"/>
          <w:szCs w:val="24"/>
          <w:lang w:eastAsia="zh-CN"/>
        </w:rPr>
      </w:pPr>
    </w:p>
    <w:p w14:paraId="4BA42054" w14:textId="77777777" w:rsidR="001766FF" w:rsidRPr="0087623F" w:rsidRDefault="001766FF" w:rsidP="001766FF">
      <w:pPr>
        <w:pStyle w:val="PargrafodaLista"/>
        <w:widowControl w:val="0"/>
        <w:numPr>
          <w:ilvl w:val="0"/>
          <w:numId w:val="57"/>
        </w:numPr>
        <w:suppressAutoHyphens/>
        <w:overflowPunct w:val="0"/>
        <w:autoSpaceDE w:val="0"/>
        <w:spacing w:after="0" w:line="240" w:lineRule="auto"/>
        <w:ind w:firstLine="1123"/>
        <w:jc w:val="both"/>
        <w:textAlignment w:val="baseline"/>
        <w:rPr>
          <w:rFonts w:ascii="Arial" w:eastAsia="Times New Roman" w:hAnsi="Arial" w:cs="Arial"/>
          <w:color w:val="000000" w:themeColor="text1"/>
          <w:sz w:val="24"/>
          <w:szCs w:val="24"/>
          <w:lang w:eastAsia="zh-CN"/>
        </w:rPr>
      </w:pPr>
      <w:r w:rsidRPr="0087623F">
        <w:rPr>
          <w:rFonts w:ascii="Arial" w:eastAsia="Times New Roman" w:hAnsi="Arial" w:cs="Arial"/>
          <w:color w:val="000000" w:themeColor="text1"/>
          <w:sz w:val="24"/>
          <w:szCs w:val="24"/>
          <w:lang w:eastAsia="zh-CN"/>
        </w:rPr>
        <w:t xml:space="preserve">As </w:t>
      </w:r>
      <w:r w:rsidRPr="0087623F">
        <w:rPr>
          <w:rFonts w:ascii="Arial" w:eastAsia="Times New Roman" w:hAnsi="Arial" w:cs="Arial"/>
          <w:b/>
          <w:color w:val="000000" w:themeColor="text1"/>
          <w:sz w:val="24"/>
          <w:szCs w:val="24"/>
          <w:lang w:eastAsia="zh-CN"/>
        </w:rPr>
        <w:t>provas de regularidades</w:t>
      </w:r>
      <w:r w:rsidRPr="0087623F">
        <w:rPr>
          <w:rFonts w:ascii="Arial" w:eastAsia="Times New Roman" w:hAnsi="Arial" w:cs="Arial"/>
          <w:color w:val="000000" w:themeColor="text1"/>
          <w:sz w:val="24"/>
          <w:szCs w:val="24"/>
          <w:lang w:eastAsia="zh-CN"/>
        </w:rPr>
        <w:t xml:space="preserve"> poderão ser Certidões Negativas de Débitos ou Certidões Positivas com efeitos de Negativas.</w:t>
      </w:r>
    </w:p>
    <w:p w14:paraId="204FC0CB"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EA3FC4C"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16</w:t>
      </w:r>
      <w:r w:rsidRPr="00482F58">
        <w:rPr>
          <w:rFonts w:ascii="Arial" w:hAnsi="Arial" w:cs="Arial"/>
          <w:color w:val="000000"/>
          <w:sz w:val="24"/>
          <w:szCs w:val="24"/>
        </w:rPr>
        <w:t>.0</w:t>
      </w:r>
      <w:r>
        <w:rPr>
          <w:rFonts w:ascii="Arial" w:hAnsi="Arial" w:cs="Arial"/>
          <w:color w:val="000000"/>
          <w:sz w:val="24"/>
          <w:szCs w:val="24"/>
        </w:rPr>
        <w:t>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14:paraId="6412AD33"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6AE6B7B" w14:textId="71F68B54" w:rsidR="001766FF" w:rsidRPr="00160801" w:rsidRDefault="001766FF" w:rsidP="001766FF">
      <w:pPr>
        <w:numPr>
          <w:ilvl w:val="0"/>
          <w:numId w:val="35"/>
        </w:numPr>
        <w:spacing w:after="0" w:line="240" w:lineRule="auto"/>
        <w:ind w:left="0" w:firstLine="0"/>
        <w:jc w:val="both"/>
        <w:rPr>
          <w:rFonts w:ascii="Arial" w:hAnsi="Arial" w:cs="Arial"/>
          <w:color w:val="000000"/>
          <w:sz w:val="24"/>
          <w:szCs w:val="24"/>
        </w:rPr>
      </w:pPr>
      <w:r w:rsidRPr="00160801">
        <w:rPr>
          <w:rFonts w:ascii="Arial" w:hAnsi="Arial" w:cs="Arial"/>
          <w:color w:val="000000"/>
          <w:sz w:val="24"/>
          <w:szCs w:val="24"/>
        </w:rPr>
        <w:t>Efetuar os devidos pagamentos no prazo estipulado;</w:t>
      </w:r>
    </w:p>
    <w:p w14:paraId="2C5E2C05" w14:textId="77777777" w:rsidR="001766FF" w:rsidRPr="00160801" w:rsidRDefault="001766FF" w:rsidP="001766FF">
      <w:pPr>
        <w:numPr>
          <w:ilvl w:val="0"/>
          <w:numId w:val="35"/>
        </w:numPr>
        <w:spacing w:after="0" w:line="240" w:lineRule="auto"/>
        <w:ind w:left="0" w:firstLine="0"/>
        <w:jc w:val="both"/>
        <w:rPr>
          <w:rFonts w:ascii="Arial" w:hAnsi="Arial" w:cs="Arial"/>
          <w:color w:val="000000"/>
          <w:sz w:val="24"/>
          <w:szCs w:val="24"/>
        </w:rPr>
      </w:pPr>
      <w:r w:rsidRPr="00160801">
        <w:rPr>
          <w:rFonts w:ascii="Arial" w:hAnsi="Arial" w:cs="Arial"/>
          <w:color w:val="000000"/>
          <w:sz w:val="24"/>
          <w:szCs w:val="24"/>
        </w:rPr>
        <w:t>Orientar a CONTRATADA para que os pagamentos e os documentos de cobrança não sofram atrasos;</w:t>
      </w:r>
    </w:p>
    <w:p w14:paraId="33CB8998" w14:textId="77777777" w:rsidR="001766FF" w:rsidRPr="00160801" w:rsidRDefault="001766FF" w:rsidP="001766FF">
      <w:pPr>
        <w:numPr>
          <w:ilvl w:val="0"/>
          <w:numId w:val="35"/>
        </w:numPr>
        <w:spacing w:after="0" w:line="240" w:lineRule="auto"/>
        <w:ind w:left="0" w:firstLine="0"/>
        <w:jc w:val="both"/>
        <w:rPr>
          <w:rFonts w:ascii="Arial" w:hAnsi="Arial" w:cs="Arial"/>
          <w:color w:val="000000"/>
          <w:sz w:val="24"/>
          <w:szCs w:val="24"/>
        </w:rPr>
      </w:pPr>
      <w:r w:rsidRPr="00160801">
        <w:rPr>
          <w:rFonts w:ascii="Arial" w:hAnsi="Arial" w:cs="Arial"/>
          <w:color w:val="000000"/>
          <w:sz w:val="24"/>
          <w:szCs w:val="24"/>
        </w:rPr>
        <w:t>Notificar por escrito a CONTRATADA fixando-lhe prazos para corrigir eventuais irregularidades encontradas na execução desse Contrato, bem como quando da aplicação de multas, retenção por danos causados e quaisquer débitos;</w:t>
      </w:r>
    </w:p>
    <w:p w14:paraId="226A5487" w14:textId="77777777" w:rsidR="001766FF" w:rsidRPr="00160801" w:rsidRDefault="001766FF" w:rsidP="001766FF">
      <w:pPr>
        <w:numPr>
          <w:ilvl w:val="0"/>
          <w:numId w:val="35"/>
        </w:numPr>
        <w:spacing w:after="0" w:line="240" w:lineRule="auto"/>
        <w:ind w:left="0" w:firstLine="0"/>
        <w:jc w:val="both"/>
        <w:rPr>
          <w:rFonts w:ascii="Arial" w:hAnsi="Arial" w:cs="Arial"/>
          <w:color w:val="000000"/>
          <w:sz w:val="24"/>
          <w:szCs w:val="24"/>
        </w:rPr>
      </w:pPr>
      <w:r w:rsidRPr="00160801">
        <w:rPr>
          <w:rFonts w:ascii="Arial" w:hAnsi="Arial" w:cs="Arial"/>
          <w:color w:val="000000"/>
          <w:sz w:val="24"/>
          <w:szCs w:val="24"/>
        </w:rPr>
        <w:t xml:space="preserve">Prestar as informações necessárias à CONTRATADA para a perfeita execução deste Contrato. </w:t>
      </w:r>
    </w:p>
    <w:p w14:paraId="64397D62" w14:textId="77777777" w:rsidR="001766FF" w:rsidRPr="00160801" w:rsidRDefault="001766FF" w:rsidP="001766FF">
      <w:pPr>
        <w:numPr>
          <w:ilvl w:val="0"/>
          <w:numId w:val="35"/>
        </w:numPr>
        <w:spacing w:after="0" w:line="240" w:lineRule="auto"/>
        <w:ind w:left="0" w:firstLine="0"/>
        <w:jc w:val="both"/>
        <w:rPr>
          <w:rFonts w:ascii="Arial" w:hAnsi="Arial" w:cs="Arial"/>
          <w:color w:val="000000"/>
          <w:sz w:val="24"/>
          <w:szCs w:val="24"/>
          <w:lang w:eastAsia="pt-BR"/>
        </w:rPr>
      </w:pPr>
      <w:r w:rsidRPr="00160801">
        <w:rPr>
          <w:rFonts w:ascii="Arial" w:hAnsi="Arial" w:cs="Arial"/>
          <w:color w:val="000000"/>
          <w:sz w:val="24"/>
          <w:szCs w:val="24"/>
        </w:rPr>
        <w:t xml:space="preserve"> </w:t>
      </w:r>
      <w:r w:rsidRPr="00160801">
        <w:rPr>
          <w:rFonts w:ascii="Arial" w:hAnsi="Arial" w:cs="Arial"/>
          <w:color w:val="000000"/>
          <w:sz w:val="24"/>
          <w:szCs w:val="24"/>
          <w:lang w:eastAsia="pt-BR"/>
        </w:rPr>
        <w:t>Promover a emissão da requisição.</w:t>
      </w:r>
    </w:p>
    <w:p w14:paraId="0C8BF73D" w14:textId="77777777" w:rsidR="001766FF" w:rsidRDefault="001766FF" w:rsidP="001766FF">
      <w:pPr>
        <w:pStyle w:val="PargrafodaLista"/>
        <w:rPr>
          <w:rFonts w:ascii="Arial" w:hAnsi="Arial" w:cs="Arial"/>
          <w:b/>
          <w:sz w:val="24"/>
          <w:szCs w:val="24"/>
        </w:rPr>
      </w:pPr>
    </w:p>
    <w:p w14:paraId="5713F939" w14:textId="77777777" w:rsidR="007511C3" w:rsidRDefault="007511C3" w:rsidP="001766FF">
      <w:pPr>
        <w:pStyle w:val="PargrafodaLista"/>
        <w:rPr>
          <w:rFonts w:ascii="Arial" w:hAnsi="Arial" w:cs="Arial"/>
          <w:b/>
          <w:sz w:val="24"/>
          <w:szCs w:val="24"/>
        </w:rPr>
      </w:pPr>
    </w:p>
    <w:p w14:paraId="027F2A54" w14:textId="77777777" w:rsidR="007511C3" w:rsidRPr="00160801" w:rsidRDefault="007511C3" w:rsidP="001766FF">
      <w:pPr>
        <w:pStyle w:val="PargrafodaLista"/>
        <w:rPr>
          <w:rFonts w:ascii="Arial" w:hAnsi="Arial" w:cs="Arial"/>
          <w:b/>
          <w:sz w:val="24"/>
          <w:szCs w:val="24"/>
        </w:rPr>
      </w:pPr>
    </w:p>
    <w:p w14:paraId="011313CB" w14:textId="7098A271" w:rsidR="001766FF" w:rsidRDefault="001766FF" w:rsidP="001766F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95BD90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53A1EB5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5CE1D9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4F51A0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98F602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5C69741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496823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2D0E9A9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44CD96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333C789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EB1997"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19600EDD" w14:textId="77777777" w:rsidR="001766FF" w:rsidRDefault="001766FF" w:rsidP="009B492C">
      <w:pPr>
        <w:widowControl w:val="0"/>
        <w:suppressAutoHyphens/>
        <w:spacing w:after="0" w:line="240" w:lineRule="auto"/>
        <w:jc w:val="both"/>
        <w:rPr>
          <w:rFonts w:ascii="Arial" w:eastAsia="Times New Roman" w:hAnsi="Arial" w:cs="Arial"/>
          <w:sz w:val="24"/>
          <w:szCs w:val="24"/>
          <w:lang w:eastAsia="zh-CN"/>
        </w:rPr>
      </w:pPr>
    </w:p>
    <w:p w14:paraId="224FB293" w14:textId="1E17FD60"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66827B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6D195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2173073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4E789D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519FC8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9EC4BC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7923A15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6F0E8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w:t>
      </w:r>
      <w:r w:rsidRPr="002E6ABF">
        <w:rPr>
          <w:rFonts w:ascii="Arial" w:eastAsia="Times New Roman" w:hAnsi="Arial" w:cs="Arial"/>
          <w:sz w:val="24"/>
          <w:szCs w:val="24"/>
          <w:lang w:eastAsia="zh-CN"/>
        </w:rPr>
        <w:lastRenderedPageBreak/>
        <w:t>proposta.</w:t>
      </w:r>
    </w:p>
    <w:p w14:paraId="4316961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14:paraId="54887F3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84534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independentemente de transcrição. </w:t>
      </w:r>
    </w:p>
    <w:p w14:paraId="567C2B9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4A0A39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51B15F2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C9C401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14:paraId="3153CC4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F6832A7" w14:textId="4B3CA845" w:rsidR="009B492C" w:rsidRDefault="00C6334F" w:rsidP="009B492C">
      <w:pPr>
        <w:widowControl w:val="0"/>
        <w:suppressAutoHyphens/>
        <w:spacing w:after="0" w:line="240" w:lineRule="auto"/>
        <w:jc w:val="both"/>
        <w:rPr>
          <w:rFonts w:ascii="Arial" w:eastAsia="Times New Roman" w:hAnsi="Arial" w:cs="Arial"/>
          <w:sz w:val="24"/>
          <w:szCs w:val="24"/>
          <w:lang w:eastAsia="zh-CN"/>
        </w:rPr>
      </w:pPr>
      <w:r w:rsidRPr="00C6334F">
        <w:rPr>
          <w:rFonts w:ascii="Arial" w:eastAsia="Times New Roman" w:hAnsi="Arial" w:cs="Arial"/>
          <w:sz w:val="24"/>
          <w:szCs w:val="24"/>
          <w:lang w:eastAsia="zh-CN"/>
        </w:rPr>
        <w:t>34.15. O credenciamento, assim como cada uma das fases do pregão, tem momento próprio para ocorrer. Assim, até o credenciamento do último licitante, o pregoeiro poderá credenciar licitantes que chegarem atrasados. Entretanto, efetuado o credenciamento do último licitante presente na sala da sessão, findo este e sendo aberto o envelope de proposta de algum licitante, não haverá mais possibilidade para credenciar licitantes que chegarem após este ato.</w:t>
      </w:r>
    </w:p>
    <w:p w14:paraId="71103BD3" w14:textId="77777777" w:rsidR="00C6334F" w:rsidRDefault="00C6334F" w:rsidP="009B492C">
      <w:pPr>
        <w:widowControl w:val="0"/>
        <w:suppressAutoHyphens/>
        <w:spacing w:after="0" w:line="240" w:lineRule="auto"/>
        <w:jc w:val="both"/>
        <w:rPr>
          <w:rFonts w:ascii="Arial" w:eastAsia="Times New Roman" w:hAnsi="Arial" w:cs="Arial"/>
          <w:sz w:val="24"/>
          <w:szCs w:val="24"/>
          <w:lang w:eastAsia="zh-CN"/>
        </w:rPr>
      </w:pPr>
    </w:p>
    <w:p w14:paraId="7B6BE5F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75612E0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C2EEC74" w14:textId="77777777"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xml:space="preserve">, sob as penas da Lei, a qualquer momento que tenha conhecimento, ou caso ocorram fatos supervenientes, qualquer fato impeditivo à sua participação na licitação, que não foi declarada inidônea e não está impedida de contratar com o Poder Publico de qualquer </w:t>
      </w:r>
      <w:r w:rsidRPr="009B6A68">
        <w:rPr>
          <w:rFonts w:ascii="Arial" w:hAnsi="Arial" w:cs="Arial"/>
          <w:color w:val="000000"/>
          <w:sz w:val="24"/>
          <w:shd w:val="clear" w:color="auto" w:fill="FFFFFF"/>
        </w:rPr>
        <w:lastRenderedPageBreak/>
        <w:t>esfera, ou suspensa de contratar com a Administração. </w:t>
      </w:r>
    </w:p>
    <w:p w14:paraId="1F31DD0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56F8586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064A750" w14:textId="77777777"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00736283" w14:textId="77777777" w:rsidR="00A817A5" w:rsidRDefault="00A817A5" w:rsidP="009B492C">
      <w:pPr>
        <w:widowControl w:val="0"/>
        <w:suppressAutoHyphens/>
        <w:spacing w:after="0" w:line="240" w:lineRule="auto"/>
        <w:jc w:val="both"/>
        <w:rPr>
          <w:rFonts w:ascii="Arial" w:eastAsia="Times New Roman" w:hAnsi="Arial" w:cs="Arial"/>
          <w:sz w:val="24"/>
          <w:szCs w:val="24"/>
          <w:lang w:eastAsia="zh-CN"/>
        </w:rPr>
      </w:pPr>
    </w:p>
    <w:p w14:paraId="6596E2C6" w14:textId="77777777" w:rsidR="00A817A5" w:rsidRDefault="00A817A5" w:rsidP="009B492C">
      <w:pPr>
        <w:widowControl w:val="0"/>
        <w:suppressAutoHyphens/>
        <w:spacing w:after="0" w:line="240" w:lineRule="auto"/>
        <w:jc w:val="both"/>
        <w:rPr>
          <w:rFonts w:ascii="Arial" w:eastAsia="Times New Roman" w:hAnsi="Arial" w:cs="Arial"/>
          <w:sz w:val="24"/>
          <w:szCs w:val="24"/>
          <w:lang w:eastAsia="zh-CN"/>
        </w:rPr>
      </w:pPr>
      <w:r w:rsidRPr="00A817A5">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14:paraId="6886C60E" w14:textId="77777777" w:rsidR="000175F3" w:rsidRDefault="000175F3" w:rsidP="009B492C">
      <w:pPr>
        <w:spacing w:after="0" w:line="240" w:lineRule="auto"/>
        <w:jc w:val="both"/>
        <w:rPr>
          <w:rFonts w:ascii="Arial" w:eastAsia="Times New Roman" w:hAnsi="Arial" w:cs="Arial"/>
          <w:b/>
          <w:sz w:val="24"/>
          <w:szCs w:val="24"/>
          <w:lang w:eastAsia="zh-CN"/>
        </w:rPr>
      </w:pPr>
    </w:p>
    <w:p w14:paraId="1569039F" w14:textId="77777777"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78BC99E3" w14:textId="77777777" w:rsidR="009B492C" w:rsidRDefault="009B492C" w:rsidP="009B492C">
      <w:pPr>
        <w:spacing w:after="0" w:line="240" w:lineRule="auto"/>
        <w:jc w:val="both"/>
        <w:rPr>
          <w:rFonts w:ascii="Arial" w:hAnsi="Arial" w:cs="Arial"/>
          <w:b/>
          <w:bCs/>
          <w:color w:val="000000"/>
          <w:sz w:val="24"/>
          <w:szCs w:val="24"/>
        </w:rPr>
      </w:pPr>
    </w:p>
    <w:p w14:paraId="7668A354" w14:textId="77777777" w:rsidR="009B492C" w:rsidRDefault="009B492C" w:rsidP="003A2A2B">
      <w:pPr>
        <w:numPr>
          <w:ilvl w:val="1"/>
          <w:numId w:val="6"/>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w:t>
      </w:r>
      <w:r>
        <w:rPr>
          <w:rFonts w:ascii="Arial" w:hAnsi="Arial" w:cs="Arial"/>
          <w:color w:val="000000"/>
          <w:sz w:val="24"/>
          <w:szCs w:val="24"/>
        </w:rPr>
        <w:t>, bem como no site da Câmara Municipal de Extrema, na íntegra, no seguinte endereço:</w:t>
      </w:r>
    </w:p>
    <w:p w14:paraId="274ED61D" w14:textId="77777777" w:rsidR="009B492C" w:rsidRDefault="00000000" w:rsidP="009B492C">
      <w:pPr>
        <w:spacing w:after="0" w:line="240" w:lineRule="auto"/>
        <w:ind w:left="600"/>
        <w:jc w:val="both"/>
        <w:rPr>
          <w:rFonts w:ascii="Arial" w:hAnsi="Arial" w:cs="Arial"/>
          <w:color w:val="000000"/>
          <w:sz w:val="24"/>
          <w:szCs w:val="24"/>
        </w:rPr>
      </w:pPr>
      <w:hyperlink r:id="rId15" w:history="1">
        <w:r w:rsidR="009B492C" w:rsidRPr="00E10CBC">
          <w:rPr>
            <w:rStyle w:val="Hyperlink"/>
            <w:sz w:val="24"/>
            <w:szCs w:val="24"/>
          </w:rPr>
          <w:t>http://www.camaraextrema.mg.gov.br/licitacoes/</w:t>
        </w:r>
      </w:hyperlink>
    </w:p>
    <w:p w14:paraId="1678CF1C" w14:textId="77777777" w:rsidR="009B492C" w:rsidRPr="002E6ABF" w:rsidRDefault="009B492C" w:rsidP="009B492C">
      <w:pPr>
        <w:spacing w:after="0" w:line="240" w:lineRule="auto"/>
        <w:ind w:left="600"/>
        <w:jc w:val="both"/>
        <w:rPr>
          <w:rFonts w:ascii="Arial" w:hAnsi="Arial" w:cs="Arial"/>
          <w:color w:val="000000"/>
          <w:sz w:val="24"/>
          <w:szCs w:val="24"/>
        </w:rPr>
      </w:pPr>
    </w:p>
    <w:p w14:paraId="33AE1DF8" w14:textId="77777777" w:rsidR="009B492C" w:rsidRPr="008B6CC1" w:rsidRDefault="009B492C" w:rsidP="003A2A2B">
      <w:pPr>
        <w:widowControl w:val="0"/>
        <w:numPr>
          <w:ilvl w:val="1"/>
          <w:numId w:val="6"/>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6"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2E9DED06" w14:textId="77777777" w:rsidR="00221E6D" w:rsidRDefault="00221E6D" w:rsidP="00A87A62">
      <w:pPr>
        <w:widowControl w:val="0"/>
        <w:suppressAutoHyphens/>
        <w:spacing w:after="0" w:line="240" w:lineRule="auto"/>
        <w:jc w:val="both"/>
        <w:rPr>
          <w:rFonts w:ascii="Arial" w:eastAsia="Times New Roman" w:hAnsi="Arial" w:cs="Arial"/>
          <w:b/>
          <w:sz w:val="24"/>
          <w:szCs w:val="24"/>
          <w:lang w:eastAsia="zh-CN"/>
        </w:rPr>
      </w:pPr>
    </w:p>
    <w:p w14:paraId="2BF927C1" w14:textId="72805C71" w:rsidR="00A87A62" w:rsidRPr="000B71E2" w:rsidRDefault="00A87A62" w:rsidP="00A87A62">
      <w:pPr>
        <w:widowControl w:val="0"/>
        <w:suppressAutoHyphens/>
        <w:spacing w:after="0" w:line="240" w:lineRule="auto"/>
        <w:jc w:val="both"/>
        <w:rPr>
          <w:rFonts w:ascii="Arial" w:eastAsia="Times New Roman" w:hAnsi="Arial" w:cs="Arial"/>
          <w:b/>
          <w:sz w:val="24"/>
          <w:szCs w:val="24"/>
          <w:lang w:eastAsia="zh-CN"/>
        </w:rPr>
      </w:pPr>
      <w:r w:rsidRPr="000B71E2">
        <w:rPr>
          <w:rFonts w:ascii="Arial" w:eastAsia="Times New Roman" w:hAnsi="Arial" w:cs="Arial"/>
          <w:b/>
          <w:sz w:val="24"/>
          <w:szCs w:val="24"/>
          <w:lang w:eastAsia="zh-CN"/>
        </w:rPr>
        <w:t>3</w:t>
      </w:r>
      <w:r w:rsidR="005D5EBB">
        <w:rPr>
          <w:rFonts w:ascii="Arial" w:eastAsia="Times New Roman" w:hAnsi="Arial" w:cs="Arial"/>
          <w:b/>
          <w:sz w:val="24"/>
          <w:szCs w:val="24"/>
          <w:lang w:eastAsia="zh-CN"/>
        </w:rPr>
        <w:t>6</w:t>
      </w:r>
      <w:r w:rsidRPr="000B71E2">
        <w:rPr>
          <w:rFonts w:ascii="Arial" w:eastAsia="Times New Roman" w:hAnsi="Arial" w:cs="Arial"/>
          <w:b/>
          <w:sz w:val="24"/>
          <w:szCs w:val="24"/>
          <w:lang w:eastAsia="zh-CN"/>
        </w:rPr>
        <w:t>. DIREITO DE PROPRIEDADE</w:t>
      </w:r>
    </w:p>
    <w:p w14:paraId="1076E44B" w14:textId="77777777" w:rsidR="00A87A62" w:rsidRPr="0005394D" w:rsidRDefault="00A87A62" w:rsidP="00A87A62">
      <w:pPr>
        <w:spacing w:after="0" w:line="240" w:lineRule="auto"/>
        <w:jc w:val="both"/>
        <w:rPr>
          <w:rFonts w:ascii="Times New Roman" w:hAnsi="Times New Roman"/>
          <w:b/>
          <w:color w:val="000000"/>
          <w:sz w:val="32"/>
          <w:szCs w:val="32"/>
        </w:rPr>
      </w:pPr>
    </w:p>
    <w:p w14:paraId="3C20C82B" w14:textId="09B9F39D" w:rsidR="00A87A62" w:rsidRPr="005D5EBB" w:rsidRDefault="00A87A62" w:rsidP="005D5EBB">
      <w:pPr>
        <w:pStyle w:val="PargrafodaLista"/>
        <w:numPr>
          <w:ilvl w:val="1"/>
          <w:numId w:val="58"/>
        </w:numPr>
        <w:spacing w:after="0" w:line="240" w:lineRule="auto"/>
        <w:ind w:left="0" w:firstLine="0"/>
        <w:jc w:val="both"/>
        <w:rPr>
          <w:rFonts w:ascii="Arial" w:hAnsi="Arial" w:cs="Arial"/>
          <w:color w:val="000000"/>
          <w:sz w:val="24"/>
          <w:szCs w:val="24"/>
        </w:rPr>
      </w:pPr>
      <w:r w:rsidRPr="005D5EBB">
        <w:rPr>
          <w:rFonts w:ascii="Arial" w:hAnsi="Arial" w:cs="Arial"/>
          <w:color w:val="000000"/>
          <w:sz w:val="24"/>
          <w:szCs w:val="24"/>
        </w:rPr>
        <w:t xml:space="preserve">A CONTRATADA cederá à Câmara Municipal de Extrema, nos termos do artigo 111, da Lei nº 8.666/93, o direito patrimonial e a propriedade intelectual em caráter definitivo dos projetos desenvolvidos e resultados produzidos decorrentes desta licitação, entendendo-se por resultados quaisquer estudos, relatórios, descrições técnicas, protótipos, dados, esquemas, plantas, desenhos, diagramas, roteiros, </w:t>
      </w:r>
      <w:r w:rsidR="005D5EBB">
        <w:rPr>
          <w:rFonts w:ascii="Arial" w:hAnsi="Arial" w:cs="Arial"/>
          <w:color w:val="000000"/>
          <w:sz w:val="24"/>
          <w:szCs w:val="24"/>
        </w:rPr>
        <w:t xml:space="preserve">filmagens, </w:t>
      </w:r>
      <w:r w:rsidRPr="005D5EBB">
        <w:rPr>
          <w:rFonts w:ascii="Arial" w:hAnsi="Arial" w:cs="Arial"/>
          <w:color w:val="000000"/>
          <w:sz w:val="24"/>
          <w:szCs w:val="24"/>
        </w:rPr>
        <w:t>tutoriais, fontes dos códigos dos programas em qualquer mídia, páginas na Intranet e Internet e qualquer outra documentação produzida no escopo da presente contratação, em papel ou em mídia eletrônica.</w:t>
      </w:r>
    </w:p>
    <w:p w14:paraId="50ABF8EE" w14:textId="77777777" w:rsidR="000B71E2" w:rsidRDefault="000B71E2" w:rsidP="000B71E2">
      <w:pPr>
        <w:pStyle w:val="PargrafodaLista"/>
        <w:spacing w:after="0" w:line="240" w:lineRule="auto"/>
        <w:ind w:left="0"/>
        <w:jc w:val="both"/>
        <w:rPr>
          <w:rFonts w:ascii="Arial" w:hAnsi="Arial" w:cs="Arial"/>
          <w:color w:val="000000"/>
          <w:sz w:val="24"/>
          <w:szCs w:val="24"/>
        </w:rPr>
      </w:pPr>
    </w:p>
    <w:p w14:paraId="04B3048B" w14:textId="1099ECC6" w:rsidR="000B71E2" w:rsidRPr="000B71E2" w:rsidRDefault="000B71E2" w:rsidP="000B71E2">
      <w:pPr>
        <w:widowControl w:val="0"/>
        <w:suppressAutoHyphens/>
        <w:spacing w:after="0" w:line="240" w:lineRule="auto"/>
        <w:jc w:val="both"/>
        <w:rPr>
          <w:rFonts w:ascii="Arial" w:eastAsia="Times New Roman" w:hAnsi="Arial" w:cs="Arial"/>
          <w:b/>
          <w:sz w:val="24"/>
          <w:szCs w:val="24"/>
          <w:lang w:eastAsia="zh-CN"/>
        </w:rPr>
      </w:pPr>
      <w:r w:rsidRPr="000B71E2">
        <w:rPr>
          <w:rFonts w:ascii="Arial" w:eastAsia="Times New Roman" w:hAnsi="Arial" w:cs="Arial"/>
          <w:b/>
          <w:sz w:val="24"/>
          <w:szCs w:val="24"/>
          <w:lang w:eastAsia="zh-CN"/>
        </w:rPr>
        <w:t>3</w:t>
      </w:r>
      <w:r w:rsidR="005D5EBB">
        <w:rPr>
          <w:rFonts w:ascii="Arial" w:eastAsia="Times New Roman" w:hAnsi="Arial" w:cs="Arial"/>
          <w:b/>
          <w:sz w:val="24"/>
          <w:szCs w:val="24"/>
          <w:lang w:eastAsia="zh-CN"/>
        </w:rPr>
        <w:t>7</w:t>
      </w:r>
      <w:r w:rsidRPr="000B71E2">
        <w:rPr>
          <w:rFonts w:ascii="Arial" w:eastAsia="Times New Roman" w:hAnsi="Arial" w:cs="Arial"/>
          <w:b/>
          <w:sz w:val="24"/>
          <w:szCs w:val="24"/>
          <w:lang w:eastAsia="zh-CN"/>
        </w:rPr>
        <w:t xml:space="preserve">. </w:t>
      </w:r>
      <w:r>
        <w:rPr>
          <w:rFonts w:ascii="Arial" w:eastAsia="Times New Roman" w:hAnsi="Arial" w:cs="Arial"/>
          <w:b/>
          <w:sz w:val="24"/>
          <w:szCs w:val="24"/>
          <w:lang w:eastAsia="zh-CN"/>
        </w:rPr>
        <w:t>DO CRITÉRIO DE INEXEQUIBILIDADE</w:t>
      </w:r>
    </w:p>
    <w:p w14:paraId="62C20BDB" w14:textId="77777777" w:rsidR="000B71E2" w:rsidRDefault="000B71E2" w:rsidP="000B71E2">
      <w:pPr>
        <w:spacing w:after="0" w:line="240" w:lineRule="auto"/>
        <w:jc w:val="both"/>
        <w:rPr>
          <w:rFonts w:ascii="Arial" w:hAnsi="Arial" w:cs="Arial"/>
          <w:color w:val="000000"/>
          <w:sz w:val="24"/>
          <w:szCs w:val="24"/>
        </w:rPr>
      </w:pPr>
    </w:p>
    <w:p w14:paraId="494DB5B6" w14:textId="77777777" w:rsidR="000B71E2" w:rsidRPr="000B71E2" w:rsidRDefault="000B71E2" w:rsidP="000B71E2">
      <w:pPr>
        <w:pStyle w:val="PargrafodaLista"/>
        <w:spacing w:after="0" w:line="240" w:lineRule="auto"/>
        <w:ind w:left="0"/>
        <w:jc w:val="both"/>
        <w:rPr>
          <w:rFonts w:ascii="Arial" w:hAnsi="Arial" w:cs="Arial"/>
          <w:sz w:val="24"/>
          <w:szCs w:val="24"/>
        </w:rPr>
      </w:pPr>
      <w:r w:rsidRPr="000B71E2">
        <w:rPr>
          <w:rFonts w:ascii="Arial" w:hAnsi="Arial" w:cs="Arial"/>
          <w:sz w:val="24"/>
          <w:szCs w:val="24"/>
        </w:rPr>
        <w:t>Poderá ocorrer a desclassificação da proposta por inexequibilidade, pelos seguintes critérios:</w:t>
      </w:r>
    </w:p>
    <w:p w14:paraId="4540E933" w14:textId="77777777" w:rsidR="000B71E2" w:rsidRPr="000B71E2" w:rsidRDefault="000B71E2" w:rsidP="000B71E2">
      <w:pPr>
        <w:pStyle w:val="PargrafodaLista"/>
        <w:spacing w:after="0" w:line="240" w:lineRule="auto"/>
        <w:ind w:left="0"/>
        <w:jc w:val="both"/>
        <w:rPr>
          <w:rFonts w:ascii="Arial" w:hAnsi="Arial" w:cs="Arial"/>
          <w:sz w:val="24"/>
          <w:szCs w:val="24"/>
        </w:rPr>
      </w:pPr>
    </w:p>
    <w:p w14:paraId="663F1A73" w14:textId="77777777" w:rsidR="000B71E2" w:rsidRPr="000B71E2" w:rsidRDefault="000B71E2" w:rsidP="00D822B0">
      <w:pPr>
        <w:pStyle w:val="PargrafodaLista"/>
        <w:numPr>
          <w:ilvl w:val="0"/>
          <w:numId w:val="39"/>
        </w:numPr>
        <w:spacing w:after="0" w:line="240" w:lineRule="auto"/>
        <w:jc w:val="both"/>
        <w:rPr>
          <w:rFonts w:ascii="Arial" w:hAnsi="Arial" w:cs="Arial"/>
          <w:sz w:val="24"/>
          <w:szCs w:val="24"/>
        </w:rPr>
      </w:pPr>
      <w:r w:rsidRPr="000B71E2">
        <w:rPr>
          <w:rFonts w:ascii="Arial" w:hAnsi="Arial" w:cs="Arial"/>
          <w:sz w:val="24"/>
          <w:szCs w:val="24"/>
        </w:rPr>
        <w:t xml:space="preserve"> Inicialmente, será franqueada oportunidade de o licitante defender a sua proposta e demonstrar sua capacidade de bem executar os serviços, nos </w:t>
      </w:r>
      <w:r w:rsidRPr="000B71E2">
        <w:rPr>
          <w:rFonts w:ascii="Arial" w:hAnsi="Arial" w:cs="Arial"/>
          <w:sz w:val="24"/>
          <w:szCs w:val="24"/>
        </w:rPr>
        <w:lastRenderedPageBreak/>
        <w:t xml:space="preserve">termos e condições exigidos pelo instrumento convocatório, antes de ter sua proposta desclassificada por inexequibilidade. </w:t>
      </w:r>
    </w:p>
    <w:p w14:paraId="1DE68E36" w14:textId="77777777" w:rsidR="000B71E2" w:rsidRPr="000B71E2" w:rsidRDefault="000B71E2" w:rsidP="00D822B0">
      <w:pPr>
        <w:pStyle w:val="PargrafodaLista"/>
        <w:numPr>
          <w:ilvl w:val="0"/>
          <w:numId w:val="39"/>
        </w:numPr>
        <w:spacing w:after="0" w:line="240" w:lineRule="auto"/>
        <w:jc w:val="both"/>
        <w:rPr>
          <w:rFonts w:ascii="Arial" w:hAnsi="Arial" w:cs="Arial"/>
          <w:sz w:val="24"/>
          <w:szCs w:val="24"/>
        </w:rPr>
      </w:pPr>
      <w:r w:rsidRPr="000B71E2">
        <w:rPr>
          <w:rFonts w:ascii="Arial" w:hAnsi="Arial" w:cs="Arial"/>
          <w:sz w:val="24"/>
          <w:szCs w:val="24"/>
        </w:rPr>
        <w:t>Ocorrendo proposta a ser desclassificada por inexequibilidade o pregão será suspenso e a licitante terá o prazo de dois dias úteis para apresentar a sua demonstração de capacidade de forma escrita, e formal para análise do pregoeiro, licitantes e equipe de apoio. Sendo suspenso o pregão, por este motivo, este deverá ser retomado em dois dias úteis no mesmo horário.</w:t>
      </w:r>
    </w:p>
    <w:p w14:paraId="30EA7EB1" w14:textId="77777777" w:rsidR="000B71E2" w:rsidRPr="000B71E2" w:rsidRDefault="000B71E2" w:rsidP="00D822B0">
      <w:pPr>
        <w:pStyle w:val="PargrafodaLista"/>
        <w:numPr>
          <w:ilvl w:val="0"/>
          <w:numId w:val="39"/>
        </w:numPr>
        <w:spacing w:after="0" w:line="240" w:lineRule="auto"/>
        <w:jc w:val="both"/>
        <w:rPr>
          <w:rFonts w:ascii="Arial" w:hAnsi="Arial" w:cs="Arial"/>
          <w:sz w:val="24"/>
          <w:szCs w:val="24"/>
        </w:rPr>
      </w:pPr>
      <w:r w:rsidRPr="000B71E2">
        <w:rPr>
          <w:rFonts w:ascii="Arial" w:hAnsi="Arial" w:cs="Arial"/>
          <w:sz w:val="24"/>
          <w:szCs w:val="24"/>
        </w:rPr>
        <w:t>A desclassificação por inexequibilidade só ocorrerá após ser dada a licitante a oportunidade de demonstrar a exequibilidade de sua proposta, visto o princípio da presunção relativa de inexequibilidade de preços.</w:t>
      </w:r>
    </w:p>
    <w:p w14:paraId="2F0B144F" w14:textId="77777777" w:rsidR="000B71E2" w:rsidRPr="000B71E2" w:rsidRDefault="000B71E2" w:rsidP="00D822B0">
      <w:pPr>
        <w:pStyle w:val="PargrafodaLista"/>
        <w:numPr>
          <w:ilvl w:val="0"/>
          <w:numId w:val="39"/>
        </w:numPr>
        <w:spacing w:after="0" w:line="240" w:lineRule="auto"/>
        <w:jc w:val="both"/>
        <w:rPr>
          <w:rFonts w:ascii="Arial" w:hAnsi="Arial" w:cs="Arial"/>
          <w:sz w:val="24"/>
          <w:szCs w:val="24"/>
        </w:rPr>
      </w:pPr>
      <w:r w:rsidRPr="000B71E2">
        <w:rPr>
          <w:rFonts w:ascii="Arial" w:hAnsi="Arial" w:cs="Arial"/>
          <w:sz w:val="24"/>
          <w:szCs w:val="24"/>
        </w:rPr>
        <w:t xml:space="preserve">A licitante poderá ter a sua proposta declarada inexequível cujos valores sejam inferiores a </w:t>
      </w:r>
      <w:r w:rsidRPr="000B71E2">
        <w:rPr>
          <w:rFonts w:ascii="Arial" w:hAnsi="Arial" w:cs="Arial"/>
          <w:b/>
          <w:sz w:val="24"/>
          <w:szCs w:val="24"/>
        </w:rPr>
        <w:t xml:space="preserve">70% (setenta por cento) </w:t>
      </w:r>
      <w:r w:rsidRPr="000B71E2">
        <w:rPr>
          <w:rFonts w:ascii="Arial" w:hAnsi="Arial" w:cs="Arial"/>
          <w:sz w:val="24"/>
          <w:szCs w:val="24"/>
        </w:rPr>
        <w:t xml:space="preserve">do menor dos seguintes valores:  </w:t>
      </w:r>
    </w:p>
    <w:p w14:paraId="5716E387" w14:textId="77777777" w:rsidR="000B71E2" w:rsidRPr="000B71E2" w:rsidRDefault="000B71E2" w:rsidP="000B71E2">
      <w:pPr>
        <w:pStyle w:val="PargrafodaLista"/>
        <w:spacing w:after="0" w:line="240" w:lineRule="auto"/>
        <w:ind w:left="720"/>
        <w:jc w:val="both"/>
        <w:rPr>
          <w:rFonts w:ascii="Arial" w:hAnsi="Arial" w:cs="Arial"/>
          <w:sz w:val="24"/>
          <w:szCs w:val="24"/>
        </w:rPr>
      </w:pPr>
      <w:r w:rsidRPr="000B71E2">
        <w:rPr>
          <w:rFonts w:ascii="Arial" w:hAnsi="Arial" w:cs="Arial"/>
          <w:sz w:val="24"/>
          <w:szCs w:val="24"/>
        </w:rPr>
        <w:t xml:space="preserve">                   </w:t>
      </w:r>
    </w:p>
    <w:p w14:paraId="2423A12A" w14:textId="77777777" w:rsidR="000B71E2" w:rsidRPr="000B71E2" w:rsidRDefault="000B71E2" w:rsidP="00D822B0">
      <w:pPr>
        <w:pStyle w:val="PargrafodaLista"/>
        <w:numPr>
          <w:ilvl w:val="0"/>
          <w:numId w:val="41"/>
        </w:numPr>
        <w:spacing w:after="0" w:line="240" w:lineRule="auto"/>
        <w:jc w:val="both"/>
        <w:rPr>
          <w:rFonts w:ascii="Arial" w:hAnsi="Arial" w:cs="Arial"/>
          <w:sz w:val="24"/>
          <w:szCs w:val="24"/>
        </w:rPr>
      </w:pPr>
      <w:r w:rsidRPr="000B71E2">
        <w:rPr>
          <w:rFonts w:ascii="Arial" w:hAnsi="Arial" w:cs="Arial"/>
          <w:sz w:val="24"/>
          <w:szCs w:val="24"/>
        </w:rPr>
        <w:t xml:space="preserve">Média aritmética dos valores das propostas superiores a 50% (cinquenta por cento) do valor orçado pela administração, ou   </w:t>
      </w:r>
    </w:p>
    <w:p w14:paraId="05EA8A0C" w14:textId="77777777" w:rsidR="000B71E2" w:rsidRPr="000B71E2" w:rsidRDefault="000B71E2" w:rsidP="000B71E2">
      <w:pPr>
        <w:pStyle w:val="PargrafodaLista"/>
        <w:spacing w:after="0" w:line="240" w:lineRule="auto"/>
        <w:ind w:left="2295"/>
        <w:jc w:val="both"/>
        <w:rPr>
          <w:rFonts w:ascii="Arial" w:hAnsi="Arial" w:cs="Arial"/>
          <w:sz w:val="24"/>
          <w:szCs w:val="24"/>
        </w:rPr>
      </w:pPr>
    </w:p>
    <w:p w14:paraId="11BEB445" w14:textId="77777777" w:rsidR="000B71E2" w:rsidRPr="000B71E2" w:rsidRDefault="000B71E2" w:rsidP="00D822B0">
      <w:pPr>
        <w:pStyle w:val="PargrafodaLista"/>
        <w:numPr>
          <w:ilvl w:val="0"/>
          <w:numId w:val="41"/>
        </w:numPr>
        <w:tabs>
          <w:tab w:val="left" w:pos="993"/>
        </w:tabs>
        <w:spacing w:after="0" w:line="240" w:lineRule="auto"/>
        <w:jc w:val="both"/>
        <w:rPr>
          <w:rFonts w:ascii="Arial" w:hAnsi="Arial" w:cs="Arial"/>
          <w:sz w:val="24"/>
          <w:szCs w:val="24"/>
        </w:rPr>
      </w:pPr>
      <w:r w:rsidRPr="000B71E2">
        <w:rPr>
          <w:rFonts w:ascii="Arial" w:hAnsi="Arial" w:cs="Arial"/>
          <w:sz w:val="24"/>
          <w:szCs w:val="24"/>
        </w:rPr>
        <w:t>Valor orçado pela administração.</w:t>
      </w:r>
    </w:p>
    <w:p w14:paraId="5C168099" w14:textId="77777777" w:rsidR="000B71E2" w:rsidRPr="000B71E2" w:rsidRDefault="000B71E2" w:rsidP="000B71E2">
      <w:pPr>
        <w:pStyle w:val="PargrafodaLista"/>
        <w:spacing w:after="0" w:line="240" w:lineRule="auto"/>
        <w:ind w:left="1440"/>
        <w:jc w:val="both"/>
        <w:rPr>
          <w:rFonts w:ascii="Arial" w:hAnsi="Arial" w:cs="Arial"/>
          <w:sz w:val="24"/>
          <w:szCs w:val="24"/>
        </w:rPr>
      </w:pPr>
      <w:r w:rsidRPr="000B71E2">
        <w:rPr>
          <w:rFonts w:ascii="Arial" w:hAnsi="Arial" w:cs="Arial"/>
          <w:sz w:val="24"/>
          <w:szCs w:val="24"/>
        </w:rPr>
        <w:t xml:space="preserve">   </w:t>
      </w:r>
    </w:p>
    <w:p w14:paraId="66505D00" w14:textId="77777777" w:rsidR="000B71E2" w:rsidRPr="000B71E2" w:rsidRDefault="000B71E2" w:rsidP="00D822B0">
      <w:pPr>
        <w:pStyle w:val="PargrafodaLista"/>
        <w:numPr>
          <w:ilvl w:val="0"/>
          <w:numId w:val="39"/>
        </w:numPr>
        <w:spacing w:after="0" w:line="240" w:lineRule="auto"/>
        <w:jc w:val="both"/>
        <w:rPr>
          <w:rFonts w:ascii="Arial" w:hAnsi="Arial" w:cs="Arial"/>
          <w:sz w:val="24"/>
          <w:szCs w:val="24"/>
        </w:rPr>
      </w:pPr>
      <w:r w:rsidRPr="000B71E2">
        <w:rPr>
          <w:rFonts w:ascii="Arial" w:hAnsi="Arial" w:cs="Arial"/>
          <w:sz w:val="24"/>
          <w:szCs w:val="24"/>
        </w:rPr>
        <w:t xml:space="preserve">Dos licitantes classificados na forma do item d cujo valor global da proposta for inferior a 80% (oitenta por cento) do menor valor a que se referem as alíneas "I" e "II", será exigida, para a assinatura do contrato, prestação de garantia adicional, dentre as modalidades previstas no § 1º do art. 56 da Lei 8.666/93, igual a diferença entre o valor resultante do parágrafo anterior e o valor da correspondente proposta.  </w:t>
      </w:r>
    </w:p>
    <w:p w14:paraId="340CA6A9" w14:textId="7B9ACDED" w:rsidR="000B71E2" w:rsidRDefault="000B71E2" w:rsidP="000B71E2">
      <w:pPr>
        <w:pStyle w:val="PargrafodaLista"/>
        <w:spacing w:after="0" w:line="240" w:lineRule="auto"/>
        <w:ind w:left="720"/>
        <w:jc w:val="both"/>
        <w:rPr>
          <w:rFonts w:ascii="Arial" w:hAnsi="Arial" w:cs="Arial"/>
          <w:sz w:val="24"/>
          <w:szCs w:val="24"/>
        </w:rPr>
      </w:pPr>
    </w:p>
    <w:p w14:paraId="6CC5C281" w14:textId="77777777" w:rsidR="00221E6D" w:rsidRPr="000B71E2" w:rsidRDefault="00221E6D" w:rsidP="000B71E2">
      <w:pPr>
        <w:pStyle w:val="PargrafodaLista"/>
        <w:spacing w:after="0" w:line="240" w:lineRule="auto"/>
        <w:ind w:left="720"/>
        <w:jc w:val="both"/>
        <w:rPr>
          <w:rFonts w:ascii="Arial" w:hAnsi="Arial" w:cs="Arial"/>
          <w:sz w:val="24"/>
          <w:szCs w:val="24"/>
        </w:rPr>
      </w:pPr>
    </w:p>
    <w:p w14:paraId="64627D2E" w14:textId="043290A3" w:rsidR="000B71E2" w:rsidRPr="000B71E2" w:rsidRDefault="000B71E2" w:rsidP="000B71E2">
      <w:pPr>
        <w:spacing w:after="0" w:line="240" w:lineRule="auto"/>
        <w:jc w:val="both"/>
        <w:rPr>
          <w:rFonts w:ascii="Arial" w:hAnsi="Arial" w:cs="Arial"/>
          <w:b/>
          <w:sz w:val="24"/>
          <w:szCs w:val="24"/>
        </w:rPr>
      </w:pPr>
      <w:r>
        <w:rPr>
          <w:rFonts w:ascii="Arial" w:hAnsi="Arial" w:cs="Arial"/>
          <w:b/>
          <w:sz w:val="24"/>
          <w:szCs w:val="24"/>
        </w:rPr>
        <w:t>3</w:t>
      </w:r>
      <w:r w:rsidR="005D5EBB">
        <w:rPr>
          <w:rFonts w:ascii="Arial" w:hAnsi="Arial" w:cs="Arial"/>
          <w:b/>
          <w:sz w:val="24"/>
          <w:szCs w:val="24"/>
        </w:rPr>
        <w:t>8</w:t>
      </w:r>
      <w:r w:rsidRPr="000B71E2">
        <w:rPr>
          <w:rFonts w:ascii="Arial" w:hAnsi="Arial" w:cs="Arial"/>
          <w:b/>
          <w:sz w:val="24"/>
          <w:szCs w:val="24"/>
        </w:rPr>
        <w:t>. DA PARTICIPAÇÃO DE EMPRESAS EM CONSÓRCIO/DAS CONDIÇÕES E DA FORMA</w:t>
      </w:r>
    </w:p>
    <w:p w14:paraId="31693B1C" w14:textId="77777777" w:rsidR="000B71E2" w:rsidRPr="000B71E2" w:rsidRDefault="000B71E2" w:rsidP="000B71E2">
      <w:pPr>
        <w:spacing w:after="0" w:line="240" w:lineRule="auto"/>
        <w:jc w:val="both"/>
        <w:rPr>
          <w:rFonts w:ascii="Arial" w:hAnsi="Arial" w:cs="Arial"/>
          <w:b/>
          <w:sz w:val="24"/>
          <w:szCs w:val="24"/>
        </w:rPr>
      </w:pPr>
    </w:p>
    <w:p w14:paraId="2D0D5C24" w14:textId="77777777" w:rsidR="000B71E2" w:rsidRPr="000B71E2" w:rsidRDefault="000B71E2" w:rsidP="00D822B0">
      <w:pPr>
        <w:numPr>
          <w:ilvl w:val="0"/>
          <w:numId w:val="40"/>
        </w:numPr>
        <w:spacing w:after="0" w:line="240" w:lineRule="auto"/>
        <w:jc w:val="both"/>
        <w:rPr>
          <w:rFonts w:ascii="Arial" w:hAnsi="Arial" w:cs="Arial"/>
          <w:sz w:val="24"/>
          <w:szCs w:val="24"/>
        </w:rPr>
      </w:pPr>
      <w:r w:rsidRPr="000B71E2">
        <w:rPr>
          <w:rFonts w:ascii="Arial" w:hAnsi="Arial" w:cs="Arial"/>
          <w:sz w:val="24"/>
          <w:szCs w:val="24"/>
        </w:rPr>
        <w:t>Admite-se a participação de empresas em consórcio nesta licitação. O consórcio é uma associação temporária de duas ou mais empresas;</w:t>
      </w:r>
    </w:p>
    <w:p w14:paraId="7494A90B" w14:textId="77777777" w:rsidR="000B71E2" w:rsidRPr="000B71E2" w:rsidRDefault="000B71E2" w:rsidP="00D822B0">
      <w:pPr>
        <w:numPr>
          <w:ilvl w:val="0"/>
          <w:numId w:val="40"/>
        </w:numPr>
        <w:spacing w:after="0" w:line="240" w:lineRule="auto"/>
        <w:jc w:val="both"/>
        <w:rPr>
          <w:rFonts w:ascii="Arial" w:hAnsi="Arial" w:cs="Arial"/>
          <w:sz w:val="24"/>
          <w:szCs w:val="24"/>
        </w:rPr>
      </w:pPr>
      <w:r w:rsidRPr="000B71E2">
        <w:rPr>
          <w:rFonts w:ascii="Arial" w:hAnsi="Arial" w:cs="Arial"/>
          <w:sz w:val="24"/>
          <w:szCs w:val="24"/>
        </w:rPr>
        <w:t>As empresas interessadas em constituir consórcio para participação nesta licitação deverão apresentar prova da constituição do consórcio, ou seja, do contrato firmado entre as empresas participantes. Esse contrato pode ser público ou particular;</w:t>
      </w:r>
    </w:p>
    <w:p w14:paraId="0625EE48" w14:textId="77777777" w:rsidR="000B71E2" w:rsidRPr="000B71E2" w:rsidRDefault="000B71E2" w:rsidP="00D822B0">
      <w:pPr>
        <w:numPr>
          <w:ilvl w:val="0"/>
          <w:numId w:val="40"/>
        </w:numPr>
        <w:spacing w:after="0" w:line="240" w:lineRule="auto"/>
        <w:jc w:val="both"/>
        <w:rPr>
          <w:rFonts w:ascii="Arial" w:hAnsi="Arial" w:cs="Arial"/>
          <w:sz w:val="24"/>
          <w:szCs w:val="24"/>
        </w:rPr>
      </w:pPr>
      <w:r w:rsidRPr="000B71E2">
        <w:rPr>
          <w:rFonts w:ascii="Arial" w:hAnsi="Arial" w:cs="Arial"/>
          <w:sz w:val="24"/>
          <w:szCs w:val="24"/>
        </w:rPr>
        <w:t>Mesmo estando em consórcio, na parte da habilitação jurídica, fiscal e econômica, todas as empresas participantes apresentam os documentos individualmente;</w:t>
      </w:r>
    </w:p>
    <w:p w14:paraId="7832E731" w14:textId="77777777" w:rsidR="000B71E2" w:rsidRPr="000B71E2" w:rsidRDefault="000B71E2" w:rsidP="00D822B0">
      <w:pPr>
        <w:numPr>
          <w:ilvl w:val="0"/>
          <w:numId w:val="40"/>
        </w:numPr>
        <w:spacing w:after="0" w:line="240" w:lineRule="auto"/>
        <w:jc w:val="both"/>
        <w:rPr>
          <w:rFonts w:ascii="Arial" w:hAnsi="Arial" w:cs="Arial"/>
          <w:sz w:val="24"/>
          <w:szCs w:val="24"/>
        </w:rPr>
      </w:pPr>
      <w:r w:rsidRPr="000B71E2">
        <w:rPr>
          <w:rFonts w:ascii="Arial" w:hAnsi="Arial" w:cs="Arial"/>
          <w:sz w:val="24"/>
          <w:szCs w:val="24"/>
        </w:rPr>
        <w:t>Na habilitação técnica, os atestados podem ser somados a fim de comprovar a habilitação do consórcio;</w:t>
      </w:r>
    </w:p>
    <w:p w14:paraId="53DC34FE" w14:textId="77777777" w:rsidR="000B71E2" w:rsidRPr="000B71E2" w:rsidRDefault="000B71E2" w:rsidP="00D822B0">
      <w:pPr>
        <w:numPr>
          <w:ilvl w:val="0"/>
          <w:numId w:val="40"/>
        </w:numPr>
        <w:spacing w:after="0" w:line="240" w:lineRule="auto"/>
        <w:jc w:val="both"/>
        <w:rPr>
          <w:rFonts w:ascii="Arial" w:hAnsi="Arial" w:cs="Arial"/>
          <w:sz w:val="24"/>
          <w:szCs w:val="24"/>
        </w:rPr>
      </w:pPr>
      <w:r w:rsidRPr="000B71E2">
        <w:rPr>
          <w:rFonts w:ascii="Arial" w:hAnsi="Arial" w:cs="Arial"/>
          <w:sz w:val="24"/>
          <w:szCs w:val="24"/>
        </w:rPr>
        <w:t>As empresas interessadas em constituir consórcio devem indicar de forma escrita qual é a empresa líder, ou seja, qual empresa será a responsável direta pelo contato com a Administração Pública. Ao participar e vencer a licitação, todas as empresas que compõe o consórcio respondem solidariamente;</w:t>
      </w:r>
    </w:p>
    <w:p w14:paraId="41E9C738" w14:textId="77777777" w:rsidR="000B71E2" w:rsidRPr="000B71E2" w:rsidRDefault="000B71E2" w:rsidP="00D822B0">
      <w:pPr>
        <w:numPr>
          <w:ilvl w:val="0"/>
          <w:numId w:val="40"/>
        </w:numPr>
        <w:spacing w:after="0" w:line="240" w:lineRule="auto"/>
        <w:jc w:val="both"/>
        <w:rPr>
          <w:rFonts w:ascii="Arial" w:hAnsi="Arial" w:cs="Arial"/>
          <w:sz w:val="24"/>
          <w:szCs w:val="24"/>
        </w:rPr>
      </w:pPr>
      <w:r w:rsidRPr="000B71E2">
        <w:rPr>
          <w:rFonts w:ascii="Arial" w:hAnsi="Arial" w:cs="Arial"/>
          <w:sz w:val="24"/>
          <w:szCs w:val="24"/>
        </w:rPr>
        <w:lastRenderedPageBreak/>
        <w:t>Não é permitido que uma empresa participante de consórcio participe na mesma licitação de forma individual.</w:t>
      </w:r>
    </w:p>
    <w:p w14:paraId="408C8C1B" w14:textId="77777777" w:rsidR="000B71E2" w:rsidRDefault="000B71E2" w:rsidP="000B71E2">
      <w:pPr>
        <w:pStyle w:val="PargrafodaLista"/>
        <w:spacing w:after="0" w:line="240" w:lineRule="auto"/>
        <w:ind w:left="0"/>
        <w:jc w:val="both"/>
        <w:rPr>
          <w:rFonts w:ascii="Arial" w:hAnsi="Arial" w:cs="Arial"/>
          <w:b/>
          <w:sz w:val="24"/>
          <w:szCs w:val="24"/>
        </w:rPr>
      </w:pPr>
    </w:p>
    <w:p w14:paraId="3785921F" w14:textId="77777777" w:rsidR="00221E6D" w:rsidRDefault="00221E6D" w:rsidP="000B71E2">
      <w:pPr>
        <w:spacing w:after="0" w:line="240" w:lineRule="auto"/>
        <w:jc w:val="both"/>
        <w:rPr>
          <w:rFonts w:ascii="Arial" w:hAnsi="Arial" w:cs="Arial"/>
          <w:color w:val="000000"/>
          <w:sz w:val="24"/>
          <w:szCs w:val="24"/>
        </w:rPr>
      </w:pPr>
    </w:p>
    <w:p w14:paraId="3807CD0B" w14:textId="1901D3FC" w:rsidR="009B492C" w:rsidRDefault="005D5EBB" w:rsidP="009B492C">
      <w:pPr>
        <w:widowControl w:val="0"/>
        <w:suppressAutoHyphens/>
        <w:spacing w:after="0" w:line="240" w:lineRule="auto"/>
        <w:jc w:val="both"/>
        <w:rPr>
          <w:rFonts w:ascii="Arial" w:eastAsia="Times New Roman" w:hAnsi="Arial" w:cs="Arial"/>
          <w:b/>
          <w:sz w:val="24"/>
          <w:szCs w:val="24"/>
          <w:lang w:eastAsia="zh-CN"/>
        </w:rPr>
      </w:pPr>
      <w:r>
        <w:rPr>
          <w:rFonts w:ascii="Arial" w:eastAsia="Times New Roman" w:hAnsi="Arial" w:cs="Arial"/>
          <w:b/>
          <w:sz w:val="24"/>
          <w:szCs w:val="24"/>
          <w:lang w:eastAsia="zh-CN"/>
        </w:rPr>
        <w:t>39</w:t>
      </w:r>
      <w:r w:rsidR="009B492C" w:rsidRPr="002E6ABF">
        <w:rPr>
          <w:rFonts w:ascii="Arial" w:eastAsia="Times New Roman" w:hAnsi="Arial" w:cs="Arial"/>
          <w:b/>
          <w:sz w:val="24"/>
          <w:szCs w:val="24"/>
          <w:lang w:eastAsia="zh-CN"/>
        </w:rPr>
        <w:t>. DO FORO</w:t>
      </w:r>
    </w:p>
    <w:p w14:paraId="1E51F76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98D5DDF" w14:textId="7367C541" w:rsidR="009B492C" w:rsidRDefault="005D5EBB"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39</w:t>
      </w:r>
      <w:r w:rsidR="009B492C"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4F570EF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9E653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42E9365" w14:textId="47E4128B"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360972">
        <w:rPr>
          <w:rFonts w:ascii="Arial" w:eastAsia="HG Mincho Light J" w:hAnsi="Arial" w:cs="Arial"/>
          <w:color w:val="000000"/>
          <w:kern w:val="1"/>
          <w:sz w:val="24"/>
          <w:szCs w:val="24"/>
          <w:lang w:eastAsia="zh-CN" w:bidi="pt-BR"/>
        </w:rPr>
        <w:t>MG, 29</w:t>
      </w:r>
      <w:r w:rsidR="00221E6D">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7511C3">
        <w:rPr>
          <w:rFonts w:ascii="Arial" w:eastAsia="HG Mincho Light J" w:hAnsi="Arial" w:cs="Arial"/>
          <w:color w:val="000000"/>
          <w:kern w:val="1"/>
          <w:sz w:val="24"/>
          <w:szCs w:val="24"/>
          <w:lang w:eastAsia="zh-CN" w:bidi="pt-BR"/>
        </w:rPr>
        <w:t>agosto</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1B02C2">
        <w:rPr>
          <w:rFonts w:ascii="Arial" w:eastAsia="HG Mincho Light J" w:hAnsi="Arial" w:cs="Arial"/>
          <w:color w:val="000000"/>
          <w:kern w:val="1"/>
          <w:sz w:val="24"/>
          <w:szCs w:val="24"/>
          <w:lang w:eastAsia="zh-CN" w:bidi="pt-BR"/>
        </w:rPr>
        <w:t>202</w:t>
      </w:r>
      <w:r w:rsidR="005D5EBB">
        <w:rPr>
          <w:rFonts w:ascii="Arial" w:eastAsia="HG Mincho Light J" w:hAnsi="Arial" w:cs="Arial"/>
          <w:color w:val="000000"/>
          <w:kern w:val="1"/>
          <w:sz w:val="24"/>
          <w:szCs w:val="24"/>
          <w:lang w:eastAsia="zh-CN" w:bidi="pt-BR"/>
        </w:rPr>
        <w:t>3</w:t>
      </w:r>
      <w:r w:rsidRPr="002E6ABF">
        <w:rPr>
          <w:rFonts w:ascii="Arial" w:eastAsia="HG Mincho Light J" w:hAnsi="Arial" w:cs="Arial"/>
          <w:color w:val="000000"/>
          <w:kern w:val="1"/>
          <w:sz w:val="24"/>
          <w:szCs w:val="24"/>
          <w:lang w:eastAsia="zh-CN" w:bidi="pt-BR"/>
        </w:rPr>
        <w:t>.</w:t>
      </w:r>
    </w:p>
    <w:p w14:paraId="39D983E6" w14:textId="77777777"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68A5F24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14CAB4B" w14:textId="77777777" w:rsidR="009B492C" w:rsidRPr="00221E6D" w:rsidRDefault="009B492C" w:rsidP="009B492C">
      <w:pPr>
        <w:widowControl w:val="0"/>
        <w:suppressAutoHyphens/>
        <w:spacing w:after="0" w:line="240" w:lineRule="auto"/>
        <w:jc w:val="center"/>
        <w:rPr>
          <w:rFonts w:ascii="Arial" w:eastAsia="Times New Roman" w:hAnsi="Arial" w:cs="Arial"/>
          <w:bCs/>
          <w:sz w:val="24"/>
          <w:szCs w:val="24"/>
          <w:lang w:eastAsia="zh-CN"/>
        </w:rPr>
      </w:pPr>
      <w:r w:rsidRPr="00221E6D">
        <w:rPr>
          <w:rFonts w:ascii="Arial" w:eastAsia="Times New Roman" w:hAnsi="Arial" w:cs="Arial"/>
          <w:bCs/>
          <w:sz w:val="24"/>
          <w:szCs w:val="24"/>
          <w:lang w:eastAsia="zh-CN"/>
        </w:rPr>
        <w:t xml:space="preserve">____________________________________________________ </w:t>
      </w:r>
    </w:p>
    <w:p w14:paraId="79920856" w14:textId="714025CE" w:rsidR="009B492C" w:rsidRPr="00221E6D" w:rsidRDefault="00221E6D" w:rsidP="009B492C">
      <w:pPr>
        <w:widowControl w:val="0"/>
        <w:suppressAutoHyphens/>
        <w:spacing w:after="0" w:line="240" w:lineRule="auto"/>
        <w:jc w:val="center"/>
        <w:rPr>
          <w:rFonts w:ascii="Arial" w:eastAsia="Times New Roman" w:hAnsi="Arial" w:cs="Arial"/>
          <w:bCs/>
          <w:sz w:val="24"/>
          <w:szCs w:val="24"/>
          <w:lang w:eastAsia="zh-CN"/>
        </w:rPr>
      </w:pPr>
      <w:r w:rsidRPr="00221E6D">
        <w:rPr>
          <w:rFonts w:ascii="Arial" w:eastAsia="Times New Roman" w:hAnsi="Arial" w:cs="Arial"/>
          <w:bCs/>
          <w:sz w:val="24"/>
          <w:szCs w:val="24"/>
          <w:lang w:eastAsia="zh-CN"/>
        </w:rPr>
        <w:t>Sidney Soares Carvalho</w:t>
      </w:r>
    </w:p>
    <w:p w14:paraId="44F74553" w14:textId="2D4DE510" w:rsidR="00221E6D" w:rsidRPr="00221E6D" w:rsidRDefault="00221E6D" w:rsidP="009B492C">
      <w:pPr>
        <w:widowControl w:val="0"/>
        <w:suppressAutoHyphens/>
        <w:spacing w:after="0" w:line="240" w:lineRule="auto"/>
        <w:jc w:val="center"/>
        <w:rPr>
          <w:rFonts w:ascii="Arial" w:eastAsia="Times New Roman" w:hAnsi="Arial" w:cs="Arial"/>
          <w:bCs/>
          <w:sz w:val="24"/>
          <w:szCs w:val="24"/>
          <w:lang w:eastAsia="zh-CN"/>
        </w:rPr>
      </w:pPr>
      <w:r w:rsidRPr="00221E6D">
        <w:rPr>
          <w:rFonts w:ascii="Arial" w:eastAsia="Times New Roman" w:hAnsi="Arial" w:cs="Arial"/>
          <w:bCs/>
          <w:sz w:val="24"/>
          <w:szCs w:val="24"/>
          <w:lang w:eastAsia="zh-CN"/>
        </w:rPr>
        <w:t>Presidente</w:t>
      </w:r>
    </w:p>
    <w:p w14:paraId="7256B8DC"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03FEC63D"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6007BE71" w14:textId="77777777" w:rsidR="00416FBA" w:rsidRDefault="00416FBA" w:rsidP="009B492C">
      <w:pPr>
        <w:autoSpaceDE w:val="0"/>
        <w:autoSpaceDN w:val="0"/>
        <w:spacing w:after="0" w:line="240" w:lineRule="auto"/>
        <w:jc w:val="center"/>
        <w:rPr>
          <w:rFonts w:ascii="Arial" w:eastAsia="Times New Roman" w:hAnsi="Arial" w:cs="Arial"/>
          <w:b/>
          <w:caps/>
          <w:sz w:val="24"/>
          <w:szCs w:val="24"/>
          <w:lang w:eastAsia="pt-BR"/>
        </w:rPr>
      </w:pPr>
    </w:p>
    <w:p w14:paraId="2421DC4E" w14:textId="77777777" w:rsidR="00416FBA" w:rsidRDefault="00416FBA" w:rsidP="009B492C">
      <w:pPr>
        <w:autoSpaceDE w:val="0"/>
        <w:autoSpaceDN w:val="0"/>
        <w:spacing w:after="0" w:line="240" w:lineRule="auto"/>
        <w:jc w:val="center"/>
        <w:rPr>
          <w:rFonts w:ascii="Arial" w:eastAsia="Times New Roman" w:hAnsi="Arial" w:cs="Arial"/>
          <w:b/>
          <w:caps/>
          <w:sz w:val="24"/>
          <w:szCs w:val="24"/>
          <w:lang w:eastAsia="pt-BR"/>
        </w:rPr>
      </w:pPr>
    </w:p>
    <w:p w14:paraId="420D5B5A" w14:textId="77777777" w:rsidR="00416FBA" w:rsidRDefault="00416FBA" w:rsidP="009B492C">
      <w:pPr>
        <w:autoSpaceDE w:val="0"/>
        <w:autoSpaceDN w:val="0"/>
        <w:spacing w:after="0" w:line="240" w:lineRule="auto"/>
        <w:jc w:val="center"/>
        <w:rPr>
          <w:rFonts w:ascii="Arial" w:eastAsia="Times New Roman" w:hAnsi="Arial" w:cs="Arial"/>
          <w:b/>
          <w:caps/>
          <w:sz w:val="24"/>
          <w:szCs w:val="24"/>
          <w:lang w:eastAsia="pt-BR"/>
        </w:rPr>
      </w:pPr>
    </w:p>
    <w:p w14:paraId="15765C52" w14:textId="77777777" w:rsidR="00416FBA" w:rsidRDefault="00416FBA" w:rsidP="009B492C">
      <w:pPr>
        <w:autoSpaceDE w:val="0"/>
        <w:autoSpaceDN w:val="0"/>
        <w:spacing w:after="0" w:line="240" w:lineRule="auto"/>
        <w:jc w:val="center"/>
        <w:rPr>
          <w:rFonts w:ascii="Arial" w:eastAsia="Times New Roman" w:hAnsi="Arial" w:cs="Arial"/>
          <w:b/>
          <w:caps/>
          <w:sz w:val="24"/>
          <w:szCs w:val="24"/>
          <w:lang w:eastAsia="pt-BR"/>
        </w:rPr>
      </w:pPr>
    </w:p>
    <w:p w14:paraId="78C07A58" w14:textId="77777777" w:rsidR="00416FBA" w:rsidRDefault="00416FBA" w:rsidP="009B492C">
      <w:pPr>
        <w:autoSpaceDE w:val="0"/>
        <w:autoSpaceDN w:val="0"/>
        <w:spacing w:after="0" w:line="240" w:lineRule="auto"/>
        <w:jc w:val="center"/>
        <w:rPr>
          <w:rFonts w:ascii="Arial" w:eastAsia="Times New Roman" w:hAnsi="Arial" w:cs="Arial"/>
          <w:b/>
          <w:caps/>
          <w:sz w:val="24"/>
          <w:szCs w:val="24"/>
          <w:lang w:eastAsia="pt-BR"/>
        </w:rPr>
      </w:pPr>
    </w:p>
    <w:p w14:paraId="0B2289E4" w14:textId="77777777" w:rsidR="00416FBA" w:rsidRDefault="00416FBA" w:rsidP="009B492C">
      <w:pPr>
        <w:autoSpaceDE w:val="0"/>
        <w:autoSpaceDN w:val="0"/>
        <w:spacing w:after="0" w:line="240" w:lineRule="auto"/>
        <w:jc w:val="center"/>
        <w:rPr>
          <w:rFonts w:ascii="Arial" w:eastAsia="Times New Roman" w:hAnsi="Arial" w:cs="Arial"/>
          <w:b/>
          <w:caps/>
          <w:sz w:val="24"/>
          <w:szCs w:val="24"/>
          <w:lang w:eastAsia="pt-BR"/>
        </w:rPr>
      </w:pPr>
    </w:p>
    <w:p w14:paraId="4710B67C" w14:textId="77777777" w:rsidR="00416FBA" w:rsidRDefault="00416FBA" w:rsidP="009B492C">
      <w:pPr>
        <w:autoSpaceDE w:val="0"/>
        <w:autoSpaceDN w:val="0"/>
        <w:spacing w:after="0" w:line="240" w:lineRule="auto"/>
        <w:jc w:val="center"/>
        <w:rPr>
          <w:rFonts w:ascii="Arial" w:eastAsia="Times New Roman" w:hAnsi="Arial" w:cs="Arial"/>
          <w:b/>
          <w:caps/>
          <w:sz w:val="24"/>
          <w:szCs w:val="24"/>
          <w:lang w:eastAsia="pt-BR"/>
        </w:rPr>
      </w:pPr>
    </w:p>
    <w:p w14:paraId="673597E6" w14:textId="77777777" w:rsidR="00416FBA" w:rsidRDefault="00416FBA" w:rsidP="009B492C">
      <w:pPr>
        <w:autoSpaceDE w:val="0"/>
        <w:autoSpaceDN w:val="0"/>
        <w:spacing w:after="0" w:line="240" w:lineRule="auto"/>
        <w:jc w:val="center"/>
        <w:rPr>
          <w:rFonts w:ascii="Arial" w:eastAsia="Times New Roman" w:hAnsi="Arial" w:cs="Arial"/>
          <w:b/>
          <w:caps/>
          <w:sz w:val="24"/>
          <w:szCs w:val="24"/>
          <w:lang w:eastAsia="pt-BR"/>
        </w:rPr>
      </w:pPr>
    </w:p>
    <w:p w14:paraId="0E113F21" w14:textId="77777777" w:rsidR="00416FBA" w:rsidRDefault="00416FBA" w:rsidP="009B492C">
      <w:pPr>
        <w:autoSpaceDE w:val="0"/>
        <w:autoSpaceDN w:val="0"/>
        <w:spacing w:after="0" w:line="240" w:lineRule="auto"/>
        <w:jc w:val="center"/>
        <w:rPr>
          <w:rFonts w:ascii="Arial" w:eastAsia="Times New Roman" w:hAnsi="Arial" w:cs="Arial"/>
          <w:b/>
          <w:caps/>
          <w:sz w:val="24"/>
          <w:szCs w:val="24"/>
          <w:lang w:eastAsia="pt-BR"/>
        </w:rPr>
      </w:pPr>
    </w:p>
    <w:p w14:paraId="46AF9008" w14:textId="77777777" w:rsidR="00416FBA" w:rsidRDefault="00416FBA" w:rsidP="009B492C">
      <w:pPr>
        <w:autoSpaceDE w:val="0"/>
        <w:autoSpaceDN w:val="0"/>
        <w:spacing w:after="0" w:line="240" w:lineRule="auto"/>
        <w:jc w:val="center"/>
        <w:rPr>
          <w:rFonts w:ascii="Arial" w:eastAsia="Times New Roman" w:hAnsi="Arial" w:cs="Arial"/>
          <w:b/>
          <w:caps/>
          <w:sz w:val="24"/>
          <w:szCs w:val="24"/>
          <w:lang w:eastAsia="pt-BR"/>
        </w:rPr>
      </w:pPr>
    </w:p>
    <w:p w14:paraId="583561D7" w14:textId="77777777" w:rsidR="00416FBA" w:rsidRDefault="00416FBA" w:rsidP="009B492C">
      <w:pPr>
        <w:autoSpaceDE w:val="0"/>
        <w:autoSpaceDN w:val="0"/>
        <w:spacing w:after="0" w:line="240" w:lineRule="auto"/>
        <w:jc w:val="center"/>
        <w:rPr>
          <w:rFonts w:ascii="Arial" w:eastAsia="Times New Roman" w:hAnsi="Arial" w:cs="Arial"/>
          <w:b/>
          <w:caps/>
          <w:sz w:val="24"/>
          <w:szCs w:val="24"/>
          <w:lang w:eastAsia="pt-BR"/>
        </w:rPr>
      </w:pPr>
    </w:p>
    <w:p w14:paraId="12F75444" w14:textId="77777777" w:rsidR="00416FBA" w:rsidRDefault="00416FBA" w:rsidP="009B492C">
      <w:pPr>
        <w:autoSpaceDE w:val="0"/>
        <w:autoSpaceDN w:val="0"/>
        <w:spacing w:after="0" w:line="240" w:lineRule="auto"/>
        <w:jc w:val="center"/>
        <w:rPr>
          <w:rFonts w:ascii="Arial" w:eastAsia="Times New Roman" w:hAnsi="Arial" w:cs="Arial"/>
          <w:b/>
          <w:caps/>
          <w:sz w:val="24"/>
          <w:szCs w:val="24"/>
          <w:lang w:eastAsia="pt-BR"/>
        </w:rPr>
      </w:pPr>
    </w:p>
    <w:p w14:paraId="35688268" w14:textId="2BF4DEB8" w:rsidR="00416FBA" w:rsidRDefault="00416FBA" w:rsidP="009B492C">
      <w:pPr>
        <w:autoSpaceDE w:val="0"/>
        <w:autoSpaceDN w:val="0"/>
        <w:spacing w:after="0" w:line="240" w:lineRule="auto"/>
        <w:jc w:val="center"/>
        <w:rPr>
          <w:rFonts w:ascii="Arial" w:eastAsia="Times New Roman" w:hAnsi="Arial" w:cs="Arial"/>
          <w:b/>
          <w:caps/>
          <w:sz w:val="24"/>
          <w:szCs w:val="24"/>
          <w:lang w:eastAsia="pt-BR"/>
        </w:rPr>
      </w:pPr>
    </w:p>
    <w:p w14:paraId="6C10F9A8" w14:textId="62468070" w:rsidR="00632F56" w:rsidRDefault="00632F56" w:rsidP="009B492C">
      <w:pPr>
        <w:autoSpaceDE w:val="0"/>
        <w:autoSpaceDN w:val="0"/>
        <w:spacing w:after="0" w:line="240" w:lineRule="auto"/>
        <w:jc w:val="center"/>
        <w:rPr>
          <w:rFonts w:ascii="Arial" w:eastAsia="Times New Roman" w:hAnsi="Arial" w:cs="Arial"/>
          <w:b/>
          <w:caps/>
          <w:sz w:val="24"/>
          <w:szCs w:val="24"/>
          <w:lang w:eastAsia="pt-BR"/>
        </w:rPr>
      </w:pPr>
    </w:p>
    <w:p w14:paraId="45BA43CB" w14:textId="15C7AD4C" w:rsidR="00632F56" w:rsidRDefault="00632F56" w:rsidP="009B492C">
      <w:pPr>
        <w:autoSpaceDE w:val="0"/>
        <w:autoSpaceDN w:val="0"/>
        <w:spacing w:after="0" w:line="240" w:lineRule="auto"/>
        <w:jc w:val="center"/>
        <w:rPr>
          <w:rFonts w:ascii="Arial" w:eastAsia="Times New Roman" w:hAnsi="Arial" w:cs="Arial"/>
          <w:b/>
          <w:caps/>
          <w:sz w:val="24"/>
          <w:szCs w:val="24"/>
          <w:lang w:eastAsia="pt-BR"/>
        </w:rPr>
      </w:pPr>
    </w:p>
    <w:p w14:paraId="7CE02F31" w14:textId="77777777" w:rsidR="005F04E9" w:rsidRDefault="005F04E9" w:rsidP="009B492C">
      <w:pPr>
        <w:autoSpaceDE w:val="0"/>
        <w:autoSpaceDN w:val="0"/>
        <w:spacing w:after="0" w:line="240" w:lineRule="auto"/>
        <w:jc w:val="center"/>
        <w:rPr>
          <w:rFonts w:ascii="Arial" w:eastAsia="Times New Roman" w:hAnsi="Arial" w:cs="Arial"/>
          <w:b/>
          <w:caps/>
          <w:sz w:val="24"/>
          <w:szCs w:val="24"/>
          <w:lang w:eastAsia="pt-BR"/>
        </w:rPr>
      </w:pPr>
    </w:p>
    <w:p w14:paraId="1341F941" w14:textId="77777777" w:rsidR="005F04E9" w:rsidRDefault="005F04E9" w:rsidP="009B492C">
      <w:pPr>
        <w:autoSpaceDE w:val="0"/>
        <w:autoSpaceDN w:val="0"/>
        <w:spacing w:after="0" w:line="240" w:lineRule="auto"/>
        <w:jc w:val="center"/>
        <w:rPr>
          <w:rFonts w:ascii="Arial" w:eastAsia="Times New Roman" w:hAnsi="Arial" w:cs="Arial"/>
          <w:b/>
          <w:caps/>
          <w:sz w:val="24"/>
          <w:szCs w:val="24"/>
          <w:lang w:eastAsia="pt-BR"/>
        </w:rPr>
      </w:pPr>
    </w:p>
    <w:p w14:paraId="64A9CEFA" w14:textId="77777777" w:rsidR="005F04E9" w:rsidRDefault="005F04E9" w:rsidP="009B492C">
      <w:pPr>
        <w:autoSpaceDE w:val="0"/>
        <w:autoSpaceDN w:val="0"/>
        <w:spacing w:after="0" w:line="240" w:lineRule="auto"/>
        <w:jc w:val="center"/>
        <w:rPr>
          <w:rFonts w:ascii="Arial" w:eastAsia="Times New Roman" w:hAnsi="Arial" w:cs="Arial"/>
          <w:b/>
          <w:caps/>
          <w:sz w:val="24"/>
          <w:szCs w:val="24"/>
          <w:lang w:eastAsia="pt-BR"/>
        </w:rPr>
      </w:pPr>
    </w:p>
    <w:p w14:paraId="11C09901" w14:textId="77777777" w:rsidR="005F04E9" w:rsidRDefault="005F04E9" w:rsidP="009B492C">
      <w:pPr>
        <w:autoSpaceDE w:val="0"/>
        <w:autoSpaceDN w:val="0"/>
        <w:spacing w:after="0" w:line="240" w:lineRule="auto"/>
        <w:jc w:val="center"/>
        <w:rPr>
          <w:rFonts w:ascii="Arial" w:eastAsia="Times New Roman" w:hAnsi="Arial" w:cs="Arial"/>
          <w:b/>
          <w:caps/>
          <w:sz w:val="24"/>
          <w:szCs w:val="24"/>
          <w:lang w:eastAsia="pt-BR"/>
        </w:rPr>
      </w:pPr>
    </w:p>
    <w:p w14:paraId="284FFB53" w14:textId="1F697A44" w:rsidR="00632F56" w:rsidRDefault="00632F56" w:rsidP="009B492C">
      <w:pPr>
        <w:autoSpaceDE w:val="0"/>
        <w:autoSpaceDN w:val="0"/>
        <w:spacing w:after="0" w:line="240" w:lineRule="auto"/>
        <w:jc w:val="center"/>
        <w:rPr>
          <w:rFonts w:ascii="Arial" w:eastAsia="Times New Roman" w:hAnsi="Arial" w:cs="Arial"/>
          <w:b/>
          <w:caps/>
          <w:sz w:val="24"/>
          <w:szCs w:val="24"/>
          <w:lang w:eastAsia="pt-BR"/>
        </w:rPr>
      </w:pPr>
    </w:p>
    <w:p w14:paraId="14E1257B" w14:textId="77777777" w:rsidR="00A61574" w:rsidRDefault="00A61574" w:rsidP="009B492C">
      <w:pPr>
        <w:spacing w:after="0" w:line="240" w:lineRule="auto"/>
        <w:jc w:val="center"/>
        <w:rPr>
          <w:rFonts w:ascii="Arial" w:hAnsi="Arial" w:cs="Arial"/>
          <w:b/>
          <w:bCs/>
          <w:sz w:val="24"/>
          <w:szCs w:val="24"/>
        </w:rPr>
      </w:pPr>
    </w:p>
    <w:p w14:paraId="1DB05717" w14:textId="77777777" w:rsidR="001766FF" w:rsidRDefault="001766FF" w:rsidP="009B492C">
      <w:pPr>
        <w:spacing w:after="0" w:line="240" w:lineRule="auto"/>
        <w:jc w:val="center"/>
        <w:rPr>
          <w:rFonts w:ascii="Arial" w:hAnsi="Arial" w:cs="Arial"/>
          <w:b/>
          <w:bCs/>
          <w:sz w:val="24"/>
          <w:szCs w:val="24"/>
        </w:rPr>
      </w:pPr>
    </w:p>
    <w:p w14:paraId="3E45DC68" w14:textId="77777777" w:rsidR="001766FF" w:rsidRDefault="001766FF" w:rsidP="009B492C">
      <w:pPr>
        <w:spacing w:after="0" w:line="240" w:lineRule="auto"/>
        <w:jc w:val="center"/>
        <w:rPr>
          <w:rFonts w:ascii="Arial" w:hAnsi="Arial" w:cs="Arial"/>
          <w:b/>
          <w:bCs/>
          <w:sz w:val="24"/>
          <w:szCs w:val="24"/>
        </w:rPr>
      </w:pPr>
    </w:p>
    <w:p w14:paraId="4610F8C6" w14:textId="77777777" w:rsidR="001766FF" w:rsidRDefault="001766FF" w:rsidP="009B492C">
      <w:pPr>
        <w:spacing w:after="0" w:line="240" w:lineRule="auto"/>
        <w:jc w:val="center"/>
        <w:rPr>
          <w:rFonts w:ascii="Arial" w:hAnsi="Arial" w:cs="Arial"/>
          <w:b/>
          <w:bCs/>
          <w:sz w:val="24"/>
          <w:szCs w:val="24"/>
        </w:rPr>
      </w:pPr>
    </w:p>
    <w:p w14:paraId="5CC534BA" w14:textId="77777777" w:rsidR="001766FF" w:rsidRDefault="001766FF" w:rsidP="009B492C">
      <w:pPr>
        <w:spacing w:after="0" w:line="240" w:lineRule="auto"/>
        <w:jc w:val="center"/>
        <w:rPr>
          <w:rFonts w:ascii="Arial" w:hAnsi="Arial" w:cs="Arial"/>
          <w:b/>
          <w:bCs/>
          <w:sz w:val="24"/>
          <w:szCs w:val="24"/>
        </w:rPr>
      </w:pPr>
    </w:p>
    <w:p w14:paraId="410D1A7F" w14:textId="77777777" w:rsidR="001766FF" w:rsidRDefault="001766FF" w:rsidP="009B492C">
      <w:pPr>
        <w:spacing w:after="0" w:line="240" w:lineRule="auto"/>
        <w:jc w:val="center"/>
        <w:rPr>
          <w:rFonts w:ascii="Arial" w:hAnsi="Arial" w:cs="Arial"/>
          <w:b/>
          <w:bCs/>
          <w:sz w:val="24"/>
          <w:szCs w:val="24"/>
        </w:rPr>
      </w:pPr>
    </w:p>
    <w:p w14:paraId="5391F30E" w14:textId="77777777" w:rsidR="001766FF" w:rsidRDefault="001766FF" w:rsidP="009B492C">
      <w:pPr>
        <w:spacing w:after="0" w:line="240" w:lineRule="auto"/>
        <w:jc w:val="center"/>
        <w:rPr>
          <w:rFonts w:ascii="Arial" w:hAnsi="Arial" w:cs="Arial"/>
          <w:b/>
          <w:bCs/>
          <w:sz w:val="24"/>
          <w:szCs w:val="24"/>
        </w:rPr>
      </w:pPr>
    </w:p>
    <w:p w14:paraId="559407B9" w14:textId="77777777" w:rsidR="001766FF" w:rsidRDefault="001766FF" w:rsidP="009B492C">
      <w:pPr>
        <w:spacing w:after="0" w:line="240" w:lineRule="auto"/>
        <w:jc w:val="center"/>
        <w:rPr>
          <w:rFonts w:ascii="Arial" w:hAnsi="Arial" w:cs="Arial"/>
          <w:b/>
          <w:bCs/>
          <w:sz w:val="24"/>
          <w:szCs w:val="24"/>
        </w:rPr>
      </w:pPr>
    </w:p>
    <w:p w14:paraId="314D6C2E" w14:textId="77777777" w:rsidR="001766FF" w:rsidRDefault="001766FF" w:rsidP="009B492C">
      <w:pPr>
        <w:spacing w:after="0" w:line="240" w:lineRule="auto"/>
        <w:jc w:val="center"/>
        <w:rPr>
          <w:rFonts w:ascii="Arial" w:hAnsi="Arial" w:cs="Arial"/>
          <w:b/>
          <w:bCs/>
          <w:sz w:val="24"/>
          <w:szCs w:val="24"/>
        </w:rPr>
      </w:pPr>
    </w:p>
    <w:p w14:paraId="50A0750F" w14:textId="77777777" w:rsidR="001766FF" w:rsidRDefault="001766FF" w:rsidP="009B492C">
      <w:pPr>
        <w:spacing w:after="0" w:line="240" w:lineRule="auto"/>
        <w:jc w:val="center"/>
        <w:rPr>
          <w:rFonts w:ascii="Arial" w:hAnsi="Arial" w:cs="Arial"/>
          <w:b/>
          <w:bCs/>
          <w:sz w:val="24"/>
          <w:szCs w:val="24"/>
        </w:rPr>
      </w:pPr>
    </w:p>
    <w:p w14:paraId="67200453" w14:textId="77777777" w:rsidR="005F04E9" w:rsidRPr="00160801" w:rsidRDefault="005F04E9" w:rsidP="005F04E9">
      <w:pPr>
        <w:jc w:val="center"/>
        <w:rPr>
          <w:rFonts w:ascii="Arial" w:hAnsi="Arial" w:cs="Arial"/>
          <w:b/>
          <w:sz w:val="24"/>
          <w:szCs w:val="24"/>
        </w:rPr>
      </w:pPr>
      <w:r w:rsidRPr="00160801">
        <w:rPr>
          <w:rFonts w:ascii="Arial" w:hAnsi="Arial" w:cs="Arial"/>
          <w:b/>
          <w:sz w:val="24"/>
          <w:szCs w:val="24"/>
        </w:rPr>
        <w:lastRenderedPageBreak/>
        <w:t>TERMO DE REFERÊNCIA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3308"/>
        <w:gridCol w:w="2157"/>
      </w:tblGrid>
      <w:tr w:rsidR="005F04E9" w:rsidRPr="00160801" w14:paraId="5A6A4D57" w14:textId="77777777" w:rsidTr="0014587D">
        <w:trPr>
          <w:jc w:val="center"/>
        </w:trPr>
        <w:tc>
          <w:tcPr>
            <w:tcW w:w="3085" w:type="dxa"/>
            <w:vMerge w:val="restart"/>
            <w:shd w:val="clear" w:color="auto" w:fill="BFBFBF"/>
          </w:tcPr>
          <w:p w14:paraId="5252C841" w14:textId="77777777" w:rsidR="005F04E9" w:rsidRPr="00160801" w:rsidRDefault="005F04E9" w:rsidP="0014587D">
            <w:pPr>
              <w:spacing w:after="0" w:line="240" w:lineRule="auto"/>
              <w:jc w:val="both"/>
              <w:rPr>
                <w:rFonts w:ascii="Arial" w:eastAsia="Times New Roman" w:hAnsi="Arial" w:cs="Arial"/>
                <w:bCs/>
                <w:color w:val="000000"/>
                <w:sz w:val="24"/>
                <w:szCs w:val="24"/>
              </w:rPr>
            </w:pPr>
            <w:r w:rsidRPr="00160801">
              <w:rPr>
                <w:rFonts w:ascii="Arial" w:eastAsia="Times New Roman" w:hAnsi="Arial" w:cs="Arial"/>
                <w:bCs/>
                <w:color w:val="000000"/>
                <w:sz w:val="24"/>
                <w:szCs w:val="24"/>
              </w:rPr>
              <w:t>Número de ordem</w:t>
            </w:r>
          </w:p>
        </w:tc>
        <w:tc>
          <w:tcPr>
            <w:tcW w:w="3364" w:type="dxa"/>
            <w:shd w:val="clear" w:color="auto" w:fill="auto"/>
          </w:tcPr>
          <w:p w14:paraId="4CD9593A" w14:textId="77777777" w:rsidR="005F04E9" w:rsidRPr="00160801" w:rsidRDefault="005F04E9" w:rsidP="0014587D">
            <w:pPr>
              <w:spacing w:after="0" w:line="240" w:lineRule="auto"/>
              <w:jc w:val="both"/>
              <w:rPr>
                <w:rFonts w:ascii="Arial" w:eastAsia="Times New Roman" w:hAnsi="Arial" w:cs="Arial"/>
                <w:bCs/>
                <w:color w:val="000000"/>
                <w:sz w:val="24"/>
                <w:szCs w:val="24"/>
              </w:rPr>
            </w:pPr>
            <w:r w:rsidRPr="00160801">
              <w:rPr>
                <w:rFonts w:ascii="Arial" w:eastAsia="Times New Roman" w:hAnsi="Arial" w:cs="Arial"/>
                <w:bCs/>
                <w:color w:val="000000"/>
                <w:sz w:val="24"/>
                <w:szCs w:val="24"/>
              </w:rPr>
              <w:t>EDITAL Nº</w:t>
            </w:r>
          </w:p>
        </w:tc>
        <w:tc>
          <w:tcPr>
            <w:tcW w:w="2195" w:type="dxa"/>
            <w:shd w:val="clear" w:color="auto" w:fill="auto"/>
          </w:tcPr>
          <w:p w14:paraId="4940EA53" w14:textId="77777777" w:rsidR="005F04E9" w:rsidRPr="00160801" w:rsidRDefault="005F04E9" w:rsidP="0014587D">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24</w:t>
            </w:r>
            <w:r w:rsidRPr="00160801">
              <w:rPr>
                <w:rFonts w:ascii="Arial" w:eastAsia="Times New Roman" w:hAnsi="Arial" w:cs="Arial"/>
                <w:b/>
                <w:bCs/>
                <w:color w:val="000000"/>
                <w:sz w:val="24"/>
                <w:szCs w:val="24"/>
              </w:rPr>
              <w:t>/202</w:t>
            </w:r>
            <w:r>
              <w:rPr>
                <w:rFonts w:ascii="Arial" w:eastAsia="Times New Roman" w:hAnsi="Arial" w:cs="Arial"/>
                <w:b/>
                <w:bCs/>
                <w:color w:val="000000"/>
                <w:sz w:val="24"/>
                <w:szCs w:val="24"/>
              </w:rPr>
              <w:t>3</w:t>
            </w:r>
          </w:p>
        </w:tc>
      </w:tr>
      <w:tr w:rsidR="005F04E9" w:rsidRPr="00160801" w14:paraId="7BBEAFB4" w14:textId="77777777" w:rsidTr="0014587D">
        <w:trPr>
          <w:jc w:val="center"/>
        </w:trPr>
        <w:tc>
          <w:tcPr>
            <w:tcW w:w="3085" w:type="dxa"/>
            <w:vMerge/>
            <w:shd w:val="clear" w:color="auto" w:fill="BFBFBF"/>
          </w:tcPr>
          <w:p w14:paraId="3B25DE9E" w14:textId="77777777" w:rsidR="005F04E9" w:rsidRPr="00160801" w:rsidRDefault="005F04E9" w:rsidP="0014587D">
            <w:pPr>
              <w:spacing w:after="0" w:line="240" w:lineRule="auto"/>
              <w:jc w:val="both"/>
              <w:rPr>
                <w:rFonts w:ascii="Arial" w:eastAsia="Times New Roman" w:hAnsi="Arial" w:cs="Arial"/>
                <w:bCs/>
                <w:color w:val="000000"/>
                <w:sz w:val="24"/>
                <w:szCs w:val="24"/>
              </w:rPr>
            </w:pPr>
          </w:p>
        </w:tc>
        <w:tc>
          <w:tcPr>
            <w:tcW w:w="3364" w:type="dxa"/>
            <w:shd w:val="clear" w:color="auto" w:fill="auto"/>
          </w:tcPr>
          <w:p w14:paraId="36DA2F56" w14:textId="77777777" w:rsidR="005F04E9" w:rsidRPr="00160801" w:rsidRDefault="005F04E9" w:rsidP="0014587D">
            <w:pPr>
              <w:spacing w:after="0" w:line="240" w:lineRule="auto"/>
              <w:jc w:val="both"/>
              <w:rPr>
                <w:rFonts w:ascii="Arial" w:eastAsia="Times New Roman" w:hAnsi="Arial" w:cs="Arial"/>
                <w:bCs/>
                <w:color w:val="000000"/>
                <w:sz w:val="24"/>
                <w:szCs w:val="24"/>
              </w:rPr>
            </w:pPr>
            <w:r w:rsidRPr="00160801">
              <w:rPr>
                <w:rFonts w:ascii="Arial" w:eastAsia="Times New Roman" w:hAnsi="Arial" w:cs="Arial"/>
                <w:bCs/>
                <w:color w:val="000000"/>
                <w:sz w:val="24"/>
                <w:szCs w:val="24"/>
              </w:rPr>
              <w:t>PREGÃO PRESENCIAL Nº</w:t>
            </w:r>
          </w:p>
        </w:tc>
        <w:tc>
          <w:tcPr>
            <w:tcW w:w="2195" w:type="dxa"/>
            <w:shd w:val="clear" w:color="auto" w:fill="auto"/>
          </w:tcPr>
          <w:p w14:paraId="6B56CB35" w14:textId="77777777" w:rsidR="005F04E9" w:rsidRPr="00160801" w:rsidRDefault="005F04E9" w:rsidP="0014587D">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24</w:t>
            </w:r>
            <w:r w:rsidRPr="00160801">
              <w:rPr>
                <w:rFonts w:ascii="Arial" w:eastAsia="Times New Roman" w:hAnsi="Arial" w:cs="Arial"/>
                <w:b/>
                <w:bCs/>
                <w:color w:val="000000"/>
                <w:sz w:val="24"/>
                <w:szCs w:val="24"/>
              </w:rPr>
              <w:t>/202</w:t>
            </w:r>
            <w:r>
              <w:rPr>
                <w:rFonts w:ascii="Arial" w:eastAsia="Times New Roman" w:hAnsi="Arial" w:cs="Arial"/>
                <w:b/>
                <w:bCs/>
                <w:color w:val="000000"/>
                <w:sz w:val="24"/>
                <w:szCs w:val="24"/>
              </w:rPr>
              <w:t>3</w:t>
            </w:r>
          </w:p>
        </w:tc>
      </w:tr>
      <w:tr w:rsidR="005F04E9" w:rsidRPr="00160801" w14:paraId="506BC19F" w14:textId="77777777" w:rsidTr="0014587D">
        <w:trPr>
          <w:jc w:val="center"/>
        </w:trPr>
        <w:tc>
          <w:tcPr>
            <w:tcW w:w="3085" w:type="dxa"/>
            <w:vMerge/>
            <w:shd w:val="clear" w:color="auto" w:fill="BFBFBF"/>
          </w:tcPr>
          <w:p w14:paraId="5D678B8B" w14:textId="77777777" w:rsidR="005F04E9" w:rsidRPr="00160801" w:rsidRDefault="005F04E9" w:rsidP="0014587D">
            <w:pPr>
              <w:spacing w:after="0" w:line="240" w:lineRule="auto"/>
              <w:jc w:val="both"/>
              <w:rPr>
                <w:rFonts w:ascii="Arial" w:eastAsia="Times New Roman" w:hAnsi="Arial" w:cs="Arial"/>
                <w:bCs/>
                <w:color w:val="000000"/>
                <w:sz w:val="24"/>
                <w:szCs w:val="24"/>
              </w:rPr>
            </w:pPr>
          </w:p>
        </w:tc>
        <w:tc>
          <w:tcPr>
            <w:tcW w:w="3364" w:type="dxa"/>
            <w:shd w:val="clear" w:color="auto" w:fill="auto"/>
          </w:tcPr>
          <w:p w14:paraId="686136C6" w14:textId="77777777" w:rsidR="005F04E9" w:rsidRPr="00160801" w:rsidRDefault="005F04E9" w:rsidP="0014587D">
            <w:pPr>
              <w:spacing w:after="0" w:line="240" w:lineRule="auto"/>
              <w:jc w:val="both"/>
              <w:rPr>
                <w:rFonts w:ascii="Arial" w:eastAsia="Times New Roman" w:hAnsi="Arial" w:cs="Arial"/>
                <w:bCs/>
                <w:color w:val="000000"/>
                <w:sz w:val="24"/>
                <w:szCs w:val="24"/>
              </w:rPr>
            </w:pPr>
            <w:r w:rsidRPr="00160801">
              <w:rPr>
                <w:rFonts w:ascii="Arial" w:eastAsia="Times New Roman" w:hAnsi="Arial" w:cs="Arial"/>
                <w:bCs/>
                <w:color w:val="000000"/>
                <w:sz w:val="24"/>
                <w:szCs w:val="24"/>
              </w:rPr>
              <w:t>PROCESSO LICITATÓRIO Nº</w:t>
            </w:r>
          </w:p>
        </w:tc>
        <w:tc>
          <w:tcPr>
            <w:tcW w:w="2195" w:type="dxa"/>
            <w:shd w:val="clear" w:color="auto" w:fill="auto"/>
          </w:tcPr>
          <w:p w14:paraId="747F3D9E" w14:textId="77777777" w:rsidR="005F04E9" w:rsidRPr="00160801" w:rsidRDefault="005F04E9" w:rsidP="0014587D">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91</w:t>
            </w:r>
            <w:r w:rsidRPr="00160801">
              <w:rPr>
                <w:rFonts w:ascii="Arial" w:eastAsia="Times New Roman" w:hAnsi="Arial" w:cs="Arial"/>
                <w:b/>
                <w:bCs/>
                <w:color w:val="000000"/>
                <w:sz w:val="24"/>
                <w:szCs w:val="24"/>
              </w:rPr>
              <w:t>/202</w:t>
            </w:r>
            <w:r>
              <w:rPr>
                <w:rFonts w:ascii="Arial" w:eastAsia="Times New Roman" w:hAnsi="Arial" w:cs="Arial"/>
                <w:b/>
                <w:bCs/>
                <w:color w:val="000000"/>
                <w:sz w:val="24"/>
                <w:szCs w:val="24"/>
              </w:rPr>
              <w:t>3</w:t>
            </w:r>
          </w:p>
        </w:tc>
      </w:tr>
      <w:tr w:rsidR="005F04E9" w:rsidRPr="00160801" w14:paraId="13AD6DBA" w14:textId="77777777" w:rsidTr="0014587D">
        <w:trPr>
          <w:jc w:val="center"/>
        </w:trPr>
        <w:tc>
          <w:tcPr>
            <w:tcW w:w="3085" w:type="dxa"/>
            <w:shd w:val="clear" w:color="auto" w:fill="BFBFBF"/>
          </w:tcPr>
          <w:p w14:paraId="50EFC7E7" w14:textId="77777777" w:rsidR="005F04E9" w:rsidRPr="00160801" w:rsidRDefault="005F04E9" w:rsidP="0014587D">
            <w:pPr>
              <w:spacing w:after="0" w:line="240" w:lineRule="auto"/>
              <w:jc w:val="both"/>
              <w:rPr>
                <w:rFonts w:ascii="Arial" w:eastAsia="Times New Roman" w:hAnsi="Arial" w:cs="Arial"/>
                <w:bCs/>
                <w:color w:val="000000"/>
                <w:sz w:val="24"/>
                <w:szCs w:val="24"/>
              </w:rPr>
            </w:pPr>
            <w:r w:rsidRPr="00160801">
              <w:rPr>
                <w:rFonts w:ascii="Arial" w:eastAsia="Times New Roman" w:hAnsi="Arial" w:cs="Arial"/>
                <w:bCs/>
                <w:color w:val="000000"/>
                <w:sz w:val="24"/>
                <w:szCs w:val="24"/>
              </w:rPr>
              <w:t>Repartição interessada</w:t>
            </w:r>
          </w:p>
        </w:tc>
        <w:tc>
          <w:tcPr>
            <w:tcW w:w="5559" w:type="dxa"/>
            <w:gridSpan w:val="2"/>
            <w:shd w:val="clear" w:color="auto" w:fill="auto"/>
          </w:tcPr>
          <w:p w14:paraId="19D4CC47" w14:textId="77777777" w:rsidR="005F04E9" w:rsidRPr="00160801" w:rsidRDefault="005F04E9" w:rsidP="0014587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T.I.</w:t>
            </w:r>
          </w:p>
        </w:tc>
      </w:tr>
      <w:tr w:rsidR="005F04E9" w:rsidRPr="00160801" w14:paraId="046E3506" w14:textId="77777777" w:rsidTr="0014587D">
        <w:trPr>
          <w:jc w:val="center"/>
        </w:trPr>
        <w:tc>
          <w:tcPr>
            <w:tcW w:w="3085" w:type="dxa"/>
            <w:shd w:val="clear" w:color="auto" w:fill="BFBFBF"/>
          </w:tcPr>
          <w:p w14:paraId="7F57394E" w14:textId="77777777" w:rsidR="005F04E9" w:rsidRPr="00160801" w:rsidRDefault="005F04E9" w:rsidP="0014587D">
            <w:pPr>
              <w:spacing w:after="0" w:line="240" w:lineRule="auto"/>
              <w:jc w:val="both"/>
              <w:rPr>
                <w:rFonts w:ascii="Arial" w:eastAsia="Times New Roman" w:hAnsi="Arial" w:cs="Arial"/>
                <w:bCs/>
                <w:color w:val="000000"/>
                <w:sz w:val="24"/>
                <w:szCs w:val="24"/>
              </w:rPr>
            </w:pPr>
            <w:r w:rsidRPr="00160801">
              <w:rPr>
                <w:rFonts w:ascii="Arial" w:eastAsia="Times New Roman" w:hAnsi="Arial" w:cs="Arial"/>
                <w:bCs/>
                <w:color w:val="000000"/>
                <w:sz w:val="24"/>
                <w:szCs w:val="24"/>
              </w:rPr>
              <w:t>Setor</w:t>
            </w:r>
          </w:p>
        </w:tc>
        <w:tc>
          <w:tcPr>
            <w:tcW w:w="5559" w:type="dxa"/>
            <w:gridSpan w:val="2"/>
            <w:shd w:val="clear" w:color="auto" w:fill="auto"/>
          </w:tcPr>
          <w:p w14:paraId="503E6324" w14:textId="77777777" w:rsidR="005F04E9" w:rsidRPr="00160801" w:rsidRDefault="005F04E9" w:rsidP="0014587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Secretaria de T.I. </w:t>
            </w:r>
          </w:p>
        </w:tc>
      </w:tr>
    </w:tbl>
    <w:p w14:paraId="12F4CB99" w14:textId="77777777" w:rsidR="005F04E9" w:rsidRPr="00160801" w:rsidRDefault="005F04E9" w:rsidP="005F04E9">
      <w:pPr>
        <w:jc w:val="both"/>
        <w:rPr>
          <w:rFonts w:ascii="Arial" w:hAnsi="Arial" w:cs="Arial"/>
          <w:sz w:val="24"/>
          <w:szCs w:val="24"/>
        </w:rPr>
      </w:pPr>
    </w:p>
    <w:p w14:paraId="54336AB2" w14:textId="77777777" w:rsidR="005F04E9" w:rsidRPr="00D851C1" w:rsidRDefault="005F04E9" w:rsidP="005F04E9">
      <w:pPr>
        <w:numPr>
          <w:ilvl w:val="0"/>
          <w:numId w:val="59"/>
        </w:numPr>
        <w:spacing w:after="200" w:line="276" w:lineRule="auto"/>
        <w:ind w:left="0" w:firstLine="0"/>
        <w:jc w:val="both"/>
        <w:rPr>
          <w:rFonts w:ascii="Arial" w:hAnsi="Arial" w:cs="Arial"/>
          <w:sz w:val="24"/>
          <w:szCs w:val="24"/>
        </w:rPr>
      </w:pPr>
      <w:r w:rsidRPr="00160801">
        <w:rPr>
          <w:rFonts w:ascii="Arial" w:hAnsi="Arial" w:cs="Arial"/>
          <w:b/>
          <w:i/>
          <w:sz w:val="24"/>
          <w:szCs w:val="24"/>
        </w:rPr>
        <w:t>Indicação e especificação do objeto:</w:t>
      </w:r>
      <w:r w:rsidRPr="00160801">
        <w:rPr>
          <w:rFonts w:ascii="Arial" w:hAnsi="Arial" w:cs="Arial"/>
          <w:color w:val="000000"/>
          <w:sz w:val="24"/>
          <w:szCs w:val="24"/>
        </w:rPr>
        <w:t xml:space="preserve"> </w:t>
      </w:r>
    </w:p>
    <w:p w14:paraId="53911EC2" w14:textId="77777777" w:rsidR="005F04E9" w:rsidRPr="00A071F8" w:rsidRDefault="005F04E9" w:rsidP="005F04E9">
      <w:pPr>
        <w:tabs>
          <w:tab w:val="left" w:pos="8222"/>
        </w:tabs>
        <w:spacing w:after="0" w:line="240" w:lineRule="auto"/>
        <w:jc w:val="both"/>
        <w:rPr>
          <w:rFonts w:ascii="Arial" w:hAnsi="Arial" w:cs="Arial"/>
          <w:bCs/>
          <w:color w:val="000000"/>
          <w:sz w:val="24"/>
          <w:szCs w:val="24"/>
        </w:rPr>
      </w:pPr>
      <w:r w:rsidRPr="00A071F8">
        <w:rPr>
          <w:rFonts w:ascii="Arial" w:hAnsi="Arial" w:cs="Arial"/>
          <w:bCs/>
          <w:color w:val="000000"/>
          <w:sz w:val="24"/>
          <w:szCs w:val="24"/>
        </w:rPr>
        <w:t xml:space="preserve">Contratação exclusiva de ME, EPP ou Equiparadas especializadas para prestação de serviços contínuos de: </w:t>
      </w:r>
      <w:r w:rsidRPr="00A071F8">
        <w:rPr>
          <w:rFonts w:ascii="Arial" w:hAnsi="Arial" w:cs="Arial"/>
          <w:b/>
          <w:color w:val="000000"/>
          <w:sz w:val="24"/>
          <w:szCs w:val="24"/>
        </w:rPr>
        <w:t>ITEM 01 -</w:t>
      </w:r>
      <w:r w:rsidRPr="00A071F8">
        <w:rPr>
          <w:rFonts w:ascii="Arial" w:hAnsi="Arial" w:cs="Arial"/>
          <w:bCs/>
          <w:color w:val="000000"/>
          <w:sz w:val="24"/>
          <w:szCs w:val="24"/>
        </w:rPr>
        <w:t xml:space="preserve"> link dedicado de internet através de Prestação de serviços contínuos de internet fibra ótica REDUNDANTE, com link IP dedicado 500 Mbps, mesma velocidade de download e upload. Local: Câmara Municipal de Extrema – Av. Delegado Waldemar Gomes Pinto, 1626, Bairro Ponte Nova, Extrema, MG, CEP 37640-000. Requisitos mínimos das especificações técnicas:</w:t>
      </w:r>
    </w:p>
    <w:p w14:paraId="0155C821" w14:textId="77777777" w:rsidR="005F04E9" w:rsidRPr="00A071F8" w:rsidRDefault="005F04E9" w:rsidP="005F04E9">
      <w:pPr>
        <w:tabs>
          <w:tab w:val="left" w:pos="8222"/>
        </w:tabs>
        <w:spacing w:after="0" w:line="240" w:lineRule="auto"/>
        <w:jc w:val="both"/>
        <w:rPr>
          <w:rFonts w:ascii="Arial" w:hAnsi="Arial" w:cs="Arial"/>
          <w:bCs/>
          <w:color w:val="000000"/>
          <w:sz w:val="24"/>
          <w:szCs w:val="24"/>
        </w:rPr>
      </w:pPr>
      <w:proofErr w:type="gramStart"/>
      <w:r w:rsidRPr="00A071F8">
        <w:rPr>
          <w:rFonts w:ascii="Arial" w:hAnsi="Arial" w:cs="Arial"/>
          <w:bCs/>
          <w:color w:val="000000"/>
          <w:sz w:val="24"/>
          <w:szCs w:val="24"/>
        </w:rPr>
        <w:t>a)Cabeamento</w:t>
      </w:r>
      <w:proofErr w:type="gramEnd"/>
      <w:r w:rsidRPr="00A071F8">
        <w:rPr>
          <w:rFonts w:ascii="Arial" w:hAnsi="Arial" w:cs="Arial"/>
          <w:bCs/>
          <w:color w:val="000000"/>
          <w:sz w:val="24"/>
          <w:szCs w:val="24"/>
        </w:rPr>
        <w:t>: Fibra óptica própria da CONTRATADA com as licenças vigentes em dia;</w:t>
      </w:r>
    </w:p>
    <w:p w14:paraId="52EB50AF" w14:textId="77777777" w:rsidR="005F04E9" w:rsidRPr="00A071F8" w:rsidRDefault="005F04E9" w:rsidP="005F04E9">
      <w:pPr>
        <w:tabs>
          <w:tab w:val="left" w:pos="8222"/>
        </w:tabs>
        <w:spacing w:after="0" w:line="240" w:lineRule="auto"/>
        <w:jc w:val="both"/>
        <w:rPr>
          <w:rFonts w:ascii="Arial" w:hAnsi="Arial" w:cs="Arial"/>
          <w:bCs/>
          <w:color w:val="000000"/>
          <w:sz w:val="24"/>
          <w:szCs w:val="24"/>
        </w:rPr>
      </w:pPr>
      <w:proofErr w:type="gramStart"/>
      <w:r w:rsidRPr="00A071F8">
        <w:rPr>
          <w:rFonts w:ascii="Arial" w:hAnsi="Arial" w:cs="Arial"/>
          <w:bCs/>
          <w:color w:val="000000"/>
          <w:sz w:val="24"/>
          <w:szCs w:val="24"/>
        </w:rPr>
        <w:t>b)Equipamentos</w:t>
      </w:r>
      <w:proofErr w:type="gramEnd"/>
      <w:r w:rsidRPr="00A071F8">
        <w:rPr>
          <w:rFonts w:ascii="Arial" w:hAnsi="Arial" w:cs="Arial"/>
          <w:bCs/>
          <w:color w:val="000000"/>
          <w:sz w:val="24"/>
          <w:szCs w:val="24"/>
        </w:rPr>
        <w:t xml:space="preserve"> Terminais: Roteadores </w:t>
      </w:r>
      <w:proofErr w:type="spellStart"/>
      <w:r w:rsidRPr="00A071F8">
        <w:rPr>
          <w:rFonts w:ascii="Arial" w:hAnsi="Arial" w:cs="Arial"/>
          <w:bCs/>
          <w:color w:val="000000"/>
          <w:sz w:val="24"/>
          <w:szCs w:val="24"/>
        </w:rPr>
        <w:t>Mikrotik</w:t>
      </w:r>
      <w:proofErr w:type="spellEnd"/>
      <w:r w:rsidRPr="00A071F8">
        <w:rPr>
          <w:rFonts w:ascii="Arial" w:hAnsi="Arial" w:cs="Arial"/>
          <w:bCs/>
          <w:color w:val="000000"/>
          <w:sz w:val="24"/>
          <w:szCs w:val="24"/>
        </w:rPr>
        <w:t xml:space="preserve"> </w:t>
      </w:r>
      <w:proofErr w:type="spellStart"/>
      <w:r w:rsidRPr="00A071F8">
        <w:rPr>
          <w:rFonts w:ascii="Arial" w:hAnsi="Arial" w:cs="Arial"/>
          <w:bCs/>
          <w:color w:val="000000"/>
          <w:sz w:val="24"/>
          <w:szCs w:val="24"/>
        </w:rPr>
        <w:t>RBxxxx</w:t>
      </w:r>
      <w:proofErr w:type="spellEnd"/>
      <w:r w:rsidRPr="00A071F8">
        <w:rPr>
          <w:rFonts w:ascii="Arial" w:hAnsi="Arial" w:cs="Arial"/>
          <w:bCs/>
          <w:color w:val="000000"/>
          <w:sz w:val="24"/>
          <w:szCs w:val="24"/>
        </w:rPr>
        <w:t xml:space="preserve"> (ou superior) com disponibilidade total para gerenciamento e configurações de roteamento pela CONTRATANTE;</w:t>
      </w:r>
    </w:p>
    <w:p w14:paraId="28833A58" w14:textId="77777777" w:rsidR="005F04E9" w:rsidRPr="00A071F8" w:rsidRDefault="005F04E9" w:rsidP="005F04E9">
      <w:pPr>
        <w:tabs>
          <w:tab w:val="left" w:pos="8222"/>
        </w:tabs>
        <w:spacing w:after="0" w:line="240" w:lineRule="auto"/>
        <w:jc w:val="both"/>
        <w:rPr>
          <w:rFonts w:ascii="Arial" w:hAnsi="Arial" w:cs="Arial"/>
          <w:bCs/>
          <w:color w:val="000000"/>
          <w:sz w:val="24"/>
          <w:szCs w:val="24"/>
        </w:rPr>
      </w:pPr>
      <w:r w:rsidRPr="00A071F8">
        <w:rPr>
          <w:rFonts w:ascii="Arial" w:hAnsi="Arial" w:cs="Arial"/>
          <w:bCs/>
          <w:color w:val="000000"/>
          <w:sz w:val="24"/>
          <w:szCs w:val="24"/>
        </w:rPr>
        <w:t>c)Link com disponibilidade dentro das normas da Anatel;</w:t>
      </w:r>
    </w:p>
    <w:p w14:paraId="4D620F12" w14:textId="77777777" w:rsidR="005F04E9" w:rsidRPr="00A071F8" w:rsidRDefault="005F04E9" w:rsidP="005F04E9">
      <w:pPr>
        <w:tabs>
          <w:tab w:val="left" w:pos="8222"/>
        </w:tabs>
        <w:spacing w:after="0" w:line="240" w:lineRule="auto"/>
        <w:jc w:val="both"/>
        <w:rPr>
          <w:rFonts w:ascii="Arial" w:hAnsi="Arial" w:cs="Arial"/>
          <w:bCs/>
          <w:color w:val="000000"/>
          <w:sz w:val="24"/>
          <w:szCs w:val="24"/>
        </w:rPr>
      </w:pPr>
      <w:r w:rsidRPr="00A071F8">
        <w:rPr>
          <w:rFonts w:ascii="Arial" w:hAnsi="Arial" w:cs="Arial"/>
          <w:bCs/>
          <w:color w:val="000000"/>
          <w:sz w:val="24"/>
          <w:szCs w:val="24"/>
        </w:rPr>
        <w:t>d)1 IP Válido;</w:t>
      </w:r>
    </w:p>
    <w:p w14:paraId="45E8FBDB" w14:textId="77777777" w:rsidR="005F04E9" w:rsidRPr="00A071F8" w:rsidRDefault="005F04E9" w:rsidP="005F04E9">
      <w:pPr>
        <w:tabs>
          <w:tab w:val="left" w:pos="8222"/>
        </w:tabs>
        <w:spacing w:after="0" w:line="240" w:lineRule="auto"/>
        <w:jc w:val="both"/>
        <w:rPr>
          <w:rFonts w:ascii="Arial" w:hAnsi="Arial" w:cs="Arial"/>
          <w:bCs/>
          <w:color w:val="000000"/>
          <w:sz w:val="24"/>
          <w:szCs w:val="24"/>
        </w:rPr>
      </w:pPr>
      <w:proofErr w:type="gramStart"/>
      <w:r w:rsidRPr="00A071F8">
        <w:rPr>
          <w:rFonts w:ascii="Arial" w:hAnsi="Arial" w:cs="Arial"/>
          <w:bCs/>
          <w:color w:val="000000"/>
          <w:sz w:val="24"/>
          <w:szCs w:val="24"/>
        </w:rPr>
        <w:t>e)Banda</w:t>
      </w:r>
      <w:proofErr w:type="gramEnd"/>
      <w:r w:rsidRPr="00A071F8">
        <w:rPr>
          <w:rFonts w:ascii="Arial" w:hAnsi="Arial" w:cs="Arial"/>
          <w:bCs/>
          <w:color w:val="000000"/>
          <w:sz w:val="24"/>
          <w:szCs w:val="24"/>
        </w:rPr>
        <w:t xml:space="preserve"> Full duplex 100% para download e 100% para upload;</w:t>
      </w:r>
    </w:p>
    <w:p w14:paraId="1612E3FE" w14:textId="77777777" w:rsidR="005F04E9" w:rsidRPr="00A071F8" w:rsidRDefault="005F04E9" w:rsidP="005F04E9">
      <w:pPr>
        <w:tabs>
          <w:tab w:val="left" w:pos="8222"/>
        </w:tabs>
        <w:spacing w:after="0" w:line="240" w:lineRule="auto"/>
        <w:jc w:val="both"/>
        <w:rPr>
          <w:rFonts w:ascii="Arial" w:hAnsi="Arial" w:cs="Arial"/>
          <w:bCs/>
          <w:color w:val="000000"/>
          <w:sz w:val="24"/>
          <w:szCs w:val="24"/>
        </w:rPr>
      </w:pPr>
      <w:proofErr w:type="gramStart"/>
      <w:r w:rsidRPr="00A071F8">
        <w:rPr>
          <w:rFonts w:ascii="Arial" w:hAnsi="Arial" w:cs="Arial"/>
          <w:bCs/>
          <w:color w:val="000000"/>
          <w:sz w:val="24"/>
          <w:szCs w:val="24"/>
        </w:rPr>
        <w:t>f)Latência</w:t>
      </w:r>
      <w:proofErr w:type="gramEnd"/>
      <w:r w:rsidRPr="00A071F8">
        <w:rPr>
          <w:rFonts w:ascii="Arial" w:hAnsi="Arial" w:cs="Arial"/>
          <w:bCs/>
          <w:color w:val="000000"/>
          <w:sz w:val="24"/>
          <w:szCs w:val="24"/>
        </w:rPr>
        <w:t xml:space="preserve"> média abaixo de 03 </w:t>
      </w:r>
      <w:proofErr w:type="spellStart"/>
      <w:r w:rsidRPr="00A071F8">
        <w:rPr>
          <w:rFonts w:ascii="Arial" w:hAnsi="Arial" w:cs="Arial"/>
          <w:bCs/>
          <w:color w:val="000000"/>
          <w:sz w:val="24"/>
          <w:szCs w:val="24"/>
        </w:rPr>
        <w:t>ms</w:t>
      </w:r>
      <w:proofErr w:type="spellEnd"/>
      <w:r w:rsidRPr="00A071F8">
        <w:rPr>
          <w:rFonts w:ascii="Arial" w:hAnsi="Arial" w:cs="Arial"/>
          <w:bCs/>
          <w:color w:val="000000"/>
          <w:sz w:val="24"/>
          <w:szCs w:val="24"/>
        </w:rPr>
        <w:t>;</w:t>
      </w:r>
    </w:p>
    <w:p w14:paraId="6DC13C2C" w14:textId="77777777" w:rsidR="005F04E9" w:rsidRPr="00A071F8" w:rsidRDefault="005F04E9" w:rsidP="005F04E9">
      <w:pPr>
        <w:tabs>
          <w:tab w:val="left" w:pos="8222"/>
        </w:tabs>
        <w:spacing w:after="0" w:line="240" w:lineRule="auto"/>
        <w:jc w:val="both"/>
        <w:rPr>
          <w:rFonts w:ascii="Arial" w:hAnsi="Arial" w:cs="Arial"/>
          <w:bCs/>
          <w:color w:val="000000"/>
          <w:sz w:val="24"/>
          <w:szCs w:val="24"/>
        </w:rPr>
      </w:pPr>
      <w:proofErr w:type="gramStart"/>
      <w:r w:rsidRPr="00A071F8">
        <w:rPr>
          <w:rFonts w:ascii="Arial" w:hAnsi="Arial" w:cs="Arial"/>
          <w:bCs/>
          <w:color w:val="000000"/>
          <w:sz w:val="24"/>
          <w:szCs w:val="24"/>
        </w:rPr>
        <w:t>g)Link</w:t>
      </w:r>
      <w:proofErr w:type="gramEnd"/>
      <w:r w:rsidRPr="00A071F8">
        <w:rPr>
          <w:rFonts w:ascii="Arial" w:hAnsi="Arial" w:cs="Arial"/>
          <w:bCs/>
          <w:color w:val="000000"/>
          <w:sz w:val="24"/>
          <w:szCs w:val="24"/>
        </w:rPr>
        <w:t xml:space="preserve"> de conexão de 500 MBPS (megabits por segundo);</w:t>
      </w:r>
    </w:p>
    <w:p w14:paraId="292E46F7" w14:textId="77777777" w:rsidR="005F04E9" w:rsidRPr="00A071F8" w:rsidRDefault="005F04E9" w:rsidP="005F04E9">
      <w:pPr>
        <w:tabs>
          <w:tab w:val="left" w:pos="8222"/>
        </w:tabs>
        <w:spacing w:after="0" w:line="240" w:lineRule="auto"/>
        <w:jc w:val="both"/>
        <w:rPr>
          <w:rFonts w:ascii="Arial" w:hAnsi="Arial" w:cs="Arial"/>
          <w:bCs/>
          <w:color w:val="000000"/>
          <w:sz w:val="24"/>
          <w:szCs w:val="24"/>
        </w:rPr>
      </w:pPr>
      <w:proofErr w:type="gramStart"/>
      <w:r w:rsidRPr="00A071F8">
        <w:rPr>
          <w:rFonts w:ascii="Arial" w:hAnsi="Arial" w:cs="Arial"/>
          <w:bCs/>
          <w:color w:val="000000"/>
          <w:sz w:val="24"/>
          <w:szCs w:val="24"/>
        </w:rPr>
        <w:t>h)Possuir</w:t>
      </w:r>
      <w:proofErr w:type="gramEnd"/>
      <w:r w:rsidRPr="00A071F8">
        <w:rPr>
          <w:rFonts w:ascii="Arial" w:hAnsi="Arial" w:cs="Arial"/>
          <w:bCs/>
          <w:color w:val="000000"/>
          <w:sz w:val="24"/>
          <w:szCs w:val="24"/>
        </w:rPr>
        <w:t xml:space="preserve"> analista técnico capaz de interagir com a CONTRATANTE e obter informações relacionadas ao incidente.</w:t>
      </w:r>
    </w:p>
    <w:p w14:paraId="6F65499E" w14:textId="77777777" w:rsidR="005F04E9" w:rsidRDefault="005F04E9" w:rsidP="005F04E9">
      <w:pPr>
        <w:tabs>
          <w:tab w:val="left" w:pos="8222"/>
        </w:tabs>
        <w:spacing w:after="0" w:line="240" w:lineRule="auto"/>
        <w:jc w:val="both"/>
        <w:rPr>
          <w:rFonts w:ascii="Arial" w:hAnsi="Arial" w:cs="Arial"/>
          <w:bCs/>
          <w:color w:val="000000"/>
          <w:sz w:val="24"/>
          <w:szCs w:val="24"/>
        </w:rPr>
      </w:pPr>
      <w:r w:rsidRPr="00A071F8">
        <w:rPr>
          <w:rFonts w:ascii="Arial" w:hAnsi="Arial" w:cs="Arial"/>
          <w:b/>
          <w:color w:val="000000"/>
          <w:sz w:val="24"/>
          <w:szCs w:val="24"/>
        </w:rPr>
        <w:t>ITEM 02 –</w:t>
      </w:r>
      <w:r w:rsidRPr="00A071F8">
        <w:rPr>
          <w:rFonts w:ascii="Arial" w:hAnsi="Arial" w:cs="Arial"/>
          <w:bCs/>
          <w:color w:val="000000"/>
          <w:sz w:val="24"/>
          <w:szCs w:val="24"/>
        </w:rPr>
        <w:t xml:space="preserve"> Instalação e configuração.</w:t>
      </w:r>
    </w:p>
    <w:p w14:paraId="1BC63513" w14:textId="77777777" w:rsidR="005F04E9" w:rsidRDefault="005F04E9" w:rsidP="005F04E9">
      <w:pPr>
        <w:tabs>
          <w:tab w:val="left" w:pos="8222"/>
        </w:tabs>
        <w:spacing w:after="0" w:line="240" w:lineRule="auto"/>
        <w:jc w:val="both"/>
        <w:rPr>
          <w:rFonts w:ascii="Arial" w:hAnsi="Arial" w:cs="Arial"/>
          <w:color w:val="000000"/>
          <w:sz w:val="24"/>
          <w:szCs w:val="24"/>
        </w:rPr>
      </w:pPr>
    </w:p>
    <w:p w14:paraId="1DEEEB5A" w14:textId="77777777" w:rsidR="005F04E9" w:rsidRPr="00160801" w:rsidRDefault="005F04E9" w:rsidP="005F04E9">
      <w:pPr>
        <w:numPr>
          <w:ilvl w:val="0"/>
          <w:numId w:val="59"/>
        </w:numPr>
        <w:spacing w:after="200" w:line="276" w:lineRule="auto"/>
        <w:ind w:left="0" w:firstLine="0"/>
        <w:jc w:val="both"/>
        <w:rPr>
          <w:rFonts w:ascii="Arial" w:hAnsi="Arial" w:cs="Arial"/>
          <w:sz w:val="24"/>
          <w:szCs w:val="24"/>
        </w:rPr>
      </w:pPr>
      <w:r w:rsidRPr="00160801">
        <w:rPr>
          <w:rFonts w:ascii="Arial" w:hAnsi="Arial" w:cs="Arial"/>
          <w:b/>
          <w:i/>
          <w:sz w:val="24"/>
          <w:szCs w:val="24"/>
        </w:rPr>
        <w:t>Das Justificativas:</w:t>
      </w:r>
      <w:r w:rsidRPr="00160801">
        <w:rPr>
          <w:rFonts w:ascii="Arial" w:eastAsia="Times New Roman" w:hAnsi="Arial" w:cs="Arial"/>
          <w:sz w:val="24"/>
          <w:szCs w:val="24"/>
        </w:rPr>
        <w:t xml:space="preserve"> </w:t>
      </w:r>
    </w:p>
    <w:p w14:paraId="71C7A02D" w14:textId="77777777" w:rsidR="005F04E9" w:rsidRPr="00160801" w:rsidRDefault="005F04E9" w:rsidP="005F04E9">
      <w:pPr>
        <w:spacing w:after="0" w:line="240" w:lineRule="auto"/>
        <w:ind w:firstLine="708"/>
        <w:jc w:val="both"/>
        <w:rPr>
          <w:rFonts w:ascii="Arial" w:hAnsi="Arial" w:cs="Arial"/>
          <w:color w:val="000000"/>
          <w:sz w:val="24"/>
          <w:szCs w:val="24"/>
          <w:lang w:eastAsia="pt-BR"/>
        </w:rPr>
      </w:pPr>
      <w:r w:rsidRPr="00160801">
        <w:rPr>
          <w:rFonts w:ascii="Arial" w:hAnsi="Arial" w:cs="Arial"/>
          <w:color w:val="000000"/>
          <w:sz w:val="24"/>
          <w:szCs w:val="24"/>
          <w:lang w:eastAsia="pt-BR"/>
        </w:rPr>
        <w:t xml:space="preserve">O presidente da Câmara Municipal de Extrema, Sidney Soares Carvalho, no uso de sua competência como prerrogativas os regramentos estatuídos pela Lei Federal nº 8.666/93 e pela Lei 10.520/2002, e considerando que a contratação do objeto se dará na modalidade Pregão Presencial, pelo menor preço unitário, apresenta as justificativas para essa licitação. </w:t>
      </w:r>
    </w:p>
    <w:p w14:paraId="1258DF4D" w14:textId="77777777" w:rsidR="005F04E9" w:rsidRPr="00160801" w:rsidRDefault="005F04E9" w:rsidP="005F04E9">
      <w:pPr>
        <w:spacing w:after="0" w:line="240" w:lineRule="auto"/>
        <w:ind w:firstLine="708"/>
        <w:jc w:val="both"/>
        <w:rPr>
          <w:rFonts w:ascii="Arial" w:hAnsi="Arial" w:cs="Arial"/>
          <w:sz w:val="24"/>
          <w:szCs w:val="24"/>
        </w:rPr>
      </w:pPr>
      <w:r w:rsidRPr="00160801">
        <w:rPr>
          <w:rFonts w:ascii="Arial" w:hAnsi="Arial" w:cs="Arial"/>
          <w:color w:val="000000"/>
          <w:sz w:val="24"/>
          <w:szCs w:val="24"/>
          <w:lang w:eastAsia="pt-BR"/>
        </w:rPr>
        <w:t>Na etapa de planejamento, a Administração, primeiramente, identificou a necessidade a ser atendida e, a partir dela, definiu com precisão a solução capaz de atender à sua demanda com a melhor relação custo-benefício, dentre elas, a p</w:t>
      </w:r>
      <w:r w:rsidRPr="00160801">
        <w:rPr>
          <w:rFonts w:ascii="Arial" w:eastAsia="Times New Roman" w:hAnsi="Arial" w:cs="Arial"/>
          <w:sz w:val="24"/>
          <w:szCs w:val="24"/>
          <w:lang w:eastAsia="pt-BR"/>
        </w:rPr>
        <w:t xml:space="preserve">restação de serviços </w:t>
      </w:r>
      <w:r>
        <w:rPr>
          <w:rFonts w:ascii="Arial" w:eastAsia="Times New Roman" w:hAnsi="Arial" w:cs="Arial"/>
          <w:sz w:val="24"/>
          <w:szCs w:val="24"/>
          <w:lang w:eastAsia="pt-BR"/>
        </w:rPr>
        <w:t xml:space="preserve">de internet redundante. </w:t>
      </w:r>
    </w:p>
    <w:p w14:paraId="767B57AC" w14:textId="77777777" w:rsidR="005F04E9" w:rsidRPr="00951F1F" w:rsidRDefault="005F04E9" w:rsidP="005F04E9">
      <w:pPr>
        <w:spacing w:after="0" w:line="240" w:lineRule="auto"/>
        <w:ind w:firstLine="708"/>
        <w:jc w:val="both"/>
        <w:rPr>
          <w:rFonts w:ascii="Arial" w:hAnsi="Arial" w:cs="Arial"/>
          <w:color w:val="000000"/>
          <w:sz w:val="24"/>
          <w:szCs w:val="24"/>
          <w:lang w:eastAsia="pt-BR"/>
        </w:rPr>
      </w:pPr>
      <w:r w:rsidRPr="00160801">
        <w:rPr>
          <w:rFonts w:ascii="Arial" w:hAnsi="Arial" w:cs="Arial"/>
          <w:color w:val="000000"/>
          <w:sz w:val="24"/>
          <w:szCs w:val="24"/>
          <w:lang w:eastAsia="pt-BR"/>
        </w:rPr>
        <w:t xml:space="preserve">A contratação se justifica </w:t>
      </w:r>
      <w:r>
        <w:rPr>
          <w:rFonts w:ascii="Arial" w:hAnsi="Arial" w:cs="Arial"/>
          <w:color w:val="000000"/>
          <w:sz w:val="24"/>
          <w:szCs w:val="24"/>
          <w:lang w:eastAsia="pt-BR"/>
        </w:rPr>
        <w:t xml:space="preserve">pela necessidade de um link redundante de internet, com velocidade adequada para garantir um elevado padrão de qualidade, atendendo às necessidades de comunicação e aos serviços em nuvem prestados à Câmara Municipal de Extrema. Tendo também como objetivo, evitar transtornos relacionados à indisponibilidade do serviço de </w:t>
      </w:r>
      <w:r>
        <w:rPr>
          <w:rFonts w:ascii="Arial" w:hAnsi="Arial" w:cs="Arial"/>
          <w:color w:val="000000"/>
          <w:sz w:val="24"/>
          <w:szCs w:val="24"/>
          <w:lang w:eastAsia="pt-BR"/>
        </w:rPr>
        <w:lastRenderedPageBreak/>
        <w:t xml:space="preserve">internet, ocasionado por problemas nos serviços das operadoras. A contratação prevê a aquisição de um link disponibilizado por uma operadora diferente da empresa prestadora de serviço atual. Assim, no caso de indisponibilidade nos serviços da operadora principal, o acesso à internet será automaticamente roteado para a operadora redundante de internet, além de possibilitar a implementação do balanceamento de carga entre os dois links. </w:t>
      </w:r>
    </w:p>
    <w:p w14:paraId="74DF655B" w14:textId="77777777" w:rsidR="005F04E9" w:rsidRPr="00160801" w:rsidRDefault="005F04E9" w:rsidP="005F04E9">
      <w:pPr>
        <w:spacing w:after="0" w:line="240" w:lineRule="auto"/>
        <w:ind w:firstLine="708"/>
        <w:jc w:val="both"/>
        <w:rPr>
          <w:rFonts w:ascii="Arial" w:eastAsia="Times New Roman" w:hAnsi="Arial" w:cs="Arial"/>
          <w:color w:val="000000"/>
          <w:sz w:val="24"/>
          <w:szCs w:val="24"/>
          <w:lang w:eastAsia="pt-BR"/>
        </w:rPr>
      </w:pPr>
      <w:r w:rsidRPr="00160801">
        <w:rPr>
          <w:rFonts w:ascii="Arial" w:hAnsi="Arial" w:cs="Arial"/>
          <w:color w:val="000000"/>
          <w:sz w:val="24"/>
          <w:szCs w:val="24"/>
          <w:lang w:eastAsia="pt-BR"/>
        </w:rPr>
        <w:t xml:space="preserve">Portanto, no caso em análise nota-se que o nível técnico para a contratação dos serviços é comum. Dessa forma, entende-se que a seleção da proposta, efetivamente capaz de atender à demanda, pode ter seu julgamento restrito ao preço ofertado pelos licitantes que atendam aos critérios mínimos fixados no edital, de forma perfeitamente possível escolher a proposta de menor preço </w:t>
      </w:r>
      <w:r>
        <w:rPr>
          <w:rFonts w:ascii="Arial" w:hAnsi="Arial" w:cs="Arial"/>
          <w:color w:val="000000"/>
          <w:sz w:val="24"/>
          <w:szCs w:val="24"/>
          <w:lang w:eastAsia="pt-BR"/>
        </w:rPr>
        <w:t>global</w:t>
      </w:r>
      <w:r w:rsidRPr="00160801">
        <w:rPr>
          <w:rFonts w:ascii="Arial" w:hAnsi="Arial" w:cs="Arial"/>
          <w:color w:val="000000"/>
          <w:sz w:val="24"/>
          <w:szCs w:val="24"/>
          <w:lang w:eastAsia="pt-BR"/>
        </w:rPr>
        <w:t xml:space="preserve"> porque não se verifica para esta licitação risco de prejuízo relevante. Não há a necessidade de nenhuma técnica mais apurada para a realização dos serviços, ou seja, não há nem mesmo um razoável grau de subjetivismo. Desta forma, a Administração ao determinar o padrão de execução dos serviços pretendidos, de modo que os possíveis interessados possam formular suas propostas em atenção às especificações padronizadas da Administração, julga ser perfeitamente possível as licitantes competirem com base no </w:t>
      </w:r>
      <w:r>
        <w:rPr>
          <w:rFonts w:ascii="Arial" w:hAnsi="Arial" w:cs="Arial"/>
          <w:color w:val="000000"/>
          <w:sz w:val="24"/>
          <w:szCs w:val="24"/>
          <w:lang w:eastAsia="pt-BR"/>
        </w:rPr>
        <w:t xml:space="preserve">menor </w:t>
      </w:r>
      <w:r w:rsidRPr="00160801">
        <w:rPr>
          <w:rFonts w:ascii="Arial" w:hAnsi="Arial" w:cs="Arial"/>
          <w:color w:val="000000"/>
          <w:sz w:val="24"/>
          <w:szCs w:val="24"/>
          <w:lang w:eastAsia="pt-BR"/>
        </w:rPr>
        <w:t xml:space="preserve">valor </w:t>
      </w:r>
      <w:r>
        <w:rPr>
          <w:rFonts w:ascii="Arial" w:hAnsi="Arial" w:cs="Arial"/>
          <w:color w:val="000000"/>
          <w:sz w:val="24"/>
          <w:szCs w:val="24"/>
          <w:lang w:eastAsia="pt-BR"/>
        </w:rPr>
        <w:t xml:space="preserve">global </w:t>
      </w:r>
      <w:r w:rsidRPr="00160801">
        <w:rPr>
          <w:rFonts w:ascii="Arial" w:hAnsi="Arial" w:cs="Arial"/>
          <w:color w:val="000000"/>
          <w:sz w:val="24"/>
          <w:szCs w:val="24"/>
          <w:lang w:eastAsia="pt-BR"/>
        </w:rPr>
        <w:t>da proposta</w:t>
      </w:r>
      <w:r>
        <w:rPr>
          <w:rFonts w:ascii="Arial" w:hAnsi="Arial" w:cs="Arial"/>
          <w:color w:val="000000"/>
          <w:sz w:val="24"/>
          <w:szCs w:val="24"/>
          <w:lang w:eastAsia="pt-BR"/>
        </w:rPr>
        <w:t xml:space="preserve">. Optou-se pelo menor valor global em virtude de não ser possível realizar a dissociação entre os dois itens. Os dois itens devem ser executados por uma única contratada. </w:t>
      </w:r>
    </w:p>
    <w:p w14:paraId="39404846" w14:textId="77777777" w:rsidR="005F04E9" w:rsidRPr="00160801" w:rsidRDefault="005F04E9" w:rsidP="005F04E9">
      <w:pPr>
        <w:spacing w:after="0" w:line="240" w:lineRule="auto"/>
        <w:ind w:firstLine="708"/>
        <w:jc w:val="both"/>
        <w:rPr>
          <w:rFonts w:ascii="Arial" w:hAnsi="Arial" w:cs="Arial"/>
          <w:sz w:val="24"/>
          <w:szCs w:val="24"/>
        </w:rPr>
      </w:pPr>
      <w:r w:rsidRPr="00160801">
        <w:rPr>
          <w:rFonts w:ascii="Arial" w:hAnsi="Arial" w:cs="Arial"/>
          <w:color w:val="000000"/>
          <w:sz w:val="24"/>
          <w:szCs w:val="24"/>
          <w:lang w:eastAsia="pt-BR"/>
        </w:rPr>
        <w:t xml:space="preserve">Portanto, nesta análise prévia, </w:t>
      </w:r>
      <w:r w:rsidRPr="00160801">
        <w:rPr>
          <w:rFonts w:ascii="Arial" w:hAnsi="Arial" w:cs="Arial"/>
          <w:i/>
          <w:color w:val="000000"/>
          <w:sz w:val="24"/>
          <w:szCs w:val="24"/>
          <w:lang w:eastAsia="pt-BR"/>
        </w:rPr>
        <w:t>in concreto</w:t>
      </w:r>
      <w:r w:rsidRPr="00160801">
        <w:rPr>
          <w:rFonts w:ascii="Arial" w:hAnsi="Arial" w:cs="Arial"/>
          <w:color w:val="000000"/>
          <w:sz w:val="24"/>
          <w:szCs w:val="24"/>
          <w:lang w:eastAsia="pt-BR"/>
        </w:rPr>
        <w:t xml:space="preserve">, baseada na viabilidade técnica e econômica, adotou-se o pregão pelo menor preço </w:t>
      </w:r>
      <w:r>
        <w:rPr>
          <w:rFonts w:ascii="Arial" w:hAnsi="Arial" w:cs="Arial"/>
          <w:color w:val="000000"/>
          <w:sz w:val="24"/>
          <w:szCs w:val="24"/>
          <w:lang w:eastAsia="pt-BR"/>
        </w:rPr>
        <w:t>global.</w:t>
      </w:r>
      <w:r w:rsidRPr="00160801">
        <w:rPr>
          <w:rFonts w:ascii="Arial" w:hAnsi="Arial" w:cs="Arial"/>
          <w:color w:val="000000"/>
          <w:sz w:val="24"/>
          <w:szCs w:val="24"/>
          <w:lang w:eastAsia="pt-BR"/>
        </w:rPr>
        <w:t xml:space="preserve"> </w:t>
      </w:r>
    </w:p>
    <w:p w14:paraId="722174C7" w14:textId="77777777" w:rsidR="005F04E9" w:rsidRPr="00160801" w:rsidRDefault="005F04E9" w:rsidP="005F04E9">
      <w:pPr>
        <w:spacing w:after="0" w:line="240" w:lineRule="auto"/>
        <w:ind w:firstLine="708"/>
        <w:jc w:val="both"/>
        <w:rPr>
          <w:rFonts w:ascii="Arial" w:hAnsi="Arial" w:cs="Arial"/>
          <w:color w:val="000000"/>
          <w:sz w:val="24"/>
          <w:szCs w:val="24"/>
          <w:lang w:eastAsia="pt-BR"/>
        </w:rPr>
      </w:pPr>
      <w:r w:rsidRPr="00160801">
        <w:rPr>
          <w:rFonts w:ascii="Arial" w:hAnsi="Arial" w:cs="Arial"/>
          <w:sz w:val="24"/>
          <w:szCs w:val="24"/>
        </w:rPr>
        <w:t>Lado outro, a opção por pregão presencial se dá pela</w:t>
      </w:r>
      <w:r w:rsidRPr="00160801">
        <w:rPr>
          <w:rFonts w:ascii="Arial" w:hAnsi="Arial" w:cs="Arial"/>
          <w:color w:val="282828"/>
          <w:sz w:val="24"/>
          <w:szCs w:val="24"/>
          <w:shd w:val="clear" w:color="auto" w:fill="FFFFFF"/>
        </w:rPr>
        <w:t xml:space="preserve"> impossibilidade de uso de recursos de tecnologia da informação</w:t>
      </w:r>
      <w:r w:rsidRPr="00160801">
        <w:rPr>
          <w:rFonts w:ascii="Arial" w:hAnsi="Arial" w:cs="Arial"/>
          <w:sz w:val="24"/>
          <w:szCs w:val="24"/>
        </w:rPr>
        <w:t xml:space="preserve">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w:t>
      </w:r>
      <w:proofErr w:type="spellStart"/>
      <w:r w:rsidRPr="00160801">
        <w:rPr>
          <w:rFonts w:ascii="Arial" w:hAnsi="Arial" w:cs="Arial"/>
          <w:i/>
          <w:sz w:val="24"/>
          <w:szCs w:val="24"/>
        </w:rPr>
        <w:t>on</w:t>
      </w:r>
      <w:proofErr w:type="spellEnd"/>
      <w:r w:rsidRPr="00160801">
        <w:rPr>
          <w:rFonts w:ascii="Arial" w:hAnsi="Arial" w:cs="Arial"/>
          <w:i/>
          <w:sz w:val="24"/>
          <w:szCs w:val="24"/>
        </w:rPr>
        <w:t xml:space="preserve"> </w:t>
      </w:r>
      <w:proofErr w:type="spellStart"/>
      <w:r w:rsidRPr="00160801">
        <w:rPr>
          <w:rFonts w:ascii="Arial" w:hAnsi="Arial" w:cs="Arial"/>
          <w:i/>
          <w:sz w:val="24"/>
          <w:szCs w:val="24"/>
        </w:rPr>
        <w:t>line</w:t>
      </w:r>
      <w:proofErr w:type="spellEnd"/>
      <w:r w:rsidRPr="00160801">
        <w:rPr>
          <w:rFonts w:ascii="Arial" w:hAnsi="Arial" w:cs="Arial"/>
          <w:sz w:val="24"/>
          <w:szCs w:val="24"/>
        </w:rPr>
        <w:t>.  A sua implantação acarretaria custos para a Câmara Municipal de Extrema tais como certificado digital, rede de internet redundante, para os casos de falhas. Sendo assim, a escolha da modalidade Pregão Presencial é a que melhor se adequa à contratação do objeto do certame.</w:t>
      </w:r>
    </w:p>
    <w:p w14:paraId="0889DDD9" w14:textId="77777777" w:rsidR="005F04E9" w:rsidRPr="00160801" w:rsidRDefault="005F04E9" w:rsidP="005F04E9">
      <w:pPr>
        <w:shd w:val="clear" w:color="auto" w:fill="FFFFFF"/>
        <w:spacing w:after="0" w:line="240" w:lineRule="auto"/>
        <w:ind w:firstLine="708"/>
        <w:jc w:val="both"/>
        <w:rPr>
          <w:rFonts w:ascii="Arial" w:eastAsia="Times New Roman" w:hAnsi="Arial" w:cs="Arial"/>
          <w:color w:val="282828"/>
          <w:sz w:val="24"/>
          <w:szCs w:val="24"/>
          <w:lang w:eastAsia="pt-BR"/>
        </w:rPr>
      </w:pPr>
      <w:r w:rsidRPr="00160801">
        <w:rPr>
          <w:rFonts w:ascii="Arial" w:eastAsia="Times New Roman" w:hAnsi="Arial" w:cs="Arial"/>
          <w:color w:val="000000" w:themeColor="text1"/>
          <w:sz w:val="24"/>
          <w:szCs w:val="24"/>
          <w:lang w:eastAsia="pt-BR"/>
        </w:rPr>
        <w:t>Pretende-se justificar a compatibilidade do preço a ser licitado para o objeto com os preços praticados no mercado. A razoabilidade do valor das contratações decorrentes de licitação </w:t>
      </w:r>
      <w:r w:rsidRPr="00160801">
        <w:rPr>
          <w:rFonts w:ascii="Arial" w:eastAsia="Times New Roman" w:hAnsi="Arial" w:cs="Arial"/>
          <w:bCs/>
          <w:color w:val="000000" w:themeColor="text1"/>
          <w:sz w:val="24"/>
          <w:szCs w:val="24"/>
          <w:lang w:eastAsia="pt-BR"/>
        </w:rPr>
        <w:t>poderá ser aferida por meio da comparação da proposta apresentada com os preços praticados pela futura contratada junto a outros entes públicos e/ou privados, ou outros meios igualmente idôneos</w:t>
      </w:r>
      <w:r w:rsidRPr="00160801">
        <w:rPr>
          <w:rFonts w:ascii="Arial" w:eastAsia="Times New Roman" w:hAnsi="Arial" w:cs="Arial"/>
          <w:color w:val="000000" w:themeColor="text1"/>
          <w:sz w:val="24"/>
          <w:szCs w:val="24"/>
          <w:lang w:eastAsia="pt-BR"/>
        </w:rPr>
        <w:t xml:space="preserve">. Também importante é o entendimento pacífico de que a justificativa de preço é elemento essencial da contratação, posto que a sua </w:t>
      </w:r>
      <w:r w:rsidRPr="00160801">
        <w:rPr>
          <w:rFonts w:ascii="Arial" w:eastAsia="Times New Roman" w:hAnsi="Arial" w:cs="Arial"/>
          <w:color w:val="282828"/>
          <w:sz w:val="24"/>
          <w:szCs w:val="24"/>
          <w:lang w:eastAsia="pt-BR"/>
        </w:rPr>
        <w:t xml:space="preserve">validade dependa da verificação da razoabilidade.  </w:t>
      </w:r>
      <w:r w:rsidRPr="00160801">
        <w:rPr>
          <w:rFonts w:ascii="Arial" w:eastAsia="Times New Roman" w:hAnsi="Arial" w:cs="Arial"/>
          <w:bCs/>
          <w:color w:val="000000"/>
          <w:sz w:val="24"/>
          <w:szCs w:val="24"/>
          <w:lang w:eastAsia="pt-BR"/>
        </w:rPr>
        <w:t xml:space="preserve">Diversos são os parâmetros que poderão ser utilizados para se avaliar a adequação dos preços, até mesmo quando se tratar de fornecedor exclusivo. </w:t>
      </w:r>
    </w:p>
    <w:p w14:paraId="2C108282" w14:textId="77777777" w:rsidR="005F04E9" w:rsidRPr="00160801" w:rsidRDefault="005F04E9" w:rsidP="005F04E9">
      <w:pPr>
        <w:shd w:val="clear" w:color="auto" w:fill="FFFFFF"/>
        <w:spacing w:after="0" w:line="240" w:lineRule="auto"/>
        <w:ind w:firstLine="708"/>
        <w:jc w:val="both"/>
        <w:rPr>
          <w:rFonts w:ascii="Arial" w:hAnsi="Arial" w:cs="Arial"/>
          <w:sz w:val="24"/>
          <w:szCs w:val="24"/>
        </w:rPr>
      </w:pPr>
      <w:r w:rsidRPr="00160801">
        <w:rPr>
          <w:rFonts w:ascii="Arial" w:eastAsia="Times New Roman" w:hAnsi="Arial" w:cs="Arial"/>
          <w:color w:val="282828"/>
          <w:sz w:val="24"/>
          <w:szCs w:val="24"/>
          <w:lang w:eastAsia="pt-BR"/>
        </w:rPr>
        <w:t xml:space="preserve">Sobre esse tema, o doutrinador </w:t>
      </w:r>
      <w:r w:rsidRPr="00160801">
        <w:rPr>
          <w:rFonts w:ascii="Arial" w:eastAsia="Times New Roman" w:hAnsi="Arial" w:cs="Arial"/>
          <w:i/>
          <w:color w:val="282828"/>
          <w:sz w:val="24"/>
          <w:szCs w:val="24"/>
          <w:lang w:eastAsia="pt-BR"/>
        </w:rPr>
        <w:t xml:space="preserve">Marçal </w:t>
      </w:r>
      <w:proofErr w:type="spellStart"/>
      <w:r w:rsidRPr="00160801">
        <w:rPr>
          <w:rFonts w:ascii="Arial" w:eastAsia="Times New Roman" w:hAnsi="Arial" w:cs="Arial"/>
          <w:i/>
          <w:color w:val="282828"/>
          <w:sz w:val="24"/>
          <w:szCs w:val="24"/>
          <w:lang w:eastAsia="pt-BR"/>
        </w:rPr>
        <w:t>Justen</w:t>
      </w:r>
      <w:proofErr w:type="spellEnd"/>
      <w:r w:rsidRPr="00160801">
        <w:rPr>
          <w:rFonts w:ascii="Arial" w:eastAsia="Times New Roman" w:hAnsi="Arial" w:cs="Arial"/>
          <w:i/>
          <w:color w:val="282828"/>
          <w:sz w:val="24"/>
          <w:szCs w:val="24"/>
          <w:lang w:eastAsia="pt-BR"/>
        </w:rPr>
        <w:t xml:space="preserve"> Filho</w:t>
      </w:r>
      <w:r w:rsidRPr="00160801">
        <w:rPr>
          <w:rFonts w:ascii="Arial" w:eastAsia="Times New Roman" w:hAnsi="Arial" w:cs="Arial"/>
          <w:color w:val="282828"/>
          <w:sz w:val="24"/>
          <w:szCs w:val="24"/>
          <w:lang w:eastAsia="pt-BR"/>
        </w:rPr>
        <w:t> também afirma a existência de outros métodos possíveis para se evidenciar a razoabilidade dos preços. “</w:t>
      </w:r>
      <w:r w:rsidRPr="00160801">
        <w:rPr>
          <w:rFonts w:ascii="Arial" w:eastAsia="Times New Roman" w:hAnsi="Arial" w:cs="Arial"/>
          <w:bCs/>
          <w:color w:val="000000"/>
          <w:sz w:val="24"/>
          <w:szCs w:val="24"/>
          <w:lang w:eastAsia="pt-BR"/>
        </w:rPr>
        <w:t xml:space="preserve">Na impossibilidade de justificar o preço com base em contratos anteriores firmados entre a Administração e o particular, Marçal entende que “o contrato com a Administração Pública deverá ser praticado em condições </w:t>
      </w:r>
      <w:r w:rsidRPr="00160801">
        <w:rPr>
          <w:rFonts w:ascii="Arial" w:eastAsia="Times New Roman" w:hAnsi="Arial" w:cs="Arial"/>
          <w:bCs/>
          <w:color w:val="000000"/>
          <w:sz w:val="24"/>
          <w:szCs w:val="24"/>
          <w:lang w:eastAsia="pt-BR"/>
        </w:rPr>
        <w:lastRenderedPageBreak/>
        <w:t>econômicas similares com as adotadas pelo particular para o restante de sua atividade profissional</w:t>
      </w:r>
      <w:r w:rsidRPr="00160801">
        <w:rPr>
          <w:rFonts w:ascii="Arial" w:eastAsia="Times New Roman" w:hAnsi="Arial" w:cs="Arial"/>
          <w:color w:val="282828"/>
          <w:sz w:val="24"/>
          <w:szCs w:val="24"/>
          <w:lang w:eastAsia="pt-BR"/>
        </w:rPr>
        <w:t xml:space="preserve">”. Dessa forma, </w:t>
      </w:r>
      <w:r w:rsidRPr="00160801">
        <w:rPr>
          <w:rFonts w:ascii="Arial" w:hAnsi="Arial" w:cs="Arial"/>
          <w:sz w:val="24"/>
          <w:szCs w:val="24"/>
        </w:rPr>
        <w:t>constam dos autos documentos que comprovam a realização de pesquisa de preços previamente à fase externa da licitação efetuada não só a interessados. O preço praticado, a fim de justificar e comprovar a coerência do preço da contratação ora a ser licitada encontra-se dentro do praticado no mercado.</w:t>
      </w:r>
    </w:p>
    <w:p w14:paraId="106B834E" w14:textId="77777777" w:rsidR="005F04E9" w:rsidRPr="00456CFD" w:rsidRDefault="005F04E9" w:rsidP="005F04E9">
      <w:pPr>
        <w:spacing w:after="200" w:line="276" w:lineRule="auto"/>
        <w:ind w:firstLine="708"/>
        <w:jc w:val="both"/>
        <w:rPr>
          <w:rFonts w:ascii="Arial" w:hAnsi="Arial" w:cs="Arial"/>
          <w:sz w:val="24"/>
          <w:szCs w:val="24"/>
        </w:rPr>
      </w:pPr>
      <w:r w:rsidRPr="00160801">
        <w:rPr>
          <w:rFonts w:ascii="Arial" w:hAnsi="Arial" w:cs="Arial"/>
          <w:sz w:val="24"/>
          <w:szCs w:val="24"/>
        </w:rPr>
        <w:t xml:space="preserve">O inciso II do art. 57 da Lei nº 8.666/93 prevê a possibilidade de prorrogar a duração de contratos cujo objeto seja a execução de serviços contínuos, até sessenta meses. Nesse ponto há de se destacar a essencialidade e a habitualidade. </w:t>
      </w:r>
      <w:r w:rsidRPr="00456CFD">
        <w:rPr>
          <w:rFonts w:ascii="Arial" w:hAnsi="Arial" w:cs="Arial"/>
          <w:sz w:val="24"/>
          <w:szCs w:val="24"/>
        </w:rPr>
        <w:t xml:space="preserve">A essencialidade desse serviço reside no fato de que </w:t>
      </w:r>
      <w:r>
        <w:rPr>
          <w:rFonts w:ascii="Arial" w:hAnsi="Arial" w:cs="Arial"/>
          <w:sz w:val="24"/>
          <w:szCs w:val="24"/>
        </w:rPr>
        <w:t>todo o sistema gerencial da Câmara Municipal e dos serviços realizados na imprensa são essencialmente pela internet e programas específicos e habituais</w:t>
      </w:r>
      <w:r w:rsidRPr="00456CFD">
        <w:rPr>
          <w:rFonts w:ascii="Arial" w:hAnsi="Arial" w:cs="Arial"/>
          <w:sz w:val="24"/>
          <w:szCs w:val="24"/>
        </w:rPr>
        <w:t>.</w:t>
      </w:r>
      <w:r>
        <w:rPr>
          <w:rFonts w:ascii="Arial" w:hAnsi="Arial" w:cs="Arial"/>
          <w:sz w:val="24"/>
          <w:szCs w:val="24"/>
        </w:rPr>
        <w:t xml:space="preserve"> Ainda, d</w:t>
      </w:r>
      <w:r w:rsidRPr="00F979F2">
        <w:rPr>
          <w:rFonts w:ascii="Arial" w:hAnsi="Arial" w:cs="Arial"/>
          <w:sz w:val="24"/>
          <w:szCs w:val="24"/>
        </w:rPr>
        <w:t>iante da crescente importância da tecnologia e da internet no funcionamento das instituições públicas, a contratação de serviços de internet redundante para a Câmara Municipal de Extrema é uma medida de investimento estratégico. Essa ação contribuirá para a continuidade das atividades legislativas, a transparência governamental e a capacidade de resposta em situações de adversidade. A conectividade ininterrupta se tornou uma necessidade imperativa nos dias atuais, e a adoção de uma solução de internet redundante está alinhada com os princípios de eficiência, modernização e comprometimento com os cidadãos que a Câmara preza.</w:t>
      </w:r>
    </w:p>
    <w:p w14:paraId="07990528" w14:textId="77777777" w:rsidR="005F04E9" w:rsidRPr="00160801" w:rsidRDefault="005F04E9" w:rsidP="005F04E9">
      <w:pPr>
        <w:spacing w:after="200" w:line="276" w:lineRule="auto"/>
        <w:ind w:firstLine="708"/>
        <w:jc w:val="both"/>
        <w:rPr>
          <w:rFonts w:ascii="Arial" w:hAnsi="Arial" w:cs="Arial"/>
          <w:sz w:val="24"/>
          <w:szCs w:val="24"/>
        </w:rPr>
      </w:pPr>
      <w:r w:rsidRPr="00160801">
        <w:rPr>
          <w:rFonts w:ascii="Arial" w:hAnsi="Arial" w:cs="Arial"/>
          <w:sz w:val="24"/>
          <w:szCs w:val="24"/>
        </w:rPr>
        <w:t>A Administração, em respeito à transparência e à motivação dos atos administrativos, por se tratar de pequeno vulto, no caso concreto e considerando que existem no mercado diversas empresas com potencial técnico, profissional e operacional, suficiente para atender satisfatoriamente às exigências previstas neste edital, entende que é conveniente a participação de empresas em “consórcio” ou “grupo de empresas” no Pregão presencial em tela.</w:t>
      </w:r>
    </w:p>
    <w:p w14:paraId="14677D64" w14:textId="77777777" w:rsidR="005F04E9" w:rsidRDefault="005F04E9" w:rsidP="005F04E9">
      <w:pPr>
        <w:spacing w:after="200" w:line="276" w:lineRule="auto"/>
        <w:ind w:firstLine="708"/>
        <w:jc w:val="both"/>
        <w:rPr>
          <w:rFonts w:ascii="Arial" w:hAnsi="Arial" w:cs="Arial"/>
          <w:sz w:val="24"/>
          <w:szCs w:val="24"/>
        </w:rPr>
      </w:pPr>
      <w:r w:rsidRPr="00160801">
        <w:rPr>
          <w:rFonts w:ascii="Arial" w:hAnsi="Arial" w:cs="Arial"/>
          <w:sz w:val="24"/>
          <w:szCs w:val="24"/>
        </w:rPr>
        <w:t>Da Adoção de índices (§ 5º, artigo 31 da Lei 8.666/93): considera-se como medida eficaz para aferição da real capacidade da empresa na assunção de obrigações compatíveis com sua verdadeira estrutura e capacidade operacional a adoção de índice igual ou maior que 1.0, visto que, desta forma esse patamar não ultrapassa o estritamente necessário para assegurar a assunção dos compromissos exigíveis do licitante a ser contratado, guardando relação de razoabilidade e proporcionalidade com o objeto a ser atingido, possibilitando em obter a melhor proposta para a Administração Pública, e que não inviabiliza o caráter competitivo do processo licitatório. Coloca-se em relevo que outras documentações serão requeridas que possibilitam dentro do conjunto de exigências avaliarem a capacidade de cumprimento das obrigações a serem assumidas não se restringindo tão somente à análise dos índices, colocadas à disposição pelos artigos 30 e 31 da Lei 8.666/93, ou seja, qualificação técnica e qualificação econômico-financeira.</w:t>
      </w:r>
    </w:p>
    <w:p w14:paraId="61421F19" w14:textId="77777777" w:rsidR="005F04E9" w:rsidRPr="00160801" w:rsidRDefault="005F04E9" w:rsidP="005F04E9">
      <w:pPr>
        <w:spacing w:after="200" w:line="276" w:lineRule="auto"/>
        <w:ind w:firstLine="708"/>
        <w:jc w:val="both"/>
        <w:rPr>
          <w:rFonts w:ascii="Arial" w:hAnsi="Arial" w:cs="Arial"/>
          <w:sz w:val="24"/>
          <w:szCs w:val="24"/>
        </w:rPr>
      </w:pPr>
      <w:r w:rsidRPr="00C8556E">
        <w:rPr>
          <w:rFonts w:ascii="Arial" w:hAnsi="Arial" w:cs="Arial"/>
          <w:b/>
          <w:bCs/>
          <w:sz w:val="24"/>
          <w:szCs w:val="24"/>
        </w:rPr>
        <w:lastRenderedPageBreak/>
        <w:t>Das condições para participação:</w:t>
      </w:r>
      <w:r>
        <w:rPr>
          <w:rFonts w:ascii="Arial" w:hAnsi="Arial" w:cs="Arial"/>
          <w:sz w:val="24"/>
          <w:szCs w:val="24"/>
        </w:rPr>
        <w:t xml:space="preserve"> </w:t>
      </w:r>
      <w:r w:rsidRPr="00C8556E">
        <w:rPr>
          <w:rFonts w:ascii="Arial" w:hAnsi="Arial" w:cs="Arial"/>
          <w:sz w:val="24"/>
          <w:szCs w:val="24"/>
        </w:rPr>
        <w:t>Poderão participar d</w:t>
      </w:r>
      <w:r>
        <w:rPr>
          <w:rFonts w:ascii="Arial" w:hAnsi="Arial" w:cs="Arial"/>
          <w:sz w:val="24"/>
          <w:szCs w:val="24"/>
        </w:rPr>
        <w:t>a licitação</w:t>
      </w:r>
      <w:r w:rsidRPr="00C8556E">
        <w:rPr>
          <w:rFonts w:ascii="Arial" w:hAnsi="Arial" w:cs="Arial"/>
          <w:sz w:val="24"/>
          <w:szCs w:val="24"/>
        </w:rPr>
        <w:t xml:space="preserve"> somente pessoas jurídicas</w:t>
      </w:r>
      <w:r>
        <w:rPr>
          <w:rFonts w:ascii="Arial" w:hAnsi="Arial" w:cs="Arial"/>
          <w:sz w:val="24"/>
          <w:szCs w:val="24"/>
        </w:rPr>
        <w:t xml:space="preserve"> ME, EPP ou Equiparadas</w:t>
      </w:r>
      <w:r w:rsidRPr="00C8556E">
        <w:rPr>
          <w:rFonts w:ascii="Arial" w:hAnsi="Arial" w:cs="Arial"/>
          <w:sz w:val="24"/>
          <w:szCs w:val="24"/>
        </w:rPr>
        <w:t xml:space="preserve">, interessadas, do ramo de atividade pertinente ao objeto da contratação </w:t>
      </w:r>
      <w:r>
        <w:rPr>
          <w:rFonts w:ascii="Arial" w:hAnsi="Arial" w:cs="Arial"/>
          <w:sz w:val="24"/>
          <w:szCs w:val="24"/>
        </w:rPr>
        <w:t xml:space="preserve">e NÃO poderá participar, além das condições dispostas no edital de licitação, a empresa atualmente contratada na Câmara Municipal de Extrema, sob pena de frustrar a redundância requerida, considerando, ainda, que a empresa vencedora da licitação </w:t>
      </w:r>
      <w:r w:rsidRPr="00C8556E">
        <w:rPr>
          <w:rFonts w:ascii="Arial" w:hAnsi="Arial" w:cs="Arial"/>
          <w:sz w:val="24"/>
          <w:szCs w:val="24"/>
        </w:rPr>
        <w:t>não poder</w:t>
      </w:r>
      <w:r>
        <w:rPr>
          <w:rFonts w:ascii="Arial" w:hAnsi="Arial" w:cs="Arial"/>
          <w:sz w:val="24"/>
          <w:szCs w:val="24"/>
        </w:rPr>
        <w:t>á</w:t>
      </w:r>
      <w:r w:rsidRPr="00C8556E">
        <w:rPr>
          <w:rFonts w:ascii="Arial" w:hAnsi="Arial" w:cs="Arial"/>
          <w:sz w:val="24"/>
          <w:szCs w:val="24"/>
        </w:rPr>
        <w:t xml:space="preserve"> utilizar elementos da infraestrutura da outra (fibra, roteadores, conversores, última milha, </w:t>
      </w:r>
      <w:proofErr w:type="spellStart"/>
      <w:r w:rsidRPr="00C8556E">
        <w:rPr>
          <w:rFonts w:ascii="Arial" w:hAnsi="Arial" w:cs="Arial"/>
          <w:sz w:val="24"/>
          <w:szCs w:val="24"/>
        </w:rPr>
        <w:t>backbones</w:t>
      </w:r>
      <w:proofErr w:type="spellEnd"/>
      <w:r w:rsidRPr="00C8556E">
        <w:rPr>
          <w:rFonts w:ascii="Arial" w:hAnsi="Arial" w:cs="Arial"/>
          <w:sz w:val="24"/>
          <w:szCs w:val="24"/>
        </w:rPr>
        <w:t xml:space="preserve"> etc.). Os links terão total independência e a falha em um não poderá afetar o outro.</w:t>
      </w:r>
      <w:r w:rsidRPr="00C8556E">
        <w:t xml:space="preserve"> </w:t>
      </w:r>
      <w:r w:rsidRPr="00C8556E">
        <w:rPr>
          <w:rFonts w:ascii="Arial" w:hAnsi="Arial" w:cs="Arial"/>
          <w:sz w:val="24"/>
          <w:szCs w:val="24"/>
        </w:rPr>
        <w:t>Isso aumentaria o risco de que problemas técnicos, como falhas de equipamentos ou rotas, afetassem simultaneamente ambas as conexões, minando a eficácia da estratégia de redundância.</w:t>
      </w:r>
      <w:r>
        <w:rPr>
          <w:rFonts w:ascii="Arial" w:hAnsi="Arial" w:cs="Arial"/>
          <w:sz w:val="24"/>
          <w:szCs w:val="24"/>
        </w:rPr>
        <w:t xml:space="preserve"> </w:t>
      </w:r>
      <w:r w:rsidRPr="00C8556E">
        <w:rPr>
          <w:rFonts w:ascii="Arial" w:hAnsi="Arial" w:cs="Arial"/>
          <w:sz w:val="24"/>
          <w:szCs w:val="24"/>
        </w:rPr>
        <w:t>Portanto, a exclusão da atual prestadora de serviços da participação na rede de internet redundante é uma medida que visa proteger a integridade e eficácia dessa estratégia, minimizando potenciais conflitos de interesse e maximizando a independência e a confiabilidade das conexões redundantes.</w:t>
      </w:r>
    </w:p>
    <w:p w14:paraId="40AFDDA5" w14:textId="77777777" w:rsidR="005F04E9" w:rsidRPr="00160801" w:rsidRDefault="005F04E9" w:rsidP="005F04E9">
      <w:pPr>
        <w:pStyle w:val="PargrafodaLista"/>
        <w:numPr>
          <w:ilvl w:val="0"/>
          <w:numId w:val="59"/>
        </w:numPr>
        <w:ind w:left="0" w:firstLine="0"/>
        <w:jc w:val="both"/>
        <w:rPr>
          <w:rFonts w:ascii="Arial" w:hAnsi="Arial" w:cs="Arial"/>
          <w:b/>
          <w:i/>
          <w:sz w:val="24"/>
          <w:szCs w:val="24"/>
        </w:rPr>
      </w:pPr>
      <w:r w:rsidRPr="00160801">
        <w:rPr>
          <w:rFonts w:ascii="Arial" w:hAnsi="Arial" w:cs="Arial"/>
          <w:b/>
          <w:i/>
          <w:sz w:val="24"/>
          <w:szCs w:val="24"/>
        </w:rPr>
        <w:t xml:space="preserve">Requisitos necessários: </w:t>
      </w:r>
    </w:p>
    <w:p w14:paraId="35D6DB6F" w14:textId="77777777" w:rsidR="005F04E9" w:rsidRPr="00160801" w:rsidRDefault="005F04E9" w:rsidP="005F04E9">
      <w:pPr>
        <w:widowControl w:val="0"/>
        <w:suppressAutoHyphens/>
        <w:spacing w:after="0" w:line="240" w:lineRule="auto"/>
        <w:jc w:val="both"/>
        <w:rPr>
          <w:rFonts w:ascii="Arial" w:eastAsia="Times New Roman" w:hAnsi="Arial" w:cs="Arial"/>
          <w:sz w:val="24"/>
          <w:szCs w:val="24"/>
          <w:lang w:eastAsia="zh-CN"/>
        </w:rPr>
      </w:pPr>
      <w:r w:rsidRPr="00160801">
        <w:rPr>
          <w:rFonts w:ascii="Arial" w:eastAsia="Times New Roman" w:hAnsi="Arial" w:cs="Arial"/>
          <w:b/>
          <w:sz w:val="24"/>
          <w:szCs w:val="24"/>
          <w:lang w:eastAsia="zh-CN"/>
        </w:rPr>
        <w:t>HABILITAÇÃO JURÍDICA:</w:t>
      </w:r>
    </w:p>
    <w:p w14:paraId="0EACF8A9" w14:textId="77777777" w:rsidR="005F04E9" w:rsidRPr="00160801" w:rsidRDefault="005F04E9" w:rsidP="005F04E9">
      <w:pPr>
        <w:widowControl w:val="0"/>
        <w:suppressAutoHyphens/>
        <w:spacing w:after="0" w:line="240" w:lineRule="auto"/>
        <w:jc w:val="both"/>
        <w:rPr>
          <w:rFonts w:ascii="Arial" w:eastAsia="Times New Roman" w:hAnsi="Arial" w:cs="Arial"/>
          <w:sz w:val="24"/>
          <w:szCs w:val="24"/>
          <w:lang w:eastAsia="zh-CN"/>
        </w:rPr>
      </w:pPr>
    </w:p>
    <w:p w14:paraId="1CCC1BE0" w14:textId="77777777" w:rsidR="005F04E9" w:rsidRPr="00160801" w:rsidRDefault="005F04E9" w:rsidP="005F04E9">
      <w:pPr>
        <w:pStyle w:val="PargrafodaLista"/>
        <w:widowControl w:val="0"/>
        <w:numPr>
          <w:ilvl w:val="1"/>
          <w:numId w:val="59"/>
        </w:numPr>
        <w:suppressAutoHyphens/>
        <w:spacing w:after="0" w:line="240" w:lineRule="auto"/>
        <w:ind w:left="0" w:firstLine="0"/>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Ato constitutivo, estatuto ou contrato social em vigor, devidamente registrado, em se tratando de sociedades comerciais, e, no caso de sociedades por ações, acompanhado de documentos de eleição de seus administradores;</w:t>
      </w:r>
    </w:p>
    <w:p w14:paraId="5D5627DB" w14:textId="77777777" w:rsidR="005F04E9" w:rsidRPr="00160801" w:rsidRDefault="005F04E9" w:rsidP="005F04E9">
      <w:pPr>
        <w:pStyle w:val="PargrafodaLista"/>
        <w:widowControl w:val="0"/>
        <w:suppressAutoHyphens/>
        <w:spacing w:after="0" w:line="240" w:lineRule="auto"/>
        <w:ind w:left="1440"/>
        <w:jc w:val="both"/>
        <w:rPr>
          <w:rFonts w:ascii="Arial" w:eastAsia="Times New Roman" w:hAnsi="Arial" w:cs="Arial"/>
          <w:sz w:val="24"/>
          <w:szCs w:val="24"/>
          <w:lang w:eastAsia="zh-CN"/>
        </w:rPr>
      </w:pPr>
    </w:p>
    <w:p w14:paraId="4D43E156" w14:textId="77777777" w:rsidR="005F04E9" w:rsidRPr="00160801" w:rsidRDefault="005F04E9" w:rsidP="005F04E9">
      <w:pPr>
        <w:pStyle w:val="PargrafodaLista"/>
        <w:widowControl w:val="0"/>
        <w:numPr>
          <w:ilvl w:val="1"/>
          <w:numId w:val="59"/>
        </w:numPr>
        <w:suppressAutoHyphens/>
        <w:spacing w:after="0" w:line="240" w:lineRule="auto"/>
        <w:ind w:left="0" w:firstLine="0"/>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 xml:space="preserve">Inscrição do ato constitutivo, no caso de sociedade civil, acompanhada de prova de diretoria em exercício; </w:t>
      </w:r>
    </w:p>
    <w:p w14:paraId="402885D8" w14:textId="77777777" w:rsidR="005F04E9" w:rsidRPr="00160801" w:rsidRDefault="005F04E9" w:rsidP="005F04E9">
      <w:pPr>
        <w:widowControl w:val="0"/>
        <w:suppressAutoHyphens/>
        <w:spacing w:after="0" w:line="240" w:lineRule="auto"/>
        <w:jc w:val="both"/>
        <w:rPr>
          <w:rFonts w:ascii="Arial" w:eastAsia="Times New Roman" w:hAnsi="Arial" w:cs="Arial"/>
          <w:sz w:val="24"/>
          <w:szCs w:val="24"/>
          <w:lang w:eastAsia="zh-CN"/>
        </w:rPr>
      </w:pPr>
    </w:p>
    <w:p w14:paraId="6DA394FE" w14:textId="77777777" w:rsidR="005F04E9" w:rsidRPr="00160801" w:rsidRDefault="005F04E9" w:rsidP="005F04E9">
      <w:pPr>
        <w:pStyle w:val="PargrafodaLista"/>
        <w:widowControl w:val="0"/>
        <w:numPr>
          <w:ilvl w:val="1"/>
          <w:numId w:val="59"/>
        </w:numPr>
        <w:suppressAutoHyphens/>
        <w:spacing w:after="0" w:line="240" w:lineRule="auto"/>
        <w:jc w:val="both"/>
        <w:rPr>
          <w:rFonts w:ascii="Arial" w:eastAsia="Times New Roman" w:hAnsi="Arial" w:cs="Arial"/>
          <w:sz w:val="24"/>
          <w:szCs w:val="24"/>
          <w:lang w:eastAsia="zh-CN"/>
        </w:rPr>
      </w:pPr>
      <w:r w:rsidRPr="00160801">
        <w:rPr>
          <w:rFonts w:ascii="Arial" w:eastAsia="Times New Roman" w:hAnsi="Arial" w:cs="Arial"/>
          <w:bCs/>
          <w:sz w:val="24"/>
          <w:szCs w:val="24"/>
          <w:lang w:eastAsia="zh-CN"/>
        </w:rPr>
        <w:t>Dec</w:t>
      </w:r>
      <w:r w:rsidRPr="00160801">
        <w:rPr>
          <w:rFonts w:ascii="Arial" w:eastAsia="Times New Roman" w:hAnsi="Arial" w:cs="Arial"/>
          <w:sz w:val="24"/>
          <w:szCs w:val="24"/>
          <w:lang w:eastAsia="zh-CN"/>
        </w:rPr>
        <w:t>reto de autorização, em se tratando de empresa ou sociedade estrangeira em funcionamento no país, e ato de registro ou autorização para funcionamento expedido pelo órgão competente, quando a atividade assim o exigir;</w:t>
      </w:r>
    </w:p>
    <w:p w14:paraId="3797D932" w14:textId="77777777" w:rsidR="005F04E9" w:rsidRPr="00160801" w:rsidRDefault="005F04E9" w:rsidP="005F04E9">
      <w:pPr>
        <w:pStyle w:val="PargrafodaLista"/>
        <w:spacing w:after="0" w:line="240" w:lineRule="auto"/>
        <w:rPr>
          <w:rFonts w:ascii="Arial" w:eastAsia="Times New Roman" w:hAnsi="Arial" w:cs="Arial"/>
          <w:sz w:val="24"/>
          <w:szCs w:val="24"/>
          <w:lang w:eastAsia="zh-CN"/>
        </w:rPr>
      </w:pPr>
    </w:p>
    <w:p w14:paraId="577435FE" w14:textId="77777777" w:rsidR="005F04E9" w:rsidRPr="00160801" w:rsidRDefault="005F04E9" w:rsidP="005F04E9">
      <w:pPr>
        <w:pStyle w:val="PargrafodaLista"/>
        <w:widowControl w:val="0"/>
        <w:numPr>
          <w:ilvl w:val="1"/>
          <w:numId w:val="59"/>
        </w:numPr>
        <w:suppressAutoHyphens/>
        <w:spacing w:after="0" w:line="240" w:lineRule="auto"/>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Registro Comercial, no caso de empresa individual;</w:t>
      </w:r>
    </w:p>
    <w:p w14:paraId="20484185" w14:textId="77777777" w:rsidR="005F04E9" w:rsidRPr="00160801" w:rsidRDefault="005F04E9" w:rsidP="005F04E9">
      <w:pPr>
        <w:pStyle w:val="PargrafodaLista"/>
        <w:spacing w:after="0" w:line="240" w:lineRule="auto"/>
        <w:rPr>
          <w:rFonts w:ascii="Arial" w:eastAsia="Times New Roman" w:hAnsi="Arial" w:cs="Arial"/>
          <w:sz w:val="24"/>
          <w:szCs w:val="24"/>
          <w:lang w:eastAsia="zh-CN"/>
        </w:rPr>
      </w:pPr>
    </w:p>
    <w:p w14:paraId="0F06428B" w14:textId="77777777" w:rsidR="005F04E9" w:rsidRPr="00160801" w:rsidRDefault="005F04E9" w:rsidP="005F04E9">
      <w:pPr>
        <w:pStyle w:val="PargrafodaLista"/>
        <w:widowControl w:val="0"/>
        <w:numPr>
          <w:ilvl w:val="1"/>
          <w:numId w:val="59"/>
        </w:numPr>
        <w:suppressAutoHyphens/>
        <w:spacing w:after="0" w:line="240" w:lineRule="auto"/>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Cumprimento das disposições constantes no Anexo II – Declaração de não empregabilidade de menores.</w:t>
      </w:r>
    </w:p>
    <w:p w14:paraId="7E337CF3" w14:textId="77777777" w:rsidR="005F04E9" w:rsidRPr="00160801" w:rsidRDefault="005F04E9" w:rsidP="005F04E9">
      <w:pPr>
        <w:widowControl w:val="0"/>
        <w:suppressAutoHyphens/>
        <w:spacing w:after="0" w:line="240" w:lineRule="auto"/>
        <w:jc w:val="both"/>
        <w:rPr>
          <w:rFonts w:ascii="Arial" w:eastAsia="Times New Roman" w:hAnsi="Arial" w:cs="Arial"/>
          <w:sz w:val="24"/>
          <w:szCs w:val="24"/>
          <w:lang w:eastAsia="zh-CN"/>
        </w:rPr>
      </w:pPr>
    </w:p>
    <w:p w14:paraId="184D67CC" w14:textId="77777777" w:rsidR="005F04E9" w:rsidRPr="00160801" w:rsidRDefault="005F04E9" w:rsidP="005F04E9">
      <w:pPr>
        <w:widowControl w:val="0"/>
        <w:suppressAutoHyphens/>
        <w:spacing w:after="0" w:line="240" w:lineRule="auto"/>
        <w:jc w:val="both"/>
        <w:rPr>
          <w:rFonts w:ascii="Arial" w:eastAsia="Times New Roman" w:hAnsi="Arial" w:cs="Arial"/>
          <w:sz w:val="24"/>
          <w:szCs w:val="24"/>
          <w:lang w:eastAsia="zh-CN"/>
        </w:rPr>
      </w:pPr>
      <w:r w:rsidRPr="00160801">
        <w:rPr>
          <w:rFonts w:ascii="Arial" w:eastAsia="Times New Roman" w:hAnsi="Arial" w:cs="Arial"/>
          <w:b/>
          <w:sz w:val="24"/>
          <w:szCs w:val="24"/>
          <w:lang w:eastAsia="zh-CN"/>
        </w:rPr>
        <w:t xml:space="preserve">REGULARIDADE FISCAL </w:t>
      </w:r>
    </w:p>
    <w:p w14:paraId="6C93B7C7" w14:textId="77777777" w:rsidR="005F04E9" w:rsidRPr="00160801" w:rsidRDefault="005F04E9" w:rsidP="005F04E9">
      <w:pPr>
        <w:widowControl w:val="0"/>
        <w:suppressAutoHyphens/>
        <w:spacing w:after="0" w:line="240" w:lineRule="auto"/>
        <w:jc w:val="both"/>
        <w:rPr>
          <w:rFonts w:ascii="Arial" w:eastAsia="Times New Roman" w:hAnsi="Arial" w:cs="Arial"/>
          <w:sz w:val="24"/>
          <w:szCs w:val="24"/>
          <w:lang w:eastAsia="zh-CN"/>
        </w:rPr>
      </w:pPr>
    </w:p>
    <w:p w14:paraId="79FE2FBF" w14:textId="77777777" w:rsidR="005F04E9" w:rsidRPr="00160801" w:rsidRDefault="005F04E9" w:rsidP="005F04E9">
      <w:pPr>
        <w:widowControl w:val="0"/>
        <w:suppressAutoHyphens/>
        <w:spacing w:after="0" w:line="240" w:lineRule="auto"/>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 xml:space="preserve">a) </w:t>
      </w:r>
      <w:r w:rsidRPr="00160801">
        <w:rPr>
          <w:rFonts w:ascii="Arial" w:eastAsia="Times New Roman" w:hAnsi="Arial" w:cs="Arial"/>
          <w:sz w:val="24"/>
          <w:szCs w:val="24"/>
          <w:lang w:eastAsia="zh-CN"/>
        </w:rPr>
        <w:tab/>
        <w:t>Prova de inscrição no Cadastro Nacional de Pessoa Jurídica (CNPJ) relativo ao domicílio ou sede do licitante, pertinente e compatível com o objeto da licitação;</w:t>
      </w:r>
    </w:p>
    <w:p w14:paraId="277AA64D" w14:textId="77777777" w:rsidR="005F04E9" w:rsidRPr="00160801" w:rsidRDefault="005F04E9" w:rsidP="005F04E9">
      <w:pPr>
        <w:widowControl w:val="0"/>
        <w:suppressAutoHyphens/>
        <w:spacing w:after="0" w:line="240" w:lineRule="auto"/>
        <w:jc w:val="both"/>
        <w:rPr>
          <w:rFonts w:ascii="Arial" w:eastAsia="Times New Roman" w:hAnsi="Arial" w:cs="Arial"/>
          <w:sz w:val="24"/>
          <w:szCs w:val="24"/>
          <w:lang w:eastAsia="zh-CN"/>
        </w:rPr>
      </w:pPr>
    </w:p>
    <w:p w14:paraId="274AB1D0" w14:textId="77777777" w:rsidR="005F04E9" w:rsidRPr="00160801" w:rsidRDefault="005F04E9" w:rsidP="005F04E9">
      <w:pPr>
        <w:pStyle w:val="PargrafodaLista"/>
        <w:widowControl w:val="0"/>
        <w:numPr>
          <w:ilvl w:val="0"/>
          <w:numId w:val="64"/>
        </w:numPr>
        <w:suppressAutoHyphens/>
        <w:spacing w:after="0" w:line="240" w:lineRule="auto"/>
        <w:ind w:hanging="720"/>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 xml:space="preserve">Prova de Regularidade relativo ao Fundo de Garantia por Tempo de Serviço – FGTS, emitido pela Caixa Econômica Federal; </w:t>
      </w:r>
    </w:p>
    <w:p w14:paraId="77944A3B" w14:textId="77777777" w:rsidR="005F04E9" w:rsidRPr="00160801" w:rsidRDefault="005F04E9" w:rsidP="005F04E9">
      <w:pPr>
        <w:pStyle w:val="PargrafodaLista"/>
        <w:widowControl w:val="0"/>
        <w:numPr>
          <w:ilvl w:val="0"/>
          <w:numId w:val="64"/>
        </w:numPr>
        <w:suppressAutoHyphens/>
        <w:spacing w:after="0" w:line="240" w:lineRule="auto"/>
        <w:ind w:hanging="720"/>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Prova de regularidade relativo à Seguridade Social – CND INSS;</w:t>
      </w:r>
    </w:p>
    <w:p w14:paraId="0EF0B931" w14:textId="77777777" w:rsidR="005F04E9" w:rsidRPr="00160801" w:rsidRDefault="005F04E9" w:rsidP="005F04E9">
      <w:pPr>
        <w:pStyle w:val="PargrafodaLista"/>
        <w:widowControl w:val="0"/>
        <w:numPr>
          <w:ilvl w:val="0"/>
          <w:numId w:val="64"/>
        </w:numPr>
        <w:suppressAutoHyphens/>
        <w:spacing w:after="0" w:line="240" w:lineRule="auto"/>
        <w:ind w:left="0" w:firstLine="0"/>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lastRenderedPageBreak/>
        <w:t>Prova de regularidade para com a Fazenda Federal, Estadual e Municipal do domicílio ou sede da licitante;</w:t>
      </w:r>
    </w:p>
    <w:p w14:paraId="43FD34BD" w14:textId="77777777" w:rsidR="005F04E9" w:rsidRPr="00160801" w:rsidRDefault="005F04E9" w:rsidP="005F04E9">
      <w:pPr>
        <w:pStyle w:val="PargrafodaLista"/>
        <w:widowControl w:val="0"/>
        <w:numPr>
          <w:ilvl w:val="0"/>
          <w:numId w:val="64"/>
        </w:numPr>
        <w:suppressAutoHyphens/>
        <w:spacing w:after="0" w:line="240" w:lineRule="auto"/>
        <w:ind w:left="0" w:firstLine="0"/>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Prova de regularidade com Débitos Trabalhistas – Certidão Negativa de Débitos Trabalhistas – CNDT;</w:t>
      </w:r>
    </w:p>
    <w:p w14:paraId="63DD0961" w14:textId="77777777" w:rsidR="005F04E9" w:rsidRPr="00160801" w:rsidRDefault="005F04E9" w:rsidP="005F04E9">
      <w:pPr>
        <w:pStyle w:val="PargrafodaLista"/>
        <w:widowControl w:val="0"/>
        <w:numPr>
          <w:ilvl w:val="0"/>
          <w:numId w:val="64"/>
        </w:numPr>
        <w:suppressAutoHyphens/>
        <w:spacing w:after="0" w:line="240" w:lineRule="auto"/>
        <w:ind w:left="0" w:firstLine="0"/>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Prova de inscrição no cadastro de contribuintes estadual ou municipal, se houver, relativo ao domicílio ou sede da licitante, pertinente ao seu ramo de atividade e compatível com o objeto contratual;</w:t>
      </w:r>
    </w:p>
    <w:p w14:paraId="31BDBC76" w14:textId="77777777" w:rsidR="005F04E9" w:rsidRPr="00160801" w:rsidRDefault="005F04E9" w:rsidP="005F04E9">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56F3B5C2" w14:textId="77777777" w:rsidR="005F04E9" w:rsidRPr="00160801" w:rsidRDefault="005F04E9" w:rsidP="005F04E9">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160801">
        <w:rPr>
          <w:rFonts w:ascii="Arial" w:eastAsia="Times New Roman" w:hAnsi="Arial" w:cs="Arial"/>
          <w:color w:val="000000"/>
          <w:sz w:val="24"/>
          <w:szCs w:val="24"/>
          <w:lang w:eastAsia="zh-CN"/>
        </w:rPr>
        <w:t xml:space="preserve">g) </w:t>
      </w:r>
      <w:r w:rsidRPr="00160801">
        <w:rPr>
          <w:rFonts w:ascii="Arial" w:eastAsia="Times New Roman" w:hAnsi="Arial" w:cs="Arial"/>
          <w:color w:val="000000"/>
          <w:sz w:val="24"/>
          <w:szCs w:val="24"/>
          <w:lang w:eastAsia="zh-CN"/>
        </w:rPr>
        <w:tab/>
      </w:r>
      <w:r w:rsidRPr="00160801">
        <w:rPr>
          <w:rFonts w:ascii="Arial" w:eastAsia="Times New Roman" w:hAnsi="Arial" w:cs="Arial"/>
          <w:b/>
          <w:bCs/>
          <w:color w:val="000000"/>
          <w:sz w:val="24"/>
          <w:szCs w:val="24"/>
          <w:lang w:eastAsia="zh-CN"/>
        </w:rPr>
        <w:t>As provas de regularidades poderão ser Certidões Negativas de Débitos ou Certidões Positivas com efeitos de Negativas.</w:t>
      </w:r>
    </w:p>
    <w:p w14:paraId="5E90CAD6" w14:textId="77777777" w:rsidR="005F04E9" w:rsidRPr="00160801" w:rsidRDefault="005F04E9" w:rsidP="005F04E9">
      <w:pPr>
        <w:widowControl w:val="0"/>
        <w:suppressAutoHyphens/>
        <w:spacing w:after="0" w:line="240" w:lineRule="auto"/>
        <w:jc w:val="both"/>
        <w:rPr>
          <w:rFonts w:ascii="Arial" w:eastAsia="Times New Roman" w:hAnsi="Arial" w:cs="Arial"/>
          <w:b/>
          <w:sz w:val="24"/>
          <w:szCs w:val="24"/>
          <w:lang w:eastAsia="zh-CN"/>
        </w:rPr>
      </w:pPr>
    </w:p>
    <w:p w14:paraId="73C25B24" w14:textId="77777777" w:rsidR="005F04E9" w:rsidRPr="00160801" w:rsidRDefault="005F04E9" w:rsidP="005F04E9">
      <w:pPr>
        <w:widowControl w:val="0"/>
        <w:suppressAutoHyphens/>
        <w:spacing w:after="0" w:line="240" w:lineRule="auto"/>
        <w:jc w:val="both"/>
        <w:rPr>
          <w:rFonts w:ascii="Arial" w:eastAsia="Times New Roman" w:hAnsi="Arial" w:cs="Arial"/>
          <w:b/>
          <w:sz w:val="24"/>
          <w:szCs w:val="24"/>
          <w:lang w:eastAsia="zh-CN"/>
        </w:rPr>
      </w:pPr>
      <w:r w:rsidRPr="00160801">
        <w:rPr>
          <w:rFonts w:ascii="Arial" w:eastAsia="Times New Roman" w:hAnsi="Arial" w:cs="Arial"/>
          <w:b/>
          <w:sz w:val="24"/>
          <w:szCs w:val="24"/>
          <w:lang w:eastAsia="zh-CN"/>
        </w:rPr>
        <w:t>QUALIFICAÇÃO TÉCNICA:</w:t>
      </w:r>
    </w:p>
    <w:p w14:paraId="022F6766" w14:textId="77777777" w:rsidR="005F04E9" w:rsidRPr="00160801" w:rsidRDefault="005F04E9" w:rsidP="005F04E9">
      <w:pPr>
        <w:widowControl w:val="0"/>
        <w:suppressAutoHyphens/>
        <w:spacing w:after="0" w:line="240" w:lineRule="auto"/>
        <w:jc w:val="both"/>
        <w:rPr>
          <w:rFonts w:ascii="Arial" w:eastAsia="Times New Roman" w:hAnsi="Arial" w:cs="Arial"/>
          <w:sz w:val="24"/>
          <w:szCs w:val="24"/>
          <w:shd w:val="clear" w:color="auto" w:fill="FFFF00"/>
          <w:lang w:eastAsia="zh-CN"/>
        </w:rPr>
      </w:pPr>
    </w:p>
    <w:p w14:paraId="6F9E5625" w14:textId="77777777" w:rsidR="005F04E9" w:rsidRPr="00160801" w:rsidRDefault="005F04E9" w:rsidP="005F04E9">
      <w:pPr>
        <w:pStyle w:val="PargrafodaLista"/>
        <w:numPr>
          <w:ilvl w:val="0"/>
          <w:numId w:val="65"/>
        </w:numPr>
        <w:spacing w:after="0" w:line="240" w:lineRule="auto"/>
        <w:ind w:left="0" w:firstLine="0"/>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Atestado, expedido por Órgão Público, Autarquia, empresa de Economia Mista ou Pública, ou por empresas privadas, em nome da licitante, que comprove a execução, para quaisquer das entidades mencionadas nesta cláusula de serviços compatíveis com o objeto da licitação;</w:t>
      </w:r>
    </w:p>
    <w:p w14:paraId="285BBC16" w14:textId="77777777" w:rsidR="005F04E9" w:rsidRPr="00160801" w:rsidRDefault="005F04E9" w:rsidP="005F04E9">
      <w:pPr>
        <w:pStyle w:val="PargrafodaLista"/>
        <w:spacing w:after="0" w:line="240" w:lineRule="auto"/>
        <w:ind w:left="714"/>
        <w:jc w:val="both"/>
        <w:rPr>
          <w:rFonts w:ascii="Arial" w:eastAsia="Times New Roman" w:hAnsi="Arial" w:cs="Arial"/>
          <w:sz w:val="24"/>
          <w:szCs w:val="24"/>
          <w:lang w:eastAsia="zh-CN"/>
        </w:rPr>
      </w:pPr>
    </w:p>
    <w:p w14:paraId="624B5F19" w14:textId="77777777" w:rsidR="005F04E9" w:rsidRPr="00160801" w:rsidRDefault="005F04E9" w:rsidP="005F04E9">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160801">
        <w:rPr>
          <w:rFonts w:ascii="Arial" w:eastAsia="Times New Roman" w:hAnsi="Arial" w:cs="Arial"/>
          <w:b/>
          <w:bCs/>
          <w:sz w:val="24"/>
          <w:szCs w:val="24"/>
          <w:lang w:eastAsia="zh-CN"/>
        </w:rPr>
        <w:t>QUALIFICAÇÃO ECONÔMICO-FINANCEIRA:</w:t>
      </w:r>
    </w:p>
    <w:p w14:paraId="008C2A63" w14:textId="77777777" w:rsidR="005F04E9" w:rsidRPr="00160801" w:rsidRDefault="005F04E9" w:rsidP="005F04E9">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1C42C573" w14:textId="77777777" w:rsidR="005F04E9" w:rsidRPr="00160801" w:rsidRDefault="005F04E9" w:rsidP="005F04E9">
      <w:pPr>
        <w:pStyle w:val="PargrafodaLista"/>
        <w:numPr>
          <w:ilvl w:val="0"/>
          <w:numId w:val="66"/>
        </w:numPr>
        <w:spacing w:after="0" w:line="240" w:lineRule="auto"/>
        <w:ind w:left="0" w:firstLine="0"/>
        <w:jc w:val="both"/>
        <w:rPr>
          <w:rFonts w:ascii="Arial" w:eastAsia="Times New Roman" w:hAnsi="Arial" w:cs="Arial"/>
          <w:bCs/>
          <w:color w:val="000000"/>
          <w:sz w:val="24"/>
          <w:szCs w:val="24"/>
          <w:lang w:eastAsia="zh-CN"/>
        </w:rPr>
      </w:pPr>
      <w:r w:rsidRPr="00160801">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489D8A12" w14:textId="77777777" w:rsidR="005F04E9" w:rsidRPr="00160801" w:rsidRDefault="005F04E9" w:rsidP="005F04E9">
      <w:pPr>
        <w:spacing w:after="0" w:line="240" w:lineRule="auto"/>
        <w:jc w:val="both"/>
        <w:rPr>
          <w:rFonts w:ascii="Arial" w:eastAsia="Times New Roman" w:hAnsi="Arial" w:cs="Arial"/>
          <w:bCs/>
          <w:color w:val="000000"/>
          <w:sz w:val="24"/>
          <w:szCs w:val="24"/>
          <w:lang w:eastAsia="zh-CN"/>
        </w:rPr>
      </w:pPr>
    </w:p>
    <w:p w14:paraId="5EC6A9D8" w14:textId="77777777" w:rsidR="005F04E9" w:rsidRPr="00160801" w:rsidRDefault="005F04E9" w:rsidP="005F04E9">
      <w:pPr>
        <w:pStyle w:val="PargrafodaLista"/>
        <w:numPr>
          <w:ilvl w:val="0"/>
          <w:numId w:val="66"/>
        </w:numPr>
        <w:spacing w:after="0" w:line="240" w:lineRule="auto"/>
        <w:ind w:left="0" w:firstLine="0"/>
        <w:jc w:val="both"/>
        <w:rPr>
          <w:rFonts w:ascii="Arial" w:eastAsia="Times New Roman" w:hAnsi="Arial" w:cs="Arial"/>
          <w:bCs/>
          <w:color w:val="000000"/>
          <w:sz w:val="24"/>
          <w:szCs w:val="24"/>
          <w:lang w:eastAsia="zh-CN"/>
        </w:rPr>
      </w:pPr>
      <w:r w:rsidRPr="00160801">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066EA8C7" w14:textId="77777777" w:rsidR="005F04E9" w:rsidRPr="00160801" w:rsidRDefault="005F04E9" w:rsidP="005F04E9">
      <w:pPr>
        <w:spacing w:after="0" w:line="240" w:lineRule="auto"/>
        <w:jc w:val="both"/>
        <w:rPr>
          <w:rFonts w:ascii="Arial" w:eastAsia="Times New Roman" w:hAnsi="Arial" w:cs="Arial"/>
          <w:bCs/>
          <w:color w:val="000000"/>
          <w:sz w:val="24"/>
          <w:szCs w:val="24"/>
          <w:lang w:eastAsia="zh-CN"/>
        </w:rPr>
      </w:pPr>
    </w:p>
    <w:p w14:paraId="5E4D7D95" w14:textId="77777777" w:rsidR="005F04E9" w:rsidRPr="00160801" w:rsidRDefault="005F04E9" w:rsidP="005F04E9">
      <w:pPr>
        <w:pStyle w:val="PargrafodaLista"/>
        <w:widowControl w:val="0"/>
        <w:numPr>
          <w:ilvl w:val="0"/>
          <w:numId w:val="66"/>
        </w:numPr>
        <w:shd w:val="clear" w:color="auto" w:fill="FFFFFF"/>
        <w:suppressAutoHyphens/>
        <w:spacing w:before="120" w:after="120" w:line="240" w:lineRule="auto"/>
        <w:ind w:left="0" w:firstLine="0"/>
        <w:jc w:val="both"/>
        <w:rPr>
          <w:rFonts w:ascii="Arial" w:hAnsi="Arial" w:cs="Arial"/>
          <w:sz w:val="24"/>
          <w:szCs w:val="24"/>
        </w:rPr>
      </w:pPr>
      <w:r w:rsidRPr="00160801">
        <w:rPr>
          <w:rFonts w:ascii="Arial" w:hAnsi="Arial" w:cs="Arial"/>
          <w:sz w:val="24"/>
          <w:szCs w:val="24"/>
        </w:rPr>
        <w:t xml:space="preserve"> </w:t>
      </w:r>
      <w:r w:rsidRPr="00160801">
        <w:rPr>
          <w:rFonts w:ascii="Arial" w:hAnsi="Arial" w:cs="Arial"/>
          <w:b/>
          <w:sz w:val="24"/>
          <w:szCs w:val="24"/>
        </w:rPr>
        <w:t>Balanço patrimonial e demonstrações contábeis apresentados na forma da lei</w:t>
      </w:r>
      <w:r w:rsidRPr="00160801">
        <w:rPr>
          <w:rFonts w:ascii="Arial" w:hAnsi="Arial" w:cs="Arial"/>
          <w:sz w:val="24"/>
          <w:szCs w:val="24"/>
        </w:rPr>
        <w:t>, que comprovem a boa situação financeira da empresa, vedada a sua substituição por balancetes ou balanços provisórios, podendo ser atualizados por índices oficiais quando encerrado há mais de três meses da data de apresentação da proposta;</w:t>
      </w:r>
    </w:p>
    <w:p w14:paraId="5DD7AC2C" w14:textId="77777777" w:rsidR="005F04E9" w:rsidRPr="00160801" w:rsidRDefault="005F04E9" w:rsidP="005F04E9">
      <w:pPr>
        <w:spacing w:before="120" w:after="120" w:line="240" w:lineRule="auto"/>
        <w:jc w:val="both"/>
        <w:rPr>
          <w:rFonts w:ascii="Arial" w:hAnsi="Arial" w:cs="Arial"/>
          <w:b/>
          <w:sz w:val="24"/>
          <w:szCs w:val="24"/>
        </w:rPr>
      </w:pPr>
      <w:r w:rsidRPr="00160801">
        <w:rPr>
          <w:rFonts w:ascii="Arial" w:hAnsi="Arial" w:cs="Arial"/>
          <w:sz w:val="24"/>
          <w:szCs w:val="24"/>
        </w:rPr>
        <w:t xml:space="preserve">O Balanço Patrimonial correspondente ao último exercício social encerrado, </w:t>
      </w:r>
      <w:r w:rsidRPr="00160801">
        <w:rPr>
          <w:rFonts w:ascii="Arial" w:hAnsi="Arial" w:cs="Arial"/>
          <w:b/>
          <w:sz w:val="24"/>
          <w:szCs w:val="24"/>
        </w:rPr>
        <w:t>na forma a seguir:</w:t>
      </w:r>
    </w:p>
    <w:p w14:paraId="35F4F52B" w14:textId="77777777" w:rsidR="005F04E9" w:rsidRPr="00160801" w:rsidRDefault="005F04E9" w:rsidP="005F04E9">
      <w:pPr>
        <w:spacing w:before="120" w:after="120" w:line="240" w:lineRule="auto"/>
        <w:ind w:left="720"/>
        <w:jc w:val="both"/>
        <w:rPr>
          <w:rFonts w:ascii="Arial" w:hAnsi="Arial" w:cs="Arial"/>
          <w:sz w:val="24"/>
          <w:szCs w:val="24"/>
        </w:rPr>
      </w:pPr>
      <w:r w:rsidRPr="00160801">
        <w:rPr>
          <w:rFonts w:ascii="Arial" w:hAnsi="Arial" w:cs="Arial"/>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14:paraId="116E3CA7" w14:textId="77777777" w:rsidR="005F04E9" w:rsidRPr="00160801" w:rsidRDefault="005F04E9" w:rsidP="005F04E9">
      <w:pPr>
        <w:spacing w:before="120" w:after="120" w:line="240" w:lineRule="auto"/>
        <w:ind w:left="720"/>
        <w:jc w:val="both"/>
        <w:rPr>
          <w:rFonts w:ascii="Arial" w:hAnsi="Arial" w:cs="Arial"/>
          <w:sz w:val="24"/>
          <w:szCs w:val="24"/>
        </w:rPr>
      </w:pPr>
      <w:r w:rsidRPr="00160801">
        <w:rPr>
          <w:rFonts w:ascii="Arial" w:hAnsi="Arial" w:cs="Arial"/>
          <w:sz w:val="24"/>
          <w:szCs w:val="24"/>
        </w:rPr>
        <w:t>b) Os demais tipos societários deverão observar a seguinte distinção:</w:t>
      </w:r>
    </w:p>
    <w:p w14:paraId="4D1997D4" w14:textId="77777777" w:rsidR="005F04E9" w:rsidRPr="00160801" w:rsidRDefault="005F04E9" w:rsidP="005F04E9">
      <w:pPr>
        <w:spacing w:before="120" w:after="120" w:line="240" w:lineRule="auto"/>
        <w:ind w:left="720"/>
        <w:jc w:val="both"/>
        <w:rPr>
          <w:rFonts w:ascii="Arial" w:hAnsi="Arial" w:cs="Arial"/>
          <w:sz w:val="24"/>
          <w:szCs w:val="24"/>
        </w:rPr>
      </w:pPr>
      <w:r w:rsidRPr="00160801">
        <w:rPr>
          <w:rFonts w:ascii="Arial" w:hAnsi="Arial" w:cs="Arial"/>
          <w:sz w:val="24"/>
          <w:szCs w:val="24"/>
        </w:rPr>
        <w:t xml:space="preserve">b.1)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w:t>
      </w:r>
      <w:r w:rsidRPr="00160801">
        <w:rPr>
          <w:rFonts w:ascii="Arial" w:hAnsi="Arial" w:cs="Arial"/>
          <w:sz w:val="24"/>
          <w:szCs w:val="24"/>
        </w:rPr>
        <w:lastRenderedPageBreak/>
        <w:t>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14:paraId="69E26C97" w14:textId="77777777" w:rsidR="005F04E9" w:rsidRPr="00160801" w:rsidRDefault="005F04E9" w:rsidP="005F04E9">
      <w:pPr>
        <w:spacing w:before="120" w:after="120" w:line="240" w:lineRule="auto"/>
        <w:ind w:left="720"/>
        <w:jc w:val="both"/>
        <w:rPr>
          <w:rFonts w:ascii="Arial" w:hAnsi="Arial" w:cs="Arial"/>
          <w:sz w:val="24"/>
          <w:szCs w:val="24"/>
        </w:rPr>
      </w:pPr>
      <w:r w:rsidRPr="00160801">
        <w:rPr>
          <w:rFonts w:ascii="Arial" w:hAnsi="Arial" w:cs="Arial"/>
          <w:sz w:val="24"/>
          <w:szCs w:val="24"/>
        </w:rPr>
        <w:t>b.2)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p>
    <w:p w14:paraId="2E6CCF1F" w14:textId="77777777" w:rsidR="005F04E9" w:rsidRPr="00160801" w:rsidRDefault="005F04E9" w:rsidP="005F04E9">
      <w:pPr>
        <w:spacing w:before="120" w:after="120" w:line="240" w:lineRule="auto"/>
        <w:ind w:left="720"/>
        <w:jc w:val="both"/>
        <w:rPr>
          <w:rFonts w:ascii="Arial" w:hAnsi="Arial" w:cs="Arial"/>
          <w:sz w:val="24"/>
          <w:szCs w:val="24"/>
        </w:rPr>
      </w:pPr>
      <w:r w:rsidRPr="00160801">
        <w:rPr>
          <w:rFonts w:ascii="Arial" w:hAnsi="Arial" w:cs="Arial"/>
          <w:sz w:val="24"/>
          <w:szCs w:val="24"/>
        </w:rPr>
        <w:t>c) balanços provisórios, podendo ser atualizados por Índices Oficiais quando encerrados há mais de 3 (três) meses da data de apresentação da proposta, juntando a estes os seguintes documentos, também referentes ao último exercício social encerrado:</w:t>
      </w:r>
    </w:p>
    <w:p w14:paraId="1F52B22E" w14:textId="77777777" w:rsidR="005F04E9" w:rsidRPr="00160801" w:rsidRDefault="005F04E9" w:rsidP="005F04E9">
      <w:pPr>
        <w:spacing w:before="120" w:after="120" w:line="240" w:lineRule="auto"/>
        <w:ind w:left="720"/>
        <w:jc w:val="both"/>
        <w:rPr>
          <w:rFonts w:ascii="Arial" w:hAnsi="Arial" w:cs="Arial"/>
          <w:sz w:val="24"/>
          <w:szCs w:val="24"/>
        </w:rPr>
      </w:pPr>
      <w:r w:rsidRPr="00160801">
        <w:rPr>
          <w:rFonts w:ascii="Arial" w:hAnsi="Arial" w:cs="Arial"/>
          <w:sz w:val="24"/>
          <w:szCs w:val="24"/>
        </w:rPr>
        <w:t xml:space="preserve">I. Cópia do Recibo de Entrega de Livro Digital transmitido através do Sistema Público de Escrituração Digital – </w:t>
      </w:r>
      <w:proofErr w:type="spellStart"/>
      <w:r w:rsidRPr="00160801">
        <w:rPr>
          <w:rFonts w:ascii="Arial" w:hAnsi="Arial" w:cs="Arial"/>
          <w:sz w:val="24"/>
          <w:szCs w:val="24"/>
        </w:rPr>
        <w:t>Sped</w:t>
      </w:r>
      <w:proofErr w:type="spellEnd"/>
      <w:r w:rsidRPr="00160801">
        <w:rPr>
          <w:rFonts w:ascii="Arial" w:hAnsi="Arial" w:cs="Arial"/>
          <w:sz w:val="24"/>
          <w:szCs w:val="24"/>
        </w:rPr>
        <w:t>;</w:t>
      </w:r>
    </w:p>
    <w:p w14:paraId="428A40FD" w14:textId="77777777" w:rsidR="005F04E9" w:rsidRPr="00160801" w:rsidRDefault="005F04E9" w:rsidP="005F04E9">
      <w:pPr>
        <w:spacing w:before="120" w:after="120" w:line="240" w:lineRule="auto"/>
        <w:ind w:left="720"/>
        <w:jc w:val="both"/>
        <w:rPr>
          <w:rFonts w:ascii="Arial" w:hAnsi="Arial" w:cs="Arial"/>
          <w:sz w:val="24"/>
          <w:szCs w:val="24"/>
        </w:rPr>
      </w:pPr>
      <w:r w:rsidRPr="00160801">
        <w:rPr>
          <w:rFonts w:ascii="Arial" w:hAnsi="Arial" w:cs="Arial"/>
          <w:sz w:val="24"/>
          <w:szCs w:val="24"/>
        </w:rPr>
        <w:t xml:space="preserve">II. Cópias dos Termos de Abertura e Encerramento do Livro Diário Digital extraídos do Sistema Público de Escrituração Digital – </w:t>
      </w:r>
      <w:proofErr w:type="spellStart"/>
      <w:r w:rsidRPr="00160801">
        <w:rPr>
          <w:rFonts w:ascii="Arial" w:hAnsi="Arial" w:cs="Arial"/>
          <w:sz w:val="24"/>
          <w:szCs w:val="24"/>
        </w:rPr>
        <w:t>Sped</w:t>
      </w:r>
      <w:proofErr w:type="spellEnd"/>
      <w:r w:rsidRPr="00160801">
        <w:rPr>
          <w:rFonts w:ascii="Arial" w:hAnsi="Arial" w:cs="Arial"/>
          <w:sz w:val="24"/>
          <w:szCs w:val="24"/>
        </w:rPr>
        <w:t>;</w:t>
      </w:r>
    </w:p>
    <w:p w14:paraId="4CEBFF2E" w14:textId="77777777" w:rsidR="005F04E9" w:rsidRPr="00160801" w:rsidRDefault="005F04E9" w:rsidP="005F04E9">
      <w:pPr>
        <w:spacing w:before="120" w:after="120" w:line="240" w:lineRule="auto"/>
        <w:ind w:left="720"/>
        <w:jc w:val="both"/>
        <w:rPr>
          <w:rFonts w:ascii="Arial" w:hAnsi="Arial" w:cs="Arial"/>
          <w:sz w:val="24"/>
          <w:szCs w:val="24"/>
        </w:rPr>
      </w:pPr>
      <w:r w:rsidRPr="00160801">
        <w:rPr>
          <w:rFonts w:ascii="Arial" w:hAnsi="Arial" w:cs="Arial"/>
          <w:sz w:val="24"/>
          <w:szCs w:val="24"/>
        </w:rPr>
        <w:t xml:space="preserve">III. Cópias do Balanço e Demonstração do Resultado do Exercício extraídos do Sistema Público de Escrituração Digital – </w:t>
      </w:r>
      <w:proofErr w:type="spellStart"/>
      <w:r w:rsidRPr="00160801">
        <w:rPr>
          <w:rFonts w:ascii="Arial" w:hAnsi="Arial" w:cs="Arial"/>
          <w:sz w:val="24"/>
          <w:szCs w:val="24"/>
        </w:rPr>
        <w:t>Sped</w:t>
      </w:r>
      <w:proofErr w:type="spellEnd"/>
      <w:r w:rsidRPr="00160801">
        <w:rPr>
          <w:rFonts w:ascii="Arial" w:hAnsi="Arial" w:cs="Arial"/>
          <w:sz w:val="24"/>
          <w:szCs w:val="24"/>
        </w:rPr>
        <w:t>;</w:t>
      </w:r>
    </w:p>
    <w:p w14:paraId="14A95650" w14:textId="77777777" w:rsidR="005F04E9" w:rsidRPr="00160801" w:rsidRDefault="005F04E9" w:rsidP="005F04E9">
      <w:pPr>
        <w:spacing w:before="120" w:after="120" w:line="240" w:lineRule="auto"/>
        <w:ind w:left="720"/>
        <w:jc w:val="both"/>
        <w:rPr>
          <w:rFonts w:ascii="Arial" w:hAnsi="Arial" w:cs="Arial"/>
          <w:sz w:val="24"/>
          <w:szCs w:val="24"/>
        </w:rPr>
      </w:pPr>
      <w:r w:rsidRPr="00160801">
        <w:rPr>
          <w:rFonts w:ascii="Arial" w:hAnsi="Arial" w:cs="Arial"/>
          <w:sz w:val="24"/>
          <w:szCs w:val="24"/>
        </w:rPr>
        <w:t xml:space="preserve">IV. Cópia do Requerimento de Autenticação de Livro Digital averbado/registrado junto ao Departamento Nacional de Registro do Comércio – DNRC extraído do Sistema Público de Escrituração Digital – </w:t>
      </w:r>
      <w:proofErr w:type="spellStart"/>
      <w:r w:rsidRPr="00160801">
        <w:rPr>
          <w:rFonts w:ascii="Arial" w:hAnsi="Arial" w:cs="Arial"/>
          <w:sz w:val="24"/>
          <w:szCs w:val="24"/>
        </w:rPr>
        <w:t>Sped</w:t>
      </w:r>
      <w:proofErr w:type="spellEnd"/>
      <w:r w:rsidRPr="00160801">
        <w:rPr>
          <w:rFonts w:ascii="Arial" w:hAnsi="Arial" w:cs="Arial"/>
          <w:sz w:val="24"/>
          <w:szCs w:val="24"/>
        </w:rPr>
        <w:t xml:space="preserve"> ou através do site da Junta Comercial do Estado da sede da licitante.</w:t>
      </w:r>
    </w:p>
    <w:p w14:paraId="3F61034B" w14:textId="77777777" w:rsidR="005F04E9" w:rsidRPr="00160801" w:rsidRDefault="005F04E9" w:rsidP="005F04E9">
      <w:pPr>
        <w:spacing w:before="120" w:after="120" w:line="240" w:lineRule="auto"/>
        <w:ind w:left="720"/>
        <w:jc w:val="both"/>
        <w:rPr>
          <w:rFonts w:ascii="Arial" w:hAnsi="Arial" w:cs="Arial"/>
          <w:sz w:val="24"/>
          <w:szCs w:val="24"/>
        </w:rPr>
      </w:pPr>
      <w:r w:rsidRPr="00160801">
        <w:rPr>
          <w:rFonts w:ascii="Arial" w:hAnsi="Arial" w:cs="Arial"/>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14:paraId="07C831FC" w14:textId="77777777" w:rsidR="005F04E9" w:rsidRPr="00160801" w:rsidRDefault="005F04E9" w:rsidP="005F04E9">
      <w:pPr>
        <w:spacing w:before="120" w:after="120" w:line="240" w:lineRule="auto"/>
        <w:jc w:val="both"/>
        <w:rPr>
          <w:rFonts w:ascii="Arial" w:hAnsi="Arial" w:cs="Arial"/>
          <w:sz w:val="24"/>
          <w:szCs w:val="24"/>
        </w:rPr>
      </w:pPr>
      <w:r w:rsidRPr="00160801">
        <w:rPr>
          <w:rFonts w:ascii="Arial" w:hAnsi="Arial" w:cs="Arial"/>
          <w:sz w:val="24"/>
          <w:szCs w:val="24"/>
        </w:rPr>
        <w:t xml:space="preserve">II. Serão considerados qualificados financeiramente os licitantes cujos balanços comprovem </w:t>
      </w:r>
      <w:r w:rsidRPr="00160801">
        <w:rPr>
          <w:rFonts w:ascii="Arial" w:hAnsi="Arial" w:cs="Arial"/>
          <w:sz w:val="24"/>
          <w:szCs w:val="24"/>
          <w:highlight w:val="yellow"/>
        </w:rPr>
        <w:t>liquidez geral (</w:t>
      </w:r>
      <w:proofErr w:type="spellStart"/>
      <w:r w:rsidRPr="00160801">
        <w:rPr>
          <w:rFonts w:ascii="Arial" w:hAnsi="Arial" w:cs="Arial"/>
          <w:sz w:val="24"/>
          <w:szCs w:val="24"/>
          <w:highlight w:val="yellow"/>
        </w:rPr>
        <w:t>lg</w:t>
      </w:r>
      <w:proofErr w:type="spellEnd"/>
      <w:r w:rsidRPr="00160801">
        <w:rPr>
          <w:rFonts w:ascii="Arial" w:hAnsi="Arial" w:cs="Arial"/>
          <w:sz w:val="24"/>
          <w:szCs w:val="24"/>
          <w:highlight w:val="yellow"/>
        </w:rPr>
        <w:t>)</w:t>
      </w:r>
      <w:r w:rsidRPr="00160801">
        <w:rPr>
          <w:rFonts w:ascii="Arial" w:hAnsi="Arial" w:cs="Arial"/>
          <w:sz w:val="24"/>
          <w:szCs w:val="24"/>
        </w:rPr>
        <w:t xml:space="preserve">, </w:t>
      </w:r>
      <w:r w:rsidRPr="00160801">
        <w:rPr>
          <w:rFonts w:ascii="Arial" w:hAnsi="Arial" w:cs="Arial"/>
          <w:sz w:val="24"/>
          <w:szCs w:val="24"/>
          <w:highlight w:val="yellow"/>
        </w:rPr>
        <w:t>solvência geral (</w:t>
      </w:r>
      <w:proofErr w:type="spellStart"/>
      <w:r w:rsidRPr="00160801">
        <w:rPr>
          <w:rFonts w:ascii="Arial" w:hAnsi="Arial" w:cs="Arial"/>
          <w:sz w:val="24"/>
          <w:szCs w:val="24"/>
          <w:highlight w:val="yellow"/>
        </w:rPr>
        <w:t>sg</w:t>
      </w:r>
      <w:proofErr w:type="spellEnd"/>
      <w:r w:rsidRPr="00160801">
        <w:rPr>
          <w:rFonts w:ascii="Arial" w:hAnsi="Arial" w:cs="Arial"/>
          <w:sz w:val="24"/>
          <w:szCs w:val="24"/>
          <w:highlight w:val="yellow"/>
        </w:rPr>
        <w:t>)</w:t>
      </w:r>
      <w:r w:rsidRPr="00160801">
        <w:rPr>
          <w:rFonts w:ascii="Arial" w:hAnsi="Arial" w:cs="Arial"/>
          <w:sz w:val="24"/>
          <w:szCs w:val="24"/>
        </w:rPr>
        <w:t xml:space="preserve"> e </w:t>
      </w:r>
      <w:r w:rsidRPr="00160801">
        <w:rPr>
          <w:rFonts w:ascii="Arial" w:hAnsi="Arial" w:cs="Arial"/>
          <w:sz w:val="24"/>
          <w:szCs w:val="24"/>
          <w:highlight w:val="yellow"/>
        </w:rPr>
        <w:t>liquidez corrente (</w:t>
      </w:r>
      <w:proofErr w:type="spellStart"/>
      <w:r w:rsidRPr="00160801">
        <w:rPr>
          <w:rFonts w:ascii="Arial" w:hAnsi="Arial" w:cs="Arial"/>
          <w:sz w:val="24"/>
          <w:szCs w:val="24"/>
          <w:highlight w:val="yellow"/>
        </w:rPr>
        <w:t>lc</w:t>
      </w:r>
      <w:proofErr w:type="spellEnd"/>
      <w:r w:rsidRPr="00160801">
        <w:rPr>
          <w:rFonts w:ascii="Arial" w:hAnsi="Arial" w:cs="Arial"/>
          <w:sz w:val="24"/>
          <w:szCs w:val="24"/>
          <w:highlight w:val="yellow"/>
        </w:rPr>
        <w:t>)</w:t>
      </w:r>
      <w:r w:rsidRPr="00160801">
        <w:rPr>
          <w:rFonts w:ascii="Arial" w:hAnsi="Arial" w:cs="Arial"/>
          <w:sz w:val="24"/>
          <w:szCs w:val="24"/>
        </w:rPr>
        <w:t xml:space="preserve"> maior ou igual a </w:t>
      </w:r>
      <w:proofErr w:type="gramStart"/>
      <w:r w:rsidRPr="00160801">
        <w:rPr>
          <w:rFonts w:ascii="Arial" w:hAnsi="Arial" w:cs="Arial"/>
          <w:sz w:val="24"/>
          <w:szCs w:val="24"/>
        </w:rPr>
        <w:t>1  (</w:t>
      </w:r>
      <w:proofErr w:type="gramEnd"/>
      <w:r w:rsidRPr="00160801">
        <w:rPr>
          <w:rFonts w:ascii="Arial" w:hAnsi="Arial" w:cs="Arial"/>
          <w:sz w:val="24"/>
          <w:szCs w:val="24"/>
        </w:rPr>
        <w:t>&gt;ou=1), calculadas da seguinte forma:</w:t>
      </w:r>
    </w:p>
    <w:p w14:paraId="26324CF1" w14:textId="77777777" w:rsidR="005F04E9" w:rsidRPr="00160801" w:rsidRDefault="005F04E9" w:rsidP="005F04E9">
      <w:pPr>
        <w:spacing w:before="120" w:after="120" w:line="240" w:lineRule="auto"/>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5F04E9" w:rsidRPr="00160801" w14:paraId="3BB887D9" w14:textId="77777777" w:rsidTr="0014587D">
        <w:trPr>
          <w:cantSplit/>
          <w:trHeight w:val="230"/>
          <w:jc w:val="center"/>
        </w:trPr>
        <w:tc>
          <w:tcPr>
            <w:tcW w:w="1011" w:type="dxa"/>
            <w:vMerge w:val="restart"/>
            <w:shd w:val="pct40" w:color="FFFF00" w:fill="auto"/>
            <w:vAlign w:val="center"/>
          </w:tcPr>
          <w:p w14:paraId="72BE7C75" w14:textId="77777777" w:rsidR="005F04E9" w:rsidRPr="00160801" w:rsidRDefault="005F04E9" w:rsidP="0014587D">
            <w:pPr>
              <w:jc w:val="center"/>
              <w:rPr>
                <w:rFonts w:ascii="Arial" w:hAnsi="Arial" w:cs="Arial"/>
                <w:b/>
                <w:smallCaps/>
                <w:sz w:val="24"/>
                <w:szCs w:val="24"/>
              </w:rPr>
            </w:pPr>
            <w:proofErr w:type="spellStart"/>
            <w:r w:rsidRPr="00160801">
              <w:rPr>
                <w:rFonts w:ascii="Arial" w:hAnsi="Arial" w:cs="Arial"/>
                <w:b/>
                <w:sz w:val="24"/>
                <w:szCs w:val="24"/>
              </w:rPr>
              <w:t>lg</w:t>
            </w:r>
            <w:proofErr w:type="spellEnd"/>
            <w:r w:rsidRPr="00160801">
              <w:rPr>
                <w:rFonts w:ascii="Arial" w:hAnsi="Arial" w:cs="Arial"/>
                <w:b/>
                <w:sz w:val="24"/>
                <w:szCs w:val="24"/>
              </w:rPr>
              <w:t xml:space="preserve"> =</w:t>
            </w:r>
          </w:p>
        </w:tc>
        <w:tc>
          <w:tcPr>
            <w:tcW w:w="4826" w:type="dxa"/>
            <w:tcBorders>
              <w:top w:val="nil"/>
              <w:left w:val="nil"/>
              <w:bottom w:val="single" w:sz="4" w:space="0" w:color="auto"/>
              <w:right w:val="nil"/>
            </w:tcBorders>
            <w:shd w:val="pct40" w:color="FFFF00" w:fill="auto"/>
            <w:vAlign w:val="center"/>
          </w:tcPr>
          <w:p w14:paraId="10B99C94" w14:textId="77777777" w:rsidR="005F04E9" w:rsidRPr="00160801" w:rsidRDefault="005F04E9" w:rsidP="0014587D">
            <w:pPr>
              <w:jc w:val="center"/>
              <w:rPr>
                <w:rFonts w:ascii="Arial" w:hAnsi="Arial" w:cs="Arial"/>
                <w:b/>
                <w:smallCaps/>
                <w:sz w:val="24"/>
                <w:szCs w:val="24"/>
              </w:rPr>
            </w:pPr>
            <w:r w:rsidRPr="00160801">
              <w:rPr>
                <w:rFonts w:ascii="Arial" w:hAnsi="Arial" w:cs="Arial"/>
                <w:b/>
                <w:sz w:val="24"/>
                <w:szCs w:val="24"/>
              </w:rPr>
              <w:t>Ativo circulante + realizável a longo prazo</w:t>
            </w:r>
          </w:p>
        </w:tc>
      </w:tr>
      <w:tr w:rsidR="005F04E9" w:rsidRPr="00160801" w14:paraId="13C3DF37" w14:textId="77777777" w:rsidTr="0014587D">
        <w:trPr>
          <w:cantSplit/>
          <w:trHeight w:val="228"/>
          <w:jc w:val="center"/>
        </w:trPr>
        <w:tc>
          <w:tcPr>
            <w:tcW w:w="1011" w:type="dxa"/>
            <w:vMerge/>
            <w:vAlign w:val="center"/>
          </w:tcPr>
          <w:p w14:paraId="31405E82" w14:textId="77777777" w:rsidR="005F04E9" w:rsidRPr="00160801" w:rsidRDefault="005F04E9" w:rsidP="0014587D">
            <w:pPr>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14:paraId="0D76706E" w14:textId="77777777" w:rsidR="005F04E9" w:rsidRPr="00160801" w:rsidRDefault="005F04E9" w:rsidP="0014587D">
            <w:pPr>
              <w:jc w:val="center"/>
              <w:rPr>
                <w:rFonts w:ascii="Arial" w:hAnsi="Arial" w:cs="Arial"/>
                <w:b/>
                <w:smallCaps/>
                <w:sz w:val="24"/>
                <w:szCs w:val="24"/>
              </w:rPr>
            </w:pPr>
            <w:r w:rsidRPr="00160801">
              <w:rPr>
                <w:rFonts w:ascii="Arial" w:hAnsi="Arial" w:cs="Arial"/>
                <w:b/>
                <w:sz w:val="24"/>
                <w:szCs w:val="24"/>
              </w:rPr>
              <w:t>passivo circulante + exigível a longo prazo</w:t>
            </w:r>
          </w:p>
        </w:tc>
      </w:tr>
    </w:tbl>
    <w:p w14:paraId="5C56FDBF" w14:textId="77777777" w:rsidR="005F04E9" w:rsidRDefault="005F04E9" w:rsidP="005F04E9">
      <w:pPr>
        <w:rPr>
          <w:rFonts w:ascii="Arial" w:hAnsi="Arial" w:cs="Arial"/>
          <w:b/>
          <w:smallCaps/>
          <w:sz w:val="24"/>
          <w:szCs w:val="24"/>
        </w:rPr>
      </w:pPr>
    </w:p>
    <w:p w14:paraId="10516E24" w14:textId="77777777" w:rsidR="005F04E9" w:rsidRPr="00160801" w:rsidRDefault="005F04E9" w:rsidP="005F04E9">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63"/>
        <w:gridCol w:w="4941"/>
      </w:tblGrid>
      <w:tr w:rsidR="005F04E9" w:rsidRPr="00160801" w14:paraId="76B546F8" w14:textId="77777777" w:rsidTr="0014587D">
        <w:trPr>
          <w:cantSplit/>
          <w:trHeight w:val="230"/>
          <w:jc w:val="center"/>
        </w:trPr>
        <w:tc>
          <w:tcPr>
            <w:tcW w:w="836" w:type="dxa"/>
            <w:vMerge w:val="restart"/>
            <w:shd w:val="pct40" w:color="FFFF00" w:fill="auto"/>
            <w:vAlign w:val="center"/>
          </w:tcPr>
          <w:p w14:paraId="1EFB282F" w14:textId="77777777" w:rsidR="005F04E9" w:rsidRPr="00160801" w:rsidRDefault="005F04E9" w:rsidP="0014587D">
            <w:pPr>
              <w:jc w:val="center"/>
              <w:rPr>
                <w:rFonts w:ascii="Arial" w:hAnsi="Arial" w:cs="Arial"/>
                <w:b/>
                <w:smallCaps/>
                <w:sz w:val="24"/>
                <w:szCs w:val="24"/>
              </w:rPr>
            </w:pPr>
            <w:proofErr w:type="spellStart"/>
            <w:r w:rsidRPr="00160801">
              <w:rPr>
                <w:rFonts w:ascii="Arial" w:hAnsi="Arial" w:cs="Arial"/>
                <w:b/>
                <w:sz w:val="24"/>
                <w:szCs w:val="24"/>
              </w:rPr>
              <w:lastRenderedPageBreak/>
              <w:t>sg</w:t>
            </w:r>
            <w:proofErr w:type="spellEnd"/>
            <w:r w:rsidRPr="00160801">
              <w:rPr>
                <w:rFonts w:ascii="Arial" w:hAnsi="Arial" w:cs="Arial"/>
                <w:b/>
                <w:sz w:val="24"/>
                <w:szCs w:val="24"/>
              </w:rPr>
              <w:t xml:space="preserve"> = </w:t>
            </w:r>
          </w:p>
        </w:tc>
        <w:tc>
          <w:tcPr>
            <w:tcW w:w="5004" w:type="dxa"/>
            <w:gridSpan w:val="2"/>
            <w:tcBorders>
              <w:top w:val="nil"/>
              <w:left w:val="nil"/>
              <w:bottom w:val="single" w:sz="4" w:space="0" w:color="auto"/>
              <w:right w:val="nil"/>
            </w:tcBorders>
            <w:shd w:val="pct40" w:color="FFFF00" w:fill="auto"/>
            <w:vAlign w:val="center"/>
          </w:tcPr>
          <w:p w14:paraId="24414308" w14:textId="77777777" w:rsidR="005F04E9" w:rsidRPr="00160801" w:rsidRDefault="005F04E9" w:rsidP="0014587D">
            <w:pPr>
              <w:jc w:val="center"/>
              <w:rPr>
                <w:rFonts w:ascii="Arial" w:hAnsi="Arial" w:cs="Arial"/>
                <w:b/>
                <w:smallCaps/>
                <w:sz w:val="24"/>
                <w:szCs w:val="24"/>
              </w:rPr>
            </w:pPr>
            <w:r w:rsidRPr="00160801">
              <w:rPr>
                <w:rFonts w:ascii="Arial" w:hAnsi="Arial" w:cs="Arial"/>
                <w:b/>
                <w:sz w:val="24"/>
                <w:szCs w:val="24"/>
              </w:rPr>
              <w:t>ativo total</w:t>
            </w:r>
          </w:p>
        </w:tc>
      </w:tr>
      <w:tr w:rsidR="005F04E9" w:rsidRPr="00160801" w14:paraId="159FD836" w14:textId="77777777" w:rsidTr="0014587D">
        <w:trPr>
          <w:cantSplit/>
          <w:trHeight w:val="228"/>
          <w:jc w:val="center"/>
        </w:trPr>
        <w:tc>
          <w:tcPr>
            <w:tcW w:w="836" w:type="dxa"/>
            <w:vMerge/>
            <w:vAlign w:val="center"/>
          </w:tcPr>
          <w:p w14:paraId="237099B9" w14:textId="77777777" w:rsidR="005F04E9" w:rsidRPr="00160801" w:rsidRDefault="005F04E9" w:rsidP="0014587D">
            <w:pPr>
              <w:rPr>
                <w:rFonts w:ascii="Arial" w:hAnsi="Arial" w:cs="Arial"/>
                <w:b/>
                <w:smallCaps/>
                <w:sz w:val="24"/>
                <w:szCs w:val="24"/>
              </w:rPr>
            </w:pPr>
          </w:p>
        </w:tc>
        <w:tc>
          <w:tcPr>
            <w:tcW w:w="5004" w:type="dxa"/>
            <w:gridSpan w:val="2"/>
            <w:tcBorders>
              <w:top w:val="single" w:sz="4" w:space="0" w:color="auto"/>
              <w:left w:val="nil"/>
              <w:bottom w:val="nil"/>
              <w:right w:val="nil"/>
            </w:tcBorders>
            <w:shd w:val="pct40" w:color="FFFF00" w:fill="auto"/>
            <w:vAlign w:val="center"/>
          </w:tcPr>
          <w:p w14:paraId="31C60AFA" w14:textId="77777777" w:rsidR="005F04E9" w:rsidRPr="00160801" w:rsidRDefault="005F04E9" w:rsidP="0014587D">
            <w:pPr>
              <w:jc w:val="center"/>
              <w:rPr>
                <w:rFonts w:ascii="Arial" w:hAnsi="Arial" w:cs="Arial"/>
                <w:b/>
                <w:smallCaps/>
                <w:sz w:val="24"/>
                <w:szCs w:val="24"/>
              </w:rPr>
            </w:pPr>
            <w:r w:rsidRPr="00160801">
              <w:rPr>
                <w:rFonts w:ascii="Arial" w:hAnsi="Arial" w:cs="Arial"/>
                <w:b/>
                <w:sz w:val="24"/>
                <w:szCs w:val="24"/>
              </w:rPr>
              <w:t>passivo circulante + exigível a longo prazo</w:t>
            </w:r>
          </w:p>
        </w:tc>
      </w:tr>
      <w:tr w:rsidR="005F04E9" w:rsidRPr="00160801" w14:paraId="18F16954" w14:textId="77777777" w:rsidTr="0014587D">
        <w:trPr>
          <w:cantSplit/>
          <w:trHeight w:val="230"/>
          <w:jc w:val="center"/>
        </w:trPr>
        <w:tc>
          <w:tcPr>
            <w:tcW w:w="899" w:type="dxa"/>
            <w:gridSpan w:val="2"/>
            <w:vMerge w:val="restart"/>
            <w:shd w:val="pct40" w:color="FFFF00" w:fill="auto"/>
            <w:vAlign w:val="center"/>
          </w:tcPr>
          <w:p w14:paraId="30365CB8" w14:textId="77777777" w:rsidR="005F04E9" w:rsidRPr="00160801" w:rsidRDefault="005F04E9" w:rsidP="0014587D">
            <w:pPr>
              <w:jc w:val="center"/>
              <w:rPr>
                <w:rFonts w:ascii="Arial" w:hAnsi="Arial" w:cs="Arial"/>
                <w:b/>
                <w:smallCaps/>
                <w:sz w:val="24"/>
                <w:szCs w:val="24"/>
              </w:rPr>
            </w:pPr>
            <w:proofErr w:type="spellStart"/>
            <w:r w:rsidRPr="00160801">
              <w:rPr>
                <w:rFonts w:ascii="Arial" w:hAnsi="Arial" w:cs="Arial"/>
                <w:b/>
                <w:sz w:val="24"/>
                <w:szCs w:val="24"/>
              </w:rPr>
              <w:t>lc</w:t>
            </w:r>
            <w:proofErr w:type="spellEnd"/>
            <w:r w:rsidRPr="00160801">
              <w:rPr>
                <w:rFonts w:ascii="Arial" w:hAnsi="Arial" w:cs="Arial"/>
                <w:b/>
                <w:sz w:val="24"/>
                <w:szCs w:val="24"/>
              </w:rPr>
              <w:t xml:space="preserve"> = </w:t>
            </w:r>
          </w:p>
        </w:tc>
        <w:tc>
          <w:tcPr>
            <w:tcW w:w="4941" w:type="dxa"/>
            <w:tcBorders>
              <w:top w:val="nil"/>
              <w:left w:val="nil"/>
              <w:bottom w:val="single" w:sz="4" w:space="0" w:color="auto"/>
              <w:right w:val="nil"/>
            </w:tcBorders>
            <w:shd w:val="pct40" w:color="FFFF00" w:fill="auto"/>
            <w:vAlign w:val="center"/>
          </w:tcPr>
          <w:p w14:paraId="308FD52A" w14:textId="77777777" w:rsidR="005F04E9" w:rsidRPr="00160801" w:rsidRDefault="005F04E9" w:rsidP="0014587D">
            <w:pPr>
              <w:jc w:val="center"/>
              <w:rPr>
                <w:rFonts w:ascii="Arial" w:hAnsi="Arial" w:cs="Arial"/>
                <w:b/>
                <w:smallCaps/>
                <w:sz w:val="24"/>
                <w:szCs w:val="24"/>
              </w:rPr>
            </w:pPr>
            <w:r w:rsidRPr="00160801">
              <w:rPr>
                <w:rFonts w:ascii="Arial" w:hAnsi="Arial" w:cs="Arial"/>
                <w:b/>
                <w:sz w:val="24"/>
                <w:szCs w:val="24"/>
              </w:rPr>
              <w:t>ativo circulante</w:t>
            </w:r>
          </w:p>
        </w:tc>
      </w:tr>
      <w:tr w:rsidR="005F04E9" w:rsidRPr="00160801" w14:paraId="43CB143A" w14:textId="77777777" w:rsidTr="0014587D">
        <w:trPr>
          <w:cantSplit/>
          <w:trHeight w:val="228"/>
          <w:jc w:val="center"/>
        </w:trPr>
        <w:tc>
          <w:tcPr>
            <w:tcW w:w="899" w:type="dxa"/>
            <w:gridSpan w:val="2"/>
            <w:vMerge/>
            <w:vAlign w:val="center"/>
          </w:tcPr>
          <w:p w14:paraId="0062706B" w14:textId="77777777" w:rsidR="005F04E9" w:rsidRPr="00160801" w:rsidRDefault="005F04E9" w:rsidP="0014587D">
            <w:pPr>
              <w:rPr>
                <w:rFonts w:ascii="Arial"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14:paraId="5B7F757D" w14:textId="77777777" w:rsidR="005F04E9" w:rsidRPr="00160801" w:rsidRDefault="005F04E9" w:rsidP="0014587D">
            <w:pPr>
              <w:jc w:val="center"/>
              <w:rPr>
                <w:rFonts w:ascii="Arial" w:hAnsi="Arial" w:cs="Arial"/>
                <w:b/>
                <w:smallCaps/>
                <w:sz w:val="24"/>
                <w:szCs w:val="24"/>
              </w:rPr>
            </w:pPr>
            <w:r w:rsidRPr="00160801">
              <w:rPr>
                <w:rFonts w:ascii="Arial" w:hAnsi="Arial" w:cs="Arial"/>
                <w:b/>
                <w:sz w:val="24"/>
                <w:szCs w:val="24"/>
              </w:rPr>
              <w:t>passivo circulante</w:t>
            </w:r>
          </w:p>
        </w:tc>
      </w:tr>
    </w:tbl>
    <w:p w14:paraId="60D3D8CC" w14:textId="77777777" w:rsidR="005F04E9" w:rsidRPr="00160801" w:rsidRDefault="005F04E9" w:rsidP="005F04E9">
      <w:pPr>
        <w:spacing w:before="120" w:after="120"/>
        <w:jc w:val="both"/>
        <w:rPr>
          <w:rFonts w:ascii="Arial" w:hAnsi="Arial" w:cs="Arial"/>
          <w:sz w:val="24"/>
          <w:szCs w:val="24"/>
        </w:rPr>
      </w:pPr>
      <w:r w:rsidRPr="00160801">
        <w:rPr>
          <w:rFonts w:ascii="Arial" w:hAnsi="Arial" w:cs="Arial"/>
          <w:sz w:val="24"/>
          <w:szCs w:val="24"/>
        </w:rPr>
        <w:t>II. O cálculo acima deverá ser apresentado pela licitante, em papel timbrado, devidamente assinado. Poderá haver arredondamento da apuração do valor do índice. Se a casa decimal for cinco ou menor que cinco, o valor permanecerá. Se for maior que cinco será arredondado para a posição superior.</w:t>
      </w:r>
    </w:p>
    <w:p w14:paraId="3A31013F" w14:textId="77777777" w:rsidR="005F04E9" w:rsidRPr="00160801" w:rsidRDefault="005F04E9" w:rsidP="005F04E9">
      <w:pPr>
        <w:spacing w:before="120" w:after="120"/>
        <w:jc w:val="both"/>
        <w:rPr>
          <w:rFonts w:ascii="Arial" w:eastAsia="Times New Roman" w:hAnsi="Arial" w:cs="Arial"/>
          <w:b/>
          <w:bCs/>
          <w:sz w:val="24"/>
          <w:szCs w:val="24"/>
          <w:lang w:eastAsia="zh-CN"/>
        </w:rPr>
      </w:pPr>
      <w:r w:rsidRPr="00160801">
        <w:rPr>
          <w:rFonts w:ascii="Arial" w:hAnsi="Arial" w:cs="Arial"/>
          <w:sz w:val="24"/>
          <w:szCs w:val="24"/>
        </w:rPr>
        <w:t>III. As empresas, mesmo que com o arredondamento, apresentarem resultado igual ou menor que um, em quaisquer dos índices, de forma alternativa, poderá comprovar a boa situação financeira pela comprovação da existência de patrimônio líquido de 10% do valor global estimado da licitação pelo balanço patrimonial do último exercício social já exigível.</w:t>
      </w:r>
    </w:p>
    <w:p w14:paraId="0509A063" w14:textId="77777777" w:rsidR="005F04E9" w:rsidRPr="00D851C1" w:rsidRDefault="005F04E9" w:rsidP="005F04E9">
      <w:pPr>
        <w:pStyle w:val="PargrafodaLista"/>
        <w:widowControl w:val="0"/>
        <w:numPr>
          <w:ilvl w:val="0"/>
          <w:numId w:val="59"/>
        </w:numPr>
        <w:shd w:val="clear" w:color="auto" w:fill="FFFFFF"/>
        <w:suppressAutoHyphens/>
        <w:spacing w:after="0" w:line="240" w:lineRule="auto"/>
        <w:ind w:left="0" w:firstLine="0"/>
        <w:jc w:val="both"/>
        <w:rPr>
          <w:rFonts w:ascii="Arial" w:hAnsi="Arial" w:cs="Arial"/>
          <w:sz w:val="24"/>
          <w:szCs w:val="24"/>
        </w:rPr>
      </w:pPr>
      <w:r w:rsidRPr="00D851C1">
        <w:rPr>
          <w:rFonts w:ascii="Arial" w:hAnsi="Arial" w:cs="Arial"/>
          <w:b/>
          <w:i/>
          <w:sz w:val="24"/>
          <w:szCs w:val="24"/>
        </w:rPr>
        <w:t>Critérios de aceitabilidade da proposta (no caso de amostra, folder e catálogo):</w:t>
      </w:r>
      <w:r w:rsidRPr="00D851C1">
        <w:rPr>
          <w:rFonts w:ascii="Arial" w:hAnsi="Arial" w:cs="Arial"/>
          <w:sz w:val="24"/>
          <w:szCs w:val="24"/>
        </w:rPr>
        <w:t xml:space="preserve"> Não se aplica.</w:t>
      </w:r>
    </w:p>
    <w:p w14:paraId="5D5AA8EA" w14:textId="77777777" w:rsidR="005F04E9" w:rsidRPr="00160801" w:rsidRDefault="005F04E9" w:rsidP="005F04E9">
      <w:pPr>
        <w:widowControl w:val="0"/>
        <w:shd w:val="clear" w:color="auto" w:fill="FFFFFF"/>
        <w:suppressAutoHyphens/>
        <w:spacing w:after="0" w:line="240" w:lineRule="auto"/>
        <w:jc w:val="both"/>
        <w:rPr>
          <w:rFonts w:ascii="Arial" w:hAnsi="Arial" w:cs="Arial"/>
          <w:sz w:val="24"/>
          <w:szCs w:val="24"/>
        </w:rPr>
      </w:pPr>
    </w:p>
    <w:p w14:paraId="7A0F06A0" w14:textId="77777777" w:rsidR="005F04E9" w:rsidRPr="00160801" w:rsidRDefault="005F04E9" w:rsidP="005F04E9">
      <w:pPr>
        <w:numPr>
          <w:ilvl w:val="0"/>
          <w:numId w:val="59"/>
        </w:numPr>
        <w:autoSpaceDE w:val="0"/>
        <w:autoSpaceDN w:val="0"/>
        <w:adjustRightInd w:val="0"/>
        <w:spacing w:after="0" w:line="240" w:lineRule="auto"/>
        <w:ind w:left="0" w:firstLine="0"/>
        <w:jc w:val="both"/>
        <w:rPr>
          <w:rFonts w:ascii="Arial" w:hAnsi="Arial" w:cs="Arial"/>
          <w:color w:val="000000"/>
          <w:sz w:val="24"/>
          <w:szCs w:val="24"/>
          <w:lang w:eastAsia="pt-BR"/>
        </w:rPr>
      </w:pPr>
      <w:r w:rsidRPr="00160801">
        <w:rPr>
          <w:rFonts w:ascii="Arial" w:hAnsi="Arial" w:cs="Arial"/>
          <w:b/>
          <w:sz w:val="24"/>
          <w:szCs w:val="24"/>
        </w:rPr>
        <w:t xml:space="preserve">Critérios de aceitabilidade do objeto (recebimento do objeto): </w:t>
      </w:r>
    </w:p>
    <w:p w14:paraId="2D7E1E5D" w14:textId="77777777" w:rsidR="005F04E9" w:rsidRPr="00160801" w:rsidRDefault="005F04E9" w:rsidP="005F04E9">
      <w:pPr>
        <w:autoSpaceDE w:val="0"/>
        <w:autoSpaceDN w:val="0"/>
        <w:adjustRightInd w:val="0"/>
        <w:spacing w:after="0" w:line="240" w:lineRule="auto"/>
        <w:ind w:left="720"/>
        <w:jc w:val="both"/>
        <w:rPr>
          <w:rFonts w:ascii="Arial" w:hAnsi="Arial" w:cs="Arial"/>
          <w:color w:val="000000"/>
          <w:sz w:val="24"/>
          <w:szCs w:val="24"/>
          <w:lang w:eastAsia="pt-BR"/>
        </w:rPr>
      </w:pPr>
    </w:p>
    <w:p w14:paraId="5A5FA189" w14:textId="77777777" w:rsidR="005F04E9" w:rsidRPr="00B5602D" w:rsidRDefault="005F04E9" w:rsidP="005F04E9">
      <w:pPr>
        <w:pStyle w:val="PargrafodaLista"/>
        <w:numPr>
          <w:ilvl w:val="0"/>
          <w:numId w:val="59"/>
        </w:numPr>
        <w:ind w:left="0" w:firstLine="0"/>
        <w:jc w:val="both"/>
        <w:rPr>
          <w:rFonts w:ascii="Arial" w:hAnsi="Arial" w:cs="Arial"/>
          <w:b/>
          <w:sz w:val="24"/>
          <w:szCs w:val="24"/>
        </w:rPr>
      </w:pPr>
      <w:r w:rsidRPr="00B5602D">
        <w:rPr>
          <w:rFonts w:ascii="Arial" w:hAnsi="Arial" w:cs="Arial"/>
          <w:color w:val="000000"/>
          <w:sz w:val="24"/>
          <w:szCs w:val="24"/>
          <w:lang w:eastAsia="pt-BR"/>
        </w:rPr>
        <w:t xml:space="preserve">O objeto deverá ser executado em conformidade com as demandas do setor de comunicação da Câmara Municipal de Extrema. </w:t>
      </w:r>
    </w:p>
    <w:p w14:paraId="21C4F71D" w14:textId="77777777" w:rsidR="005F04E9" w:rsidRPr="00B5602D" w:rsidRDefault="005F04E9" w:rsidP="005F04E9">
      <w:pPr>
        <w:pStyle w:val="PargrafodaLista"/>
        <w:numPr>
          <w:ilvl w:val="0"/>
          <w:numId w:val="59"/>
        </w:numPr>
        <w:ind w:left="0" w:firstLine="0"/>
        <w:jc w:val="both"/>
        <w:rPr>
          <w:rFonts w:ascii="Arial" w:hAnsi="Arial" w:cs="Arial"/>
          <w:b/>
          <w:sz w:val="24"/>
          <w:szCs w:val="24"/>
        </w:rPr>
      </w:pPr>
      <w:r w:rsidRPr="00B5602D">
        <w:rPr>
          <w:rFonts w:ascii="Arial" w:hAnsi="Arial" w:cs="Arial"/>
          <w:b/>
          <w:sz w:val="24"/>
          <w:szCs w:val="24"/>
        </w:rPr>
        <w:t>Estimativa de valor da contratação e dotação orçamentária e financeira para a despesa:</w:t>
      </w:r>
    </w:p>
    <w:p w14:paraId="1C48CE0F" w14:textId="77777777" w:rsidR="005F04E9" w:rsidRPr="00160801" w:rsidRDefault="005F04E9" w:rsidP="005F04E9">
      <w:pPr>
        <w:pStyle w:val="PargrafodaLista"/>
        <w:numPr>
          <w:ilvl w:val="0"/>
          <w:numId w:val="68"/>
        </w:numPr>
        <w:jc w:val="both"/>
        <w:rPr>
          <w:rFonts w:ascii="Arial" w:hAnsi="Arial" w:cs="Arial"/>
          <w:sz w:val="24"/>
          <w:szCs w:val="24"/>
        </w:rPr>
      </w:pPr>
      <w:r w:rsidRPr="00160801">
        <w:rPr>
          <w:rFonts w:ascii="Arial" w:hAnsi="Arial" w:cs="Arial"/>
          <w:sz w:val="24"/>
          <w:szCs w:val="24"/>
        </w:rPr>
        <w:t xml:space="preserve">Estimativa do valor: </w:t>
      </w:r>
      <w:r w:rsidRPr="00C9017C">
        <w:rPr>
          <w:rFonts w:ascii="Arial" w:eastAsia="Times New Roman" w:hAnsi="Arial" w:cs="Arial"/>
          <w:sz w:val="24"/>
          <w:szCs w:val="24"/>
        </w:rPr>
        <w:t xml:space="preserve">R$ </w:t>
      </w:r>
      <w:r>
        <w:rPr>
          <w:rFonts w:ascii="Arial" w:eastAsia="Times New Roman" w:hAnsi="Arial" w:cs="Arial"/>
          <w:sz w:val="24"/>
          <w:szCs w:val="24"/>
        </w:rPr>
        <w:t>23.300,00</w:t>
      </w:r>
      <w:r w:rsidRPr="00C9017C">
        <w:rPr>
          <w:rFonts w:ascii="Arial" w:eastAsia="Times New Roman" w:hAnsi="Arial" w:cs="Arial"/>
          <w:sz w:val="24"/>
          <w:szCs w:val="24"/>
        </w:rPr>
        <w:t xml:space="preserve"> (</w:t>
      </w:r>
      <w:r>
        <w:rPr>
          <w:rFonts w:ascii="Arial" w:eastAsia="Times New Roman" w:hAnsi="Arial" w:cs="Arial"/>
          <w:sz w:val="24"/>
          <w:szCs w:val="24"/>
        </w:rPr>
        <w:t>vinte e três mil e trezentos reais)</w:t>
      </w:r>
      <w:r w:rsidRPr="00C9017C">
        <w:rPr>
          <w:rFonts w:ascii="Arial" w:eastAsia="Times New Roman" w:hAnsi="Arial" w:cs="Arial"/>
          <w:sz w:val="24"/>
          <w:szCs w:val="24"/>
        </w:rPr>
        <w:t>.</w:t>
      </w:r>
      <w:r w:rsidRPr="00160801">
        <w:rPr>
          <w:rFonts w:ascii="Arial" w:eastAsia="Times New Roman" w:hAnsi="Arial" w:cs="Arial"/>
          <w:sz w:val="24"/>
          <w:szCs w:val="24"/>
        </w:rPr>
        <w:t xml:space="preserve"> Dotação orçamentária: 3.3.90.39</w:t>
      </w:r>
      <w:r>
        <w:rPr>
          <w:rFonts w:ascii="Arial" w:eastAsia="Times New Roman" w:hAnsi="Arial" w:cs="Arial"/>
          <w:sz w:val="24"/>
          <w:szCs w:val="24"/>
        </w:rPr>
        <w:t xml:space="preserve"> </w:t>
      </w:r>
      <w:r w:rsidRPr="00160801">
        <w:rPr>
          <w:rFonts w:ascii="Arial" w:eastAsia="Times New Roman" w:hAnsi="Arial" w:cs="Arial"/>
          <w:sz w:val="24"/>
          <w:szCs w:val="24"/>
        </w:rPr>
        <w:t>– Outros Serviços de Terceiros Pessoa Jurídica.</w:t>
      </w:r>
    </w:p>
    <w:p w14:paraId="3015C39B" w14:textId="77777777" w:rsidR="005F04E9" w:rsidRPr="00160801" w:rsidRDefault="005F04E9" w:rsidP="005F04E9">
      <w:pPr>
        <w:pStyle w:val="PargrafodaLista"/>
        <w:numPr>
          <w:ilvl w:val="0"/>
          <w:numId w:val="69"/>
        </w:numPr>
        <w:ind w:left="0" w:firstLine="0"/>
        <w:jc w:val="both"/>
        <w:rPr>
          <w:rFonts w:ascii="Arial" w:hAnsi="Arial" w:cs="Arial"/>
          <w:b/>
          <w:sz w:val="24"/>
          <w:szCs w:val="24"/>
        </w:rPr>
      </w:pPr>
      <w:r w:rsidRPr="00160801">
        <w:rPr>
          <w:rFonts w:ascii="Arial" w:hAnsi="Arial" w:cs="Arial"/>
          <w:b/>
          <w:sz w:val="24"/>
          <w:szCs w:val="24"/>
        </w:rPr>
        <w:t>Condições de execução (métodos, estratégias e prazos de execução e garantia):</w:t>
      </w:r>
    </w:p>
    <w:p w14:paraId="4DFDE6F3" w14:textId="77777777" w:rsidR="005F04E9" w:rsidRPr="00160801" w:rsidRDefault="005F04E9" w:rsidP="005F04E9">
      <w:pPr>
        <w:pStyle w:val="PargrafodaLista"/>
        <w:numPr>
          <w:ilvl w:val="0"/>
          <w:numId w:val="22"/>
        </w:numPr>
        <w:ind w:left="0" w:firstLine="0"/>
        <w:jc w:val="both"/>
        <w:rPr>
          <w:rFonts w:ascii="Arial" w:hAnsi="Arial" w:cs="Arial"/>
          <w:sz w:val="24"/>
          <w:szCs w:val="24"/>
        </w:rPr>
      </w:pPr>
      <w:r w:rsidRPr="00160801">
        <w:rPr>
          <w:rFonts w:ascii="Arial" w:hAnsi="Arial" w:cs="Arial"/>
          <w:sz w:val="24"/>
          <w:szCs w:val="24"/>
        </w:rPr>
        <w:t xml:space="preserve">O objeto é de </w:t>
      </w:r>
      <w:r w:rsidRPr="00160801">
        <w:rPr>
          <w:rFonts w:ascii="Arial" w:hAnsi="Arial" w:cs="Arial"/>
          <w:color w:val="000000"/>
          <w:sz w:val="24"/>
          <w:szCs w:val="24"/>
        </w:rPr>
        <w:t>regime de execução indireta, empreitada por preço unitário</w:t>
      </w:r>
      <w:r w:rsidRPr="00160801">
        <w:rPr>
          <w:rFonts w:ascii="Arial" w:hAnsi="Arial" w:cs="Arial"/>
          <w:sz w:val="24"/>
          <w:szCs w:val="24"/>
        </w:rPr>
        <w:t>.</w:t>
      </w:r>
    </w:p>
    <w:p w14:paraId="2091E9B9" w14:textId="77777777" w:rsidR="005F04E9" w:rsidRPr="00B5602D" w:rsidRDefault="005F04E9" w:rsidP="005F04E9">
      <w:pPr>
        <w:pStyle w:val="PargrafodaLista"/>
        <w:numPr>
          <w:ilvl w:val="0"/>
          <w:numId w:val="69"/>
        </w:numPr>
        <w:ind w:left="284"/>
        <w:jc w:val="both"/>
        <w:rPr>
          <w:rFonts w:ascii="Arial" w:hAnsi="Arial" w:cs="Arial"/>
          <w:b/>
          <w:sz w:val="24"/>
          <w:szCs w:val="24"/>
        </w:rPr>
      </w:pPr>
      <w:r w:rsidRPr="00B5602D">
        <w:rPr>
          <w:rFonts w:ascii="Arial" w:hAnsi="Arial" w:cs="Arial"/>
          <w:sz w:val="24"/>
          <w:szCs w:val="24"/>
        </w:rPr>
        <w:t xml:space="preserve">Local de Realização: </w:t>
      </w:r>
      <w:r>
        <w:rPr>
          <w:rFonts w:ascii="Arial" w:hAnsi="Arial" w:cs="Arial"/>
          <w:sz w:val="24"/>
          <w:szCs w:val="24"/>
        </w:rPr>
        <w:t xml:space="preserve">Sede da </w:t>
      </w:r>
      <w:r w:rsidRPr="00B5602D">
        <w:rPr>
          <w:rFonts w:ascii="Arial" w:hAnsi="Arial" w:cs="Arial"/>
          <w:sz w:val="24"/>
          <w:szCs w:val="24"/>
        </w:rPr>
        <w:t xml:space="preserve">Câmara Municipal Extrema. </w:t>
      </w:r>
    </w:p>
    <w:p w14:paraId="18C011D6" w14:textId="77777777" w:rsidR="005F04E9" w:rsidRPr="00B5602D" w:rsidRDefault="005F04E9" w:rsidP="005F04E9">
      <w:pPr>
        <w:pStyle w:val="PargrafodaLista"/>
        <w:numPr>
          <w:ilvl w:val="0"/>
          <w:numId w:val="69"/>
        </w:numPr>
        <w:ind w:left="284"/>
        <w:jc w:val="both"/>
        <w:rPr>
          <w:rFonts w:ascii="Arial" w:hAnsi="Arial" w:cs="Arial"/>
          <w:b/>
          <w:sz w:val="24"/>
          <w:szCs w:val="24"/>
        </w:rPr>
      </w:pPr>
      <w:r w:rsidRPr="00B5602D">
        <w:rPr>
          <w:rFonts w:ascii="Arial" w:hAnsi="Arial" w:cs="Arial"/>
          <w:b/>
          <w:sz w:val="24"/>
          <w:szCs w:val="24"/>
        </w:rPr>
        <w:t>Obrigações da contratada:</w:t>
      </w:r>
    </w:p>
    <w:p w14:paraId="1B78F7FD" w14:textId="77777777" w:rsidR="005F04E9" w:rsidRPr="00160801" w:rsidRDefault="005F04E9" w:rsidP="005F04E9">
      <w:pPr>
        <w:numPr>
          <w:ilvl w:val="0"/>
          <w:numId w:val="33"/>
        </w:numPr>
        <w:spacing w:after="0" w:line="240" w:lineRule="auto"/>
        <w:jc w:val="both"/>
        <w:rPr>
          <w:rFonts w:ascii="Arial" w:hAnsi="Arial" w:cs="Arial"/>
          <w:color w:val="000000"/>
          <w:sz w:val="24"/>
          <w:szCs w:val="24"/>
        </w:rPr>
      </w:pPr>
      <w:r>
        <w:rPr>
          <w:rFonts w:ascii="Arial" w:hAnsi="Arial" w:cs="Arial"/>
          <w:color w:val="000000"/>
          <w:sz w:val="24"/>
          <w:szCs w:val="24"/>
        </w:rPr>
        <w:t>A</w:t>
      </w:r>
      <w:r w:rsidRPr="00160801">
        <w:rPr>
          <w:rFonts w:ascii="Arial" w:hAnsi="Arial" w:cs="Arial"/>
          <w:color w:val="000000"/>
          <w:sz w:val="24"/>
          <w:szCs w:val="24"/>
        </w:rPr>
        <w:t>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0ACE7610" w14:textId="77777777" w:rsidR="005F04E9" w:rsidRPr="00160801" w:rsidRDefault="005F04E9" w:rsidP="005F04E9">
      <w:pPr>
        <w:numPr>
          <w:ilvl w:val="0"/>
          <w:numId w:val="33"/>
        </w:numPr>
        <w:spacing w:after="0" w:line="240" w:lineRule="auto"/>
        <w:jc w:val="both"/>
        <w:rPr>
          <w:rFonts w:ascii="Arial" w:hAnsi="Arial" w:cs="Arial"/>
          <w:color w:val="000000"/>
          <w:sz w:val="24"/>
          <w:szCs w:val="24"/>
        </w:rPr>
      </w:pPr>
      <w:r>
        <w:rPr>
          <w:rFonts w:ascii="Arial" w:hAnsi="Arial" w:cs="Arial"/>
          <w:color w:val="000000"/>
          <w:sz w:val="24"/>
          <w:szCs w:val="24"/>
        </w:rPr>
        <w:lastRenderedPageBreak/>
        <w:t>A</w:t>
      </w:r>
      <w:r w:rsidRPr="00160801">
        <w:rPr>
          <w:rFonts w:ascii="Arial" w:hAnsi="Arial" w:cs="Arial"/>
          <w:color w:val="000000"/>
          <w:sz w:val="24"/>
          <w:szCs w:val="24"/>
        </w:rPr>
        <w:t>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2D93EC6D" w14:textId="77777777" w:rsidR="005F04E9" w:rsidRPr="00160801" w:rsidRDefault="005F04E9" w:rsidP="005F04E9">
      <w:pPr>
        <w:numPr>
          <w:ilvl w:val="0"/>
          <w:numId w:val="33"/>
        </w:numPr>
        <w:spacing w:after="0" w:line="240" w:lineRule="auto"/>
        <w:jc w:val="both"/>
        <w:rPr>
          <w:rFonts w:ascii="Arial" w:hAnsi="Arial" w:cs="Arial"/>
          <w:color w:val="000000"/>
          <w:sz w:val="24"/>
          <w:szCs w:val="24"/>
        </w:rPr>
      </w:pPr>
      <w:r>
        <w:rPr>
          <w:rFonts w:ascii="Arial" w:hAnsi="Arial" w:cs="Arial"/>
          <w:color w:val="000000"/>
          <w:sz w:val="24"/>
          <w:szCs w:val="24"/>
        </w:rPr>
        <w:t>A</w:t>
      </w:r>
      <w:r w:rsidRPr="00160801">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1EE1D64F" w14:textId="77777777" w:rsidR="005F04E9" w:rsidRDefault="005F04E9" w:rsidP="005F04E9">
      <w:pPr>
        <w:numPr>
          <w:ilvl w:val="0"/>
          <w:numId w:val="33"/>
        </w:numPr>
        <w:spacing w:after="0" w:line="240" w:lineRule="auto"/>
        <w:jc w:val="both"/>
        <w:rPr>
          <w:rFonts w:ascii="Arial" w:hAnsi="Arial" w:cs="Arial"/>
          <w:color w:val="000000"/>
          <w:sz w:val="24"/>
          <w:szCs w:val="24"/>
        </w:rPr>
      </w:pPr>
      <w:r>
        <w:rPr>
          <w:rFonts w:ascii="Arial" w:hAnsi="Arial" w:cs="Arial"/>
          <w:color w:val="000000"/>
          <w:sz w:val="24"/>
          <w:szCs w:val="24"/>
        </w:rPr>
        <w:t>A</w:t>
      </w:r>
      <w:r w:rsidRPr="00160801">
        <w:rPr>
          <w:rFonts w:ascii="Arial" w:hAnsi="Arial" w:cs="Arial"/>
          <w:color w:val="000000"/>
          <w:sz w:val="24"/>
          <w:szCs w:val="24"/>
        </w:rPr>
        <w:t xml:space="preserve">ssumir a responsabilidade pelos encargos fiscais e comerciais resultantes da homologação do pregão. </w:t>
      </w:r>
    </w:p>
    <w:p w14:paraId="58E75DD4" w14:textId="77777777" w:rsidR="005F04E9" w:rsidRPr="00160801" w:rsidRDefault="005F04E9" w:rsidP="005F04E9">
      <w:pPr>
        <w:numPr>
          <w:ilvl w:val="0"/>
          <w:numId w:val="33"/>
        </w:numPr>
        <w:spacing w:after="0" w:line="240" w:lineRule="auto"/>
        <w:jc w:val="both"/>
        <w:rPr>
          <w:rFonts w:ascii="Arial" w:hAnsi="Arial" w:cs="Arial"/>
          <w:color w:val="000000"/>
          <w:sz w:val="24"/>
          <w:szCs w:val="24"/>
        </w:rPr>
      </w:pPr>
      <w:r>
        <w:rPr>
          <w:rFonts w:ascii="Arial" w:hAnsi="Arial" w:cs="Arial"/>
          <w:color w:val="000000"/>
          <w:sz w:val="24"/>
          <w:szCs w:val="24"/>
        </w:rPr>
        <w:t>M</w:t>
      </w:r>
      <w:r w:rsidRPr="00160801">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a perfeita execução do seu objeto e demais obrigações assumidas. </w:t>
      </w:r>
    </w:p>
    <w:p w14:paraId="3F0772A5" w14:textId="77777777" w:rsidR="005F04E9" w:rsidRPr="00160801" w:rsidRDefault="005F04E9" w:rsidP="005F04E9">
      <w:pPr>
        <w:numPr>
          <w:ilvl w:val="0"/>
          <w:numId w:val="33"/>
        </w:numPr>
        <w:spacing w:after="0" w:line="240" w:lineRule="auto"/>
        <w:jc w:val="both"/>
        <w:rPr>
          <w:rFonts w:ascii="Arial" w:hAnsi="Arial" w:cs="Arial"/>
          <w:color w:val="000000"/>
          <w:sz w:val="24"/>
          <w:szCs w:val="24"/>
        </w:rPr>
      </w:pPr>
      <w:r w:rsidRPr="00160801">
        <w:rPr>
          <w:rFonts w:ascii="Arial" w:hAnsi="Arial" w:cs="Arial"/>
          <w:color w:val="000000"/>
          <w:sz w:val="24"/>
          <w:szCs w:val="24"/>
        </w:rPr>
        <w:t>A inadimplência da CONTRATADA, com referência aos encargos estabelecidos nesta cláusula, não transfere à CONTRATANTE da CONTRATANTE a responsabilidade por seu pagamento, nem poderá onerar o objeto deste Contrato, razão pela qual a CONTRATADA renuncia expressamente a qualquer vínculo de solidariedade, ativa ou passiva, com a CONTRATANTE.</w:t>
      </w:r>
    </w:p>
    <w:p w14:paraId="1BC5FB9C" w14:textId="77777777" w:rsidR="005F04E9" w:rsidRPr="00160801" w:rsidRDefault="005F04E9" w:rsidP="005F04E9">
      <w:pPr>
        <w:numPr>
          <w:ilvl w:val="0"/>
          <w:numId w:val="33"/>
        </w:numPr>
        <w:tabs>
          <w:tab w:val="clear" w:pos="720"/>
          <w:tab w:val="left" w:pos="709"/>
        </w:tabs>
        <w:spacing w:after="0" w:line="240" w:lineRule="auto"/>
        <w:jc w:val="both"/>
        <w:rPr>
          <w:rFonts w:ascii="Arial" w:hAnsi="Arial" w:cs="Arial"/>
          <w:color w:val="000000"/>
          <w:sz w:val="24"/>
          <w:szCs w:val="24"/>
        </w:rPr>
      </w:pPr>
      <w:r w:rsidRPr="00160801">
        <w:rPr>
          <w:rFonts w:ascii="Arial" w:hAnsi="Arial" w:cs="Arial"/>
          <w:color w:val="000000"/>
          <w:sz w:val="24"/>
          <w:szCs w:val="24"/>
        </w:rPr>
        <w:t>Responsabilizar-se pela qualidade dos produtos, substituindo, imediatamente, aqueles que apresentarem qualquer tipo de vício ou imperfeição, ou não se adequarem às especificações constantes deste Termo, sob pena de aplicação das sanções cabíveis;</w:t>
      </w:r>
    </w:p>
    <w:p w14:paraId="15525715" w14:textId="77777777" w:rsidR="005F04E9" w:rsidRPr="00160801" w:rsidRDefault="005F04E9" w:rsidP="005F04E9">
      <w:pPr>
        <w:numPr>
          <w:ilvl w:val="0"/>
          <w:numId w:val="33"/>
        </w:numPr>
        <w:spacing w:after="0" w:line="240" w:lineRule="auto"/>
        <w:jc w:val="both"/>
        <w:rPr>
          <w:rFonts w:ascii="Arial" w:hAnsi="Arial" w:cs="Arial"/>
          <w:color w:val="000000"/>
          <w:sz w:val="24"/>
          <w:szCs w:val="24"/>
        </w:rPr>
      </w:pPr>
      <w:r w:rsidRPr="00160801">
        <w:rPr>
          <w:rFonts w:ascii="Arial" w:hAnsi="Arial" w:cs="Arial"/>
          <w:color w:val="000000"/>
          <w:sz w:val="24"/>
          <w:szCs w:val="24"/>
        </w:rPr>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12E37814" w14:textId="77777777" w:rsidR="005F04E9" w:rsidRDefault="005F04E9" w:rsidP="005F04E9">
      <w:pPr>
        <w:numPr>
          <w:ilvl w:val="0"/>
          <w:numId w:val="33"/>
        </w:numPr>
        <w:spacing w:after="0" w:line="240" w:lineRule="auto"/>
        <w:jc w:val="both"/>
        <w:rPr>
          <w:rFonts w:ascii="Arial" w:hAnsi="Arial" w:cs="Arial"/>
          <w:color w:val="000000"/>
          <w:sz w:val="24"/>
          <w:szCs w:val="24"/>
        </w:rPr>
      </w:pPr>
      <w:r w:rsidRPr="00160801">
        <w:rPr>
          <w:rFonts w:ascii="Arial" w:hAnsi="Arial" w:cs="Arial"/>
          <w:color w:val="000000"/>
          <w:sz w:val="24"/>
          <w:szCs w:val="24"/>
        </w:rPr>
        <w:t>Cumprir todas as condições e prazos fixados no Edital ou outros que venham a ser fixados, assim como a observar, atender, respeitar, cumprir e fazer cumprir a legislação aplicável e a favorecer e garantir a qualidade do objeto.</w:t>
      </w:r>
    </w:p>
    <w:p w14:paraId="3B825AA0" w14:textId="77777777" w:rsidR="005F04E9" w:rsidRDefault="005F04E9" w:rsidP="005F04E9">
      <w:pPr>
        <w:numPr>
          <w:ilvl w:val="0"/>
          <w:numId w:val="33"/>
        </w:numPr>
        <w:spacing w:after="0" w:line="240" w:lineRule="auto"/>
        <w:jc w:val="both"/>
        <w:rPr>
          <w:rFonts w:ascii="Arial" w:hAnsi="Arial" w:cs="Arial"/>
          <w:color w:val="000000"/>
          <w:sz w:val="24"/>
          <w:szCs w:val="24"/>
        </w:rPr>
      </w:pPr>
      <w:r>
        <w:rPr>
          <w:rFonts w:ascii="Arial" w:hAnsi="Arial" w:cs="Arial"/>
          <w:color w:val="000000"/>
          <w:sz w:val="24"/>
          <w:szCs w:val="24"/>
        </w:rPr>
        <w:t>A CONTRATADA deverá, ao emitir a nota fiscal correspondente dos serviços realizados, agrupar aqueles de mesmo conteúdo em uma única nota fiscal, com os respectivos comprovantes de realização, para envio ao setor responsável.</w:t>
      </w:r>
    </w:p>
    <w:p w14:paraId="12DB9148" w14:textId="77777777" w:rsidR="005F04E9" w:rsidRDefault="005F04E9" w:rsidP="005F04E9">
      <w:pPr>
        <w:numPr>
          <w:ilvl w:val="0"/>
          <w:numId w:val="33"/>
        </w:numPr>
        <w:spacing w:after="0" w:line="240" w:lineRule="auto"/>
        <w:jc w:val="both"/>
        <w:rPr>
          <w:rFonts w:ascii="Arial" w:hAnsi="Arial" w:cs="Arial"/>
          <w:color w:val="000000"/>
          <w:sz w:val="24"/>
          <w:szCs w:val="24"/>
        </w:rPr>
      </w:pPr>
      <w:r w:rsidRPr="008F62AF">
        <w:rPr>
          <w:rFonts w:ascii="Arial" w:hAnsi="Arial" w:cs="Arial"/>
          <w:color w:val="000000"/>
          <w:sz w:val="24"/>
          <w:szCs w:val="24"/>
        </w:rPr>
        <w:t xml:space="preserve">A CONTRATADA deverá fornecer todos os softwares e equipamentos necessários para </w:t>
      </w:r>
      <w:r>
        <w:rPr>
          <w:rFonts w:ascii="Arial" w:hAnsi="Arial" w:cs="Arial"/>
          <w:color w:val="000000"/>
          <w:sz w:val="24"/>
          <w:szCs w:val="24"/>
        </w:rPr>
        <w:t xml:space="preserve">a </w:t>
      </w:r>
      <w:r w:rsidRPr="008F62AF">
        <w:rPr>
          <w:rFonts w:ascii="Arial" w:hAnsi="Arial" w:cs="Arial"/>
          <w:color w:val="000000"/>
          <w:sz w:val="24"/>
          <w:szCs w:val="24"/>
        </w:rPr>
        <w:t>prestação dos serviços do objeto contratado, sem ônus para a CONTRATANTE.</w:t>
      </w:r>
    </w:p>
    <w:p w14:paraId="0C6132E1" w14:textId="77777777" w:rsidR="005F04E9" w:rsidRDefault="005F04E9" w:rsidP="005F04E9">
      <w:pPr>
        <w:numPr>
          <w:ilvl w:val="0"/>
          <w:numId w:val="33"/>
        </w:numPr>
        <w:spacing w:after="0" w:line="240" w:lineRule="auto"/>
        <w:jc w:val="both"/>
        <w:rPr>
          <w:rFonts w:ascii="Arial" w:hAnsi="Arial" w:cs="Arial"/>
          <w:color w:val="000000"/>
          <w:sz w:val="24"/>
          <w:szCs w:val="24"/>
        </w:rPr>
      </w:pPr>
      <w:r>
        <w:rPr>
          <w:rFonts w:ascii="Arial" w:hAnsi="Arial" w:cs="Arial"/>
          <w:color w:val="000000"/>
          <w:sz w:val="24"/>
          <w:szCs w:val="24"/>
        </w:rPr>
        <w:t>O serviço deverá ser</w:t>
      </w:r>
      <w:r w:rsidRPr="008F62AF">
        <w:rPr>
          <w:rFonts w:ascii="Arial" w:hAnsi="Arial" w:cs="Arial"/>
          <w:color w:val="000000"/>
          <w:sz w:val="24"/>
          <w:szCs w:val="24"/>
        </w:rPr>
        <w:t xml:space="preserve"> prestado 24 (vinte e quatro) horas por dia, 7 (sete) dias por semana</w:t>
      </w:r>
      <w:r>
        <w:rPr>
          <w:rFonts w:ascii="Arial" w:hAnsi="Arial" w:cs="Arial"/>
          <w:color w:val="000000"/>
          <w:sz w:val="24"/>
          <w:szCs w:val="24"/>
        </w:rPr>
        <w:t>.</w:t>
      </w:r>
    </w:p>
    <w:p w14:paraId="07E98C4D" w14:textId="77777777" w:rsidR="005F04E9" w:rsidRPr="008F62AF" w:rsidRDefault="005F04E9" w:rsidP="005F04E9">
      <w:pPr>
        <w:numPr>
          <w:ilvl w:val="0"/>
          <w:numId w:val="33"/>
        </w:numPr>
        <w:spacing w:after="0" w:line="240" w:lineRule="auto"/>
        <w:jc w:val="both"/>
        <w:rPr>
          <w:rFonts w:ascii="Arial" w:hAnsi="Arial" w:cs="Arial"/>
          <w:color w:val="000000"/>
          <w:sz w:val="24"/>
          <w:szCs w:val="24"/>
        </w:rPr>
      </w:pPr>
      <w:r w:rsidRPr="008F62AF">
        <w:rPr>
          <w:rFonts w:ascii="Arial" w:hAnsi="Arial" w:cs="Arial"/>
          <w:color w:val="000000"/>
          <w:sz w:val="24"/>
          <w:szCs w:val="24"/>
        </w:rPr>
        <w:t>O atendimento aos chamados de suporte e manutenção, deverá ser iniciado quando do atendimento telefônico,</w:t>
      </w:r>
      <w:r>
        <w:rPr>
          <w:rFonts w:ascii="Arial" w:hAnsi="Arial" w:cs="Arial"/>
          <w:color w:val="000000"/>
          <w:sz w:val="24"/>
          <w:szCs w:val="24"/>
        </w:rPr>
        <w:t xml:space="preserve"> recebimento do e-mail ou WhatsApp</w:t>
      </w:r>
      <w:r w:rsidRPr="008F62AF">
        <w:rPr>
          <w:rFonts w:ascii="Arial" w:hAnsi="Arial" w:cs="Arial"/>
          <w:color w:val="000000"/>
          <w:sz w:val="24"/>
          <w:szCs w:val="24"/>
        </w:rPr>
        <w:t xml:space="preserve"> devendo o problema apresentado ser solucionado em no máximo </w:t>
      </w:r>
      <w:r>
        <w:rPr>
          <w:rFonts w:ascii="Arial" w:hAnsi="Arial" w:cs="Arial"/>
          <w:color w:val="000000"/>
          <w:sz w:val="24"/>
          <w:szCs w:val="24"/>
        </w:rPr>
        <w:t xml:space="preserve">em </w:t>
      </w:r>
      <w:r w:rsidRPr="008F62AF">
        <w:rPr>
          <w:rFonts w:ascii="Arial" w:hAnsi="Arial" w:cs="Arial"/>
          <w:color w:val="000000"/>
          <w:sz w:val="24"/>
          <w:szCs w:val="24"/>
        </w:rPr>
        <w:t>08 (oito) horas</w:t>
      </w:r>
      <w:r>
        <w:rPr>
          <w:rFonts w:ascii="Arial" w:hAnsi="Arial" w:cs="Arial"/>
          <w:color w:val="000000"/>
          <w:sz w:val="24"/>
          <w:szCs w:val="24"/>
        </w:rPr>
        <w:t>.</w:t>
      </w:r>
    </w:p>
    <w:p w14:paraId="25B8200B" w14:textId="77777777" w:rsidR="005F04E9" w:rsidRPr="008F62AF" w:rsidRDefault="005F04E9" w:rsidP="005F04E9">
      <w:pPr>
        <w:numPr>
          <w:ilvl w:val="0"/>
          <w:numId w:val="33"/>
        </w:numPr>
        <w:spacing w:after="0" w:line="240" w:lineRule="auto"/>
        <w:jc w:val="both"/>
        <w:rPr>
          <w:rFonts w:ascii="Arial" w:hAnsi="Arial" w:cs="Arial"/>
          <w:color w:val="000000"/>
          <w:sz w:val="24"/>
          <w:szCs w:val="24"/>
        </w:rPr>
      </w:pPr>
      <w:r w:rsidRPr="008F62AF">
        <w:rPr>
          <w:rFonts w:ascii="Arial" w:hAnsi="Arial" w:cs="Arial"/>
          <w:color w:val="000000"/>
          <w:sz w:val="24"/>
          <w:szCs w:val="24"/>
        </w:rPr>
        <w:lastRenderedPageBreak/>
        <w:t>Para atender a uma eventual necessidade de mudança de endereço da CONTRATANTE, o circuito poderá ser remanejado na mesma região, antes ou após a sua instalação, mediante abertura de Ordem de Serviço</w:t>
      </w:r>
      <w:r>
        <w:rPr>
          <w:rFonts w:ascii="Arial" w:hAnsi="Arial" w:cs="Arial"/>
          <w:color w:val="000000"/>
          <w:sz w:val="24"/>
          <w:szCs w:val="24"/>
        </w:rPr>
        <w:t>.</w:t>
      </w:r>
    </w:p>
    <w:p w14:paraId="23B21712" w14:textId="77777777" w:rsidR="005F04E9" w:rsidRDefault="005F04E9" w:rsidP="005F04E9">
      <w:pPr>
        <w:numPr>
          <w:ilvl w:val="0"/>
          <w:numId w:val="33"/>
        </w:numPr>
        <w:spacing w:after="0" w:line="240" w:lineRule="auto"/>
        <w:jc w:val="both"/>
        <w:rPr>
          <w:rFonts w:ascii="Arial" w:hAnsi="Arial" w:cs="Arial"/>
          <w:color w:val="000000"/>
          <w:sz w:val="24"/>
          <w:szCs w:val="24"/>
        </w:rPr>
      </w:pPr>
      <w:r>
        <w:rPr>
          <w:rFonts w:ascii="Arial" w:hAnsi="Arial" w:cs="Arial"/>
          <w:color w:val="000000"/>
          <w:sz w:val="24"/>
          <w:szCs w:val="24"/>
        </w:rPr>
        <w:t xml:space="preserve"> </w:t>
      </w:r>
      <w:r w:rsidRPr="00C9017C">
        <w:rPr>
          <w:rFonts w:ascii="Arial" w:hAnsi="Arial" w:cs="Arial"/>
          <w:color w:val="000000"/>
          <w:sz w:val="24"/>
          <w:szCs w:val="24"/>
        </w:rPr>
        <w:t>A CONTRATADA deverá entregar ao setor responsável pela fiscalização do CONTRATO, junto com a Nota Fiscal para fins de pagamento, os seguintes documentos:</w:t>
      </w:r>
    </w:p>
    <w:p w14:paraId="022BD58D" w14:textId="77777777" w:rsidR="005F04E9" w:rsidRPr="00C9017C" w:rsidRDefault="005F04E9" w:rsidP="005F04E9">
      <w:pPr>
        <w:widowControl w:val="0"/>
        <w:suppressAutoHyphens/>
        <w:spacing w:after="0" w:line="240" w:lineRule="auto"/>
        <w:jc w:val="both"/>
        <w:rPr>
          <w:rFonts w:ascii="Arial" w:eastAsia="Times New Roman" w:hAnsi="Arial" w:cs="Arial"/>
          <w:color w:val="000000" w:themeColor="text1"/>
          <w:sz w:val="24"/>
          <w:szCs w:val="24"/>
          <w:lang w:eastAsia="zh-CN"/>
        </w:rPr>
      </w:pPr>
    </w:p>
    <w:p w14:paraId="66AC24B0" w14:textId="77777777" w:rsidR="005F04E9" w:rsidRPr="00C9017C" w:rsidRDefault="005F04E9" w:rsidP="005F04E9">
      <w:pPr>
        <w:widowControl w:val="0"/>
        <w:numPr>
          <w:ilvl w:val="0"/>
          <w:numId w:val="57"/>
        </w:numPr>
        <w:suppressAutoHyphens/>
        <w:spacing w:after="0" w:line="240" w:lineRule="auto"/>
        <w:ind w:firstLine="1123"/>
        <w:jc w:val="both"/>
        <w:rPr>
          <w:rFonts w:ascii="Arial" w:eastAsia="Times New Roman" w:hAnsi="Arial" w:cs="Arial"/>
          <w:color w:val="000000" w:themeColor="text1"/>
          <w:sz w:val="24"/>
          <w:szCs w:val="24"/>
          <w:lang w:eastAsia="zh-CN"/>
        </w:rPr>
      </w:pPr>
      <w:r w:rsidRPr="00C9017C">
        <w:rPr>
          <w:rFonts w:ascii="Arial" w:eastAsia="Times New Roman" w:hAnsi="Arial" w:cs="Arial"/>
          <w:color w:val="000000" w:themeColor="text1"/>
          <w:sz w:val="24"/>
          <w:szCs w:val="24"/>
          <w:lang w:eastAsia="zh-CN"/>
        </w:rPr>
        <w:t xml:space="preserve">Prova de regularidade para com a </w:t>
      </w:r>
      <w:r w:rsidRPr="00C9017C">
        <w:rPr>
          <w:rFonts w:ascii="Arial" w:eastAsia="Times New Roman" w:hAnsi="Arial" w:cs="Arial"/>
          <w:b/>
          <w:color w:val="000000" w:themeColor="text1"/>
          <w:sz w:val="24"/>
          <w:szCs w:val="24"/>
          <w:lang w:eastAsia="zh-CN"/>
        </w:rPr>
        <w:t>Fazenda Estadual</w:t>
      </w:r>
      <w:r w:rsidRPr="00C9017C">
        <w:rPr>
          <w:rFonts w:ascii="Arial" w:eastAsia="Times New Roman" w:hAnsi="Arial" w:cs="Arial"/>
          <w:color w:val="000000" w:themeColor="text1"/>
          <w:sz w:val="24"/>
          <w:szCs w:val="24"/>
          <w:lang w:eastAsia="zh-CN"/>
        </w:rPr>
        <w:t xml:space="preserve"> do domicílio ou sede do licitante, ou outra equivalente, na forma da lei, com prazo de validade em vigor;</w:t>
      </w:r>
    </w:p>
    <w:p w14:paraId="7508630E" w14:textId="77777777" w:rsidR="005F04E9" w:rsidRPr="00C9017C" w:rsidRDefault="005F04E9" w:rsidP="005F04E9">
      <w:pPr>
        <w:widowControl w:val="0"/>
        <w:suppressAutoHyphens/>
        <w:spacing w:after="0" w:line="240" w:lineRule="auto"/>
        <w:ind w:left="720" w:firstLine="1123"/>
        <w:contextualSpacing/>
        <w:jc w:val="both"/>
        <w:rPr>
          <w:rFonts w:ascii="Arial" w:eastAsia="Times New Roman" w:hAnsi="Arial" w:cs="Arial"/>
          <w:color w:val="000000" w:themeColor="text1"/>
          <w:sz w:val="24"/>
          <w:szCs w:val="24"/>
          <w:lang w:eastAsia="zh-CN"/>
        </w:rPr>
      </w:pPr>
    </w:p>
    <w:p w14:paraId="5DCD0F3D" w14:textId="77777777" w:rsidR="005F04E9" w:rsidRPr="00C9017C" w:rsidRDefault="005F04E9" w:rsidP="005F04E9">
      <w:pPr>
        <w:widowControl w:val="0"/>
        <w:numPr>
          <w:ilvl w:val="0"/>
          <w:numId w:val="57"/>
        </w:numPr>
        <w:shd w:val="clear" w:color="auto" w:fill="FFFFFF"/>
        <w:suppressAutoHyphens/>
        <w:spacing w:after="0" w:line="240" w:lineRule="auto"/>
        <w:ind w:firstLine="1123"/>
        <w:jc w:val="both"/>
        <w:rPr>
          <w:rFonts w:ascii="Arial" w:eastAsia="Times New Roman" w:hAnsi="Arial" w:cs="Arial"/>
          <w:color w:val="000000" w:themeColor="text1"/>
          <w:sz w:val="24"/>
          <w:szCs w:val="24"/>
          <w:lang w:eastAsia="zh-CN"/>
        </w:rPr>
      </w:pPr>
      <w:r w:rsidRPr="00C9017C">
        <w:rPr>
          <w:rFonts w:ascii="Arial" w:eastAsia="Times New Roman" w:hAnsi="Arial" w:cs="Arial"/>
          <w:color w:val="000000" w:themeColor="text1"/>
          <w:sz w:val="24"/>
          <w:szCs w:val="24"/>
          <w:lang w:eastAsia="zh-CN"/>
        </w:rPr>
        <w:t xml:space="preserve">Prova de regularidade com </w:t>
      </w:r>
      <w:r w:rsidRPr="00C9017C">
        <w:rPr>
          <w:rFonts w:ascii="Arial" w:eastAsia="Calibri" w:hAnsi="Arial" w:cs="Arial"/>
          <w:bCs/>
          <w:color w:val="000000" w:themeColor="text1"/>
          <w:sz w:val="24"/>
          <w:szCs w:val="24"/>
          <w:shd w:val="clear" w:color="auto" w:fill="FFFFFF"/>
        </w:rPr>
        <w:t xml:space="preserve">débitos relativos aos </w:t>
      </w:r>
      <w:r w:rsidRPr="00C9017C">
        <w:rPr>
          <w:rFonts w:ascii="Arial" w:eastAsia="Calibri" w:hAnsi="Arial" w:cs="Arial"/>
          <w:b/>
          <w:bCs/>
          <w:color w:val="000000" w:themeColor="text1"/>
          <w:sz w:val="24"/>
          <w:szCs w:val="24"/>
          <w:shd w:val="clear" w:color="auto" w:fill="FFFFFF"/>
        </w:rPr>
        <w:t xml:space="preserve">Tributos Federais </w:t>
      </w:r>
      <w:r w:rsidRPr="00C9017C">
        <w:rPr>
          <w:rFonts w:ascii="Arial" w:eastAsia="Calibri" w:hAnsi="Arial" w:cs="Arial"/>
          <w:bCs/>
          <w:color w:val="000000" w:themeColor="text1"/>
          <w:sz w:val="24"/>
          <w:szCs w:val="24"/>
          <w:shd w:val="clear" w:color="auto" w:fill="FFFFFF"/>
        </w:rPr>
        <w:t xml:space="preserve">e à dívida ativa da </w:t>
      </w:r>
      <w:r w:rsidRPr="00C9017C">
        <w:rPr>
          <w:rFonts w:ascii="Arial" w:eastAsia="Calibri" w:hAnsi="Arial" w:cs="Arial"/>
          <w:b/>
          <w:bCs/>
          <w:color w:val="000000" w:themeColor="text1"/>
          <w:sz w:val="24"/>
          <w:szCs w:val="24"/>
          <w:shd w:val="clear" w:color="auto" w:fill="FFFFFF"/>
        </w:rPr>
        <w:t>União</w:t>
      </w:r>
      <w:r w:rsidRPr="00C9017C">
        <w:rPr>
          <w:rFonts w:ascii="Arial" w:eastAsia="Calibri" w:hAnsi="Arial" w:cs="Arial"/>
          <w:bCs/>
          <w:color w:val="000000" w:themeColor="text1"/>
          <w:sz w:val="24"/>
          <w:szCs w:val="24"/>
          <w:shd w:val="clear" w:color="auto" w:fill="FFFFFF"/>
        </w:rPr>
        <w:t>;</w:t>
      </w:r>
    </w:p>
    <w:p w14:paraId="1ECE7A71" w14:textId="77777777" w:rsidR="005F04E9" w:rsidRPr="00C9017C" w:rsidRDefault="005F04E9" w:rsidP="005F04E9">
      <w:pPr>
        <w:spacing w:after="0" w:line="240" w:lineRule="auto"/>
        <w:ind w:left="720" w:firstLine="1123"/>
        <w:contextualSpacing/>
        <w:rPr>
          <w:rFonts w:ascii="Arial" w:eastAsia="Times New Roman" w:hAnsi="Arial" w:cs="Arial"/>
          <w:color w:val="000000" w:themeColor="text1"/>
          <w:sz w:val="24"/>
          <w:szCs w:val="24"/>
          <w:lang w:eastAsia="zh-CN"/>
        </w:rPr>
      </w:pPr>
    </w:p>
    <w:p w14:paraId="723C0E60" w14:textId="77777777" w:rsidR="005F04E9" w:rsidRPr="0087623F" w:rsidRDefault="005F04E9" w:rsidP="005F04E9">
      <w:pPr>
        <w:pStyle w:val="PargrafodaLista"/>
        <w:widowControl w:val="0"/>
        <w:numPr>
          <w:ilvl w:val="0"/>
          <w:numId w:val="57"/>
        </w:numPr>
        <w:shd w:val="clear" w:color="auto" w:fill="FFFFFF"/>
        <w:suppressAutoHyphens/>
        <w:spacing w:after="0" w:line="240" w:lineRule="auto"/>
        <w:ind w:firstLine="1123"/>
        <w:contextualSpacing/>
        <w:jc w:val="both"/>
        <w:rPr>
          <w:rFonts w:ascii="Arial" w:eastAsia="Times New Roman" w:hAnsi="Arial" w:cs="Arial"/>
          <w:b/>
          <w:color w:val="000000" w:themeColor="text1"/>
          <w:sz w:val="24"/>
          <w:szCs w:val="24"/>
          <w:lang w:eastAsia="zh-CN"/>
        </w:rPr>
      </w:pPr>
      <w:r>
        <w:rPr>
          <w:rFonts w:ascii="Arial" w:eastAsia="Times New Roman" w:hAnsi="Arial" w:cs="Arial"/>
          <w:color w:val="000000" w:themeColor="text1"/>
          <w:sz w:val="24"/>
          <w:szCs w:val="24"/>
          <w:lang w:eastAsia="zh-CN"/>
        </w:rPr>
        <w:t xml:space="preserve"> </w:t>
      </w:r>
      <w:r w:rsidRPr="0087623F">
        <w:rPr>
          <w:rFonts w:ascii="Arial" w:eastAsia="Times New Roman" w:hAnsi="Arial" w:cs="Arial"/>
          <w:color w:val="000000" w:themeColor="text1"/>
          <w:sz w:val="24"/>
          <w:szCs w:val="24"/>
          <w:lang w:eastAsia="zh-CN"/>
        </w:rPr>
        <w:t xml:space="preserve">Prova de regularidade para com o </w:t>
      </w:r>
      <w:r w:rsidRPr="0087623F">
        <w:rPr>
          <w:rFonts w:ascii="Arial" w:eastAsia="Times New Roman" w:hAnsi="Arial" w:cs="Arial"/>
          <w:b/>
          <w:color w:val="000000" w:themeColor="text1"/>
          <w:sz w:val="24"/>
          <w:szCs w:val="24"/>
          <w:lang w:eastAsia="zh-CN"/>
        </w:rPr>
        <w:t>FGTS</w:t>
      </w:r>
      <w:r w:rsidRPr="0087623F">
        <w:rPr>
          <w:rFonts w:ascii="Arial" w:eastAsia="Times New Roman" w:hAnsi="Arial" w:cs="Arial"/>
          <w:color w:val="000000" w:themeColor="text1"/>
          <w:sz w:val="24"/>
          <w:szCs w:val="24"/>
          <w:lang w:eastAsia="zh-CN"/>
        </w:rPr>
        <w:t xml:space="preserve"> – Fundo de Garantia de Tempo de Serviço (Lei n° 9.012, de 30/03/95), através da apresentação do Certificado de Regularidade de Situação do FGTS(CRF), emitido pela Caixa Econômica Federal, ou do documento denominado “Situação de Regularidade do Empregador”, com prazo de validade em vigor;</w:t>
      </w:r>
    </w:p>
    <w:p w14:paraId="0500641A" w14:textId="77777777" w:rsidR="005F04E9" w:rsidRPr="00C9017C" w:rsidRDefault="005F04E9" w:rsidP="005F04E9">
      <w:pPr>
        <w:widowControl w:val="0"/>
        <w:suppressAutoHyphens/>
        <w:spacing w:after="0" w:line="240" w:lineRule="auto"/>
        <w:ind w:firstLine="1123"/>
        <w:jc w:val="both"/>
        <w:rPr>
          <w:rFonts w:ascii="Arial" w:eastAsia="Times New Roman" w:hAnsi="Arial" w:cs="Arial"/>
          <w:b/>
          <w:color w:val="000000" w:themeColor="text1"/>
          <w:sz w:val="24"/>
          <w:szCs w:val="24"/>
          <w:lang w:eastAsia="zh-CN"/>
        </w:rPr>
      </w:pPr>
    </w:p>
    <w:p w14:paraId="7B0CEA38" w14:textId="77777777" w:rsidR="005F04E9" w:rsidRPr="0087623F" w:rsidRDefault="005F04E9" w:rsidP="005F04E9">
      <w:pPr>
        <w:pStyle w:val="PargrafodaLista"/>
        <w:widowControl w:val="0"/>
        <w:numPr>
          <w:ilvl w:val="0"/>
          <w:numId w:val="57"/>
        </w:numPr>
        <w:suppressAutoHyphens/>
        <w:overflowPunct w:val="0"/>
        <w:autoSpaceDE w:val="0"/>
        <w:spacing w:after="0" w:line="240" w:lineRule="auto"/>
        <w:ind w:firstLine="1123"/>
        <w:jc w:val="both"/>
        <w:textAlignment w:val="baseline"/>
        <w:rPr>
          <w:rFonts w:ascii="Arial" w:eastAsia="Times New Roman" w:hAnsi="Arial" w:cs="Arial"/>
          <w:color w:val="000000" w:themeColor="text1"/>
          <w:sz w:val="24"/>
          <w:szCs w:val="24"/>
          <w:lang w:eastAsia="zh-CN"/>
        </w:rPr>
      </w:pPr>
      <w:r w:rsidRPr="0087623F">
        <w:rPr>
          <w:rFonts w:ascii="Arial" w:eastAsia="Times New Roman" w:hAnsi="Arial" w:cs="Arial"/>
          <w:color w:val="000000" w:themeColor="text1"/>
          <w:sz w:val="24"/>
          <w:szCs w:val="24"/>
          <w:lang w:eastAsia="zh-CN"/>
        </w:rPr>
        <w:t xml:space="preserve">Prova de regularidade </w:t>
      </w:r>
      <w:r w:rsidRPr="0087623F">
        <w:rPr>
          <w:rFonts w:ascii="Arial" w:eastAsia="Times New Roman" w:hAnsi="Arial" w:cs="Arial"/>
          <w:b/>
          <w:color w:val="000000" w:themeColor="text1"/>
          <w:sz w:val="24"/>
          <w:szCs w:val="24"/>
          <w:lang w:eastAsia="zh-CN"/>
        </w:rPr>
        <w:t>Trabalhista</w:t>
      </w:r>
      <w:r w:rsidRPr="0087623F">
        <w:rPr>
          <w:rFonts w:ascii="Arial" w:eastAsia="Times New Roman" w:hAnsi="Arial" w:cs="Arial"/>
          <w:color w:val="000000" w:themeColor="text1"/>
          <w:sz w:val="24"/>
          <w:szCs w:val="24"/>
          <w:lang w:eastAsia="zh-CN"/>
        </w:rPr>
        <w:t>, mediante a apresentação da CNDT – Certidão Negativa de Débitos Trabalhistas ou da CPDT – Certidão Positiva de Débitos Trabalhistas com efeitos de negativa;</w:t>
      </w:r>
    </w:p>
    <w:p w14:paraId="39827010" w14:textId="77777777" w:rsidR="005F04E9" w:rsidRPr="00C9017C" w:rsidRDefault="005F04E9" w:rsidP="005F04E9">
      <w:pPr>
        <w:widowControl w:val="0"/>
        <w:suppressAutoHyphens/>
        <w:overflowPunct w:val="0"/>
        <w:autoSpaceDE w:val="0"/>
        <w:spacing w:after="0" w:line="240" w:lineRule="auto"/>
        <w:ind w:firstLine="1123"/>
        <w:jc w:val="both"/>
        <w:textAlignment w:val="baseline"/>
        <w:rPr>
          <w:rFonts w:ascii="Arial" w:eastAsia="Times New Roman" w:hAnsi="Arial" w:cs="Arial"/>
          <w:color w:val="000000" w:themeColor="text1"/>
          <w:sz w:val="24"/>
          <w:szCs w:val="24"/>
          <w:lang w:eastAsia="zh-CN"/>
        </w:rPr>
      </w:pPr>
    </w:p>
    <w:p w14:paraId="5C11EA41" w14:textId="77777777" w:rsidR="005F04E9" w:rsidRPr="0087623F" w:rsidRDefault="005F04E9" w:rsidP="005F04E9">
      <w:pPr>
        <w:pStyle w:val="PargrafodaLista"/>
        <w:widowControl w:val="0"/>
        <w:numPr>
          <w:ilvl w:val="0"/>
          <w:numId w:val="57"/>
        </w:numPr>
        <w:suppressAutoHyphens/>
        <w:overflowPunct w:val="0"/>
        <w:autoSpaceDE w:val="0"/>
        <w:spacing w:after="0" w:line="240" w:lineRule="auto"/>
        <w:ind w:firstLine="1123"/>
        <w:jc w:val="both"/>
        <w:textAlignment w:val="baseline"/>
        <w:rPr>
          <w:rFonts w:ascii="Arial" w:eastAsia="Times New Roman" w:hAnsi="Arial" w:cs="Arial"/>
          <w:color w:val="000000" w:themeColor="text1"/>
          <w:sz w:val="24"/>
          <w:szCs w:val="24"/>
          <w:lang w:eastAsia="zh-CN"/>
        </w:rPr>
      </w:pPr>
      <w:r w:rsidRPr="0087623F">
        <w:rPr>
          <w:rFonts w:ascii="Arial" w:eastAsia="Times New Roman" w:hAnsi="Arial" w:cs="Arial"/>
          <w:color w:val="000000" w:themeColor="text1"/>
          <w:sz w:val="24"/>
          <w:szCs w:val="24"/>
          <w:lang w:eastAsia="zh-CN"/>
        </w:rPr>
        <w:t xml:space="preserve">Prova de regularidade de Débitos da </w:t>
      </w:r>
      <w:r w:rsidRPr="0087623F">
        <w:rPr>
          <w:rFonts w:ascii="Arial" w:eastAsia="Times New Roman" w:hAnsi="Arial" w:cs="Arial"/>
          <w:b/>
          <w:color w:val="000000" w:themeColor="text1"/>
          <w:sz w:val="24"/>
          <w:szCs w:val="24"/>
          <w:lang w:eastAsia="zh-CN"/>
        </w:rPr>
        <w:t>Fazenda Municipal</w:t>
      </w:r>
      <w:r w:rsidRPr="0087623F">
        <w:rPr>
          <w:rFonts w:ascii="Arial" w:eastAsia="Times New Roman" w:hAnsi="Arial" w:cs="Arial"/>
          <w:color w:val="000000" w:themeColor="text1"/>
          <w:sz w:val="24"/>
          <w:szCs w:val="24"/>
          <w:lang w:eastAsia="zh-CN"/>
        </w:rPr>
        <w:t xml:space="preserve"> (CND)</w:t>
      </w:r>
      <w:r w:rsidRPr="0087623F">
        <w:rPr>
          <w:rFonts w:ascii="Arial" w:hAnsi="Arial" w:cs="Arial"/>
          <w:color w:val="000000" w:themeColor="text1"/>
          <w:sz w:val="24"/>
          <w:szCs w:val="24"/>
        </w:rPr>
        <w:t xml:space="preserve"> do domicílio ou sede do licitante, ou outra equivalente, na forma da lei, com prazo de validade em vigor;</w:t>
      </w:r>
    </w:p>
    <w:p w14:paraId="3654B4A7" w14:textId="77777777" w:rsidR="005F04E9" w:rsidRPr="00C9017C" w:rsidRDefault="005F04E9" w:rsidP="005F04E9">
      <w:pPr>
        <w:widowControl w:val="0"/>
        <w:suppressAutoHyphens/>
        <w:overflowPunct w:val="0"/>
        <w:autoSpaceDE w:val="0"/>
        <w:spacing w:after="0" w:line="240" w:lineRule="auto"/>
        <w:ind w:firstLine="1123"/>
        <w:jc w:val="both"/>
        <w:textAlignment w:val="baseline"/>
        <w:rPr>
          <w:rFonts w:ascii="Arial" w:eastAsia="Times New Roman" w:hAnsi="Arial" w:cs="Arial"/>
          <w:color w:val="000000" w:themeColor="text1"/>
          <w:sz w:val="24"/>
          <w:szCs w:val="24"/>
          <w:lang w:eastAsia="zh-CN"/>
        </w:rPr>
      </w:pPr>
    </w:p>
    <w:p w14:paraId="6AA339DD" w14:textId="77777777" w:rsidR="005F04E9" w:rsidRPr="0087623F" w:rsidRDefault="005F04E9" w:rsidP="005F04E9">
      <w:pPr>
        <w:pStyle w:val="PargrafodaLista"/>
        <w:widowControl w:val="0"/>
        <w:numPr>
          <w:ilvl w:val="0"/>
          <w:numId w:val="57"/>
        </w:numPr>
        <w:suppressAutoHyphens/>
        <w:overflowPunct w:val="0"/>
        <w:autoSpaceDE w:val="0"/>
        <w:spacing w:after="0" w:line="240" w:lineRule="auto"/>
        <w:ind w:firstLine="1123"/>
        <w:jc w:val="both"/>
        <w:textAlignment w:val="baseline"/>
        <w:rPr>
          <w:rFonts w:ascii="Arial" w:eastAsia="Times New Roman" w:hAnsi="Arial" w:cs="Arial"/>
          <w:color w:val="000000" w:themeColor="text1"/>
          <w:sz w:val="24"/>
          <w:szCs w:val="24"/>
          <w:lang w:eastAsia="zh-CN"/>
        </w:rPr>
      </w:pPr>
      <w:r w:rsidRPr="0087623F">
        <w:rPr>
          <w:rFonts w:ascii="Arial" w:eastAsia="Times New Roman" w:hAnsi="Arial" w:cs="Arial"/>
          <w:color w:val="000000" w:themeColor="text1"/>
          <w:sz w:val="24"/>
          <w:szCs w:val="24"/>
          <w:lang w:eastAsia="zh-CN"/>
        </w:rPr>
        <w:t xml:space="preserve">As </w:t>
      </w:r>
      <w:r w:rsidRPr="0087623F">
        <w:rPr>
          <w:rFonts w:ascii="Arial" w:eastAsia="Times New Roman" w:hAnsi="Arial" w:cs="Arial"/>
          <w:b/>
          <w:color w:val="000000" w:themeColor="text1"/>
          <w:sz w:val="24"/>
          <w:szCs w:val="24"/>
          <w:lang w:eastAsia="zh-CN"/>
        </w:rPr>
        <w:t>provas de regularidades</w:t>
      </w:r>
      <w:r w:rsidRPr="0087623F">
        <w:rPr>
          <w:rFonts w:ascii="Arial" w:eastAsia="Times New Roman" w:hAnsi="Arial" w:cs="Arial"/>
          <w:color w:val="000000" w:themeColor="text1"/>
          <w:sz w:val="24"/>
          <w:szCs w:val="24"/>
          <w:lang w:eastAsia="zh-CN"/>
        </w:rPr>
        <w:t xml:space="preserve"> poderão ser Certidões Negativas de Débitos ou Certidões Positivas com efeitos de Negativas.</w:t>
      </w:r>
    </w:p>
    <w:p w14:paraId="12EFD344" w14:textId="77777777" w:rsidR="005F04E9" w:rsidRPr="00160801" w:rsidRDefault="005F04E9" w:rsidP="005F04E9">
      <w:pPr>
        <w:spacing w:after="0" w:line="240" w:lineRule="auto"/>
        <w:ind w:left="720"/>
        <w:jc w:val="both"/>
        <w:rPr>
          <w:rFonts w:ascii="Arial" w:hAnsi="Arial" w:cs="Arial"/>
          <w:color w:val="000000"/>
          <w:sz w:val="24"/>
          <w:szCs w:val="24"/>
        </w:rPr>
      </w:pPr>
    </w:p>
    <w:p w14:paraId="15889479" w14:textId="77777777" w:rsidR="005F04E9" w:rsidRPr="00160801" w:rsidRDefault="005F04E9" w:rsidP="005F04E9">
      <w:pPr>
        <w:spacing w:after="0" w:line="240" w:lineRule="auto"/>
        <w:ind w:left="426"/>
        <w:jc w:val="both"/>
        <w:rPr>
          <w:rFonts w:ascii="Arial" w:hAnsi="Arial" w:cs="Arial"/>
          <w:color w:val="000000"/>
          <w:sz w:val="24"/>
          <w:szCs w:val="24"/>
        </w:rPr>
      </w:pPr>
    </w:p>
    <w:p w14:paraId="33B4A559" w14:textId="77777777" w:rsidR="005F04E9" w:rsidRPr="00160801" w:rsidRDefault="005F04E9" w:rsidP="005F04E9">
      <w:pPr>
        <w:pStyle w:val="PargrafodaLista"/>
        <w:numPr>
          <w:ilvl w:val="0"/>
          <w:numId w:val="69"/>
        </w:numPr>
        <w:ind w:left="0" w:firstLine="0"/>
        <w:jc w:val="both"/>
        <w:rPr>
          <w:rFonts w:ascii="Arial" w:hAnsi="Arial" w:cs="Arial"/>
          <w:b/>
          <w:sz w:val="24"/>
          <w:szCs w:val="24"/>
        </w:rPr>
      </w:pPr>
      <w:r w:rsidRPr="00160801">
        <w:rPr>
          <w:rFonts w:ascii="Arial" w:hAnsi="Arial" w:cs="Arial"/>
          <w:b/>
          <w:sz w:val="24"/>
          <w:szCs w:val="24"/>
        </w:rPr>
        <w:t>Obrigações da contratante:</w:t>
      </w:r>
    </w:p>
    <w:p w14:paraId="3438146F" w14:textId="77777777" w:rsidR="005F04E9" w:rsidRPr="00160801" w:rsidRDefault="005F04E9" w:rsidP="005F04E9">
      <w:pPr>
        <w:numPr>
          <w:ilvl w:val="0"/>
          <w:numId w:val="35"/>
        </w:numPr>
        <w:spacing w:after="0" w:line="240" w:lineRule="auto"/>
        <w:ind w:left="0" w:firstLine="0"/>
        <w:jc w:val="both"/>
        <w:rPr>
          <w:rFonts w:ascii="Arial" w:hAnsi="Arial" w:cs="Arial"/>
          <w:color w:val="000000"/>
          <w:sz w:val="24"/>
          <w:szCs w:val="24"/>
        </w:rPr>
      </w:pPr>
      <w:r w:rsidRPr="00160801">
        <w:rPr>
          <w:rFonts w:ascii="Arial" w:hAnsi="Arial" w:cs="Arial"/>
          <w:color w:val="000000"/>
          <w:sz w:val="24"/>
          <w:szCs w:val="24"/>
        </w:rPr>
        <w:t>Efetuar os devidos pagamentos no prazo estipulado;</w:t>
      </w:r>
    </w:p>
    <w:p w14:paraId="6674BCA4" w14:textId="77777777" w:rsidR="005F04E9" w:rsidRPr="00160801" w:rsidRDefault="005F04E9" w:rsidP="005F04E9">
      <w:pPr>
        <w:numPr>
          <w:ilvl w:val="0"/>
          <w:numId w:val="35"/>
        </w:numPr>
        <w:spacing w:after="0" w:line="240" w:lineRule="auto"/>
        <w:ind w:left="0" w:firstLine="0"/>
        <w:jc w:val="both"/>
        <w:rPr>
          <w:rFonts w:ascii="Arial" w:hAnsi="Arial" w:cs="Arial"/>
          <w:color w:val="000000"/>
          <w:sz w:val="24"/>
          <w:szCs w:val="24"/>
        </w:rPr>
      </w:pPr>
      <w:r w:rsidRPr="00160801">
        <w:rPr>
          <w:rFonts w:ascii="Arial" w:hAnsi="Arial" w:cs="Arial"/>
          <w:color w:val="000000"/>
          <w:sz w:val="24"/>
          <w:szCs w:val="24"/>
        </w:rPr>
        <w:t>Orientar a CONTRATADA para que os pagamentos e os documentos de cobrança não sofram atrasos;</w:t>
      </w:r>
    </w:p>
    <w:p w14:paraId="2775C303" w14:textId="77777777" w:rsidR="005F04E9" w:rsidRPr="00160801" w:rsidRDefault="005F04E9" w:rsidP="005F04E9">
      <w:pPr>
        <w:numPr>
          <w:ilvl w:val="0"/>
          <w:numId w:val="35"/>
        </w:numPr>
        <w:spacing w:after="0" w:line="240" w:lineRule="auto"/>
        <w:ind w:left="0" w:firstLine="0"/>
        <w:jc w:val="both"/>
        <w:rPr>
          <w:rFonts w:ascii="Arial" w:hAnsi="Arial" w:cs="Arial"/>
          <w:color w:val="000000"/>
          <w:sz w:val="24"/>
          <w:szCs w:val="24"/>
        </w:rPr>
      </w:pPr>
      <w:r w:rsidRPr="00160801">
        <w:rPr>
          <w:rFonts w:ascii="Arial" w:hAnsi="Arial" w:cs="Arial"/>
          <w:color w:val="000000"/>
          <w:sz w:val="24"/>
          <w:szCs w:val="24"/>
        </w:rPr>
        <w:t>Notificar por escrito a CONTRATADA fixando-lhe prazos para corrigir eventuais irregularidades encontradas na execução desse Contrato, bem como quando da aplicação de multas, retenção por danos causados e quaisquer débitos;</w:t>
      </w:r>
    </w:p>
    <w:p w14:paraId="6BC6FEFD" w14:textId="77777777" w:rsidR="005F04E9" w:rsidRPr="00160801" w:rsidRDefault="005F04E9" w:rsidP="005F04E9">
      <w:pPr>
        <w:numPr>
          <w:ilvl w:val="0"/>
          <w:numId w:val="35"/>
        </w:numPr>
        <w:spacing w:after="0" w:line="240" w:lineRule="auto"/>
        <w:ind w:left="0" w:firstLine="0"/>
        <w:jc w:val="both"/>
        <w:rPr>
          <w:rFonts w:ascii="Arial" w:hAnsi="Arial" w:cs="Arial"/>
          <w:color w:val="000000"/>
          <w:sz w:val="24"/>
          <w:szCs w:val="24"/>
        </w:rPr>
      </w:pPr>
      <w:r w:rsidRPr="00160801">
        <w:rPr>
          <w:rFonts w:ascii="Arial" w:hAnsi="Arial" w:cs="Arial"/>
          <w:color w:val="000000"/>
          <w:sz w:val="24"/>
          <w:szCs w:val="24"/>
        </w:rPr>
        <w:t xml:space="preserve">Prestar as informações necessárias à CONTRATADA para a perfeita execução deste Contrato. </w:t>
      </w:r>
    </w:p>
    <w:p w14:paraId="4C3112E4" w14:textId="77777777" w:rsidR="005F04E9" w:rsidRPr="00160801" w:rsidRDefault="005F04E9" w:rsidP="005F04E9">
      <w:pPr>
        <w:numPr>
          <w:ilvl w:val="0"/>
          <w:numId w:val="35"/>
        </w:numPr>
        <w:spacing w:after="0" w:line="240" w:lineRule="auto"/>
        <w:ind w:left="0" w:firstLine="0"/>
        <w:jc w:val="both"/>
        <w:rPr>
          <w:rFonts w:ascii="Arial" w:hAnsi="Arial" w:cs="Arial"/>
          <w:color w:val="000000"/>
          <w:sz w:val="24"/>
          <w:szCs w:val="24"/>
          <w:lang w:eastAsia="pt-BR"/>
        </w:rPr>
      </w:pPr>
      <w:r w:rsidRPr="00160801">
        <w:rPr>
          <w:rFonts w:ascii="Arial" w:hAnsi="Arial" w:cs="Arial"/>
          <w:color w:val="000000"/>
          <w:sz w:val="24"/>
          <w:szCs w:val="24"/>
        </w:rPr>
        <w:t xml:space="preserve"> </w:t>
      </w:r>
      <w:r w:rsidRPr="00160801">
        <w:rPr>
          <w:rFonts w:ascii="Arial" w:hAnsi="Arial" w:cs="Arial"/>
          <w:color w:val="000000"/>
          <w:sz w:val="24"/>
          <w:szCs w:val="24"/>
          <w:lang w:eastAsia="pt-BR"/>
        </w:rPr>
        <w:t>Promover a emissão da requisição.</w:t>
      </w:r>
    </w:p>
    <w:p w14:paraId="11AE8CB9" w14:textId="77777777" w:rsidR="005F04E9" w:rsidRPr="00160801" w:rsidRDefault="005F04E9" w:rsidP="005F04E9">
      <w:pPr>
        <w:pStyle w:val="PargrafodaLista"/>
        <w:rPr>
          <w:rFonts w:ascii="Arial" w:hAnsi="Arial" w:cs="Arial"/>
          <w:b/>
          <w:sz w:val="24"/>
          <w:szCs w:val="24"/>
        </w:rPr>
      </w:pPr>
    </w:p>
    <w:p w14:paraId="70594B27" w14:textId="77777777" w:rsidR="005F04E9" w:rsidRPr="00160801" w:rsidRDefault="005F04E9" w:rsidP="005F04E9">
      <w:pPr>
        <w:pStyle w:val="PargrafodaLista"/>
        <w:numPr>
          <w:ilvl w:val="0"/>
          <w:numId w:val="69"/>
        </w:numPr>
        <w:ind w:left="0" w:firstLine="0"/>
        <w:jc w:val="both"/>
        <w:rPr>
          <w:rFonts w:ascii="Arial" w:hAnsi="Arial" w:cs="Arial"/>
          <w:b/>
          <w:sz w:val="24"/>
          <w:szCs w:val="24"/>
        </w:rPr>
      </w:pPr>
      <w:r w:rsidRPr="00160801">
        <w:rPr>
          <w:rFonts w:ascii="Arial" w:hAnsi="Arial" w:cs="Arial"/>
          <w:b/>
          <w:sz w:val="24"/>
          <w:szCs w:val="24"/>
        </w:rPr>
        <w:lastRenderedPageBreak/>
        <w:t xml:space="preserve"> Gestão e fiscalização do contrato:</w:t>
      </w:r>
    </w:p>
    <w:p w14:paraId="2CA50EFB" w14:textId="77777777" w:rsidR="005F04E9" w:rsidRPr="0087623F" w:rsidRDefault="005F04E9" w:rsidP="005F04E9">
      <w:pPr>
        <w:spacing w:after="0" w:line="240" w:lineRule="auto"/>
        <w:ind w:left="1440"/>
        <w:jc w:val="both"/>
        <w:rPr>
          <w:rFonts w:ascii="Arial" w:hAnsi="Arial" w:cs="Arial"/>
          <w:color w:val="000000"/>
          <w:sz w:val="24"/>
          <w:szCs w:val="24"/>
        </w:rPr>
      </w:pPr>
    </w:p>
    <w:p w14:paraId="533C77BE" w14:textId="77777777" w:rsidR="005F04E9" w:rsidRPr="0087623F" w:rsidRDefault="005F04E9" w:rsidP="005F04E9">
      <w:pPr>
        <w:spacing w:after="0" w:line="240" w:lineRule="auto"/>
        <w:jc w:val="both"/>
        <w:rPr>
          <w:rFonts w:ascii="Arial" w:hAnsi="Arial" w:cs="Arial"/>
          <w:color w:val="000000"/>
          <w:sz w:val="24"/>
          <w:szCs w:val="24"/>
        </w:rPr>
      </w:pPr>
      <w:r w:rsidRPr="0087623F">
        <w:rPr>
          <w:rFonts w:ascii="Arial" w:hAnsi="Arial" w:cs="Arial"/>
          <w:color w:val="000000"/>
          <w:sz w:val="24"/>
          <w:szCs w:val="24"/>
        </w:rPr>
        <w:t>a.</w:t>
      </w:r>
      <w:r w:rsidRPr="0087623F">
        <w:rPr>
          <w:rFonts w:ascii="Arial" w:hAnsi="Arial" w:cs="Arial"/>
          <w:color w:val="000000"/>
          <w:sz w:val="24"/>
          <w:szCs w:val="24"/>
        </w:rPr>
        <w:tab/>
        <w:t>O fornecimento de que trata o objeto será acompanhado e fiscalizado pela servidora Caroline de Souza Lima Paschoal, designada para este fim, denominada em ato próprio Gestora e Fiscal de Contratos, ou qualquer outro servidor que vier a substituí-la, permitida a contratação de terceiros para assisti-la e subsidiá-la de informações pertinentes a esta atribuição. Serão anotadas em formulários próprios todas as ocorrências relacionadas com o fornecimento mencionado, determinando o que for necessário à regularização das faltas ou defeitos observados.</w:t>
      </w:r>
    </w:p>
    <w:p w14:paraId="51CA9594" w14:textId="77777777" w:rsidR="005F04E9" w:rsidRPr="0087623F" w:rsidRDefault="005F04E9" w:rsidP="005F04E9">
      <w:pPr>
        <w:spacing w:after="0" w:line="240" w:lineRule="auto"/>
        <w:jc w:val="both"/>
        <w:rPr>
          <w:rFonts w:ascii="Arial" w:hAnsi="Arial" w:cs="Arial"/>
          <w:color w:val="000000"/>
          <w:sz w:val="24"/>
          <w:szCs w:val="24"/>
        </w:rPr>
      </w:pPr>
      <w:r w:rsidRPr="0087623F">
        <w:rPr>
          <w:rFonts w:ascii="Arial" w:hAnsi="Arial" w:cs="Arial"/>
          <w:color w:val="000000"/>
          <w:sz w:val="24"/>
          <w:szCs w:val="24"/>
        </w:rPr>
        <w:t>b.</w:t>
      </w:r>
      <w:r w:rsidRPr="0087623F">
        <w:rPr>
          <w:rFonts w:ascii="Arial" w:hAnsi="Arial" w:cs="Arial"/>
          <w:color w:val="000000"/>
          <w:sz w:val="24"/>
          <w:szCs w:val="24"/>
        </w:rPr>
        <w:tab/>
        <w:t>O acompanhamento e a fiscalização de que trata esta cláusula não excluem nem reduzem a responsabilidade da CONTRATADA pelo correto cumprimento das obrigações decorrentes deste CONTRATO.</w:t>
      </w:r>
    </w:p>
    <w:p w14:paraId="63D93BA2" w14:textId="77777777" w:rsidR="005F04E9" w:rsidRPr="0087623F" w:rsidRDefault="005F04E9" w:rsidP="005F04E9">
      <w:pPr>
        <w:spacing w:after="0" w:line="240" w:lineRule="auto"/>
        <w:jc w:val="both"/>
        <w:rPr>
          <w:rFonts w:ascii="Arial" w:hAnsi="Arial" w:cs="Arial"/>
          <w:color w:val="000000"/>
          <w:sz w:val="24"/>
          <w:szCs w:val="24"/>
        </w:rPr>
      </w:pPr>
      <w:r w:rsidRPr="0087623F">
        <w:rPr>
          <w:rFonts w:ascii="Arial" w:hAnsi="Arial" w:cs="Arial"/>
          <w:color w:val="000000"/>
          <w:sz w:val="24"/>
          <w:szCs w:val="24"/>
        </w:rPr>
        <w:t>c.</w:t>
      </w:r>
      <w:r w:rsidRPr="0087623F">
        <w:rPr>
          <w:rFonts w:ascii="Arial" w:hAnsi="Arial" w:cs="Arial"/>
          <w:color w:val="000000"/>
          <w:sz w:val="24"/>
          <w:szCs w:val="24"/>
        </w:rPr>
        <w:tab/>
        <w:t>Serão anotadas em formulários próprios todas as ocorrências relacionadas com o fornecimento mencionado, determinando o que for necessário à regularização das faltas ou defeitos observados.</w:t>
      </w:r>
    </w:p>
    <w:p w14:paraId="1FD1B322" w14:textId="77777777" w:rsidR="005F04E9" w:rsidRPr="00160801" w:rsidRDefault="005F04E9" w:rsidP="005F04E9">
      <w:pPr>
        <w:spacing w:after="0" w:line="240" w:lineRule="auto"/>
        <w:ind w:left="1440"/>
        <w:jc w:val="both"/>
        <w:rPr>
          <w:rFonts w:ascii="Arial" w:hAnsi="Arial" w:cs="Arial"/>
          <w:color w:val="000000"/>
          <w:sz w:val="24"/>
          <w:szCs w:val="24"/>
        </w:rPr>
      </w:pPr>
    </w:p>
    <w:p w14:paraId="4AD1EDCD" w14:textId="77777777" w:rsidR="005F04E9" w:rsidRPr="00160801" w:rsidRDefault="005F04E9" w:rsidP="005F04E9">
      <w:pPr>
        <w:spacing w:after="0" w:line="240" w:lineRule="auto"/>
        <w:ind w:left="1440"/>
        <w:jc w:val="both"/>
        <w:rPr>
          <w:rFonts w:ascii="Arial" w:hAnsi="Arial" w:cs="Arial"/>
          <w:color w:val="000000"/>
          <w:sz w:val="24"/>
          <w:szCs w:val="24"/>
        </w:rPr>
      </w:pPr>
    </w:p>
    <w:p w14:paraId="729CB221" w14:textId="77777777" w:rsidR="005F04E9" w:rsidRPr="00160801" w:rsidRDefault="005F04E9" w:rsidP="005F04E9">
      <w:pPr>
        <w:pStyle w:val="PargrafodaLista"/>
        <w:numPr>
          <w:ilvl w:val="0"/>
          <w:numId w:val="69"/>
        </w:numPr>
        <w:ind w:left="0" w:firstLine="0"/>
        <w:jc w:val="both"/>
        <w:rPr>
          <w:rFonts w:ascii="Arial" w:hAnsi="Arial" w:cs="Arial"/>
          <w:b/>
          <w:sz w:val="24"/>
          <w:szCs w:val="24"/>
        </w:rPr>
      </w:pPr>
      <w:r w:rsidRPr="00160801">
        <w:rPr>
          <w:rFonts w:ascii="Arial" w:hAnsi="Arial" w:cs="Arial"/>
          <w:b/>
          <w:sz w:val="24"/>
          <w:szCs w:val="24"/>
        </w:rPr>
        <w:t>Condições de pagamento:</w:t>
      </w:r>
    </w:p>
    <w:p w14:paraId="006A81F8" w14:textId="77777777" w:rsidR="005F04E9" w:rsidRPr="00160801" w:rsidRDefault="005F04E9" w:rsidP="005F04E9">
      <w:pPr>
        <w:numPr>
          <w:ilvl w:val="0"/>
          <w:numId w:val="60"/>
        </w:numPr>
        <w:spacing w:after="0" w:line="240" w:lineRule="auto"/>
        <w:jc w:val="both"/>
        <w:rPr>
          <w:rFonts w:ascii="Arial" w:hAnsi="Arial" w:cs="Arial"/>
          <w:b/>
          <w:color w:val="000000"/>
          <w:sz w:val="24"/>
          <w:szCs w:val="24"/>
        </w:rPr>
      </w:pPr>
      <w:r w:rsidRPr="00160801">
        <w:rPr>
          <w:rFonts w:ascii="Arial" w:hAnsi="Arial" w:cs="Arial"/>
          <w:color w:val="000000"/>
          <w:sz w:val="24"/>
          <w:szCs w:val="24"/>
        </w:rPr>
        <w:t xml:space="preserve">O pagamento referente ao fornecimento do objeto será efetuado nas seguintes condições: </w:t>
      </w:r>
      <w:r w:rsidRPr="00F979F2">
        <w:rPr>
          <w:rFonts w:ascii="Arial" w:hAnsi="Arial" w:cs="Arial"/>
          <w:b/>
          <w:bCs/>
          <w:color w:val="000000"/>
          <w:sz w:val="24"/>
          <w:szCs w:val="24"/>
        </w:rPr>
        <w:t>ITEM 01</w:t>
      </w:r>
      <w:r>
        <w:rPr>
          <w:rFonts w:ascii="Arial" w:hAnsi="Arial" w:cs="Arial"/>
          <w:color w:val="000000"/>
          <w:sz w:val="24"/>
          <w:szCs w:val="24"/>
        </w:rPr>
        <w:t xml:space="preserve"> - parcelas mensais</w:t>
      </w:r>
      <w:r w:rsidRPr="00160801">
        <w:rPr>
          <w:rFonts w:ascii="Arial" w:hAnsi="Arial" w:cs="Arial"/>
          <w:color w:val="000000"/>
          <w:sz w:val="24"/>
          <w:szCs w:val="24"/>
        </w:rPr>
        <w:t xml:space="preserve"> em até 05 (cinco) dias úteis</w:t>
      </w:r>
      <w:r>
        <w:rPr>
          <w:rFonts w:ascii="Arial" w:hAnsi="Arial" w:cs="Arial"/>
          <w:color w:val="000000"/>
          <w:sz w:val="24"/>
          <w:szCs w:val="24"/>
        </w:rPr>
        <w:t xml:space="preserve"> do mês vencido</w:t>
      </w:r>
      <w:r w:rsidRPr="00160801">
        <w:rPr>
          <w:rFonts w:ascii="Arial" w:hAnsi="Arial" w:cs="Arial"/>
          <w:color w:val="000000"/>
          <w:sz w:val="24"/>
          <w:szCs w:val="24"/>
        </w:rPr>
        <w:t xml:space="preserve">, mediante apresentação da competente nota fiscal, em consonância com o que foi efetivamente </w:t>
      </w:r>
      <w:r>
        <w:rPr>
          <w:rFonts w:ascii="Arial" w:hAnsi="Arial" w:cs="Arial"/>
          <w:color w:val="000000"/>
          <w:sz w:val="24"/>
          <w:szCs w:val="24"/>
        </w:rPr>
        <w:t>realizado</w:t>
      </w:r>
      <w:r w:rsidRPr="00160801">
        <w:rPr>
          <w:rFonts w:ascii="Arial" w:hAnsi="Arial" w:cs="Arial"/>
          <w:color w:val="000000"/>
          <w:sz w:val="24"/>
          <w:szCs w:val="24"/>
        </w:rPr>
        <w:t xml:space="preserve"> e entregue</w:t>
      </w:r>
      <w:r>
        <w:rPr>
          <w:rFonts w:ascii="Arial" w:hAnsi="Arial" w:cs="Arial"/>
          <w:color w:val="000000"/>
          <w:sz w:val="24"/>
          <w:szCs w:val="24"/>
        </w:rPr>
        <w:t xml:space="preserve">. </w:t>
      </w:r>
      <w:r w:rsidRPr="00F979F2">
        <w:rPr>
          <w:rFonts w:ascii="Arial" w:hAnsi="Arial" w:cs="Arial"/>
          <w:b/>
          <w:bCs/>
          <w:color w:val="000000"/>
          <w:sz w:val="24"/>
          <w:szCs w:val="24"/>
        </w:rPr>
        <w:t>ITEM  02</w:t>
      </w:r>
      <w:r>
        <w:rPr>
          <w:rFonts w:ascii="Arial" w:hAnsi="Arial" w:cs="Arial"/>
          <w:color w:val="000000"/>
          <w:sz w:val="24"/>
          <w:szCs w:val="24"/>
        </w:rPr>
        <w:t xml:space="preserve"> – parcela única </w:t>
      </w:r>
      <w:r w:rsidRPr="00F979F2">
        <w:rPr>
          <w:rFonts w:ascii="Arial" w:hAnsi="Arial" w:cs="Arial"/>
          <w:color w:val="000000"/>
          <w:sz w:val="24"/>
          <w:szCs w:val="24"/>
        </w:rPr>
        <w:t>em até 05 (cinco) dias úteis</w:t>
      </w:r>
      <w:r>
        <w:rPr>
          <w:rFonts w:ascii="Arial" w:hAnsi="Arial" w:cs="Arial"/>
          <w:color w:val="000000"/>
          <w:sz w:val="24"/>
          <w:szCs w:val="24"/>
        </w:rPr>
        <w:t xml:space="preserve"> após a execução.</w:t>
      </w:r>
    </w:p>
    <w:p w14:paraId="1108C2D1" w14:textId="77777777" w:rsidR="005F04E9" w:rsidRPr="00160801" w:rsidRDefault="005F04E9" w:rsidP="005F04E9">
      <w:pPr>
        <w:numPr>
          <w:ilvl w:val="0"/>
          <w:numId w:val="60"/>
        </w:numPr>
        <w:spacing w:after="0" w:line="240" w:lineRule="auto"/>
        <w:jc w:val="both"/>
        <w:rPr>
          <w:rFonts w:ascii="Arial" w:hAnsi="Arial" w:cs="Arial"/>
          <w:color w:val="000000"/>
          <w:sz w:val="24"/>
          <w:szCs w:val="24"/>
        </w:rPr>
      </w:pPr>
      <w:r w:rsidRPr="00160801">
        <w:rPr>
          <w:rFonts w:ascii="Arial" w:hAnsi="Arial" w:cs="Arial"/>
          <w:color w:val="000000"/>
          <w:sz w:val="24"/>
          <w:szCs w:val="24"/>
        </w:rPr>
        <w:t>O pagamento será creditado em conta corrente da CONTRATADA, ou mediante boleto bancário emitido pela CONTRATADA, ou pela retirada do cheque pelo proprietário ou representante legal na sede da CONTRATANTE.</w:t>
      </w:r>
    </w:p>
    <w:p w14:paraId="1826767D" w14:textId="77777777" w:rsidR="005F04E9" w:rsidRPr="00160801" w:rsidRDefault="005F04E9" w:rsidP="005F04E9">
      <w:pPr>
        <w:numPr>
          <w:ilvl w:val="0"/>
          <w:numId w:val="60"/>
        </w:numPr>
        <w:spacing w:after="0" w:line="240" w:lineRule="auto"/>
        <w:jc w:val="both"/>
        <w:rPr>
          <w:rFonts w:ascii="Arial" w:hAnsi="Arial" w:cs="Arial"/>
          <w:color w:val="000000"/>
          <w:sz w:val="24"/>
          <w:szCs w:val="24"/>
        </w:rPr>
      </w:pPr>
      <w:r w:rsidRPr="00160801">
        <w:rPr>
          <w:rFonts w:ascii="Arial" w:hAnsi="Arial" w:cs="Arial"/>
          <w:color w:val="000000"/>
          <w:sz w:val="24"/>
          <w:szCs w:val="24"/>
        </w:rPr>
        <w:t>A nota fiscal ou documento equivalente será emitida pela CONTRATADA em inteira conformidade com as exigências legais e contratuais, especialmente as de natureza fiscal, com destaque, quando exigíveis, das retenções tributárias e/ou previdenciárias.</w:t>
      </w:r>
    </w:p>
    <w:p w14:paraId="169C5EFC" w14:textId="77777777" w:rsidR="005F04E9" w:rsidRPr="00160801" w:rsidRDefault="005F04E9" w:rsidP="005F04E9">
      <w:pPr>
        <w:numPr>
          <w:ilvl w:val="0"/>
          <w:numId w:val="60"/>
        </w:numPr>
        <w:spacing w:after="0" w:line="240" w:lineRule="auto"/>
        <w:jc w:val="both"/>
        <w:rPr>
          <w:rFonts w:ascii="Arial" w:hAnsi="Arial" w:cs="Arial"/>
          <w:color w:val="000000"/>
          <w:sz w:val="24"/>
          <w:szCs w:val="24"/>
        </w:rPr>
      </w:pPr>
      <w:r w:rsidRPr="00160801">
        <w:rPr>
          <w:rFonts w:ascii="Arial" w:hAnsi="Arial" w:cs="Arial"/>
          <w:color w:val="000000"/>
          <w:sz w:val="24"/>
          <w:szCs w:val="24"/>
        </w:rPr>
        <w:t>A CONTRATANTE, identificando qualquer divergência na nota fiscal, mormente no que tange a valores dos serviços, deverá devolvê-la à CONTRATADA para que sejam feitas as correções necessárias, sendo que o prazo estipulado para pagamento será contado somente a partir da reapresentação do documento, desde que devidamente sanado o vício.</w:t>
      </w:r>
    </w:p>
    <w:p w14:paraId="07F4A2E9" w14:textId="77777777" w:rsidR="005F04E9" w:rsidRPr="00160801" w:rsidRDefault="005F04E9" w:rsidP="005F04E9">
      <w:pPr>
        <w:numPr>
          <w:ilvl w:val="0"/>
          <w:numId w:val="60"/>
        </w:numPr>
        <w:spacing w:after="0" w:line="240" w:lineRule="auto"/>
        <w:jc w:val="both"/>
        <w:rPr>
          <w:rFonts w:ascii="Arial" w:hAnsi="Arial" w:cs="Arial"/>
          <w:color w:val="000000"/>
          <w:sz w:val="24"/>
          <w:szCs w:val="24"/>
        </w:rPr>
      </w:pPr>
      <w:r w:rsidRPr="00160801">
        <w:rPr>
          <w:rFonts w:ascii="Arial" w:hAnsi="Arial" w:cs="Arial"/>
          <w:color w:val="000000"/>
          <w:sz w:val="24"/>
          <w:szCs w:val="24"/>
        </w:rPr>
        <w:t>Nenhum pagamento será efetuado enquanto estiver pendente de liquidação qualquer obrigação por parte da CONTRATADA, sem que isto gere direito a alteração de preços, correção monetária, compensação financeira ou paralisação da execução do objeto deste Contrato.</w:t>
      </w:r>
    </w:p>
    <w:p w14:paraId="4F1A66B3" w14:textId="77777777" w:rsidR="005F04E9" w:rsidRPr="00160801" w:rsidRDefault="005F04E9" w:rsidP="005F04E9">
      <w:pPr>
        <w:numPr>
          <w:ilvl w:val="0"/>
          <w:numId w:val="60"/>
        </w:numPr>
        <w:spacing w:after="0" w:line="240" w:lineRule="auto"/>
        <w:jc w:val="both"/>
        <w:rPr>
          <w:rFonts w:ascii="Arial" w:hAnsi="Arial" w:cs="Arial"/>
          <w:color w:val="000000"/>
          <w:sz w:val="24"/>
          <w:szCs w:val="24"/>
        </w:rPr>
      </w:pPr>
      <w:r w:rsidRPr="00160801">
        <w:rPr>
          <w:rFonts w:ascii="Arial" w:hAnsi="Arial" w:cs="Arial"/>
          <w:color w:val="000000"/>
          <w:sz w:val="24"/>
          <w:szCs w:val="24"/>
        </w:rPr>
        <w:t>Uma vez paga a importância discriminada na nota fiscal, a CONTRATADA dará a CONTRATANTE plena, geral e irrestrita quitação da remuneração referente aos serviços nela discriminados, para nada mais vir a reclamar ou exigir a qualquer título, tempo ou forma.</w:t>
      </w:r>
    </w:p>
    <w:p w14:paraId="42E2BD01" w14:textId="77777777" w:rsidR="005F04E9" w:rsidRPr="00160801" w:rsidRDefault="005F04E9" w:rsidP="005F04E9">
      <w:pPr>
        <w:numPr>
          <w:ilvl w:val="0"/>
          <w:numId w:val="60"/>
        </w:numPr>
        <w:spacing w:after="0" w:line="240" w:lineRule="auto"/>
        <w:jc w:val="both"/>
        <w:rPr>
          <w:rFonts w:ascii="Arial" w:hAnsi="Arial" w:cs="Arial"/>
          <w:color w:val="000000"/>
          <w:sz w:val="24"/>
          <w:szCs w:val="24"/>
        </w:rPr>
      </w:pPr>
      <w:r w:rsidRPr="00160801">
        <w:rPr>
          <w:rFonts w:ascii="Arial" w:hAnsi="Arial" w:cs="Arial"/>
          <w:color w:val="000000"/>
          <w:sz w:val="24"/>
          <w:szCs w:val="24"/>
        </w:rPr>
        <w:lastRenderedPageBreak/>
        <w:t>A CONTRATANTE poderá deduzir das importâncias a pagar os valores correspondentes a multas ou indenizações devidas pela CONTRATADA nos termos deste Contrato.</w:t>
      </w:r>
    </w:p>
    <w:p w14:paraId="0F79949A" w14:textId="77777777" w:rsidR="005F04E9" w:rsidRPr="00160801" w:rsidRDefault="005F04E9" w:rsidP="005F04E9">
      <w:pPr>
        <w:numPr>
          <w:ilvl w:val="0"/>
          <w:numId w:val="60"/>
        </w:numPr>
        <w:spacing w:after="0" w:line="240" w:lineRule="auto"/>
        <w:jc w:val="both"/>
        <w:rPr>
          <w:rFonts w:ascii="Arial" w:hAnsi="Arial" w:cs="Arial"/>
          <w:color w:val="000000"/>
          <w:sz w:val="24"/>
          <w:szCs w:val="24"/>
        </w:rPr>
      </w:pPr>
      <w:r w:rsidRPr="00160801">
        <w:rPr>
          <w:rFonts w:ascii="Arial" w:hAnsi="Arial" w:cs="Arial"/>
          <w:color w:val="000000"/>
          <w:sz w:val="24"/>
          <w:szCs w:val="24"/>
        </w:rPr>
        <w:t>O prazo de pagamento não será superior a trinta dias, contado a partir da data final do período de adimplemento da parcela.</w:t>
      </w:r>
    </w:p>
    <w:p w14:paraId="46468521" w14:textId="77777777" w:rsidR="005F04E9" w:rsidRPr="00160801" w:rsidRDefault="005F04E9" w:rsidP="005F04E9">
      <w:pPr>
        <w:pStyle w:val="PargrafodaLista"/>
        <w:rPr>
          <w:rFonts w:ascii="Arial" w:hAnsi="Arial" w:cs="Arial"/>
          <w:b/>
          <w:sz w:val="24"/>
          <w:szCs w:val="24"/>
        </w:rPr>
      </w:pPr>
    </w:p>
    <w:p w14:paraId="1A6E0AC6" w14:textId="77777777" w:rsidR="005F04E9" w:rsidRPr="00160801" w:rsidRDefault="005F04E9" w:rsidP="005F04E9">
      <w:pPr>
        <w:pStyle w:val="PargrafodaLista"/>
        <w:numPr>
          <w:ilvl w:val="0"/>
          <w:numId w:val="69"/>
        </w:numPr>
        <w:ind w:left="0" w:firstLine="0"/>
        <w:jc w:val="both"/>
        <w:rPr>
          <w:rFonts w:ascii="Arial" w:hAnsi="Arial" w:cs="Arial"/>
          <w:b/>
          <w:sz w:val="24"/>
          <w:szCs w:val="24"/>
        </w:rPr>
      </w:pPr>
      <w:r w:rsidRPr="00160801">
        <w:rPr>
          <w:rFonts w:ascii="Arial" w:hAnsi="Arial" w:cs="Arial"/>
          <w:b/>
          <w:sz w:val="24"/>
          <w:szCs w:val="24"/>
        </w:rPr>
        <w:t xml:space="preserve">Vigência do contrato: </w:t>
      </w:r>
      <w:r w:rsidRPr="00160801">
        <w:rPr>
          <w:rFonts w:ascii="Arial" w:hAnsi="Arial" w:cs="Arial"/>
          <w:sz w:val="24"/>
          <w:szCs w:val="24"/>
        </w:rPr>
        <w:t>12 (doze) meses</w:t>
      </w:r>
      <w:r w:rsidRPr="00160801">
        <w:rPr>
          <w:rFonts w:ascii="Arial" w:hAnsi="Arial" w:cs="Arial"/>
          <w:b/>
          <w:sz w:val="24"/>
          <w:szCs w:val="24"/>
        </w:rPr>
        <w:t xml:space="preserve"> </w:t>
      </w:r>
      <w:r w:rsidRPr="00160801">
        <w:rPr>
          <w:rFonts w:ascii="Arial" w:hAnsi="Arial" w:cs="Arial"/>
          <w:sz w:val="24"/>
          <w:szCs w:val="24"/>
        </w:rPr>
        <w:t xml:space="preserve">a partir da data de assinatura do contrato. </w:t>
      </w:r>
      <w:r w:rsidRPr="00160801">
        <w:rPr>
          <w:rFonts w:ascii="Arial" w:hAnsi="Arial" w:cs="Arial"/>
          <w:color w:val="000000"/>
          <w:sz w:val="24"/>
          <w:szCs w:val="24"/>
        </w:rPr>
        <w:t>Nos termos do previsto no inciso II do artigo 57 da Lei 8.666/93, o prazo de vigência deste contrato poderá ser prorrogado até o limite de 60 (sessenta) meses, por meio de Termo Aditivo a ser firmado entre as partes, desde que os serviços estejam sendo prestados dentro dos padrões de qualidade exigidos, e o preço e as condições atendam aos interesses da Administração.</w:t>
      </w:r>
    </w:p>
    <w:p w14:paraId="0AA001DC" w14:textId="77777777" w:rsidR="005F04E9" w:rsidRPr="00160801" w:rsidRDefault="005F04E9" w:rsidP="005F04E9">
      <w:pPr>
        <w:pStyle w:val="PargrafodaLista"/>
        <w:numPr>
          <w:ilvl w:val="0"/>
          <w:numId w:val="69"/>
        </w:numPr>
        <w:spacing w:after="0" w:line="240" w:lineRule="auto"/>
        <w:ind w:left="0" w:firstLine="0"/>
        <w:jc w:val="both"/>
        <w:rPr>
          <w:rFonts w:ascii="Arial" w:hAnsi="Arial" w:cs="Arial"/>
          <w:b/>
          <w:sz w:val="24"/>
          <w:szCs w:val="24"/>
        </w:rPr>
      </w:pPr>
      <w:r w:rsidRPr="00160801">
        <w:rPr>
          <w:rFonts w:ascii="Arial" w:hAnsi="Arial" w:cs="Arial"/>
          <w:b/>
          <w:sz w:val="24"/>
          <w:szCs w:val="24"/>
        </w:rPr>
        <w:t>Condições gerais:</w:t>
      </w:r>
    </w:p>
    <w:p w14:paraId="377403AE" w14:textId="77777777" w:rsidR="005F04E9" w:rsidRPr="00160801" w:rsidRDefault="005F04E9" w:rsidP="005F04E9">
      <w:pPr>
        <w:spacing w:after="0" w:line="240" w:lineRule="auto"/>
        <w:jc w:val="both"/>
        <w:rPr>
          <w:rFonts w:ascii="Arial" w:hAnsi="Arial" w:cs="Arial"/>
          <w:b/>
          <w:sz w:val="24"/>
          <w:szCs w:val="24"/>
        </w:rPr>
      </w:pPr>
    </w:p>
    <w:p w14:paraId="78BDEADF" w14:textId="77777777" w:rsidR="005F04E9" w:rsidRPr="00160801" w:rsidRDefault="005F04E9" w:rsidP="005F04E9">
      <w:pPr>
        <w:widowControl w:val="0"/>
        <w:numPr>
          <w:ilvl w:val="0"/>
          <w:numId w:val="23"/>
        </w:numPr>
        <w:suppressAutoHyphens/>
        <w:spacing w:after="0" w:line="240" w:lineRule="auto"/>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 xml:space="preserve">As normas disciplinadoras deste </w:t>
      </w:r>
      <w:r w:rsidRPr="00160801">
        <w:rPr>
          <w:rFonts w:ascii="Arial" w:eastAsia="Times New Roman" w:hAnsi="Arial" w:cs="Arial"/>
          <w:b/>
          <w:sz w:val="24"/>
          <w:szCs w:val="24"/>
          <w:lang w:eastAsia="zh-CN"/>
        </w:rPr>
        <w:t>PREGÃO</w:t>
      </w:r>
      <w:r w:rsidRPr="00160801">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28E863DA" w14:textId="77777777" w:rsidR="005F04E9" w:rsidRPr="00160801" w:rsidRDefault="005F04E9" w:rsidP="005F04E9">
      <w:pPr>
        <w:widowControl w:val="0"/>
        <w:suppressAutoHyphens/>
        <w:spacing w:after="0" w:line="240" w:lineRule="auto"/>
        <w:ind w:left="720"/>
        <w:jc w:val="both"/>
        <w:rPr>
          <w:rFonts w:ascii="Arial" w:eastAsia="Times New Roman" w:hAnsi="Arial" w:cs="Arial"/>
          <w:sz w:val="24"/>
          <w:szCs w:val="24"/>
          <w:lang w:eastAsia="zh-CN"/>
        </w:rPr>
      </w:pPr>
    </w:p>
    <w:p w14:paraId="764B58F7" w14:textId="77777777" w:rsidR="005F04E9" w:rsidRPr="00160801" w:rsidRDefault="005F04E9" w:rsidP="005F04E9">
      <w:pPr>
        <w:widowControl w:val="0"/>
        <w:numPr>
          <w:ilvl w:val="0"/>
          <w:numId w:val="23"/>
        </w:numPr>
        <w:suppressAutoHyphens/>
        <w:spacing w:after="0" w:line="240" w:lineRule="auto"/>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 xml:space="preserve">Na contagem dos prazos estabelecidos neste </w:t>
      </w:r>
      <w:r w:rsidRPr="00160801">
        <w:rPr>
          <w:rFonts w:ascii="Arial" w:eastAsia="Times New Roman" w:hAnsi="Arial" w:cs="Arial"/>
          <w:b/>
          <w:sz w:val="24"/>
          <w:szCs w:val="24"/>
          <w:lang w:eastAsia="zh-CN"/>
        </w:rPr>
        <w:t>PREGÃO</w:t>
      </w:r>
      <w:r w:rsidRPr="00160801">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43A0F377" w14:textId="77777777" w:rsidR="005F04E9" w:rsidRPr="00160801" w:rsidRDefault="005F04E9" w:rsidP="005F04E9">
      <w:pPr>
        <w:widowControl w:val="0"/>
        <w:suppressAutoHyphens/>
        <w:spacing w:after="0" w:line="240" w:lineRule="auto"/>
        <w:ind w:left="720"/>
        <w:jc w:val="both"/>
        <w:rPr>
          <w:rFonts w:ascii="Arial" w:eastAsia="Times New Roman" w:hAnsi="Arial" w:cs="Arial"/>
          <w:sz w:val="24"/>
          <w:szCs w:val="24"/>
          <w:lang w:eastAsia="zh-CN"/>
        </w:rPr>
      </w:pPr>
    </w:p>
    <w:p w14:paraId="10A90043" w14:textId="77777777" w:rsidR="005F04E9" w:rsidRPr="00160801" w:rsidRDefault="005F04E9" w:rsidP="005F04E9">
      <w:pPr>
        <w:widowControl w:val="0"/>
        <w:numPr>
          <w:ilvl w:val="0"/>
          <w:numId w:val="23"/>
        </w:numPr>
        <w:suppressAutoHyphens/>
        <w:spacing w:after="0" w:line="240" w:lineRule="auto"/>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 xml:space="preserve">Não havendo expediente no órgão CONTRATADA ou ocorrendo qualquer ato ou fato superveniente que impeça a realização do certame na data marcada, a sessão será automaticamente transferida para o primeiro dia útil subsequente, no horário e local estabelecidos neste </w:t>
      </w:r>
      <w:r w:rsidRPr="00160801">
        <w:rPr>
          <w:rFonts w:ascii="Arial" w:eastAsia="Times New Roman" w:hAnsi="Arial" w:cs="Arial"/>
          <w:b/>
          <w:sz w:val="24"/>
          <w:szCs w:val="24"/>
          <w:lang w:eastAsia="zh-CN"/>
        </w:rPr>
        <w:t>EDITAL</w:t>
      </w:r>
      <w:r w:rsidRPr="00160801">
        <w:rPr>
          <w:rFonts w:ascii="Arial" w:eastAsia="Times New Roman" w:hAnsi="Arial" w:cs="Arial"/>
          <w:sz w:val="24"/>
          <w:szCs w:val="24"/>
          <w:lang w:eastAsia="zh-CN"/>
        </w:rPr>
        <w:t xml:space="preserve">, desde que não haja comunicação do </w:t>
      </w:r>
      <w:r w:rsidRPr="00160801">
        <w:rPr>
          <w:rFonts w:ascii="Arial" w:eastAsia="Times New Roman" w:hAnsi="Arial" w:cs="Arial"/>
          <w:b/>
          <w:sz w:val="24"/>
          <w:szCs w:val="24"/>
          <w:lang w:eastAsia="zh-CN"/>
        </w:rPr>
        <w:t>PREGOEIRO</w:t>
      </w:r>
      <w:r w:rsidRPr="00160801">
        <w:rPr>
          <w:rFonts w:ascii="Arial" w:eastAsia="Times New Roman" w:hAnsi="Arial" w:cs="Arial"/>
          <w:sz w:val="24"/>
          <w:szCs w:val="24"/>
          <w:lang w:eastAsia="zh-CN"/>
        </w:rPr>
        <w:t xml:space="preserve"> em sentido contrário.</w:t>
      </w:r>
    </w:p>
    <w:p w14:paraId="3E7BD09F" w14:textId="77777777" w:rsidR="005F04E9" w:rsidRPr="00160801" w:rsidRDefault="005F04E9" w:rsidP="005F04E9">
      <w:pPr>
        <w:widowControl w:val="0"/>
        <w:numPr>
          <w:ilvl w:val="0"/>
          <w:numId w:val="23"/>
        </w:numPr>
        <w:suppressAutoHyphens/>
        <w:spacing w:after="0" w:line="240" w:lineRule="auto"/>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2EFF4C23" w14:textId="77777777" w:rsidR="005F04E9" w:rsidRPr="00160801" w:rsidRDefault="005F04E9" w:rsidP="005F04E9">
      <w:pPr>
        <w:widowControl w:val="0"/>
        <w:suppressAutoHyphens/>
        <w:spacing w:after="0" w:line="240" w:lineRule="auto"/>
        <w:ind w:left="502"/>
        <w:jc w:val="both"/>
        <w:rPr>
          <w:rFonts w:ascii="Arial" w:eastAsia="Times New Roman" w:hAnsi="Arial" w:cs="Arial"/>
          <w:sz w:val="24"/>
          <w:szCs w:val="24"/>
          <w:lang w:eastAsia="zh-CN"/>
        </w:rPr>
      </w:pPr>
    </w:p>
    <w:p w14:paraId="1318B588" w14:textId="77777777" w:rsidR="005F04E9" w:rsidRPr="00160801" w:rsidRDefault="005F04E9" w:rsidP="005F04E9">
      <w:pPr>
        <w:widowControl w:val="0"/>
        <w:suppressAutoHyphens/>
        <w:spacing w:after="0" w:line="240" w:lineRule="auto"/>
        <w:ind w:left="502"/>
        <w:jc w:val="both"/>
        <w:rPr>
          <w:rFonts w:ascii="Arial" w:eastAsia="Times New Roman" w:hAnsi="Arial" w:cs="Arial"/>
          <w:sz w:val="24"/>
          <w:szCs w:val="24"/>
          <w:lang w:eastAsia="zh-CN"/>
        </w:rPr>
      </w:pPr>
    </w:p>
    <w:p w14:paraId="35F8DB94" w14:textId="77777777" w:rsidR="005F04E9" w:rsidRPr="00160801" w:rsidRDefault="005F04E9" w:rsidP="005F04E9">
      <w:pPr>
        <w:widowControl w:val="0"/>
        <w:numPr>
          <w:ilvl w:val="0"/>
          <w:numId w:val="23"/>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160801">
        <w:rPr>
          <w:rFonts w:ascii="Arial" w:eastAsia="Times New Roman" w:hAnsi="Arial" w:cs="Arial"/>
          <w:b/>
          <w:sz w:val="24"/>
          <w:szCs w:val="24"/>
          <w:lang w:eastAsia="zh-CN"/>
        </w:rPr>
        <w:t>PREGÃO.</w:t>
      </w:r>
    </w:p>
    <w:p w14:paraId="270C86F2" w14:textId="77777777" w:rsidR="005F04E9" w:rsidRPr="00160801" w:rsidRDefault="005F04E9" w:rsidP="005F04E9">
      <w:pPr>
        <w:widowControl w:val="0"/>
        <w:suppressAutoHyphens/>
        <w:spacing w:after="0" w:line="240" w:lineRule="auto"/>
        <w:jc w:val="both"/>
        <w:rPr>
          <w:rFonts w:ascii="Arial" w:eastAsia="Times New Roman" w:hAnsi="Arial" w:cs="Arial"/>
          <w:sz w:val="24"/>
          <w:szCs w:val="24"/>
          <w:lang w:eastAsia="zh-CN"/>
        </w:rPr>
      </w:pPr>
    </w:p>
    <w:p w14:paraId="26A1C503" w14:textId="77777777" w:rsidR="005F04E9" w:rsidRPr="00160801" w:rsidRDefault="005F04E9" w:rsidP="005F04E9">
      <w:pPr>
        <w:widowControl w:val="0"/>
        <w:numPr>
          <w:ilvl w:val="0"/>
          <w:numId w:val="23"/>
        </w:numPr>
        <w:suppressAutoHyphens/>
        <w:spacing w:after="0" w:line="240" w:lineRule="auto"/>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 xml:space="preserve"> A(O)(s) proponente(s) assume(m) o(s) custo(s) para a preparação e apresentação de sua(s) proposta(s), sendo que o órgão CONTRATADA não se responsabilizará, em qualquer hipótese, por esta(s) despesa(s), independentemente da condução ou do resultado do </w:t>
      </w:r>
      <w:r w:rsidRPr="00160801">
        <w:rPr>
          <w:rFonts w:ascii="Arial" w:eastAsia="Times New Roman" w:hAnsi="Arial" w:cs="Arial"/>
          <w:b/>
          <w:sz w:val="24"/>
          <w:szCs w:val="24"/>
          <w:lang w:eastAsia="zh-CN"/>
        </w:rPr>
        <w:t>PREGÃO.</w:t>
      </w:r>
    </w:p>
    <w:p w14:paraId="2388CA40" w14:textId="77777777" w:rsidR="005F04E9" w:rsidRPr="00160801" w:rsidRDefault="005F04E9" w:rsidP="005F04E9">
      <w:pPr>
        <w:widowControl w:val="0"/>
        <w:numPr>
          <w:ilvl w:val="0"/>
          <w:numId w:val="23"/>
        </w:numPr>
        <w:suppressAutoHyphens/>
        <w:spacing w:after="0" w:line="240" w:lineRule="auto"/>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lastRenderedPageBreak/>
        <w:t xml:space="preserve">A apresentação da proposta de preços implicará na aceitação, por parte da(o) proponente, das condições previstas neste </w:t>
      </w:r>
      <w:r w:rsidRPr="00160801">
        <w:rPr>
          <w:rFonts w:ascii="Arial" w:eastAsia="Times New Roman" w:hAnsi="Arial" w:cs="Arial"/>
          <w:b/>
          <w:sz w:val="24"/>
          <w:szCs w:val="24"/>
          <w:lang w:eastAsia="zh-CN"/>
        </w:rPr>
        <w:t>EDITAL</w:t>
      </w:r>
      <w:r w:rsidRPr="00160801">
        <w:rPr>
          <w:rFonts w:ascii="Arial" w:eastAsia="Times New Roman" w:hAnsi="Arial" w:cs="Arial"/>
          <w:sz w:val="24"/>
          <w:szCs w:val="24"/>
          <w:lang w:eastAsia="zh-CN"/>
        </w:rPr>
        <w:t xml:space="preserve"> e seus </w:t>
      </w:r>
      <w:r w:rsidRPr="00160801">
        <w:rPr>
          <w:rFonts w:ascii="Arial" w:eastAsia="Times New Roman" w:hAnsi="Arial" w:cs="Arial"/>
          <w:b/>
          <w:sz w:val="24"/>
          <w:szCs w:val="24"/>
          <w:lang w:eastAsia="zh-CN"/>
        </w:rPr>
        <w:t>ANEXOS</w:t>
      </w:r>
      <w:r w:rsidRPr="00160801">
        <w:rPr>
          <w:rFonts w:ascii="Arial" w:eastAsia="Times New Roman" w:hAnsi="Arial" w:cs="Arial"/>
          <w:sz w:val="24"/>
          <w:szCs w:val="24"/>
          <w:lang w:eastAsia="zh-CN"/>
        </w:rPr>
        <w:t>.</w:t>
      </w:r>
    </w:p>
    <w:p w14:paraId="51C3CC1F" w14:textId="77777777" w:rsidR="005F04E9" w:rsidRPr="00160801" w:rsidRDefault="005F04E9" w:rsidP="005F04E9">
      <w:pPr>
        <w:widowControl w:val="0"/>
        <w:suppressAutoHyphens/>
        <w:spacing w:after="0" w:line="240" w:lineRule="auto"/>
        <w:ind w:left="720"/>
        <w:jc w:val="both"/>
        <w:rPr>
          <w:rFonts w:ascii="Arial" w:eastAsia="Times New Roman" w:hAnsi="Arial" w:cs="Arial"/>
          <w:sz w:val="24"/>
          <w:szCs w:val="24"/>
          <w:lang w:eastAsia="zh-CN"/>
        </w:rPr>
      </w:pPr>
    </w:p>
    <w:p w14:paraId="5F7A970E" w14:textId="77777777" w:rsidR="005F04E9" w:rsidRPr="00160801" w:rsidRDefault="005F04E9" w:rsidP="005F04E9">
      <w:pPr>
        <w:widowControl w:val="0"/>
        <w:numPr>
          <w:ilvl w:val="0"/>
          <w:numId w:val="23"/>
        </w:numPr>
        <w:suppressAutoHyphens/>
        <w:spacing w:after="0" w:line="240" w:lineRule="auto"/>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160801">
        <w:rPr>
          <w:rFonts w:ascii="Arial" w:eastAsia="Times New Roman" w:hAnsi="Arial" w:cs="Arial"/>
          <w:b/>
          <w:sz w:val="24"/>
          <w:szCs w:val="24"/>
          <w:lang w:eastAsia="zh-CN"/>
        </w:rPr>
        <w:t>PREGÃO.</w:t>
      </w:r>
    </w:p>
    <w:p w14:paraId="7D01CD19" w14:textId="77777777" w:rsidR="005F04E9" w:rsidRPr="00160801" w:rsidRDefault="005F04E9" w:rsidP="005F04E9">
      <w:pPr>
        <w:widowControl w:val="0"/>
        <w:suppressAutoHyphens/>
        <w:spacing w:after="0" w:line="240" w:lineRule="auto"/>
        <w:ind w:left="720"/>
        <w:jc w:val="both"/>
        <w:rPr>
          <w:rFonts w:ascii="Arial" w:eastAsia="Times New Roman" w:hAnsi="Arial" w:cs="Arial"/>
          <w:sz w:val="24"/>
          <w:szCs w:val="24"/>
          <w:lang w:eastAsia="zh-CN"/>
        </w:rPr>
      </w:pPr>
    </w:p>
    <w:p w14:paraId="49263031" w14:textId="77777777" w:rsidR="005F04E9" w:rsidRPr="00160801" w:rsidRDefault="005F04E9" w:rsidP="005F04E9">
      <w:pPr>
        <w:widowControl w:val="0"/>
        <w:numPr>
          <w:ilvl w:val="0"/>
          <w:numId w:val="23"/>
        </w:numPr>
        <w:suppressAutoHyphens/>
        <w:spacing w:after="0" w:line="240" w:lineRule="auto"/>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 xml:space="preserve">A adjudicação do) item deste </w:t>
      </w:r>
      <w:r w:rsidRPr="00160801">
        <w:rPr>
          <w:rFonts w:ascii="Arial" w:eastAsia="Times New Roman" w:hAnsi="Arial" w:cs="Arial"/>
          <w:b/>
          <w:sz w:val="24"/>
          <w:szCs w:val="24"/>
          <w:lang w:eastAsia="zh-CN"/>
        </w:rPr>
        <w:t>PREGÃO</w:t>
      </w:r>
      <w:r w:rsidRPr="00160801">
        <w:rPr>
          <w:rFonts w:ascii="Arial" w:eastAsia="Times New Roman" w:hAnsi="Arial" w:cs="Arial"/>
          <w:sz w:val="24"/>
          <w:szCs w:val="24"/>
          <w:lang w:eastAsia="zh-CN"/>
        </w:rPr>
        <w:t xml:space="preserve"> não implicará em direito à contratação.</w:t>
      </w:r>
    </w:p>
    <w:p w14:paraId="5913A83B" w14:textId="77777777" w:rsidR="005F04E9" w:rsidRPr="00160801" w:rsidRDefault="005F04E9" w:rsidP="005F04E9">
      <w:pPr>
        <w:widowControl w:val="0"/>
        <w:suppressAutoHyphens/>
        <w:spacing w:after="0" w:line="240" w:lineRule="auto"/>
        <w:ind w:left="720"/>
        <w:jc w:val="both"/>
        <w:rPr>
          <w:rFonts w:ascii="Arial" w:eastAsia="Times New Roman" w:hAnsi="Arial" w:cs="Arial"/>
          <w:sz w:val="24"/>
          <w:szCs w:val="24"/>
          <w:lang w:eastAsia="zh-CN"/>
        </w:rPr>
      </w:pPr>
    </w:p>
    <w:p w14:paraId="6229D6DE" w14:textId="77777777" w:rsidR="005F04E9" w:rsidRPr="00160801" w:rsidRDefault="005F04E9" w:rsidP="005F04E9">
      <w:pPr>
        <w:widowControl w:val="0"/>
        <w:numPr>
          <w:ilvl w:val="0"/>
          <w:numId w:val="23"/>
        </w:numPr>
        <w:suppressAutoHyphens/>
        <w:spacing w:after="0" w:line="240" w:lineRule="auto"/>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7A24F104" w14:textId="77777777" w:rsidR="005F04E9" w:rsidRPr="00160801" w:rsidRDefault="005F04E9" w:rsidP="005F04E9">
      <w:pPr>
        <w:widowControl w:val="0"/>
        <w:suppressAutoHyphens/>
        <w:spacing w:after="0" w:line="240" w:lineRule="auto"/>
        <w:ind w:left="720"/>
        <w:jc w:val="both"/>
        <w:rPr>
          <w:rFonts w:ascii="Arial" w:eastAsia="Times New Roman" w:hAnsi="Arial" w:cs="Arial"/>
          <w:sz w:val="24"/>
          <w:szCs w:val="24"/>
          <w:lang w:eastAsia="zh-CN"/>
        </w:rPr>
      </w:pPr>
    </w:p>
    <w:p w14:paraId="763F15A5" w14:textId="77777777" w:rsidR="005F04E9" w:rsidRPr="00160801" w:rsidRDefault="005F04E9" w:rsidP="005F04E9">
      <w:pPr>
        <w:widowControl w:val="0"/>
        <w:numPr>
          <w:ilvl w:val="0"/>
          <w:numId w:val="23"/>
        </w:numPr>
        <w:suppressAutoHyphens/>
        <w:spacing w:after="0" w:line="240" w:lineRule="auto"/>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CONTRATADA.</w:t>
      </w:r>
    </w:p>
    <w:p w14:paraId="6D2E4A0F" w14:textId="77777777" w:rsidR="005F04E9" w:rsidRPr="00160801" w:rsidRDefault="005F04E9" w:rsidP="005F04E9">
      <w:pPr>
        <w:widowControl w:val="0"/>
        <w:suppressAutoHyphens/>
        <w:spacing w:after="0" w:line="240" w:lineRule="auto"/>
        <w:ind w:left="720"/>
        <w:jc w:val="both"/>
        <w:rPr>
          <w:rFonts w:ascii="Arial" w:eastAsia="Times New Roman" w:hAnsi="Arial" w:cs="Arial"/>
          <w:sz w:val="24"/>
          <w:szCs w:val="24"/>
          <w:lang w:eastAsia="zh-CN"/>
        </w:rPr>
      </w:pPr>
    </w:p>
    <w:p w14:paraId="23DC09AD" w14:textId="77777777" w:rsidR="005F04E9" w:rsidRPr="00160801" w:rsidRDefault="005F04E9" w:rsidP="005F04E9">
      <w:pPr>
        <w:widowControl w:val="0"/>
        <w:numPr>
          <w:ilvl w:val="0"/>
          <w:numId w:val="23"/>
        </w:numPr>
        <w:suppressAutoHyphens/>
        <w:spacing w:after="0" w:line="240" w:lineRule="auto"/>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14:paraId="4B6BFECC" w14:textId="77777777" w:rsidR="005F04E9" w:rsidRPr="00160801" w:rsidRDefault="005F04E9" w:rsidP="005F04E9">
      <w:pPr>
        <w:widowControl w:val="0"/>
        <w:suppressAutoHyphens/>
        <w:spacing w:after="0" w:line="240" w:lineRule="auto"/>
        <w:ind w:left="720"/>
        <w:jc w:val="both"/>
        <w:rPr>
          <w:rFonts w:ascii="Arial" w:eastAsia="Times New Roman" w:hAnsi="Arial" w:cs="Arial"/>
          <w:sz w:val="24"/>
          <w:szCs w:val="24"/>
          <w:lang w:eastAsia="zh-CN"/>
        </w:rPr>
      </w:pPr>
    </w:p>
    <w:p w14:paraId="091AC6DB" w14:textId="77777777" w:rsidR="005F04E9" w:rsidRPr="00160801" w:rsidRDefault="005F04E9" w:rsidP="005F04E9">
      <w:pPr>
        <w:widowControl w:val="0"/>
        <w:numPr>
          <w:ilvl w:val="0"/>
          <w:numId w:val="23"/>
        </w:numPr>
        <w:suppressAutoHyphens/>
        <w:spacing w:after="0" w:line="240" w:lineRule="auto"/>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 xml:space="preserve">Os casos omissos neste </w:t>
      </w:r>
      <w:r w:rsidRPr="00160801">
        <w:rPr>
          <w:rFonts w:ascii="Arial" w:eastAsia="Times New Roman" w:hAnsi="Arial" w:cs="Arial"/>
          <w:b/>
          <w:sz w:val="24"/>
          <w:szCs w:val="24"/>
          <w:lang w:eastAsia="zh-CN"/>
        </w:rPr>
        <w:t>EDITAL DE PREGÃO</w:t>
      </w:r>
      <w:r w:rsidRPr="00160801">
        <w:rPr>
          <w:rFonts w:ascii="Arial" w:eastAsia="Times New Roman" w:hAnsi="Arial" w:cs="Arial"/>
          <w:sz w:val="24"/>
          <w:szCs w:val="24"/>
          <w:lang w:eastAsia="zh-CN"/>
        </w:rPr>
        <w:t xml:space="preserve"> serão solucionados pelo </w:t>
      </w:r>
      <w:r w:rsidRPr="00160801">
        <w:rPr>
          <w:rFonts w:ascii="Arial" w:eastAsia="Times New Roman" w:hAnsi="Arial" w:cs="Arial"/>
          <w:b/>
          <w:sz w:val="24"/>
          <w:szCs w:val="24"/>
          <w:lang w:eastAsia="zh-CN"/>
        </w:rPr>
        <w:t>PREGOEIRO</w:t>
      </w:r>
      <w:r w:rsidRPr="00160801">
        <w:rPr>
          <w:rFonts w:ascii="Arial" w:eastAsia="Times New Roman" w:hAnsi="Arial" w:cs="Arial"/>
          <w:sz w:val="24"/>
          <w:szCs w:val="24"/>
          <w:lang w:eastAsia="zh-CN"/>
        </w:rPr>
        <w:t>, com base na legislação municipal e, subsidiariamente, nos termos da legislação federal e princípios gerais de direito.</w:t>
      </w:r>
    </w:p>
    <w:p w14:paraId="634B84DE" w14:textId="77777777" w:rsidR="005F04E9" w:rsidRDefault="005F04E9" w:rsidP="005F04E9">
      <w:pPr>
        <w:pStyle w:val="PargrafodaLista"/>
        <w:rPr>
          <w:rFonts w:ascii="Arial" w:eastAsia="Times New Roman" w:hAnsi="Arial" w:cs="Arial"/>
          <w:sz w:val="24"/>
          <w:szCs w:val="24"/>
          <w:lang w:eastAsia="zh-CN"/>
        </w:rPr>
      </w:pPr>
    </w:p>
    <w:p w14:paraId="63351329" w14:textId="77777777" w:rsidR="005F04E9" w:rsidRPr="00160801" w:rsidRDefault="005F04E9" w:rsidP="005F04E9">
      <w:pPr>
        <w:pStyle w:val="PargrafodaLista"/>
        <w:numPr>
          <w:ilvl w:val="2"/>
          <w:numId w:val="20"/>
        </w:numPr>
        <w:ind w:left="0" w:firstLine="0"/>
        <w:jc w:val="both"/>
        <w:rPr>
          <w:rFonts w:ascii="Arial" w:hAnsi="Arial" w:cs="Arial"/>
          <w:b/>
          <w:sz w:val="24"/>
          <w:szCs w:val="24"/>
        </w:rPr>
      </w:pPr>
      <w:r w:rsidRPr="00160801">
        <w:rPr>
          <w:rFonts w:ascii="Arial" w:hAnsi="Arial" w:cs="Arial"/>
          <w:b/>
          <w:sz w:val="24"/>
          <w:szCs w:val="24"/>
        </w:rPr>
        <w:t>Sanções contratuais:</w:t>
      </w:r>
    </w:p>
    <w:p w14:paraId="062CF5EC" w14:textId="77777777" w:rsidR="005F04E9" w:rsidRPr="00160801" w:rsidRDefault="005F04E9" w:rsidP="005F04E9">
      <w:pPr>
        <w:numPr>
          <w:ilvl w:val="1"/>
          <w:numId w:val="62"/>
        </w:numPr>
        <w:spacing w:after="0" w:line="240" w:lineRule="auto"/>
        <w:ind w:left="0" w:firstLine="0"/>
        <w:jc w:val="both"/>
        <w:rPr>
          <w:rFonts w:ascii="Arial" w:hAnsi="Arial" w:cs="Arial"/>
          <w:color w:val="000000"/>
          <w:sz w:val="24"/>
          <w:szCs w:val="24"/>
        </w:rPr>
      </w:pPr>
      <w:r w:rsidRPr="00160801">
        <w:rPr>
          <w:rFonts w:ascii="Arial" w:hAnsi="Arial" w:cs="Arial"/>
          <w:color w:val="000000"/>
          <w:sz w:val="24"/>
          <w:szCs w:val="24"/>
        </w:rPr>
        <w:t>A inexecução total ou parcial deste Contrato enseja a sua rescisão, com as consequências contratuais e as previstas na Lei 8.666/93.</w:t>
      </w:r>
    </w:p>
    <w:p w14:paraId="05E3130A" w14:textId="77777777" w:rsidR="005F04E9" w:rsidRPr="00160801" w:rsidRDefault="005F04E9" w:rsidP="005F04E9">
      <w:pPr>
        <w:numPr>
          <w:ilvl w:val="1"/>
          <w:numId w:val="62"/>
        </w:numPr>
        <w:spacing w:after="0" w:line="240" w:lineRule="auto"/>
        <w:ind w:left="0" w:firstLine="0"/>
        <w:jc w:val="both"/>
        <w:rPr>
          <w:rFonts w:ascii="Arial" w:hAnsi="Arial" w:cs="Arial"/>
          <w:color w:val="000000"/>
          <w:sz w:val="24"/>
          <w:szCs w:val="24"/>
        </w:rPr>
      </w:pPr>
      <w:r w:rsidRPr="00160801">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735E11DD" w14:textId="77777777" w:rsidR="005F04E9" w:rsidRPr="00160801" w:rsidRDefault="005F04E9" w:rsidP="005F04E9">
      <w:pPr>
        <w:spacing w:after="0" w:line="240" w:lineRule="auto"/>
        <w:jc w:val="both"/>
        <w:rPr>
          <w:rFonts w:ascii="Arial" w:hAnsi="Arial" w:cs="Arial"/>
          <w:color w:val="000000"/>
          <w:sz w:val="24"/>
          <w:szCs w:val="24"/>
        </w:rPr>
      </w:pPr>
      <w:r w:rsidRPr="00160801">
        <w:rPr>
          <w:rFonts w:ascii="Arial" w:hAnsi="Arial" w:cs="Arial"/>
          <w:color w:val="000000"/>
          <w:sz w:val="24"/>
          <w:szCs w:val="24"/>
        </w:rPr>
        <w:t>14.3 O disposto no item 14.2 não se aplica aos CONTRATADOS convocados nos termos do art. 64, § 2o da Lei 8.666/93, que não aceitarem a contratação, nas mesmas condições propostas pelo primeiro adjudicatário, inclusive quanto ao prazo e preço.</w:t>
      </w:r>
    </w:p>
    <w:p w14:paraId="7AE04411" w14:textId="77777777" w:rsidR="005F04E9" w:rsidRPr="00160801" w:rsidRDefault="005F04E9" w:rsidP="005F04E9">
      <w:pPr>
        <w:numPr>
          <w:ilvl w:val="1"/>
          <w:numId w:val="63"/>
        </w:numPr>
        <w:spacing w:after="0" w:line="240" w:lineRule="auto"/>
        <w:ind w:left="0" w:firstLine="0"/>
        <w:jc w:val="both"/>
        <w:rPr>
          <w:rFonts w:ascii="Arial" w:hAnsi="Arial" w:cs="Arial"/>
          <w:color w:val="000000"/>
          <w:sz w:val="24"/>
          <w:szCs w:val="24"/>
        </w:rPr>
      </w:pPr>
      <w:r w:rsidRPr="00160801">
        <w:rPr>
          <w:rFonts w:ascii="Arial" w:hAnsi="Arial" w:cs="Arial"/>
          <w:color w:val="000000"/>
          <w:sz w:val="24"/>
          <w:szCs w:val="24"/>
        </w:rPr>
        <w:t>Pela inexecução total ou parcial do objeto deste Contrato, bem como das obrigações assumidas, a CONTRATANTE poderá, garantida a prévia defesa, aplicar à CONTRATADA as seguintes sanções:</w:t>
      </w:r>
    </w:p>
    <w:p w14:paraId="08A038E4" w14:textId="77777777" w:rsidR="005F04E9" w:rsidRPr="00160801" w:rsidRDefault="005F04E9" w:rsidP="005F04E9">
      <w:pPr>
        <w:widowControl w:val="0"/>
        <w:numPr>
          <w:ilvl w:val="0"/>
          <w:numId w:val="34"/>
        </w:numPr>
        <w:suppressAutoHyphens/>
        <w:spacing w:after="0" w:line="240" w:lineRule="auto"/>
        <w:ind w:left="0" w:firstLine="0"/>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Ficará impedido de licitar e contratar com a Câmara Municipal de Extrema</w:t>
      </w:r>
      <w:r w:rsidRPr="00160801">
        <w:rPr>
          <w:rFonts w:ascii="Arial" w:eastAsia="Times New Roman" w:hAnsi="Arial" w:cs="Arial"/>
          <w:b/>
          <w:color w:val="000000"/>
          <w:sz w:val="24"/>
          <w:szCs w:val="24"/>
          <w:lang w:eastAsia="zh-CN"/>
        </w:rPr>
        <w:t xml:space="preserve"> </w:t>
      </w:r>
      <w:r w:rsidRPr="00160801">
        <w:rPr>
          <w:rFonts w:ascii="Arial" w:eastAsia="Times New Roman" w:hAnsi="Arial" w:cs="Arial"/>
          <w:sz w:val="24"/>
          <w:szCs w:val="24"/>
          <w:lang w:eastAsia="zh-CN"/>
        </w:rPr>
        <w:t xml:space="preserve">pelo prazo de até 5 (cinco) anos ou enquanto perdurarem os motivos determinantes da punição, a pessoa jurídica que praticar quaisquer dos atos contemplados no art. 7º da Lei Federal nº 10.520, de 17 de julho de 2002, sem </w:t>
      </w:r>
      <w:r w:rsidRPr="00160801">
        <w:rPr>
          <w:rFonts w:ascii="Arial" w:eastAsia="Times New Roman" w:hAnsi="Arial" w:cs="Arial"/>
          <w:sz w:val="24"/>
          <w:szCs w:val="24"/>
          <w:lang w:eastAsia="zh-CN"/>
        </w:rPr>
        <w:lastRenderedPageBreak/>
        <w:t>prejuízo das disposições contidas nos artigos 86 e 87 da Lei Federal nº 8.666/93, que não conflitem com aquele.</w:t>
      </w:r>
    </w:p>
    <w:p w14:paraId="05B327EC" w14:textId="77777777" w:rsidR="005F04E9" w:rsidRPr="00160801" w:rsidRDefault="005F04E9" w:rsidP="005F04E9">
      <w:pPr>
        <w:widowControl w:val="0"/>
        <w:suppressAutoHyphens/>
        <w:spacing w:after="0" w:line="240" w:lineRule="auto"/>
        <w:jc w:val="both"/>
        <w:rPr>
          <w:rFonts w:ascii="Arial" w:eastAsia="Times New Roman" w:hAnsi="Arial" w:cs="Arial"/>
          <w:sz w:val="24"/>
          <w:szCs w:val="24"/>
          <w:lang w:eastAsia="zh-CN"/>
        </w:rPr>
      </w:pPr>
    </w:p>
    <w:p w14:paraId="450F38D7" w14:textId="77777777" w:rsidR="005F04E9" w:rsidRPr="00160801" w:rsidRDefault="005F04E9" w:rsidP="005F04E9">
      <w:pPr>
        <w:widowControl w:val="0"/>
        <w:numPr>
          <w:ilvl w:val="0"/>
          <w:numId w:val="34"/>
        </w:numPr>
        <w:suppressAutoHyphens/>
        <w:spacing w:after="0" w:line="240" w:lineRule="auto"/>
        <w:ind w:left="0" w:right="-63" w:firstLine="0"/>
        <w:jc w:val="both"/>
        <w:rPr>
          <w:rFonts w:ascii="Arial" w:eastAsia="Times New Roman" w:hAnsi="Arial" w:cs="Arial"/>
          <w:color w:val="000000"/>
          <w:sz w:val="24"/>
          <w:szCs w:val="24"/>
          <w:lang w:eastAsia="ja-JP"/>
        </w:rPr>
      </w:pPr>
      <w:r w:rsidRPr="00160801">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74045B1B" w14:textId="77777777" w:rsidR="005F04E9" w:rsidRPr="00160801" w:rsidRDefault="005F04E9" w:rsidP="005F04E9">
      <w:pPr>
        <w:widowControl w:val="0"/>
        <w:suppressAutoHyphens/>
        <w:spacing w:after="0" w:line="240" w:lineRule="auto"/>
        <w:jc w:val="both"/>
        <w:rPr>
          <w:rFonts w:ascii="Arial" w:eastAsia="Times New Roman" w:hAnsi="Arial" w:cs="Arial"/>
          <w:sz w:val="24"/>
          <w:szCs w:val="24"/>
          <w:lang w:eastAsia="zh-CN"/>
        </w:rPr>
      </w:pPr>
    </w:p>
    <w:p w14:paraId="66281431" w14:textId="77777777" w:rsidR="005F04E9" w:rsidRPr="00160801" w:rsidRDefault="005F04E9" w:rsidP="005F04E9">
      <w:pPr>
        <w:widowControl w:val="0"/>
        <w:numPr>
          <w:ilvl w:val="0"/>
          <w:numId w:val="34"/>
        </w:numPr>
        <w:suppressAutoHyphens/>
        <w:spacing w:after="0" w:line="240" w:lineRule="auto"/>
        <w:ind w:left="0" w:firstLine="0"/>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Pelo descumprimento das condições estabelecidas no ajuste, O CONTRADADO ficará sujeito à penalidade de ADVERTÊNCIA.</w:t>
      </w:r>
    </w:p>
    <w:p w14:paraId="2A9B7F88" w14:textId="77777777" w:rsidR="005F04E9" w:rsidRPr="00160801" w:rsidRDefault="005F04E9" w:rsidP="005F04E9">
      <w:pPr>
        <w:widowControl w:val="0"/>
        <w:suppressAutoHyphens/>
        <w:spacing w:after="0" w:line="240" w:lineRule="auto"/>
        <w:jc w:val="both"/>
        <w:rPr>
          <w:rFonts w:ascii="Arial" w:eastAsia="Times New Roman" w:hAnsi="Arial" w:cs="Arial"/>
          <w:sz w:val="24"/>
          <w:szCs w:val="24"/>
          <w:lang w:eastAsia="zh-CN"/>
        </w:rPr>
      </w:pPr>
    </w:p>
    <w:p w14:paraId="2A78552E" w14:textId="77777777" w:rsidR="005F04E9" w:rsidRPr="00160801" w:rsidRDefault="005F04E9" w:rsidP="005F04E9">
      <w:pPr>
        <w:widowControl w:val="0"/>
        <w:numPr>
          <w:ilvl w:val="0"/>
          <w:numId w:val="34"/>
        </w:numPr>
        <w:suppressAutoHyphens/>
        <w:spacing w:after="0" w:line="240" w:lineRule="auto"/>
        <w:ind w:left="0" w:firstLine="0"/>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Pelo atraso injustificado na execução do objeto da licitação:</w:t>
      </w:r>
    </w:p>
    <w:p w14:paraId="65689834" w14:textId="77777777" w:rsidR="005F04E9" w:rsidRPr="00160801" w:rsidRDefault="005F04E9" w:rsidP="005F04E9">
      <w:pPr>
        <w:widowControl w:val="0"/>
        <w:suppressAutoHyphens/>
        <w:spacing w:after="0" w:line="240" w:lineRule="auto"/>
        <w:jc w:val="both"/>
        <w:rPr>
          <w:rFonts w:ascii="Arial" w:eastAsia="Times New Roman" w:hAnsi="Arial" w:cs="Arial"/>
          <w:sz w:val="24"/>
          <w:szCs w:val="24"/>
          <w:lang w:eastAsia="zh-CN"/>
        </w:rPr>
      </w:pPr>
    </w:p>
    <w:p w14:paraId="78A40291" w14:textId="77777777" w:rsidR="005F04E9" w:rsidRPr="00160801" w:rsidRDefault="005F04E9" w:rsidP="005F04E9">
      <w:pPr>
        <w:widowControl w:val="0"/>
        <w:numPr>
          <w:ilvl w:val="0"/>
          <w:numId w:val="5"/>
        </w:numPr>
        <w:suppressAutoHyphens/>
        <w:spacing w:after="0" w:line="240" w:lineRule="auto"/>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até 30(trinta) dias, multa de 1</w:t>
      </w:r>
      <w:proofErr w:type="gramStart"/>
      <w:r w:rsidRPr="00160801">
        <w:rPr>
          <w:rFonts w:ascii="Arial" w:eastAsia="Times New Roman" w:hAnsi="Arial" w:cs="Arial"/>
          <w:sz w:val="24"/>
          <w:szCs w:val="24"/>
          <w:lang w:eastAsia="zh-CN"/>
        </w:rPr>
        <w:t>%(</w:t>
      </w:r>
      <w:proofErr w:type="gramEnd"/>
      <w:r w:rsidRPr="00160801">
        <w:rPr>
          <w:rFonts w:ascii="Arial" w:eastAsia="Times New Roman" w:hAnsi="Arial" w:cs="Arial"/>
          <w:sz w:val="24"/>
          <w:szCs w:val="24"/>
          <w:lang w:eastAsia="zh-CN"/>
        </w:rPr>
        <w:t>um por cento) sobre o valor global do contrato, por dia de atraso;</w:t>
      </w:r>
    </w:p>
    <w:p w14:paraId="4703624C" w14:textId="77777777" w:rsidR="005F04E9" w:rsidRPr="00160801" w:rsidRDefault="005F04E9" w:rsidP="005F04E9">
      <w:pPr>
        <w:widowControl w:val="0"/>
        <w:suppressAutoHyphens/>
        <w:spacing w:after="0" w:line="240" w:lineRule="auto"/>
        <w:jc w:val="both"/>
        <w:rPr>
          <w:rFonts w:ascii="Arial" w:eastAsia="Times New Roman" w:hAnsi="Arial" w:cs="Arial"/>
          <w:sz w:val="24"/>
          <w:szCs w:val="24"/>
          <w:lang w:eastAsia="zh-CN"/>
        </w:rPr>
      </w:pPr>
    </w:p>
    <w:p w14:paraId="67DECD8E" w14:textId="77777777" w:rsidR="005F04E9" w:rsidRPr="00160801" w:rsidRDefault="005F04E9" w:rsidP="005F04E9">
      <w:pPr>
        <w:widowControl w:val="0"/>
        <w:numPr>
          <w:ilvl w:val="0"/>
          <w:numId w:val="5"/>
        </w:numPr>
        <w:suppressAutoHyphens/>
        <w:spacing w:after="0" w:line="240" w:lineRule="auto"/>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superior a 30(trinta) dias, multa de 2</w:t>
      </w:r>
      <w:proofErr w:type="gramStart"/>
      <w:r w:rsidRPr="00160801">
        <w:rPr>
          <w:rFonts w:ascii="Arial" w:eastAsia="Times New Roman" w:hAnsi="Arial" w:cs="Arial"/>
          <w:sz w:val="24"/>
          <w:szCs w:val="24"/>
          <w:lang w:eastAsia="zh-CN"/>
        </w:rPr>
        <w:t>%(</w:t>
      </w:r>
      <w:proofErr w:type="gramEnd"/>
      <w:r w:rsidRPr="00160801">
        <w:rPr>
          <w:rFonts w:ascii="Arial" w:eastAsia="Times New Roman" w:hAnsi="Arial" w:cs="Arial"/>
          <w:sz w:val="24"/>
          <w:szCs w:val="24"/>
          <w:lang w:eastAsia="zh-CN"/>
        </w:rPr>
        <w:t>dois por cento) sobre o valor global do contrato, por dia de atraso.</w:t>
      </w:r>
    </w:p>
    <w:p w14:paraId="6980B985" w14:textId="77777777" w:rsidR="005F04E9" w:rsidRPr="00160801" w:rsidRDefault="005F04E9" w:rsidP="005F04E9">
      <w:pPr>
        <w:pStyle w:val="PargrafodaLista"/>
        <w:spacing w:after="0" w:line="240" w:lineRule="auto"/>
        <w:rPr>
          <w:rFonts w:ascii="Arial" w:eastAsia="Times New Roman" w:hAnsi="Arial" w:cs="Arial"/>
          <w:sz w:val="24"/>
          <w:szCs w:val="24"/>
          <w:lang w:eastAsia="zh-CN"/>
        </w:rPr>
      </w:pPr>
    </w:p>
    <w:p w14:paraId="0A5A039A" w14:textId="77777777" w:rsidR="005F04E9" w:rsidRPr="00160801" w:rsidRDefault="005F04E9" w:rsidP="005F04E9">
      <w:pPr>
        <w:widowControl w:val="0"/>
        <w:numPr>
          <w:ilvl w:val="0"/>
          <w:numId w:val="34"/>
        </w:numPr>
        <w:suppressAutoHyphens/>
        <w:spacing w:after="0" w:line="240" w:lineRule="auto"/>
        <w:ind w:left="0" w:firstLine="0"/>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Pela inexecução total ou parcial do ajuste, multa de 20%, calculada sobre o valor total ou parcial da obrigação não cumprida, ou multa correspondente à diferença de preço decorrente de nova licitação para o mesmo fim.</w:t>
      </w:r>
    </w:p>
    <w:p w14:paraId="3A48EE15" w14:textId="77777777" w:rsidR="005F04E9" w:rsidRPr="00160801" w:rsidRDefault="005F04E9" w:rsidP="005F04E9">
      <w:pPr>
        <w:widowControl w:val="0"/>
        <w:numPr>
          <w:ilvl w:val="0"/>
          <w:numId w:val="34"/>
        </w:numPr>
        <w:suppressAutoHyphens/>
        <w:spacing w:after="0" w:line="240" w:lineRule="auto"/>
        <w:ind w:left="0" w:firstLine="0"/>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As multas serão descontadas dos pagamentos contratuais ou, em caso de inexecução total serão cobradas judicialmente.</w:t>
      </w:r>
    </w:p>
    <w:p w14:paraId="1AE26BE1" w14:textId="77777777" w:rsidR="005F04E9" w:rsidRPr="00160801" w:rsidRDefault="005F04E9" w:rsidP="005F04E9">
      <w:pPr>
        <w:widowControl w:val="0"/>
        <w:suppressAutoHyphens/>
        <w:spacing w:after="0" w:line="240" w:lineRule="auto"/>
        <w:jc w:val="both"/>
        <w:rPr>
          <w:rFonts w:ascii="Arial" w:eastAsia="Times New Roman" w:hAnsi="Arial" w:cs="Arial"/>
          <w:sz w:val="24"/>
          <w:szCs w:val="24"/>
          <w:lang w:eastAsia="zh-CN"/>
        </w:rPr>
      </w:pPr>
    </w:p>
    <w:p w14:paraId="7B515ED1" w14:textId="77777777" w:rsidR="005F04E9" w:rsidRPr="00160801" w:rsidRDefault="005F04E9" w:rsidP="005F04E9">
      <w:pPr>
        <w:widowControl w:val="0"/>
        <w:numPr>
          <w:ilvl w:val="0"/>
          <w:numId w:val="34"/>
        </w:numPr>
        <w:suppressAutoHyphens/>
        <w:spacing w:after="0" w:line="240" w:lineRule="auto"/>
        <w:ind w:left="0" w:firstLine="0"/>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A inexecução total ou parcial do objeto deste Contrato também ensejará a sua rescisão unilateral, com as consequências previstas em lei, reconhecendo a CONTRATADA os direitos da Administração.</w:t>
      </w:r>
    </w:p>
    <w:p w14:paraId="7BAF6E16" w14:textId="77777777" w:rsidR="005F04E9" w:rsidRPr="00160801" w:rsidRDefault="005F04E9" w:rsidP="005F04E9">
      <w:pPr>
        <w:widowControl w:val="0"/>
        <w:suppressAutoHyphens/>
        <w:spacing w:after="0" w:line="240" w:lineRule="auto"/>
        <w:jc w:val="both"/>
        <w:rPr>
          <w:rFonts w:ascii="Arial" w:eastAsia="Times New Roman" w:hAnsi="Arial" w:cs="Arial"/>
          <w:color w:val="FF0000"/>
          <w:sz w:val="24"/>
          <w:szCs w:val="24"/>
          <w:lang w:eastAsia="zh-CN"/>
        </w:rPr>
      </w:pPr>
    </w:p>
    <w:p w14:paraId="141F2D11" w14:textId="77777777" w:rsidR="005F04E9" w:rsidRPr="00160801" w:rsidRDefault="005F04E9" w:rsidP="005F04E9">
      <w:pPr>
        <w:widowControl w:val="0"/>
        <w:numPr>
          <w:ilvl w:val="0"/>
          <w:numId w:val="34"/>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0B10AE62" w14:textId="77777777" w:rsidR="005F04E9" w:rsidRPr="00160801" w:rsidRDefault="005F04E9" w:rsidP="005F04E9">
      <w:pPr>
        <w:pStyle w:val="PargrafodaLista"/>
        <w:spacing w:after="0" w:line="240" w:lineRule="auto"/>
        <w:rPr>
          <w:rFonts w:ascii="Arial" w:eastAsia="Times New Roman" w:hAnsi="Arial" w:cs="Arial"/>
          <w:sz w:val="24"/>
          <w:szCs w:val="24"/>
          <w:lang w:eastAsia="zh-CN"/>
        </w:rPr>
      </w:pPr>
    </w:p>
    <w:p w14:paraId="19FEAAD7" w14:textId="77777777" w:rsidR="005F04E9" w:rsidRPr="00160801" w:rsidRDefault="005F04E9" w:rsidP="005F04E9">
      <w:pPr>
        <w:widowControl w:val="0"/>
        <w:numPr>
          <w:ilvl w:val="1"/>
          <w:numId w:val="63"/>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Se a multa aplicada for superior ao valor da garantia prestada, além da perda desta, responderá o CONTRATADO pela sua diferença, que será descontada dos pagamentos eventualmente devidos pela CONTRATANTE ou cobrada judicialmente.</w:t>
      </w:r>
    </w:p>
    <w:p w14:paraId="59ECA749" w14:textId="77777777" w:rsidR="005F04E9" w:rsidRPr="00160801" w:rsidRDefault="005F04E9" w:rsidP="005F04E9">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66DA89A9" w14:textId="77777777" w:rsidR="005F04E9" w:rsidRPr="00160801" w:rsidRDefault="005F04E9" w:rsidP="005F04E9">
      <w:pPr>
        <w:widowControl w:val="0"/>
        <w:numPr>
          <w:ilvl w:val="1"/>
          <w:numId w:val="63"/>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160801">
        <w:rPr>
          <w:rFonts w:ascii="Arial" w:eastAsia="Times New Roman" w:hAnsi="Arial" w:cs="Arial"/>
          <w:sz w:val="24"/>
          <w:szCs w:val="24"/>
          <w:lang w:eastAsia="zh-CN"/>
        </w:rPr>
        <w:t>As sanções estabelecidas nesta Cláusula podem ser aplicadas pelo fiscal/gestor do Contrato ou pela própria CONTRATANTE, salvo a alínea “a” do item 14.4 que somente poderá ser aplicada pela CONTRATANTE.</w:t>
      </w:r>
    </w:p>
    <w:p w14:paraId="68E0190B" w14:textId="77777777" w:rsidR="005F04E9" w:rsidRDefault="005F04E9" w:rsidP="005F04E9">
      <w:pPr>
        <w:pStyle w:val="PargrafodaLista"/>
        <w:spacing w:after="0" w:line="240" w:lineRule="auto"/>
        <w:rPr>
          <w:rFonts w:ascii="Arial" w:eastAsia="Times New Roman" w:hAnsi="Arial" w:cs="Arial"/>
          <w:sz w:val="24"/>
          <w:szCs w:val="24"/>
          <w:lang w:eastAsia="zh-CN"/>
        </w:rPr>
      </w:pPr>
    </w:p>
    <w:p w14:paraId="7AD07C68" w14:textId="77777777" w:rsidR="001766FF" w:rsidRDefault="001766FF" w:rsidP="005F04E9">
      <w:pPr>
        <w:pStyle w:val="PargrafodaLista"/>
        <w:spacing w:after="0" w:line="240" w:lineRule="auto"/>
        <w:rPr>
          <w:rFonts w:ascii="Arial" w:eastAsia="Times New Roman" w:hAnsi="Arial" w:cs="Arial"/>
          <w:sz w:val="24"/>
          <w:szCs w:val="24"/>
          <w:lang w:eastAsia="zh-CN"/>
        </w:rPr>
      </w:pPr>
    </w:p>
    <w:p w14:paraId="0E6923E3" w14:textId="77777777" w:rsidR="001766FF" w:rsidRDefault="001766FF" w:rsidP="005F04E9">
      <w:pPr>
        <w:pStyle w:val="PargrafodaLista"/>
        <w:spacing w:after="0" w:line="240" w:lineRule="auto"/>
        <w:rPr>
          <w:rFonts w:ascii="Arial" w:eastAsia="Times New Roman" w:hAnsi="Arial" w:cs="Arial"/>
          <w:sz w:val="24"/>
          <w:szCs w:val="24"/>
          <w:lang w:eastAsia="zh-CN"/>
        </w:rPr>
      </w:pPr>
    </w:p>
    <w:p w14:paraId="757213D5" w14:textId="77777777" w:rsidR="001766FF" w:rsidRDefault="001766FF" w:rsidP="005F04E9">
      <w:pPr>
        <w:pStyle w:val="PargrafodaLista"/>
        <w:spacing w:after="0" w:line="240" w:lineRule="auto"/>
        <w:rPr>
          <w:rFonts w:ascii="Arial" w:eastAsia="Times New Roman" w:hAnsi="Arial" w:cs="Arial"/>
          <w:sz w:val="24"/>
          <w:szCs w:val="24"/>
          <w:lang w:eastAsia="zh-CN"/>
        </w:rPr>
      </w:pPr>
    </w:p>
    <w:p w14:paraId="41AC2757" w14:textId="77777777" w:rsidR="001766FF" w:rsidRDefault="001766FF" w:rsidP="005F04E9">
      <w:pPr>
        <w:pStyle w:val="PargrafodaLista"/>
        <w:spacing w:after="0" w:line="240" w:lineRule="auto"/>
        <w:rPr>
          <w:rFonts w:ascii="Arial" w:eastAsia="Times New Roman" w:hAnsi="Arial" w:cs="Arial"/>
          <w:sz w:val="24"/>
          <w:szCs w:val="24"/>
          <w:lang w:eastAsia="zh-CN"/>
        </w:rPr>
      </w:pPr>
    </w:p>
    <w:p w14:paraId="0DA2D7C9" w14:textId="77777777" w:rsidR="001766FF" w:rsidRDefault="001766FF" w:rsidP="005F04E9">
      <w:pPr>
        <w:pStyle w:val="PargrafodaLista"/>
        <w:spacing w:after="0" w:line="240" w:lineRule="auto"/>
        <w:rPr>
          <w:rFonts w:ascii="Arial" w:eastAsia="Times New Roman" w:hAnsi="Arial" w:cs="Arial"/>
          <w:sz w:val="24"/>
          <w:szCs w:val="24"/>
          <w:lang w:eastAsia="zh-CN"/>
        </w:rPr>
      </w:pPr>
    </w:p>
    <w:p w14:paraId="2ECB6C24" w14:textId="77777777" w:rsidR="001766FF" w:rsidRPr="00160801" w:rsidRDefault="001766FF" w:rsidP="005F04E9">
      <w:pPr>
        <w:pStyle w:val="PargrafodaLista"/>
        <w:spacing w:after="0" w:line="240" w:lineRule="auto"/>
        <w:rPr>
          <w:rFonts w:ascii="Arial" w:eastAsia="Times New Roman" w:hAnsi="Arial" w:cs="Arial"/>
          <w:sz w:val="24"/>
          <w:szCs w:val="24"/>
          <w:lang w:eastAsia="zh-CN"/>
        </w:rPr>
      </w:pPr>
    </w:p>
    <w:p w14:paraId="782DB67A" w14:textId="77777777" w:rsidR="005F04E9" w:rsidRPr="00160801" w:rsidRDefault="005F04E9" w:rsidP="005F04E9">
      <w:pPr>
        <w:pStyle w:val="PargrafodaLista"/>
        <w:numPr>
          <w:ilvl w:val="2"/>
          <w:numId w:val="20"/>
        </w:numPr>
        <w:ind w:left="0" w:firstLine="0"/>
        <w:jc w:val="both"/>
        <w:rPr>
          <w:rFonts w:ascii="Arial" w:hAnsi="Arial" w:cs="Arial"/>
          <w:b/>
          <w:sz w:val="24"/>
          <w:szCs w:val="24"/>
        </w:rPr>
      </w:pPr>
      <w:r w:rsidRPr="00160801">
        <w:rPr>
          <w:rFonts w:ascii="Arial" w:hAnsi="Arial" w:cs="Arial"/>
          <w:b/>
          <w:sz w:val="24"/>
          <w:szCs w:val="24"/>
        </w:rPr>
        <w:lastRenderedPageBreak/>
        <w:t>Orçamento detalhado estimado em planilha com preço unitário e valor global:</w:t>
      </w:r>
    </w:p>
    <w:tbl>
      <w:tblPr>
        <w:tblpPr w:leftFromText="141" w:rightFromText="141" w:vertAnchor="text" w:horzAnchor="margin" w:tblpXSpec="center" w:tblpY="483"/>
        <w:tblW w:w="11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7905"/>
        <w:gridCol w:w="818"/>
        <w:gridCol w:w="1094"/>
        <w:gridCol w:w="1131"/>
      </w:tblGrid>
      <w:tr w:rsidR="005F04E9" w:rsidRPr="005E0238" w14:paraId="37C9F0EC" w14:textId="77777777" w:rsidTr="0014587D">
        <w:trPr>
          <w:trHeight w:val="922"/>
        </w:trPr>
        <w:tc>
          <w:tcPr>
            <w:tcW w:w="779" w:type="dxa"/>
          </w:tcPr>
          <w:p w14:paraId="0CBE4D5A" w14:textId="77777777" w:rsidR="005F04E9" w:rsidRPr="005E0238" w:rsidRDefault="005F04E9" w:rsidP="0014587D">
            <w:pPr>
              <w:tabs>
                <w:tab w:val="left" w:pos="8222"/>
              </w:tabs>
              <w:spacing w:after="0" w:line="240" w:lineRule="auto"/>
              <w:jc w:val="center"/>
              <w:rPr>
                <w:rFonts w:ascii="Times New Roman" w:hAnsi="Times New Roman" w:cs="Times New Roman"/>
                <w:b/>
                <w:color w:val="000000"/>
                <w:sz w:val="20"/>
                <w:szCs w:val="20"/>
              </w:rPr>
            </w:pPr>
          </w:p>
          <w:p w14:paraId="7BAA1FE0" w14:textId="77777777" w:rsidR="005F04E9" w:rsidRPr="005E0238" w:rsidRDefault="005F04E9" w:rsidP="0014587D">
            <w:pPr>
              <w:tabs>
                <w:tab w:val="left" w:pos="8222"/>
              </w:tabs>
              <w:spacing w:after="0" w:line="240" w:lineRule="auto"/>
              <w:jc w:val="center"/>
              <w:rPr>
                <w:rFonts w:ascii="Times New Roman" w:hAnsi="Times New Roman" w:cs="Times New Roman"/>
                <w:b/>
                <w:color w:val="000000"/>
                <w:sz w:val="20"/>
                <w:szCs w:val="20"/>
              </w:rPr>
            </w:pPr>
            <w:r w:rsidRPr="005E0238">
              <w:rPr>
                <w:rFonts w:ascii="Times New Roman" w:hAnsi="Times New Roman" w:cs="Times New Roman"/>
                <w:b/>
                <w:color w:val="000000"/>
                <w:sz w:val="20"/>
                <w:szCs w:val="20"/>
              </w:rPr>
              <w:t>Item</w:t>
            </w:r>
          </w:p>
        </w:tc>
        <w:tc>
          <w:tcPr>
            <w:tcW w:w="7905" w:type="dxa"/>
          </w:tcPr>
          <w:p w14:paraId="4895DEB1" w14:textId="77777777" w:rsidR="005F04E9" w:rsidRPr="005E0238" w:rsidRDefault="005F04E9" w:rsidP="0014587D">
            <w:pPr>
              <w:tabs>
                <w:tab w:val="left" w:pos="8222"/>
              </w:tabs>
              <w:spacing w:after="0" w:line="240" w:lineRule="auto"/>
              <w:jc w:val="center"/>
              <w:rPr>
                <w:rFonts w:ascii="Times New Roman" w:hAnsi="Times New Roman" w:cs="Times New Roman"/>
                <w:b/>
                <w:color w:val="000000"/>
                <w:sz w:val="20"/>
                <w:szCs w:val="20"/>
              </w:rPr>
            </w:pPr>
          </w:p>
          <w:p w14:paraId="388D1221" w14:textId="77777777" w:rsidR="005F04E9" w:rsidRPr="005E0238" w:rsidRDefault="005F04E9" w:rsidP="0014587D">
            <w:pPr>
              <w:tabs>
                <w:tab w:val="left" w:pos="8222"/>
              </w:tabs>
              <w:spacing w:after="0" w:line="240" w:lineRule="auto"/>
              <w:jc w:val="center"/>
              <w:rPr>
                <w:rFonts w:ascii="Times New Roman" w:hAnsi="Times New Roman" w:cs="Times New Roman"/>
                <w:b/>
                <w:color w:val="000000"/>
                <w:sz w:val="20"/>
                <w:szCs w:val="20"/>
              </w:rPr>
            </w:pPr>
            <w:r w:rsidRPr="005E0238">
              <w:rPr>
                <w:rFonts w:ascii="Times New Roman" w:hAnsi="Times New Roman" w:cs="Times New Roman"/>
                <w:b/>
                <w:color w:val="000000"/>
                <w:sz w:val="20"/>
                <w:szCs w:val="20"/>
              </w:rPr>
              <w:t>Descrição</w:t>
            </w:r>
          </w:p>
          <w:p w14:paraId="16FD5010" w14:textId="77777777" w:rsidR="005F04E9" w:rsidRPr="005E0238" w:rsidRDefault="005F04E9" w:rsidP="0014587D">
            <w:pPr>
              <w:tabs>
                <w:tab w:val="left" w:pos="8222"/>
              </w:tabs>
              <w:spacing w:after="0" w:line="240" w:lineRule="auto"/>
              <w:jc w:val="center"/>
              <w:rPr>
                <w:rFonts w:ascii="Times New Roman" w:hAnsi="Times New Roman" w:cs="Times New Roman"/>
                <w:b/>
                <w:color w:val="000000"/>
                <w:sz w:val="20"/>
                <w:szCs w:val="20"/>
              </w:rPr>
            </w:pPr>
          </w:p>
        </w:tc>
        <w:tc>
          <w:tcPr>
            <w:tcW w:w="818" w:type="dxa"/>
          </w:tcPr>
          <w:p w14:paraId="0EF521A6" w14:textId="77777777" w:rsidR="005F04E9" w:rsidRPr="005E0238" w:rsidRDefault="005F04E9" w:rsidP="0014587D">
            <w:pPr>
              <w:tabs>
                <w:tab w:val="left" w:pos="8222"/>
              </w:tabs>
              <w:spacing w:after="0" w:line="240" w:lineRule="auto"/>
              <w:jc w:val="center"/>
              <w:rPr>
                <w:rFonts w:ascii="Times New Roman" w:hAnsi="Times New Roman" w:cs="Times New Roman"/>
                <w:b/>
                <w:color w:val="000000"/>
                <w:sz w:val="20"/>
                <w:szCs w:val="20"/>
              </w:rPr>
            </w:pPr>
            <w:r w:rsidRPr="005E0238">
              <w:rPr>
                <w:rFonts w:ascii="Times New Roman" w:hAnsi="Times New Roman" w:cs="Times New Roman"/>
                <w:b/>
                <w:color w:val="000000"/>
                <w:sz w:val="20"/>
                <w:szCs w:val="20"/>
              </w:rPr>
              <w:t>Quant</w:t>
            </w:r>
          </w:p>
          <w:p w14:paraId="6D189ABE" w14:textId="77777777" w:rsidR="005F04E9" w:rsidRPr="005E0238" w:rsidRDefault="005F04E9" w:rsidP="0014587D">
            <w:pPr>
              <w:tabs>
                <w:tab w:val="left" w:pos="8222"/>
              </w:tabs>
              <w:spacing w:after="0" w:line="240" w:lineRule="auto"/>
              <w:jc w:val="center"/>
              <w:rPr>
                <w:rFonts w:ascii="Times New Roman" w:hAnsi="Times New Roman" w:cs="Times New Roman"/>
                <w:b/>
                <w:color w:val="000000"/>
                <w:sz w:val="20"/>
                <w:szCs w:val="20"/>
              </w:rPr>
            </w:pPr>
            <w:r w:rsidRPr="005E0238">
              <w:rPr>
                <w:rFonts w:ascii="Times New Roman" w:hAnsi="Times New Roman" w:cs="Times New Roman"/>
                <w:b/>
                <w:color w:val="000000"/>
                <w:sz w:val="20"/>
                <w:szCs w:val="20"/>
              </w:rPr>
              <w:t>Unid.</w:t>
            </w:r>
          </w:p>
        </w:tc>
        <w:tc>
          <w:tcPr>
            <w:tcW w:w="1094" w:type="dxa"/>
          </w:tcPr>
          <w:p w14:paraId="63F56920" w14:textId="77777777" w:rsidR="005F04E9" w:rsidRPr="005E0238" w:rsidRDefault="005F04E9" w:rsidP="0014587D">
            <w:pPr>
              <w:tabs>
                <w:tab w:val="left" w:pos="8222"/>
              </w:tabs>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Mediana</w:t>
            </w:r>
          </w:p>
          <w:p w14:paraId="58CEE570" w14:textId="77777777" w:rsidR="005F04E9" w:rsidRPr="005E0238" w:rsidRDefault="005F04E9" w:rsidP="0014587D">
            <w:pPr>
              <w:tabs>
                <w:tab w:val="left" w:pos="8222"/>
              </w:tabs>
              <w:spacing w:after="0" w:line="240" w:lineRule="auto"/>
              <w:jc w:val="center"/>
              <w:rPr>
                <w:rFonts w:ascii="Times New Roman" w:hAnsi="Times New Roman"/>
                <w:b/>
                <w:bCs/>
                <w:color w:val="000000"/>
                <w:sz w:val="20"/>
                <w:szCs w:val="20"/>
              </w:rPr>
            </w:pPr>
            <w:r w:rsidRPr="005E0238">
              <w:rPr>
                <w:rFonts w:ascii="Times New Roman" w:hAnsi="Times New Roman"/>
                <w:b/>
                <w:bCs/>
                <w:color w:val="000000"/>
                <w:sz w:val="20"/>
                <w:szCs w:val="20"/>
              </w:rPr>
              <w:t>Valor</w:t>
            </w:r>
          </w:p>
          <w:p w14:paraId="1444DA59" w14:textId="77777777" w:rsidR="005F04E9" w:rsidRPr="005E0238" w:rsidRDefault="005F04E9" w:rsidP="0014587D">
            <w:pPr>
              <w:tabs>
                <w:tab w:val="left" w:pos="8222"/>
              </w:tabs>
              <w:spacing w:after="0" w:line="240" w:lineRule="auto"/>
              <w:jc w:val="center"/>
              <w:rPr>
                <w:rFonts w:ascii="Times New Roman" w:hAnsi="Times New Roman" w:cs="Times New Roman"/>
                <w:b/>
                <w:color w:val="000000"/>
                <w:sz w:val="20"/>
                <w:szCs w:val="20"/>
              </w:rPr>
            </w:pPr>
            <w:r w:rsidRPr="005E0238">
              <w:rPr>
                <w:rFonts w:ascii="Times New Roman" w:hAnsi="Times New Roman"/>
                <w:b/>
                <w:bCs/>
                <w:color w:val="000000"/>
                <w:sz w:val="20"/>
                <w:szCs w:val="20"/>
              </w:rPr>
              <w:t>Unitário</w:t>
            </w:r>
          </w:p>
        </w:tc>
        <w:tc>
          <w:tcPr>
            <w:tcW w:w="1131" w:type="dxa"/>
          </w:tcPr>
          <w:p w14:paraId="307947F3" w14:textId="77777777" w:rsidR="005F04E9" w:rsidRPr="005E0238" w:rsidRDefault="005F04E9" w:rsidP="0014587D">
            <w:pPr>
              <w:tabs>
                <w:tab w:val="left" w:pos="8222"/>
              </w:tabs>
              <w:spacing w:after="0" w:line="240" w:lineRule="auto"/>
              <w:jc w:val="center"/>
              <w:rPr>
                <w:rFonts w:ascii="Times New Roman" w:hAnsi="Times New Roman" w:cs="Times New Roman"/>
                <w:b/>
                <w:color w:val="000000"/>
                <w:sz w:val="20"/>
                <w:szCs w:val="20"/>
              </w:rPr>
            </w:pPr>
            <w:r w:rsidRPr="005E0238">
              <w:rPr>
                <w:rFonts w:ascii="Times New Roman" w:hAnsi="Times New Roman"/>
                <w:b/>
                <w:bCs/>
                <w:color w:val="000000"/>
                <w:sz w:val="20"/>
                <w:szCs w:val="20"/>
              </w:rPr>
              <w:t>Valor Global Estimado</w:t>
            </w:r>
          </w:p>
        </w:tc>
      </w:tr>
      <w:tr w:rsidR="005F04E9" w:rsidRPr="001B6DB0" w14:paraId="1199BB33" w14:textId="77777777" w:rsidTr="0014587D">
        <w:trPr>
          <w:trHeight w:val="617"/>
        </w:trPr>
        <w:tc>
          <w:tcPr>
            <w:tcW w:w="779" w:type="dxa"/>
          </w:tcPr>
          <w:p w14:paraId="592C57B0" w14:textId="77777777" w:rsidR="005F04E9" w:rsidRPr="0028759A" w:rsidRDefault="005F04E9" w:rsidP="0014587D">
            <w:pPr>
              <w:tabs>
                <w:tab w:val="left" w:pos="8222"/>
              </w:tabs>
              <w:spacing w:after="0" w:line="240" w:lineRule="auto"/>
              <w:jc w:val="center"/>
              <w:rPr>
                <w:rFonts w:ascii="Times New Roman" w:hAnsi="Times New Roman" w:cs="Times New Roman"/>
                <w:color w:val="000000"/>
              </w:rPr>
            </w:pPr>
            <w:r w:rsidRPr="0028759A">
              <w:rPr>
                <w:rFonts w:ascii="Times New Roman" w:hAnsi="Times New Roman" w:cs="Times New Roman"/>
                <w:color w:val="000000"/>
              </w:rPr>
              <w:t>01</w:t>
            </w:r>
          </w:p>
        </w:tc>
        <w:tc>
          <w:tcPr>
            <w:tcW w:w="7905" w:type="dxa"/>
          </w:tcPr>
          <w:p w14:paraId="152CDF7F" w14:textId="77777777" w:rsidR="005F04E9" w:rsidRDefault="005F04E9" w:rsidP="0014587D">
            <w:pPr>
              <w:autoSpaceDE w:val="0"/>
              <w:autoSpaceDN w:val="0"/>
              <w:adjustRightInd w:val="0"/>
              <w:spacing w:after="0" w:line="240" w:lineRule="auto"/>
              <w:jc w:val="both"/>
              <w:rPr>
                <w:rFonts w:ascii="Arial" w:hAnsi="Arial" w:cs="Arial"/>
                <w:color w:val="231F20"/>
                <w:sz w:val="20"/>
                <w:szCs w:val="20"/>
                <w:lang w:eastAsia="pt-BR"/>
              </w:rPr>
            </w:pPr>
            <w:r>
              <w:rPr>
                <w:rFonts w:ascii="Arial" w:hAnsi="Arial" w:cs="Arial"/>
                <w:color w:val="231F20"/>
                <w:sz w:val="20"/>
                <w:szCs w:val="20"/>
                <w:lang w:eastAsia="pt-BR"/>
              </w:rPr>
              <w:t xml:space="preserve">Prestação de serviços contínuos de internet </w:t>
            </w:r>
            <w:r>
              <w:rPr>
                <w:rFonts w:ascii="Arial" w:hAnsi="Arial" w:cs="Arial"/>
                <w:b/>
                <w:color w:val="231F20"/>
                <w:sz w:val="20"/>
                <w:szCs w:val="20"/>
                <w:lang w:eastAsia="pt-BR"/>
              </w:rPr>
              <w:t>fibra ótica REDUNDANTE</w:t>
            </w:r>
            <w:r>
              <w:rPr>
                <w:rFonts w:ascii="Arial" w:hAnsi="Arial" w:cs="Arial"/>
                <w:color w:val="231F20"/>
                <w:sz w:val="20"/>
                <w:szCs w:val="20"/>
                <w:lang w:eastAsia="pt-BR"/>
              </w:rPr>
              <w:t>,</w:t>
            </w:r>
            <w:r>
              <w:rPr>
                <w:rFonts w:ascii="Arial" w:hAnsi="Arial" w:cs="Arial"/>
                <w:b/>
                <w:color w:val="231F20"/>
                <w:sz w:val="20"/>
                <w:szCs w:val="20"/>
                <w:lang w:eastAsia="pt-BR"/>
              </w:rPr>
              <w:t xml:space="preserve"> </w:t>
            </w:r>
            <w:r>
              <w:rPr>
                <w:rFonts w:ascii="Arial" w:hAnsi="Arial" w:cs="Arial"/>
                <w:color w:val="231F20"/>
                <w:sz w:val="20"/>
                <w:szCs w:val="20"/>
                <w:lang w:eastAsia="pt-BR"/>
              </w:rPr>
              <w:t xml:space="preserve">com link </w:t>
            </w:r>
            <w:r>
              <w:rPr>
                <w:rFonts w:ascii="Arial" w:hAnsi="Arial" w:cs="Arial"/>
                <w:b/>
                <w:color w:val="231F20"/>
                <w:sz w:val="20"/>
                <w:szCs w:val="20"/>
                <w:lang w:eastAsia="pt-BR"/>
              </w:rPr>
              <w:t>IP dedicado 500 Mbps</w:t>
            </w:r>
            <w:r>
              <w:rPr>
                <w:rFonts w:ascii="Arial" w:hAnsi="Arial" w:cs="Arial"/>
                <w:color w:val="231F20"/>
                <w:sz w:val="20"/>
                <w:szCs w:val="20"/>
                <w:lang w:eastAsia="pt-BR"/>
              </w:rPr>
              <w:t xml:space="preserve">, mesma velocidade de download e upload. </w:t>
            </w:r>
            <w:r>
              <w:rPr>
                <w:rFonts w:ascii="Arial" w:hAnsi="Arial" w:cs="Arial"/>
                <w:b/>
                <w:color w:val="231F20"/>
                <w:sz w:val="20"/>
                <w:szCs w:val="20"/>
                <w:lang w:eastAsia="pt-BR"/>
              </w:rPr>
              <w:t>Local:</w:t>
            </w:r>
            <w:r>
              <w:rPr>
                <w:rFonts w:ascii="Arial" w:hAnsi="Arial" w:cs="Arial"/>
                <w:color w:val="231F20"/>
                <w:sz w:val="20"/>
                <w:szCs w:val="20"/>
                <w:lang w:eastAsia="pt-BR"/>
              </w:rPr>
              <w:t xml:space="preserve"> </w:t>
            </w:r>
            <w:r>
              <w:rPr>
                <w:rFonts w:ascii="Arial" w:hAnsi="Arial" w:cs="Arial"/>
                <w:b/>
                <w:color w:val="231F20"/>
                <w:sz w:val="20"/>
                <w:szCs w:val="20"/>
                <w:lang w:eastAsia="pt-BR"/>
              </w:rPr>
              <w:t>Câmara Municipal de Extrema</w:t>
            </w:r>
            <w:r>
              <w:rPr>
                <w:rFonts w:ascii="Arial" w:hAnsi="Arial" w:cs="Arial"/>
                <w:color w:val="231F20"/>
                <w:sz w:val="20"/>
                <w:szCs w:val="20"/>
                <w:lang w:eastAsia="pt-BR"/>
              </w:rPr>
              <w:t xml:space="preserve"> – Av. Delegado Waldemar Gomes Pinto, 1626, Bairro Ponte Nova, Extrema, MG, CEP 37640-000. Requisitos mínimos das especificações técnicas:</w:t>
            </w:r>
          </w:p>
          <w:p w14:paraId="7586B578" w14:textId="77777777" w:rsidR="005F04E9" w:rsidRDefault="005F04E9" w:rsidP="005F04E9">
            <w:pPr>
              <w:pStyle w:val="PargrafodaLista"/>
              <w:numPr>
                <w:ilvl w:val="0"/>
                <w:numId w:val="75"/>
              </w:numPr>
              <w:autoSpaceDE w:val="0"/>
              <w:autoSpaceDN w:val="0"/>
              <w:adjustRightInd w:val="0"/>
              <w:spacing w:after="0" w:line="240" w:lineRule="auto"/>
              <w:jc w:val="both"/>
              <w:rPr>
                <w:rFonts w:ascii="Arial" w:hAnsi="Arial" w:cs="Arial"/>
                <w:color w:val="231F20"/>
                <w:sz w:val="20"/>
                <w:szCs w:val="20"/>
                <w:lang w:eastAsia="pt-BR"/>
              </w:rPr>
            </w:pPr>
            <w:r>
              <w:rPr>
                <w:rFonts w:ascii="Arial" w:hAnsi="Arial" w:cs="Arial"/>
                <w:color w:val="231F20"/>
                <w:sz w:val="20"/>
                <w:szCs w:val="20"/>
                <w:lang w:eastAsia="pt-BR"/>
              </w:rPr>
              <w:t>Cabeamento: Fibra óptica própria da CONTRATADA com as licenças vigentes em dia;</w:t>
            </w:r>
          </w:p>
          <w:p w14:paraId="4BECAE7C" w14:textId="77777777" w:rsidR="005F04E9" w:rsidRDefault="005F04E9" w:rsidP="005F04E9">
            <w:pPr>
              <w:pStyle w:val="PargrafodaLista"/>
              <w:numPr>
                <w:ilvl w:val="0"/>
                <w:numId w:val="75"/>
              </w:numPr>
              <w:autoSpaceDE w:val="0"/>
              <w:autoSpaceDN w:val="0"/>
              <w:adjustRightInd w:val="0"/>
              <w:spacing w:after="0" w:line="240" w:lineRule="auto"/>
              <w:jc w:val="both"/>
              <w:rPr>
                <w:rFonts w:ascii="Arial" w:hAnsi="Arial" w:cs="Arial"/>
                <w:color w:val="231F20"/>
                <w:sz w:val="20"/>
                <w:szCs w:val="20"/>
                <w:lang w:eastAsia="pt-BR"/>
              </w:rPr>
            </w:pPr>
            <w:r>
              <w:rPr>
                <w:rFonts w:ascii="Arial" w:hAnsi="Arial" w:cs="Arial"/>
                <w:color w:val="231F20"/>
                <w:sz w:val="20"/>
                <w:szCs w:val="20"/>
                <w:lang w:eastAsia="pt-BR"/>
              </w:rPr>
              <w:t xml:space="preserve">Equipamentos Terminais: Roteadores </w:t>
            </w:r>
            <w:proofErr w:type="spellStart"/>
            <w:r>
              <w:rPr>
                <w:rFonts w:ascii="Arial" w:hAnsi="Arial" w:cs="Arial"/>
                <w:color w:val="231F20"/>
                <w:sz w:val="20"/>
                <w:szCs w:val="20"/>
                <w:lang w:eastAsia="pt-BR"/>
              </w:rPr>
              <w:t>Mikrotik</w:t>
            </w:r>
            <w:proofErr w:type="spellEnd"/>
            <w:r>
              <w:rPr>
                <w:rFonts w:ascii="Arial" w:hAnsi="Arial" w:cs="Arial"/>
                <w:color w:val="231F20"/>
                <w:sz w:val="20"/>
                <w:szCs w:val="20"/>
                <w:lang w:eastAsia="pt-BR"/>
              </w:rPr>
              <w:t xml:space="preserve"> </w:t>
            </w:r>
            <w:proofErr w:type="spellStart"/>
            <w:r>
              <w:rPr>
                <w:rFonts w:ascii="Arial" w:hAnsi="Arial" w:cs="Arial"/>
                <w:color w:val="231F20"/>
                <w:sz w:val="20"/>
                <w:szCs w:val="20"/>
                <w:lang w:eastAsia="pt-BR"/>
              </w:rPr>
              <w:t>RBxxxx</w:t>
            </w:r>
            <w:proofErr w:type="spellEnd"/>
            <w:r>
              <w:rPr>
                <w:rFonts w:ascii="Arial" w:hAnsi="Arial" w:cs="Arial"/>
                <w:color w:val="231F20"/>
                <w:sz w:val="20"/>
                <w:szCs w:val="20"/>
                <w:lang w:eastAsia="pt-BR"/>
              </w:rPr>
              <w:t xml:space="preserve"> (ou superior) com disponibilidade total para gerenciamento e configurações de roteamento pela CONTRATANTE;</w:t>
            </w:r>
          </w:p>
          <w:p w14:paraId="51EEA87B" w14:textId="77777777" w:rsidR="005F04E9" w:rsidRDefault="005F04E9" w:rsidP="005F04E9">
            <w:pPr>
              <w:pStyle w:val="PargrafodaLista"/>
              <w:numPr>
                <w:ilvl w:val="0"/>
                <w:numId w:val="75"/>
              </w:numPr>
              <w:autoSpaceDE w:val="0"/>
              <w:autoSpaceDN w:val="0"/>
              <w:adjustRightInd w:val="0"/>
              <w:spacing w:after="0" w:line="240" w:lineRule="auto"/>
              <w:jc w:val="both"/>
              <w:rPr>
                <w:rFonts w:ascii="Arial" w:hAnsi="Arial" w:cs="Arial"/>
                <w:color w:val="231F20"/>
                <w:sz w:val="20"/>
                <w:szCs w:val="20"/>
                <w:lang w:eastAsia="pt-BR"/>
              </w:rPr>
            </w:pPr>
            <w:r>
              <w:rPr>
                <w:rFonts w:ascii="Arial" w:hAnsi="Arial" w:cs="Arial"/>
                <w:color w:val="231F20"/>
                <w:sz w:val="20"/>
                <w:szCs w:val="20"/>
                <w:lang w:eastAsia="pt-BR"/>
              </w:rPr>
              <w:t>Link com disponibilidade dentro das normas da Anatel;</w:t>
            </w:r>
          </w:p>
          <w:p w14:paraId="4BC263EE" w14:textId="77777777" w:rsidR="005F04E9" w:rsidRDefault="005F04E9" w:rsidP="005F04E9">
            <w:pPr>
              <w:pStyle w:val="PargrafodaLista"/>
              <w:numPr>
                <w:ilvl w:val="0"/>
                <w:numId w:val="75"/>
              </w:numPr>
              <w:autoSpaceDE w:val="0"/>
              <w:autoSpaceDN w:val="0"/>
              <w:adjustRightInd w:val="0"/>
              <w:spacing w:after="0" w:line="240" w:lineRule="auto"/>
              <w:jc w:val="both"/>
              <w:rPr>
                <w:rFonts w:ascii="Arial" w:hAnsi="Arial" w:cs="Arial"/>
                <w:color w:val="231F20"/>
                <w:sz w:val="20"/>
                <w:szCs w:val="20"/>
                <w:lang w:eastAsia="pt-BR"/>
              </w:rPr>
            </w:pPr>
            <w:r>
              <w:rPr>
                <w:rFonts w:ascii="Arial" w:hAnsi="Arial" w:cs="Arial"/>
                <w:color w:val="231F20"/>
                <w:sz w:val="20"/>
                <w:szCs w:val="20"/>
                <w:lang w:eastAsia="pt-BR"/>
              </w:rPr>
              <w:t>1 IP Válido;</w:t>
            </w:r>
          </w:p>
          <w:p w14:paraId="7B8074DA" w14:textId="77777777" w:rsidR="005F04E9" w:rsidRDefault="005F04E9" w:rsidP="005F04E9">
            <w:pPr>
              <w:pStyle w:val="PargrafodaLista"/>
              <w:numPr>
                <w:ilvl w:val="0"/>
                <w:numId w:val="75"/>
              </w:numPr>
              <w:autoSpaceDE w:val="0"/>
              <w:autoSpaceDN w:val="0"/>
              <w:adjustRightInd w:val="0"/>
              <w:spacing w:after="0" w:line="240" w:lineRule="auto"/>
              <w:jc w:val="both"/>
              <w:rPr>
                <w:rFonts w:ascii="Arial" w:hAnsi="Arial" w:cs="Arial"/>
                <w:color w:val="231F20"/>
                <w:sz w:val="20"/>
                <w:szCs w:val="20"/>
                <w:lang w:eastAsia="pt-BR"/>
              </w:rPr>
            </w:pPr>
            <w:r>
              <w:rPr>
                <w:rFonts w:ascii="Arial" w:hAnsi="Arial" w:cs="Arial"/>
                <w:color w:val="231F20"/>
                <w:sz w:val="20"/>
                <w:szCs w:val="20"/>
                <w:lang w:eastAsia="pt-BR"/>
              </w:rPr>
              <w:t>Banda Full duplex 100% para download e 100% para upload;</w:t>
            </w:r>
          </w:p>
          <w:p w14:paraId="0A0FD5C5" w14:textId="77777777" w:rsidR="005F04E9" w:rsidRDefault="005F04E9" w:rsidP="005F04E9">
            <w:pPr>
              <w:pStyle w:val="PargrafodaLista"/>
              <w:numPr>
                <w:ilvl w:val="0"/>
                <w:numId w:val="75"/>
              </w:numPr>
              <w:autoSpaceDE w:val="0"/>
              <w:autoSpaceDN w:val="0"/>
              <w:adjustRightInd w:val="0"/>
              <w:spacing w:after="0" w:line="240" w:lineRule="auto"/>
              <w:jc w:val="both"/>
              <w:rPr>
                <w:rFonts w:ascii="Arial" w:hAnsi="Arial" w:cs="Arial"/>
                <w:color w:val="231F20"/>
                <w:sz w:val="20"/>
                <w:szCs w:val="20"/>
                <w:lang w:eastAsia="pt-BR"/>
              </w:rPr>
            </w:pPr>
            <w:r>
              <w:rPr>
                <w:rFonts w:ascii="Arial" w:hAnsi="Arial" w:cs="Arial"/>
                <w:color w:val="231F20"/>
                <w:sz w:val="20"/>
                <w:szCs w:val="20"/>
                <w:lang w:eastAsia="pt-BR"/>
              </w:rPr>
              <w:t xml:space="preserve">Latência média abaixo de 03 </w:t>
            </w:r>
            <w:proofErr w:type="spellStart"/>
            <w:r>
              <w:rPr>
                <w:rFonts w:ascii="Arial" w:hAnsi="Arial" w:cs="Arial"/>
                <w:color w:val="231F20"/>
                <w:sz w:val="20"/>
                <w:szCs w:val="20"/>
                <w:lang w:eastAsia="pt-BR"/>
              </w:rPr>
              <w:t>ms</w:t>
            </w:r>
            <w:proofErr w:type="spellEnd"/>
            <w:r>
              <w:rPr>
                <w:rFonts w:ascii="Arial" w:hAnsi="Arial" w:cs="Arial"/>
                <w:color w:val="231F20"/>
                <w:sz w:val="20"/>
                <w:szCs w:val="20"/>
                <w:lang w:eastAsia="pt-BR"/>
              </w:rPr>
              <w:t>;</w:t>
            </w:r>
          </w:p>
          <w:p w14:paraId="1C88A2BC" w14:textId="77777777" w:rsidR="005F04E9" w:rsidRDefault="005F04E9" w:rsidP="005F04E9">
            <w:pPr>
              <w:pStyle w:val="PargrafodaLista"/>
              <w:numPr>
                <w:ilvl w:val="0"/>
                <w:numId w:val="75"/>
              </w:numPr>
              <w:autoSpaceDE w:val="0"/>
              <w:autoSpaceDN w:val="0"/>
              <w:adjustRightInd w:val="0"/>
              <w:spacing w:after="0" w:line="240" w:lineRule="auto"/>
              <w:jc w:val="both"/>
              <w:rPr>
                <w:rFonts w:ascii="Arial" w:hAnsi="Arial" w:cs="Arial"/>
                <w:color w:val="231F20"/>
                <w:sz w:val="20"/>
                <w:szCs w:val="20"/>
                <w:lang w:eastAsia="pt-BR"/>
              </w:rPr>
            </w:pPr>
            <w:r>
              <w:rPr>
                <w:rFonts w:ascii="Arial" w:hAnsi="Arial" w:cs="Arial"/>
                <w:color w:val="231F20"/>
                <w:sz w:val="20"/>
                <w:szCs w:val="20"/>
                <w:lang w:eastAsia="pt-BR"/>
              </w:rPr>
              <w:t>Link de conexão de 500 MBPS (megabits por segundo);</w:t>
            </w:r>
          </w:p>
          <w:p w14:paraId="40D7DAAB" w14:textId="77777777" w:rsidR="005F04E9" w:rsidRDefault="005F04E9" w:rsidP="0014587D">
            <w:pPr>
              <w:pStyle w:val="yiv5982529805msonormal"/>
              <w:shd w:val="clear" w:color="auto" w:fill="FFFFFF"/>
              <w:jc w:val="both"/>
              <w:rPr>
                <w:rFonts w:ascii="Arial" w:hAnsi="Arial" w:cs="Arial"/>
                <w:color w:val="231F20"/>
                <w:sz w:val="20"/>
                <w:szCs w:val="20"/>
              </w:rPr>
            </w:pPr>
            <w:r>
              <w:rPr>
                <w:rFonts w:ascii="Arial" w:hAnsi="Arial" w:cs="Arial"/>
                <w:color w:val="231F20"/>
                <w:sz w:val="20"/>
                <w:szCs w:val="20"/>
              </w:rPr>
              <w:t>Possuir analista técnico capaz de interagir com a CONTRATANTE e obter informações relacionadas ao incidente.</w:t>
            </w:r>
          </w:p>
          <w:p w14:paraId="33EC99D4" w14:textId="77777777" w:rsidR="005F04E9" w:rsidRPr="0053431C" w:rsidRDefault="005F04E9" w:rsidP="0014587D">
            <w:pPr>
              <w:pStyle w:val="yiv5982529805msonormal"/>
              <w:shd w:val="clear" w:color="auto" w:fill="FFFFFF"/>
              <w:jc w:val="both"/>
              <w:rPr>
                <w:color w:val="000000"/>
                <w:sz w:val="22"/>
                <w:szCs w:val="22"/>
              </w:rPr>
            </w:pPr>
          </w:p>
        </w:tc>
        <w:tc>
          <w:tcPr>
            <w:tcW w:w="818" w:type="dxa"/>
          </w:tcPr>
          <w:p w14:paraId="16D62D57" w14:textId="77777777" w:rsidR="005F04E9" w:rsidRDefault="005F04E9" w:rsidP="0014587D">
            <w:pPr>
              <w:tabs>
                <w:tab w:val="left" w:pos="8222"/>
              </w:tabs>
              <w:spacing w:after="0" w:line="240" w:lineRule="auto"/>
              <w:jc w:val="center"/>
              <w:rPr>
                <w:rFonts w:ascii="Times New Roman" w:hAnsi="Times New Roman" w:cs="Times New Roman"/>
                <w:color w:val="000000"/>
              </w:rPr>
            </w:pPr>
            <w:r>
              <w:rPr>
                <w:rFonts w:ascii="Times New Roman" w:hAnsi="Times New Roman" w:cs="Times New Roman"/>
                <w:color w:val="000000"/>
              </w:rPr>
              <w:t>12 (doze)</w:t>
            </w:r>
          </w:p>
          <w:p w14:paraId="3196157C" w14:textId="77777777" w:rsidR="005F04E9" w:rsidRPr="0053431C" w:rsidRDefault="005F04E9" w:rsidP="0014587D">
            <w:pPr>
              <w:tabs>
                <w:tab w:val="left" w:pos="8222"/>
              </w:tabs>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meses </w:t>
            </w:r>
          </w:p>
        </w:tc>
        <w:tc>
          <w:tcPr>
            <w:tcW w:w="1094" w:type="dxa"/>
          </w:tcPr>
          <w:p w14:paraId="65C2F655" w14:textId="77777777" w:rsidR="005F04E9" w:rsidRPr="00051D03" w:rsidRDefault="005F04E9" w:rsidP="0014587D">
            <w:pPr>
              <w:tabs>
                <w:tab w:val="left" w:pos="8222"/>
              </w:tabs>
              <w:spacing w:after="0" w:line="240" w:lineRule="auto"/>
              <w:jc w:val="center"/>
              <w:rPr>
                <w:rFonts w:ascii="Times New Roman" w:hAnsi="Times New Roman" w:cs="Times New Roman"/>
                <w:b/>
                <w:bCs/>
                <w:color w:val="000000"/>
              </w:rPr>
            </w:pPr>
            <w:r w:rsidRPr="00051D03">
              <w:rPr>
                <w:rFonts w:ascii="Times New Roman" w:hAnsi="Times New Roman" w:cs="Times New Roman"/>
                <w:b/>
                <w:bCs/>
                <w:color w:val="000000"/>
              </w:rPr>
              <w:t xml:space="preserve">R$ </w:t>
            </w:r>
          </w:p>
          <w:p w14:paraId="0371153E" w14:textId="77777777" w:rsidR="005F04E9" w:rsidRPr="00051D03" w:rsidRDefault="005F04E9" w:rsidP="0014587D">
            <w:pPr>
              <w:tabs>
                <w:tab w:val="left" w:pos="8222"/>
              </w:tabs>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1.850,00</w:t>
            </w:r>
          </w:p>
        </w:tc>
        <w:tc>
          <w:tcPr>
            <w:tcW w:w="1131" w:type="dxa"/>
          </w:tcPr>
          <w:p w14:paraId="24489064" w14:textId="77777777" w:rsidR="005F04E9" w:rsidRPr="00E032F9" w:rsidRDefault="005F04E9" w:rsidP="0014587D">
            <w:pPr>
              <w:tabs>
                <w:tab w:val="left" w:pos="8222"/>
              </w:tabs>
              <w:spacing w:after="0" w:line="240" w:lineRule="auto"/>
              <w:jc w:val="center"/>
              <w:rPr>
                <w:rFonts w:ascii="Times New Roman" w:hAnsi="Times New Roman" w:cs="Times New Roman"/>
                <w:b/>
                <w:bCs/>
                <w:color w:val="000000"/>
              </w:rPr>
            </w:pPr>
            <w:r w:rsidRPr="00E032F9">
              <w:rPr>
                <w:rFonts w:ascii="Times New Roman" w:hAnsi="Times New Roman" w:cs="Times New Roman"/>
                <w:b/>
                <w:bCs/>
                <w:color w:val="000000"/>
              </w:rPr>
              <w:t xml:space="preserve">R$ </w:t>
            </w:r>
          </w:p>
          <w:p w14:paraId="0ED80DE5" w14:textId="77777777" w:rsidR="005F04E9" w:rsidRPr="00E032F9" w:rsidRDefault="005F04E9" w:rsidP="0014587D">
            <w:pPr>
              <w:tabs>
                <w:tab w:val="left" w:pos="8222"/>
              </w:tabs>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22.200,00</w:t>
            </w:r>
          </w:p>
        </w:tc>
      </w:tr>
      <w:tr w:rsidR="005F04E9" w:rsidRPr="001B6DB0" w14:paraId="1AA5D7B5" w14:textId="77777777" w:rsidTr="0014587D">
        <w:trPr>
          <w:trHeight w:val="617"/>
        </w:trPr>
        <w:tc>
          <w:tcPr>
            <w:tcW w:w="779" w:type="dxa"/>
          </w:tcPr>
          <w:p w14:paraId="51AF3F0F" w14:textId="77777777" w:rsidR="005F04E9" w:rsidRDefault="005F04E9" w:rsidP="0014587D">
            <w:pPr>
              <w:tabs>
                <w:tab w:val="left" w:pos="8222"/>
              </w:tabs>
              <w:spacing w:after="0" w:line="240" w:lineRule="auto"/>
              <w:jc w:val="center"/>
              <w:rPr>
                <w:rFonts w:ascii="Times New Roman" w:hAnsi="Times New Roman" w:cs="Times New Roman"/>
                <w:color w:val="000000"/>
              </w:rPr>
            </w:pPr>
          </w:p>
          <w:p w14:paraId="4B1310BE" w14:textId="77777777" w:rsidR="005F04E9" w:rsidRDefault="005F04E9" w:rsidP="0014587D">
            <w:pPr>
              <w:tabs>
                <w:tab w:val="left" w:pos="8222"/>
              </w:tabs>
              <w:spacing w:after="0" w:line="240" w:lineRule="auto"/>
              <w:jc w:val="center"/>
              <w:rPr>
                <w:rFonts w:ascii="Times New Roman" w:hAnsi="Times New Roman" w:cs="Times New Roman"/>
                <w:color w:val="000000"/>
              </w:rPr>
            </w:pPr>
          </w:p>
          <w:p w14:paraId="35763140" w14:textId="77777777" w:rsidR="005F04E9" w:rsidRPr="0028759A" w:rsidRDefault="005F04E9" w:rsidP="0014587D">
            <w:pPr>
              <w:tabs>
                <w:tab w:val="left" w:pos="8222"/>
              </w:tabs>
              <w:spacing w:after="0" w:line="240" w:lineRule="auto"/>
              <w:jc w:val="center"/>
              <w:rPr>
                <w:rFonts w:ascii="Times New Roman" w:hAnsi="Times New Roman" w:cs="Times New Roman"/>
                <w:color w:val="000000"/>
              </w:rPr>
            </w:pPr>
            <w:r>
              <w:rPr>
                <w:rFonts w:ascii="Times New Roman" w:hAnsi="Times New Roman" w:cs="Times New Roman"/>
                <w:color w:val="000000"/>
              </w:rPr>
              <w:t>02</w:t>
            </w:r>
          </w:p>
        </w:tc>
        <w:tc>
          <w:tcPr>
            <w:tcW w:w="7905" w:type="dxa"/>
          </w:tcPr>
          <w:p w14:paraId="124C3121" w14:textId="77777777" w:rsidR="005F04E9" w:rsidRDefault="005F04E9" w:rsidP="0014587D">
            <w:pPr>
              <w:pStyle w:val="yiv5982529805msonormal"/>
              <w:shd w:val="clear" w:color="auto" w:fill="FFFFFF"/>
              <w:jc w:val="both"/>
              <w:rPr>
                <w:rFonts w:ascii="Arial" w:hAnsi="Arial" w:cs="Arial"/>
                <w:color w:val="231F20"/>
              </w:rPr>
            </w:pPr>
          </w:p>
          <w:p w14:paraId="10058067" w14:textId="77777777" w:rsidR="005F04E9" w:rsidRPr="009A286F" w:rsidRDefault="005F04E9" w:rsidP="0014587D">
            <w:pPr>
              <w:pStyle w:val="yiv5982529805msonormal"/>
              <w:shd w:val="clear" w:color="auto" w:fill="FFFFFF"/>
              <w:jc w:val="both"/>
              <w:rPr>
                <w:rFonts w:cs="Calibri"/>
                <w:color w:val="000000"/>
                <w:sz w:val="20"/>
                <w:szCs w:val="20"/>
              </w:rPr>
            </w:pPr>
            <w:r w:rsidRPr="009A286F">
              <w:rPr>
                <w:rFonts w:ascii="Arial" w:hAnsi="Arial" w:cs="Arial"/>
                <w:color w:val="231F20"/>
                <w:sz w:val="20"/>
                <w:szCs w:val="20"/>
              </w:rPr>
              <w:t>Instalação e configuração</w:t>
            </w:r>
          </w:p>
        </w:tc>
        <w:tc>
          <w:tcPr>
            <w:tcW w:w="818" w:type="dxa"/>
          </w:tcPr>
          <w:p w14:paraId="3E1BB8D9" w14:textId="77777777" w:rsidR="005F04E9" w:rsidRDefault="005F04E9" w:rsidP="0014587D">
            <w:pPr>
              <w:tabs>
                <w:tab w:val="left" w:pos="8222"/>
              </w:tabs>
              <w:spacing w:after="0" w:line="240" w:lineRule="auto"/>
              <w:jc w:val="center"/>
              <w:rPr>
                <w:rFonts w:ascii="Times New Roman" w:hAnsi="Times New Roman" w:cs="Times New Roman"/>
                <w:color w:val="000000"/>
              </w:rPr>
            </w:pPr>
          </w:p>
          <w:p w14:paraId="488F36F8" w14:textId="77777777" w:rsidR="005F04E9" w:rsidRDefault="005F04E9" w:rsidP="0014587D">
            <w:pPr>
              <w:tabs>
                <w:tab w:val="left" w:pos="8222"/>
              </w:tabs>
              <w:spacing w:after="0" w:line="240" w:lineRule="auto"/>
              <w:jc w:val="center"/>
              <w:rPr>
                <w:rFonts w:ascii="Times New Roman" w:hAnsi="Times New Roman" w:cs="Times New Roman"/>
                <w:color w:val="000000"/>
              </w:rPr>
            </w:pPr>
          </w:p>
          <w:p w14:paraId="393CB5A4" w14:textId="77777777" w:rsidR="005F04E9" w:rsidRDefault="005F04E9" w:rsidP="0014587D">
            <w:pPr>
              <w:tabs>
                <w:tab w:val="left" w:pos="8222"/>
              </w:tabs>
              <w:spacing w:after="0" w:line="240" w:lineRule="auto"/>
              <w:jc w:val="center"/>
              <w:rPr>
                <w:rFonts w:ascii="Times New Roman" w:eastAsia="Times New Roman" w:hAnsi="Times New Roman" w:cs="Times New Roman"/>
              </w:rPr>
            </w:pPr>
            <w:r>
              <w:rPr>
                <w:rFonts w:ascii="Times New Roman" w:hAnsi="Times New Roman" w:cs="Times New Roman"/>
                <w:color w:val="000000"/>
              </w:rPr>
              <w:t>1 serv.</w:t>
            </w:r>
          </w:p>
        </w:tc>
        <w:tc>
          <w:tcPr>
            <w:tcW w:w="1094" w:type="dxa"/>
          </w:tcPr>
          <w:p w14:paraId="69111D7B" w14:textId="77777777" w:rsidR="005F04E9" w:rsidRDefault="005F04E9" w:rsidP="0014587D">
            <w:pPr>
              <w:tabs>
                <w:tab w:val="left" w:pos="8222"/>
              </w:tabs>
              <w:spacing w:after="0" w:line="240" w:lineRule="auto"/>
              <w:jc w:val="center"/>
              <w:rPr>
                <w:rFonts w:ascii="Times New Roman" w:hAnsi="Times New Roman" w:cs="Times New Roman"/>
                <w:b/>
                <w:bCs/>
                <w:color w:val="000000"/>
              </w:rPr>
            </w:pPr>
          </w:p>
          <w:p w14:paraId="50A4EDC5" w14:textId="77777777" w:rsidR="005F04E9" w:rsidRDefault="005F04E9" w:rsidP="0014587D">
            <w:pPr>
              <w:tabs>
                <w:tab w:val="left" w:pos="8222"/>
              </w:tabs>
              <w:spacing w:after="0" w:line="240" w:lineRule="auto"/>
              <w:jc w:val="center"/>
              <w:rPr>
                <w:rFonts w:ascii="Times New Roman" w:hAnsi="Times New Roman" w:cs="Times New Roman"/>
                <w:b/>
                <w:bCs/>
                <w:color w:val="000000"/>
              </w:rPr>
            </w:pPr>
          </w:p>
          <w:p w14:paraId="62428298" w14:textId="77777777" w:rsidR="005F04E9" w:rsidRPr="00051D03" w:rsidRDefault="005F04E9" w:rsidP="0014587D">
            <w:pPr>
              <w:tabs>
                <w:tab w:val="left" w:pos="8222"/>
              </w:tabs>
              <w:spacing w:after="0" w:line="240" w:lineRule="auto"/>
              <w:jc w:val="center"/>
              <w:rPr>
                <w:rFonts w:ascii="Times New Roman" w:hAnsi="Times New Roman" w:cs="Times New Roman"/>
                <w:b/>
                <w:bCs/>
                <w:color w:val="000000"/>
              </w:rPr>
            </w:pPr>
            <w:r w:rsidRPr="00051D03">
              <w:rPr>
                <w:rFonts w:ascii="Times New Roman" w:hAnsi="Times New Roman" w:cs="Times New Roman"/>
                <w:b/>
                <w:bCs/>
                <w:color w:val="000000"/>
              </w:rPr>
              <w:t xml:space="preserve">R$ </w:t>
            </w:r>
          </w:p>
          <w:p w14:paraId="2C98EDDE" w14:textId="77777777" w:rsidR="005F04E9" w:rsidRPr="00051D03" w:rsidRDefault="005F04E9" w:rsidP="0014587D">
            <w:pPr>
              <w:tabs>
                <w:tab w:val="left" w:pos="8222"/>
              </w:tabs>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1.100,00</w:t>
            </w:r>
          </w:p>
        </w:tc>
        <w:tc>
          <w:tcPr>
            <w:tcW w:w="1131" w:type="dxa"/>
          </w:tcPr>
          <w:p w14:paraId="01EA1FAA" w14:textId="77777777" w:rsidR="005F04E9" w:rsidRDefault="005F04E9" w:rsidP="0014587D">
            <w:pPr>
              <w:tabs>
                <w:tab w:val="left" w:pos="8222"/>
              </w:tabs>
              <w:spacing w:after="0" w:line="240" w:lineRule="auto"/>
              <w:jc w:val="center"/>
              <w:rPr>
                <w:rFonts w:ascii="Times New Roman" w:hAnsi="Times New Roman" w:cs="Times New Roman"/>
                <w:b/>
                <w:bCs/>
                <w:color w:val="000000"/>
              </w:rPr>
            </w:pPr>
          </w:p>
          <w:p w14:paraId="0DCD7136" w14:textId="77777777" w:rsidR="005F04E9" w:rsidRDefault="005F04E9" w:rsidP="0014587D">
            <w:pPr>
              <w:tabs>
                <w:tab w:val="left" w:pos="8222"/>
              </w:tabs>
              <w:spacing w:after="0" w:line="240" w:lineRule="auto"/>
              <w:jc w:val="center"/>
              <w:rPr>
                <w:rFonts w:ascii="Times New Roman" w:hAnsi="Times New Roman" w:cs="Times New Roman"/>
                <w:b/>
                <w:bCs/>
                <w:color w:val="000000"/>
              </w:rPr>
            </w:pPr>
          </w:p>
          <w:p w14:paraId="1D7CDDCB" w14:textId="77777777" w:rsidR="005F04E9" w:rsidRPr="00E032F9" w:rsidRDefault="005F04E9" w:rsidP="0014587D">
            <w:pPr>
              <w:tabs>
                <w:tab w:val="left" w:pos="8222"/>
              </w:tabs>
              <w:spacing w:after="0" w:line="240" w:lineRule="auto"/>
              <w:jc w:val="center"/>
              <w:rPr>
                <w:rFonts w:ascii="Times New Roman" w:hAnsi="Times New Roman" w:cs="Times New Roman"/>
                <w:b/>
                <w:bCs/>
                <w:color w:val="000000"/>
              </w:rPr>
            </w:pPr>
            <w:r w:rsidRPr="00E032F9">
              <w:rPr>
                <w:rFonts w:ascii="Times New Roman" w:hAnsi="Times New Roman" w:cs="Times New Roman"/>
                <w:b/>
                <w:bCs/>
                <w:color w:val="000000"/>
              </w:rPr>
              <w:t xml:space="preserve">R$ </w:t>
            </w:r>
          </w:p>
          <w:p w14:paraId="5A556F90" w14:textId="77777777" w:rsidR="005F04E9" w:rsidRPr="00E032F9" w:rsidRDefault="005F04E9" w:rsidP="0014587D">
            <w:pPr>
              <w:tabs>
                <w:tab w:val="left" w:pos="8222"/>
              </w:tabs>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1.100,00</w:t>
            </w:r>
          </w:p>
        </w:tc>
      </w:tr>
    </w:tbl>
    <w:p w14:paraId="6750FFE9" w14:textId="77777777" w:rsidR="005F04E9" w:rsidRDefault="005F04E9" w:rsidP="005F04E9">
      <w:pPr>
        <w:spacing w:after="0" w:line="240" w:lineRule="auto"/>
        <w:jc w:val="both"/>
        <w:rPr>
          <w:rFonts w:ascii="Times New Roman" w:eastAsia="Times New Roman" w:hAnsi="Times New Roman" w:cs="Times New Roman"/>
          <w:b/>
          <w:lang w:eastAsia="pt-BR"/>
        </w:rPr>
      </w:pPr>
    </w:p>
    <w:p w14:paraId="29768096" w14:textId="77777777" w:rsidR="005F04E9" w:rsidRDefault="005F04E9" w:rsidP="005F04E9">
      <w:pPr>
        <w:spacing w:after="0" w:line="240" w:lineRule="auto"/>
        <w:jc w:val="both"/>
        <w:rPr>
          <w:rFonts w:ascii="Times New Roman" w:eastAsia="Times New Roman" w:hAnsi="Times New Roman" w:cs="Times New Roman"/>
          <w:b/>
          <w:lang w:eastAsia="pt-BR"/>
        </w:rPr>
      </w:pPr>
    </w:p>
    <w:p w14:paraId="422FC665" w14:textId="77777777" w:rsidR="005F04E9" w:rsidRPr="001B6DB0" w:rsidRDefault="005F04E9" w:rsidP="005F04E9">
      <w:pPr>
        <w:spacing w:after="0" w:line="240" w:lineRule="auto"/>
        <w:jc w:val="both"/>
        <w:rPr>
          <w:rFonts w:ascii="Times New Roman" w:eastAsia="Times New Roman" w:hAnsi="Times New Roman" w:cs="Times New Roman"/>
          <w:b/>
          <w:lang w:eastAsia="pt-BR"/>
        </w:rPr>
      </w:pPr>
    </w:p>
    <w:p w14:paraId="3DDAEA9B" w14:textId="77777777" w:rsidR="005F04E9" w:rsidRPr="00160801" w:rsidRDefault="005F04E9" w:rsidP="005F04E9">
      <w:pPr>
        <w:pStyle w:val="PargrafodaLista"/>
        <w:numPr>
          <w:ilvl w:val="2"/>
          <w:numId w:val="20"/>
        </w:numPr>
        <w:ind w:left="0" w:firstLine="0"/>
        <w:jc w:val="both"/>
        <w:rPr>
          <w:rFonts w:ascii="Arial" w:hAnsi="Arial" w:cs="Arial"/>
          <w:b/>
          <w:sz w:val="24"/>
          <w:szCs w:val="24"/>
        </w:rPr>
      </w:pPr>
      <w:r w:rsidRPr="00160801">
        <w:rPr>
          <w:rFonts w:ascii="Arial" w:hAnsi="Arial" w:cs="Arial"/>
          <w:b/>
          <w:sz w:val="24"/>
          <w:szCs w:val="24"/>
        </w:rPr>
        <w:t xml:space="preserve">Cronograma físico-financeiro: </w:t>
      </w:r>
      <w:r w:rsidRPr="00160801">
        <w:rPr>
          <w:rFonts w:ascii="Arial" w:hAnsi="Arial" w:cs="Arial"/>
          <w:sz w:val="24"/>
          <w:szCs w:val="24"/>
        </w:rPr>
        <w:t>não se aplica</w:t>
      </w:r>
      <w:r w:rsidRPr="00160801">
        <w:rPr>
          <w:rFonts w:ascii="Arial" w:hAnsi="Arial" w:cs="Arial"/>
          <w:b/>
          <w:sz w:val="24"/>
          <w:szCs w:val="24"/>
        </w:rPr>
        <w:t>.</w:t>
      </w:r>
    </w:p>
    <w:p w14:paraId="126714F4" w14:textId="77777777" w:rsidR="005F04E9" w:rsidRDefault="005F04E9" w:rsidP="005F04E9">
      <w:pPr>
        <w:pStyle w:val="PargrafodaLista"/>
        <w:numPr>
          <w:ilvl w:val="2"/>
          <w:numId w:val="20"/>
        </w:numPr>
        <w:ind w:left="0" w:firstLine="0"/>
        <w:jc w:val="both"/>
        <w:rPr>
          <w:rFonts w:ascii="Arial" w:hAnsi="Arial" w:cs="Arial"/>
          <w:sz w:val="24"/>
          <w:szCs w:val="24"/>
        </w:rPr>
      </w:pPr>
      <w:r w:rsidRPr="00160801">
        <w:rPr>
          <w:rFonts w:ascii="Arial" w:hAnsi="Arial" w:cs="Arial"/>
          <w:b/>
          <w:sz w:val="24"/>
          <w:szCs w:val="24"/>
        </w:rPr>
        <w:t xml:space="preserve">Critérios de sustentabilidade ambiental: </w:t>
      </w:r>
      <w:r w:rsidRPr="00160801">
        <w:rPr>
          <w:rFonts w:ascii="Arial" w:hAnsi="Arial" w:cs="Arial"/>
          <w:sz w:val="24"/>
          <w:szCs w:val="24"/>
        </w:rPr>
        <w:t>A licitante deverá observar toda a legislação pertinente, e, precipuamente, ao artigo 3º. da Lei 8.666/93.</w:t>
      </w:r>
    </w:p>
    <w:p w14:paraId="179B838C" w14:textId="77777777" w:rsidR="005F04E9" w:rsidRPr="006076B1" w:rsidRDefault="005F04E9" w:rsidP="005F04E9">
      <w:pPr>
        <w:pStyle w:val="PargrafodaLista"/>
        <w:numPr>
          <w:ilvl w:val="2"/>
          <w:numId w:val="20"/>
        </w:numPr>
        <w:ind w:left="0" w:firstLine="0"/>
        <w:jc w:val="both"/>
        <w:rPr>
          <w:rFonts w:ascii="Arial" w:hAnsi="Arial" w:cs="Arial"/>
          <w:sz w:val="24"/>
          <w:szCs w:val="24"/>
        </w:rPr>
      </w:pPr>
      <w:r w:rsidRPr="006076B1">
        <w:rPr>
          <w:rFonts w:ascii="Arial" w:hAnsi="Arial" w:cs="Arial"/>
          <w:b/>
          <w:bCs/>
          <w:sz w:val="24"/>
          <w:szCs w:val="24"/>
        </w:rPr>
        <w:t>Do controle:</w:t>
      </w:r>
      <w:r w:rsidRPr="006076B1">
        <w:rPr>
          <w:rFonts w:ascii="Arial" w:hAnsi="Arial" w:cs="Arial"/>
          <w:sz w:val="24"/>
          <w:szCs w:val="24"/>
        </w:rPr>
        <w:t xml:space="preserve"> Fica assegurado ao controle interno e externo o acesso irrestrito a essas informações.</w:t>
      </w:r>
    </w:p>
    <w:p w14:paraId="44126076" w14:textId="77777777" w:rsidR="005F04E9" w:rsidRPr="006076B1" w:rsidRDefault="005F04E9" w:rsidP="005F04E9">
      <w:pPr>
        <w:pStyle w:val="PargrafodaLista"/>
        <w:numPr>
          <w:ilvl w:val="2"/>
          <w:numId w:val="20"/>
        </w:numPr>
        <w:spacing w:after="0" w:line="240" w:lineRule="auto"/>
        <w:ind w:left="0" w:firstLine="0"/>
        <w:jc w:val="both"/>
        <w:rPr>
          <w:rFonts w:ascii="Arial" w:hAnsi="Arial" w:cs="Arial"/>
          <w:sz w:val="24"/>
          <w:szCs w:val="24"/>
          <w:lang w:eastAsia="pt-BR"/>
        </w:rPr>
      </w:pPr>
      <w:r w:rsidRPr="006076B1">
        <w:rPr>
          <w:rFonts w:ascii="Arial" w:hAnsi="Arial" w:cs="Arial"/>
          <w:b/>
          <w:sz w:val="24"/>
          <w:szCs w:val="24"/>
          <w:lang w:eastAsia="pt-BR"/>
        </w:rPr>
        <w:t xml:space="preserve">Critérios de aceitabilidade do preço unitário </w:t>
      </w:r>
    </w:p>
    <w:p w14:paraId="100B571A" w14:textId="77777777" w:rsidR="005F04E9" w:rsidRPr="006076B1" w:rsidRDefault="005F04E9" w:rsidP="005F04E9">
      <w:pPr>
        <w:spacing w:after="0" w:line="240" w:lineRule="auto"/>
        <w:ind w:left="720"/>
        <w:jc w:val="both"/>
        <w:rPr>
          <w:rFonts w:ascii="Arial" w:eastAsia="Calibri" w:hAnsi="Arial" w:cs="Arial"/>
          <w:sz w:val="24"/>
          <w:szCs w:val="24"/>
          <w:lang w:eastAsia="pt-BR"/>
        </w:rPr>
      </w:pPr>
    </w:p>
    <w:p w14:paraId="1E1937D2" w14:textId="77777777" w:rsidR="005F04E9" w:rsidRPr="006076B1" w:rsidRDefault="005F04E9" w:rsidP="005F04E9">
      <w:pPr>
        <w:spacing w:after="0" w:line="240" w:lineRule="auto"/>
        <w:jc w:val="both"/>
        <w:rPr>
          <w:rFonts w:ascii="Arial" w:eastAsia="Calibri" w:hAnsi="Arial" w:cs="Arial"/>
          <w:sz w:val="24"/>
          <w:szCs w:val="24"/>
          <w:lang w:eastAsia="pt-BR"/>
        </w:rPr>
      </w:pPr>
      <w:r>
        <w:rPr>
          <w:rFonts w:ascii="Arial" w:eastAsia="Times New Roman" w:hAnsi="Arial" w:cs="Arial"/>
          <w:bCs/>
          <w:sz w:val="24"/>
          <w:szCs w:val="24"/>
          <w:lang w:eastAsia="pt-BR"/>
        </w:rPr>
        <w:t>19</w:t>
      </w:r>
      <w:r w:rsidRPr="006076B1">
        <w:rPr>
          <w:rFonts w:ascii="Arial" w:eastAsia="Times New Roman" w:hAnsi="Arial" w:cs="Arial"/>
          <w:bCs/>
          <w:sz w:val="24"/>
          <w:szCs w:val="24"/>
          <w:lang w:eastAsia="pt-BR"/>
        </w:rPr>
        <w:t>.1 O preço unitário é o estabelecido na planilha de preços</w:t>
      </w:r>
      <w:r>
        <w:rPr>
          <w:rFonts w:ascii="Arial" w:eastAsia="Times New Roman" w:hAnsi="Arial" w:cs="Arial"/>
          <w:bCs/>
          <w:sz w:val="24"/>
          <w:szCs w:val="24"/>
          <w:lang w:eastAsia="pt-BR"/>
        </w:rPr>
        <w:t xml:space="preserve"> estimados</w:t>
      </w:r>
      <w:r w:rsidRPr="006076B1">
        <w:rPr>
          <w:rFonts w:ascii="Arial" w:eastAsia="Times New Roman" w:hAnsi="Arial" w:cs="Arial"/>
          <w:bCs/>
          <w:sz w:val="24"/>
          <w:szCs w:val="24"/>
          <w:lang w:eastAsia="pt-BR"/>
        </w:rPr>
        <w:t xml:space="preserve">. Não será aceito preço unitário superior. Não será aceito nenhum valor unitário igual ou menor que zero. </w:t>
      </w:r>
    </w:p>
    <w:p w14:paraId="487F2FAE" w14:textId="77777777" w:rsidR="005F04E9" w:rsidRPr="006076B1" w:rsidRDefault="005F04E9" w:rsidP="005F04E9">
      <w:pPr>
        <w:spacing w:after="0" w:line="240" w:lineRule="auto"/>
        <w:jc w:val="both"/>
        <w:rPr>
          <w:rFonts w:ascii="Arial" w:eastAsia="Times New Roman" w:hAnsi="Arial" w:cs="Arial"/>
          <w:b/>
          <w:sz w:val="24"/>
          <w:szCs w:val="24"/>
          <w:lang w:eastAsia="pt-BR"/>
        </w:rPr>
      </w:pPr>
    </w:p>
    <w:p w14:paraId="52550F7C" w14:textId="77777777" w:rsidR="005F04E9" w:rsidRPr="006076B1" w:rsidRDefault="005F04E9" w:rsidP="005F04E9">
      <w:pPr>
        <w:spacing w:after="0" w:line="240" w:lineRule="auto"/>
        <w:jc w:val="both"/>
        <w:rPr>
          <w:rFonts w:ascii="Arial" w:eastAsia="Times New Roman" w:hAnsi="Arial" w:cs="Arial"/>
          <w:b/>
          <w:sz w:val="24"/>
          <w:szCs w:val="24"/>
          <w:lang w:eastAsia="pt-BR"/>
        </w:rPr>
      </w:pPr>
      <w:r>
        <w:rPr>
          <w:rFonts w:ascii="Arial" w:eastAsia="Times New Roman" w:hAnsi="Arial" w:cs="Arial"/>
          <w:b/>
          <w:sz w:val="24"/>
          <w:szCs w:val="24"/>
          <w:lang w:eastAsia="pt-BR"/>
        </w:rPr>
        <w:t>20.</w:t>
      </w:r>
      <w:r w:rsidRPr="006076B1">
        <w:rPr>
          <w:rFonts w:ascii="Arial" w:eastAsia="Times New Roman" w:hAnsi="Arial" w:cs="Arial"/>
          <w:b/>
          <w:sz w:val="24"/>
          <w:szCs w:val="24"/>
          <w:lang w:eastAsia="pt-BR"/>
        </w:rPr>
        <w:t xml:space="preserve">  Da participação de empresas em consórcio/das condições e da forma</w:t>
      </w:r>
    </w:p>
    <w:p w14:paraId="243FE9C1" w14:textId="77777777" w:rsidR="005F04E9" w:rsidRPr="006076B1" w:rsidRDefault="005F04E9" w:rsidP="005F04E9">
      <w:pPr>
        <w:spacing w:after="0" w:line="240" w:lineRule="auto"/>
        <w:jc w:val="both"/>
        <w:rPr>
          <w:rFonts w:ascii="Arial" w:eastAsia="Times New Roman" w:hAnsi="Arial" w:cs="Arial"/>
          <w:b/>
          <w:sz w:val="24"/>
          <w:szCs w:val="24"/>
          <w:lang w:eastAsia="pt-BR"/>
        </w:rPr>
      </w:pPr>
    </w:p>
    <w:p w14:paraId="42F7658F" w14:textId="77777777" w:rsidR="005F04E9" w:rsidRPr="006076B1" w:rsidRDefault="005F04E9" w:rsidP="005F04E9">
      <w:pPr>
        <w:numPr>
          <w:ilvl w:val="0"/>
          <w:numId w:val="40"/>
        </w:numPr>
        <w:spacing w:after="0" w:line="240" w:lineRule="auto"/>
        <w:jc w:val="both"/>
        <w:rPr>
          <w:rFonts w:ascii="Arial" w:eastAsia="Times New Roman" w:hAnsi="Arial" w:cs="Arial"/>
          <w:sz w:val="24"/>
          <w:szCs w:val="24"/>
          <w:lang w:eastAsia="pt-BR"/>
        </w:rPr>
      </w:pPr>
      <w:r w:rsidRPr="006076B1">
        <w:rPr>
          <w:rFonts w:ascii="Arial" w:eastAsia="Times New Roman" w:hAnsi="Arial" w:cs="Arial"/>
          <w:sz w:val="24"/>
          <w:szCs w:val="24"/>
          <w:lang w:eastAsia="pt-BR"/>
        </w:rPr>
        <w:t>Admite-se a participação de empresas em consórcio nesta licitação. O consórcio é uma associação temporária de duas ou mais empresas;</w:t>
      </w:r>
    </w:p>
    <w:p w14:paraId="27FFEDA0" w14:textId="77777777" w:rsidR="005F04E9" w:rsidRPr="006076B1" w:rsidRDefault="005F04E9" w:rsidP="005F04E9">
      <w:pPr>
        <w:numPr>
          <w:ilvl w:val="0"/>
          <w:numId w:val="40"/>
        </w:numPr>
        <w:spacing w:after="0" w:line="240" w:lineRule="auto"/>
        <w:jc w:val="both"/>
        <w:rPr>
          <w:rFonts w:ascii="Arial" w:eastAsia="Times New Roman" w:hAnsi="Arial" w:cs="Arial"/>
          <w:sz w:val="24"/>
          <w:szCs w:val="24"/>
          <w:lang w:eastAsia="pt-BR"/>
        </w:rPr>
      </w:pPr>
      <w:r w:rsidRPr="006076B1">
        <w:rPr>
          <w:rFonts w:ascii="Arial" w:eastAsia="Times New Roman" w:hAnsi="Arial" w:cs="Arial"/>
          <w:sz w:val="24"/>
          <w:szCs w:val="24"/>
          <w:lang w:eastAsia="pt-BR"/>
        </w:rPr>
        <w:lastRenderedPageBreak/>
        <w:t>As empresas interessadas em constituir consórcio para participação nesta licitação deverão apresentar prova da constituição do consórcio, ou seja, do contrato firmado entre as empresas participantes. Esse contrato pode ser público ou particular;</w:t>
      </w:r>
    </w:p>
    <w:p w14:paraId="204BE254" w14:textId="77777777" w:rsidR="005F04E9" w:rsidRPr="006076B1" w:rsidRDefault="005F04E9" w:rsidP="005F04E9">
      <w:pPr>
        <w:numPr>
          <w:ilvl w:val="0"/>
          <w:numId w:val="40"/>
        </w:numPr>
        <w:spacing w:after="0" w:line="240" w:lineRule="auto"/>
        <w:jc w:val="both"/>
        <w:rPr>
          <w:rFonts w:ascii="Arial" w:eastAsia="Times New Roman" w:hAnsi="Arial" w:cs="Arial"/>
          <w:sz w:val="24"/>
          <w:szCs w:val="24"/>
          <w:lang w:eastAsia="pt-BR"/>
        </w:rPr>
      </w:pPr>
      <w:r w:rsidRPr="006076B1">
        <w:rPr>
          <w:rFonts w:ascii="Arial" w:eastAsia="Times New Roman" w:hAnsi="Arial" w:cs="Arial"/>
          <w:sz w:val="24"/>
          <w:szCs w:val="24"/>
          <w:lang w:eastAsia="pt-BR"/>
        </w:rPr>
        <w:t>Mesmo estando em consórcio, na parte da habilitação jurídica, fiscal e econômica, todas as empresas participantes apresentam os documentos individualmente;</w:t>
      </w:r>
    </w:p>
    <w:p w14:paraId="1A3663C5" w14:textId="77777777" w:rsidR="005F04E9" w:rsidRPr="006076B1" w:rsidRDefault="005F04E9" w:rsidP="005F04E9">
      <w:pPr>
        <w:numPr>
          <w:ilvl w:val="0"/>
          <w:numId w:val="40"/>
        </w:numPr>
        <w:spacing w:after="0" w:line="240" w:lineRule="auto"/>
        <w:jc w:val="both"/>
        <w:rPr>
          <w:rFonts w:ascii="Arial" w:eastAsia="Times New Roman" w:hAnsi="Arial" w:cs="Arial"/>
          <w:sz w:val="24"/>
          <w:szCs w:val="24"/>
          <w:lang w:eastAsia="pt-BR"/>
        </w:rPr>
      </w:pPr>
      <w:r w:rsidRPr="006076B1">
        <w:rPr>
          <w:rFonts w:ascii="Arial" w:eastAsia="Times New Roman" w:hAnsi="Arial" w:cs="Arial"/>
          <w:sz w:val="24"/>
          <w:szCs w:val="24"/>
          <w:lang w:eastAsia="pt-BR"/>
        </w:rPr>
        <w:t>Na habilitação técnica, os atestados podem ser somados a fim de comprovar a habilitação do consórcio;</w:t>
      </w:r>
    </w:p>
    <w:p w14:paraId="339E3956" w14:textId="77777777" w:rsidR="005F04E9" w:rsidRPr="006076B1" w:rsidRDefault="005F04E9" w:rsidP="005F04E9">
      <w:pPr>
        <w:numPr>
          <w:ilvl w:val="0"/>
          <w:numId w:val="40"/>
        </w:numPr>
        <w:spacing w:after="0" w:line="240" w:lineRule="auto"/>
        <w:jc w:val="both"/>
        <w:rPr>
          <w:rFonts w:ascii="Arial" w:eastAsia="Times New Roman" w:hAnsi="Arial" w:cs="Arial"/>
          <w:sz w:val="24"/>
          <w:szCs w:val="24"/>
          <w:lang w:eastAsia="pt-BR"/>
        </w:rPr>
      </w:pPr>
      <w:r w:rsidRPr="006076B1">
        <w:rPr>
          <w:rFonts w:ascii="Arial" w:eastAsia="Times New Roman" w:hAnsi="Arial" w:cs="Arial"/>
          <w:sz w:val="24"/>
          <w:szCs w:val="24"/>
          <w:lang w:eastAsia="pt-BR"/>
        </w:rPr>
        <w:t>As empresas interessadas em constituir consórcio devem indicar de forma escrita qual é a empresa líder, ou seja, qual empresa será a responsável direta pelo contato com a Administração Pública. Ao participar e vencer a licitação, todas as empresas que compõe o consórcio respondem solidariamente;</w:t>
      </w:r>
    </w:p>
    <w:p w14:paraId="580A57A1" w14:textId="77777777" w:rsidR="005F04E9" w:rsidRPr="006076B1" w:rsidRDefault="005F04E9" w:rsidP="005F04E9">
      <w:pPr>
        <w:numPr>
          <w:ilvl w:val="0"/>
          <w:numId w:val="40"/>
        </w:numPr>
        <w:spacing w:after="0" w:line="240" w:lineRule="auto"/>
        <w:jc w:val="both"/>
        <w:rPr>
          <w:rFonts w:ascii="Arial" w:eastAsia="Times New Roman" w:hAnsi="Arial" w:cs="Arial"/>
          <w:sz w:val="24"/>
          <w:szCs w:val="24"/>
          <w:lang w:eastAsia="pt-BR"/>
        </w:rPr>
      </w:pPr>
      <w:r w:rsidRPr="006076B1">
        <w:rPr>
          <w:rFonts w:ascii="Arial" w:eastAsia="Times New Roman" w:hAnsi="Arial" w:cs="Arial"/>
          <w:sz w:val="24"/>
          <w:szCs w:val="24"/>
          <w:lang w:eastAsia="pt-BR"/>
        </w:rPr>
        <w:t>Não é permitido que uma empresa integrante de consórcio participe na mesma licitação de forma individual.</w:t>
      </w:r>
    </w:p>
    <w:p w14:paraId="1FD0AEF4" w14:textId="77777777" w:rsidR="005F04E9" w:rsidRDefault="005F04E9" w:rsidP="005F04E9">
      <w:pPr>
        <w:spacing w:after="200" w:line="276" w:lineRule="auto"/>
        <w:ind w:left="142"/>
        <w:jc w:val="both"/>
        <w:rPr>
          <w:rFonts w:ascii="Arial" w:hAnsi="Arial" w:cs="Arial"/>
          <w:sz w:val="24"/>
          <w:szCs w:val="24"/>
        </w:rPr>
      </w:pPr>
    </w:p>
    <w:p w14:paraId="23D49CF6" w14:textId="77777777" w:rsidR="005F04E9" w:rsidRPr="00160801" w:rsidRDefault="005F04E9" w:rsidP="005F04E9">
      <w:pPr>
        <w:spacing w:after="200" w:line="276" w:lineRule="auto"/>
        <w:ind w:left="142"/>
        <w:jc w:val="both"/>
        <w:rPr>
          <w:rFonts w:ascii="Arial" w:hAnsi="Arial" w:cs="Arial"/>
          <w:sz w:val="24"/>
          <w:szCs w:val="24"/>
        </w:rPr>
      </w:pPr>
      <w:r w:rsidRPr="00160801">
        <w:rPr>
          <w:rFonts w:ascii="Arial" w:hAnsi="Arial" w:cs="Arial"/>
          <w:sz w:val="24"/>
          <w:szCs w:val="24"/>
        </w:rPr>
        <w:t xml:space="preserve">Extrema, MG, </w:t>
      </w:r>
      <w:r>
        <w:rPr>
          <w:rFonts w:ascii="Arial" w:hAnsi="Arial" w:cs="Arial"/>
          <w:sz w:val="24"/>
          <w:szCs w:val="24"/>
        </w:rPr>
        <w:t>28</w:t>
      </w:r>
      <w:r w:rsidRPr="00160801">
        <w:rPr>
          <w:rFonts w:ascii="Arial" w:hAnsi="Arial" w:cs="Arial"/>
          <w:sz w:val="24"/>
          <w:szCs w:val="24"/>
        </w:rPr>
        <w:t xml:space="preserve"> de </w:t>
      </w:r>
      <w:r>
        <w:rPr>
          <w:rFonts w:ascii="Arial" w:hAnsi="Arial" w:cs="Arial"/>
          <w:sz w:val="24"/>
          <w:szCs w:val="24"/>
        </w:rPr>
        <w:t>agosto</w:t>
      </w:r>
      <w:r w:rsidRPr="00160801">
        <w:rPr>
          <w:rFonts w:ascii="Arial" w:hAnsi="Arial" w:cs="Arial"/>
          <w:sz w:val="24"/>
          <w:szCs w:val="24"/>
        </w:rPr>
        <w:t xml:space="preserve"> de 20</w:t>
      </w:r>
      <w:r>
        <w:rPr>
          <w:rFonts w:ascii="Arial" w:hAnsi="Arial" w:cs="Arial"/>
          <w:sz w:val="24"/>
          <w:szCs w:val="24"/>
        </w:rPr>
        <w:t>23</w:t>
      </w:r>
      <w:r w:rsidRPr="00160801">
        <w:rPr>
          <w:rFonts w:ascii="Arial" w:hAnsi="Arial" w:cs="Arial"/>
          <w:sz w:val="24"/>
          <w:szCs w:val="24"/>
        </w:rPr>
        <w:t>.</w:t>
      </w:r>
    </w:p>
    <w:p w14:paraId="2E96466F" w14:textId="77777777" w:rsidR="005F04E9" w:rsidRPr="00160801" w:rsidRDefault="005F04E9" w:rsidP="005F04E9">
      <w:pPr>
        <w:pStyle w:val="PargrafodaLista"/>
        <w:rPr>
          <w:rFonts w:ascii="Arial" w:hAnsi="Arial" w:cs="Arial"/>
          <w:sz w:val="24"/>
          <w:szCs w:val="24"/>
        </w:rPr>
      </w:pPr>
    </w:p>
    <w:p w14:paraId="5618EB96" w14:textId="77777777" w:rsidR="005F04E9" w:rsidRPr="00160801" w:rsidRDefault="005F04E9" w:rsidP="005F04E9">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160801">
        <w:rPr>
          <w:rFonts w:ascii="Arial" w:hAnsi="Arial" w:cs="Arial"/>
          <w:b/>
          <w:sz w:val="24"/>
          <w:szCs w:val="24"/>
        </w:rPr>
        <w:t>DIRETORIA ADMINISTRATIVA / FINANCEIRA</w:t>
      </w:r>
    </w:p>
    <w:p w14:paraId="1512BC7A" w14:textId="77777777" w:rsidR="005F04E9" w:rsidRPr="00160801" w:rsidRDefault="005F04E9" w:rsidP="005F04E9">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0AD545C7" w14:textId="77777777" w:rsidR="005F04E9" w:rsidRPr="00160801" w:rsidRDefault="005F04E9" w:rsidP="005F04E9">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p>
    <w:p w14:paraId="32E29246" w14:textId="77777777" w:rsidR="005F04E9" w:rsidRPr="00160801" w:rsidRDefault="005F04E9" w:rsidP="005F04E9">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160801">
        <w:rPr>
          <w:rFonts w:ascii="Arial" w:hAnsi="Arial" w:cs="Arial"/>
          <w:sz w:val="24"/>
          <w:szCs w:val="24"/>
        </w:rPr>
        <w:t>________________________________________</w:t>
      </w:r>
    </w:p>
    <w:p w14:paraId="39125D00" w14:textId="77777777" w:rsidR="005F04E9" w:rsidRDefault="005F04E9" w:rsidP="005F04E9">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Danilo de Morais</w:t>
      </w:r>
    </w:p>
    <w:p w14:paraId="10868D1D" w14:textId="77777777" w:rsidR="005F04E9" w:rsidRPr="00160801" w:rsidRDefault="005F04E9" w:rsidP="005F04E9">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Diretor Geral</w:t>
      </w:r>
    </w:p>
    <w:p w14:paraId="14E04949" w14:textId="77777777" w:rsidR="005F04E9" w:rsidRPr="00160801" w:rsidRDefault="005F04E9" w:rsidP="005F04E9">
      <w:pPr>
        <w:tabs>
          <w:tab w:val="left" w:pos="4740"/>
        </w:tabs>
        <w:spacing w:after="0" w:line="240" w:lineRule="auto"/>
        <w:jc w:val="both"/>
        <w:rPr>
          <w:rFonts w:ascii="Arial" w:hAnsi="Arial" w:cs="Arial"/>
          <w:sz w:val="24"/>
          <w:szCs w:val="24"/>
        </w:rPr>
      </w:pPr>
    </w:p>
    <w:p w14:paraId="7B682E63" w14:textId="77777777" w:rsidR="005F04E9" w:rsidRPr="00160801" w:rsidRDefault="005F04E9" w:rsidP="005F04E9">
      <w:pPr>
        <w:tabs>
          <w:tab w:val="left" w:pos="4740"/>
        </w:tabs>
        <w:spacing w:after="0" w:line="240" w:lineRule="auto"/>
        <w:jc w:val="both"/>
        <w:rPr>
          <w:rFonts w:ascii="Arial" w:hAnsi="Arial" w:cs="Arial"/>
          <w:sz w:val="24"/>
          <w:szCs w:val="24"/>
        </w:rPr>
      </w:pPr>
    </w:p>
    <w:p w14:paraId="66C886FF" w14:textId="77777777" w:rsidR="005F04E9" w:rsidRPr="00160801" w:rsidRDefault="005F04E9" w:rsidP="005F04E9">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160801">
        <w:rPr>
          <w:rFonts w:ascii="Arial" w:hAnsi="Arial" w:cs="Arial"/>
          <w:b/>
          <w:sz w:val="24"/>
          <w:szCs w:val="24"/>
        </w:rPr>
        <w:t>DESPACHO</w:t>
      </w:r>
    </w:p>
    <w:p w14:paraId="35EFC85E" w14:textId="77777777" w:rsidR="005F04E9" w:rsidRPr="00160801" w:rsidRDefault="005F04E9" w:rsidP="005F04E9">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4AE68EEC" w14:textId="77777777" w:rsidR="005F04E9" w:rsidRPr="00160801" w:rsidRDefault="005F04E9" w:rsidP="005F04E9">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r w:rsidRPr="00160801">
        <w:rPr>
          <w:rFonts w:ascii="Arial" w:hAnsi="Arial" w:cs="Arial"/>
          <w:sz w:val="24"/>
          <w:szCs w:val="24"/>
        </w:rPr>
        <w:t xml:space="preserve">APROVO, na íntegra, esse </w:t>
      </w:r>
      <w:r w:rsidRPr="00160801">
        <w:rPr>
          <w:rFonts w:ascii="Arial" w:hAnsi="Arial" w:cs="Arial"/>
          <w:b/>
          <w:i/>
          <w:sz w:val="24"/>
          <w:szCs w:val="24"/>
        </w:rPr>
        <w:t>Termo de Referência</w:t>
      </w:r>
      <w:r w:rsidRPr="00160801">
        <w:rPr>
          <w:rFonts w:ascii="Arial" w:hAnsi="Arial" w:cs="Arial"/>
          <w:sz w:val="24"/>
          <w:szCs w:val="24"/>
        </w:rPr>
        <w:t xml:space="preserve"> (Inciso I, § 2º, art. 7º da Lei 8.666/93).</w:t>
      </w:r>
    </w:p>
    <w:p w14:paraId="0A05C63C" w14:textId="77777777" w:rsidR="005F04E9" w:rsidRPr="00160801" w:rsidRDefault="005F04E9" w:rsidP="005F04E9">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1A929EC0" w14:textId="77777777" w:rsidR="005F04E9" w:rsidRPr="00160801" w:rsidRDefault="005F04E9" w:rsidP="005F04E9">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160801">
        <w:rPr>
          <w:rFonts w:ascii="Arial" w:hAnsi="Arial" w:cs="Arial"/>
          <w:sz w:val="24"/>
          <w:szCs w:val="24"/>
        </w:rPr>
        <w:t xml:space="preserve">__________________________________________ </w:t>
      </w:r>
    </w:p>
    <w:p w14:paraId="05E0F303" w14:textId="77777777" w:rsidR="005F04E9" w:rsidRDefault="005F04E9" w:rsidP="005F04E9">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Sidney Soares Carvalho</w:t>
      </w:r>
    </w:p>
    <w:p w14:paraId="21D7639A" w14:textId="77777777" w:rsidR="005F04E9" w:rsidRPr="00160801" w:rsidRDefault="005F04E9" w:rsidP="005F04E9">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Presidente</w:t>
      </w:r>
    </w:p>
    <w:p w14:paraId="1B007470" w14:textId="77777777" w:rsidR="00A61574" w:rsidRDefault="00A61574" w:rsidP="009B492C">
      <w:pPr>
        <w:spacing w:after="0" w:line="240" w:lineRule="auto"/>
        <w:jc w:val="center"/>
        <w:rPr>
          <w:rFonts w:ascii="Arial" w:hAnsi="Arial" w:cs="Arial"/>
          <w:b/>
          <w:bCs/>
          <w:sz w:val="24"/>
          <w:szCs w:val="24"/>
        </w:rPr>
      </w:pPr>
    </w:p>
    <w:p w14:paraId="69BD421A" w14:textId="77777777" w:rsidR="00A61574" w:rsidRDefault="00A61574" w:rsidP="009B492C">
      <w:pPr>
        <w:spacing w:after="0" w:line="240" w:lineRule="auto"/>
        <w:jc w:val="center"/>
        <w:rPr>
          <w:rFonts w:ascii="Arial" w:hAnsi="Arial" w:cs="Arial"/>
          <w:b/>
          <w:bCs/>
          <w:sz w:val="24"/>
          <w:szCs w:val="24"/>
        </w:rPr>
      </w:pPr>
    </w:p>
    <w:p w14:paraId="6B83640C" w14:textId="77777777" w:rsidR="00A61574" w:rsidRDefault="00A61574" w:rsidP="009B492C">
      <w:pPr>
        <w:spacing w:after="0" w:line="240" w:lineRule="auto"/>
        <w:jc w:val="center"/>
        <w:rPr>
          <w:rFonts w:ascii="Arial" w:hAnsi="Arial" w:cs="Arial"/>
          <w:b/>
          <w:bCs/>
          <w:sz w:val="24"/>
          <w:szCs w:val="24"/>
        </w:rPr>
      </w:pPr>
    </w:p>
    <w:p w14:paraId="294C401D" w14:textId="77777777" w:rsidR="00A61574" w:rsidRDefault="00A61574" w:rsidP="009B492C">
      <w:pPr>
        <w:spacing w:after="0" w:line="240" w:lineRule="auto"/>
        <w:jc w:val="center"/>
        <w:rPr>
          <w:rFonts w:ascii="Arial" w:hAnsi="Arial" w:cs="Arial"/>
          <w:b/>
          <w:bCs/>
          <w:sz w:val="24"/>
          <w:szCs w:val="24"/>
        </w:rPr>
      </w:pPr>
    </w:p>
    <w:p w14:paraId="717531A1" w14:textId="77777777" w:rsidR="00A61574" w:rsidRDefault="00A61574" w:rsidP="009B492C">
      <w:pPr>
        <w:spacing w:after="0" w:line="240" w:lineRule="auto"/>
        <w:jc w:val="center"/>
        <w:rPr>
          <w:rFonts w:ascii="Arial" w:hAnsi="Arial" w:cs="Arial"/>
          <w:b/>
          <w:bCs/>
          <w:sz w:val="24"/>
          <w:szCs w:val="24"/>
        </w:rPr>
      </w:pPr>
    </w:p>
    <w:p w14:paraId="20419755" w14:textId="77777777" w:rsidR="00A61574" w:rsidRDefault="00A61574" w:rsidP="009B492C">
      <w:pPr>
        <w:spacing w:after="0" w:line="240" w:lineRule="auto"/>
        <w:jc w:val="center"/>
        <w:rPr>
          <w:rFonts w:ascii="Arial" w:hAnsi="Arial" w:cs="Arial"/>
          <w:b/>
          <w:bCs/>
          <w:sz w:val="24"/>
          <w:szCs w:val="24"/>
        </w:rPr>
      </w:pPr>
    </w:p>
    <w:p w14:paraId="22C1D5EE" w14:textId="77777777" w:rsidR="00A61574" w:rsidRDefault="00A61574" w:rsidP="009B492C">
      <w:pPr>
        <w:spacing w:after="0" w:line="240" w:lineRule="auto"/>
        <w:jc w:val="center"/>
        <w:rPr>
          <w:rFonts w:ascii="Arial" w:hAnsi="Arial" w:cs="Arial"/>
          <w:b/>
          <w:bCs/>
          <w:sz w:val="24"/>
          <w:szCs w:val="24"/>
        </w:rPr>
      </w:pPr>
    </w:p>
    <w:p w14:paraId="12198CE0" w14:textId="793E1C21" w:rsidR="00632F56" w:rsidRDefault="00632F56" w:rsidP="009B492C">
      <w:pPr>
        <w:spacing w:after="0" w:line="240" w:lineRule="auto"/>
        <w:jc w:val="center"/>
        <w:rPr>
          <w:rFonts w:ascii="Arial" w:hAnsi="Arial" w:cs="Arial"/>
          <w:b/>
          <w:bCs/>
          <w:sz w:val="24"/>
          <w:szCs w:val="24"/>
        </w:rPr>
      </w:pPr>
    </w:p>
    <w:p w14:paraId="5ECA0503" w14:textId="072F3B01" w:rsidR="00632F56" w:rsidRDefault="00632F56" w:rsidP="009B492C">
      <w:pPr>
        <w:spacing w:after="0" w:line="240" w:lineRule="auto"/>
        <w:jc w:val="center"/>
        <w:rPr>
          <w:rFonts w:ascii="Arial" w:hAnsi="Arial" w:cs="Arial"/>
          <w:b/>
          <w:bCs/>
          <w:sz w:val="24"/>
          <w:szCs w:val="24"/>
        </w:rPr>
      </w:pPr>
    </w:p>
    <w:p w14:paraId="174EC7CA" w14:textId="77777777" w:rsidR="004824A1" w:rsidRDefault="004824A1" w:rsidP="009B492C">
      <w:pPr>
        <w:spacing w:after="0" w:line="240" w:lineRule="auto"/>
        <w:jc w:val="center"/>
        <w:rPr>
          <w:rFonts w:ascii="Arial" w:hAnsi="Arial" w:cs="Arial"/>
          <w:b/>
          <w:bCs/>
          <w:sz w:val="24"/>
          <w:szCs w:val="24"/>
        </w:rPr>
      </w:pPr>
    </w:p>
    <w:p w14:paraId="5B4D5133" w14:textId="148C956A"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14:paraId="4030ECB7" w14:textId="77777777" w:rsidR="005E7774" w:rsidRDefault="005E7774" w:rsidP="009B492C">
      <w:pPr>
        <w:spacing w:after="0" w:line="240" w:lineRule="auto"/>
        <w:jc w:val="both"/>
        <w:rPr>
          <w:rFonts w:ascii="Arial" w:hAnsi="Arial" w:cs="Arial"/>
          <w:color w:val="000000"/>
          <w:sz w:val="24"/>
          <w:szCs w:val="24"/>
        </w:rPr>
      </w:pPr>
    </w:p>
    <w:p w14:paraId="2FF6047E"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0C1731B7"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14:paraId="70DAE815"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14:paraId="19066D16"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14:paraId="2693976C"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14:paraId="0724C714"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14:paraId="28F610A0"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p w14:paraId="02E8931C" w14:textId="77777777" w:rsidR="005E7774" w:rsidRDefault="005E7774" w:rsidP="000418E3">
      <w:pPr>
        <w:spacing w:after="0" w:line="240" w:lineRule="auto"/>
        <w:jc w:val="both"/>
        <w:rPr>
          <w:rFonts w:ascii="Times New Roman" w:hAnsi="Times New Roman"/>
          <w:b/>
          <w:color w:val="000000" w:themeColor="text1"/>
          <w:sz w:val="20"/>
          <w:szCs w:val="20"/>
        </w:rPr>
      </w:pPr>
    </w:p>
    <w:p w14:paraId="2F604981" w14:textId="77777777" w:rsidR="005E7774" w:rsidRDefault="005E7774" w:rsidP="000418E3">
      <w:pPr>
        <w:spacing w:after="0" w:line="240" w:lineRule="auto"/>
        <w:jc w:val="both"/>
        <w:rPr>
          <w:rFonts w:ascii="Times New Roman" w:hAnsi="Times New Roman"/>
          <w:b/>
          <w:color w:val="000000" w:themeColor="text1"/>
          <w:sz w:val="20"/>
          <w:szCs w:val="20"/>
        </w:rPr>
      </w:pPr>
    </w:p>
    <w:p w14:paraId="1BF0936A"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14:paraId="775400CD"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14:paraId="6CAFBA9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14:paraId="2C97533C"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14:paraId="4460E6C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14:paraId="54836E0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14:paraId="5120489F" w14:textId="77777777" w:rsidR="009B492C"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14:paraId="5E8EEC4D" w14:textId="77777777" w:rsidR="00604074" w:rsidRPr="002E6ABF" w:rsidRDefault="00604074" w:rsidP="009B492C">
      <w:pPr>
        <w:spacing w:after="0" w:line="240" w:lineRule="auto"/>
        <w:jc w:val="both"/>
        <w:rPr>
          <w:rFonts w:ascii="Arial" w:hAnsi="Arial" w:cs="Arial"/>
          <w:color w:val="000000"/>
          <w:sz w:val="24"/>
          <w:szCs w:val="24"/>
        </w:rPr>
      </w:pPr>
    </w:p>
    <w:p w14:paraId="29D2C768" w14:textId="77777777" w:rsidR="009B492C" w:rsidRDefault="009B492C" w:rsidP="009B492C">
      <w:pPr>
        <w:spacing w:after="0" w:line="240" w:lineRule="auto"/>
        <w:jc w:val="both"/>
        <w:rPr>
          <w:rFonts w:ascii="Arial" w:hAnsi="Arial" w:cs="Arial"/>
          <w:color w:val="000000"/>
          <w:sz w:val="24"/>
          <w:szCs w:val="24"/>
        </w:rPr>
      </w:pPr>
    </w:p>
    <w:tbl>
      <w:tblPr>
        <w:tblpPr w:leftFromText="141" w:rightFromText="141" w:vertAnchor="text" w:horzAnchor="margin" w:tblpXSpec="center" w:tblpY="483"/>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6091"/>
        <w:gridCol w:w="992"/>
        <w:gridCol w:w="1250"/>
        <w:gridCol w:w="1302"/>
      </w:tblGrid>
      <w:tr w:rsidR="001766FF" w:rsidRPr="005E0238" w14:paraId="3C76D820" w14:textId="77777777" w:rsidTr="00993BB7">
        <w:trPr>
          <w:trHeight w:val="922"/>
        </w:trPr>
        <w:tc>
          <w:tcPr>
            <w:tcW w:w="850" w:type="dxa"/>
          </w:tcPr>
          <w:p w14:paraId="29781FDC" w14:textId="77777777" w:rsidR="001766FF" w:rsidRPr="005E0238" w:rsidRDefault="001766FF" w:rsidP="0014587D">
            <w:pPr>
              <w:tabs>
                <w:tab w:val="left" w:pos="8222"/>
              </w:tabs>
              <w:spacing w:after="0" w:line="240" w:lineRule="auto"/>
              <w:jc w:val="center"/>
              <w:rPr>
                <w:rFonts w:ascii="Times New Roman" w:hAnsi="Times New Roman" w:cs="Times New Roman"/>
                <w:b/>
                <w:color w:val="000000"/>
                <w:sz w:val="20"/>
                <w:szCs w:val="20"/>
              </w:rPr>
            </w:pPr>
          </w:p>
          <w:p w14:paraId="006AFF09" w14:textId="55B961AB" w:rsidR="001766FF" w:rsidRPr="005E0238" w:rsidRDefault="00993BB7" w:rsidP="0014587D">
            <w:pPr>
              <w:tabs>
                <w:tab w:val="left" w:pos="8222"/>
              </w:tabs>
              <w:spacing w:after="0" w:line="240" w:lineRule="auto"/>
              <w:jc w:val="center"/>
              <w:rPr>
                <w:rFonts w:ascii="Times New Roman" w:hAnsi="Times New Roman" w:cs="Times New Roman"/>
                <w:b/>
                <w:color w:val="000000"/>
                <w:sz w:val="20"/>
                <w:szCs w:val="20"/>
              </w:rPr>
            </w:pPr>
            <w:r w:rsidRPr="005E0238">
              <w:rPr>
                <w:rFonts w:ascii="Times New Roman" w:hAnsi="Times New Roman" w:cs="Times New Roman"/>
                <w:b/>
                <w:color w:val="000000"/>
                <w:sz w:val="20"/>
                <w:szCs w:val="20"/>
              </w:rPr>
              <w:t>ITEM</w:t>
            </w:r>
          </w:p>
        </w:tc>
        <w:tc>
          <w:tcPr>
            <w:tcW w:w="6091" w:type="dxa"/>
          </w:tcPr>
          <w:p w14:paraId="23C6B405" w14:textId="77777777" w:rsidR="001766FF" w:rsidRPr="005E0238" w:rsidRDefault="001766FF" w:rsidP="0014587D">
            <w:pPr>
              <w:tabs>
                <w:tab w:val="left" w:pos="8222"/>
              </w:tabs>
              <w:spacing w:after="0" w:line="240" w:lineRule="auto"/>
              <w:jc w:val="center"/>
              <w:rPr>
                <w:rFonts w:ascii="Times New Roman" w:hAnsi="Times New Roman" w:cs="Times New Roman"/>
                <w:b/>
                <w:color w:val="000000"/>
                <w:sz w:val="20"/>
                <w:szCs w:val="20"/>
              </w:rPr>
            </w:pPr>
          </w:p>
          <w:p w14:paraId="18F4DCB1" w14:textId="3B064D9D" w:rsidR="001766FF" w:rsidRPr="005E0238" w:rsidRDefault="00993BB7" w:rsidP="0014587D">
            <w:pPr>
              <w:tabs>
                <w:tab w:val="left" w:pos="8222"/>
              </w:tabs>
              <w:spacing w:after="0" w:line="240" w:lineRule="auto"/>
              <w:jc w:val="center"/>
              <w:rPr>
                <w:rFonts w:ascii="Times New Roman" w:hAnsi="Times New Roman" w:cs="Times New Roman"/>
                <w:b/>
                <w:color w:val="000000"/>
                <w:sz w:val="20"/>
                <w:szCs w:val="20"/>
              </w:rPr>
            </w:pPr>
            <w:r w:rsidRPr="005E0238">
              <w:rPr>
                <w:rFonts w:ascii="Times New Roman" w:hAnsi="Times New Roman" w:cs="Times New Roman"/>
                <w:b/>
                <w:color w:val="000000"/>
                <w:sz w:val="20"/>
                <w:szCs w:val="20"/>
              </w:rPr>
              <w:t>DESCRIÇÃO</w:t>
            </w:r>
          </w:p>
          <w:p w14:paraId="04C32C1D" w14:textId="77777777" w:rsidR="001766FF" w:rsidRPr="005E0238" w:rsidRDefault="001766FF" w:rsidP="0014587D">
            <w:pPr>
              <w:tabs>
                <w:tab w:val="left" w:pos="8222"/>
              </w:tabs>
              <w:spacing w:after="0" w:line="240" w:lineRule="auto"/>
              <w:jc w:val="center"/>
              <w:rPr>
                <w:rFonts w:ascii="Times New Roman" w:hAnsi="Times New Roman" w:cs="Times New Roman"/>
                <w:b/>
                <w:color w:val="000000"/>
                <w:sz w:val="20"/>
                <w:szCs w:val="20"/>
              </w:rPr>
            </w:pPr>
          </w:p>
        </w:tc>
        <w:tc>
          <w:tcPr>
            <w:tcW w:w="992" w:type="dxa"/>
          </w:tcPr>
          <w:p w14:paraId="4E7FFA09" w14:textId="4EC71FAD" w:rsidR="001766FF" w:rsidRPr="005E0238" w:rsidRDefault="00993BB7" w:rsidP="0014587D">
            <w:pPr>
              <w:tabs>
                <w:tab w:val="left" w:pos="8222"/>
              </w:tabs>
              <w:spacing w:after="0" w:line="240" w:lineRule="auto"/>
              <w:jc w:val="center"/>
              <w:rPr>
                <w:rFonts w:ascii="Times New Roman" w:hAnsi="Times New Roman" w:cs="Times New Roman"/>
                <w:b/>
                <w:color w:val="000000"/>
                <w:sz w:val="20"/>
                <w:szCs w:val="20"/>
              </w:rPr>
            </w:pPr>
            <w:r w:rsidRPr="005E0238">
              <w:rPr>
                <w:rFonts w:ascii="Times New Roman" w:hAnsi="Times New Roman" w:cs="Times New Roman"/>
                <w:b/>
                <w:color w:val="000000"/>
                <w:sz w:val="20"/>
                <w:szCs w:val="20"/>
              </w:rPr>
              <w:t>QUANT</w:t>
            </w:r>
          </w:p>
          <w:p w14:paraId="1EA814E2" w14:textId="38BE60E2" w:rsidR="001766FF" w:rsidRPr="005E0238" w:rsidRDefault="00993BB7" w:rsidP="0014587D">
            <w:pPr>
              <w:tabs>
                <w:tab w:val="left" w:pos="8222"/>
              </w:tabs>
              <w:spacing w:after="0" w:line="240" w:lineRule="auto"/>
              <w:jc w:val="center"/>
              <w:rPr>
                <w:rFonts w:ascii="Times New Roman" w:hAnsi="Times New Roman" w:cs="Times New Roman"/>
                <w:b/>
                <w:color w:val="000000"/>
                <w:sz w:val="20"/>
                <w:szCs w:val="20"/>
              </w:rPr>
            </w:pPr>
            <w:r w:rsidRPr="005E0238">
              <w:rPr>
                <w:rFonts w:ascii="Times New Roman" w:hAnsi="Times New Roman" w:cs="Times New Roman"/>
                <w:b/>
                <w:color w:val="000000"/>
                <w:sz w:val="20"/>
                <w:szCs w:val="20"/>
              </w:rPr>
              <w:t>UNID.</w:t>
            </w:r>
          </w:p>
        </w:tc>
        <w:tc>
          <w:tcPr>
            <w:tcW w:w="1250" w:type="dxa"/>
          </w:tcPr>
          <w:p w14:paraId="7C4EDDE7" w14:textId="24568E1B" w:rsidR="001766FF" w:rsidRPr="005E0238" w:rsidRDefault="00993BB7" w:rsidP="0014587D">
            <w:pPr>
              <w:tabs>
                <w:tab w:val="left" w:pos="8222"/>
              </w:tabs>
              <w:spacing w:after="0" w:line="240" w:lineRule="auto"/>
              <w:jc w:val="center"/>
              <w:rPr>
                <w:rFonts w:ascii="Times New Roman" w:hAnsi="Times New Roman"/>
                <w:b/>
                <w:bCs/>
                <w:color w:val="000000"/>
                <w:sz w:val="20"/>
                <w:szCs w:val="20"/>
              </w:rPr>
            </w:pPr>
            <w:r w:rsidRPr="005E0238">
              <w:rPr>
                <w:rFonts w:ascii="Times New Roman" w:hAnsi="Times New Roman"/>
                <w:b/>
                <w:bCs/>
                <w:color w:val="000000"/>
                <w:sz w:val="20"/>
                <w:szCs w:val="20"/>
              </w:rPr>
              <w:t>VALOR</w:t>
            </w:r>
          </w:p>
          <w:p w14:paraId="78A3F2E2" w14:textId="4E891539" w:rsidR="001766FF" w:rsidRPr="005E0238" w:rsidRDefault="00993BB7" w:rsidP="0014587D">
            <w:pPr>
              <w:tabs>
                <w:tab w:val="left" w:pos="8222"/>
              </w:tabs>
              <w:spacing w:after="0" w:line="240" w:lineRule="auto"/>
              <w:jc w:val="center"/>
              <w:rPr>
                <w:rFonts w:ascii="Times New Roman" w:hAnsi="Times New Roman" w:cs="Times New Roman"/>
                <w:b/>
                <w:color w:val="000000"/>
                <w:sz w:val="20"/>
                <w:szCs w:val="20"/>
              </w:rPr>
            </w:pPr>
            <w:r w:rsidRPr="005E0238">
              <w:rPr>
                <w:rFonts w:ascii="Times New Roman" w:hAnsi="Times New Roman"/>
                <w:b/>
                <w:bCs/>
                <w:color w:val="000000"/>
                <w:sz w:val="20"/>
                <w:szCs w:val="20"/>
              </w:rPr>
              <w:t>UNITÁRIO</w:t>
            </w:r>
          </w:p>
        </w:tc>
        <w:tc>
          <w:tcPr>
            <w:tcW w:w="1302" w:type="dxa"/>
          </w:tcPr>
          <w:p w14:paraId="44A9ADA1" w14:textId="2A1AC3ED" w:rsidR="001766FF" w:rsidRPr="005E0238" w:rsidRDefault="00993BB7" w:rsidP="0014587D">
            <w:pPr>
              <w:tabs>
                <w:tab w:val="left" w:pos="8222"/>
              </w:tabs>
              <w:spacing w:after="0" w:line="240" w:lineRule="auto"/>
              <w:jc w:val="center"/>
              <w:rPr>
                <w:rFonts w:ascii="Times New Roman" w:hAnsi="Times New Roman" w:cs="Times New Roman"/>
                <w:b/>
                <w:color w:val="000000"/>
                <w:sz w:val="20"/>
                <w:szCs w:val="20"/>
              </w:rPr>
            </w:pPr>
            <w:r w:rsidRPr="005E0238">
              <w:rPr>
                <w:rFonts w:ascii="Times New Roman" w:hAnsi="Times New Roman"/>
                <w:b/>
                <w:bCs/>
                <w:color w:val="000000"/>
                <w:sz w:val="20"/>
                <w:szCs w:val="20"/>
              </w:rPr>
              <w:t>VALOR GLOBAL ESTIMADO</w:t>
            </w:r>
          </w:p>
        </w:tc>
      </w:tr>
      <w:tr w:rsidR="001766FF" w:rsidRPr="001B6DB0" w14:paraId="00492A33" w14:textId="77777777" w:rsidTr="00993BB7">
        <w:trPr>
          <w:trHeight w:val="617"/>
        </w:trPr>
        <w:tc>
          <w:tcPr>
            <w:tcW w:w="850" w:type="dxa"/>
          </w:tcPr>
          <w:p w14:paraId="364E06E9" w14:textId="77777777" w:rsidR="001766FF" w:rsidRPr="0028759A" w:rsidRDefault="001766FF" w:rsidP="0014587D">
            <w:pPr>
              <w:tabs>
                <w:tab w:val="left" w:pos="8222"/>
              </w:tabs>
              <w:spacing w:after="0" w:line="240" w:lineRule="auto"/>
              <w:jc w:val="center"/>
              <w:rPr>
                <w:rFonts w:ascii="Times New Roman" w:hAnsi="Times New Roman" w:cs="Times New Roman"/>
                <w:color w:val="000000"/>
              </w:rPr>
            </w:pPr>
            <w:r w:rsidRPr="0028759A">
              <w:rPr>
                <w:rFonts w:ascii="Times New Roman" w:hAnsi="Times New Roman" w:cs="Times New Roman"/>
                <w:color w:val="000000"/>
              </w:rPr>
              <w:t>01</w:t>
            </w:r>
          </w:p>
        </w:tc>
        <w:tc>
          <w:tcPr>
            <w:tcW w:w="6091" w:type="dxa"/>
          </w:tcPr>
          <w:p w14:paraId="6A6BF6D4" w14:textId="77777777" w:rsidR="001766FF" w:rsidRDefault="001766FF" w:rsidP="0014587D">
            <w:pPr>
              <w:autoSpaceDE w:val="0"/>
              <w:autoSpaceDN w:val="0"/>
              <w:adjustRightInd w:val="0"/>
              <w:spacing w:after="0" w:line="240" w:lineRule="auto"/>
              <w:jc w:val="both"/>
              <w:rPr>
                <w:rFonts w:ascii="Arial" w:hAnsi="Arial" w:cs="Arial"/>
                <w:color w:val="231F20"/>
                <w:sz w:val="20"/>
                <w:szCs w:val="20"/>
                <w:lang w:eastAsia="pt-BR"/>
              </w:rPr>
            </w:pPr>
            <w:r>
              <w:rPr>
                <w:rFonts w:ascii="Arial" w:hAnsi="Arial" w:cs="Arial"/>
                <w:color w:val="231F20"/>
                <w:sz w:val="20"/>
                <w:szCs w:val="20"/>
                <w:lang w:eastAsia="pt-BR"/>
              </w:rPr>
              <w:t xml:space="preserve">Prestação de serviços contínuos de internet </w:t>
            </w:r>
            <w:r>
              <w:rPr>
                <w:rFonts w:ascii="Arial" w:hAnsi="Arial" w:cs="Arial"/>
                <w:b/>
                <w:color w:val="231F20"/>
                <w:sz w:val="20"/>
                <w:szCs w:val="20"/>
                <w:lang w:eastAsia="pt-BR"/>
              </w:rPr>
              <w:t>fibra ótica REDUNDANTE</w:t>
            </w:r>
            <w:r>
              <w:rPr>
                <w:rFonts w:ascii="Arial" w:hAnsi="Arial" w:cs="Arial"/>
                <w:color w:val="231F20"/>
                <w:sz w:val="20"/>
                <w:szCs w:val="20"/>
                <w:lang w:eastAsia="pt-BR"/>
              </w:rPr>
              <w:t>,</w:t>
            </w:r>
            <w:r>
              <w:rPr>
                <w:rFonts w:ascii="Arial" w:hAnsi="Arial" w:cs="Arial"/>
                <w:b/>
                <w:color w:val="231F20"/>
                <w:sz w:val="20"/>
                <w:szCs w:val="20"/>
                <w:lang w:eastAsia="pt-BR"/>
              </w:rPr>
              <w:t xml:space="preserve"> </w:t>
            </w:r>
            <w:r>
              <w:rPr>
                <w:rFonts w:ascii="Arial" w:hAnsi="Arial" w:cs="Arial"/>
                <w:color w:val="231F20"/>
                <w:sz w:val="20"/>
                <w:szCs w:val="20"/>
                <w:lang w:eastAsia="pt-BR"/>
              </w:rPr>
              <w:t xml:space="preserve">com link </w:t>
            </w:r>
            <w:r>
              <w:rPr>
                <w:rFonts w:ascii="Arial" w:hAnsi="Arial" w:cs="Arial"/>
                <w:b/>
                <w:color w:val="231F20"/>
                <w:sz w:val="20"/>
                <w:szCs w:val="20"/>
                <w:lang w:eastAsia="pt-BR"/>
              </w:rPr>
              <w:t>IP dedicado 500 Mbps</w:t>
            </w:r>
            <w:r>
              <w:rPr>
                <w:rFonts w:ascii="Arial" w:hAnsi="Arial" w:cs="Arial"/>
                <w:color w:val="231F20"/>
                <w:sz w:val="20"/>
                <w:szCs w:val="20"/>
                <w:lang w:eastAsia="pt-BR"/>
              </w:rPr>
              <w:t xml:space="preserve">, mesma velocidade de download e upload. </w:t>
            </w:r>
            <w:r>
              <w:rPr>
                <w:rFonts w:ascii="Arial" w:hAnsi="Arial" w:cs="Arial"/>
                <w:b/>
                <w:color w:val="231F20"/>
                <w:sz w:val="20"/>
                <w:szCs w:val="20"/>
                <w:lang w:eastAsia="pt-BR"/>
              </w:rPr>
              <w:t>Local:</w:t>
            </w:r>
            <w:r>
              <w:rPr>
                <w:rFonts w:ascii="Arial" w:hAnsi="Arial" w:cs="Arial"/>
                <w:color w:val="231F20"/>
                <w:sz w:val="20"/>
                <w:szCs w:val="20"/>
                <w:lang w:eastAsia="pt-BR"/>
              </w:rPr>
              <w:t xml:space="preserve"> </w:t>
            </w:r>
            <w:r>
              <w:rPr>
                <w:rFonts w:ascii="Arial" w:hAnsi="Arial" w:cs="Arial"/>
                <w:b/>
                <w:color w:val="231F20"/>
                <w:sz w:val="20"/>
                <w:szCs w:val="20"/>
                <w:lang w:eastAsia="pt-BR"/>
              </w:rPr>
              <w:t>Câmara Municipal de Extrema</w:t>
            </w:r>
            <w:r>
              <w:rPr>
                <w:rFonts w:ascii="Arial" w:hAnsi="Arial" w:cs="Arial"/>
                <w:color w:val="231F20"/>
                <w:sz w:val="20"/>
                <w:szCs w:val="20"/>
                <w:lang w:eastAsia="pt-BR"/>
              </w:rPr>
              <w:t xml:space="preserve"> – Av. Delegado Waldemar Gomes Pinto, 1626, Bairro Ponte Nova, Extrema, MG, CEP 37640-000. Requisitos mínimos das especificações técnicas:</w:t>
            </w:r>
          </w:p>
          <w:p w14:paraId="4AE90938" w14:textId="77777777" w:rsidR="001766FF" w:rsidRDefault="001766FF" w:rsidP="001766FF">
            <w:pPr>
              <w:pStyle w:val="PargrafodaLista"/>
              <w:numPr>
                <w:ilvl w:val="0"/>
                <w:numId w:val="76"/>
              </w:numPr>
              <w:autoSpaceDE w:val="0"/>
              <w:autoSpaceDN w:val="0"/>
              <w:adjustRightInd w:val="0"/>
              <w:spacing w:after="0" w:line="240" w:lineRule="auto"/>
              <w:jc w:val="both"/>
              <w:rPr>
                <w:rFonts w:ascii="Arial" w:hAnsi="Arial" w:cs="Arial"/>
                <w:color w:val="231F20"/>
                <w:sz w:val="20"/>
                <w:szCs w:val="20"/>
                <w:lang w:eastAsia="pt-BR"/>
              </w:rPr>
            </w:pPr>
            <w:r>
              <w:rPr>
                <w:rFonts w:ascii="Arial" w:hAnsi="Arial" w:cs="Arial"/>
                <w:color w:val="231F20"/>
                <w:sz w:val="20"/>
                <w:szCs w:val="20"/>
                <w:lang w:eastAsia="pt-BR"/>
              </w:rPr>
              <w:t>Cabeamento: Fibra óptica própria da CONTRATADA com as licenças vigentes em dia;</w:t>
            </w:r>
          </w:p>
          <w:p w14:paraId="691379E4" w14:textId="77777777" w:rsidR="001766FF" w:rsidRDefault="001766FF" w:rsidP="001766FF">
            <w:pPr>
              <w:pStyle w:val="PargrafodaLista"/>
              <w:numPr>
                <w:ilvl w:val="0"/>
                <w:numId w:val="76"/>
              </w:numPr>
              <w:autoSpaceDE w:val="0"/>
              <w:autoSpaceDN w:val="0"/>
              <w:adjustRightInd w:val="0"/>
              <w:spacing w:after="0" w:line="240" w:lineRule="auto"/>
              <w:jc w:val="both"/>
              <w:rPr>
                <w:rFonts w:ascii="Arial" w:hAnsi="Arial" w:cs="Arial"/>
                <w:color w:val="231F20"/>
                <w:sz w:val="20"/>
                <w:szCs w:val="20"/>
                <w:lang w:eastAsia="pt-BR"/>
              </w:rPr>
            </w:pPr>
            <w:r>
              <w:rPr>
                <w:rFonts w:ascii="Arial" w:hAnsi="Arial" w:cs="Arial"/>
                <w:color w:val="231F20"/>
                <w:sz w:val="20"/>
                <w:szCs w:val="20"/>
                <w:lang w:eastAsia="pt-BR"/>
              </w:rPr>
              <w:t xml:space="preserve">Equipamentos Terminais: Roteadores </w:t>
            </w:r>
            <w:proofErr w:type="spellStart"/>
            <w:r>
              <w:rPr>
                <w:rFonts w:ascii="Arial" w:hAnsi="Arial" w:cs="Arial"/>
                <w:color w:val="231F20"/>
                <w:sz w:val="20"/>
                <w:szCs w:val="20"/>
                <w:lang w:eastAsia="pt-BR"/>
              </w:rPr>
              <w:t>Mikrotik</w:t>
            </w:r>
            <w:proofErr w:type="spellEnd"/>
            <w:r>
              <w:rPr>
                <w:rFonts w:ascii="Arial" w:hAnsi="Arial" w:cs="Arial"/>
                <w:color w:val="231F20"/>
                <w:sz w:val="20"/>
                <w:szCs w:val="20"/>
                <w:lang w:eastAsia="pt-BR"/>
              </w:rPr>
              <w:t xml:space="preserve"> </w:t>
            </w:r>
            <w:proofErr w:type="spellStart"/>
            <w:r>
              <w:rPr>
                <w:rFonts w:ascii="Arial" w:hAnsi="Arial" w:cs="Arial"/>
                <w:color w:val="231F20"/>
                <w:sz w:val="20"/>
                <w:szCs w:val="20"/>
                <w:lang w:eastAsia="pt-BR"/>
              </w:rPr>
              <w:t>RBxxxx</w:t>
            </w:r>
            <w:proofErr w:type="spellEnd"/>
            <w:r>
              <w:rPr>
                <w:rFonts w:ascii="Arial" w:hAnsi="Arial" w:cs="Arial"/>
                <w:color w:val="231F20"/>
                <w:sz w:val="20"/>
                <w:szCs w:val="20"/>
                <w:lang w:eastAsia="pt-BR"/>
              </w:rPr>
              <w:t xml:space="preserve"> (ou superior) com disponibilidade total para gerenciamento e configurações de roteamento pela CONTRATANTE;</w:t>
            </w:r>
          </w:p>
          <w:p w14:paraId="2B3803C9" w14:textId="77777777" w:rsidR="001766FF" w:rsidRDefault="001766FF" w:rsidP="001766FF">
            <w:pPr>
              <w:pStyle w:val="PargrafodaLista"/>
              <w:numPr>
                <w:ilvl w:val="0"/>
                <w:numId w:val="76"/>
              </w:numPr>
              <w:autoSpaceDE w:val="0"/>
              <w:autoSpaceDN w:val="0"/>
              <w:adjustRightInd w:val="0"/>
              <w:spacing w:after="0" w:line="240" w:lineRule="auto"/>
              <w:jc w:val="both"/>
              <w:rPr>
                <w:rFonts w:ascii="Arial" w:hAnsi="Arial" w:cs="Arial"/>
                <w:color w:val="231F20"/>
                <w:sz w:val="20"/>
                <w:szCs w:val="20"/>
                <w:lang w:eastAsia="pt-BR"/>
              </w:rPr>
            </w:pPr>
            <w:r>
              <w:rPr>
                <w:rFonts w:ascii="Arial" w:hAnsi="Arial" w:cs="Arial"/>
                <w:color w:val="231F20"/>
                <w:sz w:val="20"/>
                <w:szCs w:val="20"/>
                <w:lang w:eastAsia="pt-BR"/>
              </w:rPr>
              <w:t>Link com disponibilidade dentro das normas da Anatel;</w:t>
            </w:r>
          </w:p>
          <w:p w14:paraId="1EF5F556" w14:textId="77777777" w:rsidR="001766FF" w:rsidRDefault="001766FF" w:rsidP="001766FF">
            <w:pPr>
              <w:pStyle w:val="PargrafodaLista"/>
              <w:numPr>
                <w:ilvl w:val="0"/>
                <w:numId w:val="76"/>
              </w:numPr>
              <w:autoSpaceDE w:val="0"/>
              <w:autoSpaceDN w:val="0"/>
              <w:adjustRightInd w:val="0"/>
              <w:spacing w:after="0" w:line="240" w:lineRule="auto"/>
              <w:jc w:val="both"/>
              <w:rPr>
                <w:rFonts w:ascii="Arial" w:hAnsi="Arial" w:cs="Arial"/>
                <w:color w:val="231F20"/>
                <w:sz w:val="20"/>
                <w:szCs w:val="20"/>
                <w:lang w:eastAsia="pt-BR"/>
              </w:rPr>
            </w:pPr>
            <w:r>
              <w:rPr>
                <w:rFonts w:ascii="Arial" w:hAnsi="Arial" w:cs="Arial"/>
                <w:color w:val="231F20"/>
                <w:sz w:val="20"/>
                <w:szCs w:val="20"/>
                <w:lang w:eastAsia="pt-BR"/>
              </w:rPr>
              <w:t>1 IP Válido;</w:t>
            </w:r>
          </w:p>
          <w:p w14:paraId="5CD1AA60" w14:textId="77777777" w:rsidR="001766FF" w:rsidRDefault="001766FF" w:rsidP="001766FF">
            <w:pPr>
              <w:pStyle w:val="PargrafodaLista"/>
              <w:numPr>
                <w:ilvl w:val="0"/>
                <w:numId w:val="76"/>
              </w:numPr>
              <w:autoSpaceDE w:val="0"/>
              <w:autoSpaceDN w:val="0"/>
              <w:adjustRightInd w:val="0"/>
              <w:spacing w:after="0" w:line="240" w:lineRule="auto"/>
              <w:jc w:val="both"/>
              <w:rPr>
                <w:rFonts w:ascii="Arial" w:hAnsi="Arial" w:cs="Arial"/>
                <w:color w:val="231F20"/>
                <w:sz w:val="20"/>
                <w:szCs w:val="20"/>
                <w:lang w:eastAsia="pt-BR"/>
              </w:rPr>
            </w:pPr>
            <w:r>
              <w:rPr>
                <w:rFonts w:ascii="Arial" w:hAnsi="Arial" w:cs="Arial"/>
                <w:color w:val="231F20"/>
                <w:sz w:val="20"/>
                <w:szCs w:val="20"/>
                <w:lang w:eastAsia="pt-BR"/>
              </w:rPr>
              <w:t>Banda Full duplex 100% para download e 100% para upload;</w:t>
            </w:r>
          </w:p>
          <w:p w14:paraId="7281FF50" w14:textId="77777777" w:rsidR="001766FF" w:rsidRDefault="001766FF" w:rsidP="001766FF">
            <w:pPr>
              <w:pStyle w:val="PargrafodaLista"/>
              <w:numPr>
                <w:ilvl w:val="0"/>
                <w:numId w:val="76"/>
              </w:numPr>
              <w:autoSpaceDE w:val="0"/>
              <w:autoSpaceDN w:val="0"/>
              <w:adjustRightInd w:val="0"/>
              <w:spacing w:after="0" w:line="240" w:lineRule="auto"/>
              <w:jc w:val="both"/>
              <w:rPr>
                <w:rFonts w:ascii="Arial" w:hAnsi="Arial" w:cs="Arial"/>
                <w:color w:val="231F20"/>
                <w:sz w:val="20"/>
                <w:szCs w:val="20"/>
                <w:lang w:eastAsia="pt-BR"/>
              </w:rPr>
            </w:pPr>
            <w:r>
              <w:rPr>
                <w:rFonts w:ascii="Arial" w:hAnsi="Arial" w:cs="Arial"/>
                <w:color w:val="231F20"/>
                <w:sz w:val="20"/>
                <w:szCs w:val="20"/>
                <w:lang w:eastAsia="pt-BR"/>
              </w:rPr>
              <w:t xml:space="preserve">Latência média abaixo de 03 </w:t>
            </w:r>
            <w:proofErr w:type="spellStart"/>
            <w:r>
              <w:rPr>
                <w:rFonts w:ascii="Arial" w:hAnsi="Arial" w:cs="Arial"/>
                <w:color w:val="231F20"/>
                <w:sz w:val="20"/>
                <w:szCs w:val="20"/>
                <w:lang w:eastAsia="pt-BR"/>
              </w:rPr>
              <w:t>ms</w:t>
            </w:r>
            <w:proofErr w:type="spellEnd"/>
            <w:r>
              <w:rPr>
                <w:rFonts w:ascii="Arial" w:hAnsi="Arial" w:cs="Arial"/>
                <w:color w:val="231F20"/>
                <w:sz w:val="20"/>
                <w:szCs w:val="20"/>
                <w:lang w:eastAsia="pt-BR"/>
              </w:rPr>
              <w:t>;</w:t>
            </w:r>
          </w:p>
          <w:p w14:paraId="002C831F" w14:textId="77777777" w:rsidR="001766FF" w:rsidRDefault="001766FF" w:rsidP="001766FF">
            <w:pPr>
              <w:pStyle w:val="PargrafodaLista"/>
              <w:numPr>
                <w:ilvl w:val="0"/>
                <w:numId w:val="76"/>
              </w:numPr>
              <w:autoSpaceDE w:val="0"/>
              <w:autoSpaceDN w:val="0"/>
              <w:adjustRightInd w:val="0"/>
              <w:spacing w:after="0" w:line="240" w:lineRule="auto"/>
              <w:jc w:val="both"/>
              <w:rPr>
                <w:rFonts w:ascii="Arial" w:hAnsi="Arial" w:cs="Arial"/>
                <w:color w:val="231F20"/>
                <w:sz w:val="20"/>
                <w:szCs w:val="20"/>
                <w:lang w:eastAsia="pt-BR"/>
              </w:rPr>
            </w:pPr>
            <w:r>
              <w:rPr>
                <w:rFonts w:ascii="Arial" w:hAnsi="Arial" w:cs="Arial"/>
                <w:color w:val="231F20"/>
                <w:sz w:val="20"/>
                <w:szCs w:val="20"/>
                <w:lang w:eastAsia="pt-BR"/>
              </w:rPr>
              <w:t>Link de conexão de 500 MBPS (megabits por segundo);</w:t>
            </w:r>
          </w:p>
          <w:p w14:paraId="46AEF4D5" w14:textId="77777777" w:rsidR="001766FF" w:rsidRDefault="001766FF" w:rsidP="0014587D">
            <w:pPr>
              <w:pStyle w:val="yiv5982529805msonormal"/>
              <w:shd w:val="clear" w:color="auto" w:fill="FFFFFF"/>
              <w:jc w:val="both"/>
              <w:rPr>
                <w:rFonts w:ascii="Arial" w:hAnsi="Arial" w:cs="Arial"/>
                <w:color w:val="231F20"/>
                <w:sz w:val="20"/>
                <w:szCs w:val="20"/>
              </w:rPr>
            </w:pPr>
            <w:r>
              <w:rPr>
                <w:rFonts w:ascii="Arial" w:hAnsi="Arial" w:cs="Arial"/>
                <w:color w:val="231F20"/>
                <w:sz w:val="20"/>
                <w:szCs w:val="20"/>
              </w:rPr>
              <w:t>Possuir analista técnico capaz de interagir com a CONTRATANTE e obter informações relacionadas ao incidente.</w:t>
            </w:r>
          </w:p>
          <w:p w14:paraId="40F36E8A" w14:textId="77777777" w:rsidR="001766FF" w:rsidRPr="0053431C" w:rsidRDefault="001766FF" w:rsidP="0014587D">
            <w:pPr>
              <w:pStyle w:val="yiv5982529805msonormal"/>
              <w:shd w:val="clear" w:color="auto" w:fill="FFFFFF"/>
              <w:jc w:val="both"/>
              <w:rPr>
                <w:color w:val="000000"/>
                <w:sz w:val="22"/>
                <w:szCs w:val="22"/>
              </w:rPr>
            </w:pPr>
          </w:p>
        </w:tc>
        <w:tc>
          <w:tcPr>
            <w:tcW w:w="992" w:type="dxa"/>
          </w:tcPr>
          <w:p w14:paraId="55E48038" w14:textId="77777777" w:rsidR="001766FF" w:rsidRDefault="001766FF" w:rsidP="0014587D">
            <w:pPr>
              <w:tabs>
                <w:tab w:val="left" w:pos="8222"/>
              </w:tabs>
              <w:spacing w:after="0" w:line="240" w:lineRule="auto"/>
              <w:jc w:val="center"/>
              <w:rPr>
                <w:rFonts w:ascii="Times New Roman" w:hAnsi="Times New Roman" w:cs="Times New Roman"/>
                <w:color w:val="000000"/>
              </w:rPr>
            </w:pPr>
            <w:r>
              <w:rPr>
                <w:rFonts w:ascii="Times New Roman" w:hAnsi="Times New Roman" w:cs="Times New Roman"/>
                <w:color w:val="000000"/>
              </w:rPr>
              <w:t>12 (doze)</w:t>
            </w:r>
          </w:p>
          <w:p w14:paraId="3A17C740" w14:textId="77777777" w:rsidR="001766FF" w:rsidRPr="0053431C" w:rsidRDefault="001766FF" w:rsidP="0014587D">
            <w:pPr>
              <w:tabs>
                <w:tab w:val="left" w:pos="8222"/>
              </w:tabs>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meses </w:t>
            </w:r>
          </w:p>
        </w:tc>
        <w:tc>
          <w:tcPr>
            <w:tcW w:w="1250" w:type="dxa"/>
          </w:tcPr>
          <w:p w14:paraId="693A9F8B" w14:textId="4510C123" w:rsidR="001766FF" w:rsidRPr="00051D03" w:rsidRDefault="001766FF" w:rsidP="0014587D">
            <w:pPr>
              <w:tabs>
                <w:tab w:val="left" w:pos="8222"/>
              </w:tabs>
              <w:spacing w:after="0" w:line="240" w:lineRule="auto"/>
              <w:jc w:val="center"/>
              <w:rPr>
                <w:rFonts w:ascii="Times New Roman" w:hAnsi="Times New Roman" w:cs="Times New Roman"/>
                <w:b/>
                <w:bCs/>
                <w:color w:val="000000"/>
              </w:rPr>
            </w:pPr>
          </w:p>
        </w:tc>
        <w:tc>
          <w:tcPr>
            <w:tcW w:w="1302" w:type="dxa"/>
          </w:tcPr>
          <w:p w14:paraId="02A147B9" w14:textId="4B3ED8D2" w:rsidR="001766FF" w:rsidRPr="00E032F9" w:rsidRDefault="001766FF" w:rsidP="0014587D">
            <w:pPr>
              <w:tabs>
                <w:tab w:val="left" w:pos="8222"/>
              </w:tabs>
              <w:spacing w:after="0" w:line="240" w:lineRule="auto"/>
              <w:jc w:val="center"/>
              <w:rPr>
                <w:rFonts w:ascii="Times New Roman" w:hAnsi="Times New Roman" w:cs="Times New Roman"/>
                <w:b/>
                <w:bCs/>
                <w:color w:val="000000"/>
              </w:rPr>
            </w:pPr>
          </w:p>
        </w:tc>
      </w:tr>
      <w:tr w:rsidR="001766FF" w:rsidRPr="001B6DB0" w14:paraId="2088C6D3" w14:textId="77777777" w:rsidTr="00993BB7">
        <w:trPr>
          <w:trHeight w:val="617"/>
        </w:trPr>
        <w:tc>
          <w:tcPr>
            <w:tcW w:w="850" w:type="dxa"/>
          </w:tcPr>
          <w:p w14:paraId="5622E732" w14:textId="77777777" w:rsidR="001766FF" w:rsidRPr="0028759A" w:rsidRDefault="001766FF" w:rsidP="0014587D">
            <w:pPr>
              <w:tabs>
                <w:tab w:val="left" w:pos="8222"/>
              </w:tabs>
              <w:spacing w:after="0" w:line="240" w:lineRule="auto"/>
              <w:jc w:val="center"/>
              <w:rPr>
                <w:rFonts w:ascii="Times New Roman" w:hAnsi="Times New Roman" w:cs="Times New Roman"/>
                <w:color w:val="000000"/>
              </w:rPr>
            </w:pPr>
            <w:r>
              <w:rPr>
                <w:rFonts w:ascii="Times New Roman" w:hAnsi="Times New Roman" w:cs="Times New Roman"/>
                <w:color w:val="000000"/>
              </w:rPr>
              <w:t>02</w:t>
            </w:r>
          </w:p>
        </w:tc>
        <w:tc>
          <w:tcPr>
            <w:tcW w:w="6091" w:type="dxa"/>
          </w:tcPr>
          <w:p w14:paraId="34149ED0" w14:textId="77777777" w:rsidR="001766FF" w:rsidRPr="009A286F" w:rsidRDefault="001766FF" w:rsidP="0014587D">
            <w:pPr>
              <w:pStyle w:val="yiv5982529805msonormal"/>
              <w:shd w:val="clear" w:color="auto" w:fill="FFFFFF"/>
              <w:jc w:val="both"/>
              <w:rPr>
                <w:rFonts w:cs="Calibri"/>
                <w:color w:val="000000"/>
                <w:sz w:val="20"/>
                <w:szCs w:val="20"/>
              </w:rPr>
            </w:pPr>
            <w:r w:rsidRPr="009A286F">
              <w:rPr>
                <w:rFonts w:ascii="Arial" w:hAnsi="Arial" w:cs="Arial"/>
                <w:color w:val="231F20"/>
                <w:sz w:val="20"/>
                <w:szCs w:val="20"/>
              </w:rPr>
              <w:t>Instalação e configuração</w:t>
            </w:r>
          </w:p>
        </w:tc>
        <w:tc>
          <w:tcPr>
            <w:tcW w:w="992" w:type="dxa"/>
          </w:tcPr>
          <w:p w14:paraId="2C1C82EF" w14:textId="77777777" w:rsidR="001766FF" w:rsidRDefault="001766FF" w:rsidP="0014587D">
            <w:pPr>
              <w:tabs>
                <w:tab w:val="left" w:pos="8222"/>
              </w:tabs>
              <w:spacing w:after="0" w:line="240" w:lineRule="auto"/>
              <w:jc w:val="center"/>
              <w:rPr>
                <w:rFonts w:ascii="Times New Roman" w:hAnsi="Times New Roman" w:cs="Times New Roman"/>
                <w:color w:val="000000"/>
              </w:rPr>
            </w:pPr>
            <w:r>
              <w:rPr>
                <w:rFonts w:ascii="Times New Roman" w:hAnsi="Times New Roman" w:cs="Times New Roman"/>
                <w:color w:val="000000"/>
              </w:rPr>
              <w:t>1 serv.</w:t>
            </w:r>
          </w:p>
          <w:p w14:paraId="3D45C67F" w14:textId="5927AA3E" w:rsidR="001766FF" w:rsidRDefault="001766FF" w:rsidP="0014587D">
            <w:pPr>
              <w:tabs>
                <w:tab w:val="left" w:pos="8222"/>
              </w:tabs>
              <w:spacing w:after="0" w:line="240" w:lineRule="auto"/>
              <w:jc w:val="center"/>
              <w:rPr>
                <w:rFonts w:ascii="Times New Roman" w:eastAsia="Times New Roman" w:hAnsi="Times New Roman" w:cs="Times New Roman"/>
              </w:rPr>
            </w:pPr>
            <w:r>
              <w:rPr>
                <w:rFonts w:ascii="Times New Roman" w:hAnsi="Times New Roman" w:cs="Times New Roman"/>
                <w:color w:val="000000"/>
              </w:rPr>
              <w:t>Parcela única</w:t>
            </w:r>
          </w:p>
        </w:tc>
        <w:tc>
          <w:tcPr>
            <w:tcW w:w="1250" w:type="dxa"/>
          </w:tcPr>
          <w:p w14:paraId="6ECE3926" w14:textId="37DAFAE8" w:rsidR="001766FF" w:rsidRPr="00051D03" w:rsidRDefault="001766FF" w:rsidP="0014587D">
            <w:pPr>
              <w:tabs>
                <w:tab w:val="left" w:pos="8222"/>
              </w:tabs>
              <w:spacing w:after="0" w:line="240" w:lineRule="auto"/>
              <w:jc w:val="center"/>
              <w:rPr>
                <w:rFonts w:ascii="Times New Roman" w:hAnsi="Times New Roman" w:cs="Times New Roman"/>
                <w:b/>
                <w:bCs/>
                <w:color w:val="000000"/>
              </w:rPr>
            </w:pPr>
          </w:p>
        </w:tc>
        <w:tc>
          <w:tcPr>
            <w:tcW w:w="1302" w:type="dxa"/>
          </w:tcPr>
          <w:p w14:paraId="239B86A2" w14:textId="2ECE352E" w:rsidR="001766FF" w:rsidRPr="00E032F9" w:rsidRDefault="001766FF" w:rsidP="0014587D">
            <w:pPr>
              <w:tabs>
                <w:tab w:val="left" w:pos="8222"/>
              </w:tabs>
              <w:spacing w:after="0" w:line="240" w:lineRule="auto"/>
              <w:jc w:val="center"/>
              <w:rPr>
                <w:rFonts w:ascii="Times New Roman" w:hAnsi="Times New Roman" w:cs="Times New Roman"/>
                <w:b/>
                <w:bCs/>
                <w:color w:val="000000"/>
              </w:rPr>
            </w:pPr>
          </w:p>
        </w:tc>
      </w:tr>
    </w:tbl>
    <w:p w14:paraId="6A00987B" w14:textId="77777777" w:rsidR="00281A02" w:rsidRDefault="00281A02" w:rsidP="009B492C">
      <w:pPr>
        <w:spacing w:after="0" w:line="240" w:lineRule="auto"/>
        <w:jc w:val="both"/>
        <w:rPr>
          <w:rFonts w:ascii="Arial" w:hAnsi="Arial" w:cs="Arial"/>
          <w:color w:val="000000"/>
          <w:sz w:val="24"/>
          <w:szCs w:val="24"/>
        </w:rPr>
      </w:pPr>
    </w:p>
    <w:p w14:paraId="41C55AF2" w14:textId="77777777" w:rsidR="001766FF" w:rsidRDefault="001766FF" w:rsidP="009B492C">
      <w:pPr>
        <w:spacing w:after="0" w:line="240" w:lineRule="auto"/>
        <w:jc w:val="both"/>
        <w:rPr>
          <w:rFonts w:ascii="Arial" w:hAnsi="Arial" w:cs="Arial"/>
          <w:color w:val="000000"/>
          <w:sz w:val="24"/>
          <w:szCs w:val="24"/>
        </w:rPr>
      </w:pPr>
    </w:p>
    <w:p w14:paraId="1597A65D" w14:textId="77777777" w:rsidR="001766FF" w:rsidRDefault="001766FF" w:rsidP="009B492C">
      <w:pPr>
        <w:spacing w:after="0" w:line="240" w:lineRule="auto"/>
        <w:jc w:val="both"/>
        <w:rPr>
          <w:rFonts w:ascii="Arial" w:hAnsi="Arial" w:cs="Arial"/>
          <w:color w:val="000000"/>
          <w:sz w:val="24"/>
          <w:szCs w:val="24"/>
        </w:rPr>
      </w:pPr>
    </w:p>
    <w:p w14:paraId="1638B6CD" w14:textId="2771548D"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lastRenderedPageBreak/>
        <w:t xml:space="preserve">Declaramos que estamos de acordo com as condições do </w:t>
      </w:r>
      <w:r>
        <w:rPr>
          <w:rFonts w:ascii="Arial" w:hAnsi="Arial" w:cs="Arial"/>
          <w:color w:val="000000"/>
          <w:sz w:val="24"/>
          <w:szCs w:val="24"/>
        </w:rPr>
        <w:t>PREGÃO PRESENCIAL,</w:t>
      </w:r>
      <w:r w:rsidRPr="002E6ABF">
        <w:rPr>
          <w:rFonts w:ascii="Arial" w:hAnsi="Arial" w:cs="Arial"/>
          <w:color w:val="000000"/>
          <w:sz w:val="24"/>
          <w:szCs w:val="24"/>
        </w:rPr>
        <w:t xml:space="preserve"> da Minuta do CONTRATO e de seus anexos.</w:t>
      </w:r>
    </w:p>
    <w:p w14:paraId="18C99E08" w14:textId="77777777" w:rsidR="009B492C" w:rsidRDefault="009B492C" w:rsidP="009B492C">
      <w:pPr>
        <w:spacing w:after="0" w:line="240" w:lineRule="auto"/>
        <w:jc w:val="both"/>
        <w:rPr>
          <w:rFonts w:ascii="Arial" w:hAnsi="Arial" w:cs="Arial"/>
          <w:color w:val="000000"/>
          <w:sz w:val="24"/>
          <w:szCs w:val="24"/>
        </w:rPr>
      </w:pPr>
    </w:p>
    <w:p w14:paraId="09C05E4B"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Local/Data: </w:t>
      </w:r>
      <w:proofErr w:type="spellStart"/>
      <w:r w:rsidRPr="002E6ABF">
        <w:rPr>
          <w:rFonts w:ascii="Arial" w:hAnsi="Arial" w:cs="Arial"/>
          <w:color w:val="000000"/>
          <w:sz w:val="24"/>
          <w:szCs w:val="24"/>
        </w:rPr>
        <w:t>xxx</w:t>
      </w:r>
      <w:proofErr w:type="spellEnd"/>
    </w:p>
    <w:p w14:paraId="33EE1E5E" w14:textId="77777777" w:rsidR="009B492C" w:rsidRPr="002E6ABF" w:rsidRDefault="009B492C" w:rsidP="009B492C">
      <w:pPr>
        <w:spacing w:after="0" w:line="240" w:lineRule="auto"/>
        <w:jc w:val="both"/>
        <w:rPr>
          <w:rFonts w:ascii="Arial" w:hAnsi="Arial" w:cs="Arial"/>
          <w:color w:val="000000"/>
          <w:sz w:val="24"/>
          <w:szCs w:val="24"/>
        </w:rPr>
      </w:pPr>
    </w:p>
    <w:p w14:paraId="510FBBB0"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14:paraId="008F1A60" w14:textId="77777777" w:rsidTr="00E9303D">
        <w:tc>
          <w:tcPr>
            <w:tcW w:w="2518" w:type="dxa"/>
            <w:shd w:val="clear" w:color="auto" w:fill="auto"/>
          </w:tcPr>
          <w:p w14:paraId="63A029F9"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BOLETO (    )</w:t>
            </w:r>
          </w:p>
        </w:tc>
        <w:tc>
          <w:tcPr>
            <w:tcW w:w="6662" w:type="dxa"/>
            <w:gridSpan w:val="2"/>
            <w:shd w:val="clear" w:color="auto" w:fill="auto"/>
          </w:tcPr>
          <w:p w14:paraId="127729E6"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DEPÓSITO EM CONTA CORRENTE (   )</w:t>
            </w:r>
          </w:p>
        </w:tc>
      </w:tr>
      <w:tr w:rsidR="009B492C" w:rsidRPr="002E6ABF" w14:paraId="7E00F255" w14:textId="77777777" w:rsidTr="00E9303D">
        <w:tc>
          <w:tcPr>
            <w:tcW w:w="2518" w:type="dxa"/>
            <w:vMerge w:val="restart"/>
            <w:shd w:val="clear" w:color="auto" w:fill="auto"/>
          </w:tcPr>
          <w:p w14:paraId="0CF382BC"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74EB2011"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14:paraId="7B3A133D"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089ABD7A" w14:textId="77777777" w:rsidTr="00E9303D">
        <w:tc>
          <w:tcPr>
            <w:tcW w:w="2518" w:type="dxa"/>
            <w:vMerge/>
            <w:shd w:val="clear" w:color="auto" w:fill="auto"/>
          </w:tcPr>
          <w:p w14:paraId="055DABBB"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7591DA5B"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14:paraId="7772C273"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44DB4EB8" w14:textId="77777777" w:rsidTr="00E9303D">
        <w:tc>
          <w:tcPr>
            <w:tcW w:w="2518" w:type="dxa"/>
            <w:vMerge/>
            <w:shd w:val="clear" w:color="auto" w:fill="auto"/>
          </w:tcPr>
          <w:p w14:paraId="3363A300"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1070FAE3"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14:paraId="59559FAB"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597F6FFC" w14:textId="77777777" w:rsidTr="00E9303D">
        <w:tc>
          <w:tcPr>
            <w:tcW w:w="2518" w:type="dxa"/>
            <w:vMerge/>
            <w:shd w:val="clear" w:color="auto" w:fill="auto"/>
          </w:tcPr>
          <w:p w14:paraId="2C67BC64"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22B3101D"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14:paraId="4A7DDC76"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bl>
    <w:p w14:paraId="08F7FD94" w14:textId="77777777" w:rsidR="009B492C" w:rsidRPr="002E6ABF" w:rsidRDefault="009B492C" w:rsidP="009B492C">
      <w:pPr>
        <w:spacing w:after="0" w:line="240" w:lineRule="auto"/>
        <w:jc w:val="center"/>
        <w:rPr>
          <w:rFonts w:ascii="Arial" w:hAnsi="Arial" w:cs="Arial"/>
          <w:color w:val="000000"/>
          <w:sz w:val="24"/>
          <w:szCs w:val="24"/>
        </w:rPr>
      </w:pPr>
    </w:p>
    <w:p w14:paraId="2CC7C0E0"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063F2E5D"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14:paraId="40E26939"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48EB7577"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0C063432"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650D0D19"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40BC54FE"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1415771B"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168710B1"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56980D86"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224BA280"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4AA5D3A7"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56B58EA0"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0E2D6B9E"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7F86378E"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5B0E3467"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4AFD29F6"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6D3F9456"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3B2A9C81"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6CC2E50A"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0BD9AB38"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2E3EF672" w14:textId="77777777" w:rsidR="00281A02" w:rsidRDefault="00281A02" w:rsidP="009B492C">
      <w:pPr>
        <w:widowControl w:val="0"/>
        <w:suppressAutoHyphens/>
        <w:spacing w:after="0" w:line="240" w:lineRule="auto"/>
        <w:jc w:val="center"/>
        <w:rPr>
          <w:rFonts w:ascii="Arial" w:eastAsia="Times New Roman" w:hAnsi="Arial" w:cs="Arial"/>
          <w:b/>
          <w:sz w:val="24"/>
          <w:szCs w:val="24"/>
          <w:lang w:eastAsia="zh-CN"/>
        </w:rPr>
      </w:pPr>
    </w:p>
    <w:p w14:paraId="3A32F729" w14:textId="77777777" w:rsidR="00281A02" w:rsidRDefault="00281A02" w:rsidP="009B492C">
      <w:pPr>
        <w:widowControl w:val="0"/>
        <w:suppressAutoHyphens/>
        <w:spacing w:after="0" w:line="240" w:lineRule="auto"/>
        <w:jc w:val="center"/>
        <w:rPr>
          <w:rFonts w:ascii="Arial" w:eastAsia="Times New Roman" w:hAnsi="Arial" w:cs="Arial"/>
          <w:b/>
          <w:sz w:val="24"/>
          <w:szCs w:val="24"/>
          <w:lang w:eastAsia="zh-CN"/>
        </w:rPr>
      </w:pPr>
    </w:p>
    <w:p w14:paraId="5A597E8D" w14:textId="77777777" w:rsidR="00281A02" w:rsidRDefault="00281A02" w:rsidP="009B492C">
      <w:pPr>
        <w:widowControl w:val="0"/>
        <w:suppressAutoHyphens/>
        <w:spacing w:after="0" w:line="240" w:lineRule="auto"/>
        <w:jc w:val="center"/>
        <w:rPr>
          <w:rFonts w:ascii="Arial" w:eastAsia="Times New Roman" w:hAnsi="Arial" w:cs="Arial"/>
          <w:b/>
          <w:sz w:val="24"/>
          <w:szCs w:val="24"/>
          <w:lang w:eastAsia="zh-CN"/>
        </w:rPr>
      </w:pPr>
    </w:p>
    <w:p w14:paraId="070A27F2" w14:textId="77777777" w:rsidR="00281A02" w:rsidRDefault="00281A02" w:rsidP="009B492C">
      <w:pPr>
        <w:widowControl w:val="0"/>
        <w:suppressAutoHyphens/>
        <w:spacing w:after="0" w:line="240" w:lineRule="auto"/>
        <w:jc w:val="center"/>
        <w:rPr>
          <w:rFonts w:ascii="Arial" w:eastAsia="Times New Roman" w:hAnsi="Arial" w:cs="Arial"/>
          <w:b/>
          <w:sz w:val="24"/>
          <w:szCs w:val="24"/>
          <w:lang w:eastAsia="zh-CN"/>
        </w:rPr>
      </w:pPr>
    </w:p>
    <w:p w14:paraId="5CD7E494" w14:textId="77777777" w:rsidR="00281A02" w:rsidRDefault="00281A02" w:rsidP="009B492C">
      <w:pPr>
        <w:widowControl w:val="0"/>
        <w:suppressAutoHyphens/>
        <w:spacing w:after="0" w:line="240" w:lineRule="auto"/>
        <w:jc w:val="center"/>
        <w:rPr>
          <w:rFonts w:ascii="Arial" w:eastAsia="Times New Roman" w:hAnsi="Arial" w:cs="Arial"/>
          <w:b/>
          <w:sz w:val="24"/>
          <w:szCs w:val="24"/>
          <w:lang w:eastAsia="zh-CN"/>
        </w:rPr>
      </w:pPr>
    </w:p>
    <w:p w14:paraId="12EDCABF" w14:textId="77777777" w:rsidR="00281A02" w:rsidRDefault="00281A02" w:rsidP="009B492C">
      <w:pPr>
        <w:widowControl w:val="0"/>
        <w:suppressAutoHyphens/>
        <w:spacing w:after="0" w:line="240" w:lineRule="auto"/>
        <w:jc w:val="center"/>
        <w:rPr>
          <w:rFonts w:ascii="Arial" w:eastAsia="Times New Roman" w:hAnsi="Arial" w:cs="Arial"/>
          <w:b/>
          <w:sz w:val="24"/>
          <w:szCs w:val="24"/>
          <w:lang w:eastAsia="zh-CN"/>
        </w:rPr>
      </w:pPr>
    </w:p>
    <w:p w14:paraId="3BBC7943" w14:textId="77777777" w:rsidR="00281A02" w:rsidRDefault="00281A02" w:rsidP="009B492C">
      <w:pPr>
        <w:widowControl w:val="0"/>
        <w:suppressAutoHyphens/>
        <w:spacing w:after="0" w:line="240" w:lineRule="auto"/>
        <w:jc w:val="center"/>
        <w:rPr>
          <w:rFonts w:ascii="Arial" w:eastAsia="Times New Roman" w:hAnsi="Arial" w:cs="Arial"/>
          <w:b/>
          <w:sz w:val="24"/>
          <w:szCs w:val="24"/>
          <w:lang w:eastAsia="zh-CN"/>
        </w:rPr>
      </w:pPr>
    </w:p>
    <w:p w14:paraId="280E939B" w14:textId="77777777" w:rsidR="00281A02" w:rsidRDefault="00281A02" w:rsidP="009B492C">
      <w:pPr>
        <w:widowControl w:val="0"/>
        <w:suppressAutoHyphens/>
        <w:spacing w:after="0" w:line="240" w:lineRule="auto"/>
        <w:jc w:val="center"/>
        <w:rPr>
          <w:rFonts w:ascii="Arial" w:eastAsia="Times New Roman" w:hAnsi="Arial" w:cs="Arial"/>
          <w:b/>
          <w:sz w:val="24"/>
          <w:szCs w:val="24"/>
          <w:lang w:eastAsia="zh-CN"/>
        </w:rPr>
      </w:pPr>
    </w:p>
    <w:p w14:paraId="31A5FA70" w14:textId="77777777" w:rsidR="00281A02" w:rsidRDefault="00281A02" w:rsidP="009B492C">
      <w:pPr>
        <w:widowControl w:val="0"/>
        <w:suppressAutoHyphens/>
        <w:spacing w:after="0" w:line="240" w:lineRule="auto"/>
        <w:jc w:val="center"/>
        <w:rPr>
          <w:rFonts w:ascii="Arial" w:eastAsia="Times New Roman" w:hAnsi="Arial" w:cs="Arial"/>
          <w:b/>
          <w:sz w:val="24"/>
          <w:szCs w:val="24"/>
          <w:lang w:eastAsia="zh-CN"/>
        </w:rPr>
      </w:pPr>
    </w:p>
    <w:p w14:paraId="66DF84AF" w14:textId="77777777" w:rsidR="00281A02" w:rsidRDefault="00281A02" w:rsidP="009B492C">
      <w:pPr>
        <w:widowControl w:val="0"/>
        <w:suppressAutoHyphens/>
        <w:spacing w:after="0" w:line="240" w:lineRule="auto"/>
        <w:jc w:val="center"/>
        <w:rPr>
          <w:rFonts w:ascii="Arial" w:eastAsia="Times New Roman" w:hAnsi="Arial" w:cs="Arial"/>
          <w:b/>
          <w:sz w:val="24"/>
          <w:szCs w:val="24"/>
          <w:lang w:eastAsia="zh-CN"/>
        </w:rPr>
      </w:pPr>
    </w:p>
    <w:p w14:paraId="10D01D19" w14:textId="77777777" w:rsidR="00281A02" w:rsidRDefault="00281A02" w:rsidP="009B492C">
      <w:pPr>
        <w:widowControl w:val="0"/>
        <w:suppressAutoHyphens/>
        <w:spacing w:after="0" w:line="240" w:lineRule="auto"/>
        <w:jc w:val="center"/>
        <w:rPr>
          <w:rFonts w:ascii="Arial" w:eastAsia="Times New Roman" w:hAnsi="Arial" w:cs="Arial"/>
          <w:b/>
          <w:sz w:val="24"/>
          <w:szCs w:val="24"/>
          <w:lang w:eastAsia="zh-CN"/>
        </w:rPr>
      </w:pPr>
    </w:p>
    <w:p w14:paraId="5D644848" w14:textId="77777777" w:rsidR="00281A02" w:rsidRDefault="00281A02" w:rsidP="009B492C">
      <w:pPr>
        <w:widowControl w:val="0"/>
        <w:suppressAutoHyphens/>
        <w:spacing w:after="0" w:line="240" w:lineRule="auto"/>
        <w:jc w:val="center"/>
        <w:rPr>
          <w:rFonts w:ascii="Arial" w:eastAsia="Times New Roman" w:hAnsi="Arial" w:cs="Arial"/>
          <w:b/>
          <w:sz w:val="24"/>
          <w:szCs w:val="24"/>
          <w:lang w:eastAsia="zh-CN"/>
        </w:rPr>
      </w:pPr>
    </w:p>
    <w:p w14:paraId="0E0A3755" w14:textId="77777777" w:rsidR="00281A02" w:rsidRDefault="00281A02" w:rsidP="009B492C">
      <w:pPr>
        <w:widowControl w:val="0"/>
        <w:suppressAutoHyphens/>
        <w:spacing w:after="0" w:line="240" w:lineRule="auto"/>
        <w:jc w:val="center"/>
        <w:rPr>
          <w:rFonts w:ascii="Arial" w:eastAsia="Times New Roman" w:hAnsi="Arial" w:cs="Arial"/>
          <w:b/>
          <w:sz w:val="24"/>
          <w:szCs w:val="24"/>
          <w:lang w:eastAsia="zh-CN"/>
        </w:rPr>
      </w:pPr>
    </w:p>
    <w:p w14:paraId="54618AAD" w14:textId="77777777" w:rsidR="00281A02" w:rsidRDefault="00281A02" w:rsidP="009B492C">
      <w:pPr>
        <w:widowControl w:val="0"/>
        <w:suppressAutoHyphens/>
        <w:spacing w:after="0" w:line="240" w:lineRule="auto"/>
        <w:jc w:val="center"/>
        <w:rPr>
          <w:rFonts w:ascii="Arial" w:eastAsia="Times New Roman" w:hAnsi="Arial" w:cs="Arial"/>
          <w:b/>
          <w:sz w:val="24"/>
          <w:szCs w:val="24"/>
          <w:lang w:eastAsia="zh-CN"/>
        </w:rPr>
      </w:pPr>
    </w:p>
    <w:p w14:paraId="388A3D1D"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66D90557"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14:paraId="2EAEBC3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00783DA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FE1690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58666EB" w14:textId="75CA5A91"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A258B9">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725108">
        <w:rPr>
          <w:rFonts w:ascii="Arial" w:eastAsia="Times New Roman" w:hAnsi="Arial" w:cs="Arial"/>
          <w:b/>
          <w:sz w:val="24"/>
          <w:szCs w:val="24"/>
          <w:lang w:eastAsia="zh-CN"/>
        </w:rPr>
        <w:t>202</w:t>
      </w:r>
      <w:r w:rsidR="00281A02">
        <w:rPr>
          <w:rFonts w:ascii="Arial" w:eastAsia="Times New Roman" w:hAnsi="Arial" w:cs="Arial"/>
          <w:b/>
          <w:sz w:val="24"/>
          <w:szCs w:val="24"/>
          <w:lang w:eastAsia="zh-CN"/>
        </w:rPr>
        <w:t>3</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w:t>
      </w:r>
      <w:r w:rsidR="00604074">
        <w:rPr>
          <w:rFonts w:ascii="Arial" w:eastAsia="Times New Roman" w:hAnsi="Arial" w:cs="Arial"/>
          <w:sz w:val="24"/>
          <w:szCs w:val="24"/>
          <w:lang w:eastAsia="zh-CN"/>
        </w:rPr>
        <w:t xml:space="preserve"> inclusive assinar o contrato,</w:t>
      </w:r>
      <w:r w:rsidRPr="002E6ABF">
        <w:rPr>
          <w:rFonts w:ascii="Arial" w:eastAsia="Times New Roman" w:hAnsi="Arial" w:cs="Arial"/>
          <w:sz w:val="24"/>
          <w:szCs w:val="24"/>
          <w:lang w:eastAsia="zh-CN"/>
        </w:rPr>
        <w:t xml:space="preserve"> em nome da Outorgante.</w:t>
      </w:r>
    </w:p>
    <w:p w14:paraId="302707A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45D24F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645FD5A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947FE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1AFC5E2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5EB584D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4B70C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D55E23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52D3C76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1964E9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E52580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80764C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EB1D92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7E52D45"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E06AA6D"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0C4E2E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C418073"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7E98F05"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620AB74" w14:textId="77777777"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14:paraId="2E5E458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719F05D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CAFFE3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6B8809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F29D70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32B0DE5" w14:textId="3399A340"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281A02">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725108">
        <w:rPr>
          <w:rFonts w:ascii="Arial" w:eastAsia="Times New Roman" w:hAnsi="Arial" w:cs="Arial"/>
          <w:b/>
          <w:sz w:val="24"/>
          <w:szCs w:val="24"/>
          <w:lang w:eastAsia="zh-CN"/>
        </w:rPr>
        <w:t>202</w:t>
      </w:r>
      <w:r w:rsidR="00281A02">
        <w:rPr>
          <w:rFonts w:ascii="Arial" w:eastAsia="Times New Roman" w:hAnsi="Arial" w:cs="Arial"/>
          <w:b/>
          <w:sz w:val="24"/>
          <w:szCs w:val="24"/>
          <w:lang w:eastAsia="zh-CN"/>
        </w:rPr>
        <w:t>3</w:t>
      </w:r>
      <w:r w:rsidRPr="002E6ABF">
        <w:rPr>
          <w:rFonts w:ascii="Arial" w:eastAsia="Times New Roman" w:hAnsi="Arial" w:cs="Arial"/>
          <w:b/>
          <w:sz w:val="24"/>
          <w:szCs w:val="24"/>
          <w:lang w:eastAsia="zh-CN"/>
        </w:rPr>
        <w:t>.</w:t>
      </w:r>
    </w:p>
    <w:p w14:paraId="15C0E8D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4B0D04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E33F82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DCF60B3" w14:textId="7DD930F8" w:rsidR="00993BB7" w:rsidRPr="00993BB7" w:rsidRDefault="009B492C" w:rsidP="00993BB7">
      <w:pPr>
        <w:jc w:val="both"/>
        <w:rPr>
          <w:rFonts w:ascii="Arial" w:eastAsia="Times New Roman" w:hAnsi="Arial" w:cs="Arial"/>
          <w:sz w:val="24"/>
          <w:szCs w:val="24"/>
          <w:lang w:eastAsia="zh-CN"/>
        </w:rPr>
      </w:pPr>
      <w:r w:rsidRPr="00A258B9">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A258B9">
        <w:rPr>
          <w:rFonts w:ascii="Arial" w:eastAsia="Times New Roman" w:hAnsi="Arial" w:cs="Arial"/>
          <w:b/>
          <w:sz w:val="24"/>
          <w:szCs w:val="24"/>
          <w:lang w:eastAsia="zh-CN"/>
        </w:rPr>
        <w:t xml:space="preserve">PREGÃO PRESENCIAL Nº </w:t>
      </w:r>
      <w:r w:rsidR="00281A02" w:rsidRPr="00A258B9">
        <w:rPr>
          <w:rFonts w:ascii="Arial" w:eastAsia="Times New Roman" w:hAnsi="Arial" w:cs="Arial"/>
          <w:b/>
          <w:sz w:val="24"/>
          <w:szCs w:val="24"/>
          <w:lang w:eastAsia="zh-CN"/>
        </w:rPr>
        <w:t>XX</w:t>
      </w:r>
      <w:r w:rsidRPr="00A258B9">
        <w:rPr>
          <w:rFonts w:ascii="Arial" w:eastAsia="Times New Roman" w:hAnsi="Arial" w:cs="Arial"/>
          <w:b/>
          <w:sz w:val="24"/>
          <w:szCs w:val="24"/>
          <w:lang w:eastAsia="zh-CN"/>
        </w:rPr>
        <w:t>/</w:t>
      </w:r>
      <w:r w:rsidR="00725108">
        <w:rPr>
          <w:rFonts w:ascii="Arial" w:eastAsia="Times New Roman" w:hAnsi="Arial" w:cs="Arial"/>
          <w:b/>
          <w:sz w:val="24"/>
          <w:szCs w:val="24"/>
          <w:lang w:eastAsia="zh-CN"/>
        </w:rPr>
        <w:t>202</w:t>
      </w:r>
      <w:r w:rsidR="00281A02">
        <w:rPr>
          <w:rFonts w:ascii="Arial" w:eastAsia="Times New Roman" w:hAnsi="Arial" w:cs="Arial"/>
          <w:b/>
          <w:sz w:val="24"/>
          <w:szCs w:val="24"/>
          <w:lang w:eastAsia="zh-CN"/>
        </w:rPr>
        <w:t>3</w:t>
      </w:r>
      <w:r w:rsidRPr="00A258B9">
        <w:rPr>
          <w:rFonts w:ascii="Arial" w:eastAsia="Times New Roman" w:hAnsi="Arial" w:cs="Arial"/>
          <w:sz w:val="24"/>
          <w:szCs w:val="24"/>
          <w:lang w:eastAsia="zh-CN"/>
        </w:rPr>
        <w:t xml:space="preserve">, cujo objeto é </w:t>
      </w:r>
      <w:r w:rsidR="00076603">
        <w:rPr>
          <w:rFonts w:ascii="Arial" w:eastAsia="Times New Roman" w:hAnsi="Arial" w:cs="Arial"/>
          <w:sz w:val="24"/>
          <w:szCs w:val="24"/>
          <w:lang w:eastAsia="zh-CN"/>
        </w:rPr>
        <w:t xml:space="preserve">a </w:t>
      </w:r>
      <w:r w:rsidR="00993BB7">
        <w:rPr>
          <w:rFonts w:ascii="Arial" w:eastAsia="Times New Roman" w:hAnsi="Arial" w:cs="Arial"/>
          <w:sz w:val="24"/>
          <w:szCs w:val="24"/>
          <w:lang w:eastAsia="zh-CN"/>
        </w:rPr>
        <w:t>C</w:t>
      </w:r>
      <w:r w:rsidR="00993BB7" w:rsidRPr="00993BB7">
        <w:rPr>
          <w:rFonts w:ascii="Arial" w:eastAsia="Times New Roman" w:hAnsi="Arial" w:cs="Arial"/>
          <w:sz w:val="24"/>
          <w:szCs w:val="24"/>
          <w:lang w:eastAsia="zh-CN"/>
        </w:rPr>
        <w:t xml:space="preserve">ontratação </w:t>
      </w:r>
      <w:r w:rsidR="00993BB7">
        <w:rPr>
          <w:rFonts w:ascii="Arial" w:eastAsia="Times New Roman" w:hAnsi="Arial" w:cs="Arial"/>
          <w:sz w:val="24"/>
          <w:szCs w:val="24"/>
          <w:lang w:eastAsia="zh-CN"/>
        </w:rPr>
        <w:t>E</w:t>
      </w:r>
      <w:r w:rsidR="00993BB7" w:rsidRPr="00993BB7">
        <w:rPr>
          <w:rFonts w:ascii="Arial" w:eastAsia="Times New Roman" w:hAnsi="Arial" w:cs="Arial"/>
          <w:sz w:val="24"/>
          <w:szCs w:val="24"/>
          <w:lang w:eastAsia="zh-CN"/>
        </w:rPr>
        <w:t xml:space="preserve">xclusiva de </w:t>
      </w:r>
      <w:r w:rsidR="00993BB7">
        <w:rPr>
          <w:rFonts w:ascii="Arial" w:eastAsia="Times New Roman" w:hAnsi="Arial" w:cs="Arial"/>
          <w:sz w:val="24"/>
          <w:szCs w:val="24"/>
          <w:lang w:eastAsia="zh-CN"/>
        </w:rPr>
        <w:t>ME</w:t>
      </w:r>
      <w:r w:rsidR="00993BB7" w:rsidRPr="00993BB7">
        <w:rPr>
          <w:rFonts w:ascii="Arial" w:eastAsia="Times New Roman" w:hAnsi="Arial" w:cs="Arial"/>
          <w:sz w:val="24"/>
          <w:szCs w:val="24"/>
          <w:lang w:eastAsia="zh-CN"/>
        </w:rPr>
        <w:t xml:space="preserve">, </w:t>
      </w:r>
      <w:r w:rsidR="00993BB7">
        <w:rPr>
          <w:rFonts w:ascii="Arial" w:eastAsia="Times New Roman" w:hAnsi="Arial" w:cs="Arial"/>
          <w:sz w:val="24"/>
          <w:szCs w:val="24"/>
          <w:lang w:eastAsia="zh-CN"/>
        </w:rPr>
        <w:t>EPP</w:t>
      </w:r>
      <w:r w:rsidR="00993BB7" w:rsidRPr="00993BB7">
        <w:rPr>
          <w:rFonts w:ascii="Arial" w:eastAsia="Times New Roman" w:hAnsi="Arial" w:cs="Arial"/>
          <w:sz w:val="24"/>
          <w:szCs w:val="24"/>
          <w:lang w:eastAsia="zh-CN"/>
        </w:rPr>
        <w:t xml:space="preserve"> ou </w:t>
      </w:r>
      <w:r w:rsidR="00993BB7">
        <w:rPr>
          <w:rFonts w:ascii="Arial" w:eastAsia="Times New Roman" w:hAnsi="Arial" w:cs="Arial"/>
          <w:sz w:val="24"/>
          <w:szCs w:val="24"/>
          <w:lang w:eastAsia="zh-CN"/>
        </w:rPr>
        <w:t>E</w:t>
      </w:r>
      <w:r w:rsidR="00993BB7" w:rsidRPr="00993BB7">
        <w:rPr>
          <w:rFonts w:ascii="Arial" w:eastAsia="Times New Roman" w:hAnsi="Arial" w:cs="Arial"/>
          <w:sz w:val="24"/>
          <w:szCs w:val="24"/>
          <w:lang w:eastAsia="zh-CN"/>
        </w:rPr>
        <w:t>quiparadas especializadas para prestação de serviços contínuos de link dedicado de internet redundante e instalação e configuração.</w:t>
      </w:r>
    </w:p>
    <w:p w14:paraId="1AC3FCBC" w14:textId="27BD8A2C" w:rsidR="009B492C" w:rsidRPr="00A258B9" w:rsidRDefault="0016481A" w:rsidP="009B492C">
      <w:pPr>
        <w:widowControl w:val="0"/>
        <w:suppressAutoHyphens/>
        <w:spacing w:after="0" w:line="240" w:lineRule="auto"/>
        <w:ind w:firstLine="2835"/>
        <w:jc w:val="both"/>
        <w:rPr>
          <w:rFonts w:ascii="Arial" w:eastAsia="Times New Roman" w:hAnsi="Arial" w:cs="Arial"/>
          <w:sz w:val="24"/>
          <w:szCs w:val="24"/>
          <w:lang w:eastAsia="zh-CN"/>
        </w:rPr>
      </w:pPr>
      <w:r w:rsidRPr="00A258B9">
        <w:rPr>
          <w:rFonts w:ascii="Arial" w:eastAsia="Times New Roman" w:hAnsi="Arial" w:cs="Arial"/>
          <w:sz w:val="24"/>
          <w:szCs w:val="24"/>
          <w:lang w:eastAsia="zh-CN"/>
        </w:rPr>
        <w:t>nos termos</w:t>
      </w:r>
      <w:r w:rsidR="009B492C" w:rsidRPr="00A258B9">
        <w:rPr>
          <w:rFonts w:ascii="Arial" w:eastAsia="Times New Roman" w:hAnsi="Arial" w:cs="Arial"/>
          <w:sz w:val="24"/>
          <w:szCs w:val="24"/>
          <w:lang w:eastAsia="zh-CN"/>
        </w:rPr>
        <w:t xml:space="preserve"> do referido pregão.</w:t>
      </w:r>
    </w:p>
    <w:p w14:paraId="6BC388D8" w14:textId="7777777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14:paraId="4765AA6C"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2247D710"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14:paraId="391254E2"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F4F344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6C962B69"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580C593F"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6CC8BAB3"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6BAF45AF"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3E1130B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486330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B611C0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77D8CD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68FF7F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C28372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DD912D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BB467C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FEBE9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1E2C42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38B09F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09483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A044B9E" w14:textId="77777777" w:rsidR="00281A02" w:rsidRDefault="00281A02" w:rsidP="009B492C">
      <w:pPr>
        <w:widowControl w:val="0"/>
        <w:suppressAutoHyphens/>
        <w:spacing w:after="0" w:line="240" w:lineRule="auto"/>
        <w:jc w:val="both"/>
        <w:rPr>
          <w:rFonts w:ascii="Arial" w:eastAsia="Times New Roman" w:hAnsi="Arial" w:cs="Arial"/>
          <w:sz w:val="24"/>
          <w:szCs w:val="24"/>
          <w:lang w:eastAsia="zh-CN"/>
        </w:rPr>
      </w:pPr>
    </w:p>
    <w:p w14:paraId="6CBEF665" w14:textId="77777777" w:rsidR="00281A02" w:rsidRDefault="00281A02" w:rsidP="009B492C">
      <w:pPr>
        <w:widowControl w:val="0"/>
        <w:suppressAutoHyphens/>
        <w:spacing w:after="0" w:line="240" w:lineRule="auto"/>
        <w:jc w:val="both"/>
        <w:rPr>
          <w:rFonts w:ascii="Arial" w:eastAsia="Times New Roman" w:hAnsi="Arial" w:cs="Arial"/>
          <w:sz w:val="24"/>
          <w:szCs w:val="24"/>
          <w:lang w:eastAsia="zh-CN"/>
        </w:rPr>
      </w:pPr>
    </w:p>
    <w:p w14:paraId="08F243AA" w14:textId="77777777" w:rsidR="00281A02" w:rsidRDefault="00281A02" w:rsidP="009B492C">
      <w:pPr>
        <w:widowControl w:val="0"/>
        <w:suppressAutoHyphens/>
        <w:spacing w:after="0" w:line="240" w:lineRule="auto"/>
        <w:jc w:val="both"/>
        <w:rPr>
          <w:rFonts w:ascii="Arial" w:eastAsia="Times New Roman" w:hAnsi="Arial" w:cs="Arial"/>
          <w:sz w:val="24"/>
          <w:szCs w:val="24"/>
          <w:lang w:eastAsia="zh-CN"/>
        </w:rPr>
      </w:pPr>
    </w:p>
    <w:p w14:paraId="00AECAB7" w14:textId="77777777" w:rsidR="00281A02" w:rsidRDefault="00281A02" w:rsidP="009B492C">
      <w:pPr>
        <w:widowControl w:val="0"/>
        <w:suppressAutoHyphens/>
        <w:spacing w:after="0" w:line="240" w:lineRule="auto"/>
        <w:jc w:val="both"/>
        <w:rPr>
          <w:rFonts w:ascii="Arial" w:eastAsia="Times New Roman" w:hAnsi="Arial" w:cs="Arial"/>
          <w:sz w:val="24"/>
          <w:szCs w:val="24"/>
          <w:lang w:eastAsia="zh-CN"/>
        </w:rPr>
      </w:pPr>
    </w:p>
    <w:p w14:paraId="37C3256B" w14:textId="77777777" w:rsidR="00281A02" w:rsidRDefault="00281A02" w:rsidP="009B492C">
      <w:pPr>
        <w:widowControl w:val="0"/>
        <w:suppressAutoHyphens/>
        <w:spacing w:after="0" w:line="240" w:lineRule="auto"/>
        <w:jc w:val="both"/>
        <w:rPr>
          <w:rFonts w:ascii="Arial" w:eastAsia="Times New Roman" w:hAnsi="Arial" w:cs="Arial"/>
          <w:sz w:val="24"/>
          <w:szCs w:val="24"/>
          <w:lang w:eastAsia="zh-CN"/>
        </w:rPr>
      </w:pPr>
    </w:p>
    <w:p w14:paraId="34259A01" w14:textId="77777777" w:rsidR="00281A02" w:rsidRDefault="00281A02" w:rsidP="009B492C">
      <w:pPr>
        <w:widowControl w:val="0"/>
        <w:suppressAutoHyphens/>
        <w:spacing w:after="0" w:line="240" w:lineRule="auto"/>
        <w:jc w:val="both"/>
        <w:rPr>
          <w:rFonts w:ascii="Arial" w:eastAsia="Times New Roman" w:hAnsi="Arial" w:cs="Arial"/>
          <w:sz w:val="24"/>
          <w:szCs w:val="24"/>
          <w:lang w:eastAsia="zh-CN"/>
        </w:rPr>
      </w:pPr>
    </w:p>
    <w:p w14:paraId="7719A5A7" w14:textId="77777777" w:rsidR="00281A02" w:rsidRPr="002E6ABF" w:rsidRDefault="00281A02" w:rsidP="009B492C">
      <w:pPr>
        <w:widowControl w:val="0"/>
        <w:suppressAutoHyphens/>
        <w:spacing w:after="0" w:line="240" w:lineRule="auto"/>
        <w:jc w:val="both"/>
        <w:rPr>
          <w:rFonts w:ascii="Arial" w:eastAsia="Times New Roman" w:hAnsi="Arial" w:cs="Arial"/>
          <w:sz w:val="24"/>
          <w:szCs w:val="24"/>
          <w:lang w:eastAsia="zh-CN"/>
        </w:rPr>
      </w:pPr>
    </w:p>
    <w:p w14:paraId="2724C59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BC26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55798DF" w14:textId="77777777"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009B492C" w:rsidRPr="002E6ABF">
        <w:rPr>
          <w:rFonts w:ascii="Arial" w:hAnsi="Arial" w:cs="Arial"/>
          <w:b/>
          <w:color w:val="000000"/>
          <w:sz w:val="24"/>
          <w:szCs w:val="24"/>
        </w:rPr>
        <w:t>NEXO V - DECLARAÇÃO DE NÃO EMPREGABILIDADE DE MENORES</w:t>
      </w:r>
    </w:p>
    <w:p w14:paraId="3C90A649" w14:textId="77777777" w:rsidR="009B492C" w:rsidRPr="002E6ABF" w:rsidRDefault="009B492C" w:rsidP="009B492C">
      <w:pPr>
        <w:pStyle w:val="Recuodecorpodetexto3"/>
        <w:spacing w:after="0" w:line="240" w:lineRule="auto"/>
        <w:ind w:left="0"/>
        <w:rPr>
          <w:rFonts w:ascii="Arial" w:hAnsi="Arial" w:cs="Arial"/>
          <w:sz w:val="24"/>
          <w:szCs w:val="24"/>
        </w:rPr>
      </w:pPr>
    </w:p>
    <w:p w14:paraId="1448215A" w14:textId="77777777" w:rsidR="009B492C" w:rsidRPr="002E6ABF" w:rsidRDefault="009B492C" w:rsidP="009B492C">
      <w:pPr>
        <w:spacing w:after="0" w:line="240" w:lineRule="auto"/>
        <w:jc w:val="center"/>
        <w:rPr>
          <w:rFonts w:ascii="Arial" w:hAnsi="Arial" w:cs="Arial"/>
          <w:color w:val="000000"/>
          <w:sz w:val="24"/>
          <w:szCs w:val="24"/>
        </w:rPr>
      </w:pPr>
    </w:p>
    <w:p w14:paraId="2E344393"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B492C" w:rsidRPr="002E6ABF" w14:paraId="7E372DBA" w14:textId="77777777" w:rsidTr="00E9303D">
        <w:tc>
          <w:tcPr>
            <w:tcW w:w="8928" w:type="dxa"/>
            <w:shd w:val="clear" w:color="auto" w:fill="auto"/>
          </w:tcPr>
          <w:p w14:paraId="26113BFD"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14:paraId="76A286D3" w14:textId="77777777" w:rsidTr="00E9303D">
        <w:tc>
          <w:tcPr>
            <w:tcW w:w="8928" w:type="dxa"/>
            <w:shd w:val="clear" w:color="auto" w:fill="auto"/>
          </w:tcPr>
          <w:p w14:paraId="25E22A17"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70756F06"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64311BA2"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4AFE09C4"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0EC97DF8"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62F25DCC"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070538A0"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6E59F99C"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0CC9CB50"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3489766F"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189146E9"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185A102B"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22B0BF3"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8764A4F"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4D0D9B28"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1E061AEF"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6B440EA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2CF2EF9D"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7EDF36DE"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448E4DF"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0B813387" w14:textId="77777777" w:rsidR="009B492C" w:rsidRPr="002E6ABF" w:rsidRDefault="009B492C" w:rsidP="00E9303D">
            <w:pPr>
              <w:spacing w:after="0" w:line="240" w:lineRule="auto"/>
              <w:jc w:val="center"/>
              <w:rPr>
                <w:rFonts w:ascii="Arial" w:eastAsia="Times New Roman" w:hAnsi="Arial" w:cs="Arial"/>
                <w:color w:val="000000"/>
                <w:sz w:val="24"/>
                <w:szCs w:val="24"/>
              </w:rPr>
            </w:pPr>
          </w:p>
        </w:tc>
      </w:tr>
    </w:tbl>
    <w:p w14:paraId="541B431D" w14:textId="77777777" w:rsidR="009B492C" w:rsidRPr="002E6ABF" w:rsidRDefault="009B492C" w:rsidP="009B492C">
      <w:pPr>
        <w:pStyle w:val="Recuodecorpodetexto3"/>
        <w:spacing w:after="0" w:line="240" w:lineRule="auto"/>
        <w:ind w:left="0"/>
        <w:rPr>
          <w:rFonts w:ascii="Arial" w:hAnsi="Arial" w:cs="Arial"/>
          <w:sz w:val="24"/>
          <w:szCs w:val="24"/>
        </w:rPr>
      </w:pPr>
    </w:p>
    <w:p w14:paraId="34EA901E" w14:textId="77777777" w:rsidR="009B492C" w:rsidRPr="002E6ABF" w:rsidRDefault="009B492C" w:rsidP="009B492C">
      <w:pPr>
        <w:spacing w:after="0" w:line="240" w:lineRule="auto"/>
        <w:jc w:val="both"/>
        <w:rPr>
          <w:rFonts w:ascii="Arial" w:hAnsi="Arial" w:cs="Arial"/>
          <w:color w:val="000000"/>
          <w:sz w:val="24"/>
          <w:szCs w:val="24"/>
        </w:rPr>
      </w:pPr>
    </w:p>
    <w:p w14:paraId="25A7ADE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CC7836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D091CB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19FCD4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A93288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A86E06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35B473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FC943CF"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373B22DC"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72B51069"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274378B8"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627AE5F6" w14:textId="77777777"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1FD4F446"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47ABD61B"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264197E3"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45D359A8" wp14:editId="58236396">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37769F71" w14:textId="77777777" w:rsidR="00574C26" w:rsidRDefault="00574C26"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D359A8"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JEFAIAACo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8kx0rmD6kSEIgwDSwtGQgP4nbOOhrXk/ttBoOLMvLfUlOV0Po/TnZT54mpGCl5adpcWYSVB&#10;lTxwNoibMGzEwaHeNxRpGAMLt9TIWieSn7Ma86aBTNyPyxMn/lJPXs8rvv4BAAD//wMAUEsDBBQA&#10;BgAIAAAAIQCEjhbw3gAAAAkBAAAPAAAAZHJzL2Rvd25yZXYueG1sTI/BTsMwEETvSPyDtUhcELWb&#10;QhtCnAohgegNCoKrG2+TCHsdYjcNf89yguNoRjNvyvXknRhxiF0gDfOZAoFUB9tRo+Ht9eEyBxGT&#10;IWtcINTwjRHW1elJaQobjvSC4zY1gksoFkZDm1JfSBnrFr2Js9AjsbcPgzeJ5dBIO5gjl3snM6WW&#10;0puOeKE1Pd63WH9uD15DfvU0fsTN4vm9Xu7dTbpYjY9fg9bnZ9PdLYiEU/oLwy8+o0PFTLtwIBuF&#10;Y73KM45q4BkQHMjmir/sNFyrBciqlP8fVD8AAAD//wMAUEsBAi0AFAAGAAgAAAAhALaDOJL+AAAA&#10;4QEAABMAAAAAAAAAAAAAAAAAAAAAAFtDb250ZW50X1R5cGVzXS54bWxQSwECLQAUAAYACAAAACEA&#10;OP0h/9YAAACUAQAACwAAAAAAAAAAAAAAAAAvAQAAX3JlbHMvLnJlbHNQSwECLQAUAAYACAAAACEA&#10;iksiRBQCAAAqBAAADgAAAAAAAAAAAAAAAAAuAgAAZHJzL2Uyb0RvYy54bWxQSwECLQAUAAYACAAA&#10;ACEAhI4W8N4AAAAJAQAADwAAAAAAAAAAAAAAAABuBAAAZHJzL2Rvd25yZXYueG1sUEsFBgAAAAAE&#10;AAQA8wAAAHkFAAAAAA==&#10;">
                <v:textbox>
                  <w:txbxContent>
                    <w:p w14:paraId="37769F71" w14:textId="77777777" w:rsidR="00574C26" w:rsidRDefault="00574C26" w:rsidP="009B492C">
                      <w:pPr>
                        <w:rPr>
                          <w:sz w:val="36"/>
                          <w:szCs w:val="36"/>
                        </w:rPr>
                      </w:pPr>
                    </w:p>
                  </w:txbxContent>
                </v:textbox>
              </v:shape>
            </w:pict>
          </mc:Fallback>
        </mc:AlternateContent>
      </w:r>
    </w:p>
    <w:p w14:paraId="3D6C9D48"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0ADAA761"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0153EE03" w14:textId="77777777"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60B05E5C" wp14:editId="6920ECB3">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1D3A096A" w14:textId="77777777" w:rsidR="00574C26" w:rsidRDefault="00574C26"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05E5C"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EJFw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5muRo4jqzuoTsQrwjC3tGckNIDfOetoZkvuvx0EKs7Me0u9WU7n8zjkSZkvrmak4KVld2kR&#10;VhJUyQNng7gJw2IcHOp9Q5GGabBwS/2sdeL6OasxfZrL1IJxh+LgX+rJ63nT1z8AAAD//wMAUEsD&#10;BBQABgAIAAAAIQC4x/mw3gAAAAkBAAAPAAAAZHJzL2Rvd25yZXYueG1sTI9NT4QwEIbvJv6HZky8&#10;mN0CGkCkbIyJRm+6Gr126SwQ6RTbLov/3vGkt3kzT96PerPYUczow+BIQbpOQCC1zgzUKXh7vV+V&#10;IELUZPToCBV8Y4BNc3pS68q4I73gvI2dYBMKlVbQxzhVUoa2R6vD2k1I/Ns7b3Vk6TtpvD6yuR1l&#10;liS5tHogTuj1hHc9tp/bg1VQXj3OH+Hp8vm9zffjdbwo5ocvr9T52XJ7AyLiEv9g+K3P1aHhTjt3&#10;IBPEyLooM0YVrNIcBANZmvCWHR9lAbKp5f8FzQ8AAAD//wMAUEsBAi0AFAAGAAgAAAAhALaDOJL+&#10;AAAA4QEAABMAAAAAAAAAAAAAAAAAAAAAAFtDb250ZW50X1R5cGVzXS54bWxQSwECLQAUAAYACAAA&#10;ACEAOP0h/9YAAACUAQAACwAAAAAAAAAAAAAAAAAvAQAAX3JlbHMvLnJlbHNQSwECLQAUAAYACAAA&#10;ACEAICNxCRcCAAAxBAAADgAAAAAAAAAAAAAAAAAuAgAAZHJzL2Uyb0RvYy54bWxQSwECLQAUAAYA&#10;CAAAACEAuMf5sN4AAAAJAQAADwAAAAAAAAAAAAAAAABxBAAAZHJzL2Rvd25yZXYueG1sUEsFBgAA&#10;AAAEAAQA8wAAAHwFAAAAAA==&#10;">
                <v:textbox>
                  <w:txbxContent>
                    <w:p w14:paraId="1D3A096A" w14:textId="77777777" w:rsidR="00574C26" w:rsidRDefault="00574C26"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0BDE9E4B"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766B555F"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0EB716B6"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20EF0349"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0C5DBFB8"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0390B22A"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610FB13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20DD75B"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80B9221"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EF1CE2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D7FC4E1"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9B0C37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D48140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1365D2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D9FF1D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C0C9A3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A843DA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E3D8F5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AB224B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F36C42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31050A1"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3F2145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90438DB" w14:textId="53986519"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86B64D3" w14:textId="77777777" w:rsidR="00076603" w:rsidRDefault="00076603" w:rsidP="009B492C">
      <w:pPr>
        <w:widowControl w:val="0"/>
        <w:suppressAutoHyphens/>
        <w:spacing w:after="0" w:line="240" w:lineRule="auto"/>
        <w:jc w:val="both"/>
        <w:rPr>
          <w:rFonts w:ascii="Arial" w:eastAsia="Times New Roman" w:hAnsi="Arial" w:cs="Arial"/>
          <w:b/>
          <w:sz w:val="24"/>
          <w:szCs w:val="24"/>
          <w:lang w:eastAsia="zh-CN"/>
        </w:rPr>
      </w:pPr>
    </w:p>
    <w:p w14:paraId="32061A2D"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F270A7D" w14:textId="77777777" w:rsidR="000212D6" w:rsidRDefault="000212D6" w:rsidP="009B492C">
      <w:pPr>
        <w:widowControl w:val="0"/>
        <w:suppressAutoHyphens/>
        <w:spacing w:after="0" w:line="240" w:lineRule="auto"/>
        <w:jc w:val="both"/>
        <w:rPr>
          <w:rFonts w:ascii="Arial" w:eastAsia="Times New Roman" w:hAnsi="Arial" w:cs="Arial"/>
          <w:b/>
          <w:sz w:val="24"/>
          <w:szCs w:val="24"/>
          <w:lang w:eastAsia="zh-CN"/>
        </w:rPr>
      </w:pPr>
    </w:p>
    <w:p w14:paraId="61A8BA92" w14:textId="77777777" w:rsidR="00DA5199" w:rsidRDefault="00DA5199" w:rsidP="009B492C">
      <w:pPr>
        <w:widowControl w:val="0"/>
        <w:suppressAutoHyphens/>
        <w:spacing w:after="0" w:line="240" w:lineRule="auto"/>
        <w:jc w:val="both"/>
        <w:rPr>
          <w:rFonts w:ascii="Arial" w:eastAsia="Times New Roman" w:hAnsi="Arial" w:cs="Arial"/>
          <w:b/>
          <w:sz w:val="24"/>
          <w:szCs w:val="24"/>
          <w:lang w:eastAsia="zh-CN"/>
        </w:rPr>
      </w:pPr>
    </w:p>
    <w:p w14:paraId="264AA1D9" w14:textId="77777777" w:rsidR="00DA5199" w:rsidRDefault="00DA5199" w:rsidP="009B492C">
      <w:pPr>
        <w:widowControl w:val="0"/>
        <w:suppressAutoHyphens/>
        <w:spacing w:after="0" w:line="240" w:lineRule="auto"/>
        <w:jc w:val="both"/>
        <w:rPr>
          <w:rFonts w:ascii="Arial" w:eastAsia="Times New Roman" w:hAnsi="Arial" w:cs="Arial"/>
          <w:b/>
          <w:sz w:val="24"/>
          <w:szCs w:val="24"/>
          <w:lang w:eastAsia="zh-CN"/>
        </w:rPr>
      </w:pPr>
    </w:p>
    <w:p w14:paraId="74A72F59" w14:textId="77777777" w:rsidR="00A20620" w:rsidRDefault="009B492C" w:rsidP="00A20620">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14:paraId="4CD04D5C" w14:textId="77777777" w:rsidR="00A20620" w:rsidRDefault="00A20620" w:rsidP="009B492C">
      <w:pPr>
        <w:widowControl w:val="0"/>
        <w:suppressAutoHyphens/>
        <w:spacing w:after="0" w:line="240" w:lineRule="auto"/>
        <w:jc w:val="both"/>
        <w:rPr>
          <w:rFonts w:ascii="Arial" w:hAnsi="Arial" w:cs="Arial"/>
          <w:b/>
          <w:sz w:val="24"/>
          <w:szCs w:val="24"/>
        </w:rPr>
      </w:pPr>
    </w:p>
    <w:p w14:paraId="26CDF114" w14:textId="6761C8D5" w:rsidR="009B492C" w:rsidRDefault="004824A1" w:rsidP="004824A1">
      <w:pPr>
        <w:spacing w:after="0" w:line="240" w:lineRule="auto"/>
        <w:jc w:val="both"/>
        <w:rPr>
          <w:rFonts w:ascii="Arial" w:eastAsia="Times New Roman" w:hAnsi="Arial" w:cs="Arial"/>
          <w:b/>
          <w:sz w:val="24"/>
          <w:szCs w:val="24"/>
          <w:lang w:eastAsia="zh-CN"/>
        </w:rPr>
      </w:pPr>
      <w:r w:rsidRPr="004824A1">
        <w:rPr>
          <w:rFonts w:ascii="Arial" w:eastAsia="Times New Roman" w:hAnsi="Arial" w:cs="Arial"/>
          <w:b/>
          <w:sz w:val="24"/>
          <w:szCs w:val="24"/>
          <w:lang w:eastAsia="zh-CN"/>
        </w:rPr>
        <w:t xml:space="preserve">MINUTA </w:t>
      </w:r>
      <w:r>
        <w:rPr>
          <w:rFonts w:ascii="Arial" w:eastAsia="Times New Roman" w:hAnsi="Arial" w:cs="Arial"/>
          <w:b/>
          <w:sz w:val="24"/>
          <w:szCs w:val="24"/>
          <w:lang w:eastAsia="zh-CN"/>
        </w:rPr>
        <w:t>CONTRATO</w:t>
      </w:r>
      <w:r w:rsidRPr="004824A1">
        <w:rPr>
          <w:rFonts w:ascii="Arial" w:eastAsia="Times New Roman" w:hAnsi="Arial" w:cs="Arial"/>
          <w:b/>
          <w:sz w:val="24"/>
          <w:szCs w:val="24"/>
          <w:lang w:eastAsia="zh-CN"/>
        </w:rPr>
        <w:t xml:space="preserve"> </w:t>
      </w:r>
      <w:r w:rsidR="00993BB7" w:rsidRPr="00993BB7">
        <w:rPr>
          <w:rFonts w:ascii="Arial" w:eastAsia="Times New Roman" w:hAnsi="Arial" w:cs="Arial"/>
          <w:b/>
          <w:sz w:val="24"/>
          <w:szCs w:val="24"/>
          <w:lang w:eastAsia="zh-CN"/>
        </w:rPr>
        <w:t>CONTRATAÇÃO EXCLUSIVA DE ME, EPP OU EQUIPARADAS ESPECIALIZADAS PARA PRESTAÇÃO DE SERVIÇOS CONTÍNUOS DE LINK DEDICADO DE INTERNET REDUNDANTE E INSTALAÇÃO E CONFIGURAÇÃO</w:t>
      </w:r>
      <w:r w:rsidR="00F07EF6">
        <w:rPr>
          <w:rFonts w:ascii="Arial" w:eastAsia="Times New Roman" w:hAnsi="Arial" w:cs="Arial"/>
          <w:b/>
          <w:sz w:val="24"/>
          <w:szCs w:val="24"/>
          <w:lang w:eastAsia="zh-CN"/>
        </w:rPr>
        <w:t>.</w:t>
      </w:r>
    </w:p>
    <w:p w14:paraId="4D56275B" w14:textId="77777777" w:rsidR="004824A1" w:rsidRPr="002E6ABF" w:rsidRDefault="004824A1" w:rsidP="004824A1">
      <w:pPr>
        <w:spacing w:after="0" w:line="240" w:lineRule="auto"/>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9B492C" w:rsidRPr="002E6ABF" w14:paraId="78E4B9C0" w14:textId="77777777" w:rsidTr="00E9303D">
        <w:tc>
          <w:tcPr>
            <w:tcW w:w="3614" w:type="dxa"/>
            <w:shd w:val="clear" w:color="auto" w:fill="D9D9D9"/>
          </w:tcPr>
          <w:p w14:paraId="45A653D2" w14:textId="77777777" w:rsidR="009B492C" w:rsidRPr="002E6ABF" w:rsidRDefault="009B492C" w:rsidP="00E9303D">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14:paraId="18EA8B0A" w14:textId="7BD51D55"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725108">
              <w:rPr>
                <w:rFonts w:ascii="Arial" w:hAnsi="Arial" w:cs="Arial"/>
                <w:color w:val="000000"/>
                <w:sz w:val="24"/>
                <w:szCs w:val="24"/>
              </w:rPr>
              <w:t>202</w:t>
            </w:r>
            <w:r w:rsidR="00E30C9F">
              <w:rPr>
                <w:rFonts w:ascii="Arial" w:hAnsi="Arial" w:cs="Arial"/>
                <w:color w:val="000000"/>
                <w:sz w:val="24"/>
                <w:szCs w:val="24"/>
              </w:rPr>
              <w:t>3</w:t>
            </w:r>
          </w:p>
        </w:tc>
      </w:tr>
      <w:tr w:rsidR="009B492C" w:rsidRPr="002E6ABF" w14:paraId="4B468AE7" w14:textId="77777777" w:rsidTr="00E9303D">
        <w:tc>
          <w:tcPr>
            <w:tcW w:w="3614" w:type="dxa"/>
            <w:shd w:val="clear" w:color="auto" w:fill="D9D9D9"/>
          </w:tcPr>
          <w:p w14:paraId="79B6E0A6"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14:paraId="77D541B4" w14:textId="7A4858F5"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725108">
              <w:rPr>
                <w:rFonts w:ascii="Arial" w:hAnsi="Arial" w:cs="Arial"/>
                <w:color w:val="000000"/>
                <w:sz w:val="24"/>
                <w:szCs w:val="24"/>
              </w:rPr>
              <w:t>202</w:t>
            </w:r>
            <w:r w:rsidR="00E30C9F">
              <w:rPr>
                <w:rFonts w:ascii="Arial" w:hAnsi="Arial" w:cs="Arial"/>
                <w:color w:val="000000"/>
                <w:sz w:val="24"/>
                <w:szCs w:val="24"/>
              </w:rPr>
              <w:t>3</w:t>
            </w:r>
          </w:p>
        </w:tc>
      </w:tr>
      <w:tr w:rsidR="009B492C" w:rsidRPr="002E6ABF" w14:paraId="1F4276FB" w14:textId="77777777" w:rsidTr="00E9303D">
        <w:tc>
          <w:tcPr>
            <w:tcW w:w="3614" w:type="dxa"/>
            <w:shd w:val="clear" w:color="auto" w:fill="D9D9D9"/>
          </w:tcPr>
          <w:p w14:paraId="6C4BAB23"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14:paraId="2DF15B25" w14:textId="70417F84"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725108">
              <w:rPr>
                <w:rFonts w:ascii="Arial" w:hAnsi="Arial" w:cs="Arial"/>
                <w:color w:val="000000"/>
                <w:sz w:val="24"/>
                <w:szCs w:val="24"/>
              </w:rPr>
              <w:t>202</w:t>
            </w:r>
            <w:r w:rsidR="00E30C9F">
              <w:rPr>
                <w:rFonts w:ascii="Arial" w:hAnsi="Arial" w:cs="Arial"/>
                <w:color w:val="000000"/>
                <w:sz w:val="24"/>
                <w:szCs w:val="24"/>
              </w:rPr>
              <w:t>3</w:t>
            </w:r>
          </w:p>
        </w:tc>
      </w:tr>
      <w:tr w:rsidR="009B492C" w:rsidRPr="002E6ABF" w14:paraId="0B65084F" w14:textId="77777777" w:rsidTr="00E9303D">
        <w:tc>
          <w:tcPr>
            <w:tcW w:w="3614" w:type="dxa"/>
            <w:shd w:val="clear" w:color="auto" w:fill="D9D9D9"/>
          </w:tcPr>
          <w:p w14:paraId="53DB3B2C"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14:paraId="1C79E579" w14:textId="0E3804C5"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w:t>
            </w:r>
            <w:r w:rsidR="00725108">
              <w:rPr>
                <w:rFonts w:ascii="Arial" w:hAnsi="Arial" w:cs="Arial"/>
                <w:color w:val="000000"/>
                <w:sz w:val="24"/>
                <w:szCs w:val="24"/>
              </w:rPr>
              <w:t>202</w:t>
            </w:r>
            <w:r w:rsidR="00E30C9F">
              <w:rPr>
                <w:rFonts w:ascii="Arial" w:hAnsi="Arial" w:cs="Arial"/>
                <w:color w:val="000000"/>
                <w:sz w:val="24"/>
                <w:szCs w:val="24"/>
              </w:rPr>
              <w:t>3</w:t>
            </w:r>
          </w:p>
        </w:tc>
      </w:tr>
      <w:tr w:rsidR="009B492C" w:rsidRPr="002E6ABF" w14:paraId="501DE8D6" w14:textId="77777777" w:rsidTr="00E9303D">
        <w:tc>
          <w:tcPr>
            <w:tcW w:w="3614" w:type="dxa"/>
            <w:shd w:val="clear" w:color="auto" w:fill="D9D9D9"/>
          </w:tcPr>
          <w:p w14:paraId="3DFC7EC3"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14:paraId="1A97E44C" w14:textId="77777777" w:rsidR="009B492C" w:rsidRPr="002E6ABF" w:rsidRDefault="009B492C" w:rsidP="00E9303D">
            <w:pPr>
              <w:spacing w:after="0" w:line="240" w:lineRule="auto"/>
              <w:jc w:val="both"/>
              <w:rPr>
                <w:rFonts w:ascii="Arial" w:hAnsi="Arial" w:cs="Arial"/>
                <w:color w:val="000000"/>
                <w:sz w:val="24"/>
                <w:szCs w:val="24"/>
              </w:rPr>
            </w:pPr>
          </w:p>
        </w:tc>
      </w:tr>
    </w:tbl>
    <w:p w14:paraId="267A408C" w14:textId="77777777" w:rsidR="009B492C" w:rsidRPr="002E6ABF" w:rsidRDefault="009B492C" w:rsidP="009B492C">
      <w:pPr>
        <w:spacing w:after="0" w:line="240" w:lineRule="auto"/>
        <w:ind w:left="3876"/>
        <w:jc w:val="both"/>
        <w:rPr>
          <w:rFonts w:ascii="Arial" w:hAnsi="Arial" w:cs="Arial"/>
          <w:color w:val="000000"/>
          <w:sz w:val="24"/>
          <w:szCs w:val="24"/>
        </w:rPr>
      </w:pPr>
    </w:p>
    <w:p w14:paraId="3B0AF66E" w14:textId="1E4B177A" w:rsidR="009B492C" w:rsidRPr="002E6ABF" w:rsidRDefault="009B492C" w:rsidP="009B492C">
      <w:pPr>
        <w:spacing w:after="0" w:line="240" w:lineRule="auto"/>
        <w:ind w:left="3876"/>
        <w:jc w:val="both"/>
        <w:rPr>
          <w:rFonts w:ascii="Arial" w:hAnsi="Arial" w:cs="Arial"/>
          <w:color w:val="000000"/>
          <w:sz w:val="24"/>
          <w:szCs w:val="24"/>
        </w:rPr>
      </w:pPr>
      <w:r w:rsidRPr="002E6ABF">
        <w:rPr>
          <w:rFonts w:ascii="Arial" w:hAnsi="Arial" w:cs="Arial"/>
          <w:color w:val="000000"/>
          <w:sz w:val="24"/>
          <w:szCs w:val="24"/>
        </w:rPr>
        <w:t xml:space="preserve">Termo de </w:t>
      </w:r>
      <w:r>
        <w:rPr>
          <w:rFonts w:ascii="Arial" w:hAnsi="Arial" w:cs="Arial"/>
          <w:color w:val="000000"/>
          <w:sz w:val="24"/>
          <w:szCs w:val="24"/>
        </w:rPr>
        <w:t>CONTRATO</w:t>
      </w:r>
      <w:r w:rsidRPr="002E6ABF">
        <w:rPr>
          <w:rFonts w:ascii="Arial" w:hAnsi="Arial" w:cs="Arial"/>
          <w:color w:val="000000"/>
          <w:sz w:val="24"/>
          <w:szCs w:val="24"/>
        </w:rPr>
        <w:t xml:space="preserve"> que entre si fazem a Câmara Municipal de Extrema e a empresa XXX </w:t>
      </w:r>
      <w:r>
        <w:rPr>
          <w:rFonts w:ascii="Arial" w:hAnsi="Arial" w:cs="Arial"/>
          <w:color w:val="000000"/>
          <w:sz w:val="24"/>
          <w:szCs w:val="24"/>
        </w:rPr>
        <w:t xml:space="preserve">com a </w:t>
      </w:r>
      <w:r w:rsidRPr="00E30C9F">
        <w:rPr>
          <w:rFonts w:ascii="Arial" w:hAnsi="Arial" w:cs="Arial"/>
          <w:bCs/>
          <w:color w:val="000000"/>
          <w:sz w:val="24"/>
          <w:szCs w:val="24"/>
        </w:rPr>
        <w:t>finalidade de</w:t>
      </w:r>
      <w:r>
        <w:rPr>
          <w:rFonts w:ascii="Arial" w:hAnsi="Arial" w:cs="Arial"/>
          <w:color w:val="000000"/>
          <w:sz w:val="24"/>
          <w:szCs w:val="24"/>
        </w:rPr>
        <w:t xml:space="preserve"> </w:t>
      </w:r>
      <w:r w:rsidR="00993BB7" w:rsidRPr="00993BB7">
        <w:rPr>
          <w:rFonts w:ascii="Arial" w:hAnsi="Arial" w:cs="Arial"/>
          <w:color w:val="000000"/>
          <w:sz w:val="24"/>
          <w:szCs w:val="24"/>
        </w:rPr>
        <w:t>CONTRATAÇÃO EXCLUSIVA DE ME, EPP OU EQUIPARADAS ESPECIALIZADAS PARA PRESTAÇÃO DE SERVIÇOS CONTÍNUOS DE LINK DEDICADO DE INTERNET REDUNDANTE E INSTALAÇÃO E CONFIGURAÇÃO.</w:t>
      </w:r>
    </w:p>
    <w:p w14:paraId="2E9C9CF3" w14:textId="77777777" w:rsidR="009B492C" w:rsidRPr="002E6ABF" w:rsidRDefault="009B492C" w:rsidP="009B492C">
      <w:pPr>
        <w:spacing w:after="0" w:line="240" w:lineRule="auto"/>
        <w:ind w:left="3876"/>
        <w:jc w:val="both"/>
        <w:rPr>
          <w:rFonts w:ascii="Arial" w:hAnsi="Arial" w:cs="Arial"/>
          <w:color w:val="000000"/>
          <w:sz w:val="24"/>
          <w:szCs w:val="24"/>
        </w:rPr>
      </w:pPr>
    </w:p>
    <w:p w14:paraId="493DD897" w14:textId="77777777" w:rsidR="009B492C" w:rsidRPr="002E6ABF" w:rsidRDefault="009B492C" w:rsidP="009B492C">
      <w:pPr>
        <w:spacing w:after="0" w:line="240" w:lineRule="auto"/>
        <w:jc w:val="both"/>
        <w:rPr>
          <w:rFonts w:ascii="Arial" w:hAnsi="Arial" w:cs="Arial"/>
          <w:color w:val="000000"/>
          <w:sz w:val="24"/>
          <w:szCs w:val="24"/>
        </w:rPr>
      </w:pPr>
    </w:p>
    <w:p w14:paraId="64AAE92D" w14:textId="066ADB07" w:rsidR="009B492C" w:rsidRDefault="009B492C" w:rsidP="009B492C">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00076603">
        <w:rPr>
          <w:rFonts w:ascii="Arial" w:eastAsia="Times New Roman" w:hAnsi="Arial" w:cs="Arial"/>
          <w:sz w:val="24"/>
          <w:szCs w:val="24"/>
          <w:lang w:eastAsia="zh-CN"/>
        </w:rPr>
        <w:t>Sidney Soares Carvalho</w:t>
      </w:r>
      <w:r w:rsidR="00076603" w:rsidRPr="00A0089D">
        <w:rPr>
          <w:rFonts w:ascii="Arial" w:eastAsia="Times New Roman" w:hAnsi="Arial" w:cs="Arial"/>
          <w:sz w:val="24"/>
          <w:szCs w:val="24"/>
          <w:lang w:eastAsia="zh-CN"/>
        </w:rPr>
        <w:t xml:space="preserve">, inscrito no CPF nº </w:t>
      </w:r>
      <w:r w:rsidR="00076603">
        <w:rPr>
          <w:rFonts w:ascii="Arial" w:eastAsia="Times New Roman" w:hAnsi="Arial" w:cs="Arial"/>
          <w:sz w:val="24"/>
          <w:szCs w:val="24"/>
          <w:lang w:eastAsia="zh-CN"/>
        </w:rPr>
        <w:t>784.590.106-78</w:t>
      </w:r>
      <w:r w:rsidRPr="002E6ABF">
        <w:rPr>
          <w:rFonts w:ascii="Arial" w:hAnsi="Arial" w:cs="Arial"/>
          <w:color w:val="000000"/>
          <w:sz w:val="24"/>
          <w:szCs w:val="24"/>
        </w:rPr>
        <w:t xml:space="preserve">, e de outro lado a empresa XXX, estabelecida na XXX, XXX, XXX (XX), inscrita no CNPJ nº. XXX, doravante denominada CONTRATADA, neste ato representada por XXX, portador da Cédula de Identidade nº. XXX, e CPF nº. XXX, têm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XX/</w:t>
      </w:r>
      <w:r w:rsidR="007E5FA9">
        <w:rPr>
          <w:rFonts w:ascii="Arial" w:hAnsi="Arial" w:cs="Arial"/>
          <w:color w:val="000000"/>
          <w:sz w:val="24"/>
          <w:szCs w:val="24"/>
        </w:rPr>
        <w:t>2023</w:t>
      </w:r>
      <w:r w:rsidRPr="002E6ABF">
        <w:rPr>
          <w:rFonts w:ascii="Arial" w:hAnsi="Arial" w:cs="Arial"/>
          <w:color w:val="000000"/>
          <w:sz w:val="24"/>
          <w:szCs w:val="24"/>
        </w:rPr>
        <w:t>, na modalidade PREGÃO PRESENCIAL nº. XX/</w:t>
      </w:r>
      <w:r w:rsidR="007E5FA9">
        <w:rPr>
          <w:rFonts w:ascii="Arial" w:hAnsi="Arial" w:cs="Arial"/>
          <w:color w:val="000000"/>
          <w:sz w:val="24"/>
          <w:szCs w:val="24"/>
        </w:rPr>
        <w:t>2023</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14:paraId="0BC058C4" w14:textId="77777777" w:rsidR="00A258B9" w:rsidRDefault="00A258B9" w:rsidP="009B492C">
      <w:pPr>
        <w:spacing w:after="0" w:line="240" w:lineRule="auto"/>
        <w:ind w:left="1311"/>
        <w:jc w:val="both"/>
        <w:rPr>
          <w:rFonts w:ascii="Arial" w:hAnsi="Arial" w:cs="Arial"/>
          <w:color w:val="000000"/>
          <w:sz w:val="24"/>
          <w:szCs w:val="24"/>
        </w:rPr>
      </w:pPr>
    </w:p>
    <w:p w14:paraId="2CFF383B" w14:textId="77777777" w:rsidR="009B492C" w:rsidRDefault="009B492C" w:rsidP="009B492C">
      <w:pPr>
        <w:spacing w:after="0" w:line="240" w:lineRule="auto"/>
        <w:jc w:val="both"/>
        <w:rPr>
          <w:rFonts w:ascii="Arial" w:hAnsi="Arial" w:cs="Arial"/>
          <w:color w:val="000000"/>
          <w:sz w:val="24"/>
          <w:szCs w:val="24"/>
        </w:rPr>
      </w:pPr>
    </w:p>
    <w:p w14:paraId="2EF6CF11" w14:textId="77777777" w:rsidR="00993BB7" w:rsidRDefault="00993BB7" w:rsidP="009B492C">
      <w:pPr>
        <w:spacing w:after="0" w:line="240" w:lineRule="auto"/>
        <w:jc w:val="both"/>
        <w:rPr>
          <w:rFonts w:ascii="Arial" w:hAnsi="Arial" w:cs="Arial"/>
          <w:color w:val="000000"/>
          <w:sz w:val="24"/>
          <w:szCs w:val="24"/>
        </w:rPr>
      </w:pPr>
    </w:p>
    <w:p w14:paraId="3BDBB460" w14:textId="77777777" w:rsidR="00993BB7" w:rsidRPr="002E6ABF" w:rsidRDefault="00993BB7" w:rsidP="009B492C">
      <w:pPr>
        <w:spacing w:after="0" w:line="240" w:lineRule="auto"/>
        <w:jc w:val="both"/>
        <w:rPr>
          <w:rFonts w:ascii="Arial" w:hAnsi="Arial" w:cs="Arial"/>
          <w:color w:val="000000"/>
          <w:sz w:val="24"/>
          <w:szCs w:val="24"/>
        </w:rPr>
      </w:pPr>
    </w:p>
    <w:p w14:paraId="561D0A8C"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CLÁUSULA PRIMEIRA – DO OBJETO</w:t>
      </w:r>
      <w:r w:rsidR="00A20620">
        <w:rPr>
          <w:rFonts w:ascii="Arial" w:hAnsi="Arial" w:cs="Arial"/>
          <w:b/>
          <w:color w:val="000000"/>
          <w:sz w:val="24"/>
          <w:szCs w:val="24"/>
        </w:rPr>
        <w:t xml:space="preserve"> E SEUS ELEMENTOS CARACTERÍSTICOS</w:t>
      </w:r>
    </w:p>
    <w:p w14:paraId="332A71E7" w14:textId="77777777" w:rsidR="00604074" w:rsidRDefault="00604074" w:rsidP="00604074">
      <w:pPr>
        <w:autoSpaceDE w:val="0"/>
        <w:autoSpaceDN w:val="0"/>
        <w:spacing w:after="0" w:line="240" w:lineRule="auto"/>
        <w:jc w:val="both"/>
        <w:rPr>
          <w:rFonts w:ascii="Arial" w:eastAsia="Times New Roman" w:hAnsi="Arial" w:cs="Arial"/>
          <w:b/>
          <w:bCs/>
          <w:sz w:val="24"/>
          <w:szCs w:val="24"/>
          <w:lang w:eastAsia="zh-CN"/>
        </w:rPr>
      </w:pPr>
    </w:p>
    <w:p w14:paraId="056B62B2" w14:textId="72D0DEC6" w:rsidR="004413EF" w:rsidRDefault="00604074" w:rsidP="004413EF">
      <w:pPr>
        <w:autoSpaceDE w:val="0"/>
        <w:autoSpaceDN w:val="0"/>
        <w:spacing w:after="0" w:line="240" w:lineRule="auto"/>
        <w:jc w:val="both"/>
        <w:rPr>
          <w:rFonts w:ascii="Arial" w:eastAsia="Times New Roman" w:hAnsi="Arial" w:cs="Arial"/>
          <w:bCs/>
          <w:color w:val="000000"/>
          <w:sz w:val="24"/>
          <w:szCs w:val="24"/>
          <w:lang w:eastAsia="pt-BR"/>
        </w:rPr>
      </w:pPr>
      <w:r w:rsidRPr="00A87A62">
        <w:rPr>
          <w:rFonts w:ascii="Arial" w:eastAsia="Times New Roman" w:hAnsi="Arial" w:cs="Arial"/>
          <w:b/>
          <w:bCs/>
          <w:sz w:val="24"/>
          <w:szCs w:val="24"/>
          <w:lang w:eastAsia="zh-CN"/>
        </w:rPr>
        <w:t>0</w:t>
      </w:r>
      <w:r w:rsidR="00256671">
        <w:rPr>
          <w:rFonts w:ascii="Arial" w:eastAsia="Times New Roman" w:hAnsi="Arial" w:cs="Arial"/>
          <w:b/>
          <w:bCs/>
          <w:sz w:val="24"/>
          <w:szCs w:val="24"/>
          <w:lang w:eastAsia="zh-CN"/>
        </w:rPr>
        <w:t>1</w:t>
      </w:r>
      <w:r w:rsidRPr="00A87A62">
        <w:rPr>
          <w:rFonts w:ascii="Arial" w:eastAsia="Times New Roman" w:hAnsi="Arial" w:cs="Arial"/>
          <w:b/>
          <w:bCs/>
          <w:sz w:val="24"/>
          <w:szCs w:val="24"/>
          <w:lang w:eastAsia="zh-CN"/>
        </w:rPr>
        <w:t xml:space="preserve">. </w:t>
      </w:r>
      <w:r w:rsidR="004413EF" w:rsidRPr="004413EF">
        <w:rPr>
          <w:rFonts w:ascii="Arial" w:eastAsia="Times New Roman" w:hAnsi="Arial" w:cs="Arial"/>
          <w:bCs/>
          <w:color w:val="000000"/>
          <w:sz w:val="24"/>
          <w:szCs w:val="24"/>
          <w:lang w:eastAsia="pt-BR"/>
        </w:rPr>
        <w:t xml:space="preserve">Contratação exclusiva de ME, EPP ou Equiparadas especializadas para prestação de serviços contínuos de: </w:t>
      </w:r>
      <w:r w:rsidR="004413EF" w:rsidRPr="004413EF">
        <w:rPr>
          <w:rFonts w:ascii="Arial" w:eastAsia="Times New Roman" w:hAnsi="Arial" w:cs="Arial"/>
          <w:b/>
          <w:color w:val="000000"/>
          <w:sz w:val="24"/>
          <w:szCs w:val="24"/>
          <w:lang w:eastAsia="pt-BR"/>
        </w:rPr>
        <w:t>ITEM 01 -</w:t>
      </w:r>
      <w:r w:rsidR="004413EF" w:rsidRPr="004413EF">
        <w:rPr>
          <w:rFonts w:ascii="Arial" w:eastAsia="Times New Roman" w:hAnsi="Arial" w:cs="Arial"/>
          <w:bCs/>
          <w:color w:val="000000"/>
          <w:sz w:val="24"/>
          <w:szCs w:val="24"/>
          <w:lang w:eastAsia="pt-BR"/>
        </w:rPr>
        <w:t xml:space="preserve"> link dedicado de internet através de Prestação de serviços contínuos de internet fibra ótica REDUNDANTE, com link IP dedicado 500 Mbps, mesma velocidade de download e upload. Local: Câmara Municipal de Extrema – Av. Delegado Waldemar Gomes Pinto, 1626, Bairro Ponte Nova, Extrema, MG, CEP 37640-000. Requisitos mínimos das especificações técnicas:</w:t>
      </w:r>
    </w:p>
    <w:p w14:paraId="53293F6C" w14:textId="77777777" w:rsidR="004413EF" w:rsidRPr="004413EF" w:rsidRDefault="004413EF" w:rsidP="004413EF">
      <w:pPr>
        <w:autoSpaceDE w:val="0"/>
        <w:autoSpaceDN w:val="0"/>
        <w:spacing w:after="0" w:line="240" w:lineRule="auto"/>
        <w:jc w:val="both"/>
        <w:rPr>
          <w:rFonts w:ascii="Arial" w:eastAsia="Times New Roman" w:hAnsi="Arial" w:cs="Arial"/>
          <w:bCs/>
          <w:color w:val="000000"/>
          <w:sz w:val="24"/>
          <w:szCs w:val="24"/>
          <w:lang w:eastAsia="pt-BR"/>
        </w:rPr>
      </w:pPr>
    </w:p>
    <w:p w14:paraId="03B5F62C" w14:textId="77777777" w:rsidR="004413EF" w:rsidRPr="004413EF" w:rsidRDefault="004413EF" w:rsidP="004413EF">
      <w:pPr>
        <w:autoSpaceDE w:val="0"/>
        <w:autoSpaceDN w:val="0"/>
        <w:spacing w:after="0" w:line="240" w:lineRule="auto"/>
        <w:jc w:val="both"/>
        <w:rPr>
          <w:rFonts w:ascii="Arial" w:eastAsia="Times New Roman" w:hAnsi="Arial" w:cs="Arial"/>
          <w:bCs/>
          <w:color w:val="000000"/>
          <w:sz w:val="24"/>
          <w:szCs w:val="24"/>
          <w:lang w:eastAsia="pt-BR"/>
        </w:rPr>
      </w:pPr>
      <w:proofErr w:type="gramStart"/>
      <w:r w:rsidRPr="004413EF">
        <w:rPr>
          <w:rFonts w:ascii="Arial" w:eastAsia="Times New Roman" w:hAnsi="Arial" w:cs="Arial"/>
          <w:bCs/>
          <w:color w:val="000000"/>
          <w:sz w:val="24"/>
          <w:szCs w:val="24"/>
          <w:lang w:eastAsia="pt-BR"/>
        </w:rPr>
        <w:t>a)Cabeamento</w:t>
      </w:r>
      <w:proofErr w:type="gramEnd"/>
      <w:r w:rsidRPr="004413EF">
        <w:rPr>
          <w:rFonts w:ascii="Arial" w:eastAsia="Times New Roman" w:hAnsi="Arial" w:cs="Arial"/>
          <w:bCs/>
          <w:color w:val="000000"/>
          <w:sz w:val="24"/>
          <w:szCs w:val="24"/>
          <w:lang w:eastAsia="pt-BR"/>
        </w:rPr>
        <w:t>: Fibra óptica própria da CONTRATADA com as licenças vigentes em dia;</w:t>
      </w:r>
    </w:p>
    <w:p w14:paraId="76B1AF9A" w14:textId="77777777" w:rsidR="004413EF" w:rsidRPr="004413EF" w:rsidRDefault="004413EF" w:rsidP="004413EF">
      <w:pPr>
        <w:autoSpaceDE w:val="0"/>
        <w:autoSpaceDN w:val="0"/>
        <w:spacing w:after="0" w:line="240" w:lineRule="auto"/>
        <w:jc w:val="both"/>
        <w:rPr>
          <w:rFonts w:ascii="Arial" w:eastAsia="Times New Roman" w:hAnsi="Arial" w:cs="Arial"/>
          <w:bCs/>
          <w:color w:val="000000"/>
          <w:sz w:val="24"/>
          <w:szCs w:val="24"/>
          <w:lang w:eastAsia="pt-BR"/>
        </w:rPr>
      </w:pPr>
      <w:proofErr w:type="gramStart"/>
      <w:r w:rsidRPr="004413EF">
        <w:rPr>
          <w:rFonts w:ascii="Arial" w:eastAsia="Times New Roman" w:hAnsi="Arial" w:cs="Arial"/>
          <w:bCs/>
          <w:color w:val="000000"/>
          <w:sz w:val="24"/>
          <w:szCs w:val="24"/>
          <w:lang w:eastAsia="pt-BR"/>
        </w:rPr>
        <w:t>b)Equipamentos</w:t>
      </w:r>
      <w:proofErr w:type="gramEnd"/>
      <w:r w:rsidRPr="004413EF">
        <w:rPr>
          <w:rFonts w:ascii="Arial" w:eastAsia="Times New Roman" w:hAnsi="Arial" w:cs="Arial"/>
          <w:bCs/>
          <w:color w:val="000000"/>
          <w:sz w:val="24"/>
          <w:szCs w:val="24"/>
          <w:lang w:eastAsia="pt-BR"/>
        </w:rPr>
        <w:t xml:space="preserve"> Terminais: Roteadores </w:t>
      </w:r>
      <w:proofErr w:type="spellStart"/>
      <w:r w:rsidRPr="004413EF">
        <w:rPr>
          <w:rFonts w:ascii="Arial" w:eastAsia="Times New Roman" w:hAnsi="Arial" w:cs="Arial"/>
          <w:bCs/>
          <w:color w:val="000000"/>
          <w:sz w:val="24"/>
          <w:szCs w:val="24"/>
          <w:lang w:eastAsia="pt-BR"/>
        </w:rPr>
        <w:t>Mikrotik</w:t>
      </w:r>
      <w:proofErr w:type="spellEnd"/>
      <w:r w:rsidRPr="004413EF">
        <w:rPr>
          <w:rFonts w:ascii="Arial" w:eastAsia="Times New Roman" w:hAnsi="Arial" w:cs="Arial"/>
          <w:bCs/>
          <w:color w:val="000000"/>
          <w:sz w:val="24"/>
          <w:szCs w:val="24"/>
          <w:lang w:eastAsia="pt-BR"/>
        </w:rPr>
        <w:t xml:space="preserve"> </w:t>
      </w:r>
      <w:proofErr w:type="spellStart"/>
      <w:r w:rsidRPr="004413EF">
        <w:rPr>
          <w:rFonts w:ascii="Arial" w:eastAsia="Times New Roman" w:hAnsi="Arial" w:cs="Arial"/>
          <w:bCs/>
          <w:color w:val="000000"/>
          <w:sz w:val="24"/>
          <w:szCs w:val="24"/>
          <w:lang w:eastAsia="pt-BR"/>
        </w:rPr>
        <w:t>RBxxxx</w:t>
      </w:r>
      <w:proofErr w:type="spellEnd"/>
      <w:r w:rsidRPr="004413EF">
        <w:rPr>
          <w:rFonts w:ascii="Arial" w:eastAsia="Times New Roman" w:hAnsi="Arial" w:cs="Arial"/>
          <w:bCs/>
          <w:color w:val="000000"/>
          <w:sz w:val="24"/>
          <w:szCs w:val="24"/>
          <w:lang w:eastAsia="pt-BR"/>
        </w:rPr>
        <w:t xml:space="preserve"> (ou superior) com disponibilidade total para gerenciamento e configurações de roteamento pela CONTRATANTE;</w:t>
      </w:r>
    </w:p>
    <w:p w14:paraId="19AA9AF0" w14:textId="77777777" w:rsidR="004413EF" w:rsidRPr="004413EF" w:rsidRDefault="004413EF" w:rsidP="004413EF">
      <w:pPr>
        <w:autoSpaceDE w:val="0"/>
        <w:autoSpaceDN w:val="0"/>
        <w:spacing w:after="0" w:line="240" w:lineRule="auto"/>
        <w:jc w:val="both"/>
        <w:rPr>
          <w:rFonts w:ascii="Arial" w:eastAsia="Times New Roman" w:hAnsi="Arial" w:cs="Arial"/>
          <w:bCs/>
          <w:color w:val="000000"/>
          <w:sz w:val="24"/>
          <w:szCs w:val="24"/>
          <w:lang w:eastAsia="pt-BR"/>
        </w:rPr>
      </w:pPr>
      <w:r w:rsidRPr="004413EF">
        <w:rPr>
          <w:rFonts w:ascii="Arial" w:eastAsia="Times New Roman" w:hAnsi="Arial" w:cs="Arial"/>
          <w:bCs/>
          <w:color w:val="000000"/>
          <w:sz w:val="24"/>
          <w:szCs w:val="24"/>
          <w:lang w:eastAsia="pt-BR"/>
        </w:rPr>
        <w:t>c)Link com disponibilidade dentro das normas da Anatel;</w:t>
      </w:r>
    </w:p>
    <w:p w14:paraId="4106A38F" w14:textId="77777777" w:rsidR="004413EF" w:rsidRPr="004413EF" w:rsidRDefault="004413EF" w:rsidP="004413EF">
      <w:pPr>
        <w:autoSpaceDE w:val="0"/>
        <w:autoSpaceDN w:val="0"/>
        <w:spacing w:after="0" w:line="240" w:lineRule="auto"/>
        <w:jc w:val="both"/>
        <w:rPr>
          <w:rFonts w:ascii="Arial" w:eastAsia="Times New Roman" w:hAnsi="Arial" w:cs="Arial"/>
          <w:bCs/>
          <w:color w:val="000000"/>
          <w:sz w:val="24"/>
          <w:szCs w:val="24"/>
          <w:lang w:eastAsia="pt-BR"/>
        </w:rPr>
      </w:pPr>
      <w:r w:rsidRPr="004413EF">
        <w:rPr>
          <w:rFonts w:ascii="Arial" w:eastAsia="Times New Roman" w:hAnsi="Arial" w:cs="Arial"/>
          <w:bCs/>
          <w:color w:val="000000"/>
          <w:sz w:val="24"/>
          <w:szCs w:val="24"/>
          <w:lang w:eastAsia="pt-BR"/>
        </w:rPr>
        <w:t>d)1 IP Válido;</w:t>
      </w:r>
    </w:p>
    <w:p w14:paraId="36BD6B88" w14:textId="77777777" w:rsidR="004413EF" w:rsidRPr="004413EF" w:rsidRDefault="004413EF" w:rsidP="004413EF">
      <w:pPr>
        <w:autoSpaceDE w:val="0"/>
        <w:autoSpaceDN w:val="0"/>
        <w:spacing w:after="0" w:line="240" w:lineRule="auto"/>
        <w:jc w:val="both"/>
        <w:rPr>
          <w:rFonts w:ascii="Arial" w:eastAsia="Times New Roman" w:hAnsi="Arial" w:cs="Arial"/>
          <w:bCs/>
          <w:color w:val="000000"/>
          <w:sz w:val="24"/>
          <w:szCs w:val="24"/>
          <w:lang w:eastAsia="pt-BR"/>
        </w:rPr>
      </w:pPr>
      <w:proofErr w:type="gramStart"/>
      <w:r w:rsidRPr="004413EF">
        <w:rPr>
          <w:rFonts w:ascii="Arial" w:eastAsia="Times New Roman" w:hAnsi="Arial" w:cs="Arial"/>
          <w:bCs/>
          <w:color w:val="000000"/>
          <w:sz w:val="24"/>
          <w:szCs w:val="24"/>
          <w:lang w:eastAsia="pt-BR"/>
        </w:rPr>
        <w:t>e)Banda</w:t>
      </w:r>
      <w:proofErr w:type="gramEnd"/>
      <w:r w:rsidRPr="004413EF">
        <w:rPr>
          <w:rFonts w:ascii="Arial" w:eastAsia="Times New Roman" w:hAnsi="Arial" w:cs="Arial"/>
          <w:bCs/>
          <w:color w:val="000000"/>
          <w:sz w:val="24"/>
          <w:szCs w:val="24"/>
          <w:lang w:eastAsia="pt-BR"/>
        </w:rPr>
        <w:t xml:space="preserve"> Full duplex 100% para download e 100% para upload;</w:t>
      </w:r>
    </w:p>
    <w:p w14:paraId="1BD31E4B" w14:textId="77777777" w:rsidR="004413EF" w:rsidRPr="004413EF" w:rsidRDefault="004413EF" w:rsidP="004413EF">
      <w:pPr>
        <w:autoSpaceDE w:val="0"/>
        <w:autoSpaceDN w:val="0"/>
        <w:spacing w:after="0" w:line="240" w:lineRule="auto"/>
        <w:jc w:val="both"/>
        <w:rPr>
          <w:rFonts w:ascii="Arial" w:eastAsia="Times New Roman" w:hAnsi="Arial" w:cs="Arial"/>
          <w:bCs/>
          <w:color w:val="000000"/>
          <w:sz w:val="24"/>
          <w:szCs w:val="24"/>
          <w:lang w:eastAsia="pt-BR"/>
        </w:rPr>
      </w:pPr>
      <w:proofErr w:type="gramStart"/>
      <w:r w:rsidRPr="004413EF">
        <w:rPr>
          <w:rFonts w:ascii="Arial" w:eastAsia="Times New Roman" w:hAnsi="Arial" w:cs="Arial"/>
          <w:bCs/>
          <w:color w:val="000000"/>
          <w:sz w:val="24"/>
          <w:szCs w:val="24"/>
          <w:lang w:eastAsia="pt-BR"/>
        </w:rPr>
        <w:t>f)Latência</w:t>
      </w:r>
      <w:proofErr w:type="gramEnd"/>
      <w:r w:rsidRPr="004413EF">
        <w:rPr>
          <w:rFonts w:ascii="Arial" w:eastAsia="Times New Roman" w:hAnsi="Arial" w:cs="Arial"/>
          <w:bCs/>
          <w:color w:val="000000"/>
          <w:sz w:val="24"/>
          <w:szCs w:val="24"/>
          <w:lang w:eastAsia="pt-BR"/>
        </w:rPr>
        <w:t xml:space="preserve"> média abaixo de 03 </w:t>
      </w:r>
      <w:proofErr w:type="spellStart"/>
      <w:r w:rsidRPr="004413EF">
        <w:rPr>
          <w:rFonts w:ascii="Arial" w:eastAsia="Times New Roman" w:hAnsi="Arial" w:cs="Arial"/>
          <w:bCs/>
          <w:color w:val="000000"/>
          <w:sz w:val="24"/>
          <w:szCs w:val="24"/>
          <w:lang w:eastAsia="pt-BR"/>
        </w:rPr>
        <w:t>ms</w:t>
      </w:r>
      <w:proofErr w:type="spellEnd"/>
      <w:r w:rsidRPr="004413EF">
        <w:rPr>
          <w:rFonts w:ascii="Arial" w:eastAsia="Times New Roman" w:hAnsi="Arial" w:cs="Arial"/>
          <w:bCs/>
          <w:color w:val="000000"/>
          <w:sz w:val="24"/>
          <w:szCs w:val="24"/>
          <w:lang w:eastAsia="pt-BR"/>
        </w:rPr>
        <w:t>;</w:t>
      </w:r>
    </w:p>
    <w:p w14:paraId="0D3DED94" w14:textId="77777777" w:rsidR="004413EF" w:rsidRPr="004413EF" w:rsidRDefault="004413EF" w:rsidP="004413EF">
      <w:pPr>
        <w:autoSpaceDE w:val="0"/>
        <w:autoSpaceDN w:val="0"/>
        <w:spacing w:after="0" w:line="240" w:lineRule="auto"/>
        <w:jc w:val="both"/>
        <w:rPr>
          <w:rFonts w:ascii="Arial" w:eastAsia="Times New Roman" w:hAnsi="Arial" w:cs="Arial"/>
          <w:bCs/>
          <w:color w:val="000000"/>
          <w:sz w:val="24"/>
          <w:szCs w:val="24"/>
          <w:lang w:eastAsia="pt-BR"/>
        </w:rPr>
      </w:pPr>
      <w:proofErr w:type="gramStart"/>
      <w:r w:rsidRPr="004413EF">
        <w:rPr>
          <w:rFonts w:ascii="Arial" w:eastAsia="Times New Roman" w:hAnsi="Arial" w:cs="Arial"/>
          <w:bCs/>
          <w:color w:val="000000"/>
          <w:sz w:val="24"/>
          <w:szCs w:val="24"/>
          <w:lang w:eastAsia="pt-BR"/>
        </w:rPr>
        <w:t>g)Link</w:t>
      </w:r>
      <w:proofErr w:type="gramEnd"/>
      <w:r w:rsidRPr="004413EF">
        <w:rPr>
          <w:rFonts w:ascii="Arial" w:eastAsia="Times New Roman" w:hAnsi="Arial" w:cs="Arial"/>
          <w:bCs/>
          <w:color w:val="000000"/>
          <w:sz w:val="24"/>
          <w:szCs w:val="24"/>
          <w:lang w:eastAsia="pt-BR"/>
        </w:rPr>
        <w:t xml:space="preserve"> de conexão de 500 MBPS (megabits por segundo);</w:t>
      </w:r>
    </w:p>
    <w:p w14:paraId="1BD00170" w14:textId="77777777" w:rsidR="004413EF" w:rsidRPr="004413EF" w:rsidRDefault="004413EF" w:rsidP="004413EF">
      <w:pPr>
        <w:autoSpaceDE w:val="0"/>
        <w:autoSpaceDN w:val="0"/>
        <w:spacing w:after="0" w:line="240" w:lineRule="auto"/>
        <w:jc w:val="both"/>
        <w:rPr>
          <w:rFonts w:ascii="Arial" w:eastAsia="Times New Roman" w:hAnsi="Arial" w:cs="Arial"/>
          <w:bCs/>
          <w:color w:val="000000"/>
          <w:sz w:val="24"/>
          <w:szCs w:val="24"/>
          <w:lang w:eastAsia="pt-BR"/>
        </w:rPr>
      </w:pPr>
      <w:proofErr w:type="gramStart"/>
      <w:r w:rsidRPr="004413EF">
        <w:rPr>
          <w:rFonts w:ascii="Arial" w:eastAsia="Times New Roman" w:hAnsi="Arial" w:cs="Arial"/>
          <w:bCs/>
          <w:color w:val="000000"/>
          <w:sz w:val="24"/>
          <w:szCs w:val="24"/>
          <w:lang w:eastAsia="pt-BR"/>
        </w:rPr>
        <w:t>h)Possuir</w:t>
      </w:r>
      <w:proofErr w:type="gramEnd"/>
      <w:r w:rsidRPr="004413EF">
        <w:rPr>
          <w:rFonts w:ascii="Arial" w:eastAsia="Times New Roman" w:hAnsi="Arial" w:cs="Arial"/>
          <w:bCs/>
          <w:color w:val="000000"/>
          <w:sz w:val="24"/>
          <w:szCs w:val="24"/>
          <w:lang w:eastAsia="pt-BR"/>
        </w:rPr>
        <w:t xml:space="preserve"> analista técnico capaz de interagir com a CONTRATANTE e obter informações relacionadas ao incidente.</w:t>
      </w:r>
    </w:p>
    <w:p w14:paraId="1E0D3DB2" w14:textId="15D3E1C8" w:rsidR="00E30C9F" w:rsidRDefault="004413EF" w:rsidP="004413EF">
      <w:pPr>
        <w:autoSpaceDE w:val="0"/>
        <w:autoSpaceDN w:val="0"/>
        <w:spacing w:after="0" w:line="240" w:lineRule="auto"/>
        <w:jc w:val="both"/>
        <w:rPr>
          <w:rFonts w:ascii="Arial" w:eastAsia="Times New Roman" w:hAnsi="Arial" w:cs="Arial"/>
          <w:bCs/>
          <w:color w:val="000000"/>
          <w:sz w:val="24"/>
          <w:szCs w:val="24"/>
          <w:lang w:eastAsia="pt-BR"/>
        </w:rPr>
      </w:pPr>
      <w:r w:rsidRPr="004413EF">
        <w:rPr>
          <w:rFonts w:ascii="Arial" w:eastAsia="Times New Roman" w:hAnsi="Arial" w:cs="Arial"/>
          <w:b/>
          <w:color w:val="000000"/>
          <w:sz w:val="24"/>
          <w:szCs w:val="24"/>
          <w:lang w:eastAsia="pt-BR"/>
        </w:rPr>
        <w:t>ITEM 02 –</w:t>
      </w:r>
      <w:r w:rsidRPr="004413EF">
        <w:rPr>
          <w:rFonts w:ascii="Arial" w:eastAsia="Times New Roman" w:hAnsi="Arial" w:cs="Arial"/>
          <w:bCs/>
          <w:color w:val="000000"/>
          <w:sz w:val="24"/>
          <w:szCs w:val="24"/>
          <w:lang w:eastAsia="pt-BR"/>
        </w:rPr>
        <w:t xml:space="preserve"> Instalação e configuração.</w:t>
      </w:r>
    </w:p>
    <w:p w14:paraId="4275A247" w14:textId="77777777" w:rsidR="004413EF" w:rsidRPr="000418E3" w:rsidRDefault="004413EF" w:rsidP="004413EF">
      <w:pPr>
        <w:autoSpaceDE w:val="0"/>
        <w:autoSpaceDN w:val="0"/>
        <w:spacing w:after="0" w:line="240" w:lineRule="auto"/>
        <w:jc w:val="both"/>
        <w:rPr>
          <w:rFonts w:ascii="Arial" w:eastAsia="Times New Roman" w:hAnsi="Arial" w:cs="Arial"/>
          <w:bCs/>
          <w:sz w:val="24"/>
          <w:szCs w:val="24"/>
          <w:lang w:eastAsia="zh-CN"/>
        </w:rPr>
      </w:pPr>
    </w:p>
    <w:p w14:paraId="2B535788"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SEGUNDA – DO </w:t>
      </w:r>
      <w:r>
        <w:rPr>
          <w:rFonts w:ascii="Arial" w:hAnsi="Arial" w:cs="Arial"/>
          <w:b/>
          <w:color w:val="000000"/>
          <w:sz w:val="24"/>
          <w:szCs w:val="24"/>
        </w:rPr>
        <w:t>REGIME DE</w:t>
      </w:r>
      <w:r w:rsidR="00C84F9C">
        <w:rPr>
          <w:rFonts w:ascii="Arial" w:hAnsi="Arial" w:cs="Arial"/>
          <w:b/>
          <w:color w:val="000000"/>
          <w:sz w:val="24"/>
          <w:szCs w:val="24"/>
        </w:rPr>
        <w:t xml:space="preserve"> EXECUÇÃO</w:t>
      </w:r>
    </w:p>
    <w:p w14:paraId="3751BA4C" w14:textId="77777777" w:rsidR="009B492C" w:rsidRDefault="009B492C" w:rsidP="009B492C">
      <w:pPr>
        <w:spacing w:after="0" w:line="240" w:lineRule="auto"/>
        <w:jc w:val="both"/>
        <w:rPr>
          <w:rFonts w:ascii="Arial" w:hAnsi="Arial" w:cs="Arial"/>
          <w:b/>
          <w:color w:val="000000"/>
          <w:sz w:val="24"/>
          <w:szCs w:val="24"/>
        </w:rPr>
      </w:pPr>
    </w:p>
    <w:p w14:paraId="5564D0CC" w14:textId="4182A50C" w:rsidR="00256671" w:rsidRPr="00256671" w:rsidRDefault="00256671" w:rsidP="00256671">
      <w:pPr>
        <w:spacing w:after="0" w:line="240" w:lineRule="auto"/>
        <w:jc w:val="both"/>
        <w:rPr>
          <w:rFonts w:ascii="Arial" w:hAnsi="Arial" w:cs="Arial"/>
          <w:sz w:val="24"/>
          <w:szCs w:val="24"/>
        </w:rPr>
      </w:pPr>
      <w:r w:rsidRPr="00256671">
        <w:rPr>
          <w:rFonts w:ascii="Arial" w:eastAsia="Times New Roman" w:hAnsi="Arial" w:cs="Arial"/>
          <w:sz w:val="24"/>
          <w:szCs w:val="24"/>
          <w:lang w:eastAsia="ja-JP"/>
        </w:rPr>
        <w:t>02.01</w:t>
      </w:r>
      <w:r w:rsidRPr="00256671">
        <w:rPr>
          <w:rFonts w:ascii="Arial" w:eastAsia="Times New Roman" w:hAnsi="Arial" w:cs="Arial"/>
          <w:sz w:val="24"/>
          <w:szCs w:val="24"/>
          <w:lang w:eastAsia="ja-JP"/>
        </w:rPr>
        <w:tab/>
      </w:r>
      <w:r w:rsidRPr="00256671">
        <w:rPr>
          <w:rFonts w:ascii="Arial" w:hAnsi="Arial" w:cs="Arial"/>
          <w:sz w:val="24"/>
          <w:szCs w:val="24"/>
        </w:rPr>
        <w:t xml:space="preserve">O objeto é de </w:t>
      </w:r>
      <w:r w:rsidRPr="00256671">
        <w:rPr>
          <w:rFonts w:ascii="Arial" w:hAnsi="Arial" w:cs="Arial"/>
          <w:color w:val="000000"/>
          <w:sz w:val="24"/>
          <w:szCs w:val="24"/>
        </w:rPr>
        <w:t>regime de execução indireta, empreitada por preço unitário</w:t>
      </w:r>
      <w:r w:rsidR="004413EF">
        <w:rPr>
          <w:rFonts w:ascii="Arial" w:hAnsi="Arial" w:cs="Arial"/>
          <w:color w:val="000000"/>
          <w:sz w:val="24"/>
          <w:szCs w:val="24"/>
        </w:rPr>
        <w:t>.</w:t>
      </w:r>
    </w:p>
    <w:p w14:paraId="17AAFE20" w14:textId="77777777" w:rsidR="00256671" w:rsidRPr="00256671" w:rsidRDefault="00256671" w:rsidP="00256671">
      <w:pPr>
        <w:widowControl w:val="0"/>
        <w:suppressAutoHyphens/>
        <w:spacing w:after="0" w:line="240" w:lineRule="auto"/>
        <w:ind w:right="42"/>
        <w:jc w:val="both"/>
        <w:rPr>
          <w:rFonts w:ascii="Arial" w:eastAsia="Times New Roman" w:hAnsi="Arial" w:cs="Arial"/>
          <w:sz w:val="24"/>
          <w:szCs w:val="24"/>
          <w:lang w:eastAsia="ja-JP"/>
        </w:rPr>
      </w:pPr>
    </w:p>
    <w:p w14:paraId="15E3C734" w14:textId="773A6570" w:rsidR="00256671" w:rsidRPr="007E5FA9" w:rsidRDefault="00256671" w:rsidP="00D822B0">
      <w:pPr>
        <w:pStyle w:val="PargrafodaLista"/>
        <w:numPr>
          <w:ilvl w:val="1"/>
          <w:numId w:val="46"/>
        </w:numPr>
        <w:tabs>
          <w:tab w:val="left" w:pos="142"/>
        </w:tabs>
        <w:ind w:left="0" w:firstLine="0"/>
        <w:jc w:val="both"/>
        <w:rPr>
          <w:rFonts w:ascii="Arial" w:hAnsi="Arial" w:cs="Arial"/>
          <w:bCs/>
          <w:sz w:val="24"/>
          <w:szCs w:val="24"/>
        </w:rPr>
      </w:pPr>
      <w:r w:rsidRPr="007E5FA9">
        <w:rPr>
          <w:rFonts w:ascii="Arial" w:hAnsi="Arial" w:cs="Arial"/>
          <w:bCs/>
          <w:sz w:val="24"/>
          <w:szCs w:val="24"/>
        </w:rPr>
        <w:t xml:space="preserve">Local de </w:t>
      </w:r>
      <w:r w:rsidR="007E5FA9" w:rsidRPr="007E5FA9">
        <w:rPr>
          <w:rFonts w:ascii="Arial" w:hAnsi="Arial" w:cs="Arial"/>
          <w:bCs/>
          <w:sz w:val="24"/>
          <w:szCs w:val="24"/>
        </w:rPr>
        <w:t xml:space="preserve">execução: O objeto deverá ser executado </w:t>
      </w:r>
      <w:r w:rsidR="004413EF">
        <w:rPr>
          <w:rFonts w:ascii="Arial" w:hAnsi="Arial" w:cs="Arial"/>
          <w:bCs/>
          <w:sz w:val="24"/>
          <w:szCs w:val="24"/>
        </w:rPr>
        <w:t>na sede</w:t>
      </w:r>
      <w:r w:rsidR="007E5FA9" w:rsidRPr="007E5FA9">
        <w:rPr>
          <w:rFonts w:ascii="Arial" w:hAnsi="Arial" w:cs="Arial"/>
          <w:bCs/>
          <w:sz w:val="24"/>
          <w:szCs w:val="24"/>
        </w:rPr>
        <w:t xml:space="preserve"> da Câmara Municipal de Extrema</w:t>
      </w:r>
      <w:r w:rsidR="004413EF">
        <w:rPr>
          <w:rFonts w:ascii="Arial" w:hAnsi="Arial" w:cs="Arial"/>
          <w:bCs/>
          <w:sz w:val="24"/>
          <w:szCs w:val="24"/>
        </w:rPr>
        <w:t>, situada na Avenida Delegado Waldemar Gomes Pinto, 1.626, Bairro Ponte Nova, Extrema, MG</w:t>
      </w:r>
      <w:r w:rsidR="007E5FA9" w:rsidRPr="007E5FA9">
        <w:rPr>
          <w:rFonts w:ascii="Arial" w:hAnsi="Arial" w:cs="Arial"/>
          <w:bCs/>
          <w:sz w:val="24"/>
          <w:szCs w:val="24"/>
        </w:rPr>
        <w:t xml:space="preserve">. </w:t>
      </w:r>
    </w:p>
    <w:p w14:paraId="5E5DC47F" w14:textId="77777777" w:rsidR="009B492C" w:rsidRPr="00CD4DC4" w:rsidRDefault="009B492C" w:rsidP="009B492C">
      <w:pPr>
        <w:spacing w:after="0" w:line="240" w:lineRule="auto"/>
        <w:jc w:val="both"/>
        <w:rPr>
          <w:rFonts w:ascii="Arial" w:eastAsia="Times New Roman" w:hAnsi="Arial" w:cs="Arial"/>
          <w:i/>
          <w:iCs/>
          <w:color w:val="000000"/>
          <w:sz w:val="24"/>
          <w:szCs w:val="24"/>
          <w:lang w:eastAsia="pt-BR"/>
        </w:rPr>
      </w:pPr>
      <w:r w:rsidRPr="002E6ABF">
        <w:rPr>
          <w:rFonts w:ascii="Arial" w:hAnsi="Arial" w:cs="Arial"/>
          <w:b/>
          <w:color w:val="000000"/>
          <w:sz w:val="24"/>
          <w:szCs w:val="24"/>
        </w:rPr>
        <w:t xml:space="preserve">CLÁUSULA </w:t>
      </w:r>
      <w:r>
        <w:rPr>
          <w:rFonts w:ascii="Arial" w:hAnsi="Arial" w:cs="Arial"/>
          <w:b/>
          <w:color w:val="000000"/>
          <w:sz w:val="24"/>
          <w:szCs w:val="24"/>
        </w:rPr>
        <w:t>TERCEIRA</w:t>
      </w:r>
      <w:r w:rsidRPr="002E6ABF">
        <w:rPr>
          <w:rFonts w:ascii="Arial" w:hAnsi="Arial" w:cs="Arial"/>
          <w:b/>
          <w:color w:val="000000"/>
          <w:sz w:val="24"/>
          <w:szCs w:val="24"/>
        </w:rPr>
        <w:t xml:space="preserve"> – DO </w:t>
      </w:r>
      <w:r>
        <w:rPr>
          <w:rFonts w:ascii="Arial" w:hAnsi="Arial" w:cs="Arial"/>
          <w:b/>
          <w:color w:val="000000"/>
          <w:sz w:val="24"/>
          <w:szCs w:val="24"/>
        </w:rPr>
        <w:t>PREÇO</w:t>
      </w:r>
    </w:p>
    <w:p w14:paraId="4E48153A" w14:textId="77777777" w:rsidR="009B492C" w:rsidRDefault="009B492C" w:rsidP="009B492C">
      <w:pPr>
        <w:spacing w:after="0" w:line="240" w:lineRule="auto"/>
        <w:jc w:val="both"/>
        <w:rPr>
          <w:rFonts w:ascii="Arial" w:hAnsi="Arial" w:cs="Arial"/>
          <w:color w:val="000000"/>
          <w:sz w:val="24"/>
          <w:szCs w:val="24"/>
        </w:rPr>
      </w:pPr>
    </w:p>
    <w:p w14:paraId="3E632AC9" w14:textId="77777777" w:rsidR="009B492C" w:rsidRDefault="009B492C" w:rsidP="003A2A2B">
      <w:pPr>
        <w:numPr>
          <w:ilvl w:val="1"/>
          <w:numId w:val="8"/>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e o valor global com </w:t>
      </w:r>
      <w:r w:rsidR="00C84F9C">
        <w:rPr>
          <w:rFonts w:ascii="Arial" w:hAnsi="Arial" w:cs="Arial"/>
          <w:color w:val="000000"/>
          <w:sz w:val="24"/>
          <w:szCs w:val="24"/>
        </w:rPr>
        <w:t>a execução</w:t>
      </w:r>
      <w:r>
        <w:rPr>
          <w:rFonts w:ascii="Arial" w:hAnsi="Arial" w:cs="Arial"/>
          <w:color w:val="000000"/>
          <w:sz w:val="24"/>
          <w:szCs w:val="24"/>
        </w:rPr>
        <w:t xml:space="preserve">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p w14:paraId="7D6D3D41" w14:textId="77777777" w:rsidR="00256671" w:rsidRDefault="00256671" w:rsidP="00256671">
      <w:pPr>
        <w:spacing w:after="0" w:line="240" w:lineRule="auto"/>
        <w:ind w:left="360"/>
        <w:jc w:val="both"/>
        <w:rPr>
          <w:rFonts w:ascii="Arial" w:hAnsi="Arial" w:cs="Arial"/>
          <w:color w:val="000000"/>
          <w:sz w:val="24"/>
          <w:szCs w:val="24"/>
        </w:rPr>
      </w:pPr>
    </w:p>
    <w:tbl>
      <w:tblPr>
        <w:tblpPr w:leftFromText="141" w:rightFromText="141" w:vertAnchor="text" w:horzAnchor="margin" w:tblpXSpec="center" w:tblpY="483"/>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6091"/>
        <w:gridCol w:w="992"/>
        <w:gridCol w:w="1250"/>
        <w:gridCol w:w="1302"/>
      </w:tblGrid>
      <w:tr w:rsidR="004413EF" w:rsidRPr="005E0238" w14:paraId="34DF4B65" w14:textId="77777777" w:rsidTr="0014587D">
        <w:trPr>
          <w:trHeight w:val="922"/>
        </w:trPr>
        <w:tc>
          <w:tcPr>
            <w:tcW w:w="850" w:type="dxa"/>
          </w:tcPr>
          <w:p w14:paraId="6ABEDBDF" w14:textId="77777777" w:rsidR="004413EF" w:rsidRPr="005E0238" w:rsidRDefault="004413EF" w:rsidP="0014587D">
            <w:pPr>
              <w:tabs>
                <w:tab w:val="left" w:pos="8222"/>
              </w:tabs>
              <w:spacing w:after="0" w:line="240" w:lineRule="auto"/>
              <w:jc w:val="center"/>
              <w:rPr>
                <w:rFonts w:ascii="Times New Roman" w:hAnsi="Times New Roman" w:cs="Times New Roman"/>
                <w:b/>
                <w:color w:val="000000"/>
                <w:sz w:val="20"/>
                <w:szCs w:val="20"/>
              </w:rPr>
            </w:pPr>
          </w:p>
          <w:p w14:paraId="3705DC3E" w14:textId="77777777" w:rsidR="004413EF" w:rsidRPr="005E0238" w:rsidRDefault="004413EF" w:rsidP="0014587D">
            <w:pPr>
              <w:tabs>
                <w:tab w:val="left" w:pos="8222"/>
              </w:tabs>
              <w:spacing w:after="0" w:line="240" w:lineRule="auto"/>
              <w:jc w:val="center"/>
              <w:rPr>
                <w:rFonts w:ascii="Times New Roman" w:hAnsi="Times New Roman" w:cs="Times New Roman"/>
                <w:b/>
                <w:color w:val="000000"/>
                <w:sz w:val="20"/>
                <w:szCs w:val="20"/>
              </w:rPr>
            </w:pPr>
            <w:r w:rsidRPr="005E0238">
              <w:rPr>
                <w:rFonts w:ascii="Times New Roman" w:hAnsi="Times New Roman" w:cs="Times New Roman"/>
                <w:b/>
                <w:color w:val="000000"/>
                <w:sz w:val="20"/>
                <w:szCs w:val="20"/>
              </w:rPr>
              <w:t>ITEM</w:t>
            </w:r>
          </w:p>
        </w:tc>
        <w:tc>
          <w:tcPr>
            <w:tcW w:w="6091" w:type="dxa"/>
          </w:tcPr>
          <w:p w14:paraId="76DF1561" w14:textId="77777777" w:rsidR="004413EF" w:rsidRPr="005E0238" w:rsidRDefault="004413EF" w:rsidP="0014587D">
            <w:pPr>
              <w:tabs>
                <w:tab w:val="left" w:pos="8222"/>
              </w:tabs>
              <w:spacing w:after="0" w:line="240" w:lineRule="auto"/>
              <w:jc w:val="center"/>
              <w:rPr>
                <w:rFonts w:ascii="Times New Roman" w:hAnsi="Times New Roman" w:cs="Times New Roman"/>
                <w:b/>
                <w:color w:val="000000"/>
                <w:sz w:val="20"/>
                <w:szCs w:val="20"/>
              </w:rPr>
            </w:pPr>
          </w:p>
          <w:p w14:paraId="674428CA" w14:textId="77777777" w:rsidR="004413EF" w:rsidRPr="005E0238" w:rsidRDefault="004413EF" w:rsidP="0014587D">
            <w:pPr>
              <w:tabs>
                <w:tab w:val="left" w:pos="8222"/>
              </w:tabs>
              <w:spacing w:after="0" w:line="240" w:lineRule="auto"/>
              <w:jc w:val="center"/>
              <w:rPr>
                <w:rFonts w:ascii="Times New Roman" w:hAnsi="Times New Roman" w:cs="Times New Roman"/>
                <w:b/>
                <w:color w:val="000000"/>
                <w:sz w:val="20"/>
                <w:szCs w:val="20"/>
              </w:rPr>
            </w:pPr>
            <w:r w:rsidRPr="005E0238">
              <w:rPr>
                <w:rFonts w:ascii="Times New Roman" w:hAnsi="Times New Roman" w:cs="Times New Roman"/>
                <w:b/>
                <w:color w:val="000000"/>
                <w:sz w:val="20"/>
                <w:szCs w:val="20"/>
              </w:rPr>
              <w:t>DESCRIÇÃO</w:t>
            </w:r>
          </w:p>
          <w:p w14:paraId="3CDDC5A5" w14:textId="77777777" w:rsidR="004413EF" w:rsidRPr="005E0238" w:rsidRDefault="004413EF" w:rsidP="0014587D">
            <w:pPr>
              <w:tabs>
                <w:tab w:val="left" w:pos="8222"/>
              </w:tabs>
              <w:spacing w:after="0" w:line="240" w:lineRule="auto"/>
              <w:jc w:val="center"/>
              <w:rPr>
                <w:rFonts w:ascii="Times New Roman" w:hAnsi="Times New Roman" w:cs="Times New Roman"/>
                <w:b/>
                <w:color w:val="000000"/>
                <w:sz w:val="20"/>
                <w:szCs w:val="20"/>
              </w:rPr>
            </w:pPr>
          </w:p>
        </w:tc>
        <w:tc>
          <w:tcPr>
            <w:tcW w:w="992" w:type="dxa"/>
          </w:tcPr>
          <w:p w14:paraId="22F412E0" w14:textId="77777777" w:rsidR="004413EF" w:rsidRPr="005E0238" w:rsidRDefault="004413EF" w:rsidP="0014587D">
            <w:pPr>
              <w:tabs>
                <w:tab w:val="left" w:pos="8222"/>
              </w:tabs>
              <w:spacing w:after="0" w:line="240" w:lineRule="auto"/>
              <w:jc w:val="center"/>
              <w:rPr>
                <w:rFonts w:ascii="Times New Roman" w:hAnsi="Times New Roman" w:cs="Times New Roman"/>
                <w:b/>
                <w:color w:val="000000"/>
                <w:sz w:val="20"/>
                <w:szCs w:val="20"/>
              </w:rPr>
            </w:pPr>
            <w:r w:rsidRPr="005E0238">
              <w:rPr>
                <w:rFonts w:ascii="Times New Roman" w:hAnsi="Times New Roman" w:cs="Times New Roman"/>
                <w:b/>
                <w:color w:val="000000"/>
                <w:sz w:val="20"/>
                <w:szCs w:val="20"/>
              </w:rPr>
              <w:t>QUANT</w:t>
            </w:r>
          </w:p>
          <w:p w14:paraId="0884DD3E" w14:textId="77777777" w:rsidR="004413EF" w:rsidRPr="005E0238" w:rsidRDefault="004413EF" w:rsidP="0014587D">
            <w:pPr>
              <w:tabs>
                <w:tab w:val="left" w:pos="8222"/>
              </w:tabs>
              <w:spacing w:after="0" w:line="240" w:lineRule="auto"/>
              <w:jc w:val="center"/>
              <w:rPr>
                <w:rFonts w:ascii="Times New Roman" w:hAnsi="Times New Roman" w:cs="Times New Roman"/>
                <w:b/>
                <w:color w:val="000000"/>
                <w:sz w:val="20"/>
                <w:szCs w:val="20"/>
              </w:rPr>
            </w:pPr>
            <w:r w:rsidRPr="005E0238">
              <w:rPr>
                <w:rFonts w:ascii="Times New Roman" w:hAnsi="Times New Roman" w:cs="Times New Roman"/>
                <w:b/>
                <w:color w:val="000000"/>
                <w:sz w:val="20"/>
                <w:szCs w:val="20"/>
              </w:rPr>
              <w:t>UNID.</w:t>
            </w:r>
          </w:p>
        </w:tc>
        <w:tc>
          <w:tcPr>
            <w:tcW w:w="1250" w:type="dxa"/>
          </w:tcPr>
          <w:p w14:paraId="6C283A09" w14:textId="77777777" w:rsidR="004413EF" w:rsidRPr="005E0238" w:rsidRDefault="004413EF" w:rsidP="0014587D">
            <w:pPr>
              <w:tabs>
                <w:tab w:val="left" w:pos="8222"/>
              </w:tabs>
              <w:spacing w:after="0" w:line="240" w:lineRule="auto"/>
              <w:jc w:val="center"/>
              <w:rPr>
                <w:rFonts w:ascii="Times New Roman" w:hAnsi="Times New Roman"/>
                <w:b/>
                <w:bCs/>
                <w:color w:val="000000"/>
                <w:sz w:val="20"/>
                <w:szCs w:val="20"/>
              </w:rPr>
            </w:pPr>
            <w:r w:rsidRPr="005E0238">
              <w:rPr>
                <w:rFonts w:ascii="Times New Roman" w:hAnsi="Times New Roman"/>
                <w:b/>
                <w:bCs/>
                <w:color w:val="000000"/>
                <w:sz w:val="20"/>
                <w:szCs w:val="20"/>
              </w:rPr>
              <w:t>VALOR</w:t>
            </w:r>
          </w:p>
          <w:p w14:paraId="5E47530B" w14:textId="77777777" w:rsidR="004413EF" w:rsidRPr="005E0238" w:rsidRDefault="004413EF" w:rsidP="0014587D">
            <w:pPr>
              <w:tabs>
                <w:tab w:val="left" w:pos="8222"/>
              </w:tabs>
              <w:spacing w:after="0" w:line="240" w:lineRule="auto"/>
              <w:jc w:val="center"/>
              <w:rPr>
                <w:rFonts w:ascii="Times New Roman" w:hAnsi="Times New Roman" w:cs="Times New Roman"/>
                <w:b/>
                <w:color w:val="000000"/>
                <w:sz w:val="20"/>
                <w:szCs w:val="20"/>
              </w:rPr>
            </w:pPr>
            <w:r w:rsidRPr="005E0238">
              <w:rPr>
                <w:rFonts w:ascii="Times New Roman" w:hAnsi="Times New Roman"/>
                <w:b/>
                <w:bCs/>
                <w:color w:val="000000"/>
                <w:sz w:val="20"/>
                <w:szCs w:val="20"/>
              </w:rPr>
              <w:t>UNITÁRIO</w:t>
            </w:r>
          </w:p>
        </w:tc>
        <w:tc>
          <w:tcPr>
            <w:tcW w:w="1302" w:type="dxa"/>
          </w:tcPr>
          <w:p w14:paraId="7149BCDD" w14:textId="77777777" w:rsidR="004413EF" w:rsidRPr="005E0238" w:rsidRDefault="004413EF" w:rsidP="0014587D">
            <w:pPr>
              <w:tabs>
                <w:tab w:val="left" w:pos="8222"/>
              </w:tabs>
              <w:spacing w:after="0" w:line="240" w:lineRule="auto"/>
              <w:jc w:val="center"/>
              <w:rPr>
                <w:rFonts w:ascii="Times New Roman" w:hAnsi="Times New Roman" w:cs="Times New Roman"/>
                <w:b/>
                <w:color w:val="000000"/>
                <w:sz w:val="20"/>
                <w:szCs w:val="20"/>
              </w:rPr>
            </w:pPr>
            <w:r w:rsidRPr="005E0238">
              <w:rPr>
                <w:rFonts w:ascii="Times New Roman" w:hAnsi="Times New Roman"/>
                <w:b/>
                <w:bCs/>
                <w:color w:val="000000"/>
                <w:sz w:val="20"/>
                <w:szCs w:val="20"/>
              </w:rPr>
              <w:t>VALOR GLOBAL ESTIMADO</w:t>
            </w:r>
          </w:p>
        </w:tc>
      </w:tr>
      <w:tr w:rsidR="004413EF" w:rsidRPr="001B6DB0" w14:paraId="53951694" w14:textId="77777777" w:rsidTr="0014587D">
        <w:trPr>
          <w:trHeight w:val="617"/>
        </w:trPr>
        <w:tc>
          <w:tcPr>
            <w:tcW w:w="850" w:type="dxa"/>
          </w:tcPr>
          <w:p w14:paraId="755C24C0" w14:textId="77777777" w:rsidR="004413EF" w:rsidRPr="0028759A" w:rsidRDefault="004413EF" w:rsidP="0014587D">
            <w:pPr>
              <w:tabs>
                <w:tab w:val="left" w:pos="8222"/>
              </w:tabs>
              <w:spacing w:after="0" w:line="240" w:lineRule="auto"/>
              <w:jc w:val="center"/>
              <w:rPr>
                <w:rFonts w:ascii="Times New Roman" w:hAnsi="Times New Roman" w:cs="Times New Roman"/>
                <w:color w:val="000000"/>
              </w:rPr>
            </w:pPr>
            <w:r w:rsidRPr="0028759A">
              <w:rPr>
                <w:rFonts w:ascii="Times New Roman" w:hAnsi="Times New Roman" w:cs="Times New Roman"/>
                <w:color w:val="000000"/>
              </w:rPr>
              <w:t>01</w:t>
            </w:r>
          </w:p>
        </w:tc>
        <w:tc>
          <w:tcPr>
            <w:tcW w:w="6091" w:type="dxa"/>
          </w:tcPr>
          <w:p w14:paraId="6AFAC964" w14:textId="77777777" w:rsidR="004413EF" w:rsidRDefault="004413EF" w:rsidP="0014587D">
            <w:pPr>
              <w:autoSpaceDE w:val="0"/>
              <w:autoSpaceDN w:val="0"/>
              <w:adjustRightInd w:val="0"/>
              <w:spacing w:after="0" w:line="240" w:lineRule="auto"/>
              <w:jc w:val="both"/>
              <w:rPr>
                <w:rFonts w:ascii="Arial" w:hAnsi="Arial" w:cs="Arial"/>
                <w:color w:val="231F20"/>
                <w:sz w:val="20"/>
                <w:szCs w:val="20"/>
                <w:lang w:eastAsia="pt-BR"/>
              </w:rPr>
            </w:pPr>
            <w:r>
              <w:rPr>
                <w:rFonts w:ascii="Arial" w:hAnsi="Arial" w:cs="Arial"/>
                <w:color w:val="231F20"/>
                <w:sz w:val="20"/>
                <w:szCs w:val="20"/>
                <w:lang w:eastAsia="pt-BR"/>
              </w:rPr>
              <w:t xml:space="preserve">Prestação de serviços contínuos de internet </w:t>
            </w:r>
            <w:r>
              <w:rPr>
                <w:rFonts w:ascii="Arial" w:hAnsi="Arial" w:cs="Arial"/>
                <w:b/>
                <w:color w:val="231F20"/>
                <w:sz w:val="20"/>
                <w:szCs w:val="20"/>
                <w:lang w:eastAsia="pt-BR"/>
              </w:rPr>
              <w:t>fibra ótica REDUNDANTE</w:t>
            </w:r>
            <w:r>
              <w:rPr>
                <w:rFonts w:ascii="Arial" w:hAnsi="Arial" w:cs="Arial"/>
                <w:color w:val="231F20"/>
                <w:sz w:val="20"/>
                <w:szCs w:val="20"/>
                <w:lang w:eastAsia="pt-BR"/>
              </w:rPr>
              <w:t>,</w:t>
            </w:r>
            <w:r>
              <w:rPr>
                <w:rFonts w:ascii="Arial" w:hAnsi="Arial" w:cs="Arial"/>
                <w:b/>
                <w:color w:val="231F20"/>
                <w:sz w:val="20"/>
                <w:szCs w:val="20"/>
                <w:lang w:eastAsia="pt-BR"/>
              </w:rPr>
              <w:t xml:space="preserve"> </w:t>
            </w:r>
            <w:r>
              <w:rPr>
                <w:rFonts w:ascii="Arial" w:hAnsi="Arial" w:cs="Arial"/>
                <w:color w:val="231F20"/>
                <w:sz w:val="20"/>
                <w:szCs w:val="20"/>
                <w:lang w:eastAsia="pt-BR"/>
              </w:rPr>
              <w:t xml:space="preserve">com link </w:t>
            </w:r>
            <w:r>
              <w:rPr>
                <w:rFonts w:ascii="Arial" w:hAnsi="Arial" w:cs="Arial"/>
                <w:b/>
                <w:color w:val="231F20"/>
                <w:sz w:val="20"/>
                <w:szCs w:val="20"/>
                <w:lang w:eastAsia="pt-BR"/>
              </w:rPr>
              <w:t>IP dedicado 500 Mbps</w:t>
            </w:r>
            <w:r>
              <w:rPr>
                <w:rFonts w:ascii="Arial" w:hAnsi="Arial" w:cs="Arial"/>
                <w:color w:val="231F20"/>
                <w:sz w:val="20"/>
                <w:szCs w:val="20"/>
                <w:lang w:eastAsia="pt-BR"/>
              </w:rPr>
              <w:t xml:space="preserve">, mesma velocidade de download e upload. </w:t>
            </w:r>
            <w:r>
              <w:rPr>
                <w:rFonts w:ascii="Arial" w:hAnsi="Arial" w:cs="Arial"/>
                <w:b/>
                <w:color w:val="231F20"/>
                <w:sz w:val="20"/>
                <w:szCs w:val="20"/>
                <w:lang w:eastAsia="pt-BR"/>
              </w:rPr>
              <w:t>Local:</w:t>
            </w:r>
            <w:r>
              <w:rPr>
                <w:rFonts w:ascii="Arial" w:hAnsi="Arial" w:cs="Arial"/>
                <w:color w:val="231F20"/>
                <w:sz w:val="20"/>
                <w:szCs w:val="20"/>
                <w:lang w:eastAsia="pt-BR"/>
              </w:rPr>
              <w:t xml:space="preserve"> </w:t>
            </w:r>
            <w:r>
              <w:rPr>
                <w:rFonts w:ascii="Arial" w:hAnsi="Arial" w:cs="Arial"/>
                <w:b/>
                <w:color w:val="231F20"/>
                <w:sz w:val="20"/>
                <w:szCs w:val="20"/>
                <w:lang w:eastAsia="pt-BR"/>
              </w:rPr>
              <w:t>Câmara Municipal de Extrema</w:t>
            </w:r>
            <w:r>
              <w:rPr>
                <w:rFonts w:ascii="Arial" w:hAnsi="Arial" w:cs="Arial"/>
                <w:color w:val="231F20"/>
                <w:sz w:val="20"/>
                <w:szCs w:val="20"/>
                <w:lang w:eastAsia="pt-BR"/>
              </w:rPr>
              <w:t xml:space="preserve"> – Av. Delegado Waldemar Gomes Pinto, 1626, Bairro Ponte Nova, Extrema, MG, CEP 37640-000. Requisitos mínimos das especificações técnicas:</w:t>
            </w:r>
          </w:p>
          <w:p w14:paraId="320CF40B" w14:textId="77777777" w:rsidR="004413EF" w:rsidRDefault="004413EF" w:rsidP="004413EF">
            <w:pPr>
              <w:pStyle w:val="PargrafodaLista"/>
              <w:numPr>
                <w:ilvl w:val="0"/>
                <w:numId w:val="78"/>
              </w:numPr>
              <w:autoSpaceDE w:val="0"/>
              <w:autoSpaceDN w:val="0"/>
              <w:adjustRightInd w:val="0"/>
              <w:spacing w:after="0" w:line="240" w:lineRule="auto"/>
              <w:jc w:val="both"/>
              <w:rPr>
                <w:rFonts w:ascii="Arial" w:hAnsi="Arial" w:cs="Arial"/>
                <w:color w:val="231F20"/>
                <w:sz w:val="20"/>
                <w:szCs w:val="20"/>
                <w:lang w:eastAsia="pt-BR"/>
              </w:rPr>
            </w:pPr>
            <w:r>
              <w:rPr>
                <w:rFonts w:ascii="Arial" w:hAnsi="Arial" w:cs="Arial"/>
                <w:color w:val="231F20"/>
                <w:sz w:val="20"/>
                <w:szCs w:val="20"/>
                <w:lang w:eastAsia="pt-BR"/>
              </w:rPr>
              <w:lastRenderedPageBreak/>
              <w:t>Cabeamento: Fibra óptica própria da CONTRATADA com as licenças vigentes em dia;</w:t>
            </w:r>
          </w:p>
          <w:p w14:paraId="35FB276F" w14:textId="77777777" w:rsidR="004413EF" w:rsidRDefault="004413EF" w:rsidP="004413EF">
            <w:pPr>
              <w:pStyle w:val="PargrafodaLista"/>
              <w:numPr>
                <w:ilvl w:val="0"/>
                <w:numId w:val="78"/>
              </w:numPr>
              <w:autoSpaceDE w:val="0"/>
              <w:autoSpaceDN w:val="0"/>
              <w:adjustRightInd w:val="0"/>
              <w:spacing w:after="0" w:line="240" w:lineRule="auto"/>
              <w:jc w:val="both"/>
              <w:rPr>
                <w:rFonts w:ascii="Arial" w:hAnsi="Arial" w:cs="Arial"/>
                <w:color w:val="231F20"/>
                <w:sz w:val="20"/>
                <w:szCs w:val="20"/>
                <w:lang w:eastAsia="pt-BR"/>
              </w:rPr>
            </w:pPr>
            <w:r>
              <w:rPr>
                <w:rFonts w:ascii="Arial" w:hAnsi="Arial" w:cs="Arial"/>
                <w:color w:val="231F20"/>
                <w:sz w:val="20"/>
                <w:szCs w:val="20"/>
                <w:lang w:eastAsia="pt-BR"/>
              </w:rPr>
              <w:t xml:space="preserve">Equipamentos Terminais: Roteadores </w:t>
            </w:r>
            <w:proofErr w:type="spellStart"/>
            <w:r>
              <w:rPr>
                <w:rFonts w:ascii="Arial" w:hAnsi="Arial" w:cs="Arial"/>
                <w:color w:val="231F20"/>
                <w:sz w:val="20"/>
                <w:szCs w:val="20"/>
                <w:lang w:eastAsia="pt-BR"/>
              </w:rPr>
              <w:t>Mikrotik</w:t>
            </w:r>
            <w:proofErr w:type="spellEnd"/>
            <w:r>
              <w:rPr>
                <w:rFonts w:ascii="Arial" w:hAnsi="Arial" w:cs="Arial"/>
                <w:color w:val="231F20"/>
                <w:sz w:val="20"/>
                <w:szCs w:val="20"/>
                <w:lang w:eastAsia="pt-BR"/>
              </w:rPr>
              <w:t xml:space="preserve"> </w:t>
            </w:r>
            <w:proofErr w:type="spellStart"/>
            <w:r>
              <w:rPr>
                <w:rFonts w:ascii="Arial" w:hAnsi="Arial" w:cs="Arial"/>
                <w:color w:val="231F20"/>
                <w:sz w:val="20"/>
                <w:szCs w:val="20"/>
                <w:lang w:eastAsia="pt-BR"/>
              </w:rPr>
              <w:t>RBxxxx</w:t>
            </w:r>
            <w:proofErr w:type="spellEnd"/>
            <w:r>
              <w:rPr>
                <w:rFonts w:ascii="Arial" w:hAnsi="Arial" w:cs="Arial"/>
                <w:color w:val="231F20"/>
                <w:sz w:val="20"/>
                <w:szCs w:val="20"/>
                <w:lang w:eastAsia="pt-BR"/>
              </w:rPr>
              <w:t xml:space="preserve"> (ou superior) com disponibilidade total para gerenciamento e configurações de roteamento pela CONTRATANTE;</w:t>
            </w:r>
          </w:p>
          <w:p w14:paraId="7F249434" w14:textId="77777777" w:rsidR="004413EF" w:rsidRDefault="004413EF" w:rsidP="004413EF">
            <w:pPr>
              <w:pStyle w:val="PargrafodaLista"/>
              <w:numPr>
                <w:ilvl w:val="0"/>
                <w:numId w:val="78"/>
              </w:numPr>
              <w:autoSpaceDE w:val="0"/>
              <w:autoSpaceDN w:val="0"/>
              <w:adjustRightInd w:val="0"/>
              <w:spacing w:after="0" w:line="240" w:lineRule="auto"/>
              <w:jc w:val="both"/>
              <w:rPr>
                <w:rFonts w:ascii="Arial" w:hAnsi="Arial" w:cs="Arial"/>
                <w:color w:val="231F20"/>
                <w:sz w:val="20"/>
                <w:szCs w:val="20"/>
                <w:lang w:eastAsia="pt-BR"/>
              </w:rPr>
            </w:pPr>
            <w:r>
              <w:rPr>
                <w:rFonts w:ascii="Arial" w:hAnsi="Arial" w:cs="Arial"/>
                <w:color w:val="231F20"/>
                <w:sz w:val="20"/>
                <w:szCs w:val="20"/>
                <w:lang w:eastAsia="pt-BR"/>
              </w:rPr>
              <w:t>Link com disponibilidade dentro das normas da Anatel;</w:t>
            </w:r>
          </w:p>
          <w:p w14:paraId="395688A6" w14:textId="77777777" w:rsidR="004413EF" w:rsidRDefault="004413EF" w:rsidP="004413EF">
            <w:pPr>
              <w:pStyle w:val="PargrafodaLista"/>
              <w:numPr>
                <w:ilvl w:val="0"/>
                <w:numId w:val="78"/>
              </w:numPr>
              <w:autoSpaceDE w:val="0"/>
              <w:autoSpaceDN w:val="0"/>
              <w:adjustRightInd w:val="0"/>
              <w:spacing w:after="0" w:line="240" w:lineRule="auto"/>
              <w:jc w:val="both"/>
              <w:rPr>
                <w:rFonts w:ascii="Arial" w:hAnsi="Arial" w:cs="Arial"/>
                <w:color w:val="231F20"/>
                <w:sz w:val="20"/>
                <w:szCs w:val="20"/>
                <w:lang w:eastAsia="pt-BR"/>
              </w:rPr>
            </w:pPr>
            <w:r>
              <w:rPr>
                <w:rFonts w:ascii="Arial" w:hAnsi="Arial" w:cs="Arial"/>
                <w:color w:val="231F20"/>
                <w:sz w:val="20"/>
                <w:szCs w:val="20"/>
                <w:lang w:eastAsia="pt-BR"/>
              </w:rPr>
              <w:t>1 IP Válido;</w:t>
            </w:r>
          </w:p>
          <w:p w14:paraId="47C52896" w14:textId="77777777" w:rsidR="004413EF" w:rsidRDefault="004413EF" w:rsidP="004413EF">
            <w:pPr>
              <w:pStyle w:val="PargrafodaLista"/>
              <w:numPr>
                <w:ilvl w:val="0"/>
                <w:numId w:val="78"/>
              </w:numPr>
              <w:autoSpaceDE w:val="0"/>
              <w:autoSpaceDN w:val="0"/>
              <w:adjustRightInd w:val="0"/>
              <w:spacing w:after="0" w:line="240" w:lineRule="auto"/>
              <w:jc w:val="both"/>
              <w:rPr>
                <w:rFonts w:ascii="Arial" w:hAnsi="Arial" w:cs="Arial"/>
                <w:color w:val="231F20"/>
                <w:sz w:val="20"/>
                <w:szCs w:val="20"/>
                <w:lang w:eastAsia="pt-BR"/>
              </w:rPr>
            </w:pPr>
            <w:r>
              <w:rPr>
                <w:rFonts w:ascii="Arial" w:hAnsi="Arial" w:cs="Arial"/>
                <w:color w:val="231F20"/>
                <w:sz w:val="20"/>
                <w:szCs w:val="20"/>
                <w:lang w:eastAsia="pt-BR"/>
              </w:rPr>
              <w:t>Banda Full duplex 100% para download e 100% para upload;</w:t>
            </w:r>
          </w:p>
          <w:p w14:paraId="71B2EBFD" w14:textId="77777777" w:rsidR="004413EF" w:rsidRDefault="004413EF" w:rsidP="004413EF">
            <w:pPr>
              <w:pStyle w:val="PargrafodaLista"/>
              <w:numPr>
                <w:ilvl w:val="0"/>
                <w:numId w:val="78"/>
              </w:numPr>
              <w:autoSpaceDE w:val="0"/>
              <w:autoSpaceDN w:val="0"/>
              <w:adjustRightInd w:val="0"/>
              <w:spacing w:after="0" w:line="240" w:lineRule="auto"/>
              <w:jc w:val="both"/>
              <w:rPr>
                <w:rFonts w:ascii="Arial" w:hAnsi="Arial" w:cs="Arial"/>
                <w:color w:val="231F20"/>
                <w:sz w:val="20"/>
                <w:szCs w:val="20"/>
                <w:lang w:eastAsia="pt-BR"/>
              </w:rPr>
            </w:pPr>
            <w:r>
              <w:rPr>
                <w:rFonts w:ascii="Arial" w:hAnsi="Arial" w:cs="Arial"/>
                <w:color w:val="231F20"/>
                <w:sz w:val="20"/>
                <w:szCs w:val="20"/>
                <w:lang w:eastAsia="pt-BR"/>
              </w:rPr>
              <w:t xml:space="preserve">Latência média abaixo de 03 </w:t>
            </w:r>
            <w:proofErr w:type="spellStart"/>
            <w:r>
              <w:rPr>
                <w:rFonts w:ascii="Arial" w:hAnsi="Arial" w:cs="Arial"/>
                <w:color w:val="231F20"/>
                <w:sz w:val="20"/>
                <w:szCs w:val="20"/>
                <w:lang w:eastAsia="pt-BR"/>
              </w:rPr>
              <w:t>ms</w:t>
            </w:r>
            <w:proofErr w:type="spellEnd"/>
            <w:r>
              <w:rPr>
                <w:rFonts w:ascii="Arial" w:hAnsi="Arial" w:cs="Arial"/>
                <w:color w:val="231F20"/>
                <w:sz w:val="20"/>
                <w:szCs w:val="20"/>
                <w:lang w:eastAsia="pt-BR"/>
              </w:rPr>
              <w:t>;</w:t>
            </w:r>
          </w:p>
          <w:p w14:paraId="78143F85" w14:textId="77777777" w:rsidR="004413EF" w:rsidRDefault="004413EF" w:rsidP="004413EF">
            <w:pPr>
              <w:pStyle w:val="PargrafodaLista"/>
              <w:numPr>
                <w:ilvl w:val="0"/>
                <w:numId w:val="78"/>
              </w:numPr>
              <w:autoSpaceDE w:val="0"/>
              <w:autoSpaceDN w:val="0"/>
              <w:adjustRightInd w:val="0"/>
              <w:spacing w:after="0" w:line="240" w:lineRule="auto"/>
              <w:jc w:val="both"/>
              <w:rPr>
                <w:rFonts w:ascii="Arial" w:hAnsi="Arial" w:cs="Arial"/>
                <w:color w:val="231F20"/>
                <w:sz w:val="20"/>
                <w:szCs w:val="20"/>
                <w:lang w:eastAsia="pt-BR"/>
              </w:rPr>
            </w:pPr>
            <w:r>
              <w:rPr>
                <w:rFonts w:ascii="Arial" w:hAnsi="Arial" w:cs="Arial"/>
                <w:color w:val="231F20"/>
                <w:sz w:val="20"/>
                <w:szCs w:val="20"/>
                <w:lang w:eastAsia="pt-BR"/>
              </w:rPr>
              <w:t>Link de conexão de 500 MBPS (megabits por segundo);</w:t>
            </w:r>
          </w:p>
          <w:p w14:paraId="3BD5BFD6" w14:textId="77777777" w:rsidR="004413EF" w:rsidRDefault="004413EF" w:rsidP="0014587D">
            <w:pPr>
              <w:pStyle w:val="yiv5982529805msonormal"/>
              <w:shd w:val="clear" w:color="auto" w:fill="FFFFFF"/>
              <w:jc w:val="both"/>
              <w:rPr>
                <w:rFonts w:ascii="Arial" w:hAnsi="Arial" w:cs="Arial"/>
                <w:color w:val="231F20"/>
                <w:sz w:val="20"/>
                <w:szCs w:val="20"/>
              </w:rPr>
            </w:pPr>
            <w:r>
              <w:rPr>
                <w:rFonts w:ascii="Arial" w:hAnsi="Arial" w:cs="Arial"/>
                <w:color w:val="231F20"/>
                <w:sz w:val="20"/>
                <w:szCs w:val="20"/>
              </w:rPr>
              <w:t>Possuir analista técnico capaz de interagir com a CONTRATANTE e obter informações relacionadas ao incidente.</w:t>
            </w:r>
          </w:p>
          <w:p w14:paraId="122D4B96" w14:textId="77777777" w:rsidR="004413EF" w:rsidRPr="0053431C" w:rsidRDefault="004413EF" w:rsidP="0014587D">
            <w:pPr>
              <w:pStyle w:val="yiv5982529805msonormal"/>
              <w:shd w:val="clear" w:color="auto" w:fill="FFFFFF"/>
              <w:jc w:val="both"/>
              <w:rPr>
                <w:color w:val="000000"/>
                <w:sz w:val="22"/>
                <w:szCs w:val="22"/>
              </w:rPr>
            </w:pPr>
          </w:p>
        </w:tc>
        <w:tc>
          <w:tcPr>
            <w:tcW w:w="992" w:type="dxa"/>
          </w:tcPr>
          <w:p w14:paraId="6EB980F9" w14:textId="77777777" w:rsidR="004413EF" w:rsidRDefault="004413EF" w:rsidP="0014587D">
            <w:pPr>
              <w:tabs>
                <w:tab w:val="left" w:pos="8222"/>
              </w:tabs>
              <w:spacing w:after="0" w:line="240" w:lineRule="auto"/>
              <w:jc w:val="center"/>
              <w:rPr>
                <w:rFonts w:ascii="Times New Roman" w:hAnsi="Times New Roman" w:cs="Times New Roman"/>
                <w:color w:val="000000"/>
              </w:rPr>
            </w:pPr>
            <w:r>
              <w:rPr>
                <w:rFonts w:ascii="Times New Roman" w:hAnsi="Times New Roman" w:cs="Times New Roman"/>
                <w:color w:val="000000"/>
              </w:rPr>
              <w:lastRenderedPageBreak/>
              <w:t>12 (doze)</w:t>
            </w:r>
          </w:p>
          <w:p w14:paraId="5D95B53C" w14:textId="77777777" w:rsidR="004413EF" w:rsidRPr="0053431C" w:rsidRDefault="004413EF" w:rsidP="0014587D">
            <w:pPr>
              <w:tabs>
                <w:tab w:val="left" w:pos="8222"/>
              </w:tabs>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meses </w:t>
            </w:r>
          </w:p>
        </w:tc>
        <w:tc>
          <w:tcPr>
            <w:tcW w:w="1250" w:type="dxa"/>
          </w:tcPr>
          <w:p w14:paraId="5356A479" w14:textId="77777777" w:rsidR="004413EF" w:rsidRPr="00051D03" w:rsidRDefault="004413EF" w:rsidP="0014587D">
            <w:pPr>
              <w:tabs>
                <w:tab w:val="left" w:pos="8222"/>
              </w:tabs>
              <w:spacing w:after="0" w:line="240" w:lineRule="auto"/>
              <w:jc w:val="center"/>
              <w:rPr>
                <w:rFonts w:ascii="Times New Roman" w:hAnsi="Times New Roman" w:cs="Times New Roman"/>
                <w:b/>
                <w:bCs/>
                <w:color w:val="000000"/>
              </w:rPr>
            </w:pPr>
          </w:p>
        </w:tc>
        <w:tc>
          <w:tcPr>
            <w:tcW w:w="1302" w:type="dxa"/>
          </w:tcPr>
          <w:p w14:paraId="3DF0A274" w14:textId="77777777" w:rsidR="004413EF" w:rsidRPr="00E032F9" w:rsidRDefault="004413EF" w:rsidP="0014587D">
            <w:pPr>
              <w:tabs>
                <w:tab w:val="left" w:pos="8222"/>
              </w:tabs>
              <w:spacing w:after="0" w:line="240" w:lineRule="auto"/>
              <w:jc w:val="center"/>
              <w:rPr>
                <w:rFonts w:ascii="Times New Roman" w:hAnsi="Times New Roman" w:cs="Times New Roman"/>
                <w:b/>
                <w:bCs/>
                <w:color w:val="000000"/>
              </w:rPr>
            </w:pPr>
          </w:p>
        </w:tc>
      </w:tr>
      <w:tr w:rsidR="004413EF" w:rsidRPr="001B6DB0" w14:paraId="2E374146" w14:textId="77777777" w:rsidTr="0014587D">
        <w:trPr>
          <w:trHeight w:val="617"/>
        </w:trPr>
        <w:tc>
          <w:tcPr>
            <w:tcW w:w="850" w:type="dxa"/>
          </w:tcPr>
          <w:p w14:paraId="19900ED3" w14:textId="77777777" w:rsidR="004413EF" w:rsidRPr="0028759A" w:rsidRDefault="004413EF" w:rsidP="0014587D">
            <w:pPr>
              <w:tabs>
                <w:tab w:val="left" w:pos="8222"/>
              </w:tabs>
              <w:spacing w:after="0" w:line="240" w:lineRule="auto"/>
              <w:jc w:val="center"/>
              <w:rPr>
                <w:rFonts w:ascii="Times New Roman" w:hAnsi="Times New Roman" w:cs="Times New Roman"/>
                <w:color w:val="000000"/>
              </w:rPr>
            </w:pPr>
            <w:r>
              <w:rPr>
                <w:rFonts w:ascii="Times New Roman" w:hAnsi="Times New Roman" w:cs="Times New Roman"/>
                <w:color w:val="000000"/>
              </w:rPr>
              <w:t>02</w:t>
            </w:r>
          </w:p>
        </w:tc>
        <w:tc>
          <w:tcPr>
            <w:tcW w:w="6091" w:type="dxa"/>
          </w:tcPr>
          <w:p w14:paraId="46956D13" w14:textId="77777777" w:rsidR="004413EF" w:rsidRPr="009A286F" w:rsidRDefault="004413EF" w:rsidP="0014587D">
            <w:pPr>
              <w:pStyle w:val="yiv5982529805msonormal"/>
              <w:shd w:val="clear" w:color="auto" w:fill="FFFFFF"/>
              <w:jc w:val="both"/>
              <w:rPr>
                <w:rFonts w:cs="Calibri"/>
                <w:color w:val="000000"/>
                <w:sz w:val="20"/>
                <w:szCs w:val="20"/>
              </w:rPr>
            </w:pPr>
            <w:r w:rsidRPr="009A286F">
              <w:rPr>
                <w:rFonts w:ascii="Arial" w:hAnsi="Arial" w:cs="Arial"/>
                <w:color w:val="231F20"/>
                <w:sz w:val="20"/>
                <w:szCs w:val="20"/>
              </w:rPr>
              <w:t>Instalação e configuração</w:t>
            </w:r>
          </w:p>
        </w:tc>
        <w:tc>
          <w:tcPr>
            <w:tcW w:w="992" w:type="dxa"/>
          </w:tcPr>
          <w:p w14:paraId="6D86431F" w14:textId="77777777" w:rsidR="004413EF" w:rsidRDefault="004413EF" w:rsidP="0014587D">
            <w:pPr>
              <w:tabs>
                <w:tab w:val="left" w:pos="8222"/>
              </w:tabs>
              <w:spacing w:after="0" w:line="240" w:lineRule="auto"/>
              <w:jc w:val="center"/>
              <w:rPr>
                <w:rFonts w:ascii="Times New Roman" w:hAnsi="Times New Roman" w:cs="Times New Roman"/>
                <w:color w:val="000000"/>
              </w:rPr>
            </w:pPr>
            <w:r>
              <w:rPr>
                <w:rFonts w:ascii="Times New Roman" w:hAnsi="Times New Roman" w:cs="Times New Roman"/>
                <w:color w:val="000000"/>
              </w:rPr>
              <w:t>1 serv.</w:t>
            </w:r>
          </w:p>
          <w:p w14:paraId="52C9F891" w14:textId="77777777" w:rsidR="004413EF" w:rsidRDefault="004413EF" w:rsidP="0014587D">
            <w:pPr>
              <w:tabs>
                <w:tab w:val="left" w:pos="8222"/>
              </w:tabs>
              <w:spacing w:after="0" w:line="240" w:lineRule="auto"/>
              <w:jc w:val="center"/>
              <w:rPr>
                <w:rFonts w:ascii="Times New Roman" w:eastAsia="Times New Roman" w:hAnsi="Times New Roman" w:cs="Times New Roman"/>
              </w:rPr>
            </w:pPr>
            <w:r>
              <w:rPr>
                <w:rFonts w:ascii="Times New Roman" w:hAnsi="Times New Roman" w:cs="Times New Roman"/>
                <w:color w:val="000000"/>
              </w:rPr>
              <w:t>Parcela única</w:t>
            </w:r>
          </w:p>
        </w:tc>
        <w:tc>
          <w:tcPr>
            <w:tcW w:w="1250" w:type="dxa"/>
          </w:tcPr>
          <w:p w14:paraId="2951B9B4" w14:textId="77777777" w:rsidR="004413EF" w:rsidRPr="00051D03" w:rsidRDefault="004413EF" w:rsidP="0014587D">
            <w:pPr>
              <w:tabs>
                <w:tab w:val="left" w:pos="8222"/>
              </w:tabs>
              <w:spacing w:after="0" w:line="240" w:lineRule="auto"/>
              <w:jc w:val="center"/>
              <w:rPr>
                <w:rFonts w:ascii="Times New Roman" w:hAnsi="Times New Roman" w:cs="Times New Roman"/>
                <w:b/>
                <w:bCs/>
                <w:color w:val="000000"/>
              </w:rPr>
            </w:pPr>
          </w:p>
        </w:tc>
        <w:tc>
          <w:tcPr>
            <w:tcW w:w="1302" w:type="dxa"/>
          </w:tcPr>
          <w:p w14:paraId="3F4DFEDD" w14:textId="77777777" w:rsidR="004413EF" w:rsidRPr="00E032F9" w:rsidRDefault="004413EF" w:rsidP="0014587D">
            <w:pPr>
              <w:tabs>
                <w:tab w:val="left" w:pos="8222"/>
              </w:tabs>
              <w:spacing w:after="0" w:line="240" w:lineRule="auto"/>
              <w:jc w:val="center"/>
              <w:rPr>
                <w:rFonts w:ascii="Times New Roman" w:hAnsi="Times New Roman" w:cs="Times New Roman"/>
                <w:b/>
                <w:bCs/>
                <w:color w:val="000000"/>
              </w:rPr>
            </w:pPr>
          </w:p>
        </w:tc>
      </w:tr>
    </w:tbl>
    <w:p w14:paraId="76A9BDDC" w14:textId="77777777" w:rsidR="00256671" w:rsidRDefault="00256671" w:rsidP="00256671">
      <w:pPr>
        <w:spacing w:after="0" w:line="240" w:lineRule="auto"/>
        <w:ind w:left="720"/>
        <w:jc w:val="both"/>
        <w:rPr>
          <w:rFonts w:ascii="Arial" w:hAnsi="Arial" w:cs="Arial"/>
          <w:color w:val="000000"/>
          <w:sz w:val="24"/>
          <w:szCs w:val="24"/>
        </w:rPr>
      </w:pPr>
    </w:p>
    <w:p w14:paraId="68E5A851" w14:textId="77777777" w:rsidR="009B492C" w:rsidRDefault="009B492C" w:rsidP="003A2A2B">
      <w:pPr>
        <w:numPr>
          <w:ilvl w:val="2"/>
          <w:numId w:val="8"/>
        </w:numPr>
        <w:spacing w:after="0" w:line="240" w:lineRule="auto"/>
        <w:jc w:val="both"/>
        <w:rPr>
          <w:rFonts w:ascii="Arial" w:hAnsi="Arial" w:cs="Arial"/>
          <w:color w:val="000000"/>
          <w:sz w:val="24"/>
          <w:szCs w:val="24"/>
        </w:rPr>
      </w:pPr>
      <w:r>
        <w:rPr>
          <w:rFonts w:ascii="Arial" w:hAnsi="Arial" w:cs="Arial"/>
          <w:color w:val="000000"/>
          <w:sz w:val="24"/>
          <w:szCs w:val="24"/>
        </w:rPr>
        <w:t xml:space="preserve">O valor global </w:t>
      </w:r>
      <w:r w:rsidR="00256671">
        <w:rPr>
          <w:rFonts w:ascii="Arial" w:hAnsi="Arial" w:cs="Arial"/>
          <w:color w:val="000000"/>
          <w:sz w:val="24"/>
          <w:szCs w:val="24"/>
        </w:rPr>
        <w:t xml:space="preserve">estimado </w:t>
      </w:r>
      <w:r>
        <w:rPr>
          <w:rFonts w:ascii="Arial" w:hAnsi="Arial" w:cs="Arial"/>
          <w:color w:val="000000"/>
          <w:sz w:val="24"/>
          <w:szCs w:val="24"/>
        </w:rPr>
        <w:t>do CONTRATO importa em: R$ (</w:t>
      </w:r>
      <w:proofErr w:type="spellStart"/>
      <w:r>
        <w:rPr>
          <w:rFonts w:ascii="Arial" w:hAnsi="Arial" w:cs="Arial"/>
          <w:color w:val="000000"/>
          <w:sz w:val="24"/>
          <w:szCs w:val="24"/>
        </w:rPr>
        <w:t>xx</w:t>
      </w:r>
      <w:proofErr w:type="spellEnd"/>
      <w:r>
        <w:rPr>
          <w:rFonts w:ascii="Arial" w:hAnsi="Arial" w:cs="Arial"/>
          <w:color w:val="000000"/>
          <w:sz w:val="24"/>
          <w:szCs w:val="24"/>
        </w:rPr>
        <w:t>).</w:t>
      </w:r>
    </w:p>
    <w:p w14:paraId="4D770DF5" w14:textId="77777777" w:rsidR="00256671" w:rsidRDefault="00256671" w:rsidP="00256671">
      <w:pPr>
        <w:spacing w:after="0" w:line="240" w:lineRule="auto"/>
        <w:ind w:left="720"/>
        <w:jc w:val="both"/>
        <w:rPr>
          <w:rFonts w:ascii="Arial" w:hAnsi="Arial" w:cs="Arial"/>
          <w:color w:val="000000"/>
          <w:sz w:val="24"/>
          <w:szCs w:val="24"/>
        </w:rPr>
      </w:pPr>
    </w:p>
    <w:p w14:paraId="5B3DCD86"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14:paraId="6D026DE3" w14:textId="77777777" w:rsidR="009B492C" w:rsidRDefault="009B492C" w:rsidP="009B492C">
      <w:pPr>
        <w:spacing w:after="0" w:line="240" w:lineRule="auto"/>
        <w:jc w:val="both"/>
        <w:rPr>
          <w:rFonts w:ascii="Arial" w:hAnsi="Arial" w:cs="Arial"/>
          <w:b/>
          <w:color w:val="000000"/>
          <w:sz w:val="24"/>
          <w:szCs w:val="24"/>
        </w:rPr>
      </w:pPr>
    </w:p>
    <w:p w14:paraId="096C9174" w14:textId="77777777" w:rsidR="007E5FA9" w:rsidRDefault="009B492C" w:rsidP="007E5FA9">
      <w:pPr>
        <w:widowControl w:val="0"/>
        <w:suppressAutoHyphens/>
        <w:spacing w:after="0" w:line="240" w:lineRule="auto"/>
        <w:jc w:val="both"/>
        <w:rPr>
          <w:rFonts w:ascii="Arial" w:eastAsia="Times New Roman" w:hAnsi="Arial" w:cs="Arial"/>
          <w:color w:val="000000"/>
          <w:sz w:val="24"/>
          <w:szCs w:val="24"/>
          <w:lang w:eastAsia="zh-CN"/>
        </w:rPr>
      </w:pPr>
      <w:r w:rsidRPr="00D43297">
        <w:rPr>
          <w:rFonts w:ascii="Arial" w:hAnsi="Arial" w:cs="Arial"/>
          <w:color w:val="000000"/>
          <w:sz w:val="24"/>
          <w:szCs w:val="24"/>
        </w:rPr>
        <w:t>4.1</w:t>
      </w:r>
      <w:r>
        <w:rPr>
          <w:rFonts w:ascii="Arial" w:hAnsi="Arial" w:cs="Arial"/>
          <w:b/>
          <w:color w:val="000000"/>
          <w:sz w:val="24"/>
          <w:szCs w:val="24"/>
        </w:rPr>
        <w:t xml:space="preserve"> </w:t>
      </w:r>
      <w:r w:rsidRPr="00B91DAA">
        <w:rPr>
          <w:rFonts w:ascii="Arial" w:eastAsia="Times New Roman" w:hAnsi="Arial" w:cs="Arial"/>
          <w:color w:val="000000"/>
          <w:sz w:val="24"/>
          <w:szCs w:val="24"/>
          <w:lang w:eastAsia="zh-CN"/>
        </w:rPr>
        <w:t xml:space="preserve">O pagamento </w:t>
      </w:r>
      <w:r w:rsidR="007E5FA9" w:rsidRPr="00B91DAA">
        <w:rPr>
          <w:rFonts w:ascii="Arial" w:eastAsia="Times New Roman" w:hAnsi="Arial" w:cs="Arial"/>
          <w:color w:val="000000"/>
          <w:sz w:val="24"/>
          <w:szCs w:val="24"/>
          <w:lang w:eastAsia="zh-CN"/>
        </w:rPr>
        <w:t xml:space="preserve">O pagamento referente </w:t>
      </w:r>
      <w:r w:rsidR="007E5FA9">
        <w:rPr>
          <w:rFonts w:ascii="Arial" w:eastAsia="Times New Roman" w:hAnsi="Arial" w:cs="Arial"/>
          <w:color w:val="000000"/>
          <w:sz w:val="24"/>
          <w:szCs w:val="24"/>
          <w:lang w:eastAsia="zh-CN"/>
        </w:rPr>
        <w:t>à execução d</w:t>
      </w:r>
      <w:r w:rsidR="007E5FA9" w:rsidRPr="00B91DAA">
        <w:rPr>
          <w:rFonts w:ascii="Arial" w:eastAsia="Times New Roman" w:hAnsi="Arial" w:cs="Arial"/>
          <w:color w:val="000000"/>
          <w:sz w:val="24"/>
          <w:szCs w:val="24"/>
          <w:lang w:eastAsia="zh-CN"/>
        </w:rPr>
        <w:t xml:space="preserve">o objeto deste Contrato será efetuado nas seguintes condições: </w:t>
      </w:r>
    </w:p>
    <w:p w14:paraId="2514CCA9" w14:textId="77777777" w:rsidR="007E5FA9" w:rsidRDefault="007E5FA9" w:rsidP="007E5FA9">
      <w:pPr>
        <w:widowControl w:val="0"/>
        <w:suppressAutoHyphens/>
        <w:spacing w:after="0" w:line="240" w:lineRule="auto"/>
        <w:jc w:val="both"/>
        <w:rPr>
          <w:rFonts w:ascii="Arial" w:eastAsia="Times New Roman" w:hAnsi="Arial" w:cs="Arial"/>
          <w:color w:val="000000"/>
          <w:sz w:val="24"/>
          <w:szCs w:val="24"/>
          <w:lang w:eastAsia="zh-CN"/>
        </w:rPr>
      </w:pPr>
    </w:p>
    <w:p w14:paraId="29FC27BE" w14:textId="6C2B5F76" w:rsidR="007E5FA9" w:rsidRPr="00B91DAA" w:rsidRDefault="007E5FA9" w:rsidP="007E5FA9">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w:t>
      </w:r>
      <w:r w:rsidR="004413EF" w:rsidRPr="004413EF">
        <w:rPr>
          <w:rFonts w:ascii="Arial" w:eastAsia="Times New Roman" w:hAnsi="Arial" w:cs="Arial"/>
          <w:color w:val="000000"/>
          <w:sz w:val="24"/>
          <w:szCs w:val="24"/>
          <w:lang w:eastAsia="zh-CN"/>
        </w:rPr>
        <w:t>a.</w:t>
      </w:r>
      <w:r w:rsidR="004413EF" w:rsidRPr="004413EF">
        <w:rPr>
          <w:rFonts w:ascii="Arial" w:eastAsia="Times New Roman" w:hAnsi="Arial" w:cs="Arial"/>
          <w:color w:val="000000"/>
          <w:sz w:val="24"/>
          <w:szCs w:val="24"/>
          <w:lang w:eastAsia="zh-CN"/>
        </w:rPr>
        <w:tab/>
        <w:t xml:space="preserve">O pagamento referente ao fornecimento do objeto será efetuado nas seguintes condições: </w:t>
      </w:r>
      <w:r w:rsidR="004413EF" w:rsidRPr="004413EF">
        <w:rPr>
          <w:rFonts w:ascii="Arial" w:eastAsia="Times New Roman" w:hAnsi="Arial" w:cs="Arial"/>
          <w:b/>
          <w:bCs/>
          <w:color w:val="000000"/>
          <w:sz w:val="24"/>
          <w:szCs w:val="24"/>
          <w:lang w:eastAsia="zh-CN"/>
        </w:rPr>
        <w:t>ITEM 01 -</w:t>
      </w:r>
      <w:r w:rsidR="004413EF" w:rsidRPr="004413EF">
        <w:rPr>
          <w:rFonts w:ascii="Arial" w:eastAsia="Times New Roman" w:hAnsi="Arial" w:cs="Arial"/>
          <w:color w:val="000000"/>
          <w:sz w:val="24"/>
          <w:szCs w:val="24"/>
          <w:lang w:eastAsia="zh-CN"/>
        </w:rPr>
        <w:t xml:space="preserve"> parcelas mensais em até 05 (cinco) dias úteis do mês vencido, mediante apresentação da competente nota fiscal, em consonância com o que foi efetivamente realizado e entregue. </w:t>
      </w:r>
      <w:r w:rsidR="004413EF" w:rsidRPr="004413EF">
        <w:rPr>
          <w:rFonts w:ascii="Arial" w:eastAsia="Times New Roman" w:hAnsi="Arial" w:cs="Arial"/>
          <w:b/>
          <w:bCs/>
          <w:color w:val="000000"/>
          <w:sz w:val="24"/>
          <w:szCs w:val="24"/>
          <w:lang w:eastAsia="zh-CN"/>
        </w:rPr>
        <w:t>ITEM  02</w:t>
      </w:r>
      <w:r w:rsidR="004413EF" w:rsidRPr="004413EF">
        <w:rPr>
          <w:rFonts w:ascii="Arial" w:eastAsia="Times New Roman" w:hAnsi="Arial" w:cs="Arial"/>
          <w:color w:val="000000"/>
          <w:sz w:val="24"/>
          <w:szCs w:val="24"/>
          <w:lang w:eastAsia="zh-CN"/>
        </w:rPr>
        <w:t xml:space="preserve"> – parcela única em até 05 (cinco) dias úteis após a execução.</w:t>
      </w:r>
    </w:p>
    <w:p w14:paraId="498D6E47" w14:textId="77777777" w:rsidR="007E5FA9" w:rsidRPr="00B91DAA" w:rsidRDefault="007E5FA9" w:rsidP="007E5FA9">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51CC73DB" w14:textId="77777777" w:rsidR="007E5FA9" w:rsidRPr="00B91DAA" w:rsidRDefault="007E5FA9" w:rsidP="007E5FA9">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emitida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2B857F23" w14:textId="77777777" w:rsidR="007E5FA9" w:rsidRPr="00B91DAA" w:rsidRDefault="007E5FA9" w:rsidP="007E5FA9">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3B6B2EBE" w14:textId="77777777" w:rsidR="007E5FA9" w:rsidRPr="00B91DAA" w:rsidRDefault="007E5FA9" w:rsidP="007E5FA9">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 xml:space="preserve">a execução </w:t>
      </w:r>
      <w:r w:rsidRPr="00B91DAA">
        <w:rPr>
          <w:rFonts w:ascii="Arial" w:eastAsia="Times New Roman" w:hAnsi="Arial" w:cs="Arial"/>
          <w:color w:val="000000"/>
          <w:sz w:val="24"/>
          <w:szCs w:val="24"/>
          <w:lang w:eastAsia="zh-CN"/>
        </w:rPr>
        <w:t>do objeto deste Contrato.</w:t>
      </w:r>
    </w:p>
    <w:p w14:paraId="19ECFE60" w14:textId="77777777" w:rsidR="007E5FA9" w:rsidRPr="00B91DAA" w:rsidRDefault="007E5FA9" w:rsidP="007E5FA9">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w:t>
      </w:r>
      <w:r w:rsidRPr="00B91DAA">
        <w:rPr>
          <w:rFonts w:ascii="Arial" w:eastAsia="Times New Roman" w:hAnsi="Arial" w:cs="Arial"/>
          <w:color w:val="000000"/>
          <w:sz w:val="24"/>
          <w:szCs w:val="24"/>
          <w:lang w:eastAsia="zh-CN"/>
        </w:rPr>
        <w:lastRenderedPageBreak/>
        <w:t>referente aos serviços nela discriminados, para nada mais vir a reclamar ou exigir a qualquer título, tempo ou forma.</w:t>
      </w:r>
    </w:p>
    <w:p w14:paraId="33E76A10" w14:textId="77777777" w:rsidR="007E5FA9" w:rsidRPr="00B91DAA" w:rsidRDefault="007E5FA9" w:rsidP="007E5FA9">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Contrato.</w:t>
      </w:r>
    </w:p>
    <w:p w14:paraId="4FDCC2B3" w14:textId="77777777" w:rsidR="007E5FA9" w:rsidRDefault="007E5FA9" w:rsidP="007E5FA9">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14:paraId="63263387" w14:textId="77777777" w:rsidR="007E5FA9" w:rsidRDefault="007E5FA9" w:rsidP="007E5FA9">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14:paraId="4B93AE77" w14:textId="77777777" w:rsidR="007E5FA9" w:rsidRDefault="007E5FA9" w:rsidP="007E5FA9">
      <w:pPr>
        <w:widowControl w:val="0"/>
        <w:suppressAutoHyphens/>
        <w:spacing w:after="0" w:line="240" w:lineRule="auto"/>
        <w:jc w:val="both"/>
        <w:rPr>
          <w:rFonts w:ascii="Arial" w:hAnsi="Arial" w:cs="Arial"/>
          <w:color w:val="000000"/>
          <w:sz w:val="24"/>
          <w:szCs w:val="24"/>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Pr="00D116C0">
        <w:rPr>
          <w:rFonts w:ascii="Arial" w:eastAsia="Times New Roman" w:hAnsi="Arial" w:cs="Arial"/>
          <w:color w:val="000000" w:themeColor="text1"/>
          <w:sz w:val="24"/>
          <w:szCs w:val="24"/>
          <w:lang w:eastAsia="zh-CN"/>
        </w:rPr>
        <w:t>Índice Nacional de Preços ao Consumidor Amplo - IBGE</w:t>
      </w:r>
      <w:r w:rsidRPr="008D6DCC">
        <w:rPr>
          <w:rFonts w:ascii="Arial" w:hAnsi="Arial" w:cs="Arial"/>
          <w:color w:val="000000"/>
          <w:sz w:val="24"/>
          <w:szCs w:val="24"/>
        </w:rPr>
        <w:t>, ou qualquer outro índice oficial que vier a substituí-lo.</w:t>
      </w:r>
    </w:p>
    <w:p w14:paraId="7B98DEB3" w14:textId="77777777" w:rsidR="007E5FA9" w:rsidRDefault="007E5FA9" w:rsidP="007E5FA9">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11. O objeto poderá ser pago, alternativamente, em até cinco dias úteis, ao que foi efetivamente realizado e entregue, independente de periodicidade.</w:t>
      </w:r>
    </w:p>
    <w:p w14:paraId="32A46034" w14:textId="77777777" w:rsidR="007E5FA9" w:rsidRPr="005D5EBB" w:rsidRDefault="007E5FA9" w:rsidP="007E5FA9">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 xml:space="preserve">12. </w:t>
      </w:r>
      <w:r w:rsidRPr="005D5EBB">
        <w:rPr>
          <w:rFonts w:ascii="Arial" w:hAnsi="Arial" w:cs="Arial"/>
          <w:color w:val="000000"/>
          <w:sz w:val="24"/>
          <w:szCs w:val="24"/>
        </w:rPr>
        <w:t>A CONTRATADA deverá entregar ao setor responsável pela fiscalização do CONTRATO, junto com a Nota Fiscal para fins de pagamento, os seguintes documentos:</w:t>
      </w:r>
    </w:p>
    <w:p w14:paraId="670B8960" w14:textId="77777777" w:rsidR="007E5FA9" w:rsidRPr="005D5EBB" w:rsidRDefault="007E5FA9" w:rsidP="007E5FA9">
      <w:pPr>
        <w:widowControl w:val="0"/>
        <w:suppressAutoHyphens/>
        <w:spacing w:after="0" w:line="240" w:lineRule="auto"/>
        <w:jc w:val="both"/>
        <w:rPr>
          <w:rFonts w:ascii="Arial" w:hAnsi="Arial" w:cs="Arial"/>
          <w:color w:val="000000"/>
          <w:sz w:val="24"/>
          <w:szCs w:val="24"/>
        </w:rPr>
      </w:pPr>
    </w:p>
    <w:p w14:paraId="40A20396" w14:textId="77777777" w:rsidR="007E5FA9" w:rsidRPr="005D5EBB" w:rsidRDefault="007E5FA9" w:rsidP="007E5FA9">
      <w:pPr>
        <w:widowControl w:val="0"/>
        <w:suppressAutoHyphens/>
        <w:spacing w:after="0" w:line="240" w:lineRule="auto"/>
        <w:jc w:val="both"/>
        <w:rPr>
          <w:rFonts w:ascii="Arial" w:hAnsi="Arial" w:cs="Arial"/>
          <w:color w:val="000000"/>
          <w:sz w:val="24"/>
          <w:szCs w:val="24"/>
        </w:rPr>
      </w:pPr>
      <w:r w:rsidRPr="005D5EBB">
        <w:rPr>
          <w:rFonts w:ascii="Arial" w:hAnsi="Arial" w:cs="Arial"/>
          <w:color w:val="000000"/>
          <w:sz w:val="24"/>
          <w:szCs w:val="24"/>
        </w:rPr>
        <w:t>I)</w:t>
      </w:r>
      <w:r w:rsidRPr="005D5EBB">
        <w:rPr>
          <w:rFonts w:ascii="Arial" w:hAnsi="Arial" w:cs="Arial"/>
          <w:color w:val="000000"/>
          <w:sz w:val="24"/>
          <w:szCs w:val="24"/>
        </w:rPr>
        <w:tab/>
        <w:t>Prova de regularidade para com a Fazenda Estadual do domicílio ou sede do licitante, ou outra equivalente, na forma da lei, com prazo de validade em vigor;</w:t>
      </w:r>
    </w:p>
    <w:p w14:paraId="227077EC" w14:textId="77777777" w:rsidR="007E5FA9" w:rsidRPr="005D5EBB" w:rsidRDefault="007E5FA9" w:rsidP="007E5FA9">
      <w:pPr>
        <w:widowControl w:val="0"/>
        <w:suppressAutoHyphens/>
        <w:spacing w:after="0" w:line="240" w:lineRule="auto"/>
        <w:jc w:val="both"/>
        <w:rPr>
          <w:rFonts w:ascii="Arial" w:hAnsi="Arial" w:cs="Arial"/>
          <w:color w:val="000000"/>
          <w:sz w:val="24"/>
          <w:szCs w:val="24"/>
        </w:rPr>
      </w:pPr>
    </w:p>
    <w:p w14:paraId="4FB557D3" w14:textId="77777777" w:rsidR="007E5FA9" w:rsidRPr="005D5EBB" w:rsidRDefault="007E5FA9" w:rsidP="007E5FA9">
      <w:pPr>
        <w:widowControl w:val="0"/>
        <w:suppressAutoHyphens/>
        <w:spacing w:after="0" w:line="240" w:lineRule="auto"/>
        <w:jc w:val="both"/>
        <w:rPr>
          <w:rFonts w:ascii="Arial" w:hAnsi="Arial" w:cs="Arial"/>
          <w:color w:val="000000"/>
          <w:sz w:val="24"/>
          <w:szCs w:val="24"/>
        </w:rPr>
      </w:pPr>
      <w:r w:rsidRPr="005D5EBB">
        <w:rPr>
          <w:rFonts w:ascii="Arial" w:hAnsi="Arial" w:cs="Arial"/>
          <w:color w:val="000000"/>
          <w:sz w:val="24"/>
          <w:szCs w:val="24"/>
        </w:rPr>
        <w:t>II)</w:t>
      </w:r>
      <w:r w:rsidRPr="005D5EBB">
        <w:rPr>
          <w:rFonts w:ascii="Arial" w:hAnsi="Arial" w:cs="Arial"/>
          <w:color w:val="000000"/>
          <w:sz w:val="24"/>
          <w:szCs w:val="24"/>
        </w:rPr>
        <w:tab/>
        <w:t>Prova de regularidade com débitos relativos aos Tributos Federais e à dívida ativa da União;</w:t>
      </w:r>
    </w:p>
    <w:p w14:paraId="7AF7113E" w14:textId="77777777" w:rsidR="007E5FA9" w:rsidRPr="005D5EBB" w:rsidRDefault="007E5FA9" w:rsidP="007E5FA9">
      <w:pPr>
        <w:widowControl w:val="0"/>
        <w:suppressAutoHyphens/>
        <w:spacing w:after="0" w:line="240" w:lineRule="auto"/>
        <w:jc w:val="both"/>
        <w:rPr>
          <w:rFonts w:ascii="Arial" w:hAnsi="Arial" w:cs="Arial"/>
          <w:color w:val="000000"/>
          <w:sz w:val="24"/>
          <w:szCs w:val="24"/>
        </w:rPr>
      </w:pPr>
    </w:p>
    <w:p w14:paraId="735D5E52" w14:textId="77777777" w:rsidR="007E5FA9" w:rsidRPr="005D5EBB" w:rsidRDefault="007E5FA9" w:rsidP="007E5FA9">
      <w:pPr>
        <w:widowControl w:val="0"/>
        <w:suppressAutoHyphens/>
        <w:spacing w:after="0" w:line="240" w:lineRule="auto"/>
        <w:jc w:val="both"/>
        <w:rPr>
          <w:rFonts w:ascii="Arial" w:hAnsi="Arial" w:cs="Arial"/>
          <w:color w:val="000000"/>
          <w:sz w:val="24"/>
          <w:szCs w:val="24"/>
        </w:rPr>
      </w:pPr>
      <w:r w:rsidRPr="005D5EBB">
        <w:rPr>
          <w:rFonts w:ascii="Arial" w:hAnsi="Arial" w:cs="Arial"/>
          <w:color w:val="000000"/>
          <w:sz w:val="24"/>
          <w:szCs w:val="24"/>
        </w:rPr>
        <w:t>III)</w:t>
      </w:r>
      <w:r w:rsidRPr="005D5EBB">
        <w:rPr>
          <w:rFonts w:ascii="Arial" w:hAnsi="Arial" w:cs="Arial"/>
          <w:color w:val="000000"/>
          <w:sz w:val="24"/>
          <w:szCs w:val="24"/>
        </w:rPr>
        <w:tab/>
        <w:t xml:space="preserve"> Prova de regularidade para com o FGTS – Fundo de Garantia de Tempo de Serviço (Lei n° 9.012, de 30/03/95), através da apresentação do Certificado de Regularidade de Situação do FGTS(CRF), emitido pela Caixa Econômica Federal, ou do documento denominado “Situação de Regularidade do Empregador”, com prazo de validade em vigor;</w:t>
      </w:r>
    </w:p>
    <w:p w14:paraId="5FF87815" w14:textId="77777777" w:rsidR="007E5FA9" w:rsidRPr="005D5EBB" w:rsidRDefault="007E5FA9" w:rsidP="007E5FA9">
      <w:pPr>
        <w:widowControl w:val="0"/>
        <w:suppressAutoHyphens/>
        <w:spacing w:after="0" w:line="240" w:lineRule="auto"/>
        <w:jc w:val="both"/>
        <w:rPr>
          <w:rFonts w:ascii="Arial" w:hAnsi="Arial" w:cs="Arial"/>
          <w:color w:val="000000"/>
          <w:sz w:val="24"/>
          <w:szCs w:val="24"/>
        </w:rPr>
      </w:pPr>
    </w:p>
    <w:p w14:paraId="5A23A70D" w14:textId="77777777" w:rsidR="007E5FA9" w:rsidRPr="005D5EBB" w:rsidRDefault="007E5FA9" w:rsidP="007E5FA9">
      <w:pPr>
        <w:widowControl w:val="0"/>
        <w:suppressAutoHyphens/>
        <w:spacing w:after="0" w:line="240" w:lineRule="auto"/>
        <w:jc w:val="both"/>
        <w:rPr>
          <w:rFonts w:ascii="Arial" w:hAnsi="Arial" w:cs="Arial"/>
          <w:color w:val="000000"/>
          <w:sz w:val="24"/>
          <w:szCs w:val="24"/>
        </w:rPr>
      </w:pPr>
      <w:r w:rsidRPr="005D5EBB">
        <w:rPr>
          <w:rFonts w:ascii="Arial" w:hAnsi="Arial" w:cs="Arial"/>
          <w:color w:val="000000"/>
          <w:sz w:val="24"/>
          <w:szCs w:val="24"/>
        </w:rPr>
        <w:t>IV)</w:t>
      </w:r>
      <w:r w:rsidRPr="005D5EBB">
        <w:rPr>
          <w:rFonts w:ascii="Arial" w:hAnsi="Arial" w:cs="Arial"/>
          <w:color w:val="000000"/>
          <w:sz w:val="24"/>
          <w:szCs w:val="24"/>
        </w:rPr>
        <w:tab/>
        <w:t>Prova de regularidade Trabalhista, mediante a apresentação da CNDT – Certidão Negativa de Débitos Trabalhistas ou da CPDT – Certidão Positiva de Débitos Trabalhistas com efeitos de negativa;</w:t>
      </w:r>
    </w:p>
    <w:p w14:paraId="24CC8D5E" w14:textId="77777777" w:rsidR="007E5FA9" w:rsidRPr="005D5EBB" w:rsidRDefault="007E5FA9" w:rsidP="007E5FA9">
      <w:pPr>
        <w:widowControl w:val="0"/>
        <w:suppressAutoHyphens/>
        <w:spacing w:after="0" w:line="240" w:lineRule="auto"/>
        <w:jc w:val="both"/>
        <w:rPr>
          <w:rFonts w:ascii="Arial" w:hAnsi="Arial" w:cs="Arial"/>
          <w:color w:val="000000"/>
          <w:sz w:val="24"/>
          <w:szCs w:val="24"/>
        </w:rPr>
      </w:pPr>
    </w:p>
    <w:p w14:paraId="56581B59" w14:textId="56F94BC8" w:rsidR="007E5FA9" w:rsidRDefault="007E5FA9" w:rsidP="007E5FA9">
      <w:pPr>
        <w:pStyle w:val="PargrafodaLista"/>
        <w:widowControl w:val="0"/>
        <w:numPr>
          <w:ilvl w:val="0"/>
          <w:numId w:val="5"/>
        </w:numPr>
        <w:suppressAutoHyphens/>
        <w:spacing w:after="0" w:line="240" w:lineRule="auto"/>
        <w:ind w:left="709"/>
        <w:jc w:val="both"/>
        <w:rPr>
          <w:rFonts w:ascii="Arial" w:hAnsi="Arial" w:cs="Arial"/>
          <w:color w:val="000000"/>
          <w:sz w:val="24"/>
          <w:szCs w:val="24"/>
        </w:rPr>
      </w:pPr>
      <w:r w:rsidRPr="007E5FA9">
        <w:rPr>
          <w:rFonts w:ascii="Arial" w:hAnsi="Arial" w:cs="Arial"/>
          <w:color w:val="000000"/>
          <w:sz w:val="24"/>
          <w:szCs w:val="24"/>
        </w:rPr>
        <w:t>Prova de regularidade de Débitos da Fazenda Municipal (CND) do domicílio ou sede do licitante, ou outra equivalente, na forma da lei, com prazo de validade em vigor;</w:t>
      </w:r>
    </w:p>
    <w:p w14:paraId="1A6F2A5A" w14:textId="77777777" w:rsidR="007E5FA9" w:rsidRPr="007E5FA9" w:rsidRDefault="007E5FA9" w:rsidP="007E5FA9">
      <w:pPr>
        <w:pStyle w:val="PargrafodaLista"/>
        <w:widowControl w:val="0"/>
        <w:suppressAutoHyphens/>
        <w:spacing w:after="0" w:line="240" w:lineRule="auto"/>
        <w:ind w:left="709"/>
        <w:jc w:val="both"/>
        <w:rPr>
          <w:rFonts w:ascii="Arial" w:hAnsi="Arial" w:cs="Arial"/>
          <w:color w:val="000000"/>
          <w:sz w:val="24"/>
          <w:szCs w:val="24"/>
        </w:rPr>
      </w:pPr>
    </w:p>
    <w:p w14:paraId="57033C6B" w14:textId="3430A6B2" w:rsidR="007E5FA9" w:rsidRPr="007E5FA9" w:rsidRDefault="007E5FA9" w:rsidP="007E5FA9">
      <w:pPr>
        <w:pStyle w:val="PargrafodaLista"/>
        <w:widowControl w:val="0"/>
        <w:numPr>
          <w:ilvl w:val="0"/>
          <w:numId w:val="5"/>
        </w:numPr>
        <w:suppressAutoHyphens/>
        <w:spacing w:after="0" w:line="240" w:lineRule="auto"/>
        <w:ind w:left="709"/>
        <w:jc w:val="both"/>
        <w:rPr>
          <w:rFonts w:ascii="Arial" w:hAnsi="Arial" w:cs="Arial"/>
          <w:color w:val="000000"/>
          <w:sz w:val="24"/>
          <w:szCs w:val="24"/>
        </w:rPr>
      </w:pPr>
      <w:r w:rsidRPr="007E5FA9">
        <w:rPr>
          <w:rFonts w:ascii="Arial" w:hAnsi="Arial" w:cs="Arial"/>
          <w:color w:val="000000"/>
          <w:sz w:val="24"/>
          <w:szCs w:val="24"/>
        </w:rPr>
        <w:t>As provas de regularidades poderão ser Certidões Negativas de Débitos ou Certidões Positivas com efeitos de Negativas.</w:t>
      </w:r>
    </w:p>
    <w:p w14:paraId="2B562242" w14:textId="77777777" w:rsidR="007E5FA9" w:rsidRDefault="007E5FA9" w:rsidP="007E5FA9">
      <w:pPr>
        <w:pStyle w:val="PargrafodaLista"/>
        <w:widowControl w:val="0"/>
        <w:suppressAutoHyphens/>
        <w:spacing w:after="0" w:line="240" w:lineRule="auto"/>
        <w:ind w:left="1440"/>
        <w:jc w:val="both"/>
        <w:rPr>
          <w:rFonts w:ascii="Arial" w:hAnsi="Arial" w:cs="Arial"/>
          <w:color w:val="000000"/>
          <w:sz w:val="24"/>
          <w:szCs w:val="24"/>
        </w:rPr>
      </w:pPr>
    </w:p>
    <w:p w14:paraId="2FBBCD9E" w14:textId="77777777" w:rsidR="003E031E" w:rsidRDefault="003E031E" w:rsidP="007E5FA9">
      <w:pPr>
        <w:pStyle w:val="PargrafodaLista"/>
        <w:widowControl w:val="0"/>
        <w:suppressAutoHyphens/>
        <w:spacing w:after="0" w:line="240" w:lineRule="auto"/>
        <w:ind w:left="1440"/>
        <w:jc w:val="both"/>
        <w:rPr>
          <w:rFonts w:ascii="Arial" w:hAnsi="Arial" w:cs="Arial"/>
          <w:color w:val="000000"/>
          <w:sz w:val="24"/>
          <w:szCs w:val="24"/>
        </w:rPr>
      </w:pPr>
    </w:p>
    <w:p w14:paraId="756EAA22" w14:textId="77777777" w:rsidR="003E031E" w:rsidRDefault="003E031E" w:rsidP="007E5FA9">
      <w:pPr>
        <w:pStyle w:val="PargrafodaLista"/>
        <w:widowControl w:val="0"/>
        <w:suppressAutoHyphens/>
        <w:spacing w:after="0" w:line="240" w:lineRule="auto"/>
        <w:ind w:left="1440"/>
        <w:jc w:val="both"/>
        <w:rPr>
          <w:rFonts w:ascii="Arial" w:hAnsi="Arial" w:cs="Arial"/>
          <w:color w:val="000000"/>
          <w:sz w:val="24"/>
          <w:szCs w:val="24"/>
        </w:rPr>
      </w:pPr>
    </w:p>
    <w:p w14:paraId="5CD2B4F5" w14:textId="77777777" w:rsidR="003E031E" w:rsidRDefault="003E031E" w:rsidP="007E5FA9">
      <w:pPr>
        <w:pStyle w:val="PargrafodaLista"/>
        <w:widowControl w:val="0"/>
        <w:suppressAutoHyphens/>
        <w:spacing w:after="0" w:line="240" w:lineRule="auto"/>
        <w:ind w:left="1440"/>
        <w:jc w:val="both"/>
        <w:rPr>
          <w:rFonts w:ascii="Arial" w:hAnsi="Arial" w:cs="Arial"/>
          <w:color w:val="000000"/>
          <w:sz w:val="24"/>
          <w:szCs w:val="24"/>
        </w:rPr>
      </w:pPr>
    </w:p>
    <w:p w14:paraId="1423F12B" w14:textId="77777777" w:rsidR="003E031E" w:rsidRPr="007E5FA9" w:rsidRDefault="003E031E" w:rsidP="007E5FA9">
      <w:pPr>
        <w:pStyle w:val="PargrafodaLista"/>
        <w:widowControl w:val="0"/>
        <w:suppressAutoHyphens/>
        <w:spacing w:after="0" w:line="240" w:lineRule="auto"/>
        <w:ind w:left="1440"/>
        <w:jc w:val="both"/>
        <w:rPr>
          <w:rFonts w:ascii="Arial" w:hAnsi="Arial" w:cs="Arial"/>
          <w:color w:val="000000"/>
          <w:sz w:val="24"/>
          <w:szCs w:val="24"/>
        </w:rPr>
      </w:pPr>
    </w:p>
    <w:p w14:paraId="6147FBD8" w14:textId="3231ABA4" w:rsidR="009B492C" w:rsidRDefault="009B492C" w:rsidP="007E5FA9">
      <w:pPr>
        <w:widowControl w:val="0"/>
        <w:suppressAutoHyphens/>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O CRITÉRIO, DATA-BASE E PERIODICIDADE DO REAJUSTAMENTO DE PREÇOS</w:t>
      </w:r>
    </w:p>
    <w:p w14:paraId="21956E0E" w14:textId="77777777" w:rsidR="009B492C" w:rsidRDefault="009B492C" w:rsidP="009B492C">
      <w:pPr>
        <w:spacing w:after="0" w:line="240" w:lineRule="auto"/>
        <w:jc w:val="both"/>
        <w:rPr>
          <w:rFonts w:ascii="Arial" w:hAnsi="Arial" w:cs="Arial"/>
          <w:b/>
          <w:color w:val="000000"/>
          <w:sz w:val="24"/>
          <w:szCs w:val="24"/>
        </w:rPr>
      </w:pPr>
    </w:p>
    <w:p w14:paraId="7CABC7BA"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8.666/93, mediante celebração de Termo Aditivo entre as partes;</w:t>
      </w:r>
    </w:p>
    <w:p w14:paraId="651A370F" w14:textId="77777777" w:rsidR="000C507B" w:rsidRPr="007E69B5"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39BF2A78" w14:textId="4537D3F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após decorrido o prazo de 12 (doze) meses da apresentação da proposta, com base no </w:t>
      </w:r>
      <w:r w:rsidR="00D116C0" w:rsidRPr="00D116C0">
        <w:rPr>
          <w:rFonts w:ascii="Arial" w:eastAsia="Times New Roman" w:hAnsi="Arial" w:cs="Arial"/>
          <w:color w:val="000000" w:themeColor="text1"/>
          <w:sz w:val="24"/>
          <w:szCs w:val="24"/>
          <w:lang w:eastAsia="zh-CN"/>
        </w:rPr>
        <w:t>Índice Nacional de Preços ao Consumidor Amplo - IBGE</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75CD0645"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p>
    <w:p w14:paraId="55768C9C"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3FFD2D24"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6EB98A34"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5EF7DBB5" w14:textId="77777777" w:rsidR="000C507B" w:rsidRPr="007E69B5" w:rsidRDefault="000C507B" w:rsidP="000C507B">
      <w:pPr>
        <w:widowControl w:val="0"/>
        <w:suppressAutoHyphens/>
        <w:spacing w:after="0" w:line="240" w:lineRule="auto"/>
        <w:jc w:val="both"/>
        <w:rPr>
          <w:rFonts w:ascii="Arial" w:eastAsia="Times New Roman" w:hAnsi="Arial" w:cs="Arial"/>
          <w:color w:val="000000" w:themeColor="text1"/>
          <w:sz w:val="24"/>
          <w:szCs w:val="24"/>
          <w:lang w:eastAsia="zh-CN"/>
        </w:rPr>
      </w:pPr>
    </w:p>
    <w:p w14:paraId="65B4A178"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5.3</w:t>
      </w:r>
      <w:r w:rsidRPr="00ED35F4">
        <w:rPr>
          <w:rFonts w:ascii="Arial" w:eastAsia="Times New Roman" w:hAnsi="Arial" w:cs="Arial"/>
          <w:color w:val="000000" w:themeColor="text1"/>
          <w:sz w:val="24"/>
          <w:szCs w:val="24"/>
          <w:lang w:eastAsia="pt-BR"/>
        </w:rPr>
        <w:t xml:space="preserve"> Tendo sido decorrido o prazo de um ano do Contrato deste Edital somente o saldo a executar sofrerá reajuste.</w:t>
      </w:r>
    </w:p>
    <w:p w14:paraId="5DA355F4"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p>
    <w:p w14:paraId="5E2557EB" w14:textId="77777777" w:rsidR="000C507B" w:rsidRPr="008D6DCC" w:rsidRDefault="000C507B" w:rsidP="000C507B">
      <w:pPr>
        <w:spacing w:after="0" w:line="240" w:lineRule="auto"/>
        <w:jc w:val="both"/>
        <w:rPr>
          <w:rFonts w:ascii="Arial" w:hAnsi="Arial" w:cs="Arial"/>
          <w:color w:val="000000"/>
          <w:sz w:val="24"/>
          <w:szCs w:val="24"/>
        </w:rPr>
      </w:pPr>
      <w:r>
        <w:rPr>
          <w:rFonts w:ascii="Arial" w:eastAsia="Times New Roman" w:hAnsi="Arial" w:cs="Arial"/>
          <w:color w:val="000000" w:themeColor="text1"/>
          <w:sz w:val="24"/>
          <w:szCs w:val="24"/>
          <w:lang w:eastAsia="pt-BR"/>
        </w:rPr>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59AAA9E3" w14:textId="41B634FA" w:rsidR="000C507B" w:rsidRDefault="000C507B" w:rsidP="000C507B">
      <w:pPr>
        <w:spacing w:after="0" w:line="240" w:lineRule="auto"/>
        <w:jc w:val="both"/>
        <w:rPr>
          <w:rFonts w:ascii="Arial" w:hAnsi="Arial" w:cs="Arial"/>
          <w:b/>
          <w:color w:val="000000"/>
          <w:sz w:val="24"/>
          <w:szCs w:val="24"/>
        </w:rPr>
      </w:pPr>
    </w:p>
    <w:p w14:paraId="0344494D"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14:paraId="6DBCCEA9" w14:textId="77777777" w:rsidR="009B492C" w:rsidRPr="003F4C1C" w:rsidRDefault="009B492C" w:rsidP="009B492C">
      <w:pPr>
        <w:spacing w:after="0" w:line="240" w:lineRule="auto"/>
        <w:jc w:val="both"/>
        <w:rPr>
          <w:rFonts w:ascii="Arial" w:hAnsi="Arial" w:cs="Arial"/>
          <w:color w:val="000000"/>
          <w:sz w:val="24"/>
          <w:szCs w:val="24"/>
        </w:rPr>
      </w:pPr>
    </w:p>
    <w:p w14:paraId="7F51125E" w14:textId="73983252" w:rsidR="009B492C" w:rsidRPr="002E6ABF" w:rsidRDefault="009B492C" w:rsidP="003A2A2B">
      <w:pPr>
        <w:numPr>
          <w:ilvl w:val="1"/>
          <w:numId w:val="9"/>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00D116C0" w:rsidRPr="00D116C0">
        <w:rPr>
          <w:rFonts w:ascii="Arial" w:eastAsia="Times New Roman" w:hAnsi="Arial" w:cs="Arial"/>
          <w:color w:val="000000" w:themeColor="text1"/>
          <w:sz w:val="24"/>
          <w:szCs w:val="24"/>
          <w:lang w:eastAsia="zh-CN"/>
        </w:rPr>
        <w:t>Índice Nacional de Preços ao Consumidor Amplo - IBGE</w:t>
      </w:r>
      <w:r w:rsidR="000C507B" w:rsidRPr="008D6DCC">
        <w:rPr>
          <w:rFonts w:ascii="Arial" w:hAnsi="Arial" w:cs="Arial"/>
          <w:color w:val="000000"/>
          <w:sz w:val="24"/>
          <w:szCs w:val="24"/>
        </w:rPr>
        <w:t>, ou qualquer outro índice oficial que vier a substituí-lo.</w:t>
      </w:r>
    </w:p>
    <w:p w14:paraId="643AA359" w14:textId="77777777" w:rsidR="009B492C" w:rsidRDefault="009B492C" w:rsidP="009B492C">
      <w:pPr>
        <w:spacing w:after="0" w:line="240" w:lineRule="auto"/>
        <w:jc w:val="both"/>
        <w:rPr>
          <w:rFonts w:ascii="Arial" w:hAnsi="Arial" w:cs="Arial"/>
          <w:b/>
          <w:color w:val="000000"/>
          <w:sz w:val="24"/>
          <w:szCs w:val="24"/>
        </w:rPr>
      </w:pPr>
    </w:p>
    <w:p w14:paraId="38996945"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 xml:space="preserve">OS PRAZOS DE INÍCIO DE ETAPAS DE </w:t>
      </w:r>
      <w:r w:rsidR="00C84F9C">
        <w:rPr>
          <w:rFonts w:ascii="Arial" w:hAnsi="Arial" w:cs="Arial"/>
          <w:b/>
          <w:color w:val="000000"/>
          <w:sz w:val="24"/>
          <w:szCs w:val="24"/>
        </w:rPr>
        <w:t>EXECUÇÃO</w:t>
      </w:r>
      <w:r>
        <w:rPr>
          <w:rFonts w:ascii="Arial" w:hAnsi="Arial" w:cs="Arial"/>
          <w:b/>
          <w:color w:val="000000"/>
          <w:sz w:val="24"/>
          <w:szCs w:val="24"/>
        </w:rPr>
        <w:t>, DE CONCLUSÃO, DE ENTREGA, DE OBSERVAÇÃO E DE RECEBIMENTO DEFINITIVO</w:t>
      </w:r>
    </w:p>
    <w:p w14:paraId="70685108" w14:textId="77777777" w:rsidR="009B492C" w:rsidRPr="004D6691" w:rsidRDefault="009B492C" w:rsidP="009B492C">
      <w:pPr>
        <w:spacing w:after="0" w:line="240" w:lineRule="auto"/>
        <w:jc w:val="both"/>
        <w:rPr>
          <w:rFonts w:ascii="Arial" w:hAnsi="Arial" w:cs="Arial"/>
          <w:color w:val="000000"/>
          <w:sz w:val="24"/>
          <w:szCs w:val="24"/>
        </w:rPr>
      </w:pPr>
    </w:p>
    <w:p w14:paraId="6CF99F5B" w14:textId="2528A7D1" w:rsidR="009B492C" w:rsidRDefault="009B492C" w:rsidP="009B492C">
      <w:pPr>
        <w:spacing w:after="0" w:line="240" w:lineRule="auto"/>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sidR="00C84F9C">
        <w:rPr>
          <w:rFonts w:ascii="Arial" w:hAnsi="Arial" w:cs="Arial"/>
          <w:color w:val="000000"/>
          <w:sz w:val="24"/>
          <w:szCs w:val="24"/>
        </w:rPr>
        <w:t xml:space="preserve">execução </w:t>
      </w:r>
      <w:r>
        <w:rPr>
          <w:rFonts w:ascii="Arial" w:hAnsi="Arial" w:cs="Arial"/>
          <w:color w:val="000000"/>
          <w:sz w:val="24"/>
          <w:szCs w:val="24"/>
        </w:rPr>
        <w:t>imediat</w:t>
      </w:r>
      <w:r w:rsidR="00C84F9C">
        <w:rPr>
          <w:rFonts w:ascii="Arial" w:hAnsi="Arial" w:cs="Arial"/>
          <w:color w:val="000000"/>
          <w:sz w:val="24"/>
          <w:szCs w:val="24"/>
        </w:rPr>
        <w:t>a</w:t>
      </w:r>
      <w:r w:rsidR="007E5FA9">
        <w:rPr>
          <w:rFonts w:ascii="Arial" w:hAnsi="Arial" w:cs="Arial"/>
          <w:color w:val="000000"/>
          <w:sz w:val="24"/>
          <w:szCs w:val="24"/>
        </w:rPr>
        <w:t>, mediante requisição do setor de comunicação da Câmara Municipal de Extrema</w:t>
      </w:r>
      <w:r w:rsidRPr="004C55C7">
        <w:rPr>
          <w:rFonts w:ascii="Arial" w:hAnsi="Arial" w:cs="Arial"/>
          <w:color w:val="000000"/>
          <w:sz w:val="24"/>
          <w:szCs w:val="24"/>
        </w:rPr>
        <w:t>.</w:t>
      </w:r>
    </w:p>
    <w:p w14:paraId="3F636536"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w:t>
      </w:r>
      <w:r w:rsidRPr="004D6691">
        <w:rPr>
          <w:rFonts w:ascii="Arial" w:hAnsi="Arial" w:cs="Arial"/>
          <w:color w:val="000000"/>
          <w:sz w:val="24"/>
          <w:szCs w:val="24"/>
          <w:shd w:val="clear" w:color="auto" w:fill="FFFFFF"/>
        </w:rPr>
        <w:lastRenderedPageBreak/>
        <w:t>em que se verificarem vícios, defeitos ou incorreções resultantes d</w:t>
      </w:r>
      <w:r w:rsidR="001E6966">
        <w:rPr>
          <w:rFonts w:ascii="Arial" w:hAnsi="Arial" w:cs="Arial"/>
          <w:color w:val="000000"/>
          <w:sz w:val="24"/>
          <w:szCs w:val="24"/>
          <w:shd w:val="clear" w:color="auto" w:fill="FFFFFF"/>
        </w:rPr>
        <w:t>a execução</w:t>
      </w:r>
      <w:r>
        <w:rPr>
          <w:rFonts w:ascii="Arial" w:hAnsi="Arial" w:cs="Arial"/>
          <w:color w:val="000000"/>
          <w:sz w:val="24"/>
          <w:szCs w:val="24"/>
          <w:shd w:val="clear" w:color="auto" w:fill="FFFFFF"/>
        </w:rPr>
        <w:t xml:space="preserve"> ou </w:t>
      </w:r>
      <w:r w:rsidRPr="004D6691">
        <w:rPr>
          <w:rFonts w:ascii="Arial" w:hAnsi="Arial" w:cs="Arial"/>
          <w:color w:val="000000"/>
          <w:sz w:val="24"/>
          <w:szCs w:val="24"/>
          <w:shd w:val="clear" w:color="auto" w:fill="FFFFFF"/>
        </w:rPr>
        <w:t>materiais empregados.</w:t>
      </w:r>
    </w:p>
    <w:p w14:paraId="632EABE5"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sidR="001E6966">
        <w:rPr>
          <w:rFonts w:ascii="Arial" w:hAnsi="Arial" w:cs="Arial"/>
          <w:color w:val="000000"/>
          <w:sz w:val="24"/>
          <w:szCs w:val="24"/>
          <w:shd w:val="clear" w:color="auto" w:fill="FFFFFF"/>
        </w:rPr>
        <w:t>a execução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14:paraId="108563E2"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sidR="001E6966">
        <w:rPr>
          <w:rFonts w:ascii="Arial" w:hAnsi="Arial" w:cs="Arial"/>
          <w:color w:val="000000"/>
          <w:sz w:val="24"/>
          <w:szCs w:val="24"/>
          <w:shd w:val="clear" w:color="auto" w:fill="FFFFFF"/>
        </w:rPr>
        <w:t xml:space="preserve">a execução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14:paraId="685599F5"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r>
        <w:rPr>
          <w:rFonts w:ascii="Arial" w:hAnsi="Arial" w:cs="Arial"/>
          <w:color w:val="000000"/>
          <w:sz w:val="24"/>
          <w:szCs w:val="24"/>
          <w:shd w:val="clear" w:color="auto" w:fill="FFFFFF"/>
        </w:rPr>
        <w:t>à</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14:paraId="3700496F"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7.5 A princípio a CONTRATANTE não admite a subcontração deste CONTRATO. Havendo, justificadamente a necessidade de subcontratação, o</w:t>
      </w:r>
      <w:r w:rsidRPr="00A2271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CONTRATADO</w:t>
      </w:r>
      <w:r w:rsidRPr="00A22718">
        <w:rPr>
          <w:rFonts w:ascii="Arial" w:hAnsi="Arial" w:cs="Arial"/>
          <w:color w:val="000000"/>
          <w:sz w:val="24"/>
          <w:szCs w:val="24"/>
          <w:shd w:val="clear" w:color="auto" w:fill="FFFFFF"/>
        </w:rPr>
        <w:t>, n</w:t>
      </w:r>
      <w:r w:rsidR="001E6966">
        <w:rPr>
          <w:rFonts w:ascii="Arial" w:hAnsi="Arial" w:cs="Arial"/>
          <w:color w:val="000000"/>
          <w:sz w:val="24"/>
          <w:szCs w:val="24"/>
          <w:shd w:val="clear" w:color="auto" w:fill="FFFFFF"/>
        </w:rPr>
        <w:t>a execução</w:t>
      </w:r>
      <w:r w:rsidRPr="00A22718">
        <w:rPr>
          <w:rFonts w:ascii="Arial" w:hAnsi="Arial" w:cs="Arial"/>
          <w:color w:val="000000"/>
          <w:sz w:val="24"/>
          <w:szCs w:val="24"/>
          <w:shd w:val="clear" w:color="auto" w:fill="FFFFFF"/>
        </w:rPr>
        <w:t xml:space="preserve"> d</w:t>
      </w:r>
      <w:r>
        <w:rPr>
          <w:rFonts w:ascii="Arial" w:hAnsi="Arial" w:cs="Arial"/>
          <w:color w:val="000000"/>
          <w:sz w:val="24"/>
          <w:szCs w:val="24"/>
          <w:shd w:val="clear" w:color="auto" w:fill="FFFFFF"/>
        </w:rPr>
        <w:t>este</w:t>
      </w:r>
      <w:r w:rsidRPr="00A2271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A22718">
        <w:rPr>
          <w:rFonts w:ascii="Arial" w:hAnsi="Arial" w:cs="Arial"/>
          <w:color w:val="000000"/>
          <w:sz w:val="24"/>
          <w:szCs w:val="24"/>
          <w:shd w:val="clear" w:color="auto" w:fill="FFFFFF"/>
        </w:rPr>
        <w:t xml:space="preserve">, sem prejuízo das responsabilidades contratuais e legais, poderá subcontratar partes </w:t>
      </w:r>
      <w:r w:rsidRPr="004C55C7">
        <w:rPr>
          <w:rFonts w:ascii="Arial" w:hAnsi="Arial" w:cs="Arial"/>
          <w:color w:val="000000"/>
          <w:sz w:val="24"/>
          <w:szCs w:val="24"/>
          <w:shd w:val="clear" w:color="auto" w:fill="FFFFFF"/>
        </w:rPr>
        <w:t>d</w:t>
      </w:r>
      <w:r w:rsidR="001E6966">
        <w:rPr>
          <w:rFonts w:ascii="Arial" w:hAnsi="Arial" w:cs="Arial"/>
          <w:color w:val="000000"/>
          <w:sz w:val="24"/>
          <w:szCs w:val="24"/>
          <w:shd w:val="clear" w:color="auto" w:fill="FFFFFF"/>
        </w:rPr>
        <w:t>a</w:t>
      </w:r>
      <w:r>
        <w:rPr>
          <w:rFonts w:ascii="Arial" w:hAnsi="Arial" w:cs="Arial"/>
          <w:color w:val="000000"/>
          <w:sz w:val="24"/>
          <w:szCs w:val="24"/>
          <w:shd w:val="clear" w:color="auto" w:fill="FFFFFF"/>
        </w:rPr>
        <w:t xml:space="preserve"> </w:t>
      </w:r>
      <w:r w:rsidR="001E6966">
        <w:rPr>
          <w:rFonts w:ascii="Arial" w:hAnsi="Arial" w:cs="Arial"/>
          <w:color w:val="000000"/>
          <w:sz w:val="24"/>
          <w:szCs w:val="24"/>
          <w:shd w:val="clear" w:color="auto" w:fill="FFFFFF"/>
        </w:rPr>
        <w:t>execução</w:t>
      </w:r>
      <w:r w:rsidRPr="004C55C7">
        <w:rPr>
          <w:rFonts w:ascii="Arial" w:hAnsi="Arial" w:cs="Arial"/>
          <w:color w:val="000000"/>
          <w:sz w:val="24"/>
          <w:szCs w:val="24"/>
          <w:shd w:val="clear" w:color="auto" w:fill="FFFFFF"/>
        </w:rPr>
        <w:t>,</w:t>
      </w:r>
      <w:r w:rsidRPr="00A22718">
        <w:rPr>
          <w:rFonts w:ascii="Arial" w:hAnsi="Arial" w:cs="Arial"/>
          <w:color w:val="000000"/>
          <w:sz w:val="24"/>
          <w:szCs w:val="24"/>
          <w:shd w:val="clear" w:color="auto" w:fill="FFFFFF"/>
        </w:rPr>
        <w:t xml:space="preserve"> até o limite </w:t>
      </w:r>
      <w:r>
        <w:rPr>
          <w:rFonts w:ascii="Arial" w:hAnsi="Arial" w:cs="Arial"/>
          <w:color w:val="000000"/>
          <w:sz w:val="24"/>
          <w:szCs w:val="24"/>
          <w:shd w:val="clear" w:color="auto" w:fill="FFFFFF"/>
        </w:rPr>
        <w:t xml:space="preserve">de 15% do valor global deste CONTRATO. Em justificativa apartada a CONTRATANTE deverá indicar os fundamentos de fato e de direito.  Havendo subcontratação a CONTRATADA deverá apresentar do subcontratado </w:t>
      </w:r>
      <w:r w:rsidRPr="00591474">
        <w:rPr>
          <w:rFonts w:ascii="Arial" w:hAnsi="Arial" w:cs="Arial"/>
          <w:color w:val="000000"/>
          <w:sz w:val="24"/>
          <w:szCs w:val="24"/>
          <w:shd w:val="clear" w:color="auto" w:fill="FFFFFF"/>
        </w:rPr>
        <w:t>os documentos de habilitação requisitados na licitação, especialmente quanto à regularidade jurídica, fiscal, qualificação técnica, qualificação econômico-financeira e o cumprimento do disposto no inciso XXX III do art. 7º da Constituição Federal.</w:t>
      </w:r>
    </w:p>
    <w:p w14:paraId="210E03B7"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7.6 Tendo sido </w:t>
      </w:r>
      <w:r w:rsidR="00CD4DC4">
        <w:rPr>
          <w:rFonts w:ascii="Arial" w:hAnsi="Arial" w:cs="Arial"/>
          <w:color w:val="000000"/>
          <w:sz w:val="24"/>
          <w:szCs w:val="24"/>
          <w:shd w:val="clear" w:color="auto" w:fill="FFFFFF"/>
        </w:rPr>
        <w:t>realizado</w:t>
      </w:r>
      <w:r>
        <w:rPr>
          <w:rFonts w:ascii="Arial" w:hAnsi="Arial" w:cs="Arial"/>
          <w:color w:val="000000"/>
          <w:sz w:val="24"/>
          <w:szCs w:val="24"/>
          <w:shd w:val="clear" w:color="auto" w:fill="FFFFFF"/>
        </w:rPr>
        <w:t xml:space="preserve"> o objeto do CONTRATO, este será recebido:</w:t>
      </w:r>
    </w:p>
    <w:p w14:paraId="31B13589" w14:textId="77777777" w:rsidR="009B492C" w:rsidRDefault="009B492C" w:rsidP="009B492C">
      <w:pPr>
        <w:spacing w:after="0" w:line="240" w:lineRule="auto"/>
        <w:jc w:val="both"/>
        <w:rPr>
          <w:rFonts w:ascii="Arial" w:hAnsi="Arial" w:cs="Arial"/>
          <w:color w:val="000000"/>
          <w:sz w:val="24"/>
          <w:szCs w:val="24"/>
          <w:shd w:val="clear" w:color="auto" w:fill="FFFFFF"/>
        </w:rPr>
      </w:pPr>
    </w:p>
    <w:p w14:paraId="765F8921"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4A1CB850"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4AD7C2AF"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5254837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0F439E6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7.7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sidR="001E6966">
        <w:rPr>
          <w:rFonts w:ascii="Arial" w:hAnsi="Arial" w:cs="Arial"/>
          <w:color w:val="000000"/>
          <w:sz w:val="24"/>
          <w:szCs w:val="24"/>
          <w:shd w:val="clear" w:color="auto" w:fill="FFFFFF"/>
        </w:rPr>
        <w:t>a perfeita execução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301FD3A5"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500723B4"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7.8</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sidR="000418E3">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sidR="000418E3">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sidR="000418E3">
        <w:rPr>
          <w:rFonts w:ascii="Arial" w:hAnsi="Arial" w:cs="Arial"/>
          <w:color w:val="000000"/>
          <w:sz w:val="24"/>
          <w:szCs w:val="24"/>
          <w:shd w:val="clear" w:color="auto" w:fill="FFFFFF"/>
        </w:rPr>
        <w:t>.</w:t>
      </w:r>
    </w:p>
    <w:p w14:paraId="3CF18429"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1867F595"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7.9 O recebimento provisório será dispensado nos seguintes casos:</w:t>
      </w:r>
    </w:p>
    <w:p w14:paraId="6745230D"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625EA654"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14:paraId="641FC0FA"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313B1635"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lastRenderedPageBreak/>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42CFAB7F"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33F3027A"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 O</w:t>
      </w:r>
      <w:r w:rsidRPr="00591474">
        <w:rPr>
          <w:rFonts w:ascii="Arial" w:hAnsi="Arial" w:cs="Arial"/>
          <w:color w:val="000000"/>
          <w:sz w:val="24"/>
          <w:szCs w:val="24"/>
          <w:shd w:val="clear" w:color="auto" w:fill="FFFFFF"/>
        </w:rPr>
        <w:t xml:space="preserve">s ensaios, testes e demais provas exigidos por normas técnicas oficiais para </w:t>
      </w:r>
      <w:r w:rsidR="001E6966">
        <w:rPr>
          <w:rFonts w:ascii="Arial" w:hAnsi="Arial" w:cs="Arial"/>
          <w:color w:val="000000"/>
          <w:sz w:val="24"/>
          <w:szCs w:val="24"/>
          <w:shd w:val="clear" w:color="auto" w:fill="FFFFFF"/>
        </w:rPr>
        <w:t>a boa execução</w:t>
      </w:r>
      <w:r>
        <w:rPr>
          <w:rFonts w:ascii="Arial" w:hAnsi="Arial" w:cs="Arial"/>
          <w:color w:val="000000"/>
          <w:sz w:val="24"/>
          <w:szCs w:val="24"/>
          <w:shd w:val="clear" w:color="auto" w:fill="FFFFFF"/>
        </w:rPr>
        <w:t xml:space="preserve">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0CB2C5E9"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415F28FA"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7.11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sidR="001E6966">
        <w:rPr>
          <w:rFonts w:ascii="Arial" w:hAnsi="Arial" w:cs="Arial"/>
          <w:color w:val="000000"/>
          <w:sz w:val="24"/>
          <w:szCs w:val="24"/>
          <w:shd w:val="clear" w:color="auto" w:fill="FFFFFF"/>
        </w:rPr>
        <w:t>a execução do objeto</w:t>
      </w:r>
      <w:r w:rsidRPr="00591474">
        <w:rPr>
          <w:rFonts w:ascii="Arial" w:hAnsi="Arial" w:cs="Arial"/>
          <w:color w:val="000000"/>
          <w:sz w:val="24"/>
          <w:szCs w:val="24"/>
          <w:shd w:val="clear" w:color="auto" w:fill="FFFFFF"/>
        </w:rPr>
        <w:t xml:space="preserve">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7AB3D489" w14:textId="77777777" w:rsidR="00A20382" w:rsidRDefault="00A20382" w:rsidP="009B492C">
      <w:pPr>
        <w:spacing w:after="0" w:line="240" w:lineRule="auto"/>
        <w:jc w:val="both"/>
        <w:rPr>
          <w:rFonts w:ascii="Arial" w:hAnsi="Arial" w:cs="Arial"/>
          <w:color w:val="000000"/>
          <w:sz w:val="24"/>
          <w:szCs w:val="24"/>
          <w:shd w:val="clear" w:color="auto" w:fill="FFFFFF"/>
        </w:rPr>
      </w:pPr>
    </w:p>
    <w:p w14:paraId="5FED842D" w14:textId="77777777" w:rsidR="00A20382" w:rsidRPr="004D6691" w:rsidRDefault="00A20382" w:rsidP="009B492C">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7.12 A CONTRATADA fica obrigada a realizar a fiscalização em dois dias por semana, com 06h diárias cada. Fica fixado os seguintes dias da semana para fiscalização da obra: Às segundas-feir</w:t>
      </w:r>
      <w:r w:rsidR="00520852">
        <w:rPr>
          <w:rFonts w:ascii="Arial" w:hAnsi="Arial" w:cs="Arial"/>
          <w:color w:val="000000"/>
          <w:sz w:val="24"/>
          <w:szCs w:val="24"/>
          <w:shd w:val="clear" w:color="auto" w:fill="FFFFFF"/>
        </w:rPr>
        <w:t xml:space="preserve">as e às sextas-feiras, por seis horas diárias cada dia. O não comparecimento por qualquer motivo ensejará o desconto proporcional. </w:t>
      </w:r>
    </w:p>
    <w:p w14:paraId="35F4AEA8" w14:textId="77777777" w:rsidR="009B492C" w:rsidRDefault="009B492C" w:rsidP="009B492C">
      <w:pPr>
        <w:spacing w:after="0" w:line="240" w:lineRule="auto"/>
        <w:jc w:val="both"/>
        <w:rPr>
          <w:rFonts w:ascii="Arial" w:hAnsi="Arial" w:cs="Arial"/>
          <w:b/>
          <w:color w:val="000000"/>
          <w:sz w:val="24"/>
          <w:szCs w:val="24"/>
        </w:rPr>
      </w:pPr>
    </w:p>
    <w:p w14:paraId="06DD23A0" w14:textId="77777777" w:rsidR="000C507B" w:rsidRDefault="000C507B" w:rsidP="000C507B">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p>
    <w:p w14:paraId="6CAC5444" w14:textId="77777777" w:rsidR="000C507B" w:rsidRDefault="000C507B" w:rsidP="009B492C">
      <w:pPr>
        <w:spacing w:after="0" w:line="240" w:lineRule="auto"/>
        <w:jc w:val="both"/>
        <w:rPr>
          <w:rFonts w:ascii="Arial" w:hAnsi="Arial" w:cs="Arial"/>
          <w:color w:val="000000"/>
          <w:sz w:val="24"/>
          <w:szCs w:val="24"/>
        </w:rPr>
      </w:pPr>
    </w:p>
    <w:p w14:paraId="2A2995D0" w14:textId="77777777" w:rsidR="00037992" w:rsidRDefault="009B492C" w:rsidP="00D822B0">
      <w:pPr>
        <w:pStyle w:val="PargrafodaLista"/>
        <w:numPr>
          <w:ilvl w:val="1"/>
          <w:numId w:val="31"/>
        </w:numPr>
        <w:spacing w:after="0" w:line="240" w:lineRule="auto"/>
        <w:ind w:left="0" w:firstLine="0"/>
        <w:jc w:val="both"/>
        <w:rPr>
          <w:rFonts w:ascii="Arial" w:hAnsi="Arial" w:cs="Arial"/>
          <w:color w:val="000000"/>
          <w:sz w:val="24"/>
          <w:szCs w:val="24"/>
        </w:rPr>
      </w:pPr>
      <w:r w:rsidRPr="00037992">
        <w:rPr>
          <w:rFonts w:ascii="Arial" w:hAnsi="Arial" w:cs="Arial"/>
          <w:color w:val="000000"/>
          <w:sz w:val="24"/>
          <w:szCs w:val="24"/>
        </w:rPr>
        <w:t xml:space="preserve">O </w:t>
      </w:r>
      <w:r w:rsidRPr="00037992">
        <w:rPr>
          <w:rFonts w:ascii="Arial" w:hAnsi="Arial" w:cs="Arial"/>
          <w:b/>
          <w:color w:val="000000"/>
          <w:sz w:val="24"/>
          <w:szCs w:val="24"/>
        </w:rPr>
        <w:t>prazo de</w:t>
      </w:r>
      <w:r w:rsidRPr="00037992">
        <w:rPr>
          <w:rFonts w:ascii="Arial" w:hAnsi="Arial" w:cs="Arial"/>
          <w:color w:val="000000"/>
          <w:sz w:val="24"/>
          <w:szCs w:val="24"/>
        </w:rPr>
        <w:t xml:space="preserve"> </w:t>
      </w:r>
      <w:r w:rsidRPr="00037992">
        <w:rPr>
          <w:rFonts w:ascii="Arial" w:hAnsi="Arial" w:cs="Arial"/>
          <w:b/>
          <w:color w:val="000000"/>
          <w:sz w:val="24"/>
          <w:szCs w:val="24"/>
        </w:rPr>
        <w:t>vigência</w:t>
      </w:r>
      <w:r w:rsidRPr="00037992">
        <w:rPr>
          <w:rFonts w:ascii="Arial" w:hAnsi="Arial" w:cs="Arial"/>
          <w:color w:val="000000"/>
          <w:sz w:val="24"/>
          <w:szCs w:val="24"/>
        </w:rPr>
        <w:t xml:space="preserve"> deste CONTRATO será </w:t>
      </w:r>
      <w:r w:rsidR="00C61303">
        <w:rPr>
          <w:rFonts w:ascii="Arial" w:hAnsi="Arial" w:cs="Arial"/>
          <w:color w:val="000000"/>
          <w:sz w:val="24"/>
          <w:szCs w:val="24"/>
        </w:rPr>
        <w:t xml:space="preserve">de doze meses contados a partir da </w:t>
      </w:r>
      <w:r w:rsidRPr="00037992">
        <w:rPr>
          <w:rFonts w:ascii="Arial" w:hAnsi="Arial" w:cs="Arial"/>
          <w:color w:val="000000"/>
          <w:sz w:val="24"/>
          <w:szCs w:val="24"/>
        </w:rPr>
        <w:t xml:space="preserve">data de sua assinatura.  O CONTRATO terá validade e eficácia legal a partir da publicação de seu extrato. A publicação do extrato será por conta da CONTRATANTE. </w:t>
      </w:r>
      <w:r w:rsidR="00DD6C60" w:rsidRPr="00037992">
        <w:rPr>
          <w:rFonts w:ascii="Arial" w:hAnsi="Arial" w:cs="Arial"/>
          <w:color w:val="000000"/>
          <w:sz w:val="24"/>
          <w:szCs w:val="24"/>
        </w:rPr>
        <w:t>A garantia ofertada na proposta não se extingue com a vigência deste contrato.</w:t>
      </w:r>
    </w:p>
    <w:p w14:paraId="18650FA0" w14:textId="77777777" w:rsidR="00037992" w:rsidRDefault="00037992" w:rsidP="00037992">
      <w:pPr>
        <w:pStyle w:val="PargrafodaLista"/>
        <w:spacing w:after="0" w:line="240" w:lineRule="auto"/>
        <w:ind w:left="0"/>
        <w:jc w:val="both"/>
        <w:rPr>
          <w:rFonts w:ascii="Arial" w:hAnsi="Arial" w:cs="Arial"/>
          <w:color w:val="000000"/>
          <w:sz w:val="24"/>
          <w:szCs w:val="24"/>
        </w:rPr>
      </w:pPr>
    </w:p>
    <w:p w14:paraId="78153667" w14:textId="77777777" w:rsidR="00037992" w:rsidRPr="00037992" w:rsidRDefault="00037992" w:rsidP="00D822B0">
      <w:pPr>
        <w:pStyle w:val="PargrafodaLista"/>
        <w:numPr>
          <w:ilvl w:val="1"/>
          <w:numId w:val="31"/>
        </w:numPr>
        <w:spacing w:after="0" w:line="240" w:lineRule="auto"/>
        <w:ind w:left="0" w:firstLine="0"/>
        <w:jc w:val="both"/>
        <w:rPr>
          <w:rFonts w:ascii="Arial" w:hAnsi="Arial" w:cs="Arial"/>
          <w:color w:val="000000"/>
          <w:sz w:val="24"/>
          <w:szCs w:val="24"/>
        </w:rPr>
      </w:pPr>
      <w:r w:rsidRPr="00037992">
        <w:rPr>
          <w:rFonts w:ascii="Arial" w:hAnsi="Arial" w:cs="Arial"/>
          <w:sz w:val="24"/>
          <w:szCs w:val="24"/>
        </w:rPr>
        <w:t xml:space="preserve">Nos termos do previsto no inciso II do artigo 57 da Lei 8.666/93, o prazo de vigência do contrato a ser firmado poderá ser prorrogado até o limite de 60 (sessenta) meses, por meio de Termo Aditivo a ser firmado entre as partes, desde que os serviços estejam sendo prestados dentro dos padrões de qualidade exigidos, e o preço e as condições atendam aos interesses da Administração. </w:t>
      </w:r>
    </w:p>
    <w:p w14:paraId="60D4FFFB" w14:textId="77777777" w:rsidR="00037992" w:rsidRPr="002E6ABF" w:rsidRDefault="00037992" w:rsidP="009B492C">
      <w:pPr>
        <w:spacing w:after="0" w:line="240" w:lineRule="auto"/>
        <w:jc w:val="both"/>
        <w:rPr>
          <w:rFonts w:ascii="Arial" w:hAnsi="Arial" w:cs="Arial"/>
          <w:color w:val="000000"/>
          <w:sz w:val="24"/>
          <w:szCs w:val="24"/>
        </w:rPr>
      </w:pPr>
    </w:p>
    <w:p w14:paraId="666D360B"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NONA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14:paraId="06BF397D" w14:textId="77777777" w:rsidR="009B492C" w:rsidRDefault="009B492C" w:rsidP="009B492C">
      <w:pPr>
        <w:spacing w:after="0" w:line="240" w:lineRule="auto"/>
        <w:jc w:val="both"/>
        <w:rPr>
          <w:rFonts w:ascii="Arial" w:hAnsi="Arial" w:cs="Arial"/>
          <w:b/>
          <w:color w:val="000000"/>
          <w:sz w:val="24"/>
          <w:szCs w:val="24"/>
        </w:rPr>
      </w:pPr>
    </w:p>
    <w:p w14:paraId="710D1CB1" w14:textId="7E3178B7" w:rsidR="009B492C" w:rsidRPr="002E6ABF" w:rsidRDefault="009B492C" w:rsidP="009B492C">
      <w:pPr>
        <w:spacing w:after="0" w:line="240" w:lineRule="auto"/>
        <w:jc w:val="both"/>
        <w:rPr>
          <w:rFonts w:ascii="Arial" w:hAnsi="Arial" w:cs="Arial"/>
          <w:color w:val="000000"/>
          <w:sz w:val="24"/>
          <w:szCs w:val="24"/>
        </w:rPr>
      </w:pPr>
      <w:r w:rsidRPr="00CF2B5E">
        <w:rPr>
          <w:rFonts w:ascii="Arial" w:hAnsi="Arial" w:cs="Arial"/>
          <w:color w:val="000000"/>
          <w:sz w:val="24"/>
          <w:szCs w:val="24"/>
        </w:rPr>
        <w:t xml:space="preserve">8.1 </w:t>
      </w:r>
      <w:proofErr w:type="gramStart"/>
      <w:r w:rsidRPr="002E6ABF">
        <w:rPr>
          <w:rFonts w:ascii="Arial" w:hAnsi="Arial" w:cs="Arial"/>
          <w:color w:val="000000"/>
          <w:sz w:val="24"/>
          <w:szCs w:val="24"/>
        </w:rPr>
        <w:t>As despesas decorrentes desta contratação correr</w:t>
      </w:r>
      <w:r w:rsidR="000C507B">
        <w:rPr>
          <w:rFonts w:ascii="Arial" w:hAnsi="Arial" w:cs="Arial"/>
          <w:color w:val="000000"/>
          <w:sz w:val="24"/>
          <w:szCs w:val="24"/>
        </w:rPr>
        <w:t>á</w:t>
      </w:r>
      <w:proofErr w:type="gramEnd"/>
      <w:r w:rsidRPr="002E6ABF">
        <w:rPr>
          <w:rFonts w:ascii="Arial" w:hAnsi="Arial" w:cs="Arial"/>
          <w:color w:val="000000"/>
          <w:sz w:val="24"/>
          <w:szCs w:val="24"/>
        </w:rPr>
        <w:t xml:space="preserve"> por co</w:t>
      </w:r>
      <w:r>
        <w:rPr>
          <w:rFonts w:ascii="Arial" w:hAnsi="Arial" w:cs="Arial"/>
          <w:color w:val="000000"/>
          <w:sz w:val="24"/>
          <w:szCs w:val="24"/>
        </w:rPr>
        <w:t>nta da dotaç</w:t>
      </w:r>
      <w:r w:rsidR="000C507B">
        <w:rPr>
          <w:rFonts w:ascii="Arial" w:hAnsi="Arial" w:cs="Arial"/>
          <w:color w:val="000000"/>
          <w:sz w:val="24"/>
          <w:szCs w:val="24"/>
        </w:rPr>
        <w:t>ão</w:t>
      </w:r>
      <w:r>
        <w:rPr>
          <w:rFonts w:ascii="Arial" w:hAnsi="Arial" w:cs="Arial"/>
          <w:color w:val="000000"/>
          <w:sz w:val="24"/>
          <w:szCs w:val="24"/>
        </w:rPr>
        <w:t xml:space="preserve"> orçamentária: </w:t>
      </w:r>
      <w:r w:rsidR="00753BE3">
        <w:rPr>
          <w:rFonts w:ascii="Arial" w:hAnsi="Arial" w:cs="Arial"/>
          <w:color w:val="000000"/>
          <w:sz w:val="24"/>
          <w:szCs w:val="24"/>
        </w:rPr>
        <w:t>3.3.90.39</w:t>
      </w:r>
      <w:r w:rsidR="007E5FA9">
        <w:rPr>
          <w:rFonts w:ascii="Arial" w:hAnsi="Arial" w:cs="Arial"/>
          <w:color w:val="000000"/>
          <w:sz w:val="24"/>
          <w:szCs w:val="24"/>
        </w:rPr>
        <w:t xml:space="preserve"> </w:t>
      </w:r>
      <w:r w:rsidR="00753BE3">
        <w:rPr>
          <w:rFonts w:ascii="Arial" w:hAnsi="Arial" w:cs="Arial"/>
          <w:color w:val="000000"/>
          <w:sz w:val="24"/>
          <w:szCs w:val="24"/>
        </w:rPr>
        <w:t>– Outros Serviços de</w:t>
      </w:r>
      <w:r w:rsidR="00C61303">
        <w:rPr>
          <w:rFonts w:ascii="Arial" w:hAnsi="Arial" w:cs="Arial"/>
          <w:color w:val="000000"/>
          <w:sz w:val="24"/>
          <w:szCs w:val="24"/>
        </w:rPr>
        <w:t xml:space="preserve"> </w:t>
      </w:r>
      <w:r w:rsidR="00753BE3">
        <w:rPr>
          <w:rFonts w:ascii="Arial" w:hAnsi="Arial" w:cs="Arial"/>
          <w:color w:val="000000"/>
          <w:sz w:val="24"/>
          <w:szCs w:val="24"/>
        </w:rPr>
        <w:t xml:space="preserve">Terceiros P.J. Ficha </w:t>
      </w:r>
      <w:r w:rsidR="007E5FA9">
        <w:rPr>
          <w:rFonts w:ascii="Arial" w:hAnsi="Arial" w:cs="Arial"/>
          <w:color w:val="000000"/>
          <w:sz w:val="24"/>
          <w:szCs w:val="24"/>
        </w:rPr>
        <w:t>20</w:t>
      </w:r>
      <w:r>
        <w:rPr>
          <w:rFonts w:ascii="Arial" w:hAnsi="Arial" w:cs="Arial"/>
          <w:color w:val="000000"/>
          <w:sz w:val="24"/>
          <w:szCs w:val="24"/>
        </w:rPr>
        <w:t>.</w:t>
      </w:r>
    </w:p>
    <w:p w14:paraId="1F12998E" w14:textId="77777777" w:rsidR="009B492C" w:rsidRPr="00662131" w:rsidRDefault="009B492C" w:rsidP="009B492C">
      <w:pPr>
        <w:spacing w:after="0" w:line="240" w:lineRule="auto"/>
        <w:jc w:val="both"/>
        <w:rPr>
          <w:rFonts w:ascii="Arial" w:hAnsi="Arial" w:cs="Arial"/>
          <w:color w:val="000000"/>
          <w:sz w:val="24"/>
          <w:szCs w:val="24"/>
        </w:rPr>
      </w:pPr>
    </w:p>
    <w:p w14:paraId="27999BC1"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DÉCIMA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AS GARANTIAS</w:t>
      </w:r>
    </w:p>
    <w:p w14:paraId="4AF8F34F" w14:textId="77777777" w:rsidR="009B492C" w:rsidRDefault="009B492C" w:rsidP="009B492C">
      <w:pPr>
        <w:spacing w:after="0" w:line="240" w:lineRule="auto"/>
        <w:jc w:val="both"/>
        <w:rPr>
          <w:rFonts w:ascii="Arial" w:hAnsi="Arial" w:cs="Arial"/>
          <w:b/>
          <w:color w:val="000000"/>
          <w:sz w:val="24"/>
          <w:szCs w:val="24"/>
        </w:rPr>
      </w:pPr>
    </w:p>
    <w:p w14:paraId="4B9B0061"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sidRPr="00CF2B5E">
        <w:rPr>
          <w:rFonts w:ascii="Arial" w:hAnsi="Arial" w:cs="Arial"/>
          <w:color w:val="000000"/>
          <w:sz w:val="24"/>
          <w:szCs w:val="24"/>
        </w:rPr>
        <w:t xml:space="preserve">.1 </w:t>
      </w:r>
      <w:r w:rsidR="009B492C">
        <w:rPr>
          <w:rFonts w:ascii="Arial" w:hAnsi="Arial" w:cs="Arial"/>
          <w:color w:val="000000"/>
          <w:sz w:val="24"/>
          <w:szCs w:val="24"/>
        </w:rPr>
        <w:t xml:space="preserve">Não serão exigidas garantias em espécies para assegurar </w:t>
      </w:r>
      <w:r w:rsidR="001E6966">
        <w:rPr>
          <w:rFonts w:ascii="Arial" w:hAnsi="Arial" w:cs="Arial"/>
          <w:color w:val="000000"/>
          <w:sz w:val="24"/>
          <w:szCs w:val="24"/>
        </w:rPr>
        <w:t>a plena execução</w:t>
      </w:r>
      <w:r w:rsidR="009B492C">
        <w:rPr>
          <w:rFonts w:ascii="Arial" w:hAnsi="Arial" w:cs="Arial"/>
          <w:color w:val="000000"/>
          <w:sz w:val="24"/>
          <w:szCs w:val="24"/>
        </w:rPr>
        <w:t xml:space="preserve"> deste CONTRATO.</w:t>
      </w:r>
    </w:p>
    <w:p w14:paraId="146A6B8C" w14:textId="77777777" w:rsidR="009B492C" w:rsidRDefault="009B492C" w:rsidP="009B492C">
      <w:pPr>
        <w:spacing w:after="0" w:line="240" w:lineRule="auto"/>
        <w:jc w:val="both"/>
        <w:rPr>
          <w:rFonts w:ascii="Arial" w:hAnsi="Arial" w:cs="Arial"/>
          <w:color w:val="000000"/>
          <w:sz w:val="24"/>
          <w:szCs w:val="24"/>
        </w:rPr>
      </w:pPr>
    </w:p>
    <w:p w14:paraId="51AC9953"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Pr>
          <w:rFonts w:ascii="Arial" w:hAnsi="Arial" w:cs="Arial"/>
          <w:color w:val="000000"/>
          <w:sz w:val="24"/>
          <w:szCs w:val="24"/>
        </w:rPr>
        <w:t>.2 A garantia, em meses, estabelecidas na proposta do</w:t>
      </w:r>
      <w:r w:rsidR="00DD6C60">
        <w:rPr>
          <w:rFonts w:ascii="Arial" w:hAnsi="Arial" w:cs="Arial"/>
          <w:color w:val="000000"/>
          <w:sz w:val="24"/>
          <w:szCs w:val="24"/>
        </w:rPr>
        <w:t xml:space="preserve"> </w:t>
      </w:r>
      <w:r w:rsidR="009B492C">
        <w:rPr>
          <w:rFonts w:ascii="Arial" w:hAnsi="Arial" w:cs="Arial"/>
          <w:color w:val="000000"/>
          <w:sz w:val="24"/>
          <w:szCs w:val="24"/>
        </w:rPr>
        <w:t>CONTRATADO não se extingue com a vigência deste CONTRATO.</w:t>
      </w:r>
    </w:p>
    <w:p w14:paraId="6582D938" w14:textId="77777777" w:rsidR="000212D6" w:rsidRDefault="000212D6" w:rsidP="009B492C">
      <w:pPr>
        <w:spacing w:after="0" w:line="240" w:lineRule="auto"/>
        <w:jc w:val="both"/>
        <w:rPr>
          <w:rFonts w:ascii="Arial" w:hAnsi="Arial" w:cs="Arial"/>
          <w:color w:val="000000"/>
          <w:sz w:val="24"/>
          <w:szCs w:val="24"/>
        </w:rPr>
      </w:pPr>
    </w:p>
    <w:p w14:paraId="32B0F9F7" w14:textId="77777777" w:rsidR="004413EF" w:rsidRDefault="004413EF" w:rsidP="009B492C">
      <w:pPr>
        <w:spacing w:after="0" w:line="240" w:lineRule="auto"/>
        <w:jc w:val="both"/>
        <w:rPr>
          <w:rFonts w:ascii="Arial" w:hAnsi="Arial" w:cs="Arial"/>
          <w:color w:val="000000"/>
          <w:sz w:val="24"/>
          <w:szCs w:val="24"/>
        </w:rPr>
      </w:pPr>
    </w:p>
    <w:p w14:paraId="1BA061B3" w14:textId="77777777" w:rsidR="004413EF" w:rsidRDefault="004413EF" w:rsidP="009B492C">
      <w:pPr>
        <w:spacing w:after="0" w:line="240" w:lineRule="auto"/>
        <w:jc w:val="both"/>
        <w:rPr>
          <w:rFonts w:ascii="Arial" w:hAnsi="Arial" w:cs="Arial"/>
          <w:color w:val="000000"/>
          <w:sz w:val="24"/>
          <w:szCs w:val="24"/>
        </w:rPr>
      </w:pPr>
    </w:p>
    <w:p w14:paraId="67D431E7" w14:textId="36A4301C"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D116C0">
        <w:rPr>
          <w:rFonts w:ascii="Arial" w:hAnsi="Arial" w:cs="Arial"/>
          <w:b/>
          <w:color w:val="000000"/>
          <w:sz w:val="24"/>
          <w:szCs w:val="24"/>
        </w:rPr>
        <w:t>ONZE</w:t>
      </w:r>
      <w:r w:rsidR="000C507B">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14:paraId="528B4EB9" w14:textId="77777777" w:rsidR="009B492C" w:rsidRDefault="009B492C" w:rsidP="009B492C">
      <w:pPr>
        <w:spacing w:after="0" w:line="240" w:lineRule="auto"/>
        <w:jc w:val="both"/>
        <w:rPr>
          <w:rFonts w:ascii="Arial" w:hAnsi="Arial" w:cs="Arial"/>
          <w:b/>
          <w:color w:val="000000"/>
          <w:sz w:val="24"/>
          <w:szCs w:val="24"/>
        </w:rPr>
      </w:pPr>
    </w:p>
    <w:p w14:paraId="4557E6F3" w14:textId="77777777" w:rsidR="009B492C" w:rsidRPr="000C507B" w:rsidRDefault="001E6966" w:rsidP="003A2A2B">
      <w:pPr>
        <w:pStyle w:val="PargrafodaLista"/>
        <w:numPr>
          <w:ilvl w:val="1"/>
          <w:numId w:val="26"/>
        </w:numPr>
        <w:spacing w:after="0" w:line="240" w:lineRule="auto"/>
        <w:ind w:left="0" w:firstLine="0"/>
        <w:jc w:val="both"/>
        <w:rPr>
          <w:rFonts w:ascii="Arial" w:hAnsi="Arial" w:cs="Arial"/>
          <w:color w:val="000000"/>
          <w:sz w:val="24"/>
          <w:szCs w:val="24"/>
        </w:rPr>
      </w:pPr>
      <w:r>
        <w:rPr>
          <w:rFonts w:ascii="Arial" w:hAnsi="Arial" w:cs="Arial"/>
          <w:color w:val="000000"/>
          <w:sz w:val="24"/>
          <w:szCs w:val="24"/>
        </w:rPr>
        <w:t xml:space="preserve">A não execução </w:t>
      </w:r>
      <w:r w:rsidR="009B492C" w:rsidRPr="000C507B">
        <w:rPr>
          <w:rFonts w:ascii="Arial" w:hAnsi="Arial" w:cs="Arial"/>
          <w:color w:val="000000"/>
          <w:sz w:val="24"/>
          <w:szCs w:val="24"/>
        </w:rPr>
        <w:t>total ou parcial deste CONTRATO enseja a sua rescisão, com as consequências contratuais e as previstas na Lei 8.666/93.</w:t>
      </w:r>
    </w:p>
    <w:p w14:paraId="5843C6A7" w14:textId="77777777" w:rsidR="009B492C" w:rsidRPr="000C507B" w:rsidRDefault="009B492C" w:rsidP="003A2A2B">
      <w:pPr>
        <w:pStyle w:val="PargrafodaLista"/>
        <w:numPr>
          <w:ilvl w:val="1"/>
          <w:numId w:val="26"/>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3B28CE5C" w14:textId="77777777" w:rsidR="000212D6" w:rsidRDefault="009B492C" w:rsidP="003A2A2B">
      <w:pPr>
        <w:pStyle w:val="PargrafodaLista"/>
        <w:numPr>
          <w:ilvl w:val="1"/>
          <w:numId w:val="26"/>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O disposto no item 10.4 “a” não se aplica aos CONTRATADOS convocados nos termos do art. 64, § 2o da Lei 8.666/93, que não aceitarem a contratação, nas mesmas condições propostas pelo primeiro adjudicatário, inclusive quanto ao prazo e preço.</w:t>
      </w:r>
    </w:p>
    <w:p w14:paraId="27816329" w14:textId="77777777" w:rsidR="009B492C" w:rsidRPr="000212D6" w:rsidRDefault="009B492C" w:rsidP="003A2A2B">
      <w:pPr>
        <w:pStyle w:val="PargrafodaLista"/>
        <w:numPr>
          <w:ilvl w:val="1"/>
          <w:numId w:val="26"/>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w:t>
      </w:r>
      <w:r w:rsidR="001E6966">
        <w:rPr>
          <w:rFonts w:ascii="Arial" w:hAnsi="Arial" w:cs="Arial"/>
          <w:color w:val="000000"/>
          <w:sz w:val="24"/>
          <w:szCs w:val="24"/>
        </w:rPr>
        <w:t>a não execução</w:t>
      </w:r>
      <w:r w:rsidRPr="000212D6">
        <w:rPr>
          <w:rFonts w:ascii="Arial" w:hAnsi="Arial" w:cs="Arial"/>
          <w:color w:val="000000"/>
          <w:sz w:val="24"/>
          <w:szCs w:val="24"/>
        </w:rPr>
        <w:t xml:space="preserve"> total ou parcial do objeto deste CONTRATO, bem como das obrigações assumidas, a CONTRATANTE poderá, garantida a prévia defesa, aplicar à CONTRATADA as seguintes sanções:</w:t>
      </w:r>
    </w:p>
    <w:p w14:paraId="29C5D72A" w14:textId="77777777" w:rsidR="009B492C" w:rsidRPr="000C0466" w:rsidRDefault="009B492C" w:rsidP="009B492C">
      <w:pPr>
        <w:spacing w:after="0" w:line="240" w:lineRule="auto"/>
        <w:ind w:left="360"/>
        <w:jc w:val="both"/>
        <w:rPr>
          <w:rFonts w:ascii="Arial" w:hAnsi="Arial" w:cs="Arial"/>
          <w:color w:val="000000"/>
          <w:sz w:val="24"/>
          <w:szCs w:val="24"/>
        </w:rPr>
      </w:pPr>
    </w:p>
    <w:p w14:paraId="25DC33BC" w14:textId="77777777" w:rsidR="009B492C" w:rsidRPr="000212D6" w:rsidRDefault="009B492C" w:rsidP="003A2A2B">
      <w:pPr>
        <w:pStyle w:val="PargrafodaLista"/>
        <w:widowControl w:val="0"/>
        <w:numPr>
          <w:ilvl w:val="0"/>
          <w:numId w:val="17"/>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0BB98619"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675A158B" w14:textId="77777777" w:rsidR="009B492C" w:rsidRPr="000212D6" w:rsidRDefault="009B492C" w:rsidP="003A2A2B">
      <w:pPr>
        <w:pStyle w:val="PargrafodaLista"/>
        <w:widowControl w:val="0"/>
        <w:numPr>
          <w:ilvl w:val="0"/>
          <w:numId w:val="17"/>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05F952A3"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48E3E239" w14:textId="77777777" w:rsidR="009B492C" w:rsidRPr="000212D6" w:rsidRDefault="009B492C" w:rsidP="003A2A2B">
      <w:pPr>
        <w:pStyle w:val="PargrafodaLista"/>
        <w:widowControl w:val="0"/>
        <w:numPr>
          <w:ilvl w:val="0"/>
          <w:numId w:val="17"/>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descumprimento das condições estabelecidas no ajuste, O CONTRADADO ficará sujeito à penalidade de ADVERTÊNCIA.</w:t>
      </w:r>
    </w:p>
    <w:p w14:paraId="696A8896"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3706C134" w14:textId="77777777" w:rsidR="009B492C" w:rsidRPr="000212D6" w:rsidRDefault="009B492C" w:rsidP="003A2A2B">
      <w:pPr>
        <w:pStyle w:val="PargrafodaLista"/>
        <w:widowControl w:val="0"/>
        <w:numPr>
          <w:ilvl w:val="2"/>
          <w:numId w:val="26"/>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w:t>
      </w:r>
      <w:r w:rsidR="001E6966">
        <w:rPr>
          <w:rFonts w:ascii="Arial" w:eastAsia="Times New Roman" w:hAnsi="Arial" w:cs="Arial"/>
          <w:sz w:val="24"/>
          <w:szCs w:val="24"/>
          <w:lang w:eastAsia="zh-CN"/>
        </w:rPr>
        <w:t>a execução</w:t>
      </w:r>
      <w:r w:rsidRPr="000212D6">
        <w:rPr>
          <w:rFonts w:ascii="Arial" w:eastAsia="Times New Roman" w:hAnsi="Arial" w:cs="Arial"/>
          <w:sz w:val="24"/>
          <w:szCs w:val="24"/>
          <w:lang w:eastAsia="zh-CN"/>
        </w:rPr>
        <w:t xml:space="preserve"> do objeto da licitação:</w:t>
      </w:r>
    </w:p>
    <w:p w14:paraId="192EB226"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2F750F82" w14:textId="77777777" w:rsidR="009B492C" w:rsidRPr="000212D6" w:rsidRDefault="009B492C" w:rsidP="003A2A2B">
      <w:pPr>
        <w:pStyle w:val="PargrafodaLista"/>
        <w:widowControl w:val="0"/>
        <w:numPr>
          <w:ilvl w:val="0"/>
          <w:numId w:val="18"/>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até 30(trinta) dias, multa de 1</w:t>
      </w:r>
      <w:proofErr w:type="gramStart"/>
      <w:r w:rsidRPr="000212D6">
        <w:rPr>
          <w:rFonts w:ascii="Arial" w:eastAsia="Times New Roman" w:hAnsi="Arial" w:cs="Arial"/>
          <w:sz w:val="24"/>
          <w:szCs w:val="24"/>
          <w:lang w:eastAsia="zh-CN"/>
        </w:rPr>
        <w:t>%(</w:t>
      </w:r>
      <w:proofErr w:type="gramEnd"/>
      <w:r w:rsidRPr="000212D6">
        <w:rPr>
          <w:rFonts w:ascii="Arial" w:eastAsia="Times New Roman" w:hAnsi="Arial" w:cs="Arial"/>
          <w:sz w:val="24"/>
          <w:szCs w:val="24"/>
          <w:lang w:eastAsia="zh-CN"/>
        </w:rPr>
        <w:t>um por cento) sobre o valor global do CONTRATO, por dia de atraso;</w:t>
      </w:r>
    </w:p>
    <w:p w14:paraId="38E0AE71"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1E90F214" w14:textId="77777777" w:rsidR="009B492C" w:rsidRPr="000212D6" w:rsidRDefault="009B492C" w:rsidP="003A2A2B">
      <w:pPr>
        <w:pStyle w:val="PargrafodaLista"/>
        <w:widowControl w:val="0"/>
        <w:numPr>
          <w:ilvl w:val="0"/>
          <w:numId w:val="18"/>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superior a 30(trinta) dias, multa de 2</w:t>
      </w:r>
      <w:proofErr w:type="gramStart"/>
      <w:r w:rsidRPr="000212D6">
        <w:rPr>
          <w:rFonts w:ascii="Arial" w:eastAsia="Times New Roman" w:hAnsi="Arial" w:cs="Arial"/>
          <w:sz w:val="24"/>
          <w:szCs w:val="24"/>
          <w:lang w:eastAsia="zh-CN"/>
        </w:rPr>
        <w:t>%(</w:t>
      </w:r>
      <w:proofErr w:type="gramEnd"/>
      <w:r w:rsidRPr="000212D6">
        <w:rPr>
          <w:rFonts w:ascii="Arial" w:eastAsia="Times New Roman" w:hAnsi="Arial" w:cs="Arial"/>
          <w:sz w:val="24"/>
          <w:szCs w:val="24"/>
          <w:lang w:eastAsia="zh-CN"/>
        </w:rPr>
        <w:t>dois por cento) sobre o valor global do CONTRATO, por dia de atraso.</w:t>
      </w:r>
    </w:p>
    <w:p w14:paraId="39A3B89E" w14:textId="77777777" w:rsidR="000212D6" w:rsidRDefault="000212D6" w:rsidP="000212D6">
      <w:pPr>
        <w:pStyle w:val="PargrafodaLista"/>
        <w:rPr>
          <w:rFonts w:ascii="Arial" w:eastAsia="Times New Roman" w:hAnsi="Arial" w:cs="Arial"/>
          <w:sz w:val="24"/>
          <w:szCs w:val="24"/>
          <w:lang w:eastAsia="zh-CN"/>
        </w:rPr>
      </w:pPr>
    </w:p>
    <w:p w14:paraId="58EE4696" w14:textId="77777777" w:rsidR="009B492C" w:rsidRPr="000212D6" w:rsidRDefault="009B492C" w:rsidP="003A2A2B">
      <w:pPr>
        <w:pStyle w:val="PargrafodaLista"/>
        <w:widowControl w:val="0"/>
        <w:numPr>
          <w:ilvl w:val="1"/>
          <w:numId w:val="2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w:t>
      </w:r>
      <w:r w:rsidR="001E6966">
        <w:rPr>
          <w:rFonts w:ascii="Arial" w:eastAsia="Times New Roman" w:hAnsi="Arial" w:cs="Arial"/>
          <w:sz w:val="24"/>
          <w:szCs w:val="24"/>
          <w:lang w:eastAsia="zh-CN"/>
        </w:rPr>
        <w:t>a</w:t>
      </w:r>
      <w:r w:rsidRPr="000212D6">
        <w:rPr>
          <w:rFonts w:ascii="Arial" w:eastAsia="Times New Roman" w:hAnsi="Arial" w:cs="Arial"/>
          <w:sz w:val="24"/>
          <w:szCs w:val="24"/>
          <w:lang w:eastAsia="zh-CN"/>
        </w:rPr>
        <w:t xml:space="preserve"> não </w:t>
      </w:r>
      <w:r w:rsidR="001E6966">
        <w:rPr>
          <w:rFonts w:ascii="Arial" w:eastAsia="Times New Roman" w:hAnsi="Arial" w:cs="Arial"/>
          <w:sz w:val="24"/>
          <w:szCs w:val="24"/>
          <w:lang w:eastAsia="zh-CN"/>
        </w:rPr>
        <w:t xml:space="preserve">execução </w:t>
      </w:r>
      <w:r w:rsidRPr="000212D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4816C36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C5246BE" w14:textId="77777777" w:rsidR="009B492C" w:rsidRPr="000212D6" w:rsidRDefault="009B492C" w:rsidP="003A2A2B">
      <w:pPr>
        <w:pStyle w:val="PargrafodaLista"/>
        <w:widowControl w:val="0"/>
        <w:numPr>
          <w:ilvl w:val="1"/>
          <w:numId w:val="2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 xml:space="preserve">As multas serão descontadas dos pagamentos contratuais ou, em caso </w:t>
      </w:r>
      <w:r w:rsidRPr="000212D6">
        <w:rPr>
          <w:rFonts w:ascii="Arial" w:eastAsia="Times New Roman" w:hAnsi="Arial" w:cs="Arial"/>
          <w:sz w:val="24"/>
          <w:szCs w:val="24"/>
          <w:lang w:eastAsia="zh-CN"/>
        </w:rPr>
        <w:lastRenderedPageBreak/>
        <w:t xml:space="preserve">de não </w:t>
      </w:r>
      <w:r w:rsidR="001E6966">
        <w:rPr>
          <w:rFonts w:ascii="Arial" w:eastAsia="Times New Roman" w:hAnsi="Arial" w:cs="Arial"/>
          <w:sz w:val="24"/>
          <w:szCs w:val="24"/>
          <w:lang w:eastAsia="zh-CN"/>
        </w:rPr>
        <w:t>execução</w:t>
      </w:r>
      <w:r w:rsidRPr="000212D6">
        <w:rPr>
          <w:rFonts w:ascii="Arial" w:eastAsia="Times New Roman" w:hAnsi="Arial" w:cs="Arial"/>
          <w:sz w:val="24"/>
          <w:szCs w:val="24"/>
          <w:lang w:eastAsia="zh-CN"/>
        </w:rPr>
        <w:t xml:space="preserve"> total serão cobradas judicialmente.</w:t>
      </w:r>
    </w:p>
    <w:p w14:paraId="6B70AD14" w14:textId="77777777" w:rsidR="009B492C" w:rsidRPr="000212D6" w:rsidRDefault="001E6966" w:rsidP="003A2A2B">
      <w:pPr>
        <w:pStyle w:val="PargrafodaLista"/>
        <w:widowControl w:val="0"/>
        <w:numPr>
          <w:ilvl w:val="1"/>
          <w:numId w:val="26"/>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009B492C" w:rsidRPr="000212D6">
        <w:rPr>
          <w:rFonts w:ascii="Arial" w:eastAsia="Times New Roman" w:hAnsi="Arial" w:cs="Arial"/>
          <w:sz w:val="24"/>
          <w:szCs w:val="24"/>
          <w:lang w:eastAsia="zh-CN"/>
        </w:rPr>
        <w:t xml:space="preserve"> não </w:t>
      </w:r>
      <w:r>
        <w:rPr>
          <w:rFonts w:ascii="Arial" w:eastAsia="Times New Roman" w:hAnsi="Arial" w:cs="Arial"/>
          <w:sz w:val="24"/>
          <w:szCs w:val="24"/>
          <w:lang w:eastAsia="zh-CN"/>
        </w:rPr>
        <w:t xml:space="preserve">execução </w:t>
      </w:r>
      <w:r w:rsidR="009B492C" w:rsidRPr="000212D6">
        <w:rPr>
          <w:rFonts w:ascii="Arial" w:eastAsia="Times New Roman" w:hAnsi="Arial" w:cs="Arial"/>
          <w:sz w:val="24"/>
          <w:szCs w:val="24"/>
          <w:lang w:eastAsia="zh-CN"/>
        </w:rPr>
        <w:t>total ou parcial do objeto deste CONTRATO também ensejará a sua rescisão unilateral, com as consequências previstas em lei, reconhecendo a CONTRATADA os direitos da Administração.</w:t>
      </w:r>
    </w:p>
    <w:p w14:paraId="5CACD219" w14:textId="77777777" w:rsidR="009B492C" w:rsidRPr="000C0466" w:rsidRDefault="009B492C" w:rsidP="009B492C">
      <w:pPr>
        <w:widowControl w:val="0"/>
        <w:suppressAutoHyphens/>
        <w:spacing w:after="0" w:line="240" w:lineRule="auto"/>
        <w:jc w:val="both"/>
        <w:rPr>
          <w:rFonts w:ascii="Arial" w:eastAsia="Times New Roman" w:hAnsi="Arial" w:cs="Arial"/>
          <w:color w:val="FF0000"/>
          <w:sz w:val="24"/>
          <w:szCs w:val="24"/>
          <w:lang w:eastAsia="zh-CN"/>
        </w:rPr>
      </w:pPr>
    </w:p>
    <w:p w14:paraId="6D04F068" w14:textId="77777777" w:rsidR="009B492C" w:rsidRDefault="009B492C" w:rsidP="003A2A2B">
      <w:pPr>
        <w:pStyle w:val="PargrafodaLista"/>
        <w:widowControl w:val="0"/>
        <w:numPr>
          <w:ilvl w:val="1"/>
          <w:numId w:val="26"/>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7187B220" w14:textId="77777777" w:rsidR="00540F7C" w:rsidRPr="000212D6" w:rsidRDefault="00540F7C" w:rsidP="00540F7C">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14:paraId="7DC968A3" w14:textId="77777777" w:rsidR="009B492C" w:rsidRDefault="009B492C" w:rsidP="003A2A2B">
      <w:pPr>
        <w:widowControl w:val="0"/>
        <w:numPr>
          <w:ilvl w:val="1"/>
          <w:numId w:val="26"/>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14:paraId="32C02E86" w14:textId="77777777" w:rsidR="000212D6" w:rsidRDefault="000212D6" w:rsidP="000212D6">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11C5A785" w14:textId="77777777" w:rsidR="009B492C" w:rsidRPr="00F0084C" w:rsidRDefault="009B492C" w:rsidP="003A2A2B">
      <w:pPr>
        <w:widowControl w:val="0"/>
        <w:numPr>
          <w:ilvl w:val="1"/>
          <w:numId w:val="26"/>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w:t>
      </w:r>
      <w:r w:rsidR="00540F7C">
        <w:rPr>
          <w:rFonts w:ascii="Arial" w:eastAsia="Times New Roman" w:hAnsi="Arial" w:cs="Arial"/>
          <w:sz w:val="24"/>
          <w:szCs w:val="24"/>
          <w:lang w:eastAsia="zh-CN"/>
        </w:rPr>
        <w:t>1</w:t>
      </w:r>
      <w:r>
        <w:rPr>
          <w:rFonts w:ascii="Arial" w:eastAsia="Times New Roman" w:hAnsi="Arial" w:cs="Arial"/>
          <w:sz w:val="24"/>
          <w:szCs w:val="24"/>
          <w:lang w:eastAsia="zh-CN"/>
        </w:rPr>
        <w:t>.4 que somente poderá ser aplicada pela CONTRATANTE.</w:t>
      </w:r>
    </w:p>
    <w:p w14:paraId="66B84ED0"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47B475ED" w14:textId="22758195"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D116C0">
        <w:rPr>
          <w:rFonts w:ascii="Arial" w:hAnsi="Arial" w:cs="Arial"/>
          <w:b/>
          <w:color w:val="000000"/>
          <w:sz w:val="24"/>
          <w:szCs w:val="24"/>
        </w:rPr>
        <w:t>DOZE</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CASOS DE RESCISÃO</w:t>
      </w:r>
    </w:p>
    <w:p w14:paraId="711CE24E" w14:textId="77777777" w:rsidR="009B492C" w:rsidRDefault="009B492C" w:rsidP="009B492C">
      <w:pPr>
        <w:spacing w:after="0" w:line="240" w:lineRule="auto"/>
        <w:jc w:val="both"/>
        <w:rPr>
          <w:rFonts w:ascii="Arial" w:hAnsi="Arial" w:cs="Arial"/>
          <w:color w:val="000000"/>
          <w:sz w:val="24"/>
          <w:szCs w:val="24"/>
        </w:rPr>
      </w:pPr>
    </w:p>
    <w:p w14:paraId="7C22C909" w14:textId="77777777" w:rsidR="009B492C" w:rsidRPr="00730DC8" w:rsidRDefault="009B492C" w:rsidP="009B492C">
      <w:pPr>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2</w:t>
      </w:r>
      <w:r>
        <w:rPr>
          <w:rFonts w:ascii="Arial" w:hAnsi="Arial" w:cs="Arial"/>
          <w:color w:val="000000"/>
          <w:sz w:val="24"/>
          <w:szCs w:val="24"/>
        </w:rPr>
        <w:t xml:space="preserve">.1 Constituem motivos para a rescisão deste CONTRATO: </w:t>
      </w:r>
    </w:p>
    <w:p w14:paraId="5D876477" w14:textId="77777777" w:rsidR="009B492C"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Descumprimento das obrigações contratuais: o não cumprimento de cláusulas contratuais, especificações, projetos ou prazos;</w:t>
      </w:r>
    </w:p>
    <w:p w14:paraId="2E260F5C" w14:textId="77777777" w:rsidR="009B492C" w:rsidRPr="00730DC8"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Irregularidade nas obrigações contratuais: o cumprimento irregular de cláusulas contratuais, especificações, projetos e prazos;</w:t>
      </w:r>
    </w:p>
    <w:p w14:paraId="05280601" w14:textId="77777777" w:rsidR="009B492C" w:rsidRPr="00730DC8"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sidR="001E6966">
        <w:rPr>
          <w:rFonts w:ascii="Arial" w:eastAsia="Times New Roman" w:hAnsi="Arial" w:cs="Arial"/>
          <w:color w:val="000000"/>
          <w:sz w:val="24"/>
          <w:szCs w:val="24"/>
          <w:lang w:eastAsia="pt-BR"/>
        </w:rPr>
        <w:t>a execução</w:t>
      </w:r>
      <w:r w:rsidRPr="00730DC8">
        <w:rPr>
          <w:rFonts w:ascii="Arial" w:eastAsia="Times New Roman" w:hAnsi="Arial" w:cs="Arial"/>
          <w:color w:val="000000"/>
          <w:sz w:val="24"/>
          <w:szCs w:val="24"/>
          <w:lang w:eastAsia="pt-BR"/>
        </w:rPr>
        <w:t>, nos prazos estipulados;</w:t>
      </w:r>
    </w:p>
    <w:p w14:paraId="6B7B1613" w14:textId="77777777" w:rsidR="009B492C" w:rsidRPr="00730DC8"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14:paraId="6C0ABC34" w14:textId="77777777" w:rsidR="009B492C" w:rsidRPr="00730DC8"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Paralisação das atividades: a paralisação do serviço, sem justa causa e prévia comunicação à Administração;</w:t>
      </w:r>
    </w:p>
    <w:p w14:paraId="72E306E8" w14:textId="77777777" w:rsidR="009B492C" w:rsidRPr="00730DC8"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Subcontratação com terceiros não admitidos n</w:t>
      </w:r>
      <w:r>
        <w:rPr>
          <w:rFonts w:ascii="Arial" w:eastAsia="Times New Roman" w:hAnsi="Arial" w:cs="Arial"/>
          <w:color w:val="000000"/>
          <w:sz w:val="24"/>
          <w:szCs w:val="24"/>
          <w:lang w:eastAsia="pt-BR"/>
        </w:rPr>
        <w:t xml:space="preserve">este </w:t>
      </w:r>
      <w:r w:rsidR="00BA1D9C">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 subcontratação total ou parcial do seu objeto, a associação do contratado com outrem, a cessão ou transferência, total ou parcial, bem como a fusão, cisão ou incorporação, não admitidas no edital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0A8CE167" w14:textId="77777777" w:rsidR="009B492C" w:rsidRPr="00730DC8"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Descumprimento das determinações da autoridade competente: o desatendimento das determinações regulares da autoridade designada para acompanhar e fiscalizar </w:t>
      </w:r>
      <w:r w:rsidR="001E6966">
        <w:rPr>
          <w:rFonts w:ascii="Arial" w:eastAsia="Times New Roman" w:hAnsi="Arial" w:cs="Arial"/>
          <w:color w:val="000000"/>
          <w:sz w:val="24"/>
          <w:szCs w:val="24"/>
          <w:lang w:eastAsia="pt-BR"/>
        </w:rPr>
        <w:t>a sua execução,</w:t>
      </w:r>
      <w:r w:rsidRPr="00730DC8">
        <w:rPr>
          <w:rFonts w:ascii="Arial" w:eastAsia="Times New Roman" w:hAnsi="Arial" w:cs="Arial"/>
          <w:color w:val="000000"/>
          <w:sz w:val="24"/>
          <w:szCs w:val="24"/>
          <w:lang w:eastAsia="pt-BR"/>
        </w:rPr>
        <w:t xml:space="preserve"> assim como as de seus superiores;</w:t>
      </w:r>
    </w:p>
    <w:p w14:paraId="59AFEE47" w14:textId="77777777" w:rsidR="009B492C" w:rsidRPr="00730DC8"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Faltas n</w:t>
      </w:r>
      <w:r w:rsidR="001E6966">
        <w:rPr>
          <w:rFonts w:ascii="Arial" w:eastAsia="Times New Roman" w:hAnsi="Arial" w:cs="Arial"/>
          <w:color w:val="000000"/>
          <w:sz w:val="24"/>
          <w:szCs w:val="24"/>
          <w:lang w:eastAsia="pt-BR"/>
        </w:rPr>
        <w:t>a execução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sidR="001E6966">
        <w:rPr>
          <w:rFonts w:ascii="Arial" w:eastAsia="Times New Roman" w:hAnsi="Arial" w:cs="Arial"/>
          <w:color w:val="000000"/>
          <w:sz w:val="24"/>
          <w:szCs w:val="24"/>
          <w:lang w:eastAsia="pt-BR"/>
        </w:rPr>
        <w:t>a sua execução</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14:paraId="4D550D08" w14:textId="77777777" w:rsidR="009B492C" w:rsidRPr="00730DC8"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14:paraId="52E1D3AE" w14:textId="77777777" w:rsidR="009B492C" w:rsidRPr="00730DC8"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Dissolução de sociedade: a dissolução da sociedade ou o falecimento 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14:paraId="3C82AA01" w14:textId="77777777" w:rsidR="009B492C" w:rsidRPr="00730DC8"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lastRenderedPageBreak/>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sidR="001E6966">
        <w:rPr>
          <w:rFonts w:ascii="Arial" w:eastAsia="Times New Roman" w:hAnsi="Arial" w:cs="Arial"/>
          <w:color w:val="000000"/>
          <w:sz w:val="24"/>
          <w:szCs w:val="24"/>
          <w:lang w:eastAsia="pt-BR"/>
        </w:rPr>
        <w:t>a execução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7BC0C280" w14:textId="77777777" w:rsidR="009B492C" w:rsidRPr="00730DC8"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justificadas e determinadas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2CF2960C" w14:textId="77777777" w:rsidR="009B492C" w:rsidRPr="00730DC8"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t>Supressão</w:t>
      </w:r>
      <w:r w:rsidRPr="00730DC8">
        <w:rPr>
          <w:rFonts w:ascii="Arial" w:eastAsia="Times New Roman" w:hAnsi="Arial" w:cs="Arial"/>
          <w:color w:val="000000"/>
          <w:sz w:val="24"/>
          <w:szCs w:val="24"/>
          <w:lang w:eastAsia="pt-BR"/>
        </w:rPr>
        <w:t xml:space="preserve">: 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e, no caso particular de reforma de edifício ou de equipamento, até o limite de 50% (cinquenta por cento) para os seus acréscimos;</w:t>
      </w:r>
    </w:p>
    <w:p w14:paraId="71731369" w14:textId="77777777" w:rsidR="009B492C"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Supressão d</w:t>
      </w:r>
      <w:r w:rsidR="001E6966">
        <w:rPr>
          <w:rFonts w:ascii="Arial" w:eastAsia="Times New Roman" w:hAnsi="Arial" w:cs="Arial"/>
          <w:color w:val="000000"/>
          <w:sz w:val="24"/>
          <w:szCs w:val="24"/>
          <w:lang w:eastAsia="pt-BR"/>
        </w:rPr>
        <w:t xml:space="preserve">a execução </w:t>
      </w:r>
      <w:r w:rsidRPr="00730DC8">
        <w:rPr>
          <w:rFonts w:ascii="Arial" w:eastAsia="Times New Roman" w:hAnsi="Arial" w:cs="Arial"/>
          <w:color w:val="000000"/>
          <w:sz w:val="24"/>
          <w:szCs w:val="24"/>
          <w:lang w:eastAsia="pt-BR"/>
        </w:rPr>
        <w:t xml:space="preserve">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 suspensão de </w:t>
      </w:r>
      <w:r w:rsidR="001E6966">
        <w:rPr>
          <w:rFonts w:ascii="Arial" w:eastAsia="Times New Roman" w:hAnsi="Arial" w:cs="Arial"/>
          <w:color w:val="000000"/>
          <w:sz w:val="24"/>
          <w:szCs w:val="24"/>
          <w:lang w:eastAsia="pt-BR"/>
        </w:rPr>
        <w:t>sua</w:t>
      </w:r>
      <w:r w:rsidRPr="00730DC8">
        <w:rPr>
          <w:rFonts w:ascii="Arial" w:eastAsia="Times New Roman" w:hAnsi="Arial" w:cs="Arial"/>
          <w:color w:val="000000"/>
          <w:sz w:val="24"/>
          <w:szCs w:val="24"/>
          <w:lang w:eastAsia="pt-BR"/>
        </w:rPr>
        <w:t xml:space="preserve"> </w:t>
      </w:r>
      <w:r w:rsidR="001E6966">
        <w:rPr>
          <w:rFonts w:ascii="Arial" w:eastAsia="Times New Roman" w:hAnsi="Arial" w:cs="Arial"/>
          <w:color w:val="000000"/>
          <w:sz w:val="24"/>
          <w:szCs w:val="24"/>
          <w:lang w:eastAsia="pt-BR"/>
        </w:rPr>
        <w:t>execução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14:paraId="66BCA72B" w14:textId="77777777" w:rsidR="009B492C" w:rsidRPr="00730DC8"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destes, já recebidos ou executados, salvo em caso de calamidade pública, grave perturbação da ordem interna ou guerra, assegurado ao contratado o direito de optar pela suspensão do cumprimento de suas obrigações até que seja normalizada a situação;</w:t>
      </w:r>
    </w:p>
    <w:p w14:paraId="6E65F88E" w14:textId="77777777" w:rsidR="009B492C"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Motivo de caso fortuito ou força maior: a ocorrência de caso fortuito ou de força maior, regularmente comprovada, impeditiv</w:t>
      </w:r>
      <w:r>
        <w:rPr>
          <w:rFonts w:ascii="Arial" w:eastAsia="Times New Roman" w:hAnsi="Arial" w:cs="Arial"/>
          <w:color w:val="000000"/>
          <w:sz w:val="24"/>
          <w:szCs w:val="24"/>
          <w:lang w:eastAsia="pt-BR"/>
        </w:rPr>
        <w:t>o d</w:t>
      </w:r>
      <w:r w:rsidR="001E6966">
        <w:rPr>
          <w:rFonts w:ascii="Arial" w:eastAsia="Times New Roman" w:hAnsi="Arial" w:cs="Arial"/>
          <w:color w:val="000000"/>
          <w:sz w:val="24"/>
          <w:szCs w:val="24"/>
          <w:lang w:eastAsia="pt-BR"/>
        </w:rPr>
        <w:t>a execução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58FD5AEB" w14:textId="77777777" w:rsidR="009B492C" w:rsidRPr="00730DC8"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14:paraId="0A95C29D" w14:textId="77777777" w:rsidR="009B492C" w:rsidRPr="00540F7C" w:rsidRDefault="009B492C" w:rsidP="003A2A2B">
      <w:pPr>
        <w:pStyle w:val="PargrafodaLista"/>
        <w:numPr>
          <w:ilvl w:val="1"/>
          <w:numId w:val="27"/>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t>Ocorrendo impedimento, paralisação ou sustação do CONTRATO, o cronograma de</w:t>
      </w:r>
      <w:r w:rsidR="001E6966">
        <w:rPr>
          <w:rFonts w:ascii="Arial" w:eastAsia="Times New Roman" w:hAnsi="Arial" w:cs="Arial"/>
          <w:color w:val="000000"/>
          <w:sz w:val="24"/>
          <w:szCs w:val="24"/>
          <w:lang w:eastAsia="pt-BR"/>
        </w:rPr>
        <w:t xml:space="preserve"> execução</w:t>
      </w:r>
      <w:r w:rsidRPr="00540F7C">
        <w:rPr>
          <w:rFonts w:ascii="Arial" w:eastAsia="Times New Roman" w:hAnsi="Arial" w:cs="Arial"/>
          <w:color w:val="000000"/>
          <w:sz w:val="24"/>
          <w:szCs w:val="24"/>
          <w:lang w:eastAsia="pt-BR"/>
        </w:rPr>
        <w:t xml:space="preserve"> será prorrogado automaticamente por igual tempo.</w:t>
      </w:r>
    </w:p>
    <w:p w14:paraId="2E57C153" w14:textId="77777777" w:rsidR="009B492C" w:rsidRPr="00447E4D" w:rsidRDefault="009B492C" w:rsidP="009B492C">
      <w:pPr>
        <w:pStyle w:val="NormalWeb"/>
        <w:jc w:val="both"/>
        <w:rPr>
          <w:rFonts w:ascii="Arial" w:hAnsi="Arial" w:cs="Arial"/>
          <w:color w:val="000000"/>
        </w:rPr>
      </w:pPr>
      <w:r w:rsidRPr="00447E4D">
        <w:rPr>
          <w:rFonts w:ascii="Arial" w:hAnsi="Arial" w:cs="Arial"/>
          <w:color w:val="000000"/>
        </w:rPr>
        <w:t>1</w:t>
      </w:r>
      <w:r w:rsidR="00540F7C">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14:paraId="77A06125"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determinada por ato unilateral e escrito da </w:t>
      </w:r>
      <w:r>
        <w:rPr>
          <w:rFonts w:ascii="Arial" w:eastAsia="Times New Roman" w:hAnsi="Arial" w:cs="Arial"/>
          <w:color w:val="000000"/>
          <w:sz w:val="24"/>
          <w:szCs w:val="24"/>
          <w:lang w:eastAsia="pt-BR"/>
        </w:rPr>
        <w:t>CONTRATANTE;</w:t>
      </w:r>
    </w:p>
    <w:p w14:paraId="5EBBBA08"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b) amigável, por acordo entre as partes, reduzida a termo no processo da 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62DCACD4"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c) judicial,</w:t>
      </w:r>
    </w:p>
    <w:p w14:paraId="46DF3EBF" w14:textId="77777777"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lastRenderedPageBreak/>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7D76F748" w14:textId="3A2BFCC6"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D116C0">
        <w:rPr>
          <w:rFonts w:ascii="Arial" w:hAnsi="Arial" w:cs="Arial"/>
          <w:b/>
          <w:color w:val="000000"/>
          <w:sz w:val="24"/>
          <w:szCs w:val="24"/>
        </w:rPr>
        <w:t>TREZE</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DA ADMINISTRAÇÃO</w:t>
      </w:r>
    </w:p>
    <w:p w14:paraId="57F97373" w14:textId="77777777" w:rsidR="009B492C" w:rsidRDefault="009B492C" w:rsidP="009B492C">
      <w:pPr>
        <w:spacing w:after="0" w:line="240" w:lineRule="auto"/>
        <w:jc w:val="both"/>
        <w:rPr>
          <w:rFonts w:ascii="Arial" w:hAnsi="Arial" w:cs="Arial"/>
          <w:b/>
          <w:color w:val="000000"/>
          <w:sz w:val="24"/>
          <w:szCs w:val="24"/>
        </w:rPr>
      </w:pPr>
    </w:p>
    <w:p w14:paraId="17CEEB01" w14:textId="77777777" w:rsidR="009B492C" w:rsidRPr="00F15FB1" w:rsidRDefault="009B492C" w:rsidP="009B492C">
      <w:pPr>
        <w:spacing w:after="0" w:line="240" w:lineRule="auto"/>
        <w:jc w:val="both"/>
        <w:rPr>
          <w:rFonts w:ascii="Arial" w:hAnsi="Arial" w:cs="Arial"/>
          <w:color w:val="000000"/>
          <w:sz w:val="24"/>
          <w:szCs w:val="24"/>
        </w:rPr>
      </w:pPr>
      <w:r w:rsidRPr="00730DC8">
        <w:rPr>
          <w:rFonts w:ascii="Arial" w:hAnsi="Arial" w:cs="Arial"/>
          <w:color w:val="000000"/>
          <w:sz w:val="24"/>
          <w:szCs w:val="24"/>
        </w:rPr>
        <w:t>1</w:t>
      </w:r>
      <w:r w:rsidR="00540F7C">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sidR="001E6966">
        <w:rPr>
          <w:rFonts w:ascii="Arial" w:hAnsi="Arial" w:cs="Arial"/>
          <w:color w:val="000000"/>
          <w:sz w:val="24"/>
          <w:szCs w:val="24"/>
          <w:shd w:val="clear" w:color="auto" w:fill="FFFFFF"/>
        </w:rPr>
        <w:t xml:space="preserve"> A não execução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14:paraId="781A523D" w14:textId="77777777" w:rsidR="009B492C" w:rsidRPr="00F15FB1"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24D1D5F0"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sidR="001E6966">
        <w:rPr>
          <w:rFonts w:ascii="Arial" w:hAnsi="Arial" w:cs="Arial"/>
          <w:color w:val="000000"/>
          <w:sz w:val="24"/>
          <w:szCs w:val="24"/>
        </w:rPr>
        <w:t>a</w:t>
      </w:r>
      <w:r>
        <w:rPr>
          <w:rFonts w:ascii="Arial" w:hAnsi="Arial" w:cs="Arial"/>
          <w:color w:val="000000"/>
          <w:sz w:val="24"/>
          <w:szCs w:val="24"/>
        </w:rPr>
        <w:t xml:space="preserve"> </w:t>
      </w:r>
      <w:r w:rsidR="001E6966">
        <w:rPr>
          <w:rFonts w:ascii="Arial" w:hAnsi="Arial" w:cs="Arial"/>
          <w:color w:val="000000"/>
          <w:sz w:val="24"/>
          <w:szCs w:val="24"/>
        </w:rPr>
        <w:t>execução</w:t>
      </w:r>
      <w:r>
        <w:rPr>
          <w:rFonts w:ascii="Arial" w:hAnsi="Arial" w:cs="Arial"/>
          <w:color w:val="000000"/>
          <w:sz w:val="24"/>
          <w:szCs w:val="24"/>
        </w:rPr>
        <w:t xml:space="preserve">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ou parcelas </w:t>
      </w:r>
      <w:proofErr w:type="gramStart"/>
      <w:r w:rsidRPr="00E76C9F">
        <w:rPr>
          <w:rFonts w:ascii="Arial" w:hAnsi="Arial" w:cs="Arial"/>
          <w:color w:val="000000"/>
          <w:sz w:val="24"/>
          <w:szCs w:val="24"/>
        </w:rPr>
        <w:t>destes, já recebidos ou executados</w:t>
      </w:r>
      <w:proofErr w:type="gramEnd"/>
      <w:r w:rsidRPr="00E76C9F">
        <w:rPr>
          <w:rFonts w:ascii="Arial" w:hAnsi="Arial" w:cs="Arial"/>
          <w:color w:val="000000"/>
          <w:sz w:val="24"/>
          <w:szCs w:val="24"/>
        </w:rPr>
        <w:t xml:space="preserve">,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14:paraId="210921B2"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65E6468"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14:paraId="1E3ED335"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B39619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a) devolução de garantia;</w:t>
      </w:r>
    </w:p>
    <w:p w14:paraId="136270D8"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28FD9EC"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pagamentos devidos pela</w:t>
      </w:r>
      <w:r>
        <w:rPr>
          <w:rFonts w:ascii="Arial" w:hAnsi="Arial" w:cs="Arial"/>
          <w:color w:val="000000"/>
          <w:sz w:val="24"/>
          <w:szCs w:val="24"/>
        </w:rPr>
        <w:t xml:space="preserve"> </w:t>
      </w:r>
      <w:r w:rsidR="001E6966">
        <w:rPr>
          <w:rFonts w:ascii="Arial" w:hAnsi="Arial" w:cs="Arial"/>
          <w:color w:val="000000"/>
          <w:sz w:val="24"/>
          <w:szCs w:val="24"/>
        </w:rPr>
        <w:t>execução</w:t>
      </w:r>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14:paraId="23A80934"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075DAE6"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14:paraId="445B5636"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F073958"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14:paraId="532FE79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FD39697"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2C3B85FD"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ocupação e utilização do local, instalações, equipamentos, material e pessoal empregados n</w:t>
      </w:r>
      <w:r w:rsidR="001E6966">
        <w:rPr>
          <w:rFonts w:ascii="Arial" w:hAnsi="Arial" w:cs="Arial"/>
          <w:color w:val="000000"/>
          <w:sz w:val="24"/>
          <w:szCs w:val="24"/>
        </w:rPr>
        <w:t>a execução</w:t>
      </w:r>
      <w:r>
        <w:rPr>
          <w:rFonts w:ascii="Arial" w:hAnsi="Arial" w:cs="Arial"/>
          <w:color w:val="000000"/>
          <w:sz w:val="24"/>
          <w:szCs w:val="24"/>
        </w:rPr>
        <w:t xml:space="preserve">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14:paraId="02901760"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CDD76E5"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c) </w:t>
      </w:r>
      <w:r>
        <w:rPr>
          <w:rFonts w:ascii="Arial" w:hAnsi="Arial" w:cs="Arial"/>
          <w:color w:val="000000"/>
          <w:sz w:val="24"/>
          <w:szCs w:val="24"/>
        </w:rPr>
        <w:t>Cumprimento</w:t>
      </w:r>
      <w:r w:rsidR="00540F7C">
        <w:rPr>
          <w:rFonts w:ascii="Arial" w:hAnsi="Arial" w:cs="Arial"/>
          <w:color w:val="000000"/>
          <w:sz w:val="24"/>
          <w:szCs w:val="24"/>
        </w:rPr>
        <w:t xml:space="preserve"> </w:t>
      </w:r>
      <w:r>
        <w:rPr>
          <w:rFonts w:ascii="Arial" w:hAnsi="Arial" w:cs="Arial"/>
          <w:color w:val="000000"/>
          <w:sz w:val="24"/>
          <w:szCs w:val="24"/>
        </w:rPr>
        <w:t>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14:paraId="072711CE"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0E2B187"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causados à </w:t>
      </w:r>
      <w:r>
        <w:rPr>
          <w:rFonts w:ascii="Arial" w:hAnsi="Arial" w:cs="Arial"/>
          <w:color w:val="000000"/>
          <w:sz w:val="24"/>
          <w:szCs w:val="24"/>
        </w:rPr>
        <w:t>CONTRATANTE</w:t>
      </w:r>
      <w:r w:rsidRPr="00E76C9F">
        <w:rPr>
          <w:rFonts w:ascii="Arial" w:hAnsi="Arial" w:cs="Arial"/>
          <w:color w:val="000000"/>
          <w:sz w:val="24"/>
          <w:szCs w:val="24"/>
        </w:rPr>
        <w:t>.</w:t>
      </w:r>
    </w:p>
    <w:p w14:paraId="13C1498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92EB6CD"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pessoal empregados n</w:t>
      </w:r>
      <w:r w:rsidR="001E6966">
        <w:rPr>
          <w:rFonts w:ascii="Arial" w:hAnsi="Arial" w:cs="Arial"/>
          <w:color w:val="000000"/>
          <w:sz w:val="24"/>
          <w:szCs w:val="24"/>
        </w:rPr>
        <w:t xml:space="preserve">a execução </w:t>
      </w:r>
      <w:r>
        <w:rPr>
          <w:rFonts w:ascii="Arial" w:hAnsi="Arial" w:cs="Arial"/>
          <w:color w:val="000000"/>
          <w:sz w:val="24"/>
          <w:szCs w:val="24"/>
        </w:rPr>
        <w:t>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necessários à sua continuidade, fica a critério da Administração</w:t>
      </w:r>
      <w:r>
        <w:rPr>
          <w:rFonts w:ascii="Arial" w:hAnsi="Arial" w:cs="Arial"/>
          <w:color w:val="000000"/>
          <w:sz w:val="24"/>
          <w:szCs w:val="24"/>
        </w:rPr>
        <w:t xml:space="preserve">. </w:t>
      </w:r>
    </w:p>
    <w:p w14:paraId="1027DE5C"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48A1F4D"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lastRenderedPageBreak/>
        <w:t>1</w:t>
      </w:r>
      <w:r w:rsidR="00540F7C">
        <w:rPr>
          <w:rFonts w:ascii="Arial" w:hAnsi="Arial" w:cs="Arial"/>
          <w:color w:val="000000"/>
          <w:sz w:val="24"/>
          <w:szCs w:val="24"/>
        </w:rPr>
        <w:t>3</w:t>
      </w:r>
      <w:r>
        <w:rPr>
          <w:rFonts w:ascii="Arial" w:hAnsi="Arial" w:cs="Arial"/>
          <w:color w:val="000000"/>
          <w:sz w:val="24"/>
          <w:szCs w:val="24"/>
        </w:rPr>
        <w:t xml:space="preserve">.6 </w:t>
      </w:r>
      <w:r w:rsidRPr="00E76C9F">
        <w:rPr>
          <w:rFonts w:ascii="Arial" w:hAnsi="Arial" w:cs="Arial"/>
          <w:color w:val="000000"/>
          <w:sz w:val="24"/>
          <w:szCs w:val="24"/>
        </w:rPr>
        <w:t xml:space="preserve">É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14:paraId="21DFA970"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C73E6B6"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s, material e pessoal empregado n</w:t>
      </w:r>
      <w:r w:rsidR="001E6966">
        <w:rPr>
          <w:rFonts w:ascii="Arial" w:hAnsi="Arial" w:cs="Arial"/>
          <w:color w:val="000000"/>
          <w:sz w:val="24"/>
          <w:szCs w:val="24"/>
        </w:rPr>
        <w:t>a execução</w:t>
      </w:r>
      <w:r>
        <w:rPr>
          <w:rFonts w:ascii="Arial" w:hAnsi="Arial" w:cs="Arial"/>
          <w:color w:val="000000"/>
          <w:sz w:val="24"/>
          <w:szCs w:val="24"/>
        </w:rPr>
        <w:t xml:space="preserve">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14:paraId="2566905D"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ABCF4C2"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.8 </w:t>
      </w:r>
      <w:r w:rsidRPr="00E76C9F">
        <w:rPr>
          <w:rFonts w:ascii="Arial" w:hAnsi="Arial" w:cs="Arial"/>
          <w:color w:val="000000"/>
          <w:sz w:val="24"/>
          <w:szCs w:val="24"/>
        </w:rPr>
        <w:t xml:space="preserve">No caso de ocorrer atraso injustificado </w:t>
      </w:r>
      <w:r>
        <w:rPr>
          <w:rFonts w:ascii="Arial" w:hAnsi="Arial" w:cs="Arial"/>
          <w:color w:val="000000"/>
          <w:sz w:val="24"/>
          <w:szCs w:val="24"/>
        </w:rPr>
        <w:t xml:space="preserve">é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6E06A06C"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F45494C" w14:textId="39D374B4"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D116C0">
        <w:rPr>
          <w:rFonts w:ascii="Arial" w:hAnsi="Arial" w:cs="Arial"/>
          <w:b/>
          <w:color w:val="000000"/>
          <w:sz w:val="24"/>
          <w:szCs w:val="24"/>
        </w:rPr>
        <w:t>QUATORZE</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14:paraId="70199809" w14:textId="77777777" w:rsidR="009B492C" w:rsidRDefault="009B492C" w:rsidP="009B492C">
      <w:pPr>
        <w:spacing w:after="0" w:line="240" w:lineRule="auto"/>
        <w:jc w:val="both"/>
        <w:rPr>
          <w:rFonts w:ascii="Arial" w:hAnsi="Arial" w:cs="Arial"/>
          <w:b/>
          <w:color w:val="000000"/>
          <w:sz w:val="24"/>
          <w:szCs w:val="24"/>
        </w:rPr>
      </w:pPr>
    </w:p>
    <w:p w14:paraId="20EA90A6" w14:textId="77777777" w:rsidR="009B492C"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09786B">
        <w:rPr>
          <w:rFonts w:ascii="Arial" w:hAnsi="Arial" w:cs="Arial"/>
          <w:color w:val="000000"/>
          <w:sz w:val="24"/>
          <w:szCs w:val="24"/>
        </w:rPr>
        <w:t>4</w:t>
      </w:r>
      <w:r w:rsidRPr="004E76C3">
        <w:rPr>
          <w:rFonts w:ascii="Arial" w:hAnsi="Arial" w:cs="Arial"/>
          <w:color w:val="000000"/>
          <w:sz w:val="24"/>
          <w:szCs w:val="24"/>
        </w:rPr>
        <w:t>.1 Não se aplicam.</w:t>
      </w:r>
    </w:p>
    <w:p w14:paraId="61BC020D" w14:textId="77777777" w:rsidR="009B492C" w:rsidRDefault="009B492C" w:rsidP="009B492C">
      <w:pPr>
        <w:spacing w:after="0" w:line="240" w:lineRule="auto"/>
        <w:jc w:val="both"/>
        <w:rPr>
          <w:rFonts w:ascii="Arial" w:hAnsi="Arial" w:cs="Arial"/>
          <w:color w:val="000000"/>
          <w:sz w:val="24"/>
          <w:szCs w:val="24"/>
        </w:rPr>
      </w:pPr>
    </w:p>
    <w:p w14:paraId="04A78D16" w14:textId="1435727D"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D116C0">
        <w:rPr>
          <w:rFonts w:ascii="Arial" w:hAnsi="Arial" w:cs="Arial"/>
          <w:b/>
          <w:color w:val="000000"/>
          <w:sz w:val="24"/>
          <w:szCs w:val="24"/>
        </w:rPr>
        <w:t>QUINZE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VINCULAÇÃO</w:t>
      </w:r>
    </w:p>
    <w:p w14:paraId="2ADC28BC" w14:textId="77777777" w:rsidR="009B492C" w:rsidRDefault="009B492C" w:rsidP="009B492C">
      <w:pPr>
        <w:spacing w:after="0" w:line="240" w:lineRule="auto"/>
        <w:jc w:val="both"/>
        <w:rPr>
          <w:rFonts w:ascii="Arial" w:hAnsi="Arial" w:cs="Arial"/>
          <w:b/>
          <w:color w:val="000000"/>
          <w:sz w:val="24"/>
          <w:szCs w:val="24"/>
        </w:rPr>
      </w:pPr>
    </w:p>
    <w:p w14:paraId="5B13806C" w14:textId="57DE7206" w:rsidR="009B492C" w:rsidRPr="004E76C3"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540F7C">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sidR="007E5FA9">
        <w:rPr>
          <w:rFonts w:ascii="Arial" w:hAnsi="Arial" w:cs="Arial"/>
          <w:color w:val="000000"/>
          <w:sz w:val="24"/>
          <w:szCs w:val="24"/>
        </w:rPr>
        <w:t>2023</w:t>
      </w:r>
      <w:r w:rsidRPr="004E76C3">
        <w:rPr>
          <w:rFonts w:ascii="Arial" w:hAnsi="Arial" w:cs="Arial"/>
          <w:color w:val="000000"/>
          <w:sz w:val="24"/>
          <w:szCs w:val="24"/>
        </w:rPr>
        <w:t>, PREGÃO PRESENCIAL nº. XX/</w:t>
      </w:r>
      <w:r w:rsidR="007E5FA9">
        <w:rPr>
          <w:rFonts w:ascii="Arial" w:hAnsi="Arial" w:cs="Arial"/>
          <w:color w:val="000000"/>
          <w:sz w:val="24"/>
          <w:szCs w:val="24"/>
        </w:rPr>
        <w:t>2023</w:t>
      </w:r>
      <w:r w:rsidRPr="004E76C3">
        <w:rPr>
          <w:rFonts w:ascii="Arial" w:hAnsi="Arial" w:cs="Arial"/>
          <w:color w:val="000000"/>
          <w:sz w:val="24"/>
          <w:szCs w:val="24"/>
        </w:rPr>
        <w:t xml:space="preserve">, </w:t>
      </w:r>
      <w:r w:rsidR="00520852">
        <w:rPr>
          <w:rFonts w:ascii="Arial" w:hAnsi="Arial" w:cs="Arial"/>
          <w:color w:val="000000"/>
          <w:sz w:val="24"/>
          <w:szCs w:val="24"/>
        </w:rPr>
        <w:t>EDITAL</w:t>
      </w:r>
      <w:r w:rsidRPr="004E76C3">
        <w:rPr>
          <w:rFonts w:ascii="Arial" w:hAnsi="Arial" w:cs="Arial"/>
          <w:color w:val="000000"/>
          <w:sz w:val="24"/>
          <w:szCs w:val="24"/>
        </w:rPr>
        <w:t xml:space="preserve"> nº XX/</w:t>
      </w:r>
      <w:r w:rsidR="007E5FA9">
        <w:rPr>
          <w:rFonts w:ascii="Arial" w:hAnsi="Arial" w:cs="Arial"/>
          <w:color w:val="000000"/>
          <w:sz w:val="24"/>
          <w:szCs w:val="24"/>
        </w:rPr>
        <w:t>2023</w:t>
      </w:r>
      <w:r w:rsidRPr="004E76C3">
        <w:rPr>
          <w:rFonts w:ascii="Arial" w:hAnsi="Arial" w:cs="Arial"/>
          <w:color w:val="000000"/>
          <w:sz w:val="24"/>
          <w:szCs w:val="24"/>
        </w:rPr>
        <w:t xml:space="preserve"> que lhe deu causa, bem como todos os seus anexos</w:t>
      </w:r>
      <w:r w:rsidR="00520852">
        <w:rPr>
          <w:rFonts w:ascii="Arial" w:hAnsi="Arial" w:cs="Arial"/>
          <w:color w:val="000000"/>
          <w:sz w:val="24"/>
          <w:szCs w:val="24"/>
        </w:rPr>
        <w:t>, como se aqui estivessem transcritos</w:t>
      </w:r>
      <w:r w:rsidRPr="004E76C3">
        <w:rPr>
          <w:rFonts w:ascii="Arial" w:hAnsi="Arial" w:cs="Arial"/>
          <w:color w:val="000000"/>
          <w:sz w:val="24"/>
          <w:szCs w:val="24"/>
        </w:rPr>
        <w:t xml:space="preserve"> e é executado em conformidade com a Lei Federal nº 10.520/2002 e Decreto Municipal nº 2.150, de 05 de janeiro de 2009, aplicando-se subsidiariamente no que couberem as disposições da Lei Federal nº 8.666/93 e alterações posteriores e Lei Complementar nº. 123, de 14/12/2006 e alterações posteriores.</w:t>
      </w:r>
    </w:p>
    <w:p w14:paraId="16329E0E" w14:textId="77777777" w:rsidR="009B492C" w:rsidRDefault="009B492C" w:rsidP="009B492C">
      <w:pPr>
        <w:spacing w:after="0" w:line="240" w:lineRule="auto"/>
        <w:jc w:val="both"/>
        <w:rPr>
          <w:rFonts w:ascii="Arial" w:hAnsi="Arial" w:cs="Arial"/>
          <w:b/>
          <w:color w:val="000000"/>
          <w:sz w:val="24"/>
          <w:szCs w:val="24"/>
        </w:rPr>
      </w:pPr>
    </w:p>
    <w:p w14:paraId="2EE64B5D" w14:textId="06D5CFC8"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D116C0">
        <w:rPr>
          <w:rFonts w:ascii="Arial" w:hAnsi="Arial" w:cs="Arial"/>
          <w:b/>
          <w:color w:val="000000"/>
          <w:sz w:val="24"/>
          <w:szCs w:val="24"/>
        </w:rPr>
        <w:t>DEZESSEIS</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 xml:space="preserve">LEGISLAÇÃO APLICÁVEL </w:t>
      </w:r>
      <w:r w:rsidR="001E6966">
        <w:rPr>
          <w:rFonts w:ascii="Arial" w:hAnsi="Arial" w:cs="Arial"/>
          <w:b/>
          <w:color w:val="000000"/>
          <w:sz w:val="24"/>
          <w:szCs w:val="24"/>
        </w:rPr>
        <w:t>À EXECUÇÃO</w:t>
      </w:r>
      <w:r>
        <w:rPr>
          <w:rFonts w:ascii="Arial" w:hAnsi="Arial" w:cs="Arial"/>
          <w:b/>
          <w:color w:val="000000"/>
          <w:sz w:val="24"/>
          <w:szCs w:val="24"/>
        </w:rPr>
        <w:t xml:space="preserve"> DO CONTRATO E OS CASOS OMISSOS</w:t>
      </w:r>
    </w:p>
    <w:p w14:paraId="53E6052D" w14:textId="77777777" w:rsidR="009B492C" w:rsidRDefault="009B492C" w:rsidP="009B492C">
      <w:pPr>
        <w:spacing w:after="0" w:line="240" w:lineRule="auto"/>
        <w:jc w:val="both"/>
        <w:rPr>
          <w:rFonts w:ascii="Arial" w:hAnsi="Arial" w:cs="Arial"/>
          <w:b/>
          <w:color w:val="000000"/>
          <w:sz w:val="24"/>
          <w:szCs w:val="24"/>
        </w:rPr>
      </w:pPr>
    </w:p>
    <w:p w14:paraId="3A6179BF" w14:textId="77777777" w:rsidR="009B492C" w:rsidRPr="00540F7C" w:rsidRDefault="001E6966" w:rsidP="003A2A2B">
      <w:pPr>
        <w:pStyle w:val="PargrafodaLista"/>
        <w:numPr>
          <w:ilvl w:val="1"/>
          <w:numId w:val="28"/>
        </w:numPr>
        <w:spacing w:after="0" w:line="240" w:lineRule="auto"/>
        <w:ind w:left="0" w:firstLine="0"/>
        <w:jc w:val="both"/>
        <w:rPr>
          <w:rFonts w:ascii="Arial" w:hAnsi="Arial" w:cs="Arial"/>
          <w:color w:val="000000"/>
          <w:sz w:val="24"/>
          <w:szCs w:val="24"/>
        </w:rPr>
      </w:pPr>
      <w:r>
        <w:rPr>
          <w:rFonts w:ascii="Arial" w:hAnsi="Arial" w:cs="Arial"/>
          <w:color w:val="000000"/>
          <w:sz w:val="24"/>
          <w:szCs w:val="24"/>
        </w:rPr>
        <w:t>A ex</w:t>
      </w:r>
      <w:r w:rsidR="00594931">
        <w:rPr>
          <w:rFonts w:ascii="Arial" w:hAnsi="Arial" w:cs="Arial"/>
          <w:color w:val="000000"/>
          <w:sz w:val="24"/>
          <w:szCs w:val="24"/>
        </w:rPr>
        <w:t>e</w:t>
      </w:r>
      <w:r>
        <w:rPr>
          <w:rFonts w:ascii="Arial" w:hAnsi="Arial" w:cs="Arial"/>
          <w:color w:val="000000"/>
          <w:sz w:val="24"/>
          <w:szCs w:val="24"/>
        </w:rPr>
        <w:t>cução</w:t>
      </w:r>
      <w:r w:rsidR="009B492C" w:rsidRPr="00540F7C">
        <w:rPr>
          <w:rFonts w:ascii="Arial" w:hAnsi="Arial" w:cs="Arial"/>
          <w:color w:val="000000"/>
          <w:sz w:val="24"/>
          <w:szCs w:val="24"/>
        </w:rPr>
        <w:t xml:space="preserve"> deste CONTRATO regula-se pelas cláusulas contratuais e pelos preceitos de direito público, aplicando-lhe supletivamente os princípios de teoria geral dos CONTRATO</w:t>
      </w:r>
      <w:r w:rsidR="000212D6" w:rsidRPr="00540F7C">
        <w:rPr>
          <w:rFonts w:ascii="Arial" w:hAnsi="Arial" w:cs="Arial"/>
          <w:color w:val="000000"/>
          <w:sz w:val="24"/>
          <w:szCs w:val="24"/>
        </w:rPr>
        <w:t>S</w:t>
      </w:r>
      <w:r w:rsidR="009B492C" w:rsidRPr="00540F7C">
        <w:rPr>
          <w:rFonts w:ascii="Arial" w:hAnsi="Arial" w:cs="Arial"/>
          <w:color w:val="000000"/>
          <w:sz w:val="24"/>
          <w:szCs w:val="24"/>
        </w:rPr>
        <w:t xml:space="preserve"> e as disposições de direito privado, na forma do artigo 54, da Lei nº. 8.666/93, combinado com o inciso XII, do artigo 55, do mesmo diploma legal.</w:t>
      </w:r>
    </w:p>
    <w:p w14:paraId="48886B87" w14:textId="77777777" w:rsidR="009B492C" w:rsidRPr="004E76C3" w:rsidRDefault="009B492C" w:rsidP="009B492C">
      <w:pPr>
        <w:spacing w:after="0" w:line="240" w:lineRule="auto"/>
        <w:jc w:val="both"/>
        <w:rPr>
          <w:rFonts w:ascii="Arial" w:hAnsi="Arial" w:cs="Arial"/>
          <w:color w:val="000000"/>
          <w:sz w:val="24"/>
          <w:szCs w:val="24"/>
        </w:rPr>
      </w:pPr>
    </w:p>
    <w:p w14:paraId="3491FD66" w14:textId="21A37526" w:rsidR="009B492C" w:rsidRPr="00540F7C" w:rsidRDefault="009B492C" w:rsidP="003A2A2B">
      <w:pPr>
        <w:pStyle w:val="PargrafodaLista"/>
        <w:numPr>
          <w:ilvl w:val="1"/>
          <w:numId w:val="28"/>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As partes submetem-se às normas da Federal nº 10.520/2002 e Decreto Municipal nº 2.150, de 05 de janeiro de 2009, aplicando-se subsidiariamente no que couberem as disposições da Lei Federal nº 8.666/93 e alterações posteriores e Lei Complementar nº. 123, de 14/12/2006 e alterações posteriores e suas posteriores modificações, cujos dispositivos fundamentarão a solução dos casos omissos, em complemento ao PROCESSO LICITATÓRIO nº. XX/</w:t>
      </w:r>
      <w:r w:rsidR="007E5FA9">
        <w:rPr>
          <w:rFonts w:ascii="Arial" w:hAnsi="Arial" w:cs="Arial"/>
          <w:color w:val="000000"/>
          <w:sz w:val="24"/>
          <w:szCs w:val="24"/>
        </w:rPr>
        <w:t>2023</w:t>
      </w:r>
      <w:r w:rsidRPr="00540F7C">
        <w:rPr>
          <w:rFonts w:ascii="Arial" w:hAnsi="Arial" w:cs="Arial"/>
          <w:color w:val="000000"/>
          <w:sz w:val="24"/>
          <w:szCs w:val="24"/>
        </w:rPr>
        <w:t>, PREGÃO PRESENCIAL nº. XX/</w:t>
      </w:r>
      <w:r w:rsidR="007E5FA9">
        <w:rPr>
          <w:rFonts w:ascii="Arial" w:hAnsi="Arial" w:cs="Arial"/>
          <w:color w:val="000000"/>
          <w:sz w:val="24"/>
          <w:szCs w:val="24"/>
        </w:rPr>
        <w:t>2023</w:t>
      </w:r>
      <w:r w:rsidRPr="00540F7C">
        <w:rPr>
          <w:rFonts w:ascii="Arial" w:hAnsi="Arial" w:cs="Arial"/>
          <w:color w:val="000000"/>
          <w:sz w:val="24"/>
          <w:szCs w:val="24"/>
        </w:rPr>
        <w:t>, EDITAL nº XX/</w:t>
      </w:r>
      <w:r w:rsidR="007E5FA9">
        <w:rPr>
          <w:rFonts w:ascii="Arial" w:hAnsi="Arial" w:cs="Arial"/>
          <w:color w:val="000000"/>
          <w:sz w:val="24"/>
          <w:szCs w:val="24"/>
        </w:rPr>
        <w:t>2023</w:t>
      </w:r>
      <w:r w:rsidRPr="00540F7C">
        <w:rPr>
          <w:rFonts w:ascii="Arial" w:hAnsi="Arial" w:cs="Arial"/>
          <w:color w:val="000000"/>
          <w:sz w:val="24"/>
          <w:szCs w:val="24"/>
        </w:rPr>
        <w:t>.</w:t>
      </w:r>
    </w:p>
    <w:p w14:paraId="5FB30659"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8484230" w14:textId="77777777" w:rsidR="00843E75" w:rsidRDefault="00843E75"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0E249842" w14:textId="77777777" w:rsidR="00843E75" w:rsidRDefault="00843E75"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55AD2FEC" w14:textId="77777777" w:rsidR="00843E75" w:rsidRDefault="00843E75"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72076B6E" w14:textId="1983E22A"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sidR="00D116C0">
        <w:rPr>
          <w:rFonts w:ascii="Arial" w:hAnsi="Arial" w:cs="Arial"/>
          <w:b/>
          <w:color w:val="000000"/>
          <w:sz w:val="24"/>
          <w:szCs w:val="24"/>
        </w:rPr>
        <w:t>DEZESSETE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14:paraId="21B158C5" w14:textId="77777777" w:rsidR="009B492C" w:rsidRDefault="009B492C" w:rsidP="009B492C">
      <w:pPr>
        <w:spacing w:after="0" w:line="240" w:lineRule="auto"/>
        <w:jc w:val="both"/>
        <w:rPr>
          <w:rFonts w:ascii="Arial" w:hAnsi="Arial" w:cs="Arial"/>
          <w:b/>
          <w:color w:val="000000"/>
          <w:sz w:val="24"/>
          <w:szCs w:val="24"/>
        </w:rPr>
      </w:pPr>
    </w:p>
    <w:p w14:paraId="2BA73025" w14:textId="701B5286" w:rsidR="009B492C" w:rsidRDefault="009B492C" w:rsidP="009B492C">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sidR="00540F7C">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sidR="007E5FA9">
        <w:rPr>
          <w:rFonts w:ascii="Arial" w:hAnsi="Arial" w:cs="Arial"/>
          <w:color w:val="000000"/>
          <w:sz w:val="24"/>
          <w:szCs w:val="24"/>
        </w:rPr>
        <w:t>2023</w:t>
      </w:r>
      <w:r w:rsidRPr="006866E5">
        <w:rPr>
          <w:rFonts w:ascii="Arial" w:hAnsi="Arial" w:cs="Arial"/>
          <w:color w:val="000000"/>
          <w:sz w:val="24"/>
          <w:szCs w:val="24"/>
        </w:rPr>
        <w:t>, PROCESSO LICITATÓRIO nº. XX/</w:t>
      </w:r>
      <w:r w:rsidR="007E5FA9">
        <w:rPr>
          <w:rFonts w:ascii="Arial" w:hAnsi="Arial" w:cs="Arial"/>
          <w:color w:val="000000"/>
          <w:sz w:val="24"/>
          <w:szCs w:val="24"/>
        </w:rPr>
        <w:t>2023</w:t>
      </w:r>
      <w:r w:rsidRPr="006866E5">
        <w:rPr>
          <w:rFonts w:ascii="Arial" w:hAnsi="Arial" w:cs="Arial"/>
          <w:color w:val="000000"/>
          <w:sz w:val="24"/>
          <w:szCs w:val="24"/>
        </w:rPr>
        <w:t xml:space="preserve">, e, em destaque também àquelas que dizem respeito aos conhecimentos e habilidades necessários para </w:t>
      </w:r>
      <w:r w:rsidR="001E6966">
        <w:rPr>
          <w:rFonts w:ascii="Arial" w:hAnsi="Arial" w:cs="Arial"/>
          <w:color w:val="000000"/>
          <w:sz w:val="24"/>
          <w:szCs w:val="24"/>
        </w:rPr>
        <w:t>a perfeita execução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14:paraId="47EEC638" w14:textId="77777777" w:rsidR="00540F7C" w:rsidRDefault="00540F7C" w:rsidP="009B492C">
      <w:pPr>
        <w:spacing w:after="0" w:line="240" w:lineRule="auto"/>
        <w:jc w:val="both"/>
        <w:rPr>
          <w:rFonts w:ascii="Arial" w:hAnsi="Arial" w:cs="Arial"/>
          <w:color w:val="000000"/>
          <w:sz w:val="24"/>
          <w:szCs w:val="24"/>
        </w:rPr>
      </w:pPr>
    </w:p>
    <w:p w14:paraId="173F0662"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Pr>
          <w:rFonts w:ascii="Arial" w:hAnsi="Arial" w:cs="Arial"/>
          <w:color w:val="000000"/>
          <w:sz w:val="24"/>
          <w:szCs w:val="24"/>
        </w:rPr>
        <w:t>.2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75554BE6" w14:textId="77777777" w:rsidR="00843E75" w:rsidRPr="00843E75" w:rsidRDefault="00843E75" w:rsidP="00843E75">
      <w:pPr>
        <w:pStyle w:val="PargrafodaLista"/>
        <w:numPr>
          <w:ilvl w:val="0"/>
          <w:numId w:val="79"/>
        </w:numPr>
        <w:spacing w:after="0" w:line="240" w:lineRule="auto"/>
        <w:jc w:val="both"/>
        <w:rPr>
          <w:rFonts w:ascii="Arial" w:hAnsi="Arial" w:cs="Arial"/>
          <w:color w:val="000000"/>
          <w:sz w:val="24"/>
          <w:szCs w:val="24"/>
        </w:rPr>
      </w:pPr>
      <w:bookmarkStart w:id="3" w:name="_Hlk144200191"/>
      <w:r w:rsidRPr="00843E75">
        <w:rPr>
          <w:rFonts w:ascii="Arial" w:hAnsi="Arial" w:cs="Arial"/>
          <w:color w:val="000000"/>
          <w:sz w:val="24"/>
          <w:szCs w:val="24"/>
        </w:rPr>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644D9F9A" w14:textId="77777777" w:rsidR="00843E75" w:rsidRPr="00843E75" w:rsidRDefault="00843E75" w:rsidP="00843E75">
      <w:pPr>
        <w:pStyle w:val="PargrafodaLista"/>
        <w:numPr>
          <w:ilvl w:val="0"/>
          <w:numId w:val="79"/>
        </w:numPr>
        <w:spacing w:after="0" w:line="240" w:lineRule="auto"/>
        <w:jc w:val="both"/>
        <w:rPr>
          <w:rFonts w:ascii="Arial" w:hAnsi="Arial" w:cs="Arial"/>
          <w:color w:val="000000"/>
          <w:sz w:val="24"/>
          <w:szCs w:val="24"/>
        </w:rPr>
      </w:pPr>
      <w:r w:rsidRPr="00843E75">
        <w:rPr>
          <w:rFonts w:ascii="Arial" w:hAnsi="Arial" w:cs="Arial"/>
          <w:color w:val="000000"/>
          <w:sz w:val="24"/>
          <w:szCs w:val="24"/>
        </w:rPr>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10F0CA43" w14:textId="77777777" w:rsidR="00843E75" w:rsidRPr="00843E75" w:rsidRDefault="00843E75" w:rsidP="00843E75">
      <w:pPr>
        <w:pStyle w:val="PargrafodaLista"/>
        <w:numPr>
          <w:ilvl w:val="0"/>
          <w:numId w:val="79"/>
        </w:numPr>
        <w:spacing w:after="0" w:line="240" w:lineRule="auto"/>
        <w:jc w:val="both"/>
        <w:rPr>
          <w:rFonts w:ascii="Arial" w:hAnsi="Arial" w:cs="Arial"/>
          <w:color w:val="000000"/>
          <w:sz w:val="24"/>
          <w:szCs w:val="24"/>
        </w:rPr>
      </w:pPr>
      <w:r w:rsidRPr="00843E75">
        <w:rPr>
          <w:rFonts w:ascii="Arial" w:hAnsi="Arial" w:cs="Arial"/>
          <w:color w:val="000000"/>
          <w:sz w:val="24"/>
          <w:szCs w:val="24"/>
        </w:rPr>
        <w:t>Assumir todos os encargos de possível demanda trabalhista, cível ou penal, relacionadas ao objeto, originariamente ou vinculada por prevenção, conexão ou contingência;</w:t>
      </w:r>
    </w:p>
    <w:p w14:paraId="008C34BA" w14:textId="77777777" w:rsidR="00843E75" w:rsidRPr="00843E75" w:rsidRDefault="00843E75" w:rsidP="00843E75">
      <w:pPr>
        <w:pStyle w:val="PargrafodaLista"/>
        <w:numPr>
          <w:ilvl w:val="0"/>
          <w:numId w:val="79"/>
        </w:numPr>
        <w:spacing w:after="0" w:line="240" w:lineRule="auto"/>
        <w:jc w:val="both"/>
        <w:rPr>
          <w:rFonts w:ascii="Arial" w:hAnsi="Arial" w:cs="Arial"/>
          <w:color w:val="000000"/>
          <w:sz w:val="24"/>
          <w:szCs w:val="24"/>
        </w:rPr>
      </w:pPr>
      <w:r w:rsidRPr="00843E75">
        <w:rPr>
          <w:rFonts w:ascii="Arial" w:hAnsi="Arial" w:cs="Arial"/>
          <w:color w:val="000000"/>
          <w:sz w:val="24"/>
          <w:szCs w:val="24"/>
        </w:rPr>
        <w:t xml:space="preserve">Assumir a responsabilidade pelos encargos fiscais e comerciais resultantes da homologação do pregão. </w:t>
      </w:r>
    </w:p>
    <w:p w14:paraId="1DCF6285" w14:textId="77777777" w:rsidR="00843E75" w:rsidRPr="00843E75" w:rsidRDefault="00843E75" w:rsidP="00843E75">
      <w:pPr>
        <w:pStyle w:val="PargrafodaLista"/>
        <w:numPr>
          <w:ilvl w:val="0"/>
          <w:numId w:val="79"/>
        </w:numPr>
        <w:spacing w:after="0" w:line="240" w:lineRule="auto"/>
        <w:jc w:val="both"/>
        <w:rPr>
          <w:rFonts w:ascii="Arial" w:hAnsi="Arial" w:cs="Arial"/>
          <w:color w:val="000000"/>
          <w:sz w:val="24"/>
          <w:szCs w:val="24"/>
        </w:rPr>
      </w:pPr>
      <w:r w:rsidRPr="00843E75">
        <w:rPr>
          <w:rFonts w:ascii="Arial" w:hAnsi="Arial" w:cs="Arial"/>
          <w:color w:val="000000"/>
          <w:sz w:val="24"/>
          <w:szCs w:val="24"/>
        </w:rPr>
        <w:t xml:space="preserve">Manter-se em compatibilidade com as obrigações a serem assumidas e com todas as condições de habilitação e qualificação exigidas no pregão, e, em destaque também àquelas que dizem respeito aos conhecimentos e habilidades necessários para a perfeita execução do seu objeto e demais obrigações assumidas. </w:t>
      </w:r>
    </w:p>
    <w:p w14:paraId="38033C78" w14:textId="77777777" w:rsidR="00843E75" w:rsidRPr="00843E75" w:rsidRDefault="00843E75" w:rsidP="00843E75">
      <w:pPr>
        <w:pStyle w:val="PargrafodaLista"/>
        <w:numPr>
          <w:ilvl w:val="0"/>
          <w:numId w:val="79"/>
        </w:numPr>
        <w:spacing w:after="0" w:line="240" w:lineRule="auto"/>
        <w:jc w:val="both"/>
        <w:rPr>
          <w:rFonts w:ascii="Arial" w:hAnsi="Arial" w:cs="Arial"/>
          <w:color w:val="000000"/>
          <w:sz w:val="24"/>
          <w:szCs w:val="24"/>
        </w:rPr>
      </w:pPr>
      <w:r w:rsidRPr="00843E75">
        <w:rPr>
          <w:rFonts w:ascii="Arial" w:hAnsi="Arial" w:cs="Arial"/>
          <w:color w:val="000000"/>
          <w:sz w:val="24"/>
          <w:szCs w:val="24"/>
        </w:rPr>
        <w:t>A inadimplência da CONTRATADA, com referência aos encargos estabelecidos nesta cláusula, não transfere à CONTRATANTE da CONTRATANTE a responsabilidade por seu pagamento, nem poderá onerar o objeto deste Contrato, razão pela qual a CONTRATADA renuncia expressamente a qualquer vínculo de solidariedade, ativa ou passiva, com a CONTRATANTE.</w:t>
      </w:r>
    </w:p>
    <w:p w14:paraId="6F3396C1" w14:textId="77777777" w:rsidR="00843E75" w:rsidRPr="00843E75" w:rsidRDefault="00843E75" w:rsidP="00843E75">
      <w:pPr>
        <w:pStyle w:val="PargrafodaLista"/>
        <w:numPr>
          <w:ilvl w:val="0"/>
          <w:numId w:val="79"/>
        </w:numPr>
        <w:tabs>
          <w:tab w:val="left" w:pos="709"/>
        </w:tabs>
        <w:spacing w:after="0" w:line="240" w:lineRule="auto"/>
        <w:jc w:val="both"/>
        <w:rPr>
          <w:rFonts w:ascii="Arial" w:hAnsi="Arial" w:cs="Arial"/>
          <w:color w:val="000000"/>
          <w:sz w:val="24"/>
          <w:szCs w:val="24"/>
        </w:rPr>
      </w:pPr>
      <w:r w:rsidRPr="00843E75">
        <w:rPr>
          <w:rFonts w:ascii="Arial" w:hAnsi="Arial" w:cs="Arial"/>
          <w:color w:val="000000"/>
          <w:sz w:val="24"/>
          <w:szCs w:val="24"/>
        </w:rPr>
        <w:t>Responsabilizar-se pela qualidade dos produtos, substituindo, imediatamente, aqueles que apresentarem qualquer tipo de vício ou imperfeição, ou não se adequarem às especificações constantes deste Termo, sob pena de aplicação das sanções cabíveis;</w:t>
      </w:r>
    </w:p>
    <w:p w14:paraId="292B5377" w14:textId="77777777" w:rsidR="00843E75" w:rsidRPr="00843E75" w:rsidRDefault="00843E75" w:rsidP="00843E75">
      <w:pPr>
        <w:pStyle w:val="PargrafodaLista"/>
        <w:numPr>
          <w:ilvl w:val="0"/>
          <w:numId w:val="79"/>
        </w:numPr>
        <w:spacing w:after="0" w:line="240" w:lineRule="auto"/>
        <w:jc w:val="both"/>
        <w:rPr>
          <w:rFonts w:ascii="Arial" w:hAnsi="Arial" w:cs="Arial"/>
          <w:color w:val="000000"/>
          <w:sz w:val="24"/>
          <w:szCs w:val="24"/>
        </w:rPr>
      </w:pPr>
      <w:r w:rsidRPr="00843E75">
        <w:rPr>
          <w:rFonts w:ascii="Arial" w:hAnsi="Arial" w:cs="Arial"/>
          <w:color w:val="000000"/>
          <w:sz w:val="24"/>
          <w:szCs w:val="24"/>
        </w:rPr>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7E2DBEB0" w14:textId="77777777" w:rsidR="00843E75" w:rsidRPr="00843E75" w:rsidRDefault="00843E75" w:rsidP="00843E75">
      <w:pPr>
        <w:pStyle w:val="PargrafodaLista"/>
        <w:numPr>
          <w:ilvl w:val="0"/>
          <w:numId w:val="79"/>
        </w:numPr>
        <w:spacing w:after="0" w:line="240" w:lineRule="auto"/>
        <w:jc w:val="both"/>
        <w:rPr>
          <w:rFonts w:ascii="Arial" w:hAnsi="Arial" w:cs="Arial"/>
          <w:color w:val="000000"/>
          <w:sz w:val="24"/>
          <w:szCs w:val="24"/>
        </w:rPr>
      </w:pPr>
      <w:r w:rsidRPr="00843E75">
        <w:rPr>
          <w:rFonts w:ascii="Arial" w:hAnsi="Arial" w:cs="Arial"/>
          <w:color w:val="000000"/>
          <w:sz w:val="24"/>
          <w:szCs w:val="24"/>
        </w:rPr>
        <w:t xml:space="preserve">Cumprir todas as condições e prazos fixados no Edital ou outros que venham a ser fixados, assim como a observar, atender, respeitar, </w:t>
      </w:r>
      <w:r w:rsidRPr="00843E75">
        <w:rPr>
          <w:rFonts w:ascii="Arial" w:hAnsi="Arial" w:cs="Arial"/>
          <w:color w:val="000000"/>
          <w:sz w:val="24"/>
          <w:szCs w:val="24"/>
        </w:rPr>
        <w:lastRenderedPageBreak/>
        <w:t>cumprir e fazer cumprir a legislação aplicável e a favorecer e garantir a qualidade do objeto.</w:t>
      </w:r>
    </w:p>
    <w:p w14:paraId="3BF96A90" w14:textId="77777777" w:rsidR="00843E75" w:rsidRPr="00843E75" w:rsidRDefault="00843E75" w:rsidP="00843E75">
      <w:pPr>
        <w:pStyle w:val="PargrafodaLista"/>
        <w:numPr>
          <w:ilvl w:val="0"/>
          <w:numId w:val="79"/>
        </w:numPr>
        <w:spacing w:after="0" w:line="240" w:lineRule="auto"/>
        <w:jc w:val="both"/>
        <w:rPr>
          <w:rFonts w:ascii="Arial" w:hAnsi="Arial" w:cs="Arial"/>
          <w:color w:val="000000"/>
          <w:sz w:val="24"/>
          <w:szCs w:val="24"/>
        </w:rPr>
      </w:pPr>
      <w:r w:rsidRPr="00843E75">
        <w:rPr>
          <w:rFonts w:ascii="Arial" w:hAnsi="Arial" w:cs="Arial"/>
          <w:color w:val="000000"/>
          <w:sz w:val="24"/>
          <w:szCs w:val="24"/>
        </w:rPr>
        <w:t>A CONTRATADA deverá, ao emitir a nota fiscal correspondente dos serviços realizados, agrupar aqueles de mesmo conteúdo em uma única nota fiscal, com os respectivos comprovantes de realização, para envio ao setor responsável.</w:t>
      </w:r>
    </w:p>
    <w:p w14:paraId="6A79DD44" w14:textId="77777777" w:rsidR="00843E75" w:rsidRPr="00843E75" w:rsidRDefault="00843E75" w:rsidP="00843E75">
      <w:pPr>
        <w:pStyle w:val="PargrafodaLista"/>
        <w:numPr>
          <w:ilvl w:val="0"/>
          <w:numId w:val="79"/>
        </w:numPr>
        <w:spacing w:after="0" w:line="240" w:lineRule="auto"/>
        <w:jc w:val="both"/>
        <w:rPr>
          <w:rFonts w:ascii="Arial" w:hAnsi="Arial" w:cs="Arial"/>
          <w:color w:val="000000"/>
          <w:sz w:val="24"/>
          <w:szCs w:val="24"/>
        </w:rPr>
      </w:pPr>
      <w:r w:rsidRPr="00843E75">
        <w:rPr>
          <w:rFonts w:ascii="Arial" w:hAnsi="Arial" w:cs="Arial"/>
          <w:color w:val="000000"/>
          <w:sz w:val="24"/>
          <w:szCs w:val="24"/>
        </w:rPr>
        <w:t>A CONTRATADA deverá fornecer todos os softwares e equipamentos necessários para a prestação dos serviços do objeto contratado, sem ônus para a CONTRATANTE.</w:t>
      </w:r>
    </w:p>
    <w:p w14:paraId="602A7A6E" w14:textId="77777777" w:rsidR="00843E75" w:rsidRPr="00843E75" w:rsidRDefault="00843E75" w:rsidP="00843E75">
      <w:pPr>
        <w:pStyle w:val="PargrafodaLista"/>
        <w:numPr>
          <w:ilvl w:val="0"/>
          <w:numId w:val="79"/>
        </w:numPr>
        <w:spacing w:after="0" w:line="240" w:lineRule="auto"/>
        <w:jc w:val="both"/>
        <w:rPr>
          <w:rFonts w:ascii="Arial" w:hAnsi="Arial" w:cs="Arial"/>
          <w:color w:val="000000"/>
          <w:sz w:val="24"/>
          <w:szCs w:val="24"/>
        </w:rPr>
      </w:pPr>
      <w:r w:rsidRPr="00843E75">
        <w:rPr>
          <w:rFonts w:ascii="Arial" w:hAnsi="Arial" w:cs="Arial"/>
          <w:color w:val="000000"/>
          <w:sz w:val="24"/>
          <w:szCs w:val="24"/>
        </w:rPr>
        <w:t>O serviço deverá ser prestado 24 (vinte e quatro) horas por dia, 7 (sete) dias por semana.</w:t>
      </w:r>
    </w:p>
    <w:p w14:paraId="58A7AA0C" w14:textId="77777777" w:rsidR="00843E75" w:rsidRPr="00843E75" w:rsidRDefault="00843E75" w:rsidP="00843E75">
      <w:pPr>
        <w:pStyle w:val="PargrafodaLista"/>
        <w:numPr>
          <w:ilvl w:val="0"/>
          <w:numId w:val="79"/>
        </w:numPr>
        <w:spacing w:after="0" w:line="240" w:lineRule="auto"/>
        <w:jc w:val="both"/>
        <w:rPr>
          <w:rFonts w:ascii="Arial" w:hAnsi="Arial" w:cs="Arial"/>
          <w:color w:val="000000"/>
          <w:sz w:val="24"/>
          <w:szCs w:val="24"/>
        </w:rPr>
      </w:pPr>
      <w:r w:rsidRPr="00843E75">
        <w:rPr>
          <w:rFonts w:ascii="Arial" w:hAnsi="Arial" w:cs="Arial"/>
          <w:color w:val="000000"/>
          <w:sz w:val="24"/>
          <w:szCs w:val="24"/>
        </w:rPr>
        <w:t>O atendimento aos chamados de suporte e manutenção, deverá ser iniciado quando do atendimento telefônico, recebimento do e-mail ou WhatsApp devendo o problema apresentado ser solucionado em no máximo em 08 (oito) horas.</w:t>
      </w:r>
    </w:p>
    <w:p w14:paraId="33337144" w14:textId="77777777" w:rsidR="00843E75" w:rsidRPr="00843E75" w:rsidRDefault="00843E75" w:rsidP="00843E75">
      <w:pPr>
        <w:pStyle w:val="PargrafodaLista"/>
        <w:numPr>
          <w:ilvl w:val="0"/>
          <w:numId w:val="79"/>
        </w:numPr>
        <w:spacing w:after="0" w:line="240" w:lineRule="auto"/>
        <w:jc w:val="both"/>
        <w:rPr>
          <w:rFonts w:ascii="Arial" w:hAnsi="Arial" w:cs="Arial"/>
          <w:color w:val="000000"/>
          <w:sz w:val="24"/>
          <w:szCs w:val="24"/>
        </w:rPr>
      </w:pPr>
      <w:r w:rsidRPr="00843E75">
        <w:rPr>
          <w:rFonts w:ascii="Arial" w:hAnsi="Arial" w:cs="Arial"/>
          <w:color w:val="000000"/>
          <w:sz w:val="24"/>
          <w:szCs w:val="24"/>
        </w:rPr>
        <w:t>Para atender a uma eventual necessidade de mudança de endereço da CONTRATANTE, o circuito poderá ser remanejado na mesma região, antes ou após a sua instalação, mediante abertura de Ordem de Serviço.</w:t>
      </w:r>
    </w:p>
    <w:p w14:paraId="578D0E8D" w14:textId="075562CE" w:rsidR="00843E75" w:rsidRPr="00843E75" w:rsidRDefault="00843E75" w:rsidP="00843E75">
      <w:pPr>
        <w:pStyle w:val="PargrafodaLista"/>
        <w:numPr>
          <w:ilvl w:val="0"/>
          <w:numId w:val="79"/>
        </w:numPr>
        <w:spacing w:after="0" w:line="240" w:lineRule="auto"/>
        <w:jc w:val="both"/>
        <w:rPr>
          <w:rFonts w:ascii="Arial" w:hAnsi="Arial" w:cs="Arial"/>
          <w:color w:val="000000"/>
          <w:sz w:val="24"/>
          <w:szCs w:val="24"/>
        </w:rPr>
      </w:pPr>
      <w:r w:rsidRPr="00843E75">
        <w:rPr>
          <w:rFonts w:ascii="Arial" w:hAnsi="Arial" w:cs="Arial"/>
          <w:color w:val="000000"/>
          <w:sz w:val="24"/>
          <w:szCs w:val="24"/>
        </w:rPr>
        <w:t>A CONTRATADA deverá entregar ao setor responsável pela fiscalização do CONTRATO, junto com a Nota Fiscal para fins de pagamento, os seguintes documentos:</w:t>
      </w:r>
    </w:p>
    <w:p w14:paraId="597410B0" w14:textId="77777777" w:rsidR="00843E75" w:rsidRPr="00C9017C" w:rsidRDefault="00843E75" w:rsidP="00843E75">
      <w:pPr>
        <w:widowControl w:val="0"/>
        <w:suppressAutoHyphens/>
        <w:spacing w:after="0" w:line="240" w:lineRule="auto"/>
        <w:jc w:val="both"/>
        <w:rPr>
          <w:rFonts w:ascii="Arial" w:eastAsia="Times New Roman" w:hAnsi="Arial" w:cs="Arial"/>
          <w:color w:val="000000" w:themeColor="text1"/>
          <w:sz w:val="24"/>
          <w:szCs w:val="24"/>
          <w:lang w:eastAsia="zh-CN"/>
        </w:rPr>
      </w:pPr>
    </w:p>
    <w:p w14:paraId="54B10521" w14:textId="77777777" w:rsidR="00843E75" w:rsidRPr="00C9017C" w:rsidRDefault="00843E75" w:rsidP="00843E75">
      <w:pPr>
        <w:widowControl w:val="0"/>
        <w:numPr>
          <w:ilvl w:val="0"/>
          <w:numId w:val="57"/>
        </w:numPr>
        <w:suppressAutoHyphens/>
        <w:spacing w:after="0" w:line="240" w:lineRule="auto"/>
        <w:ind w:firstLine="1123"/>
        <w:jc w:val="both"/>
        <w:rPr>
          <w:rFonts w:ascii="Arial" w:eastAsia="Times New Roman" w:hAnsi="Arial" w:cs="Arial"/>
          <w:color w:val="000000" w:themeColor="text1"/>
          <w:sz w:val="24"/>
          <w:szCs w:val="24"/>
          <w:lang w:eastAsia="zh-CN"/>
        </w:rPr>
      </w:pPr>
      <w:r w:rsidRPr="00C9017C">
        <w:rPr>
          <w:rFonts w:ascii="Arial" w:eastAsia="Times New Roman" w:hAnsi="Arial" w:cs="Arial"/>
          <w:color w:val="000000" w:themeColor="text1"/>
          <w:sz w:val="24"/>
          <w:szCs w:val="24"/>
          <w:lang w:eastAsia="zh-CN"/>
        </w:rPr>
        <w:t xml:space="preserve">Prova de regularidade para com a </w:t>
      </w:r>
      <w:r w:rsidRPr="00C9017C">
        <w:rPr>
          <w:rFonts w:ascii="Arial" w:eastAsia="Times New Roman" w:hAnsi="Arial" w:cs="Arial"/>
          <w:b/>
          <w:color w:val="000000" w:themeColor="text1"/>
          <w:sz w:val="24"/>
          <w:szCs w:val="24"/>
          <w:lang w:eastAsia="zh-CN"/>
        </w:rPr>
        <w:t>Fazenda Estadual</w:t>
      </w:r>
      <w:r w:rsidRPr="00C9017C">
        <w:rPr>
          <w:rFonts w:ascii="Arial" w:eastAsia="Times New Roman" w:hAnsi="Arial" w:cs="Arial"/>
          <w:color w:val="000000" w:themeColor="text1"/>
          <w:sz w:val="24"/>
          <w:szCs w:val="24"/>
          <w:lang w:eastAsia="zh-CN"/>
        </w:rPr>
        <w:t xml:space="preserve"> do domicílio ou sede do licitante, ou outra equivalente, na forma da lei, com prazo de validade em vigor;</w:t>
      </w:r>
    </w:p>
    <w:p w14:paraId="261EB0FC" w14:textId="77777777" w:rsidR="00843E75" w:rsidRPr="00C9017C" w:rsidRDefault="00843E75" w:rsidP="00843E75">
      <w:pPr>
        <w:widowControl w:val="0"/>
        <w:suppressAutoHyphens/>
        <w:spacing w:after="0" w:line="240" w:lineRule="auto"/>
        <w:ind w:left="720" w:firstLine="1123"/>
        <w:contextualSpacing/>
        <w:jc w:val="both"/>
        <w:rPr>
          <w:rFonts w:ascii="Arial" w:eastAsia="Times New Roman" w:hAnsi="Arial" w:cs="Arial"/>
          <w:color w:val="000000" w:themeColor="text1"/>
          <w:sz w:val="24"/>
          <w:szCs w:val="24"/>
          <w:lang w:eastAsia="zh-CN"/>
        </w:rPr>
      </w:pPr>
    </w:p>
    <w:p w14:paraId="02787FE7" w14:textId="77777777" w:rsidR="00843E75" w:rsidRPr="00C9017C" w:rsidRDefault="00843E75" w:rsidP="00843E75">
      <w:pPr>
        <w:widowControl w:val="0"/>
        <w:numPr>
          <w:ilvl w:val="0"/>
          <w:numId w:val="57"/>
        </w:numPr>
        <w:shd w:val="clear" w:color="auto" w:fill="FFFFFF"/>
        <w:suppressAutoHyphens/>
        <w:spacing w:after="0" w:line="240" w:lineRule="auto"/>
        <w:ind w:firstLine="1123"/>
        <w:jc w:val="both"/>
        <w:rPr>
          <w:rFonts w:ascii="Arial" w:eastAsia="Times New Roman" w:hAnsi="Arial" w:cs="Arial"/>
          <w:color w:val="000000" w:themeColor="text1"/>
          <w:sz w:val="24"/>
          <w:szCs w:val="24"/>
          <w:lang w:eastAsia="zh-CN"/>
        </w:rPr>
      </w:pPr>
      <w:r w:rsidRPr="00C9017C">
        <w:rPr>
          <w:rFonts w:ascii="Arial" w:eastAsia="Times New Roman" w:hAnsi="Arial" w:cs="Arial"/>
          <w:color w:val="000000" w:themeColor="text1"/>
          <w:sz w:val="24"/>
          <w:szCs w:val="24"/>
          <w:lang w:eastAsia="zh-CN"/>
        </w:rPr>
        <w:t xml:space="preserve">Prova de regularidade com </w:t>
      </w:r>
      <w:r w:rsidRPr="00C9017C">
        <w:rPr>
          <w:rFonts w:ascii="Arial" w:eastAsia="Calibri" w:hAnsi="Arial" w:cs="Arial"/>
          <w:bCs/>
          <w:color w:val="000000" w:themeColor="text1"/>
          <w:sz w:val="24"/>
          <w:szCs w:val="24"/>
          <w:shd w:val="clear" w:color="auto" w:fill="FFFFFF"/>
        </w:rPr>
        <w:t xml:space="preserve">débitos relativos aos </w:t>
      </w:r>
      <w:r w:rsidRPr="00C9017C">
        <w:rPr>
          <w:rFonts w:ascii="Arial" w:eastAsia="Calibri" w:hAnsi="Arial" w:cs="Arial"/>
          <w:b/>
          <w:bCs/>
          <w:color w:val="000000" w:themeColor="text1"/>
          <w:sz w:val="24"/>
          <w:szCs w:val="24"/>
          <w:shd w:val="clear" w:color="auto" w:fill="FFFFFF"/>
        </w:rPr>
        <w:t xml:space="preserve">Tributos Federais </w:t>
      </w:r>
      <w:r w:rsidRPr="00C9017C">
        <w:rPr>
          <w:rFonts w:ascii="Arial" w:eastAsia="Calibri" w:hAnsi="Arial" w:cs="Arial"/>
          <w:bCs/>
          <w:color w:val="000000" w:themeColor="text1"/>
          <w:sz w:val="24"/>
          <w:szCs w:val="24"/>
          <w:shd w:val="clear" w:color="auto" w:fill="FFFFFF"/>
        </w:rPr>
        <w:t xml:space="preserve">e à dívida ativa da </w:t>
      </w:r>
      <w:r w:rsidRPr="00C9017C">
        <w:rPr>
          <w:rFonts w:ascii="Arial" w:eastAsia="Calibri" w:hAnsi="Arial" w:cs="Arial"/>
          <w:b/>
          <w:bCs/>
          <w:color w:val="000000" w:themeColor="text1"/>
          <w:sz w:val="24"/>
          <w:szCs w:val="24"/>
          <w:shd w:val="clear" w:color="auto" w:fill="FFFFFF"/>
        </w:rPr>
        <w:t>União</w:t>
      </w:r>
      <w:r w:rsidRPr="00C9017C">
        <w:rPr>
          <w:rFonts w:ascii="Arial" w:eastAsia="Calibri" w:hAnsi="Arial" w:cs="Arial"/>
          <w:bCs/>
          <w:color w:val="000000" w:themeColor="text1"/>
          <w:sz w:val="24"/>
          <w:szCs w:val="24"/>
          <w:shd w:val="clear" w:color="auto" w:fill="FFFFFF"/>
        </w:rPr>
        <w:t>;</w:t>
      </w:r>
    </w:p>
    <w:p w14:paraId="63CF77EA" w14:textId="77777777" w:rsidR="00843E75" w:rsidRPr="00C9017C" w:rsidRDefault="00843E75" w:rsidP="00843E75">
      <w:pPr>
        <w:spacing w:after="0" w:line="240" w:lineRule="auto"/>
        <w:ind w:left="720" w:firstLine="1123"/>
        <w:contextualSpacing/>
        <w:rPr>
          <w:rFonts w:ascii="Arial" w:eastAsia="Times New Roman" w:hAnsi="Arial" w:cs="Arial"/>
          <w:color w:val="000000" w:themeColor="text1"/>
          <w:sz w:val="24"/>
          <w:szCs w:val="24"/>
          <w:lang w:eastAsia="zh-CN"/>
        </w:rPr>
      </w:pPr>
    </w:p>
    <w:p w14:paraId="2938324A" w14:textId="77777777" w:rsidR="00843E75" w:rsidRPr="0087623F" w:rsidRDefault="00843E75" w:rsidP="00843E75">
      <w:pPr>
        <w:pStyle w:val="PargrafodaLista"/>
        <w:widowControl w:val="0"/>
        <w:numPr>
          <w:ilvl w:val="0"/>
          <w:numId w:val="57"/>
        </w:numPr>
        <w:shd w:val="clear" w:color="auto" w:fill="FFFFFF"/>
        <w:suppressAutoHyphens/>
        <w:spacing w:after="0" w:line="240" w:lineRule="auto"/>
        <w:ind w:firstLine="1123"/>
        <w:contextualSpacing/>
        <w:jc w:val="both"/>
        <w:rPr>
          <w:rFonts w:ascii="Arial" w:eastAsia="Times New Roman" w:hAnsi="Arial" w:cs="Arial"/>
          <w:b/>
          <w:color w:val="000000" w:themeColor="text1"/>
          <w:sz w:val="24"/>
          <w:szCs w:val="24"/>
          <w:lang w:eastAsia="zh-CN"/>
        </w:rPr>
      </w:pPr>
      <w:r>
        <w:rPr>
          <w:rFonts w:ascii="Arial" w:eastAsia="Times New Roman" w:hAnsi="Arial" w:cs="Arial"/>
          <w:color w:val="000000" w:themeColor="text1"/>
          <w:sz w:val="24"/>
          <w:szCs w:val="24"/>
          <w:lang w:eastAsia="zh-CN"/>
        </w:rPr>
        <w:t xml:space="preserve"> </w:t>
      </w:r>
      <w:r w:rsidRPr="0087623F">
        <w:rPr>
          <w:rFonts w:ascii="Arial" w:eastAsia="Times New Roman" w:hAnsi="Arial" w:cs="Arial"/>
          <w:color w:val="000000" w:themeColor="text1"/>
          <w:sz w:val="24"/>
          <w:szCs w:val="24"/>
          <w:lang w:eastAsia="zh-CN"/>
        </w:rPr>
        <w:t xml:space="preserve">Prova de regularidade para com o </w:t>
      </w:r>
      <w:r w:rsidRPr="0087623F">
        <w:rPr>
          <w:rFonts w:ascii="Arial" w:eastAsia="Times New Roman" w:hAnsi="Arial" w:cs="Arial"/>
          <w:b/>
          <w:color w:val="000000" w:themeColor="text1"/>
          <w:sz w:val="24"/>
          <w:szCs w:val="24"/>
          <w:lang w:eastAsia="zh-CN"/>
        </w:rPr>
        <w:t>FGTS</w:t>
      </w:r>
      <w:r w:rsidRPr="0087623F">
        <w:rPr>
          <w:rFonts w:ascii="Arial" w:eastAsia="Times New Roman" w:hAnsi="Arial" w:cs="Arial"/>
          <w:color w:val="000000" w:themeColor="text1"/>
          <w:sz w:val="24"/>
          <w:szCs w:val="24"/>
          <w:lang w:eastAsia="zh-CN"/>
        </w:rPr>
        <w:t xml:space="preserve"> – Fundo de Garantia de Tempo de Serviço (Lei n° 9.012, de 30/03/95), através da apresentação do Certificado de Regularidade de Situação do FGTS(CRF), emitido pela Caixa Econômica Federal, ou do documento denominado “Situação de Regularidade do Empregador”, com prazo de validade em vigor;</w:t>
      </w:r>
    </w:p>
    <w:p w14:paraId="6BEE0909" w14:textId="77777777" w:rsidR="00843E75" w:rsidRPr="00C9017C" w:rsidRDefault="00843E75" w:rsidP="00843E75">
      <w:pPr>
        <w:widowControl w:val="0"/>
        <w:suppressAutoHyphens/>
        <w:spacing w:after="0" w:line="240" w:lineRule="auto"/>
        <w:ind w:firstLine="1123"/>
        <w:jc w:val="both"/>
        <w:rPr>
          <w:rFonts w:ascii="Arial" w:eastAsia="Times New Roman" w:hAnsi="Arial" w:cs="Arial"/>
          <w:b/>
          <w:color w:val="000000" w:themeColor="text1"/>
          <w:sz w:val="24"/>
          <w:szCs w:val="24"/>
          <w:lang w:eastAsia="zh-CN"/>
        </w:rPr>
      </w:pPr>
    </w:p>
    <w:p w14:paraId="25DD9B67" w14:textId="77777777" w:rsidR="00843E75" w:rsidRPr="0087623F" w:rsidRDefault="00843E75" w:rsidP="00843E75">
      <w:pPr>
        <w:pStyle w:val="PargrafodaLista"/>
        <w:widowControl w:val="0"/>
        <w:numPr>
          <w:ilvl w:val="0"/>
          <w:numId w:val="57"/>
        </w:numPr>
        <w:suppressAutoHyphens/>
        <w:overflowPunct w:val="0"/>
        <w:autoSpaceDE w:val="0"/>
        <w:spacing w:after="0" w:line="240" w:lineRule="auto"/>
        <w:ind w:firstLine="1123"/>
        <w:jc w:val="both"/>
        <w:textAlignment w:val="baseline"/>
        <w:rPr>
          <w:rFonts w:ascii="Arial" w:eastAsia="Times New Roman" w:hAnsi="Arial" w:cs="Arial"/>
          <w:color w:val="000000" w:themeColor="text1"/>
          <w:sz w:val="24"/>
          <w:szCs w:val="24"/>
          <w:lang w:eastAsia="zh-CN"/>
        </w:rPr>
      </w:pPr>
      <w:r w:rsidRPr="0087623F">
        <w:rPr>
          <w:rFonts w:ascii="Arial" w:eastAsia="Times New Roman" w:hAnsi="Arial" w:cs="Arial"/>
          <w:color w:val="000000" w:themeColor="text1"/>
          <w:sz w:val="24"/>
          <w:szCs w:val="24"/>
          <w:lang w:eastAsia="zh-CN"/>
        </w:rPr>
        <w:t xml:space="preserve">Prova de regularidade </w:t>
      </w:r>
      <w:r w:rsidRPr="0087623F">
        <w:rPr>
          <w:rFonts w:ascii="Arial" w:eastAsia="Times New Roman" w:hAnsi="Arial" w:cs="Arial"/>
          <w:b/>
          <w:color w:val="000000" w:themeColor="text1"/>
          <w:sz w:val="24"/>
          <w:szCs w:val="24"/>
          <w:lang w:eastAsia="zh-CN"/>
        </w:rPr>
        <w:t>Trabalhista</w:t>
      </w:r>
      <w:r w:rsidRPr="0087623F">
        <w:rPr>
          <w:rFonts w:ascii="Arial" w:eastAsia="Times New Roman" w:hAnsi="Arial" w:cs="Arial"/>
          <w:color w:val="000000" w:themeColor="text1"/>
          <w:sz w:val="24"/>
          <w:szCs w:val="24"/>
          <w:lang w:eastAsia="zh-CN"/>
        </w:rPr>
        <w:t>, mediante a apresentação da CNDT – Certidão Negativa de Débitos Trabalhistas ou da CPDT – Certidão Positiva de Débitos Trabalhistas com efeitos de negativa;</w:t>
      </w:r>
    </w:p>
    <w:p w14:paraId="419F7F15" w14:textId="77777777" w:rsidR="00843E75" w:rsidRPr="00C9017C" w:rsidRDefault="00843E75" w:rsidP="00843E75">
      <w:pPr>
        <w:widowControl w:val="0"/>
        <w:suppressAutoHyphens/>
        <w:overflowPunct w:val="0"/>
        <w:autoSpaceDE w:val="0"/>
        <w:spacing w:after="0" w:line="240" w:lineRule="auto"/>
        <w:ind w:firstLine="1123"/>
        <w:jc w:val="both"/>
        <w:textAlignment w:val="baseline"/>
        <w:rPr>
          <w:rFonts w:ascii="Arial" w:eastAsia="Times New Roman" w:hAnsi="Arial" w:cs="Arial"/>
          <w:color w:val="000000" w:themeColor="text1"/>
          <w:sz w:val="24"/>
          <w:szCs w:val="24"/>
          <w:lang w:eastAsia="zh-CN"/>
        </w:rPr>
      </w:pPr>
    </w:p>
    <w:p w14:paraId="1EDB191B" w14:textId="77777777" w:rsidR="00843E75" w:rsidRPr="0087623F" w:rsidRDefault="00843E75" w:rsidP="00843E75">
      <w:pPr>
        <w:pStyle w:val="PargrafodaLista"/>
        <w:widowControl w:val="0"/>
        <w:numPr>
          <w:ilvl w:val="0"/>
          <w:numId w:val="57"/>
        </w:numPr>
        <w:suppressAutoHyphens/>
        <w:overflowPunct w:val="0"/>
        <w:autoSpaceDE w:val="0"/>
        <w:spacing w:after="0" w:line="240" w:lineRule="auto"/>
        <w:ind w:firstLine="1123"/>
        <w:jc w:val="both"/>
        <w:textAlignment w:val="baseline"/>
        <w:rPr>
          <w:rFonts w:ascii="Arial" w:eastAsia="Times New Roman" w:hAnsi="Arial" w:cs="Arial"/>
          <w:color w:val="000000" w:themeColor="text1"/>
          <w:sz w:val="24"/>
          <w:szCs w:val="24"/>
          <w:lang w:eastAsia="zh-CN"/>
        </w:rPr>
      </w:pPr>
      <w:r w:rsidRPr="0087623F">
        <w:rPr>
          <w:rFonts w:ascii="Arial" w:eastAsia="Times New Roman" w:hAnsi="Arial" w:cs="Arial"/>
          <w:color w:val="000000" w:themeColor="text1"/>
          <w:sz w:val="24"/>
          <w:szCs w:val="24"/>
          <w:lang w:eastAsia="zh-CN"/>
        </w:rPr>
        <w:t xml:space="preserve">Prova de regularidade de Débitos da </w:t>
      </w:r>
      <w:r w:rsidRPr="0087623F">
        <w:rPr>
          <w:rFonts w:ascii="Arial" w:eastAsia="Times New Roman" w:hAnsi="Arial" w:cs="Arial"/>
          <w:b/>
          <w:color w:val="000000" w:themeColor="text1"/>
          <w:sz w:val="24"/>
          <w:szCs w:val="24"/>
          <w:lang w:eastAsia="zh-CN"/>
        </w:rPr>
        <w:t>Fazenda Municipal</w:t>
      </w:r>
      <w:r w:rsidRPr="0087623F">
        <w:rPr>
          <w:rFonts w:ascii="Arial" w:eastAsia="Times New Roman" w:hAnsi="Arial" w:cs="Arial"/>
          <w:color w:val="000000" w:themeColor="text1"/>
          <w:sz w:val="24"/>
          <w:szCs w:val="24"/>
          <w:lang w:eastAsia="zh-CN"/>
        </w:rPr>
        <w:t xml:space="preserve"> (CND)</w:t>
      </w:r>
      <w:r w:rsidRPr="0087623F">
        <w:rPr>
          <w:rFonts w:ascii="Arial" w:hAnsi="Arial" w:cs="Arial"/>
          <w:color w:val="000000" w:themeColor="text1"/>
          <w:sz w:val="24"/>
          <w:szCs w:val="24"/>
        </w:rPr>
        <w:t xml:space="preserve"> do domicílio ou sede do licitante, ou outra equivalente, na forma da lei, com prazo de validade em vigor;</w:t>
      </w:r>
    </w:p>
    <w:p w14:paraId="565ED76E" w14:textId="77777777" w:rsidR="00843E75" w:rsidRPr="00C9017C" w:rsidRDefault="00843E75" w:rsidP="00843E75">
      <w:pPr>
        <w:widowControl w:val="0"/>
        <w:suppressAutoHyphens/>
        <w:overflowPunct w:val="0"/>
        <w:autoSpaceDE w:val="0"/>
        <w:spacing w:after="0" w:line="240" w:lineRule="auto"/>
        <w:ind w:firstLine="1123"/>
        <w:jc w:val="both"/>
        <w:textAlignment w:val="baseline"/>
        <w:rPr>
          <w:rFonts w:ascii="Arial" w:eastAsia="Times New Roman" w:hAnsi="Arial" w:cs="Arial"/>
          <w:color w:val="000000" w:themeColor="text1"/>
          <w:sz w:val="24"/>
          <w:szCs w:val="24"/>
          <w:lang w:eastAsia="zh-CN"/>
        </w:rPr>
      </w:pPr>
    </w:p>
    <w:p w14:paraId="0F7B80C3" w14:textId="77777777" w:rsidR="00843E75" w:rsidRPr="0087623F" w:rsidRDefault="00843E75" w:rsidP="00843E75">
      <w:pPr>
        <w:pStyle w:val="PargrafodaLista"/>
        <w:widowControl w:val="0"/>
        <w:numPr>
          <w:ilvl w:val="0"/>
          <w:numId w:val="57"/>
        </w:numPr>
        <w:suppressAutoHyphens/>
        <w:overflowPunct w:val="0"/>
        <w:autoSpaceDE w:val="0"/>
        <w:spacing w:after="0" w:line="240" w:lineRule="auto"/>
        <w:ind w:firstLine="1123"/>
        <w:jc w:val="both"/>
        <w:textAlignment w:val="baseline"/>
        <w:rPr>
          <w:rFonts w:ascii="Arial" w:eastAsia="Times New Roman" w:hAnsi="Arial" w:cs="Arial"/>
          <w:color w:val="000000" w:themeColor="text1"/>
          <w:sz w:val="24"/>
          <w:szCs w:val="24"/>
          <w:lang w:eastAsia="zh-CN"/>
        </w:rPr>
      </w:pPr>
      <w:r w:rsidRPr="0087623F">
        <w:rPr>
          <w:rFonts w:ascii="Arial" w:eastAsia="Times New Roman" w:hAnsi="Arial" w:cs="Arial"/>
          <w:color w:val="000000" w:themeColor="text1"/>
          <w:sz w:val="24"/>
          <w:szCs w:val="24"/>
          <w:lang w:eastAsia="zh-CN"/>
        </w:rPr>
        <w:t xml:space="preserve">As </w:t>
      </w:r>
      <w:r w:rsidRPr="0087623F">
        <w:rPr>
          <w:rFonts w:ascii="Arial" w:eastAsia="Times New Roman" w:hAnsi="Arial" w:cs="Arial"/>
          <w:b/>
          <w:color w:val="000000" w:themeColor="text1"/>
          <w:sz w:val="24"/>
          <w:szCs w:val="24"/>
          <w:lang w:eastAsia="zh-CN"/>
        </w:rPr>
        <w:t>provas de regularidades</w:t>
      </w:r>
      <w:r w:rsidRPr="0087623F">
        <w:rPr>
          <w:rFonts w:ascii="Arial" w:eastAsia="Times New Roman" w:hAnsi="Arial" w:cs="Arial"/>
          <w:color w:val="000000" w:themeColor="text1"/>
          <w:sz w:val="24"/>
          <w:szCs w:val="24"/>
          <w:lang w:eastAsia="zh-CN"/>
        </w:rPr>
        <w:t xml:space="preserve"> poderão ser Certidões Negativas de Débitos ou Certidões Positivas com efeitos de Negativas.</w:t>
      </w:r>
    </w:p>
    <w:bookmarkEnd w:id="3"/>
    <w:p w14:paraId="6DC4457A" w14:textId="1B1272D0"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lastRenderedPageBreak/>
        <w:t>1</w:t>
      </w:r>
      <w:r w:rsidR="00540F7C">
        <w:rPr>
          <w:rFonts w:ascii="Arial" w:hAnsi="Arial" w:cs="Arial"/>
          <w:color w:val="000000"/>
          <w:sz w:val="24"/>
          <w:szCs w:val="24"/>
        </w:rPr>
        <w:t>7</w:t>
      </w:r>
      <w:r w:rsidRPr="00482F58">
        <w:rPr>
          <w:rFonts w:ascii="Arial" w:hAnsi="Arial" w:cs="Arial"/>
          <w:color w:val="000000"/>
          <w:sz w:val="24"/>
          <w:szCs w:val="24"/>
        </w:rPr>
        <w:t>.0</w:t>
      </w:r>
      <w:r>
        <w:rPr>
          <w:rFonts w:ascii="Arial" w:hAnsi="Arial" w:cs="Arial"/>
          <w:color w:val="000000"/>
          <w:sz w:val="24"/>
          <w:szCs w:val="24"/>
        </w:rPr>
        <w:t>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14:paraId="70DA1E28" w14:textId="77777777" w:rsidR="00843E75" w:rsidRPr="00843E75" w:rsidRDefault="00843E75" w:rsidP="00843E75">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843E75">
        <w:rPr>
          <w:rFonts w:ascii="Arial" w:hAnsi="Arial" w:cs="Arial"/>
          <w:color w:val="000000"/>
          <w:sz w:val="24"/>
          <w:szCs w:val="24"/>
        </w:rPr>
        <w:t>a.</w:t>
      </w:r>
      <w:r w:rsidRPr="00843E75">
        <w:rPr>
          <w:rFonts w:ascii="Arial" w:hAnsi="Arial" w:cs="Arial"/>
          <w:color w:val="000000"/>
          <w:sz w:val="24"/>
          <w:szCs w:val="24"/>
        </w:rPr>
        <w:tab/>
        <w:t>Efetuar os devidos pagamentos no prazo estipulado;</w:t>
      </w:r>
    </w:p>
    <w:p w14:paraId="7AC3E375" w14:textId="77777777" w:rsidR="00843E75" w:rsidRPr="00843E75" w:rsidRDefault="00843E75" w:rsidP="00843E75">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843E75">
        <w:rPr>
          <w:rFonts w:ascii="Arial" w:hAnsi="Arial" w:cs="Arial"/>
          <w:color w:val="000000"/>
          <w:sz w:val="24"/>
          <w:szCs w:val="24"/>
        </w:rPr>
        <w:t>b.</w:t>
      </w:r>
      <w:r w:rsidRPr="00843E75">
        <w:rPr>
          <w:rFonts w:ascii="Arial" w:hAnsi="Arial" w:cs="Arial"/>
          <w:color w:val="000000"/>
          <w:sz w:val="24"/>
          <w:szCs w:val="24"/>
        </w:rPr>
        <w:tab/>
        <w:t>Orientar a CONTRATADA para que os pagamentos e os documentos de cobrança não sofram atrasos;</w:t>
      </w:r>
    </w:p>
    <w:p w14:paraId="47F9F451" w14:textId="77777777" w:rsidR="00843E75" w:rsidRPr="00843E75" w:rsidRDefault="00843E75" w:rsidP="00843E75">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843E75">
        <w:rPr>
          <w:rFonts w:ascii="Arial" w:hAnsi="Arial" w:cs="Arial"/>
          <w:color w:val="000000"/>
          <w:sz w:val="24"/>
          <w:szCs w:val="24"/>
        </w:rPr>
        <w:t>c.</w:t>
      </w:r>
      <w:r w:rsidRPr="00843E75">
        <w:rPr>
          <w:rFonts w:ascii="Arial" w:hAnsi="Arial" w:cs="Arial"/>
          <w:color w:val="000000"/>
          <w:sz w:val="24"/>
          <w:szCs w:val="24"/>
        </w:rPr>
        <w:tab/>
        <w:t>Notificar por escrito a CONTRATADA fixando-lhe prazos para corrigir eventuais irregularidades encontradas na execução desse Contrato, bem como quando da aplicação de multas, retenção por danos causados e quaisquer débitos;</w:t>
      </w:r>
    </w:p>
    <w:p w14:paraId="5B1EA828" w14:textId="77777777" w:rsidR="00843E75" w:rsidRPr="00843E75" w:rsidRDefault="00843E75" w:rsidP="00843E75">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843E75">
        <w:rPr>
          <w:rFonts w:ascii="Arial" w:hAnsi="Arial" w:cs="Arial"/>
          <w:color w:val="000000"/>
          <w:sz w:val="24"/>
          <w:szCs w:val="24"/>
        </w:rPr>
        <w:t>d.</w:t>
      </w:r>
      <w:r w:rsidRPr="00843E75">
        <w:rPr>
          <w:rFonts w:ascii="Arial" w:hAnsi="Arial" w:cs="Arial"/>
          <w:color w:val="000000"/>
          <w:sz w:val="24"/>
          <w:szCs w:val="24"/>
        </w:rPr>
        <w:tab/>
        <w:t xml:space="preserve">Prestar as informações necessárias à CONTRATADA para a perfeita execução deste Contrato. </w:t>
      </w:r>
    </w:p>
    <w:p w14:paraId="454F1836" w14:textId="4225F37A" w:rsidR="009B492C" w:rsidRDefault="00843E75" w:rsidP="00843E75">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843E75">
        <w:rPr>
          <w:rFonts w:ascii="Arial" w:hAnsi="Arial" w:cs="Arial"/>
          <w:color w:val="000000"/>
          <w:sz w:val="24"/>
          <w:szCs w:val="24"/>
        </w:rPr>
        <w:t>e.</w:t>
      </w:r>
      <w:r w:rsidRPr="00843E75">
        <w:rPr>
          <w:rFonts w:ascii="Arial" w:hAnsi="Arial" w:cs="Arial"/>
          <w:color w:val="000000"/>
          <w:sz w:val="24"/>
          <w:szCs w:val="24"/>
        </w:rPr>
        <w:tab/>
        <w:t xml:space="preserve"> Promover a emissão da requisição.</w:t>
      </w:r>
    </w:p>
    <w:p w14:paraId="563C5495" w14:textId="77777777" w:rsidR="00843E75" w:rsidRDefault="00843E75" w:rsidP="00843E75">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06609C7F" w14:textId="4DD93C8B"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D116C0">
        <w:rPr>
          <w:rFonts w:ascii="Arial" w:hAnsi="Arial" w:cs="Arial"/>
          <w:b/>
          <w:color w:val="000000"/>
          <w:sz w:val="24"/>
          <w:szCs w:val="24"/>
        </w:rPr>
        <w:t>DEZOITO</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14:paraId="4360758D" w14:textId="77777777" w:rsidR="009B492C" w:rsidRPr="002E6ABF" w:rsidRDefault="009B492C" w:rsidP="009B492C">
      <w:pPr>
        <w:spacing w:after="0" w:line="240" w:lineRule="auto"/>
        <w:ind w:left="360"/>
        <w:jc w:val="both"/>
        <w:rPr>
          <w:rFonts w:ascii="Arial" w:hAnsi="Arial" w:cs="Arial"/>
          <w:b/>
          <w:color w:val="000000"/>
          <w:sz w:val="24"/>
          <w:szCs w:val="24"/>
        </w:rPr>
      </w:pPr>
    </w:p>
    <w:p w14:paraId="668A6BA6"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8</w:t>
      </w:r>
      <w:r>
        <w:rPr>
          <w:rFonts w:ascii="Arial" w:hAnsi="Arial" w:cs="Arial"/>
          <w:color w:val="000000"/>
          <w:sz w:val="24"/>
          <w:szCs w:val="24"/>
        </w:rPr>
        <w:t>.1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t>CONTRATO</w:t>
      </w:r>
      <w:r w:rsidRPr="002E6ABF">
        <w:rPr>
          <w:rFonts w:ascii="Arial" w:hAnsi="Arial" w:cs="Arial"/>
          <w:color w:val="000000"/>
          <w:sz w:val="24"/>
          <w:szCs w:val="24"/>
        </w:rPr>
        <w:t>, valendo esta cláusula como renúncia expressa a qualquer outro foro, por mais privilegiado que seja ou venha a ser</w:t>
      </w:r>
      <w:r>
        <w:rPr>
          <w:rFonts w:ascii="Arial" w:hAnsi="Arial" w:cs="Arial"/>
          <w:color w:val="000000"/>
          <w:sz w:val="24"/>
          <w:szCs w:val="24"/>
        </w:rPr>
        <w:t>, salvo o disposto no § 6º do  Artigo 32 da Lei 8.666/93.</w:t>
      </w:r>
    </w:p>
    <w:p w14:paraId="6750BFCE" w14:textId="77777777" w:rsidR="009B492C" w:rsidRPr="005248A0"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FDB2F62" w14:textId="1658C1EE"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D116C0">
        <w:rPr>
          <w:rFonts w:ascii="Arial" w:hAnsi="Arial" w:cs="Arial"/>
          <w:b/>
          <w:color w:val="000000"/>
          <w:sz w:val="24"/>
          <w:szCs w:val="24"/>
        </w:rPr>
        <w:t>EZENOVE</w:t>
      </w:r>
      <w:r w:rsidRPr="002E6ABF">
        <w:rPr>
          <w:rFonts w:ascii="Arial" w:hAnsi="Arial" w:cs="Arial"/>
          <w:b/>
          <w:color w:val="000000"/>
          <w:sz w:val="24"/>
          <w:szCs w:val="24"/>
        </w:rPr>
        <w:t xml:space="preserve"> – DAS CONDIÇÕES GERAIS</w:t>
      </w:r>
    </w:p>
    <w:p w14:paraId="36B58B82" w14:textId="77777777" w:rsidR="009B492C" w:rsidRPr="002E6ABF" w:rsidRDefault="009B492C" w:rsidP="009B492C">
      <w:pPr>
        <w:spacing w:after="0" w:line="240" w:lineRule="auto"/>
        <w:jc w:val="both"/>
        <w:rPr>
          <w:rFonts w:ascii="Arial" w:hAnsi="Arial" w:cs="Arial"/>
          <w:color w:val="000000"/>
          <w:sz w:val="24"/>
          <w:szCs w:val="24"/>
        </w:rPr>
      </w:pPr>
    </w:p>
    <w:p w14:paraId="6DB5C9F3" w14:textId="77777777" w:rsidR="009B492C" w:rsidRDefault="009B492C" w:rsidP="009B492C">
      <w:pPr>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9</w:t>
      </w:r>
      <w:r>
        <w:rPr>
          <w:rFonts w:ascii="Arial" w:hAnsi="Arial" w:cs="Arial"/>
          <w:color w:val="000000"/>
          <w:sz w:val="24"/>
          <w:szCs w:val="24"/>
        </w:rPr>
        <w:t>.1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14:paraId="7211534E" w14:textId="77777777" w:rsidR="009B492C" w:rsidRPr="002E6ABF" w:rsidRDefault="009B492C" w:rsidP="009B492C">
      <w:pPr>
        <w:spacing w:after="0" w:line="240" w:lineRule="auto"/>
        <w:jc w:val="both"/>
        <w:rPr>
          <w:rFonts w:ascii="Arial" w:hAnsi="Arial" w:cs="Arial"/>
          <w:color w:val="000000"/>
          <w:sz w:val="24"/>
          <w:szCs w:val="24"/>
        </w:rPr>
      </w:pPr>
    </w:p>
    <w:p w14:paraId="1DB5C40F" w14:textId="77777777" w:rsidR="009B492C" w:rsidRPr="002E6ABF" w:rsidRDefault="009B492C" w:rsidP="003A2A2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Qualquer tolerância por parte da Câmara Municipal de Extrema, no que tange ao cumprimento das obrigações ora assumidas pela CONTRATADA, não importará, em hipótese alguma, em alteração contratual, novação, transação ou perdão, permanecendo em pleno vigor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14:paraId="612F3C81" w14:textId="77777777" w:rsidR="009B492C" w:rsidRPr="002E6ABF" w:rsidRDefault="009B492C" w:rsidP="003A2A2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w:t>
      </w:r>
      <w:r w:rsidR="00DC372F">
        <w:rPr>
          <w:rFonts w:ascii="Arial" w:hAnsi="Arial" w:cs="Arial"/>
          <w:color w:val="000000"/>
          <w:sz w:val="24"/>
          <w:szCs w:val="24"/>
        </w:rPr>
        <w:t>executado</w:t>
      </w:r>
      <w:r w:rsidRPr="002E6ABF">
        <w:rPr>
          <w:rFonts w:ascii="Arial" w:hAnsi="Arial" w:cs="Arial"/>
          <w:color w:val="000000"/>
          <w:sz w:val="24"/>
          <w:szCs w:val="24"/>
        </w:rPr>
        <w:t xml:space="preserve"> dentro do melhor padrão de qualidade e confiabilidade, respeitadas as normas a ele pertinentes.</w:t>
      </w:r>
    </w:p>
    <w:p w14:paraId="6C30FE85" w14:textId="77777777" w:rsidR="009B492C" w:rsidRPr="002E6ABF" w:rsidRDefault="009B492C" w:rsidP="003A2A2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agentes, prepostos, empregados ou demais pessoas da CONTRATADA designadas para </w:t>
      </w:r>
      <w:r w:rsidR="001E6966">
        <w:rPr>
          <w:rFonts w:ascii="Arial" w:hAnsi="Arial" w:cs="Arial"/>
          <w:color w:val="000000"/>
          <w:sz w:val="24"/>
          <w:szCs w:val="24"/>
        </w:rPr>
        <w:t>a execução</w:t>
      </w:r>
      <w:r>
        <w:rPr>
          <w:rFonts w:ascii="Arial" w:hAnsi="Arial" w:cs="Arial"/>
          <w:color w:val="000000"/>
          <w:sz w:val="24"/>
          <w:szCs w:val="24"/>
        </w:rPr>
        <w:t xml:space="preserve"> do objeto</w:t>
      </w:r>
      <w:r w:rsidRPr="002E6ABF">
        <w:rPr>
          <w:rFonts w:ascii="Arial" w:hAnsi="Arial" w:cs="Arial"/>
          <w:color w:val="000000"/>
          <w:sz w:val="24"/>
          <w:szCs w:val="24"/>
        </w:rPr>
        <w:t>,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14:paraId="2EA13678" w14:textId="77777777" w:rsidR="009B492C" w:rsidRPr="004419E1" w:rsidRDefault="009B492C" w:rsidP="003A2A2B">
      <w:pPr>
        <w:numPr>
          <w:ilvl w:val="1"/>
          <w:numId w:val="11"/>
        </w:numPr>
        <w:spacing w:after="0" w:line="240" w:lineRule="auto"/>
        <w:jc w:val="both"/>
        <w:rPr>
          <w:rFonts w:ascii="Arial" w:hAnsi="Arial" w:cs="Arial"/>
          <w:color w:val="000000"/>
          <w:sz w:val="24"/>
          <w:szCs w:val="24"/>
        </w:rPr>
      </w:pPr>
      <w:r w:rsidRPr="004419E1">
        <w:rPr>
          <w:rFonts w:ascii="Arial" w:hAnsi="Arial" w:cs="Arial"/>
          <w:color w:val="000000"/>
          <w:sz w:val="24"/>
          <w:szCs w:val="24"/>
        </w:rPr>
        <w:t>A CONTRATADA, por si, seus agentes, prepostos, empregados ou qualquer encarregado, assume inteira responsabilidade administrativa, civil e criminal, por quaisquer danos ou prejuízos</w:t>
      </w:r>
      <w:r w:rsidR="000212D6" w:rsidRPr="004419E1">
        <w:rPr>
          <w:rFonts w:ascii="Arial" w:hAnsi="Arial" w:cs="Arial"/>
          <w:color w:val="000000"/>
          <w:sz w:val="24"/>
          <w:szCs w:val="24"/>
        </w:rPr>
        <w:t xml:space="preserve"> </w:t>
      </w:r>
      <w:r w:rsidRPr="004419E1">
        <w:rPr>
          <w:rFonts w:ascii="Arial" w:hAnsi="Arial" w:cs="Arial"/>
          <w:color w:val="000000"/>
          <w:sz w:val="24"/>
          <w:szCs w:val="24"/>
        </w:rPr>
        <w:t>causados, direta ou indiretamente, à CONTRATANTE, seus servidores ou terceiros, produzidos em decorrência d</w:t>
      </w:r>
      <w:r w:rsidR="001E6966">
        <w:rPr>
          <w:rFonts w:ascii="Arial" w:hAnsi="Arial" w:cs="Arial"/>
          <w:color w:val="000000"/>
          <w:sz w:val="24"/>
          <w:szCs w:val="24"/>
        </w:rPr>
        <w:t>a</w:t>
      </w:r>
      <w:r w:rsidRPr="004419E1">
        <w:rPr>
          <w:rFonts w:ascii="Arial" w:hAnsi="Arial" w:cs="Arial"/>
          <w:color w:val="000000"/>
          <w:sz w:val="24"/>
          <w:szCs w:val="24"/>
        </w:rPr>
        <w:t xml:space="preserve"> </w:t>
      </w:r>
      <w:r w:rsidR="001E6966">
        <w:rPr>
          <w:rFonts w:ascii="Arial" w:hAnsi="Arial" w:cs="Arial"/>
          <w:color w:val="000000"/>
          <w:sz w:val="24"/>
          <w:szCs w:val="24"/>
        </w:rPr>
        <w:t>execução</w:t>
      </w:r>
      <w:r w:rsidRPr="004419E1">
        <w:rPr>
          <w:rFonts w:ascii="Arial" w:hAnsi="Arial" w:cs="Arial"/>
          <w:color w:val="000000"/>
          <w:sz w:val="24"/>
          <w:szCs w:val="24"/>
        </w:rPr>
        <w:t xml:space="preserve"> do objeto deste CONTRATO, ou de omissão em executá-lo, </w:t>
      </w:r>
      <w:r w:rsidRPr="004419E1">
        <w:rPr>
          <w:rFonts w:ascii="Arial" w:hAnsi="Arial" w:cs="Arial"/>
          <w:color w:val="000000"/>
          <w:sz w:val="24"/>
          <w:szCs w:val="24"/>
        </w:rPr>
        <w:lastRenderedPageBreak/>
        <w:t>resguardando-se à CONTRATANTE o direito de regresso na hipótese de ser compelida a responder por tais danos ou prejuízos.</w:t>
      </w:r>
    </w:p>
    <w:p w14:paraId="79B360B3" w14:textId="77777777" w:rsidR="009B492C" w:rsidRPr="002E6ABF" w:rsidRDefault="009B492C" w:rsidP="003A2A2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Fornecer, sob sua inteira responsabilidade, toda a mão-de-obra necessária à fiel e perfeit</w:t>
      </w:r>
      <w:r w:rsidR="001E6966">
        <w:rPr>
          <w:rFonts w:ascii="Arial" w:hAnsi="Arial" w:cs="Arial"/>
          <w:color w:val="000000"/>
          <w:sz w:val="24"/>
          <w:szCs w:val="24"/>
        </w:rPr>
        <w:t>a</w:t>
      </w:r>
      <w:r>
        <w:rPr>
          <w:rFonts w:ascii="Arial" w:hAnsi="Arial" w:cs="Arial"/>
          <w:color w:val="000000"/>
          <w:sz w:val="24"/>
          <w:szCs w:val="24"/>
        </w:rPr>
        <w:t xml:space="preserve"> </w:t>
      </w:r>
      <w:r w:rsidR="001E6966">
        <w:rPr>
          <w:rFonts w:ascii="Arial" w:hAnsi="Arial" w:cs="Arial"/>
          <w:color w:val="000000"/>
          <w:sz w:val="24"/>
          <w:szCs w:val="24"/>
        </w:rPr>
        <w:t>execução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14:paraId="71919B53" w14:textId="77777777" w:rsidR="009B492C" w:rsidRPr="002E6ABF" w:rsidRDefault="009B492C" w:rsidP="003A2A2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14:paraId="7A00B95B" w14:textId="77777777" w:rsidR="009B492C" w:rsidRPr="002E6ABF" w:rsidRDefault="009B492C" w:rsidP="003A2A2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sidR="001E6966">
        <w:rPr>
          <w:rFonts w:ascii="Arial" w:hAnsi="Arial" w:cs="Arial"/>
          <w:color w:val="000000"/>
          <w:sz w:val="24"/>
          <w:szCs w:val="24"/>
        </w:rPr>
        <w:t>a</w:t>
      </w:r>
      <w:r>
        <w:rPr>
          <w:rFonts w:ascii="Arial" w:hAnsi="Arial" w:cs="Arial"/>
          <w:color w:val="000000"/>
          <w:sz w:val="24"/>
          <w:szCs w:val="24"/>
        </w:rPr>
        <w:t xml:space="preserve"> </w:t>
      </w:r>
      <w:r w:rsidR="001E6966">
        <w:rPr>
          <w:rFonts w:ascii="Arial" w:hAnsi="Arial" w:cs="Arial"/>
          <w:color w:val="000000"/>
          <w:sz w:val="24"/>
          <w:szCs w:val="24"/>
        </w:rPr>
        <w:t>execução</w:t>
      </w:r>
      <w:r w:rsidRPr="002E6ABF">
        <w:rPr>
          <w:rFonts w:ascii="Arial" w:hAnsi="Arial" w:cs="Arial"/>
          <w:color w:val="000000"/>
          <w:sz w:val="24"/>
          <w:szCs w:val="24"/>
        </w:rPr>
        <w:t xml:space="preserve"> do objeto contratual a seu cargo, assumindo todos os ônus e responsabilidades decorrentes.</w:t>
      </w:r>
    </w:p>
    <w:p w14:paraId="08D3E228" w14:textId="77777777" w:rsidR="009B492C" w:rsidRPr="002E6ABF" w:rsidRDefault="009B492C" w:rsidP="003A2A2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Dirimir qualquer dúvida e prestar esclarecimentos acerca d</w:t>
      </w:r>
      <w:r w:rsidR="001E6966">
        <w:rPr>
          <w:rFonts w:ascii="Arial" w:hAnsi="Arial" w:cs="Arial"/>
          <w:color w:val="000000"/>
          <w:sz w:val="24"/>
          <w:szCs w:val="24"/>
        </w:rPr>
        <w:t>a execução</w:t>
      </w:r>
      <w:r>
        <w:rPr>
          <w:rFonts w:ascii="Arial" w:hAnsi="Arial" w:cs="Arial"/>
          <w:color w:val="000000"/>
          <w:sz w:val="24"/>
          <w:szCs w:val="24"/>
        </w:rPr>
        <w:t xml:space="preserve">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14:paraId="4397C304" w14:textId="77777777" w:rsidR="009B492C" w:rsidRPr="004C55C7" w:rsidRDefault="009B492C" w:rsidP="003A2A2B">
      <w:pPr>
        <w:numPr>
          <w:ilvl w:val="1"/>
          <w:numId w:val="11"/>
        </w:numPr>
        <w:spacing w:after="0" w:line="240" w:lineRule="auto"/>
        <w:jc w:val="both"/>
        <w:rPr>
          <w:rFonts w:ascii="Arial" w:hAnsi="Arial" w:cs="Arial"/>
          <w:color w:val="000000"/>
          <w:sz w:val="24"/>
          <w:szCs w:val="24"/>
        </w:rPr>
      </w:pPr>
      <w:r w:rsidRPr="004C55C7">
        <w:rPr>
          <w:rFonts w:ascii="Arial" w:hAnsi="Arial" w:cs="Arial"/>
          <w:color w:val="000000"/>
          <w:sz w:val="24"/>
          <w:szCs w:val="24"/>
        </w:rPr>
        <w:t xml:space="preserve">Realizar todos os serviços necessários </w:t>
      </w:r>
      <w:r w:rsidR="001E6966">
        <w:rPr>
          <w:rFonts w:ascii="Arial" w:hAnsi="Arial" w:cs="Arial"/>
          <w:color w:val="000000"/>
          <w:sz w:val="24"/>
          <w:szCs w:val="24"/>
        </w:rPr>
        <w:t>à</w:t>
      </w:r>
      <w:r>
        <w:rPr>
          <w:rFonts w:ascii="Arial" w:hAnsi="Arial" w:cs="Arial"/>
          <w:color w:val="000000"/>
          <w:sz w:val="24"/>
          <w:szCs w:val="24"/>
        </w:rPr>
        <w:t xml:space="preserve"> </w:t>
      </w:r>
      <w:r w:rsidRPr="004C55C7">
        <w:rPr>
          <w:rFonts w:ascii="Arial" w:hAnsi="Arial" w:cs="Arial"/>
          <w:color w:val="000000"/>
          <w:sz w:val="24"/>
          <w:szCs w:val="24"/>
        </w:rPr>
        <w:t>perfeit</w:t>
      </w:r>
      <w:r w:rsidR="001E6966">
        <w:rPr>
          <w:rFonts w:ascii="Arial" w:hAnsi="Arial" w:cs="Arial"/>
          <w:color w:val="000000"/>
          <w:sz w:val="24"/>
          <w:szCs w:val="24"/>
        </w:rPr>
        <w:t>a</w:t>
      </w:r>
      <w:r w:rsidRPr="004C55C7">
        <w:rPr>
          <w:rFonts w:ascii="Arial" w:hAnsi="Arial" w:cs="Arial"/>
          <w:color w:val="000000"/>
          <w:sz w:val="24"/>
          <w:szCs w:val="24"/>
        </w:rPr>
        <w:t xml:space="preserve"> </w:t>
      </w:r>
      <w:r w:rsidR="001E6966">
        <w:rPr>
          <w:rFonts w:ascii="Arial" w:hAnsi="Arial" w:cs="Arial"/>
          <w:color w:val="000000"/>
          <w:sz w:val="24"/>
          <w:szCs w:val="24"/>
        </w:rPr>
        <w:t>execução d</w:t>
      </w:r>
      <w:r w:rsidRPr="004C55C7">
        <w:rPr>
          <w:rFonts w:ascii="Arial" w:hAnsi="Arial" w:cs="Arial"/>
          <w:color w:val="000000"/>
          <w:sz w:val="24"/>
          <w:szCs w:val="24"/>
        </w:rPr>
        <w:t>o objeto contratado.</w:t>
      </w:r>
    </w:p>
    <w:p w14:paraId="302149EB" w14:textId="77777777" w:rsidR="009B492C" w:rsidRPr="002E6ABF" w:rsidRDefault="009B492C" w:rsidP="003A2A2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t>CONTRATANTE</w:t>
      </w:r>
      <w:r w:rsidRPr="002E6ABF">
        <w:rPr>
          <w:rFonts w:ascii="Arial" w:hAnsi="Arial" w:cs="Arial"/>
          <w:color w:val="000000"/>
          <w:sz w:val="24"/>
          <w:szCs w:val="24"/>
        </w:rPr>
        <w:t xml:space="preserve"> de qualquer demanda ou reivindicação que seja de responsabilidade da CONTRATADA.</w:t>
      </w:r>
    </w:p>
    <w:p w14:paraId="081D9191" w14:textId="77777777" w:rsidR="009B492C" w:rsidRPr="002E6ABF" w:rsidRDefault="009B492C" w:rsidP="003A2A2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contratação de servidor pertencente ao quadro de pessoal do CONTRATANTE durante </w:t>
      </w:r>
      <w:r w:rsidR="001E6966">
        <w:rPr>
          <w:rFonts w:ascii="Arial" w:hAnsi="Arial" w:cs="Arial"/>
          <w:color w:val="000000"/>
          <w:sz w:val="24"/>
          <w:szCs w:val="24"/>
        </w:rPr>
        <w:t>a execução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14:paraId="71662F4E" w14:textId="77777777" w:rsidR="009B492C" w:rsidRDefault="009B492C" w:rsidP="003A2A2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sidR="001E6966">
        <w:rPr>
          <w:rFonts w:ascii="Arial" w:hAnsi="Arial" w:cs="Arial"/>
          <w:color w:val="000000"/>
          <w:sz w:val="24"/>
          <w:szCs w:val="24"/>
        </w:rPr>
        <w:t>à</w:t>
      </w:r>
      <w:r>
        <w:rPr>
          <w:rFonts w:ascii="Arial" w:hAnsi="Arial" w:cs="Arial"/>
          <w:color w:val="000000"/>
          <w:sz w:val="24"/>
          <w:szCs w:val="24"/>
        </w:rPr>
        <w:t xml:space="preserve"> </w:t>
      </w:r>
      <w:r w:rsidR="001E6966">
        <w:rPr>
          <w:rFonts w:ascii="Arial" w:hAnsi="Arial" w:cs="Arial"/>
          <w:color w:val="000000"/>
          <w:sz w:val="24"/>
          <w:szCs w:val="24"/>
        </w:rPr>
        <w:t xml:space="preserve">execução </w:t>
      </w:r>
      <w:r>
        <w:rPr>
          <w:rFonts w:ascii="Arial" w:hAnsi="Arial" w:cs="Arial"/>
          <w:color w:val="000000"/>
          <w:sz w:val="24"/>
          <w:szCs w:val="24"/>
        </w:rPr>
        <w:t>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14:paraId="7831B60C" w14:textId="77777777" w:rsidR="009B492C" w:rsidRPr="002E6ABF" w:rsidRDefault="009B492C" w:rsidP="003A2A2B">
      <w:pPr>
        <w:numPr>
          <w:ilvl w:val="1"/>
          <w:numId w:val="11"/>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rientar a CONTRATADA para que os 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sidR="00890A6A">
        <w:rPr>
          <w:rFonts w:ascii="Arial" w:hAnsi="Arial" w:cs="Arial"/>
          <w:color w:val="000000"/>
          <w:sz w:val="24"/>
          <w:szCs w:val="24"/>
        </w:rPr>
        <w:t>a</w:t>
      </w:r>
      <w:r w:rsidRPr="002E6ABF">
        <w:rPr>
          <w:rFonts w:ascii="Arial" w:hAnsi="Arial" w:cs="Arial"/>
          <w:color w:val="000000"/>
          <w:sz w:val="24"/>
          <w:szCs w:val="24"/>
        </w:rPr>
        <w:t xml:space="preserve"> </w:t>
      </w:r>
      <w:r w:rsidR="00890A6A">
        <w:rPr>
          <w:rFonts w:ascii="Arial" w:hAnsi="Arial" w:cs="Arial"/>
          <w:color w:val="000000"/>
          <w:sz w:val="24"/>
          <w:szCs w:val="24"/>
        </w:rPr>
        <w:t>execução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sidR="00890A6A">
        <w:rPr>
          <w:rFonts w:ascii="Arial" w:hAnsi="Arial" w:cs="Arial"/>
          <w:color w:val="000000"/>
          <w:sz w:val="24"/>
          <w:szCs w:val="24"/>
        </w:rPr>
        <w:t>a</w:t>
      </w:r>
      <w:r>
        <w:rPr>
          <w:rFonts w:ascii="Arial" w:hAnsi="Arial" w:cs="Arial"/>
          <w:color w:val="000000"/>
          <w:sz w:val="24"/>
          <w:szCs w:val="24"/>
        </w:rPr>
        <w:t xml:space="preserve"> perfeit</w:t>
      </w:r>
      <w:r w:rsidR="00890A6A">
        <w:rPr>
          <w:rFonts w:ascii="Arial" w:hAnsi="Arial" w:cs="Arial"/>
          <w:color w:val="000000"/>
          <w:sz w:val="24"/>
          <w:szCs w:val="24"/>
        </w:rPr>
        <w:t>a execução</w:t>
      </w:r>
      <w:r>
        <w:rPr>
          <w:rFonts w:ascii="Arial" w:hAnsi="Arial" w:cs="Arial"/>
          <w:color w:val="000000"/>
          <w:sz w:val="24"/>
          <w:szCs w:val="24"/>
        </w:rPr>
        <w:t xml:space="preserve">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14:paraId="2621EE29" w14:textId="77777777" w:rsidR="00B92A53" w:rsidRDefault="00B92A53" w:rsidP="009B492C">
      <w:pPr>
        <w:spacing w:after="0" w:line="240" w:lineRule="auto"/>
        <w:jc w:val="both"/>
        <w:rPr>
          <w:rFonts w:ascii="Arial" w:hAnsi="Arial" w:cs="Arial"/>
          <w:b/>
          <w:color w:val="000000"/>
          <w:sz w:val="24"/>
          <w:szCs w:val="24"/>
        </w:rPr>
      </w:pPr>
    </w:p>
    <w:p w14:paraId="7EBA61D9" w14:textId="1A328571" w:rsidR="009B492C" w:rsidRPr="002E6ABF" w:rsidRDefault="009B492C" w:rsidP="009B492C">
      <w:pPr>
        <w:spacing w:after="0" w:line="240" w:lineRule="auto"/>
        <w:jc w:val="both"/>
        <w:rPr>
          <w:rFonts w:ascii="Arial" w:hAnsi="Arial" w:cs="Arial"/>
          <w:b/>
          <w:color w:val="000000"/>
          <w:sz w:val="24"/>
          <w:szCs w:val="24"/>
        </w:rPr>
      </w:pPr>
      <w:r w:rsidRPr="002640F4">
        <w:rPr>
          <w:rFonts w:ascii="Arial" w:hAnsi="Arial" w:cs="Arial"/>
          <w:b/>
          <w:color w:val="000000"/>
          <w:sz w:val="24"/>
          <w:szCs w:val="24"/>
        </w:rPr>
        <w:t xml:space="preserve">CLÁUSULA </w:t>
      </w:r>
      <w:r w:rsidR="00540F7C">
        <w:rPr>
          <w:rFonts w:ascii="Arial" w:hAnsi="Arial" w:cs="Arial"/>
          <w:b/>
          <w:color w:val="000000"/>
          <w:sz w:val="24"/>
          <w:szCs w:val="24"/>
        </w:rPr>
        <w:t>VI</w:t>
      </w:r>
      <w:r w:rsidR="00D116C0">
        <w:rPr>
          <w:rFonts w:ascii="Arial" w:hAnsi="Arial" w:cs="Arial"/>
          <w:b/>
          <w:color w:val="000000"/>
          <w:sz w:val="24"/>
          <w:szCs w:val="24"/>
        </w:rPr>
        <w:t xml:space="preserve">NTE </w:t>
      </w:r>
      <w:r w:rsidRPr="002E6ABF">
        <w:rPr>
          <w:rFonts w:ascii="Arial" w:hAnsi="Arial" w:cs="Arial"/>
          <w:b/>
          <w:color w:val="000000"/>
          <w:sz w:val="24"/>
          <w:szCs w:val="24"/>
        </w:rPr>
        <w:t>– DO ACOMPANHAMENTO E DA FISCALIZAÇÃO</w:t>
      </w:r>
    </w:p>
    <w:p w14:paraId="4F48C28F" w14:textId="77777777" w:rsidR="009B492C" w:rsidRPr="002E6ABF" w:rsidRDefault="009B492C" w:rsidP="009B492C">
      <w:pPr>
        <w:spacing w:after="0" w:line="240" w:lineRule="auto"/>
        <w:ind w:left="360"/>
        <w:jc w:val="both"/>
        <w:rPr>
          <w:rFonts w:ascii="Arial" w:hAnsi="Arial" w:cs="Arial"/>
          <w:b/>
          <w:color w:val="000000"/>
          <w:sz w:val="24"/>
          <w:szCs w:val="24"/>
        </w:rPr>
      </w:pPr>
    </w:p>
    <w:p w14:paraId="177D42F3" w14:textId="77777777" w:rsidR="007E5FA9" w:rsidRPr="0087623F" w:rsidRDefault="00D116C0" w:rsidP="007E5FA9">
      <w:pPr>
        <w:spacing w:after="0" w:line="240" w:lineRule="auto"/>
        <w:jc w:val="both"/>
        <w:rPr>
          <w:rFonts w:ascii="Arial" w:hAnsi="Arial" w:cs="Arial"/>
          <w:color w:val="000000"/>
          <w:sz w:val="24"/>
          <w:szCs w:val="24"/>
        </w:rPr>
      </w:pPr>
      <w:r>
        <w:rPr>
          <w:rFonts w:ascii="Arial" w:eastAsia="Calibri" w:hAnsi="Arial" w:cs="Arial"/>
          <w:color w:val="000000"/>
          <w:sz w:val="24"/>
          <w:szCs w:val="24"/>
        </w:rPr>
        <w:t xml:space="preserve">20.1 </w:t>
      </w:r>
      <w:r w:rsidR="007E5FA9" w:rsidRPr="0087623F">
        <w:rPr>
          <w:rFonts w:ascii="Arial" w:hAnsi="Arial" w:cs="Arial"/>
          <w:color w:val="000000"/>
          <w:sz w:val="24"/>
          <w:szCs w:val="24"/>
        </w:rPr>
        <w:t>O fornecimento de que trata o objeto será acompanhado e fiscalizado pela servidora Caroline de Souza Lima Paschoal, designada para este fim, denominada em ato próprio Gestora e Fiscal de Contratos, ou qualquer outro servidor que vier a substituí-la, permitida a contratação de terceiros para assisti-la e subsidiá-la de informações pertinentes a esta atribuição. Serão anotadas em formulários próprios todas as ocorrências relacionadas com o fornecimento mencionado, determinando o que for necessário à regularização das faltas ou defeitos observados.</w:t>
      </w:r>
    </w:p>
    <w:p w14:paraId="3B7E1C8D" w14:textId="70C1761D" w:rsidR="007E5FA9" w:rsidRPr="0087623F" w:rsidRDefault="007E5FA9" w:rsidP="007E5FA9">
      <w:pPr>
        <w:spacing w:after="0" w:line="240" w:lineRule="auto"/>
        <w:jc w:val="both"/>
        <w:rPr>
          <w:rFonts w:ascii="Arial" w:hAnsi="Arial" w:cs="Arial"/>
          <w:color w:val="000000"/>
          <w:sz w:val="24"/>
          <w:szCs w:val="24"/>
        </w:rPr>
      </w:pPr>
      <w:r>
        <w:rPr>
          <w:rFonts w:ascii="Arial" w:hAnsi="Arial" w:cs="Arial"/>
          <w:color w:val="000000"/>
          <w:sz w:val="24"/>
          <w:szCs w:val="24"/>
        </w:rPr>
        <w:lastRenderedPageBreak/>
        <w:t xml:space="preserve">20.2 </w:t>
      </w:r>
      <w:r w:rsidRPr="0087623F">
        <w:rPr>
          <w:rFonts w:ascii="Arial" w:hAnsi="Arial" w:cs="Arial"/>
          <w:color w:val="000000"/>
          <w:sz w:val="24"/>
          <w:szCs w:val="24"/>
        </w:rPr>
        <w:t>O acompanhamento e a fiscalização de que trata esta cláusula não excluem nem reduzem a responsabilidade da CONTRATADA pelo correto cumprimento das obrigações decorrentes deste CONTRATO.</w:t>
      </w:r>
    </w:p>
    <w:p w14:paraId="701A1081" w14:textId="44EC3436" w:rsidR="007E5FA9" w:rsidRPr="0087623F" w:rsidRDefault="007E5FA9" w:rsidP="007E5FA9">
      <w:pPr>
        <w:spacing w:after="0" w:line="240" w:lineRule="auto"/>
        <w:jc w:val="both"/>
        <w:rPr>
          <w:rFonts w:ascii="Arial" w:hAnsi="Arial" w:cs="Arial"/>
          <w:color w:val="000000"/>
          <w:sz w:val="24"/>
          <w:szCs w:val="24"/>
        </w:rPr>
      </w:pPr>
      <w:r>
        <w:rPr>
          <w:rFonts w:ascii="Arial" w:hAnsi="Arial" w:cs="Arial"/>
          <w:color w:val="000000"/>
          <w:sz w:val="24"/>
          <w:szCs w:val="24"/>
        </w:rPr>
        <w:t xml:space="preserve">20.3 </w:t>
      </w:r>
      <w:r w:rsidRPr="0087623F">
        <w:rPr>
          <w:rFonts w:ascii="Arial" w:hAnsi="Arial" w:cs="Arial"/>
          <w:color w:val="000000"/>
          <w:sz w:val="24"/>
          <w:szCs w:val="24"/>
        </w:rPr>
        <w:t>Serão anotadas em formulários próprios todas as ocorrências relacionadas com o fornecimento mencionado, determinando o que for necessário à regularização das faltas ou defeitos observados.</w:t>
      </w:r>
    </w:p>
    <w:p w14:paraId="6561B66B" w14:textId="32F8296A" w:rsidR="00C61303" w:rsidRDefault="00C61303" w:rsidP="007E5FA9">
      <w:pPr>
        <w:spacing w:after="0" w:line="240" w:lineRule="auto"/>
        <w:jc w:val="both"/>
        <w:rPr>
          <w:rFonts w:ascii="Arial" w:hAnsi="Arial" w:cs="Arial"/>
          <w:color w:val="000000"/>
          <w:sz w:val="24"/>
          <w:szCs w:val="24"/>
        </w:rPr>
      </w:pPr>
    </w:p>
    <w:p w14:paraId="70A01217" w14:textId="28A11619" w:rsidR="00C61303" w:rsidRDefault="00C61303" w:rsidP="00C61303">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D116C0">
        <w:rPr>
          <w:rFonts w:ascii="Arial" w:hAnsi="Arial" w:cs="Arial"/>
          <w:b/>
          <w:color w:val="000000"/>
          <w:sz w:val="24"/>
          <w:szCs w:val="24"/>
        </w:rPr>
        <w:t>N</w:t>
      </w:r>
      <w:r w:rsidR="00843E75">
        <w:rPr>
          <w:rFonts w:ascii="Arial" w:hAnsi="Arial" w:cs="Arial"/>
          <w:b/>
          <w:color w:val="000000"/>
          <w:sz w:val="24"/>
          <w:szCs w:val="24"/>
        </w:rPr>
        <w:t>T</w:t>
      </w:r>
      <w:r w:rsidR="00D116C0">
        <w:rPr>
          <w:rFonts w:ascii="Arial" w:hAnsi="Arial" w:cs="Arial"/>
          <w:b/>
          <w:color w:val="000000"/>
          <w:sz w:val="24"/>
          <w:szCs w:val="24"/>
        </w:rPr>
        <w:t>E E UM</w:t>
      </w:r>
      <w:r>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DO DIREITO DE PROPRIEDADE </w:t>
      </w:r>
    </w:p>
    <w:p w14:paraId="47E2F9C9" w14:textId="77777777" w:rsidR="00C61303" w:rsidRDefault="00C61303" w:rsidP="00C61303">
      <w:pPr>
        <w:spacing w:after="0" w:line="240" w:lineRule="auto"/>
        <w:jc w:val="both"/>
        <w:rPr>
          <w:rFonts w:ascii="Arial" w:hAnsi="Arial" w:cs="Arial"/>
          <w:color w:val="000000"/>
          <w:sz w:val="24"/>
          <w:szCs w:val="24"/>
        </w:rPr>
      </w:pPr>
    </w:p>
    <w:p w14:paraId="6995708E" w14:textId="77777777" w:rsidR="00C61303" w:rsidRPr="002F58D4" w:rsidRDefault="00C61303" w:rsidP="00D822B0">
      <w:pPr>
        <w:pStyle w:val="PargrafodaLista"/>
        <w:numPr>
          <w:ilvl w:val="1"/>
          <w:numId w:val="36"/>
        </w:numPr>
        <w:spacing w:after="0" w:line="240" w:lineRule="auto"/>
        <w:ind w:left="0" w:firstLine="0"/>
        <w:jc w:val="both"/>
        <w:rPr>
          <w:rFonts w:ascii="Arial" w:hAnsi="Arial" w:cs="Arial"/>
          <w:color w:val="000000"/>
          <w:sz w:val="24"/>
          <w:szCs w:val="24"/>
        </w:rPr>
      </w:pPr>
      <w:r w:rsidRPr="002F58D4">
        <w:rPr>
          <w:rFonts w:ascii="Arial" w:hAnsi="Arial" w:cs="Arial"/>
          <w:color w:val="000000"/>
          <w:sz w:val="24"/>
          <w:szCs w:val="24"/>
        </w:rPr>
        <w:t>A CONTRATADA cederá à Câmara Municipal de Extrema, nos termos do artigo 111, da Lei nº 8.666/93, o direito patrimonial e a propriedade intelectual em caráter definitivo dos projetos desenvolvidos e resultados produzidos decorrentes desta licitação, entendendo-se por resultados quaisquer estudos, relatórios, descrições técnicas, protótipos, dados, esquemas, plantas, desenhos, diagramas, roteiros, tutoriais, fontes dos códigos dos programas em qualquer mídia, páginas na Intranet e Internet e qualquer outra documentação produzida no escopo da presente contratação, em papel ou em mídia eletrônica.</w:t>
      </w:r>
    </w:p>
    <w:p w14:paraId="250BDDF1" w14:textId="77777777" w:rsidR="009B492C" w:rsidRPr="00A07FF4" w:rsidRDefault="009B492C" w:rsidP="009B492C">
      <w:pPr>
        <w:spacing w:after="0" w:line="240" w:lineRule="auto"/>
        <w:jc w:val="both"/>
        <w:rPr>
          <w:rFonts w:ascii="Arial" w:hAnsi="Arial" w:cs="Arial"/>
          <w:color w:val="000000"/>
          <w:sz w:val="24"/>
          <w:szCs w:val="24"/>
        </w:rPr>
      </w:pPr>
    </w:p>
    <w:p w14:paraId="534E1EAC" w14:textId="630E73E4"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D116C0">
        <w:rPr>
          <w:rFonts w:ascii="Arial" w:hAnsi="Arial" w:cs="Arial"/>
          <w:b/>
          <w:color w:val="000000"/>
          <w:sz w:val="24"/>
          <w:szCs w:val="24"/>
        </w:rPr>
        <w:t>NTE E DOIS</w:t>
      </w:r>
      <w:r w:rsidR="00540F7C">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14:paraId="76FB8832"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seguintes casos:</w:t>
      </w:r>
    </w:p>
    <w:p w14:paraId="2AA4CC98"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4" w:name="art65i"/>
      <w:bookmarkEnd w:id="4"/>
      <w:r w:rsidRPr="00A07FF4">
        <w:rPr>
          <w:rFonts w:ascii="Arial" w:eastAsia="Times New Roman" w:hAnsi="Arial" w:cs="Arial"/>
          <w:color w:val="000000"/>
          <w:sz w:val="24"/>
          <w:szCs w:val="24"/>
          <w:lang w:eastAsia="pt-BR"/>
        </w:rPr>
        <w:t>I - unilateralmente pela Administração:</w:t>
      </w:r>
    </w:p>
    <w:p w14:paraId="0F49A263"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5" w:name="art65ia"/>
      <w:bookmarkEnd w:id="5"/>
      <w:r w:rsidRPr="00A07FF4">
        <w:rPr>
          <w:rFonts w:ascii="Arial" w:eastAsia="Times New Roman" w:hAnsi="Arial" w:cs="Arial"/>
          <w:color w:val="000000"/>
          <w:sz w:val="24"/>
          <w:szCs w:val="24"/>
          <w:lang w:eastAsia="pt-BR"/>
        </w:rPr>
        <w:t>a) quando houver modificação do projeto ou das especificações, para melhor adequação técnica aos seus objetivos;</w:t>
      </w:r>
    </w:p>
    <w:p w14:paraId="16E7682A"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6" w:name="art65ib"/>
      <w:bookmarkEnd w:id="6"/>
      <w:r w:rsidRPr="00A07FF4">
        <w:rPr>
          <w:rFonts w:ascii="Arial" w:eastAsia="Times New Roman" w:hAnsi="Arial" w:cs="Arial"/>
          <w:color w:val="000000"/>
          <w:sz w:val="24"/>
          <w:szCs w:val="24"/>
          <w:lang w:eastAsia="pt-BR"/>
        </w:rPr>
        <w:t>b)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14:paraId="4693CF93"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7" w:name="art65ii"/>
      <w:bookmarkEnd w:id="7"/>
      <w:r w:rsidRPr="00A07FF4">
        <w:rPr>
          <w:rFonts w:ascii="Arial" w:eastAsia="Times New Roman" w:hAnsi="Arial" w:cs="Arial"/>
          <w:color w:val="000000"/>
          <w:sz w:val="24"/>
          <w:szCs w:val="24"/>
          <w:lang w:eastAsia="pt-BR"/>
        </w:rPr>
        <w:t>II - por acordo das partes:</w:t>
      </w:r>
    </w:p>
    <w:p w14:paraId="2F8F1CB6"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8" w:name="art65iia"/>
      <w:bookmarkEnd w:id="8"/>
      <w:r w:rsidRPr="00A07FF4">
        <w:rPr>
          <w:rFonts w:ascii="Arial" w:eastAsia="Times New Roman" w:hAnsi="Arial" w:cs="Arial"/>
          <w:color w:val="000000"/>
          <w:sz w:val="24"/>
          <w:szCs w:val="24"/>
          <w:lang w:eastAsia="pt-BR"/>
        </w:rPr>
        <w:t>a) quando conveniente a substituição da garantia de</w:t>
      </w:r>
      <w:r w:rsidR="00890A6A">
        <w:rPr>
          <w:rFonts w:ascii="Arial" w:eastAsia="Times New Roman" w:hAnsi="Arial" w:cs="Arial"/>
          <w:color w:val="000000"/>
          <w:sz w:val="24"/>
          <w:szCs w:val="24"/>
          <w:lang w:eastAsia="pt-BR"/>
        </w:rPr>
        <w:t xml:space="preserve"> execução do objeto;</w:t>
      </w:r>
    </w:p>
    <w:p w14:paraId="204D3195"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9" w:name="art65iib"/>
      <w:bookmarkEnd w:id="9"/>
      <w:r w:rsidRPr="00A07FF4">
        <w:rPr>
          <w:rFonts w:ascii="Arial" w:eastAsia="Times New Roman" w:hAnsi="Arial" w:cs="Arial"/>
          <w:color w:val="000000"/>
          <w:sz w:val="24"/>
          <w:szCs w:val="24"/>
          <w:lang w:eastAsia="pt-BR"/>
        </w:rPr>
        <w:t>b) quando necessária a modificação do regime de</w:t>
      </w:r>
      <w:r>
        <w:rPr>
          <w:rFonts w:ascii="Arial" w:eastAsia="Times New Roman" w:hAnsi="Arial" w:cs="Arial"/>
          <w:color w:val="000000"/>
          <w:sz w:val="24"/>
          <w:szCs w:val="24"/>
          <w:lang w:eastAsia="pt-BR"/>
        </w:rPr>
        <w:t xml:space="preserve"> </w:t>
      </w:r>
      <w:r w:rsidR="00890A6A">
        <w:rPr>
          <w:rFonts w:ascii="Arial" w:eastAsia="Times New Roman" w:hAnsi="Arial" w:cs="Arial"/>
          <w:color w:val="000000"/>
          <w:sz w:val="24"/>
          <w:szCs w:val="24"/>
          <w:lang w:eastAsia="pt-BR"/>
        </w:rPr>
        <w:t>execução</w:t>
      </w:r>
      <w:r>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em face de verificação técnica da inaplicabilidade dos termos contratuais originários;</w:t>
      </w:r>
    </w:p>
    <w:p w14:paraId="4C73F533"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10" w:name="art65iic"/>
      <w:bookmarkEnd w:id="10"/>
      <w:r w:rsidRPr="00A07FF4">
        <w:rPr>
          <w:rFonts w:ascii="Arial" w:eastAsia="Times New Roman" w:hAnsi="Arial" w:cs="Arial"/>
          <w:color w:val="000000"/>
          <w:sz w:val="24"/>
          <w:szCs w:val="24"/>
          <w:lang w:eastAsia="pt-BR"/>
        </w:rPr>
        <w:t>c) quando necessária a modificação da forma de pagamento, por imposição de circunstâncias supervenientes, mantido o valor inicial atualizado, vedada a antecipação do pagamento, com relação ao cronograma financeiro fixado, sem a c</w:t>
      </w:r>
      <w:r w:rsidR="00890A6A">
        <w:rPr>
          <w:rFonts w:ascii="Arial" w:eastAsia="Times New Roman" w:hAnsi="Arial" w:cs="Arial"/>
          <w:color w:val="000000"/>
          <w:sz w:val="24"/>
          <w:szCs w:val="24"/>
          <w:lang w:eastAsia="pt-BR"/>
        </w:rPr>
        <w:t>orrespondente contraprestação da execução</w:t>
      </w:r>
      <w:r>
        <w:rPr>
          <w:rFonts w:ascii="Arial" w:eastAsia="Times New Roman" w:hAnsi="Arial" w:cs="Arial"/>
          <w:color w:val="000000"/>
          <w:sz w:val="24"/>
          <w:szCs w:val="24"/>
          <w:lang w:eastAsia="pt-BR"/>
        </w:rPr>
        <w:t xml:space="preserve"> do objeto</w:t>
      </w:r>
      <w:r w:rsidRPr="00A07FF4">
        <w:rPr>
          <w:rFonts w:ascii="Arial" w:eastAsia="Times New Roman" w:hAnsi="Arial" w:cs="Arial"/>
          <w:color w:val="000000"/>
          <w:sz w:val="24"/>
          <w:szCs w:val="24"/>
          <w:lang w:eastAsia="pt-BR"/>
        </w:rPr>
        <w:t>;</w:t>
      </w:r>
    </w:p>
    <w:p w14:paraId="179277BA"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1" w:name="art65iid."/>
      <w:bookmarkStart w:id="12" w:name="art65iid"/>
      <w:bookmarkEnd w:id="11"/>
      <w:bookmarkEnd w:id="12"/>
      <w:r w:rsidRPr="00A07FF4">
        <w:rPr>
          <w:rFonts w:ascii="Arial" w:eastAsia="Times New Roman" w:hAnsi="Arial" w:cs="Arial"/>
          <w:color w:val="000000"/>
          <w:sz w:val="24"/>
          <w:szCs w:val="24"/>
          <w:lang w:eastAsia="pt-BR"/>
        </w:rPr>
        <w:t xml:space="preserve">d)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 xml:space="preserve">serviço, objetivando a manutenção do equilíbrio econômico-financeiro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xml:space="preserve">, na hipótese de sobrevirem fatos imprevisíveis, </w:t>
      </w:r>
      <w:r w:rsidRPr="00A07FF4">
        <w:rPr>
          <w:rFonts w:ascii="Arial" w:eastAsia="Times New Roman" w:hAnsi="Arial" w:cs="Arial"/>
          <w:color w:val="000000"/>
          <w:sz w:val="24"/>
          <w:szCs w:val="24"/>
          <w:lang w:eastAsia="pt-BR"/>
        </w:rPr>
        <w:lastRenderedPageBreak/>
        <w:t>ou previsíveis porém de consequências incalculáveis, retardadores ou impeditivos d</w:t>
      </w:r>
      <w:r w:rsidR="00890A6A">
        <w:rPr>
          <w:rFonts w:ascii="Arial" w:eastAsia="Times New Roman" w:hAnsi="Arial" w:cs="Arial"/>
          <w:color w:val="000000"/>
          <w:sz w:val="24"/>
          <w:szCs w:val="24"/>
          <w:lang w:eastAsia="pt-BR"/>
        </w:rPr>
        <w:t>a</w:t>
      </w:r>
      <w:r>
        <w:rPr>
          <w:rFonts w:ascii="Arial" w:eastAsia="Times New Roman" w:hAnsi="Arial" w:cs="Arial"/>
          <w:color w:val="000000"/>
          <w:sz w:val="24"/>
          <w:szCs w:val="24"/>
          <w:lang w:eastAsia="pt-BR"/>
        </w:rPr>
        <w:t xml:space="preserve"> </w:t>
      </w:r>
      <w:r w:rsidR="00890A6A">
        <w:rPr>
          <w:rFonts w:ascii="Arial" w:eastAsia="Times New Roman" w:hAnsi="Arial" w:cs="Arial"/>
          <w:color w:val="000000"/>
          <w:sz w:val="24"/>
          <w:szCs w:val="24"/>
          <w:lang w:eastAsia="pt-BR"/>
        </w:rPr>
        <w:t>execução</w:t>
      </w:r>
      <w:r w:rsidRPr="00A07FF4">
        <w:rPr>
          <w:rFonts w:ascii="Arial" w:eastAsia="Times New Roman" w:hAnsi="Arial" w:cs="Arial"/>
          <w:color w:val="000000"/>
          <w:sz w:val="24"/>
          <w:szCs w:val="24"/>
          <w:lang w:eastAsia="pt-BR"/>
        </w:rPr>
        <w:t xml:space="preserve"> ajustad</w:t>
      </w:r>
      <w:r w:rsidR="00890A6A">
        <w:rPr>
          <w:rFonts w:ascii="Arial" w:eastAsia="Times New Roman" w:hAnsi="Arial" w:cs="Arial"/>
          <w:color w:val="000000"/>
          <w:sz w:val="24"/>
          <w:szCs w:val="24"/>
          <w:lang w:eastAsia="pt-BR"/>
        </w:rPr>
        <w:t>a</w:t>
      </w:r>
      <w:r w:rsidRPr="00A07FF4">
        <w:rPr>
          <w:rFonts w:ascii="Arial" w:eastAsia="Times New Roman" w:hAnsi="Arial" w:cs="Arial"/>
          <w:color w:val="000000"/>
          <w:sz w:val="24"/>
          <w:szCs w:val="24"/>
          <w:lang w:eastAsia="pt-BR"/>
        </w:rPr>
        <w:t>, ou, ainda, em caso de força maior, caso fortuito ou fato do príncipe, configurando álea econômica extraordinária e extracontratual</w:t>
      </w:r>
      <w:bookmarkStart w:id="13" w:name="art65§1"/>
      <w:bookmarkEnd w:id="13"/>
      <w:r>
        <w:rPr>
          <w:rFonts w:ascii="Arial" w:eastAsia="Times New Roman" w:hAnsi="Arial" w:cs="Arial"/>
          <w:color w:val="000000"/>
          <w:sz w:val="24"/>
          <w:szCs w:val="24"/>
          <w:lang w:eastAsia="pt-BR"/>
        </w:rPr>
        <w:t>.</w:t>
      </w:r>
    </w:p>
    <w:p w14:paraId="6907D802"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sidR="004419E1">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no caso particular de reforma de edifício ou de equipamento, até o limite de 50% (cinquenta por cento) para os seus acréscimos.</w:t>
      </w:r>
    </w:p>
    <w:p w14:paraId="6CF6C2D4"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4" w:name="art65§2."/>
      <w:bookmarkStart w:id="15" w:name="art65§2"/>
      <w:bookmarkEnd w:id="14"/>
      <w:bookmarkEnd w:id="15"/>
      <w:r>
        <w:rPr>
          <w:rFonts w:ascii="Arial" w:eastAsia="Times New Roman" w:hAnsi="Arial" w:cs="Arial"/>
          <w:color w:val="000000"/>
          <w:sz w:val="24"/>
          <w:szCs w:val="24"/>
          <w:lang w:eastAsia="pt-BR"/>
        </w:rPr>
        <w:t>2</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.3 </w:t>
      </w:r>
      <w:r w:rsidRPr="00A07FF4">
        <w:rPr>
          <w:rFonts w:ascii="Arial" w:eastAsia="Times New Roman" w:hAnsi="Arial" w:cs="Arial"/>
          <w:color w:val="000000"/>
          <w:sz w:val="24"/>
          <w:szCs w:val="24"/>
          <w:lang w:eastAsia="pt-BR"/>
        </w:rPr>
        <w:t>Nenhum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14:paraId="519D33C1"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6" w:name="art65§2ii"/>
      <w:bookmarkEnd w:id="16"/>
      <w:r w:rsidRPr="00A07FF4">
        <w:rPr>
          <w:rFonts w:ascii="Arial" w:eastAsia="Times New Roman" w:hAnsi="Arial" w:cs="Arial"/>
          <w:color w:val="000000"/>
          <w:sz w:val="24"/>
          <w:szCs w:val="24"/>
          <w:lang w:eastAsia="pt-BR"/>
        </w:rPr>
        <w:t xml:space="preserve">II - a supressão resultante de acordo celebrado entre o </w:t>
      </w:r>
      <w:proofErr w:type="gramStart"/>
      <w:r>
        <w:rPr>
          <w:rFonts w:ascii="Arial" w:eastAsia="Times New Roman" w:hAnsi="Arial" w:cs="Arial"/>
          <w:color w:val="000000"/>
          <w:sz w:val="24"/>
          <w:szCs w:val="24"/>
          <w:lang w:eastAsia="pt-BR"/>
        </w:rPr>
        <w:t>CONTRATANTE  e</w:t>
      </w:r>
      <w:proofErr w:type="gramEnd"/>
      <w:r>
        <w:rPr>
          <w:rFonts w:ascii="Arial" w:eastAsia="Times New Roman" w:hAnsi="Arial" w:cs="Arial"/>
          <w:color w:val="000000"/>
          <w:sz w:val="24"/>
          <w:szCs w:val="24"/>
          <w:lang w:eastAsia="pt-BR"/>
        </w:rPr>
        <w:t xml:space="preserve"> a CONTRATADA</w:t>
      </w:r>
      <w:r w:rsidRPr="00A07FF4">
        <w:rPr>
          <w:rFonts w:ascii="Arial" w:eastAsia="Times New Roman" w:hAnsi="Arial" w:cs="Arial"/>
          <w:color w:val="000000"/>
          <w:sz w:val="24"/>
          <w:szCs w:val="24"/>
          <w:lang w:eastAsia="pt-BR"/>
        </w:rPr>
        <w:t>.                      </w:t>
      </w:r>
      <w:bookmarkStart w:id="17" w:name="art65§3"/>
      <w:bookmarkEnd w:id="17"/>
    </w:p>
    <w:p w14:paraId="16D74CF5"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espeitados os limites estabelecidos.</w:t>
      </w:r>
    </w:p>
    <w:p w14:paraId="5CAFFE50"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8" w:name="art65§4"/>
      <w:bookmarkEnd w:id="18"/>
      <w:r>
        <w:rPr>
          <w:rFonts w:ascii="Arial" w:eastAsia="Times New Roman" w:hAnsi="Arial" w:cs="Arial"/>
          <w:color w:val="000000"/>
          <w:sz w:val="24"/>
          <w:szCs w:val="24"/>
          <w:lang w:eastAsia="pt-BR"/>
        </w:rPr>
        <w:t>2</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
    <w:p w14:paraId="66BC1C73"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9" w:name="art65§5"/>
      <w:bookmarkEnd w:id="19"/>
      <w:r>
        <w:rPr>
          <w:rFonts w:ascii="Arial" w:eastAsia="Times New Roman" w:hAnsi="Arial" w:cs="Arial"/>
          <w:color w:val="000000"/>
          <w:sz w:val="24"/>
          <w:szCs w:val="24"/>
          <w:lang w:eastAsia="pt-BR"/>
        </w:rPr>
        <w:t>2</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.6 </w:t>
      </w:r>
      <w:r w:rsidRPr="00A07FF4">
        <w:rPr>
          <w:rFonts w:ascii="Arial" w:eastAsia="Times New Roman" w:hAnsi="Arial" w:cs="Arial"/>
          <w:color w:val="000000"/>
          <w:sz w:val="24"/>
          <w:szCs w:val="24"/>
          <w:lang w:eastAsia="pt-BR"/>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14:paraId="599C5C5D"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20" w:name="art65§6"/>
      <w:bookmarkEnd w:id="20"/>
      <w:r>
        <w:rPr>
          <w:rFonts w:ascii="Arial" w:eastAsia="Times New Roman" w:hAnsi="Arial" w:cs="Arial"/>
          <w:color w:val="000000"/>
          <w:sz w:val="24"/>
          <w:szCs w:val="24"/>
          <w:lang w:eastAsia="pt-BR"/>
        </w:rPr>
        <w:t>2</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p>
    <w:p w14:paraId="5E904DE6" w14:textId="77777777"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bookmarkStart w:id="21" w:name="art65§7"/>
      <w:bookmarkEnd w:id="21"/>
      <w:r>
        <w:rPr>
          <w:rFonts w:ascii="Arial" w:eastAsia="Times New Roman" w:hAnsi="Arial" w:cs="Arial"/>
          <w:color w:val="000000"/>
          <w:sz w:val="24"/>
          <w:szCs w:val="24"/>
          <w:lang w:eastAsia="pt-BR"/>
        </w:rPr>
        <w:t>2</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.8 </w:t>
      </w:r>
      <w:bookmarkStart w:id="22" w:name="art65§8"/>
      <w:bookmarkEnd w:id="22"/>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
    <w:p w14:paraId="22662598" w14:textId="77777777" w:rsidR="00843E75" w:rsidRDefault="00843E75" w:rsidP="006923A8">
      <w:pPr>
        <w:spacing w:after="0" w:line="240" w:lineRule="auto"/>
        <w:jc w:val="both"/>
        <w:rPr>
          <w:rFonts w:ascii="Arial" w:hAnsi="Arial" w:cs="Arial"/>
          <w:b/>
          <w:color w:val="000000"/>
          <w:sz w:val="24"/>
          <w:szCs w:val="24"/>
        </w:rPr>
      </w:pPr>
    </w:p>
    <w:p w14:paraId="421AF84B" w14:textId="77777777" w:rsidR="00843E75" w:rsidRDefault="00843E75" w:rsidP="006923A8">
      <w:pPr>
        <w:spacing w:after="0" w:line="240" w:lineRule="auto"/>
        <w:jc w:val="both"/>
        <w:rPr>
          <w:rFonts w:ascii="Arial" w:hAnsi="Arial" w:cs="Arial"/>
          <w:b/>
          <w:color w:val="000000"/>
          <w:sz w:val="24"/>
          <w:szCs w:val="24"/>
        </w:rPr>
      </w:pPr>
    </w:p>
    <w:p w14:paraId="5D571DFC" w14:textId="77777777" w:rsidR="00843E75" w:rsidRDefault="00843E75" w:rsidP="006923A8">
      <w:pPr>
        <w:spacing w:after="0" w:line="240" w:lineRule="auto"/>
        <w:jc w:val="both"/>
        <w:rPr>
          <w:rFonts w:ascii="Arial" w:hAnsi="Arial" w:cs="Arial"/>
          <w:b/>
          <w:color w:val="000000"/>
          <w:sz w:val="24"/>
          <w:szCs w:val="24"/>
        </w:rPr>
      </w:pPr>
    </w:p>
    <w:p w14:paraId="3CE91225" w14:textId="77777777" w:rsidR="00843E75" w:rsidRDefault="00843E75" w:rsidP="006923A8">
      <w:pPr>
        <w:spacing w:after="0" w:line="240" w:lineRule="auto"/>
        <w:jc w:val="both"/>
        <w:rPr>
          <w:rFonts w:ascii="Arial" w:hAnsi="Arial" w:cs="Arial"/>
          <w:b/>
          <w:color w:val="000000"/>
          <w:sz w:val="24"/>
          <w:szCs w:val="24"/>
        </w:rPr>
      </w:pPr>
    </w:p>
    <w:p w14:paraId="13C40708" w14:textId="72262868" w:rsidR="006923A8" w:rsidRPr="002E6ABF" w:rsidRDefault="006923A8" w:rsidP="006923A8">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VI</w:t>
      </w:r>
      <w:r w:rsidR="00D116C0">
        <w:rPr>
          <w:rFonts w:ascii="Arial" w:hAnsi="Arial" w:cs="Arial"/>
          <w:b/>
          <w:color w:val="000000"/>
          <w:sz w:val="24"/>
          <w:szCs w:val="24"/>
        </w:rPr>
        <w:t xml:space="preserve">NTE E </w:t>
      </w:r>
      <w:r w:rsidR="00D47143">
        <w:rPr>
          <w:rFonts w:ascii="Arial" w:hAnsi="Arial" w:cs="Arial"/>
          <w:b/>
          <w:color w:val="000000"/>
          <w:sz w:val="24"/>
          <w:szCs w:val="24"/>
        </w:rPr>
        <w:t>TRÊS</w:t>
      </w:r>
      <w:r>
        <w:rPr>
          <w:rFonts w:ascii="Arial" w:hAnsi="Arial" w:cs="Arial"/>
          <w:b/>
          <w:color w:val="000000"/>
          <w:sz w:val="24"/>
          <w:szCs w:val="24"/>
        </w:rPr>
        <w:t xml:space="preserve"> </w:t>
      </w:r>
      <w:r w:rsidR="00D116C0" w:rsidRPr="002E6ABF">
        <w:rPr>
          <w:rFonts w:ascii="Arial" w:hAnsi="Arial" w:cs="Arial"/>
          <w:b/>
          <w:color w:val="000000"/>
          <w:sz w:val="24"/>
          <w:szCs w:val="24"/>
        </w:rPr>
        <w:t xml:space="preserve">– </w:t>
      </w:r>
      <w:r w:rsidR="00D116C0">
        <w:rPr>
          <w:rFonts w:ascii="Arial" w:hAnsi="Arial" w:cs="Arial"/>
          <w:b/>
          <w:color w:val="000000"/>
          <w:sz w:val="24"/>
          <w:szCs w:val="24"/>
        </w:rPr>
        <w:t>DO</w:t>
      </w:r>
      <w:r w:rsidRPr="002E6ABF">
        <w:rPr>
          <w:rFonts w:ascii="Arial" w:hAnsi="Arial" w:cs="Arial"/>
          <w:b/>
          <w:color w:val="000000"/>
          <w:sz w:val="24"/>
          <w:szCs w:val="24"/>
        </w:rPr>
        <w:t xml:space="preserve"> PREPOSTO</w:t>
      </w:r>
    </w:p>
    <w:p w14:paraId="624E732E" w14:textId="77777777" w:rsidR="006923A8" w:rsidRPr="002E6ABF" w:rsidRDefault="006923A8" w:rsidP="009B492C">
      <w:pPr>
        <w:spacing w:after="0" w:line="240" w:lineRule="auto"/>
        <w:jc w:val="both"/>
        <w:rPr>
          <w:rFonts w:ascii="Arial" w:hAnsi="Arial" w:cs="Arial"/>
          <w:b/>
          <w:color w:val="000000"/>
          <w:sz w:val="24"/>
          <w:szCs w:val="24"/>
        </w:rPr>
      </w:pPr>
    </w:p>
    <w:p w14:paraId="47D8DA32" w14:textId="6756B1E6" w:rsidR="009B492C" w:rsidRPr="00D116C0" w:rsidRDefault="009B492C" w:rsidP="00D116C0">
      <w:pPr>
        <w:pStyle w:val="PargrafodaLista"/>
        <w:numPr>
          <w:ilvl w:val="1"/>
          <w:numId w:val="55"/>
        </w:numPr>
        <w:spacing w:after="0" w:line="240" w:lineRule="auto"/>
        <w:jc w:val="both"/>
        <w:rPr>
          <w:rFonts w:ascii="Arial" w:hAnsi="Arial" w:cs="Arial"/>
          <w:color w:val="000000"/>
          <w:sz w:val="24"/>
          <w:szCs w:val="24"/>
        </w:rPr>
      </w:pPr>
      <w:r w:rsidRPr="00D116C0">
        <w:rPr>
          <w:rFonts w:ascii="Arial" w:hAnsi="Arial" w:cs="Arial"/>
          <w:color w:val="000000"/>
          <w:sz w:val="24"/>
          <w:szCs w:val="24"/>
        </w:rPr>
        <w:t>Em conformidade com o artigo 68 da Lei 8.666/93 o Sr. XXX é o preposto da CONTRATADA, aceito pela Administração, para representá-lo n</w:t>
      </w:r>
      <w:r w:rsidR="00890A6A" w:rsidRPr="00D116C0">
        <w:rPr>
          <w:rFonts w:ascii="Arial" w:hAnsi="Arial" w:cs="Arial"/>
          <w:color w:val="000000"/>
          <w:sz w:val="24"/>
          <w:szCs w:val="24"/>
        </w:rPr>
        <w:t>a</w:t>
      </w:r>
      <w:r w:rsidRPr="00D116C0">
        <w:rPr>
          <w:rFonts w:ascii="Arial" w:hAnsi="Arial" w:cs="Arial"/>
          <w:color w:val="000000"/>
          <w:sz w:val="24"/>
          <w:szCs w:val="24"/>
        </w:rPr>
        <w:t xml:space="preserve"> </w:t>
      </w:r>
      <w:r w:rsidR="00890A6A" w:rsidRPr="00D116C0">
        <w:rPr>
          <w:rFonts w:ascii="Arial" w:hAnsi="Arial" w:cs="Arial"/>
          <w:color w:val="000000"/>
          <w:sz w:val="24"/>
          <w:szCs w:val="24"/>
        </w:rPr>
        <w:t xml:space="preserve">execução </w:t>
      </w:r>
      <w:r w:rsidRPr="00D116C0">
        <w:rPr>
          <w:rFonts w:ascii="Arial" w:hAnsi="Arial" w:cs="Arial"/>
          <w:color w:val="000000"/>
          <w:sz w:val="24"/>
          <w:szCs w:val="24"/>
        </w:rPr>
        <w:t>deste CONTRATO.</w:t>
      </w:r>
    </w:p>
    <w:p w14:paraId="65378774" w14:textId="77777777" w:rsidR="009B492C" w:rsidRPr="002E6ABF" w:rsidRDefault="009B492C" w:rsidP="009B492C">
      <w:pPr>
        <w:spacing w:after="0" w:line="240" w:lineRule="auto"/>
        <w:ind w:left="1140"/>
        <w:jc w:val="both"/>
        <w:rPr>
          <w:rFonts w:ascii="Arial" w:hAnsi="Arial" w:cs="Arial"/>
          <w:color w:val="000000"/>
          <w:sz w:val="24"/>
          <w:szCs w:val="24"/>
        </w:rPr>
      </w:pPr>
    </w:p>
    <w:p w14:paraId="1E545E6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 </w:t>
      </w:r>
    </w:p>
    <w:p w14:paraId="25B79461" w14:textId="715CA173" w:rsidR="00540F7C" w:rsidRDefault="00540F7C" w:rsidP="009B492C">
      <w:pPr>
        <w:spacing w:after="0" w:line="240" w:lineRule="auto"/>
        <w:ind w:left="1140"/>
        <w:jc w:val="both"/>
        <w:rPr>
          <w:rFonts w:ascii="Arial" w:hAnsi="Arial" w:cs="Arial"/>
          <w:color w:val="000000"/>
          <w:sz w:val="24"/>
          <w:szCs w:val="24"/>
        </w:rPr>
      </w:pPr>
    </w:p>
    <w:p w14:paraId="0EC40EBB" w14:textId="3E1156E2"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Extrema (MG), XX de XX de </w:t>
      </w:r>
      <w:r w:rsidR="007E5FA9">
        <w:rPr>
          <w:rFonts w:ascii="Arial" w:hAnsi="Arial" w:cs="Arial"/>
          <w:color w:val="000000"/>
          <w:sz w:val="24"/>
          <w:szCs w:val="24"/>
        </w:rPr>
        <w:t>2023</w:t>
      </w:r>
      <w:r w:rsidRPr="002E6ABF">
        <w:rPr>
          <w:rFonts w:ascii="Arial" w:hAnsi="Arial" w:cs="Arial"/>
          <w:color w:val="000000"/>
          <w:sz w:val="24"/>
          <w:szCs w:val="24"/>
        </w:rPr>
        <w:t>.</w:t>
      </w:r>
    </w:p>
    <w:p w14:paraId="1275C5F9" w14:textId="77777777" w:rsidR="009B492C" w:rsidRPr="002E6ABF" w:rsidRDefault="009B492C" w:rsidP="009B492C">
      <w:pPr>
        <w:spacing w:after="0" w:line="240" w:lineRule="auto"/>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82"/>
        <w:gridCol w:w="4412"/>
      </w:tblGrid>
      <w:tr w:rsidR="009B492C" w:rsidRPr="002E6ABF" w14:paraId="5423CD17"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4B38911C" w14:textId="77777777" w:rsidR="009B492C" w:rsidRPr="002E6ABF" w:rsidRDefault="009B492C" w:rsidP="00E9303D">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9B492C" w:rsidRPr="002E6ABF" w14:paraId="26E12B51" w14:textId="77777777" w:rsidTr="00E9303D">
        <w:tc>
          <w:tcPr>
            <w:tcW w:w="4232" w:type="dxa"/>
            <w:tcBorders>
              <w:top w:val="single" w:sz="4" w:space="0" w:color="auto"/>
              <w:left w:val="single" w:sz="4" w:space="0" w:color="auto"/>
              <w:bottom w:val="single" w:sz="4" w:space="0" w:color="auto"/>
              <w:right w:val="single" w:sz="4" w:space="0" w:color="auto"/>
            </w:tcBorders>
          </w:tcPr>
          <w:p w14:paraId="7C7FD719" w14:textId="77777777" w:rsidR="009B492C" w:rsidRPr="002E6ABF" w:rsidRDefault="009B492C" w:rsidP="00E9303D">
            <w:pPr>
              <w:spacing w:after="0" w:line="240" w:lineRule="auto"/>
              <w:jc w:val="center"/>
              <w:rPr>
                <w:rFonts w:ascii="Arial" w:hAnsi="Arial" w:cs="Arial"/>
                <w:color w:val="000000"/>
                <w:sz w:val="24"/>
                <w:szCs w:val="24"/>
              </w:rPr>
            </w:pPr>
          </w:p>
          <w:p w14:paraId="4F6BE1ED" w14:textId="77777777" w:rsidR="009B492C" w:rsidRPr="002E6ABF" w:rsidRDefault="009B492C" w:rsidP="00E9303D">
            <w:pPr>
              <w:spacing w:after="0" w:line="240" w:lineRule="auto"/>
              <w:jc w:val="center"/>
              <w:rPr>
                <w:rFonts w:ascii="Arial" w:hAnsi="Arial" w:cs="Arial"/>
                <w:color w:val="000000"/>
                <w:sz w:val="24"/>
                <w:szCs w:val="24"/>
              </w:rPr>
            </w:pPr>
          </w:p>
          <w:p w14:paraId="78C72712"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14:paraId="0B32E5E9"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XXX</w:t>
            </w:r>
          </w:p>
          <w:p w14:paraId="3AAAE599"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14:paraId="49370323"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Câmara Municipal de Extrema</w:t>
            </w:r>
          </w:p>
          <w:p w14:paraId="5E802669" w14:textId="77777777" w:rsidR="009B492C" w:rsidRPr="002E6ABF" w:rsidRDefault="009B492C" w:rsidP="00E9303D">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p w14:paraId="754E7C08" w14:textId="77777777" w:rsidR="009B492C" w:rsidRPr="002E6ABF" w:rsidRDefault="009B492C" w:rsidP="00E9303D">
            <w:pPr>
              <w:spacing w:after="0" w:line="240" w:lineRule="auto"/>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14:paraId="5EF942B4" w14:textId="77777777" w:rsidR="009B492C" w:rsidRPr="002E6ABF" w:rsidRDefault="009B492C" w:rsidP="00E9303D">
            <w:pPr>
              <w:spacing w:after="0" w:line="240" w:lineRule="auto"/>
              <w:jc w:val="both"/>
              <w:rPr>
                <w:rFonts w:ascii="Arial" w:hAnsi="Arial" w:cs="Arial"/>
                <w:color w:val="000000"/>
                <w:sz w:val="24"/>
                <w:szCs w:val="24"/>
              </w:rPr>
            </w:pPr>
          </w:p>
          <w:p w14:paraId="1B80E0B7" w14:textId="77777777" w:rsidR="009B492C" w:rsidRPr="002E6ABF" w:rsidRDefault="009B492C" w:rsidP="00E9303D">
            <w:pPr>
              <w:spacing w:after="0" w:line="240" w:lineRule="auto"/>
              <w:jc w:val="both"/>
              <w:rPr>
                <w:rFonts w:ascii="Arial" w:hAnsi="Arial" w:cs="Arial"/>
                <w:color w:val="000000"/>
                <w:sz w:val="24"/>
                <w:szCs w:val="24"/>
              </w:rPr>
            </w:pPr>
          </w:p>
          <w:p w14:paraId="3A39807B"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14:paraId="4B02CAC5"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4529CA79"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6F4954CD"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6B473C4C" w14:textId="77777777" w:rsidR="009B492C" w:rsidRPr="002E6ABF" w:rsidRDefault="009B492C" w:rsidP="00E9303D">
            <w:pPr>
              <w:pStyle w:val="TextosemFormatao"/>
              <w:jc w:val="center"/>
              <w:rPr>
                <w:rFonts w:ascii="Arial" w:hAnsi="Arial" w:cs="Arial"/>
                <w:b/>
                <w:sz w:val="24"/>
                <w:szCs w:val="24"/>
              </w:rPr>
            </w:pPr>
            <w:r w:rsidRPr="002E6ABF">
              <w:rPr>
                <w:rFonts w:ascii="Arial" w:hAnsi="Arial" w:cs="Arial"/>
                <w:b/>
                <w:sz w:val="24"/>
                <w:szCs w:val="24"/>
              </w:rPr>
              <w:t>Contratada</w:t>
            </w:r>
          </w:p>
        </w:tc>
      </w:tr>
      <w:tr w:rsidR="009B492C" w:rsidRPr="002E6ABF" w14:paraId="00A1B59F"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27479812" w14:textId="77777777" w:rsidR="009B492C" w:rsidRPr="002E6ABF" w:rsidRDefault="009B492C" w:rsidP="00E9303D">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t>Testemunhas</w:t>
            </w:r>
          </w:p>
        </w:tc>
      </w:tr>
      <w:tr w:rsidR="009B492C" w:rsidRPr="002E6ABF" w14:paraId="5002DD93"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56C14863"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76FAB968"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18FB2D04"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01.Nome/Assinatura/CPF</w:t>
            </w:r>
          </w:p>
        </w:tc>
      </w:tr>
      <w:tr w:rsidR="009B492C" w:rsidRPr="002E6ABF" w14:paraId="3F371677"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0BA7CB83"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386017B9"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3F659DB6"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5C197362"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597AEE6B"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73EED2D8"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576C61BF"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02.Nome/Assinatura/CPF</w:t>
            </w:r>
          </w:p>
        </w:tc>
      </w:tr>
      <w:tr w:rsidR="009B492C" w:rsidRPr="002E6ABF" w14:paraId="3D2274A6"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2C1BAF57"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09C9C902"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6DE1C830"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7F4D8EC8"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1D31170A"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7F0185F2"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5D6B78AE" w14:textId="77777777" w:rsidR="009B492C" w:rsidRPr="002E6ABF" w:rsidRDefault="009B492C" w:rsidP="00E9303D">
            <w:pPr>
              <w:spacing w:after="0" w:line="240" w:lineRule="auto"/>
              <w:jc w:val="both"/>
              <w:rPr>
                <w:rFonts w:ascii="Arial" w:hAnsi="Arial" w:cs="Arial"/>
                <w:color w:val="000000"/>
                <w:sz w:val="24"/>
                <w:szCs w:val="24"/>
              </w:rPr>
            </w:pPr>
          </w:p>
        </w:tc>
      </w:tr>
    </w:tbl>
    <w:p w14:paraId="787C93D7" w14:textId="77777777" w:rsidR="009B492C" w:rsidRDefault="009B492C" w:rsidP="009B492C">
      <w:pPr>
        <w:spacing w:after="0" w:line="240" w:lineRule="auto"/>
        <w:jc w:val="both"/>
        <w:rPr>
          <w:rFonts w:ascii="Arial" w:hAnsi="Arial" w:cs="Arial"/>
          <w:sz w:val="24"/>
          <w:szCs w:val="24"/>
        </w:rPr>
      </w:pPr>
    </w:p>
    <w:p w14:paraId="5E4093EB" w14:textId="77777777" w:rsidR="00540F7C" w:rsidRDefault="00540F7C" w:rsidP="009B492C">
      <w:pPr>
        <w:spacing w:after="0" w:line="240" w:lineRule="auto"/>
        <w:jc w:val="both"/>
        <w:rPr>
          <w:rFonts w:ascii="Arial" w:hAnsi="Arial" w:cs="Arial"/>
          <w:sz w:val="24"/>
          <w:szCs w:val="24"/>
        </w:rPr>
      </w:pPr>
    </w:p>
    <w:p w14:paraId="7F91A8E0" w14:textId="77777777" w:rsidR="00843E75" w:rsidRDefault="00843E75" w:rsidP="009B492C">
      <w:pPr>
        <w:spacing w:after="0" w:line="240" w:lineRule="auto"/>
        <w:jc w:val="both"/>
        <w:rPr>
          <w:rFonts w:ascii="Arial" w:hAnsi="Arial" w:cs="Arial"/>
          <w:sz w:val="24"/>
          <w:szCs w:val="24"/>
        </w:rPr>
      </w:pPr>
    </w:p>
    <w:p w14:paraId="6F3D9168" w14:textId="77777777" w:rsidR="00843E75" w:rsidRDefault="00843E75" w:rsidP="009B492C">
      <w:pPr>
        <w:spacing w:after="0" w:line="240" w:lineRule="auto"/>
        <w:jc w:val="both"/>
        <w:rPr>
          <w:rFonts w:ascii="Arial" w:hAnsi="Arial" w:cs="Arial"/>
          <w:sz w:val="24"/>
          <w:szCs w:val="24"/>
        </w:rPr>
      </w:pPr>
    </w:p>
    <w:p w14:paraId="2ABDCA66" w14:textId="77777777" w:rsidR="00843E75" w:rsidRDefault="00843E75" w:rsidP="009B492C">
      <w:pPr>
        <w:spacing w:after="0" w:line="240" w:lineRule="auto"/>
        <w:jc w:val="both"/>
        <w:rPr>
          <w:rFonts w:ascii="Arial" w:hAnsi="Arial" w:cs="Arial"/>
          <w:sz w:val="24"/>
          <w:szCs w:val="24"/>
        </w:rPr>
      </w:pPr>
    </w:p>
    <w:p w14:paraId="0376C3EE" w14:textId="77777777" w:rsidR="00843E75" w:rsidRDefault="00843E75" w:rsidP="009B492C">
      <w:pPr>
        <w:spacing w:after="0" w:line="240" w:lineRule="auto"/>
        <w:jc w:val="both"/>
        <w:rPr>
          <w:rFonts w:ascii="Arial" w:hAnsi="Arial" w:cs="Arial"/>
          <w:sz w:val="24"/>
          <w:szCs w:val="24"/>
        </w:rPr>
      </w:pPr>
    </w:p>
    <w:p w14:paraId="0BD81799" w14:textId="77777777" w:rsidR="00843E75" w:rsidRDefault="00843E75" w:rsidP="009B492C">
      <w:pPr>
        <w:spacing w:after="0" w:line="240" w:lineRule="auto"/>
        <w:jc w:val="both"/>
        <w:rPr>
          <w:rFonts w:ascii="Arial" w:hAnsi="Arial" w:cs="Arial"/>
          <w:sz w:val="24"/>
          <w:szCs w:val="24"/>
        </w:rPr>
      </w:pPr>
    </w:p>
    <w:p w14:paraId="3F01A354" w14:textId="77777777" w:rsidR="00843E75" w:rsidRDefault="00843E75" w:rsidP="009B492C">
      <w:pPr>
        <w:spacing w:after="0" w:line="240" w:lineRule="auto"/>
        <w:jc w:val="both"/>
        <w:rPr>
          <w:rFonts w:ascii="Arial" w:hAnsi="Arial" w:cs="Arial"/>
          <w:sz w:val="24"/>
          <w:szCs w:val="24"/>
        </w:rPr>
      </w:pPr>
    </w:p>
    <w:p w14:paraId="057295E8" w14:textId="77777777" w:rsidR="00843E75" w:rsidRDefault="00843E75" w:rsidP="009B492C">
      <w:pPr>
        <w:spacing w:after="0" w:line="240" w:lineRule="auto"/>
        <w:jc w:val="both"/>
        <w:rPr>
          <w:rFonts w:ascii="Arial" w:hAnsi="Arial" w:cs="Arial"/>
          <w:sz w:val="24"/>
          <w:szCs w:val="24"/>
        </w:rPr>
      </w:pPr>
    </w:p>
    <w:p w14:paraId="100767CA" w14:textId="77777777" w:rsidR="00843E75" w:rsidRDefault="00843E75" w:rsidP="009B492C">
      <w:pPr>
        <w:spacing w:after="0" w:line="240" w:lineRule="auto"/>
        <w:jc w:val="both"/>
        <w:rPr>
          <w:rFonts w:ascii="Arial" w:hAnsi="Arial" w:cs="Arial"/>
          <w:sz w:val="24"/>
          <w:szCs w:val="24"/>
        </w:rPr>
      </w:pPr>
    </w:p>
    <w:p w14:paraId="443A9524" w14:textId="77777777" w:rsidR="00843E75" w:rsidRDefault="00843E75" w:rsidP="009B492C">
      <w:pPr>
        <w:spacing w:after="0" w:line="240" w:lineRule="auto"/>
        <w:jc w:val="both"/>
        <w:rPr>
          <w:rFonts w:ascii="Arial" w:hAnsi="Arial" w:cs="Arial"/>
          <w:sz w:val="24"/>
          <w:szCs w:val="24"/>
        </w:rPr>
      </w:pPr>
    </w:p>
    <w:p w14:paraId="22695307" w14:textId="77777777" w:rsidR="00843E75" w:rsidRDefault="00843E75" w:rsidP="009B492C">
      <w:pPr>
        <w:spacing w:after="0" w:line="240" w:lineRule="auto"/>
        <w:jc w:val="both"/>
        <w:rPr>
          <w:rFonts w:ascii="Arial" w:hAnsi="Arial" w:cs="Arial"/>
          <w:sz w:val="24"/>
          <w:szCs w:val="24"/>
        </w:rPr>
      </w:pPr>
    </w:p>
    <w:p w14:paraId="320EC83E" w14:textId="77777777" w:rsidR="00843E75" w:rsidRDefault="00843E75" w:rsidP="009B492C">
      <w:pPr>
        <w:spacing w:after="0" w:line="240" w:lineRule="auto"/>
        <w:jc w:val="both"/>
        <w:rPr>
          <w:rFonts w:ascii="Arial" w:hAnsi="Arial" w:cs="Arial"/>
          <w:sz w:val="24"/>
          <w:szCs w:val="24"/>
        </w:rPr>
      </w:pPr>
    </w:p>
    <w:p w14:paraId="2865389E" w14:textId="77777777" w:rsidR="00843E75" w:rsidRDefault="00843E75" w:rsidP="009B492C">
      <w:pPr>
        <w:spacing w:after="0" w:line="240" w:lineRule="auto"/>
        <w:jc w:val="both"/>
        <w:rPr>
          <w:rFonts w:ascii="Arial" w:hAnsi="Arial" w:cs="Arial"/>
          <w:sz w:val="24"/>
          <w:szCs w:val="24"/>
        </w:rPr>
      </w:pPr>
    </w:p>
    <w:p w14:paraId="1A9B16D7" w14:textId="77777777" w:rsidR="00843E75" w:rsidRDefault="00843E75" w:rsidP="009B492C">
      <w:pPr>
        <w:spacing w:after="0" w:line="240" w:lineRule="auto"/>
        <w:jc w:val="both"/>
        <w:rPr>
          <w:rFonts w:ascii="Arial" w:hAnsi="Arial" w:cs="Arial"/>
          <w:sz w:val="24"/>
          <w:szCs w:val="24"/>
        </w:rPr>
      </w:pPr>
    </w:p>
    <w:p w14:paraId="4290FCB0" w14:textId="77777777"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Pr>
          <w:rFonts w:ascii="Arial" w:hAnsi="Arial" w:cs="Arial"/>
          <w:b/>
          <w:sz w:val="24"/>
          <w:szCs w:val="24"/>
        </w:rPr>
        <w:t>VIII</w:t>
      </w:r>
    </w:p>
    <w:p w14:paraId="4F3AB2AB" w14:textId="77777777" w:rsidR="009B492C" w:rsidRPr="002E6ABF" w:rsidRDefault="009B492C" w:rsidP="009B492C">
      <w:pPr>
        <w:shd w:val="clear" w:color="auto" w:fill="D9D9D9"/>
        <w:spacing w:after="0" w:line="240" w:lineRule="auto"/>
        <w:ind w:firstLine="539"/>
        <w:rPr>
          <w:rFonts w:ascii="Arial" w:hAnsi="Arial" w:cs="Arial"/>
          <w:sz w:val="24"/>
          <w:szCs w:val="24"/>
        </w:rPr>
      </w:pPr>
    </w:p>
    <w:p w14:paraId="19E535F2" w14:textId="77777777" w:rsidR="009B492C" w:rsidRPr="002E6ABF" w:rsidRDefault="009B492C" w:rsidP="009B492C">
      <w:pPr>
        <w:shd w:val="clear" w:color="auto" w:fill="D9D9D9"/>
        <w:spacing w:after="0" w:line="240" w:lineRule="auto"/>
        <w:ind w:firstLine="539"/>
        <w:jc w:val="center"/>
        <w:rPr>
          <w:rFonts w:ascii="Arial" w:hAnsi="Arial" w:cs="Arial"/>
          <w:i/>
          <w:sz w:val="24"/>
          <w:szCs w:val="24"/>
        </w:rPr>
      </w:pPr>
      <w:r w:rsidRPr="002E6ABF">
        <w:rPr>
          <w:rFonts w:ascii="Arial" w:hAnsi="Arial" w:cs="Arial"/>
          <w:sz w:val="24"/>
          <w:szCs w:val="24"/>
        </w:rPr>
        <w:t>ORÇAMENTO ESTIMADO EM PLANILHA DE QUANTITATIVO E MÉDIA DE PREÇO UNITÁRIO</w:t>
      </w:r>
    </w:p>
    <w:p w14:paraId="09534701" w14:textId="77777777" w:rsidR="009B492C" w:rsidRPr="002E6ABF" w:rsidRDefault="009B492C" w:rsidP="009B492C">
      <w:pPr>
        <w:spacing w:after="0" w:line="240" w:lineRule="auto"/>
        <w:jc w:val="center"/>
        <w:rPr>
          <w:rFonts w:ascii="Arial" w:hAnsi="Arial" w:cs="Arial"/>
          <w:i/>
          <w:sz w:val="24"/>
          <w:szCs w:val="24"/>
        </w:rPr>
      </w:pPr>
    </w:p>
    <w:p w14:paraId="5AD7ACC8" w14:textId="77777777" w:rsidR="009B492C" w:rsidRPr="002E6ABF" w:rsidRDefault="009B492C" w:rsidP="009B492C">
      <w:pPr>
        <w:spacing w:after="0" w:line="240" w:lineRule="auto"/>
        <w:jc w:val="center"/>
        <w:rPr>
          <w:rFonts w:ascii="Arial" w:hAnsi="Arial" w:cs="Arial"/>
          <w:i/>
          <w:sz w:val="24"/>
          <w:szCs w:val="24"/>
        </w:rPr>
      </w:pPr>
    </w:p>
    <w:p w14:paraId="1852C85F" w14:textId="77777777" w:rsidR="00612C35" w:rsidRDefault="00612C35" w:rsidP="009B492C"/>
    <w:tbl>
      <w:tblPr>
        <w:tblpPr w:leftFromText="141" w:rightFromText="141" w:vertAnchor="text" w:horzAnchor="margin" w:tblpXSpec="center" w:tblpY="483"/>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6988"/>
        <w:gridCol w:w="818"/>
        <w:gridCol w:w="1094"/>
        <w:gridCol w:w="1131"/>
      </w:tblGrid>
      <w:tr w:rsidR="004413EF" w:rsidRPr="005E0238" w14:paraId="32A6B23A" w14:textId="77777777" w:rsidTr="004413EF">
        <w:trPr>
          <w:trHeight w:val="922"/>
        </w:trPr>
        <w:tc>
          <w:tcPr>
            <w:tcW w:w="850" w:type="dxa"/>
          </w:tcPr>
          <w:p w14:paraId="766476A8" w14:textId="77777777" w:rsidR="004413EF" w:rsidRPr="005E0238" w:rsidRDefault="004413EF" w:rsidP="0014587D">
            <w:pPr>
              <w:tabs>
                <w:tab w:val="left" w:pos="8222"/>
              </w:tabs>
              <w:spacing w:after="0" w:line="240" w:lineRule="auto"/>
              <w:jc w:val="center"/>
              <w:rPr>
                <w:rFonts w:ascii="Times New Roman" w:hAnsi="Times New Roman" w:cs="Times New Roman"/>
                <w:b/>
                <w:color w:val="000000"/>
                <w:sz w:val="20"/>
                <w:szCs w:val="20"/>
              </w:rPr>
            </w:pPr>
          </w:p>
          <w:p w14:paraId="0728FA87" w14:textId="77777777" w:rsidR="004413EF" w:rsidRPr="005E0238" w:rsidRDefault="004413EF" w:rsidP="0014587D">
            <w:pPr>
              <w:tabs>
                <w:tab w:val="left" w:pos="8222"/>
              </w:tabs>
              <w:spacing w:after="0" w:line="240" w:lineRule="auto"/>
              <w:jc w:val="center"/>
              <w:rPr>
                <w:rFonts w:ascii="Times New Roman" w:hAnsi="Times New Roman" w:cs="Times New Roman"/>
                <w:b/>
                <w:color w:val="000000"/>
                <w:sz w:val="20"/>
                <w:szCs w:val="20"/>
              </w:rPr>
            </w:pPr>
            <w:r w:rsidRPr="005E0238">
              <w:rPr>
                <w:rFonts w:ascii="Times New Roman" w:hAnsi="Times New Roman" w:cs="Times New Roman"/>
                <w:b/>
                <w:color w:val="000000"/>
                <w:sz w:val="20"/>
                <w:szCs w:val="20"/>
              </w:rPr>
              <w:t>Item</w:t>
            </w:r>
          </w:p>
        </w:tc>
        <w:tc>
          <w:tcPr>
            <w:tcW w:w="6988" w:type="dxa"/>
          </w:tcPr>
          <w:p w14:paraId="4A1FCB4F" w14:textId="77777777" w:rsidR="004413EF" w:rsidRPr="005E0238" w:rsidRDefault="004413EF" w:rsidP="0014587D">
            <w:pPr>
              <w:tabs>
                <w:tab w:val="left" w:pos="8222"/>
              </w:tabs>
              <w:spacing w:after="0" w:line="240" w:lineRule="auto"/>
              <w:jc w:val="center"/>
              <w:rPr>
                <w:rFonts w:ascii="Times New Roman" w:hAnsi="Times New Roman" w:cs="Times New Roman"/>
                <w:b/>
                <w:color w:val="000000"/>
                <w:sz w:val="20"/>
                <w:szCs w:val="20"/>
              </w:rPr>
            </w:pPr>
          </w:p>
          <w:p w14:paraId="40C76D5E" w14:textId="77777777" w:rsidR="004413EF" w:rsidRPr="005E0238" w:rsidRDefault="004413EF" w:rsidP="0014587D">
            <w:pPr>
              <w:tabs>
                <w:tab w:val="left" w:pos="8222"/>
              </w:tabs>
              <w:spacing w:after="0" w:line="240" w:lineRule="auto"/>
              <w:jc w:val="center"/>
              <w:rPr>
                <w:rFonts w:ascii="Times New Roman" w:hAnsi="Times New Roman" w:cs="Times New Roman"/>
                <w:b/>
                <w:color w:val="000000"/>
                <w:sz w:val="20"/>
                <w:szCs w:val="20"/>
              </w:rPr>
            </w:pPr>
            <w:r w:rsidRPr="005E0238">
              <w:rPr>
                <w:rFonts w:ascii="Times New Roman" w:hAnsi="Times New Roman" w:cs="Times New Roman"/>
                <w:b/>
                <w:color w:val="000000"/>
                <w:sz w:val="20"/>
                <w:szCs w:val="20"/>
              </w:rPr>
              <w:t>Descrição</w:t>
            </w:r>
          </w:p>
          <w:p w14:paraId="3DBB768E" w14:textId="77777777" w:rsidR="004413EF" w:rsidRPr="005E0238" w:rsidRDefault="004413EF" w:rsidP="0014587D">
            <w:pPr>
              <w:tabs>
                <w:tab w:val="left" w:pos="8222"/>
              </w:tabs>
              <w:spacing w:after="0" w:line="240" w:lineRule="auto"/>
              <w:jc w:val="center"/>
              <w:rPr>
                <w:rFonts w:ascii="Times New Roman" w:hAnsi="Times New Roman" w:cs="Times New Roman"/>
                <w:b/>
                <w:color w:val="000000"/>
                <w:sz w:val="20"/>
                <w:szCs w:val="20"/>
              </w:rPr>
            </w:pPr>
          </w:p>
        </w:tc>
        <w:tc>
          <w:tcPr>
            <w:tcW w:w="818" w:type="dxa"/>
          </w:tcPr>
          <w:p w14:paraId="5BC00365" w14:textId="77777777" w:rsidR="004413EF" w:rsidRPr="005E0238" w:rsidRDefault="004413EF" w:rsidP="0014587D">
            <w:pPr>
              <w:tabs>
                <w:tab w:val="left" w:pos="8222"/>
              </w:tabs>
              <w:spacing w:after="0" w:line="240" w:lineRule="auto"/>
              <w:jc w:val="center"/>
              <w:rPr>
                <w:rFonts w:ascii="Times New Roman" w:hAnsi="Times New Roman" w:cs="Times New Roman"/>
                <w:b/>
                <w:color w:val="000000"/>
                <w:sz w:val="20"/>
                <w:szCs w:val="20"/>
              </w:rPr>
            </w:pPr>
            <w:r w:rsidRPr="005E0238">
              <w:rPr>
                <w:rFonts w:ascii="Times New Roman" w:hAnsi="Times New Roman" w:cs="Times New Roman"/>
                <w:b/>
                <w:color w:val="000000"/>
                <w:sz w:val="20"/>
                <w:szCs w:val="20"/>
              </w:rPr>
              <w:t>Quant</w:t>
            </w:r>
          </w:p>
          <w:p w14:paraId="704F236A" w14:textId="77777777" w:rsidR="004413EF" w:rsidRPr="005E0238" w:rsidRDefault="004413EF" w:rsidP="0014587D">
            <w:pPr>
              <w:tabs>
                <w:tab w:val="left" w:pos="8222"/>
              </w:tabs>
              <w:spacing w:after="0" w:line="240" w:lineRule="auto"/>
              <w:jc w:val="center"/>
              <w:rPr>
                <w:rFonts w:ascii="Times New Roman" w:hAnsi="Times New Roman" w:cs="Times New Roman"/>
                <w:b/>
                <w:color w:val="000000"/>
                <w:sz w:val="20"/>
                <w:szCs w:val="20"/>
              </w:rPr>
            </w:pPr>
            <w:r w:rsidRPr="005E0238">
              <w:rPr>
                <w:rFonts w:ascii="Times New Roman" w:hAnsi="Times New Roman" w:cs="Times New Roman"/>
                <w:b/>
                <w:color w:val="000000"/>
                <w:sz w:val="20"/>
                <w:szCs w:val="20"/>
              </w:rPr>
              <w:t>Unid.</w:t>
            </w:r>
          </w:p>
        </w:tc>
        <w:tc>
          <w:tcPr>
            <w:tcW w:w="1094" w:type="dxa"/>
          </w:tcPr>
          <w:p w14:paraId="270E7EAA" w14:textId="77777777" w:rsidR="004413EF" w:rsidRPr="005E0238" w:rsidRDefault="004413EF" w:rsidP="0014587D">
            <w:pPr>
              <w:tabs>
                <w:tab w:val="left" w:pos="8222"/>
              </w:tabs>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Mediana</w:t>
            </w:r>
          </w:p>
          <w:p w14:paraId="721DFB9F" w14:textId="77777777" w:rsidR="004413EF" w:rsidRPr="005E0238" w:rsidRDefault="004413EF" w:rsidP="0014587D">
            <w:pPr>
              <w:tabs>
                <w:tab w:val="left" w:pos="8222"/>
              </w:tabs>
              <w:spacing w:after="0" w:line="240" w:lineRule="auto"/>
              <w:jc w:val="center"/>
              <w:rPr>
                <w:rFonts w:ascii="Times New Roman" w:hAnsi="Times New Roman"/>
                <w:b/>
                <w:bCs/>
                <w:color w:val="000000"/>
                <w:sz w:val="20"/>
                <w:szCs w:val="20"/>
              </w:rPr>
            </w:pPr>
            <w:r w:rsidRPr="005E0238">
              <w:rPr>
                <w:rFonts w:ascii="Times New Roman" w:hAnsi="Times New Roman"/>
                <w:b/>
                <w:bCs/>
                <w:color w:val="000000"/>
                <w:sz w:val="20"/>
                <w:szCs w:val="20"/>
              </w:rPr>
              <w:t>Valor</w:t>
            </w:r>
          </w:p>
          <w:p w14:paraId="034B07FD" w14:textId="77777777" w:rsidR="004413EF" w:rsidRPr="005E0238" w:rsidRDefault="004413EF" w:rsidP="0014587D">
            <w:pPr>
              <w:tabs>
                <w:tab w:val="left" w:pos="8222"/>
              </w:tabs>
              <w:spacing w:after="0" w:line="240" w:lineRule="auto"/>
              <w:jc w:val="center"/>
              <w:rPr>
                <w:rFonts w:ascii="Times New Roman" w:hAnsi="Times New Roman" w:cs="Times New Roman"/>
                <w:b/>
                <w:color w:val="000000"/>
                <w:sz w:val="20"/>
                <w:szCs w:val="20"/>
              </w:rPr>
            </w:pPr>
            <w:r w:rsidRPr="005E0238">
              <w:rPr>
                <w:rFonts w:ascii="Times New Roman" w:hAnsi="Times New Roman"/>
                <w:b/>
                <w:bCs/>
                <w:color w:val="000000"/>
                <w:sz w:val="20"/>
                <w:szCs w:val="20"/>
              </w:rPr>
              <w:t>Unitário</w:t>
            </w:r>
          </w:p>
        </w:tc>
        <w:tc>
          <w:tcPr>
            <w:tcW w:w="1131" w:type="dxa"/>
          </w:tcPr>
          <w:p w14:paraId="707E26E2" w14:textId="77777777" w:rsidR="004413EF" w:rsidRPr="005E0238" w:rsidRDefault="004413EF" w:rsidP="0014587D">
            <w:pPr>
              <w:tabs>
                <w:tab w:val="left" w:pos="8222"/>
              </w:tabs>
              <w:spacing w:after="0" w:line="240" w:lineRule="auto"/>
              <w:jc w:val="center"/>
              <w:rPr>
                <w:rFonts w:ascii="Times New Roman" w:hAnsi="Times New Roman" w:cs="Times New Roman"/>
                <w:b/>
                <w:color w:val="000000"/>
                <w:sz w:val="20"/>
                <w:szCs w:val="20"/>
              </w:rPr>
            </w:pPr>
            <w:r w:rsidRPr="005E0238">
              <w:rPr>
                <w:rFonts w:ascii="Times New Roman" w:hAnsi="Times New Roman"/>
                <w:b/>
                <w:bCs/>
                <w:color w:val="000000"/>
                <w:sz w:val="20"/>
                <w:szCs w:val="20"/>
              </w:rPr>
              <w:t>Valor Global Estimado</w:t>
            </w:r>
          </w:p>
        </w:tc>
      </w:tr>
      <w:tr w:rsidR="004413EF" w:rsidRPr="001B6DB0" w14:paraId="454A525A" w14:textId="77777777" w:rsidTr="004413EF">
        <w:trPr>
          <w:trHeight w:val="617"/>
        </w:trPr>
        <w:tc>
          <w:tcPr>
            <w:tcW w:w="850" w:type="dxa"/>
          </w:tcPr>
          <w:p w14:paraId="40102ADF" w14:textId="77777777" w:rsidR="004413EF" w:rsidRPr="0028759A" w:rsidRDefault="004413EF" w:rsidP="0014587D">
            <w:pPr>
              <w:tabs>
                <w:tab w:val="left" w:pos="8222"/>
              </w:tabs>
              <w:spacing w:after="0" w:line="240" w:lineRule="auto"/>
              <w:jc w:val="center"/>
              <w:rPr>
                <w:rFonts w:ascii="Times New Roman" w:hAnsi="Times New Roman" w:cs="Times New Roman"/>
                <w:color w:val="000000"/>
              </w:rPr>
            </w:pPr>
            <w:r w:rsidRPr="0028759A">
              <w:rPr>
                <w:rFonts w:ascii="Times New Roman" w:hAnsi="Times New Roman" w:cs="Times New Roman"/>
                <w:color w:val="000000"/>
              </w:rPr>
              <w:t>01</w:t>
            </w:r>
          </w:p>
        </w:tc>
        <w:tc>
          <w:tcPr>
            <w:tcW w:w="6988" w:type="dxa"/>
          </w:tcPr>
          <w:p w14:paraId="474971A5" w14:textId="77777777" w:rsidR="004413EF" w:rsidRDefault="004413EF" w:rsidP="0014587D">
            <w:pPr>
              <w:autoSpaceDE w:val="0"/>
              <w:autoSpaceDN w:val="0"/>
              <w:adjustRightInd w:val="0"/>
              <w:spacing w:after="0" w:line="240" w:lineRule="auto"/>
              <w:jc w:val="both"/>
              <w:rPr>
                <w:rFonts w:ascii="Arial" w:hAnsi="Arial" w:cs="Arial"/>
                <w:color w:val="231F20"/>
                <w:sz w:val="20"/>
                <w:szCs w:val="20"/>
                <w:lang w:eastAsia="pt-BR"/>
              </w:rPr>
            </w:pPr>
            <w:r>
              <w:rPr>
                <w:rFonts w:ascii="Arial" w:hAnsi="Arial" w:cs="Arial"/>
                <w:color w:val="231F20"/>
                <w:sz w:val="20"/>
                <w:szCs w:val="20"/>
                <w:lang w:eastAsia="pt-BR"/>
              </w:rPr>
              <w:t xml:space="preserve">Prestação de serviços contínuos de internet </w:t>
            </w:r>
            <w:r>
              <w:rPr>
                <w:rFonts w:ascii="Arial" w:hAnsi="Arial" w:cs="Arial"/>
                <w:b/>
                <w:color w:val="231F20"/>
                <w:sz w:val="20"/>
                <w:szCs w:val="20"/>
                <w:lang w:eastAsia="pt-BR"/>
              </w:rPr>
              <w:t>fibra ótica REDUNDANTE</w:t>
            </w:r>
            <w:r>
              <w:rPr>
                <w:rFonts w:ascii="Arial" w:hAnsi="Arial" w:cs="Arial"/>
                <w:color w:val="231F20"/>
                <w:sz w:val="20"/>
                <w:szCs w:val="20"/>
                <w:lang w:eastAsia="pt-BR"/>
              </w:rPr>
              <w:t>,</w:t>
            </w:r>
            <w:r>
              <w:rPr>
                <w:rFonts w:ascii="Arial" w:hAnsi="Arial" w:cs="Arial"/>
                <w:b/>
                <w:color w:val="231F20"/>
                <w:sz w:val="20"/>
                <w:szCs w:val="20"/>
                <w:lang w:eastAsia="pt-BR"/>
              </w:rPr>
              <w:t xml:space="preserve"> </w:t>
            </w:r>
            <w:r>
              <w:rPr>
                <w:rFonts w:ascii="Arial" w:hAnsi="Arial" w:cs="Arial"/>
                <w:color w:val="231F20"/>
                <w:sz w:val="20"/>
                <w:szCs w:val="20"/>
                <w:lang w:eastAsia="pt-BR"/>
              </w:rPr>
              <w:t xml:space="preserve">com link </w:t>
            </w:r>
            <w:r>
              <w:rPr>
                <w:rFonts w:ascii="Arial" w:hAnsi="Arial" w:cs="Arial"/>
                <w:b/>
                <w:color w:val="231F20"/>
                <w:sz w:val="20"/>
                <w:szCs w:val="20"/>
                <w:lang w:eastAsia="pt-BR"/>
              </w:rPr>
              <w:t>IP dedicado 500 Mbps</w:t>
            </w:r>
            <w:r>
              <w:rPr>
                <w:rFonts w:ascii="Arial" w:hAnsi="Arial" w:cs="Arial"/>
                <w:color w:val="231F20"/>
                <w:sz w:val="20"/>
                <w:szCs w:val="20"/>
                <w:lang w:eastAsia="pt-BR"/>
              </w:rPr>
              <w:t xml:space="preserve">, mesma velocidade de download e upload. </w:t>
            </w:r>
            <w:r>
              <w:rPr>
                <w:rFonts w:ascii="Arial" w:hAnsi="Arial" w:cs="Arial"/>
                <w:b/>
                <w:color w:val="231F20"/>
                <w:sz w:val="20"/>
                <w:szCs w:val="20"/>
                <w:lang w:eastAsia="pt-BR"/>
              </w:rPr>
              <w:t>Local:</w:t>
            </w:r>
            <w:r>
              <w:rPr>
                <w:rFonts w:ascii="Arial" w:hAnsi="Arial" w:cs="Arial"/>
                <w:color w:val="231F20"/>
                <w:sz w:val="20"/>
                <w:szCs w:val="20"/>
                <w:lang w:eastAsia="pt-BR"/>
              </w:rPr>
              <w:t xml:space="preserve"> </w:t>
            </w:r>
            <w:r>
              <w:rPr>
                <w:rFonts w:ascii="Arial" w:hAnsi="Arial" w:cs="Arial"/>
                <w:b/>
                <w:color w:val="231F20"/>
                <w:sz w:val="20"/>
                <w:szCs w:val="20"/>
                <w:lang w:eastAsia="pt-BR"/>
              </w:rPr>
              <w:t>Câmara Municipal de Extrema</w:t>
            </w:r>
            <w:r>
              <w:rPr>
                <w:rFonts w:ascii="Arial" w:hAnsi="Arial" w:cs="Arial"/>
                <w:color w:val="231F20"/>
                <w:sz w:val="20"/>
                <w:szCs w:val="20"/>
                <w:lang w:eastAsia="pt-BR"/>
              </w:rPr>
              <w:t xml:space="preserve"> – Av. Delegado Waldemar Gomes Pinto, 1626, Bairro Ponte Nova, Extrema, MG, CEP 37640-000. Requisitos mínimos das especificações técnicas:</w:t>
            </w:r>
          </w:p>
          <w:p w14:paraId="6799AF77" w14:textId="77777777" w:rsidR="004413EF" w:rsidRDefault="004413EF" w:rsidP="004413EF">
            <w:pPr>
              <w:pStyle w:val="PargrafodaLista"/>
              <w:numPr>
                <w:ilvl w:val="0"/>
                <w:numId w:val="77"/>
              </w:numPr>
              <w:autoSpaceDE w:val="0"/>
              <w:autoSpaceDN w:val="0"/>
              <w:adjustRightInd w:val="0"/>
              <w:spacing w:after="0" w:line="240" w:lineRule="auto"/>
              <w:jc w:val="both"/>
              <w:rPr>
                <w:rFonts w:ascii="Arial" w:hAnsi="Arial" w:cs="Arial"/>
                <w:color w:val="231F20"/>
                <w:sz w:val="20"/>
                <w:szCs w:val="20"/>
                <w:lang w:eastAsia="pt-BR"/>
              </w:rPr>
            </w:pPr>
            <w:r>
              <w:rPr>
                <w:rFonts w:ascii="Arial" w:hAnsi="Arial" w:cs="Arial"/>
                <w:color w:val="231F20"/>
                <w:sz w:val="20"/>
                <w:szCs w:val="20"/>
                <w:lang w:eastAsia="pt-BR"/>
              </w:rPr>
              <w:t>Cabeamento: Fibra óptica própria da CONTRATADA com as licenças vigentes em dia;</w:t>
            </w:r>
          </w:p>
          <w:p w14:paraId="0DED50FC" w14:textId="77777777" w:rsidR="004413EF" w:rsidRDefault="004413EF" w:rsidP="004413EF">
            <w:pPr>
              <w:pStyle w:val="PargrafodaLista"/>
              <w:numPr>
                <w:ilvl w:val="0"/>
                <w:numId w:val="77"/>
              </w:numPr>
              <w:autoSpaceDE w:val="0"/>
              <w:autoSpaceDN w:val="0"/>
              <w:adjustRightInd w:val="0"/>
              <w:spacing w:after="0" w:line="240" w:lineRule="auto"/>
              <w:jc w:val="both"/>
              <w:rPr>
                <w:rFonts w:ascii="Arial" w:hAnsi="Arial" w:cs="Arial"/>
                <w:color w:val="231F20"/>
                <w:sz w:val="20"/>
                <w:szCs w:val="20"/>
                <w:lang w:eastAsia="pt-BR"/>
              </w:rPr>
            </w:pPr>
            <w:r>
              <w:rPr>
                <w:rFonts w:ascii="Arial" w:hAnsi="Arial" w:cs="Arial"/>
                <w:color w:val="231F20"/>
                <w:sz w:val="20"/>
                <w:szCs w:val="20"/>
                <w:lang w:eastAsia="pt-BR"/>
              </w:rPr>
              <w:t xml:space="preserve">Equipamentos Terminais: Roteadores </w:t>
            </w:r>
            <w:proofErr w:type="spellStart"/>
            <w:r>
              <w:rPr>
                <w:rFonts w:ascii="Arial" w:hAnsi="Arial" w:cs="Arial"/>
                <w:color w:val="231F20"/>
                <w:sz w:val="20"/>
                <w:szCs w:val="20"/>
                <w:lang w:eastAsia="pt-BR"/>
              </w:rPr>
              <w:t>Mikrotik</w:t>
            </w:r>
            <w:proofErr w:type="spellEnd"/>
            <w:r>
              <w:rPr>
                <w:rFonts w:ascii="Arial" w:hAnsi="Arial" w:cs="Arial"/>
                <w:color w:val="231F20"/>
                <w:sz w:val="20"/>
                <w:szCs w:val="20"/>
                <w:lang w:eastAsia="pt-BR"/>
              </w:rPr>
              <w:t xml:space="preserve"> </w:t>
            </w:r>
            <w:proofErr w:type="spellStart"/>
            <w:r>
              <w:rPr>
                <w:rFonts w:ascii="Arial" w:hAnsi="Arial" w:cs="Arial"/>
                <w:color w:val="231F20"/>
                <w:sz w:val="20"/>
                <w:szCs w:val="20"/>
                <w:lang w:eastAsia="pt-BR"/>
              </w:rPr>
              <w:t>RBxxxx</w:t>
            </w:r>
            <w:proofErr w:type="spellEnd"/>
            <w:r>
              <w:rPr>
                <w:rFonts w:ascii="Arial" w:hAnsi="Arial" w:cs="Arial"/>
                <w:color w:val="231F20"/>
                <w:sz w:val="20"/>
                <w:szCs w:val="20"/>
                <w:lang w:eastAsia="pt-BR"/>
              </w:rPr>
              <w:t xml:space="preserve"> (ou superior) com disponibilidade total para gerenciamento e configurações de roteamento pela CONTRATANTE;</w:t>
            </w:r>
          </w:p>
          <w:p w14:paraId="64488479" w14:textId="77777777" w:rsidR="004413EF" w:rsidRDefault="004413EF" w:rsidP="004413EF">
            <w:pPr>
              <w:pStyle w:val="PargrafodaLista"/>
              <w:numPr>
                <w:ilvl w:val="0"/>
                <w:numId w:val="77"/>
              </w:numPr>
              <w:autoSpaceDE w:val="0"/>
              <w:autoSpaceDN w:val="0"/>
              <w:adjustRightInd w:val="0"/>
              <w:spacing w:after="0" w:line="240" w:lineRule="auto"/>
              <w:jc w:val="both"/>
              <w:rPr>
                <w:rFonts w:ascii="Arial" w:hAnsi="Arial" w:cs="Arial"/>
                <w:color w:val="231F20"/>
                <w:sz w:val="20"/>
                <w:szCs w:val="20"/>
                <w:lang w:eastAsia="pt-BR"/>
              </w:rPr>
            </w:pPr>
            <w:r>
              <w:rPr>
                <w:rFonts w:ascii="Arial" w:hAnsi="Arial" w:cs="Arial"/>
                <w:color w:val="231F20"/>
                <w:sz w:val="20"/>
                <w:szCs w:val="20"/>
                <w:lang w:eastAsia="pt-BR"/>
              </w:rPr>
              <w:t>Link com disponibilidade dentro das normas da Anatel;</w:t>
            </w:r>
          </w:p>
          <w:p w14:paraId="4D0F0740" w14:textId="77777777" w:rsidR="004413EF" w:rsidRDefault="004413EF" w:rsidP="004413EF">
            <w:pPr>
              <w:pStyle w:val="PargrafodaLista"/>
              <w:numPr>
                <w:ilvl w:val="0"/>
                <w:numId w:val="77"/>
              </w:numPr>
              <w:autoSpaceDE w:val="0"/>
              <w:autoSpaceDN w:val="0"/>
              <w:adjustRightInd w:val="0"/>
              <w:spacing w:after="0" w:line="240" w:lineRule="auto"/>
              <w:jc w:val="both"/>
              <w:rPr>
                <w:rFonts w:ascii="Arial" w:hAnsi="Arial" w:cs="Arial"/>
                <w:color w:val="231F20"/>
                <w:sz w:val="20"/>
                <w:szCs w:val="20"/>
                <w:lang w:eastAsia="pt-BR"/>
              </w:rPr>
            </w:pPr>
            <w:r>
              <w:rPr>
                <w:rFonts w:ascii="Arial" w:hAnsi="Arial" w:cs="Arial"/>
                <w:color w:val="231F20"/>
                <w:sz w:val="20"/>
                <w:szCs w:val="20"/>
                <w:lang w:eastAsia="pt-BR"/>
              </w:rPr>
              <w:t>1 IP Válido;</w:t>
            </w:r>
          </w:p>
          <w:p w14:paraId="5495EE4D" w14:textId="77777777" w:rsidR="004413EF" w:rsidRDefault="004413EF" w:rsidP="004413EF">
            <w:pPr>
              <w:pStyle w:val="PargrafodaLista"/>
              <w:numPr>
                <w:ilvl w:val="0"/>
                <w:numId w:val="77"/>
              </w:numPr>
              <w:autoSpaceDE w:val="0"/>
              <w:autoSpaceDN w:val="0"/>
              <w:adjustRightInd w:val="0"/>
              <w:spacing w:after="0" w:line="240" w:lineRule="auto"/>
              <w:jc w:val="both"/>
              <w:rPr>
                <w:rFonts w:ascii="Arial" w:hAnsi="Arial" w:cs="Arial"/>
                <w:color w:val="231F20"/>
                <w:sz w:val="20"/>
                <w:szCs w:val="20"/>
                <w:lang w:eastAsia="pt-BR"/>
              </w:rPr>
            </w:pPr>
            <w:r>
              <w:rPr>
                <w:rFonts w:ascii="Arial" w:hAnsi="Arial" w:cs="Arial"/>
                <w:color w:val="231F20"/>
                <w:sz w:val="20"/>
                <w:szCs w:val="20"/>
                <w:lang w:eastAsia="pt-BR"/>
              </w:rPr>
              <w:t>Banda Full duplex 100% para download e 100% para upload;</w:t>
            </w:r>
          </w:p>
          <w:p w14:paraId="16E3E7D3" w14:textId="77777777" w:rsidR="004413EF" w:rsidRDefault="004413EF" w:rsidP="004413EF">
            <w:pPr>
              <w:pStyle w:val="PargrafodaLista"/>
              <w:numPr>
                <w:ilvl w:val="0"/>
                <w:numId w:val="77"/>
              </w:numPr>
              <w:autoSpaceDE w:val="0"/>
              <w:autoSpaceDN w:val="0"/>
              <w:adjustRightInd w:val="0"/>
              <w:spacing w:after="0" w:line="240" w:lineRule="auto"/>
              <w:jc w:val="both"/>
              <w:rPr>
                <w:rFonts w:ascii="Arial" w:hAnsi="Arial" w:cs="Arial"/>
                <w:color w:val="231F20"/>
                <w:sz w:val="20"/>
                <w:szCs w:val="20"/>
                <w:lang w:eastAsia="pt-BR"/>
              </w:rPr>
            </w:pPr>
            <w:r>
              <w:rPr>
                <w:rFonts w:ascii="Arial" w:hAnsi="Arial" w:cs="Arial"/>
                <w:color w:val="231F20"/>
                <w:sz w:val="20"/>
                <w:szCs w:val="20"/>
                <w:lang w:eastAsia="pt-BR"/>
              </w:rPr>
              <w:t xml:space="preserve">Latência média abaixo de 03 </w:t>
            </w:r>
            <w:proofErr w:type="spellStart"/>
            <w:r>
              <w:rPr>
                <w:rFonts w:ascii="Arial" w:hAnsi="Arial" w:cs="Arial"/>
                <w:color w:val="231F20"/>
                <w:sz w:val="20"/>
                <w:szCs w:val="20"/>
                <w:lang w:eastAsia="pt-BR"/>
              </w:rPr>
              <w:t>ms</w:t>
            </w:r>
            <w:proofErr w:type="spellEnd"/>
            <w:r>
              <w:rPr>
                <w:rFonts w:ascii="Arial" w:hAnsi="Arial" w:cs="Arial"/>
                <w:color w:val="231F20"/>
                <w:sz w:val="20"/>
                <w:szCs w:val="20"/>
                <w:lang w:eastAsia="pt-BR"/>
              </w:rPr>
              <w:t>;</w:t>
            </w:r>
          </w:p>
          <w:p w14:paraId="40415A0D" w14:textId="77777777" w:rsidR="004413EF" w:rsidRDefault="004413EF" w:rsidP="004413EF">
            <w:pPr>
              <w:pStyle w:val="PargrafodaLista"/>
              <w:numPr>
                <w:ilvl w:val="0"/>
                <w:numId w:val="77"/>
              </w:numPr>
              <w:autoSpaceDE w:val="0"/>
              <w:autoSpaceDN w:val="0"/>
              <w:adjustRightInd w:val="0"/>
              <w:spacing w:after="0" w:line="240" w:lineRule="auto"/>
              <w:jc w:val="both"/>
              <w:rPr>
                <w:rFonts w:ascii="Arial" w:hAnsi="Arial" w:cs="Arial"/>
                <w:color w:val="231F20"/>
                <w:sz w:val="20"/>
                <w:szCs w:val="20"/>
                <w:lang w:eastAsia="pt-BR"/>
              </w:rPr>
            </w:pPr>
            <w:r>
              <w:rPr>
                <w:rFonts w:ascii="Arial" w:hAnsi="Arial" w:cs="Arial"/>
                <w:color w:val="231F20"/>
                <w:sz w:val="20"/>
                <w:szCs w:val="20"/>
                <w:lang w:eastAsia="pt-BR"/>
              </w:rPr>
              <w:t>Link de conexão de 500 MBPS (megabits por segundo);</w:t>
            </w:r>
          </w:p>
          <w:p w14:paraId="26287ABE" w14:textId="77777777" w:rsidR="004413EF" w:rsidRDefault="004413EF" w:rsidP="0014587D">
            <w:pPr>
              <w:pStyle w:val="yiv5982529805msonormal"/>
              <w:shd w:val="clear" w:color="auto" w:fill="FFFFFF"/>
              <w:jc w:val="both"/>
              <w:rPr>
                <w:rFonts w:ascii="Arial" w:hAnsi="Arial" w:cs="Arial"/>
                <w:color w:val="231F20"/>
                <w:sz w:val="20"/>
                <w:szCs w:val="20"/>
              </w:rPr>
            </w:pPr>
            <w:r>
              <w:rPr>
                <w:rFonts w:ascii="Arial" w:hAnsi="Arial" w:cs="Arial"/>
                <w:color w:val="231F20"/>
                <w:sz w:val="20"/>
                <w:szCs w:val="20"/>
              </w:rPr>
              <w:t>Possuir analista técnico capaz de interagir com a CONTRATANTE e obter informações relacionadas ao incidente.</w:t>
            </w:r>
          </w:p>
          <w:p w14:paraId="79F99294" w14:textId="77777777" w:rsidR="004413EF" w:rsidRPr="0053431C" w:rsidRDefault="004413EF" w:rsidP="0014587D">
            <w:pPr>
              <w:pStyle w:val="yiv5982529805msonormal"/>
              <w:shd w:val="clear" w:color="auto" w:fill="FFFFFF"/>
              <w:jc w:val="both"/>
              <w:rPr>
                <w:color w:val="000000"/>
                <w:sz w:val="22"/>
                <w:szCs w:val="22"/>
              </w:rPr>
            </w:pPr>
          </w:p>
        </w:tc>
        <w:tc>
          <w:tcPr>
            <w:tcW w:w="818" w:type="dxa"/>
          </w:tcPr>
          <w:p w14:paraId="76792382" w14:textId="77777777" w:rsidR="004413EF" w:rsidRDefault="004413EF" w:rsidP="0014587D">
            <w:pPr>
              <w:tabs>
                <w:tab w:val="left" w:pos="8222"/>
              </w:tabs>
              <w:spacing w:after="0" w:line="240" w:lineRule="auto"/>
              <w:jc w:val="center"/>
              <w:rPr>
                <w:rFonts w:ascii="Times New Roman" w:hAnsi="Times New Roman" w:cs="Times New Roman"/>
                <w:color w:val="000000"/>
              </w:rPr>
            </w:pPr>
            <w:r>
              <w:rPr>
                <w:rFonts w:ascii="Times New Roman" w:hAnsi="Times New Roman" w:cs="Times New Roman"/>
                <w:color w:val="000000"/>
              </w:rPr>
              <w:t>12 (doze)</w:t>
            </w:r>
          </w:p>
          <w:p w14:paraId="20543A39" w14:textId="77777777" w:rsidR="004413EF" w:rsidRPr="0053431C" w:rsidRDefault="004413EF" w:rsidP="0014587D">
            <w:pPr>
              <w:tabs>
                <w:tab w:val="left" w:pos="8222"/>
              </w:tabs>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meses </w:t>
            </w:r>
          </w:p>
        </w:tc>
        <w:tc>
          <w:tcPr>
            <w:tcW w:w="1094" w:type="dxa"/>
          </w:tcPr>
          <w:p w14:paraId="5A4A6A42" w14:textId="77777777" w:rsidR="004413EF" w:rsidRPr="00051D03" w:rsidRDefault="004413EF" w:rsidP="0014587D">
            <w:pPr>
              <w:tabs>
                <w:tab w:val="left" w:pos="8222"/>
              </w:tabs>
              <w:spacing w:after="0" w:line="240" w:lineRule="auto"/>
              <w:jc w:val="center"/>
              <w:rPr>
                <w:rFonts w:ascii="Times New Roman" w:hAnsi="Times New Roman" w:cs="Times New Roman"/>
                <w:b/>
                <w:bCs/>
                <w:color w:val="000000"/>
              </w:rPr>
            </w:pPr>
            <w:r w:rsidRPr="00051D03">
              <w:rPr>
                <w:rFonts w:ascii="Times New Roman" w:hAnsi="Times New Roman" w:cs="Times New Roman"/>
                <w:b/>
                <w:bCs/>
                <w:color w:val="000000"/>
              </w:rPr>
              <w:t xml:space="preserve">R$ </w:t>
            </w:r>
          </w:p>
          <w:p w14:paraId="73DB3FBD" w14:textId="77777777" w:rsidR="004413EF" w:rsidRPr="00051D03" w:rsidRDefault="004413EF" w:rsidP="0014587D">
            <w:pPr>
              <w:tabs>
                <w:tab w:val="left" w:pos="8222"/>
              </w:tabs>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1.850,00</w:t>
            </w:r>
          </w:p>
        </w:tc>
        <w:tc>
          <w:tcPr>
            <w:tcW w:w="1131" w:type="dxa"/>
          </w:tcPr>
          <w:p w14:paraId="3D2926BA" w14:textId="77777777" w:rsidR="004413EF" w:rsidRPr="00E032F9" w:rsidRDefault="004413EF" w:rsidP="0014587D">
            <w:pPr>
              <w:tabs>
                <w:tab w:val="left" w:pos="8222"/>
              </w:tabs>
              <w:spacing w:after="0" w:line="240" w:lineRule="auto"/>
              <w:jc w:val="center"/>
              <w:rPr>
                <w:rFonts w:ascii="Times New Roman" w:hAnsi="Times New Roman" w:cs="Times New Roman"/>
                <w:b/>
                <w:bCs/>
                <w:color w:val="000000"/>
              </w:rPr>
            </w:pPr>
            <w:r w:rsidRPr="00E032F9">
              <w:rPr>
                <w:rFonts w:ascii="Times New Roman" w:hAnsi="Times New Roman" w:cs="Times New Roman"/>
                <w:b/>
                <w:bCs/>
                <w:color w:val="000000"/>
              </w:rPr>
              <w:t xml:space="preserve">R$ </w:t>
            </w:r>
          </w:p>
          <w:p w14:paraId="6EBF8B27" w14:textId="77777777" w:rsidR="004413EF" w:rsidRPr="00E032F9" w:rsidRDefault="004413EF" w:rsidP="0014587D">
            <w:pPr>
              <w:tabs>
                <w:tab w:val="left" w:pos="8222"/>
              </w:tabs>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22.200,00</w:t>
            </w:r>
          </w:p>
        </w:tc>
      </w:tr>
      <w:tr w:rsidR="004413EF" w:rsidRPr="001B6DB0" w14:paraId="33397D4F" w14:textId="77777777" w:rsidTr="004413EF">
        <w:trPr>
          <w:trHeight w:val="617"/>
        </w:trPr>
        <w:tc>
          <w:tcPr>
            <w:tcW w:w="850" w:type="dxa"/>
          </w:tcPr>
          <w:p w14:paraId="4F4611D9" w14:textId="77777777" w:rsidR="004413EF" w:rsidRDefault="004413EF" w:rsidP="0014587D">
            <w:pPr>
              <w:tabs>
                <w:tab w:val="left" w:pos="8222"/>
              </w:tabs>
              <w:spacing w:after="0" w:line="240" w:lineRule="auto"/>
              <w:jc w:val="center"/>
              <w:rPr>
                <w:rFonts w:ascii="Times New Roman" w:hAnsi="Times New Roman" w:cs="Times New Roman"/>
                <w:color w:val="000000"/>
              </w:rPr>
            </w:pPr>
          </w:p>
          <w:p w14:paraId="4E2792CA" w14:textId="77777777" w:rsidR="004413EF" w:rsidRDefault="004413EF" w:rsidP="0014587D">
            <w:pPr>
              <w:tabs>
                <w:tab w:val="left" w:pos="8222"/>
              </w:tabs>
              <w:spacing w:after="0" w:line="240" w:lineRule="auto"/>
              <w:jc w:val="center"/>
              <w:rPr>
                <w:rFonts w:ascii="Times New Roman" w:hAnsi="Times New Roman" w:cs="Times New Roman"/>
                <w:color w:val="000000"/>
              </w:rPr>
            </w:pPr>
          </w:p>
          <w:p w14:paraId="5F372ADE" w14:textId="77777777" w:rsidR="004413EF" w:rsidRPr="0028759A" w:rsidRDefault="004413EF" w:rsidP="0014587D">
            <w:pPr>
              <w:tabs>
                <w:tab w:val="left" w:pos="8222"/>
              </w:tabs>
              <w:spacing w:after="0" w:line="240" w:lineRule="auto"/>
              <w:jc w:val="center"/>
              <w:rPr>
                <w:rFonts w:ascii="Times New Roman" w:hAnsi="Times New Roman" w:cs="Times New Roman"/>
                <w:color w:val="000000"/>
              </w:rPr>
            </w:pPr>
            <w:r>
              <w:rPr>
                <w:rFonts w:ascii="Times New Roman" w:hAnsi="Times New Roman" w:cs="Times New Roman"/>
                <w:color w:val="000000"/>
              </w:rPr>
              <w:t>02</w:t>
            </w:r>
          </w:p>
        </w:tc>
        <w:tc>
          <w:tcPr>
            <w:tcW w:w="6988" w:type="dxa"/>
          </w:tcPr>
          <w:p w14:paraId="62747E88" w14:textId="77777777" w:rsidR="004413EF" w:rsidRDefault="004413EF" w:rsidP="0014587D">
            <w:pPr>
              <w:pStyle w:val="yiv5982529805msonormal"/>
              <w:shd w:val="clear" w:color="auto" w:fill="FFFFFF"/>
              <w:jc w:val="both"/>
              <w:rPr>
                <w:rFonts w:ascii="Arial" w:hAnsi="Arial" w:cs="Arial"/>
                <w:color w:val="231F20"/>
              </w:rPr>
            </w:pPr>
          </w:p>
          <w:p w14:paraId="2A271939" w14:textId="77777777" w:rsidR="004413EF" w:rsidRPr="009A286F" w:rsidRDefault="004413EF" w:rsidP="0014587D">
            <w:pPr>
              <w:pStyle w:val="yiv5982529805msonormal"/>
              <w:shd w:val="clear" w:color="auto" w:fill="FFFFFF"/>
              <w:jc w:val="both"/>
              <w:rPr>
                <w:rFonts w:cs="Calibri"/>
                <w:color w:val="000000"/>
                <w:sz w:val="20"/>
                <w:szCs w:val="20"/>
              </w:rPr>
            </w:pPr>
            <w:r w:rsidRPr="009A286F">
              <w:rPr>
                <w:rFonts w:ascii="Arial" w:hAnsi="Arial" w:cs="Arial"/>
                <w:color w:val="231F20"/>
                <w:sz w:val="20"/>
                <w:szCs w:val="20"/>
              </w:rPr>
              <w:t>Instalação e configuração</w:t>
            </w:r>
          </w:p>
        </w:tc>
        <w:tc>
          <w:tcPr>
            <w:tcW w:w="818" w:type="dxa"/>
          </w:tcPr>
          <w:p w14:paraId="38FF762D" w14:textId="77777777" w:rsidR="004413EF" w:rsidRDefault="004413EF" w:rsidP="0014587D">
            <w:pPr>
              <w:tabs>
                <w:tab w:val="left" w:pos="8222"/>
              </w:tabs>
              <w:spacing w:after="0" w:line="240" w:lineRule="auto"/>
              <w:jc w:val="center"/>
              <w:rPr>
                <w:rFonts w:ascii="Times New Roman" w:hAnsi="Times New Roman" w:cs="Times New Roman"/>
                <w:color w:val="000000"/>
              </w:rPr>
            </w:pPr>
          </w:p>
          <w:p w14:paraId="3B65675A" w14:textId="77777777" w:rsidR="004413EF" w:rsidRDefault="004413EF" w:rsidP="0014587D">
            <w:pPr>
              <w:tabs>
                <w:tab w:val="left" w:pos="8222"/>
              </w:tabs>
              <w:spacing w:after="0" w:line="240" w:lineRule="auto"/>
              <w:jc w:val="center"/>
              <w:rPr>
                <w:rFonts w:ascii="Times New Roman" w:hAnsi="Times New Roman" w:cs="Times New Roman"/>
                <w:color w:val="000000"/>
              </w:rPr>
            </w:pPr>
          </w:p>
          <w:p w14:paraId="3C3ABAB7" w14:textId="77777777" w:rsidR="004413EF" w:rsidRDefault="004413EF" w:rsidP="0014587D">
            <w:pPr>
              <w:tabs>
                <w:tab w:val="left" w:pos="8222"/>
              </w:tabs>
              <w:spacing w:after="0" w:line="240" w:lineRule="auto"/>
              <w:jc w:val="center"/>
              <w:rPr>
                <w:rFonts w:ascii="Times New Roman" w:eastAsia="Times New Roman" w:hAnsi="Times New Roman" w:cs="Times New Roman"/>
              </w:rPr>
            </w:pPr>
            <w:r>
              <w:rPr>
                <w:rFonts w:ascii="Times New Roman" w:hAnsi="Times New Roman" w:cs="Times New Roman"/>
                <w:color w:val="000000"/>
              </w:rPr>
              <w:t>1 serv.</w:t>
            </w:r>
          </w:p>
        </w:tc>
        <w:tc>
          <w:tcPr>
            <w:tcW w:w="1094" w:type="dxa"/>
          </w:tcPr>
          <w:p w14:paraId="3419E236" w14:textId="77777777" w:rsidR="004413EF" w:rsidRDefault="004413EF" w:rsidP="0014587D">
            <w:pPr>
              <w:tabs>
                <w:tab w:val="left" w:pos="8222"/>
              </w:tabs>
              <w:spacing w:after="0" w:line="240" w:lineRule="auto"/>
              <w:jc w:val="center"/>
              <w:rPr>
                <w:rFonts w:ascii="Times New Roman" w:hAnsi="Times New Roman" w:cs="Times New Roman"/>
                <w:b/>
                <w:bCs/>
                <w:color w:val="000000"/>
              </w:rPr>
            </w:pPr>
          </w:p>
          <w:p w14:paraId="60080263" w14:textId="77777777" w:rsidR="004413EF" w:rsidRDefault="004413EF" w:rsidP="0014587D">
            <w:pPr>
              <w:tabs>
                <w:tab w:val="left" w:pos="8222"/>
              </w:tabs>
              <w:spacing w:after="0" w:line="240" w:lineRule="auto"/>
              <w:jc w:val="center"/>
              <w:rPr>
                <w:rFonts w:ascii="Times New Roman" w:hAnsi="Times New Roman" w:cs="Times New Roman"/>
                <w:b/>
                <w:bCs/>
                <w:color w:val="000000"/>
              </w:rPr>
            </w:pPr>
          </w:p>
          <w:p w14:paraId="2E5088D3" w14:textId="77777777" w:rsidR="004413EF" w:rsidRPr="00051D03" w:rsidRDefault="004413EF" w:rsidP="0014587D">
            <w:pPr>
              <w:tabs>
                <w:tab w:val="left" w:pos="8222"/>
              </w:tabs>
              <w:spacing w:after="0" w:line="240" w:lineRule="auto"/>
              <w:jc w:val="center"/>
              <w:rPr>
                <w:rFonts w:ascii="Times New Roman" w:hAnsi="Times New Roman" w:cs="Times New Roman"/>
                <w:b/>
                <w:bCs/>
                <w:color w:val="000000"/>
              </w:rPr>
            </w:pPr>
            <w:r w:rsidRPr="00051D03">
              <w:rPr>
                <w:rFonts w:ascii="Times New Roman" w:hAnsi="Times New Roman" w:cs="Times New Roman"/>
                <w:b/>
                <w:bCs/>
                <w:color w:val="000000"/>
              </w:rPr>
              <w:t xml:space="preserve">R$ </w:t>
            </w:r>
          </w:p>
          <w:p w14:paraId="629DDFF7" w14:textId="77777777" w:rsidR="004413EF" w:rsidRPr="00051D03" w:rsidRDefault="004413EF" w:rsidP="0014587D">
            <w:pPr>
              <w:tabs>
                <w:tab w:val="left" w:pos="8222"/>
              </w:tabs>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1.100,00</w:t>
            </w:r>
          </w:p>
        </w:tc>
        <w:tc>
          <w:tcPr>
            <w:tcW w:w="1131" w:type="dxa"/>
          </w:tcPr>
          <w:p w14:paraId="5DA5F459" w14:textId="77777777" w:rsidR="004413EF" w:rsidRDefault="004413EF" w:rsidP="0014587D">
            <w:pPr>
              <w:tabs>
                <w:tab w:val="left" w:pos="8222"/>
              </w:tabs>
              <w:spacing w:after="0" w:line="240" w:lineRule="auto"/>
              <w:jc w:val="center"/>
              <w:rPr>
                <w:rFonts w:ascii="Times New Roman" w:hAnsi="Times New Roman" w:cs="Times New Roman"/>
                <w:b/>
                <w:bCs/>
                <w:color w:val="000000"/>
              </w:rPr>
            </w:pPr>
          </w:p>
          <w:p w14:paraId="429BF092" w14:textId="77777777" w:rsidR="004413EF" w:rsidRDefault="004413EF" w:rsidP="0014587D">
            <w:pPr>
              <w:tabs>
                <w:tab w:val="left" w:pos="8222"/>
              </w:tabs>
              <w:spacing w:after="0" w:line="240" w:lineRule="auto"/>
              <w:jc w:val="center"/>
              <w:rPr>
                <w:rFonts w:ascii="Times New Roman" w:hAnsi="Times New Roman" w:cs="Times New Roman"/>
                <w:b/>
                <w:bCs/>
                <w:color w:val="000000"/>
              </w:rPr>
            </w:pPr>
          </w:p>
          <w:p w14:paraId="7368DCA4" w14:textId="77777777" w:rsidR="004413EF" w:rsidRPr="00E032F9" w:rsidRDefault="004413EF" w:rsidP="0014587D">
            <w:pPr>
              <w:tabs>
                <w:tab w:val="left" w:pos="8222"/>
              </w:tabs>
              <w:spacing w:after="0" w:line="240" w:lineRule="auto"/>
              <w:jc w:val="center"/>
              <w:rPr>
                <w:rFonts w:ascii="Times New Roman" w:hAnsi="Times New Roman" w:cs="Times New Roman"/>
                <w:b/>
                <w:bCs/>
                <w:color w:val="000000"/>
              </w:rPr>
            </w:pPr>
            <w:r w:rsidRPr="00E032F9">
              <w:rPr>
                <w:rFonts w:ascii="Times New Roman" w:hAnsi="Times New Roman" w:cs="Times New Roman"/>
                <w:b/>
                <w:bCs/>
                <w:color w:val="000000"/>
              </w:rPr>
              <w:t xml:space="preserve">R$ </w:t>
            </w:r>
          </w:p>
          <w:p w14:paraId="18E563FC" w14:textId="77777777" w:rsidR="004413EF" w:rsidRPr="00E032F9" w:rsidRDefault="004413EF" w:rsidP="0014587D">
            <w:pPr>
              <w:tabs>
                <w:tab w:val="left" w:pos="8222"/>
              </w:tabs>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1.100,00</w:t>
            </w:r>
          </w:p>
        </w:tc>
      </w:tr>
    </w:tbl>
    <w:p w14:paraId="3ADD91EB" w14:textId="77777777" w:rsidR="00FF51BD" w:rsidRDefault="00FF51BD" w:rsidP="009B492C"/>
    <w:p w14:paraId="6133C10E" w14:textId="77777777" w:rsidR="00FF51BD" w:rsidRDefault="00FF51BD" w:rsidP="009B492C"/>
    <w:p w14:paraId="19822A61" w14:textId="77777777" w:rsidR="00FF51BD" w:rsidRDefault="00FF51BD" w:rsidP="009B492C"/>
    <w:p w14:paraId="31A07B1E" w14:textId="77777777" w:rsidR="00FF51BD" w:rsidRDefault="00FF51BD" w:rsidP="009B492C"/>
    <w:p w14:paraId="74A00A5B" w14:textId="77777777" w:rsidR="00FF51BD" w:rsidRDefault="00FF51BD" w:rsidP="009B492C"/>
    <w:p w14:paraId="3ABA4ACE" w14:textId="77777777" w:rsidR="004419E1" w:rsidRDefault="004419E1" w:rsidP="009B492C"/>
    <w:sectPr w:rsidR="004419E1" w:rsidSect="007642F6">
      <w:headerReference w:type="default" r:id="rId17"/>
      <w:footerReference w:type="default" r:id="rId1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95A22" w14:textId="77777777" w:rsidR="00D46AC4" w:rsidRDefault="00D46AC4" w:rsidP="00D85572">
      <w:pPr>
        <w:spacing w:after="0" w:line="240" w:lineRule="auto"/>
      </w:pPr>
      <w:r>
        <w:separator/>
      </w:r>
    </w:p>
  </w:endnote>
  <w:endnote w:type="continuationSeparator" w:id="0">
    <w:p w14:paraId="3C782A68" w14:textId="77777777" w:rsidR="00D46AC4" w:rsidRDefault="00D46AC4"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09995" w14:textId="77777777" w:rsidR="00574C26" w:rsidRDefault="00574C26" w:rsidP="00175A11">
    <w:pPr>
      <w:pStyle w:val="Rodap"/>
      <w:tabs>
        <w:tab w:val="clear" w:pos="8504"/>
      </w:tabs>
    </w:pPr>
    <w:r>
      <w:rPr>
        <w:noProof/>
        <w:lang w:eastAsia="pt-BR"/>
      </w:rPr>
      <w:drawing>
        <wp:anchor distT="0" distB="0" distL="114300" distR="114300" simplePos="0" relativeHeight="251660288" behindDoc="1" locked="0" layoutInCell="1" allowOverlap="1" wp14:anchorId="1AABEE2A" wp14:editId="50DC88BD">
          <wp:simplePos x="0" y="0"/>
          <wp:positionH relativeFrom="column">
            <wp:posOffset>-798195</wp:posOffset>
          </wp:positionH>
          <wp:positionV relativeFrom="page">
            <wp:posOffset>9844405</wp:posOffset>
          </wp:positionV>
          <wp:extent cx="6993890" cy="663869"/>
          <wp:effectExtent l="0" t="0" r="0" b="317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a pé ofício.jpg"/>
                  <pic:cNvPicPr/>
                </pic:nvPicPr>
                <pic:blipFill>
                  <a:blip r:embed="rId1">
                    <a:extLst>
                      <a:ext uri="{28A0092B-C50C-407E-A947-70E740481C1C}">
                        <a14:useLocalDpi xmlns:a14="http://schemas.microsoft.com/office/drawing/2010/main" val="0"/>
                      </a:ext>
                    </a:extLst>
                  </a:blip>
                  <a:stretch>
                    <a:fillRect/>
                  </a:stretch>
                </pic:blipFill>
                <pic:spPr>
                  <a:xfrm>
                    <a:off x="0" y="0"/>
                    <a:ext cx="6993890" cy="663869"/>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2D950" w14:textId="77777777" w:rsidR="00D46AC4" w:rsidRDefault="00D46AC4" w:rsidP="00D85572">
      <w:pPr>
        <w:spacing w:after="0" w:line="240" w:lineRule="auto"/>
      </w:pPr>
      <w:r>
        <w:separator/>
      </w:r>
    </w:p>
  </w:footnote>
  <w:footnote w:type="continuationSeparator" w:id="0">
    <w:p w14:paraId="276F3037" w14:textId="77777777" w:rsidR="00D46AC4" w:rsidRDefault="00D46AC4"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03F34" w14:textId="77777777" w:rsidR="00574C26" w:rsidRDefault="00574C26">
    <w:pPr>
      <w:pStyle w:val="Cabealho"/>
    </w:pPr>
    <w:r>
      <w:rPr>
        <w:noProof/>
        <w:lang w:eastAsia="pt-BR"/>
      </w:rPr>
      <w:drawing>
        <wp:anchor distT="0" distB="0" distL="114300" distR="114300" simplePos="0" relativeHeight="251661312" behindDoc="1" locked="0" layoutInCell="1" allowOverlap="1" wp14:anchorId="6C017868" wp14:editId="0F751B7B">
          <wp:simplePos x="0" y="0"/>
          <wp:positionH relativeFrom="column">
            <wp:posOffset>-321945</wp:posOffset>
          </wp:positionH>
          <wp:positionV relativeFrom="paragraph">
            <wp:posOffset>-264795</wp:posOffset>
          </wp:positionV>
          <wp:extent cx="6084570" cy="1158875"/>
          <wp:effectExtent l="0" t="0" r="0" b="317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570"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F58F5F" w14:textId="77777777" w:rsidR="00574C26" w:rsidRDefault="00574C26">
    <w:pPr>
      <w:pStyle w:val="Cabealho"/>
    </w:pPr>
  </w:p>
  <w:p w14:paraId="1A8A156B" w14:textId="77777777" w:rsidR="00574C26" w:rsidRDefault="00574C26">
    <w:pPr>
      <w:pStyle w:val="Cabealho"/>
    </w:pPr>
  </w:p>
  <w:p w14:paraId="3E645E8C" w14:textId="77777777" w:rsidR="00574C26" w:rsidRDefault="00574C26">
    <w:pPr>
      <w:pStyle w:val="Cabealho"/>
    </w:pPr>
  </w:p>
  <w:p w14:paraId="2B8BEEF0" w14:textId="77777777" w:rsidR="00574C26" w:rsidRDefault="00574C2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F56879"/>
    <w:multiLevelType w:val="hybridMultilevel"/>
    <w:tmpl w:val="8182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2534992"/>
    <w:multiLevelType w:val="multilevel"/>
    <w:tmpl w:val="43C8BD52"/>
    <w:lvl w:ilvl="0">
      <w:start w:val="24"/>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4A1D15"/>
    <w:multiLevelType w:val="hybridMultilevel"/>
    <w:tmpl w:val="06F2EF5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07712139"/>
    <w:multiLevelType w:val="multilevel"/>
    <w:tmpl w:val="3232F372"/>
    <w:lvl w:ilvl="0">
      <w:start w:val="1"/>
      <w:numFmt w:val="decimal"/>
      <w:lvlText w:val="%1."/>
      <w:lvlJc w:val="left"/>
      <w:pPr>
        <w:ind w:left="360" w:hanging="360"/>
      </w:pPr>
      <w:rPr>
        <w:rFonts w:eastAsia="Calibri" w:hint="default"/>
        <w:b/>
        <w:i/>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7F73488"/>
    <w:multiLevelType w:val="multilevel"/>
    <w:tmpl w:val="03AAE73C"/>
    <w:lvl w:ilvl="0">
      <w:start w:val="1"/>
      <w:numFmt w:val="lowerLett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572BDD"/>
    <w:multiLevelType w:val="multilevel"/>
    <w:tmpl w:val="F42E148C"/>
    <w:lvl w:ilvl="0">
      <w:start w:val="21"/>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A620FAD"/>
    <w:multiLevelType w:val="hybridMultilevel"/>
    <w:tmpl w:val="9F5E8078"/>
    <w:lvl w:ilvl="0" w:tplc="DCB47180">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C460595"/>
    <w:multiLevelType w:val="hybridMultilevel"/>
    <w:tmpl w:val="416AED1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15:restartNumberingAfterBreak="0">
    <w:nsid w:val="0F932768"/>
    <w:multiLevelType w:val="multilevel"/>
    <w:tmpl w:val="1180A808"/>
    <w:lvl w:ilvl="0">
      <w:start w:val="1"/>
      <w:numFmt w:val="upperRoman"/>
      <w:lvlText w:val="%1."/>
      <w:lvlJc w:val="right"/>
      <w:pPr>
        <w:tabs>
          <w:tab w:val="num" w:pos="847"/>
        </w:tabs>
        <w:ind w:left="847" w:hanging="705"/>
      </w:pPr>
      <w:rPr>
        <w:rFonts w:hint="default"/>
        <w:b/>
        <w:i w:val="0"/>
        <w:color w:val="auto"/>
        <w:sz w:val="22"/>
      </w:rPr>
    </w:lvl>
    <w:lvl w:ilvl="1">
      <w:start w:val="1"/>
      <w:numFmt w:val="decimal"/>
      <w:lvlText w:val="%1.%2."/>
      <w:lvlJc w:val="left"/>
      <w:pPr>
        <w:tabs>
          <w:tab w:val="num" w:pos="1418"/>
        </w:tabs>
        <w:ind w:left="1418" w:hanging="567"/>
      </w:pPr>
      <w:rPr>
        <w:rFonts w:ascii="Arial" w:hAnsi="Arial" w:hint="default"/>
        <w:b/>
        <w:i w:val="0"/>
        <w:color w:val="auto"/>
        <w:sz w:val="22"/>
      </w:rPr>
    </w:lvl>
    <w:lvl w:ilvl="2">
      <w:start w:val="1"/>
      <w:numFmt w:val="decimal"/>
      <w:lvlText w:val="%1.%2.%3."/>
      <w:lvlJc w:val="left"/>
      <w:pPr>
        <w:tabs>
          <w:tab w:val="num" w:pos="2422"/>
        </w:tabs>
        <w:ind w:left="2422" w:hanging="720"/>
      </w:pPr>
      <w:rPr>
        <w:rFonts w:ascii="Arial" w:hAnsi="Arial" w:cs="Arial" w:hint="default"/>
        <w:b/>
        <w:i w:val="0"/>
        <w:color w:val="000000"/>
        <w:sz w:val="22"/>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3"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2B90089"/>
    <w:multiLevelType w:val="hybridMultilevel"/>
    <w:tmpl w:val="48EE29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7485C4E"/>
    <w:multiLevelType w:val="hybridMultilevel"/>
    <w:tmpl w:val="43C42DAE"/>
    <w:lvl w:ilvl="0" w:tplc="D70EC1A4">
      <w:start w:val="1"/>
      <w:numFmt w:val="upperRoman"/>
      <w:lvlText w:val="%1."/>
      <w:lvlJc w:val="left"/>
      <w:pPr>
        <w:ind w:left="1800" w:hanging="72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7" w15:restartNumberingAfterBreak="0">
    <w:nsid w:val="1892483F"/>
    <w:multiLevelType w:val="multilevel"/>
    <w:tmpl w:val="BB6CCEE2"/>
    <w:lvl w:ilvl="0">
      <w:start w:val="30"/>
      <w:numFmt w:val="decimal"/>
      <w:lvlText w:val="%1"/>
      <w:lvlJc w:val="left"/>
      <w:pPr>
        <w:ind w:left="465" w:hanging="465"/>
      </w:pPr>
      <w:rPr>
        <w:rFonts w:hint="default"/>
      </w:rPr>
    </w:lvl>
    <w:lvl w:ilvl="1">
      <w:start w:val="1"/>
      <w:numFmt w:val="decimal"/>
      <w:lvlText w:val="%1.%2"/>
      <w:lvlJc w:val="left"/>
      <w:pPr>
        <w:ind w:left="1742" w:hanging="46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abstractNum w:abstractNumId="18" w15:restartNumberingAfterBreak="0">
    <w:nsid w:val="19D7115A"/>
    <w:multiLevelType w:val="multilevel"/>
    <w:tmpl w:val="D1786382"/>
    <w:lvl w:ilvl="0">
      <w:start w:val="24"/>
      <w:numFmt w:val="decimal"/>
      <w:lvlText w:val="%1"/>
      <w:lvlJc w:val="left"/>
      <w:pPr>
        <w:ind w:left="840" w:hanging="840"/>
      </w:pPr>
      <w:rPr>
        <w:rFonts w:eastAsia="Times New Roman" w:hint="default"/>
      </w:rPr>
    </w:lvl>
    <w:lvl w:ilvl="1">
      <w:start w:val="1"/>
      <w:numFmt w:val="decimalZero"/>
      <w:lvlText w:val="%1.%2"/>
      <w:lvlJc w:val="left"/>
      <w:pPr>
        <w:ind w:left="840" w:hanging="840"/>
      </w:pPr>
      <w:rPr>
        <w:rFonts w:eastAsia="Times New Roman" w:hint="default"/>
      </w:rPr>
    </w:lvl>
    <w:lvl w:ilvl="2">
      <w:start w:val="1"/>
      <w:numFmt w:val="decimalZero"/>
      <w:lvlText w:val="%1.%2.%3"/>
      <w:lvlJc w:val="left"/>
      <w:pPr>
        <w:ind w:left="840" w:hanging="840"/>
      </w:pPr>
      <w:rPr>
        <w:rFonts w:eastAsia="Times New Roman" w:hint="default"/>
      </w:rPr>
    </w:lvl>
    <w:lvl w:ilvl="3">
      <w:start w:val="1"/>
      <w:numFmt w:val="decimal"/>
      <w:lvlText w:val="%1.%2.%3.%4"/>
      <w:lvlJc w:val="left"/>
      <w:pPr>
        <w:ind w:left="840" w:hanging="84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9" w15:restartNumberingAfterBreak="0">
    <w:nsid w:val="1A282DE8"/>
    <w:multiLevelType w:val="hybridMultilevel"/>
    <w:tmpl w:val="4F8653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1E00261F"/>
    <w:multiLevelType w:val="multilevel"/>
    <w:tmpl w:val="4E3CC75E"/>
    <w:lvl w:ilvl="0">
      <w:start w:val="1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25CA6313"/>
    <w:multiLevelType w:val="multilevel"/>
    <w:tmpl w:val="2928717C"/>
    <w:lvl w:ilvl="0">
      <w:start w:val="2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696042F"/>
    <w:multiLevelType w:val="multilevel"/>
    <w:tmpl w:val="478AE01A"/>
    <w:lvl w:ilvl="0">
      <w:start w:val="2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B470BCC"/>
    <w:multiLevelType w:val="hybridMultilevel"/>
    <w:tmpl w:val="6FDA7F0E"/>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15:restartNumberingAfterBreak="0">
    <w:nsid w:val="2B551477"/>
    <w:multiLevelType w:val="multilevel"/>
    <w:tmpl w:val="8C90F724"/>
    <w:lvl w:ilvl="0">
      <w:start w:val="2"/>
      <w:numFmt w:val="decimalZero"/>
      <w:lvlText w:val="%1"/>
      <w:lvlJc w:val="left"/>
      <w:pPr>
        <w:ind w:left="735" w:hanging="735"/>
      </w:pPr>
      <w:rPr>
        <w:rFonts w:hint="default"/>
        <w:b/>
        <w:i/>
      </w:rPr>
    </w:lvl>
    <w:lvl w:ilvl="1">
      <w:start w:val="2"/>
      <w:numFmt w:val="decimalZero"/>
      <w:lvlText w:val="%1.%2"/>
      <w:lvlJc w:val="left"/>
      <w:pPr>
        <w:ind w:left="1095" w:hanging="735"/>
      </w:pPr>
      <w:rPr>
        <w:rFonts w:hint="default"/>
        <w:b/>
        <w:i/>
      </w:rPr>
    </w:lvl>
    <w:lvl w:ilvl="2">
      <w:start w:val="1"/>
      <w:numFmt w:val="decimal"/>
      <w:lvlText w:val="%1.%2.%3"/>
      <w:lvlJc w:val="left"/>
      <w:pPr>
        <w:ind w:left="1455" w:hanging="735"/>
      </w:pPr>
      <w:rPr>
        <w:rFonts w:hint="default"/>
        <w:b/>
        <w:i/>
      </w:rPr>
    </w:lvl>
    <w:lvl w:ilvl="3">
      <w:start w:val="1"/>
      <w:numFmt w:val="decimal"/>
      <w:lvlText w:val="%1.%2.%3.%4"/>
      <w:lvlJc w:val="left"/>
      <w:pPr>
        <w:ind w:left="2160" w:hanging="1080"/>
      </w:pPr>
      <w:rPr>
        <w:rFonts w:hint="default"/>
        <w:b/>
        <w:i/>
      </w:rPr>
    </w:lvl>
    <w:lvl w:ilvl="4">
      <w:start w:val="1"/>
      <w:numFmt w:val="decimal"/>
      <w:lvlText w:val="%1.%2.%3.%4.%5"/>
      <w:lvlJc w:val="left"/>
      <w:pPr>
        <w:ind w:left="2880" w:hanging="1440"/>
      </w:pPr>
      <w:rPr>
        <w:rFonts w:hint="default"/>
        <w:b/>
        <w:i/>
      </w:rPr>
    </w:lvl>
    <w:lvl w:ilvl="5">
      <w:start w:val="1"/>
      <w:numFmt w:val="decimal"/>
      <w:lvlText w:val="%1.%2.%3.%4.%5.%6"/>
      <w:lvlJc w:val="left"/>
      <w:pPr>
        <w:ind w:left="3240" w:hanging="1440"/>
      </w:pPr>
      <w:rPr>
        <w:rFonts w:hint="default"/>
        <w:b/>
        <w:i/>
      </w:rPr>
    </w:lvl>
    <w:lvl w:ilvl="6">
      <w:start w:val="1"/>
      <w:numFmt w:val="decimal"/>
      <w:lvlText w:val="%1.%2.%3.%4.%5.%6.%7"/>
      <w:lvlJc w:val="left"/>
      <w:pPr>
        <w:ind w:left="3960" w:hanging="1800"/>
      </w:pPr>
      <w:rPr>
        <w:rFonts w:hint="default"/>
        <w:b/>
        <w:i/>
      </w:rPr>
    </w:lvl>
    <w:lvl w:ilvl="7">
      <w:start w:val="1"/>
      <w:numFmt w:val="decimal"/>
      <w:lvlText w:val="%1.%2.%3.%4.%5.%6.%7.%8"/>
      <w:lvlJc w:val="left"/>
      <w:pPr>
        <w:ind w:left="4680" w:hanging="2160"/>
      </w:pPr>
      <w:rPr>
        <w:rFonts w:hint="default"/>
        <w:b/>
        <w:i/>
      </w:rPr>
    </w:lvl>
    <w:lvl w:ilvl="8">
      <w:start w:val="1"/>
      <w:numFmt w:val="decimal"/>
      <w:lvlText w:val="%1.%2.%3.%4.%5.%6.%7.%8.%9"/>
      <w:lvlJc w:val="left"/>
      <w:pPr>
        <w:ind w:left="5040" w:hanging="2160"/>
      </w:pPr>
      <w:rPr>
        <w:rFonts w:hint="default"/>
        <w:b/>
        <w:i/>
      </w:rPr>
    </w:lvl>
  </w:abstractNum>
  <w:abstractNum w:abstractNumId="26" w15:restartNumberingAfterBreak="0">
    <w:nsid w:val="2BF04ED2"/>
    <w:multiLevelType w:val="multilevel"/>
    <w:tmpl w:val="376C90FA"/>
    <w:lvl w:ilvl="0">
      <w:start w:val="2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C4A3BBF"/>
    <w:multiLevelType w:val="multilevel"/>
    <w:tmpl w:val="9C0642DC"/>
    <w:lvl w:ilvl="0">
      <w:start w:val="37"/>
      <w:numFmt w:val="decimal"/>
      <w:lvlText w:val="%1"/>
      <w:lvlJc w:val="left"/>
      <w:pPr>
        <w:ind w:left="570" w:hanging="57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2DA54802"/>
    <w:multiLevelType w:val="hybridMultilevel"/>
    <w:tmpl w:val="7D164B5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323561F0"/>
    <w:multiLevelType w:val="hybridMultilevel"/>
    <w:tmpl w:val="6CC405FC"/>
    <w:lvl w:ilvl="0" w:tplc="05A0463E">
      <w:start w:val="1"/>
      <w:numFmt w:val="upperRoman"/>
      <w:lvlText w:val="%1)"/>
      <w:lvlJc w:val="left"/>
      <w:pPr>
        <w:ind w:left="720" w:hanging="360"/>
      </w:pPr>
      <w:rPr>
        <w:rFonts w:hint="default"/>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359966DD"/>
    <w:multiLevelType w:val="hybridMultilevel"/>
    <w:tmpl w:val="06F2EF5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3811119D"/>
    <w:multiLevelType w:val="multilevel"/>
    <w:tmpl w:val="C5D27F84"/>
    <w:lvl w:ilvl="0">
      <w:start w:val="36"/>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FA37F49"/>
    <w:multiLevelType w:val="hybridMultilevel"/>
    <w:tmpl w:val="82C07FD0"/>
    <w:lvl w:ilvl="0" w:tplc="FFFFFFFF">
      <w:start w:val="4"/>
      <w:numFmt w:val="lowerLetter"/>
      <w:lvlText w:val="%1)"/>
      <w:lvlJc w:val="left"/>
      <w:pPr>
        <w:ind w:left="1495" w:hanging="360"/>
      </w:pPr>
      <w:rPr>
        <w:rFonts w:hint="default"/>
        <w:b w:val="0"/>
      </w:rPr>
    </w:lvl>
    <w:lvl w:ilvl="1" w:tplc="FFFFFFFF">
      <w:start w:val="1"/>
      <w:numFmt w:val="lowerLetter"/>
      <w:lvlText w:val="%2."/>
      <w:lvlJc w:val="left"/>
      <w:pPr>
        <w:ind w:left="1440" w:hanging="360"/>
      </w:pPr>
    </w:lvl>
    <w:lvl w:ilvl="2" w:tplc="FFFFFFFF">
      <w:start w:val="21"/>
      <w:numFmt w:val="decimal"/>
      <w:lvlText w:val="%3."/>
      <w:lvlJc w:val="left"/>
      <w:pPr>
        <w:ind w:left="2385" w:hanging="405"/>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06C1EBF"/>
    <w:multiLevelType w:val="hybridMultilevel"/>
    <w:tmpl w:val="C1F2143E"/>
    <w:lvl w:ilvl="0" w:tplc="0416000F">
      <w:start w:val="40"/>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40D86DB2"/>
    <w:multiLevelType w:val="hybridMultilevel"/>
    <w:tmpl w:val="06F2EF5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6" w15:restartNumberingAfterBreak="0">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47FB3368"/>
    <w:multiLevelType w:val="hybridMultilevel"/>
    <w:tmpl w:val="41AA60AE"/>
    <w:lvl w:ilvl="0" w:tplc="0416000F">
      <w:start w:val="2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48093605"/>
    <w:multiLevelType w:val="multilevel"/>
    <w:tmpl w:val="A46C52C6"/>
    <w:lvl w:ilvl="0">
      <w:start w:val="23"/>
      <w:numFmt w:val="decimal"/>
      <w:lvlText w:val="%1."/>
      <w:lvlJc w:val="left"/>
      <w:pPr>
        <w:ind w:left="765" w:hanging="405"/>
      </w:pPr>
      <w:rPr>
        <w:rFonts w:cstheme="minorBidi"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4B956766"/>
    <w:multiLevelType w:val="hybridMultilevel"/>
    <w:tmpl w:val="FE5CD0A8"/>
    <w:lvl w:ilvl="0" w:tplc="E850E6EE">
      <w:start w:val="1"/>
      <w:numFmt w:val="decimal"/>
      <w:lvlText w:val="%1."/>
      <w:lvlJc w:val="left"/>
      <w:pPr>
        <w:ind w:left="502" w:hanging="360"/>
      </w:pPr>
      <w:rPr>
        <w:rFonts w:hint="default"/>
        <w:b/>
      </w:rPr>
    </w:lvl>
    <w:lvl w:ilvl="1" w:tplc="2796162E">
      <w:start w:val="1"/>
      <w:numFmt w:val="lowerLetter"/>
      <w:lvlText w:val="%2)"/>
      <w:lvlJc w:val="left"/>
      <w:pPr>
        <w:ind w:left="36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4BD73C4C"/>
    <w:multiLevelType w:val="hybridMultilevel"/>
    <w:tmpl w:val="06F2EF5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1" w15:restartNumberingAfterBreak="0">
    <w:nsid w:val="500D4246"/>
    <w:multiLevelType w:val="hybridMultilevel"/>
    <w:tmpl w:val="BE5668E4"/>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50CB3B8A"/>
    <w:multiLevelType w:val="hybridMultilevel"/>
    <w:tmpl w:val="A508A6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51D40994"/>
    <w:multiLevelType w:val="multilevel"/>
    <w:tmpl w:val="B3567C86"/>
    <w:lvl w:ilvl="0">
      <w:start w:val="30"/>
      <w:numFmt w:val="decimal"/>
      <w:lvlText w:val="%1"/>
      <w:lvlJc w:val="left"/>
      <w:pPr>
        <w:ind w:left="465" w:hanging="465"/>
      </w:pPr>
      <w:rPr>
        <w:rFonts w:hint="default"/>
      </w:rPr>
    </w:lvl>
    <w:lvl w:ilvl="1">
      <w:start w:val="4"/>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5689147F"/>
    <w:multiLevelType w:val="multilevel"/>
    <w:tmpl w:val="0102E242"/>
    <w:lvl w:ilvl="0">
      <w:start w:val="7"/>
      <w:numFmt w:val="decimal"/>
      <w:lvlText w:val="%1"/>
      <w:lvlJc w:val="left"/>
      <w:pPr>
        <w:ind w:left="465" w:hanging="465"/>
      </w:pPr>
      <w:rPr>
        <w:rFonts w:hint="default"/>
      </w:rPr>
    </w:lvl>
    <w:lvl w:ilvl="1">
      <w:start w:val="12"/>
      <w:numFmt w:val="decimal"/>
      <w:lvlText w:val="%1.%2"/>
      <w:lvlJc w:val="left"/>
      <w:pPr>
        <w:ind w:left="2734"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748272D"/>
    <w:multiLevelType w:val="hybridMultilevel"/>
    <w:tmpl w:val="F2322D8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577E32D1"/>
    <w:multiLevelType w:val="hybridMultilevel"/>
    <w:tmpl w:val="5A0E608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49" w15:restartNumberingAfterBreak="0">
    <w:nsid w:val="59696814"/>
    <w:multiLevelType w:val="hybridMultilevel"/>
    <w:tmpl w:val="238E532E"/>
    <w:lvl w:ilvl="0" w:tplc="04160011">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5FA50E3F"/>
    <w:multiLevelType w:val="multilevel"/>
    <w:tmpl w:val="583A25DE"/>
    <w:lvl w:ilvl="0">
      <w:start w:val="2"/>
      <w:numFmt w:val="decimalZero"/>
      <w:lvlText w:val="%1"/>
      <w:lvlJc w:val="left"/>
      <w:pPr>
        <w:ind w:left="600" w:hanging="600"/>
      </w:pPr>
      <w:rPr>
        <w:rFonts w:hint="default"/>
        <w:b/>
      </w:rPr>
    </w:lvl>
    <w:lvl w:ilvl="1">
      <w:start w:val="2"/>
      <w:numFmt w:val="decimalZero"/>
      <w:lvlText w:val="%1.%2"/>
      <w:lvlJc w:val="left"/>
      <w:pPr>
        <w:ind w:left="600" w:hanging="60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4" w15:restartNumberingAfterBreak="0">
    <w:nsid w:val="63225DCE"/>
    <w:multiLevelType w:val="hybridMultilevel"/>
    <w:tmpl w:val="FA1A7D4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637B29DE"/>
    <w:multiLevelType w:val="multilevel"/>
    <w:tmpl w:val="3C2A9FBC"/>
    <w:lvl w:ilvl="0">
      <w:start w:val="14"/>
      <w:numFmt w:val="decimal"/>
      <w:lvlText w:val="%1"/>
      <w:lvlJc w:val="left"/>
      <w:pPr>
        <w:ind w:left="525" w:hanging="525"/>
      </w:pPr>
      <w:rPr>
        <w:rFonts w:hint="default"/>
      </w:rPr>
    </w:lvl>
    <w:lvl w:ilvl="1">
      <w:start w:val="4"/>
      <w:numFmt w:val="decimal"/>
      <w:lvlText w:val="%1.%2"/>
      <w:lvlJc w:val="left"/>
      <w:pPr>
        <w:ind w:left="525" w:hanging="52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64891F2A"/>
    <w:multiLevelType w:val="hybridMultilevel"/>
    <w:tmpl w:val="BB10D124"/>
    <w:lvl w:ilvl="0" w:tplc="E782F1DA">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7"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65F10A31"/>
    <w:multiLevelType w:val="multilevel"/>
    <w:tmpl w:val="4EE628DA"/>
    <w:lvl w:ilvl="0">
      <w:start w:val="22"/>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667D1A3B"/>
    <w:multiLevelType w:val="hybridMultilevel"/>
    <w:tmpl w:val="F44CAB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15:restartNumberingAfterBreak="0">
    <w:nsid w:val="68781C70"/>
    <w:multiLevelType w:val="hybridMultilevel"/>
    <w:tmpl w:val="82C07FD0"/>
    <w:lvl w:ilvl="0" w:tplc="D654CF42">
      <w:start w:val="4"/>
      <w:numFmt w:val="lowerLetter"/>
      <w:lvlText w:val="%1)"/>
      <w:lvlJc w:val="left"/>
      <w:pPr>
        <w:ind w:left="1495" w:hanging="360"/>
      </w:pPr>
      <w:rPr>
        <w:rFonts w:hint="default"/>
        <w:b w:val="0"/>
      </w:rPr>
    </w:lvl>
    <w:lvl w:ilvl="1" w:tplc="04160019">
      <w:start w:val="1"/>
      <w:numFmt w:val="lowerLetter"/>
      <w:lvlText w:val="%2."/>
      <w:lvlJc w:val="left"/>
      <w:pPr>
        <w:ind w:left="1440" w:hanging="360"/>
      </w:pPr>
    </w:lvl>
    <w:lvl w:ilvl="2" w:tplc="C584DE2A">
      <w:start w:val="21"/>
      <w:numFmt w:val="decimal"/>
      <w:lvlText w:val="%3."/>
      <w:lvlJc w:val="left"/>
      <w:pPr>
        <w:ind w:left="2385" w:hanging="40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3"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15:restartNumberingAfterBreak="0">
    <w:nsid w:val="6C955350"/>
    <w:multiLevelType w:val="hybridMultilevel"/>
    <w:tmpl w:val="8B70CC8C"/>
    <w:lvl w:ilvl="0" w:tplc="C0EE1346">
      <w:start w:val="1"/>
      <w:numFmt w:val="lowerLetter"/>
      <w:lvlText w:val="%1."/>
      <w:lvlJc w:val="left"/>
      <w:pPr>
        <w:ind w:left="360" w:hanging="360"/>
      </w:pPr>
      <w:rPr>
        <w:rFonts w:hint="default"/>
        <w:b w:val="0"/>
      </w:rPr>
    </w:lvl>
    <w:lvl w:ilvl="1" w:tplc="2796162E">
      <w:start w:val="1"/>
      <w:numFmt w:val="lowerLetter"/>
      <w:lvlText w:val="%2)"/>
      <w:lvlJc w:val="left"/>
      <w:pPr>
        <w:ind w:left="1080" w:hanging="360"/>
      </w:pPr>
      <w:rPr>
        <w:rFonts w:hint="default"/>
        <w:b w:val="0"/>
      </w:r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5" w15:restartNumberingAfterBreak="0">
    <w:nsid w:val="712D0B1F"/>
    <w:multiLevelType w:val="hybridMultilevel"/>
    <w:tmpl w:val="82C07FD0"/>
    <w:lvl w:ilvl="0" w:tplc="FFFFFFFF">
      <w:start w:val="4"/>
      <w:numFmt w:val="lowerLetter"/>
      <w:lvlText w:val="%1)"/>
      <w:lvlJc w:val="left"/>
      <w:pPr>
        <w:ind w:left="1495" w:hanging="360"/>
      </w:pPr>
      <w:rPr>
        <w:rFonts w:hint="default"/>
        <w:b w:val="0"/>
      </w:rPr>
    </w:lvl>
    <w:lvl w:ilvl="1" w:tplc="FFFFFFFF">
      <w:start w:val="1"/>
      <w:numFmt w:val="lowerLetter"/>
      <w:lvlText w:val="%2."/>
      <w:lvlJc w:val="left"/>
      <w:pPr>
        <w:ind w:left="1440" w:hanging="360"/>
      </w:pPr>
    </w:lvl>
    <w:lvl w:ilvl="2" w:tplc="FFFFFFFF">
      <w:start w:val="21"/>
      <w:numFmt w:val="decimal"/>
      <w:lvlText w:val="%3."/>
      <w:lvlJc w:val="left"/>
      <w:pPr>
        <w:ind w:left="2385" w:hanging="405"/>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723D7048"/>
    <w:multiLevelType w:val="multilevel"/>
    <w:tmpl w:val="A29CABE8"/>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72FE3C2C"/>
    <w:multiLevelType w:val="hybridMultilevel"/>
    <w:tmpl w:val="75467534"/>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15:restartNumberingAfterBreak="0">
    <w:nsid w:val="734A2E7A"/>
    <w:multiLevelType w:val="hybridMultilevel"/>
    <w:tmpl w:val="609A92C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5D2604B0">
      <w:start w:val="18"/>
      <w:numFmt w:val="decimal"/>
      <w:lvlText w:val="%3."/>
      <w:lvlJc w:val="left"/>
      <w:pPr>
        <w:ind w:left="2355" w:hanging="37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15:restartNumberingAfterBreak="0">
    <w:nsid w:val="73F95F58"/>
    <w:multiLevelType w:val="multilevel"/>
    <w:tmpl w:val="1C14AEBC"/>
    <w:lvl w:ilvl="0">
      <w:start w:val="24"/>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5E34778"/>
    <w:multiLevelType w:val="multilevel"/>
    <w:tmpl w:val="238E7D56"/>
    <w:lvl w:ilvl="0">
      <w:start w:val="1"/>
      <w:numFmt w:val="decimalZero"/>
      <w:lvlText w:val="%1"/>
      <w:lvlJc w:val="left"/>
      <w:pPr>
        <w:ind w:left="600" w:hanging="600"/>
      </w:pPr>
      <w:rPr>
        <w:rFonts w:hint="default"/>
        <w:b/>
        <w:i/>
      </w:rPr>
    </w:lvl>
    <w:lvl w:ilvl="1">
      <w:start w:val="1"/>
      <w:numFmt w:val="decimalZero"/>
      <w:lvlText w:val="%1.%2"/>
      <w:lvlJc w:val="left"/>
      <w:pPr>
        <w:ind w:left="960" w:hanging="600"/>
      </w:pPr>
      <w:rPr>
        <w:rFonts w:hint="default"/>
        <w:b/>
        <w:i/>
      </w:rPr>
    </w:lvl>
    <w:lvl w:ilvl="2">
      <w:start w:val="1"/>
      <w:numFmt w:val="decimal"/>
      <w:lvlText w:val="%1.%2.%3"/>
      <w:lvlJc w:val="left"/>
      <w:pPr>
        <w:ind w:left="1440" w:hanging="720"/>
      </w:pPr>
      <w:rPr>
        <w:rFonts w:hint="default"/>
        <w:b/>
        <w:i/>
      </w:rPr>
    </w:lvl>
    <w:lvl w:ilvl="3">
      <w:start w:val="1"/>
      <w:numFmt w:val="decimal"/>
      <w:lvlText w:val="%1.%2.%3.%4"/>
      <w:lvlJc w:val="left"/>
      <w:pPr>
        <w:ind w:left="2160" w:hanging="1080"/>
      </w:pPr>
      <w:rPr>
        <w:rFonts w:hint="default"/>
        <w:b/>
        <w:i/>
      </w:rPr>
    </w:lvl>
    <w:lvl w:ilvl="4">
      <w:start w:val="1"/>
      <w:numFmt w:val="decimal"/>
      <w:lvlText w:val="%1.%2.%3.%4.%5"/>
      <w:lvlJc w:val="left"/>
      <w:pPr>
        <w:ind w:left="2520" w:hanging="1080"/>
      </w:pPr>
      <w:rPr>
        <w:rFonts w:hint="default"/>
        <w:b/>
        <w:i/>
      </w:rPr>
    </w:lvl>
    <w:lvl w:ilvl="5">
      <w:start w:val="1"/>
      <w:numFmt w:val="decimal"/>
      <w:lvlText w:val="%1.%2.%3.%4.%5.%6"/>
      <w:lvlJc w:val="left"/>
      <w:pPr>
        <w:ind w:left="3240" w:hanging="1440"/>
      </w:pPr>
      <w:rPr>
        <w:rFonts w:hint="default"/>
        <w:b/>
        <w:i/>
      </w:rPr>
    </w:lvl>
    <w:lvl w:ilvl="6">
      <w:start w:val="1"/>
      <w:numFmt w:val="decimal"/>
      <w:lvlText w:val="%1.%2.%3.%4.%5.%6.%7"/>
      <w:lvlJc w:val="left"/>
      <w:pPr>
        <w:ind w:left="3600" w:hanging="1440"/>
      </w:pPr>
      <w:rPr>
        <w:rFonts w:hint="default"/>
        <w:b/>
        <w:i/>
      </w:rPr>
    </w:lvl>
    <w:lvl w:ilvl="7">
      <w:start w:val="1"/>
      <w:numFmt w:val="decimal"/>
      <w:lvlText w:val="%1.%2.%3.%4.%5.%6.%7.%8"/>
      <w:lvlJc w:val="left"/>
      <w:pPr>
        <w:ind w:left="4320" w:hanging="1800"/>
      </w:pPr>
      <w:rPr>
        <w:rFonts w:hint="default"/>
        <w:b/>
        <w:i/>
      </w:rPr>
    </w:lvl>
    <w:lvl w:ilvl="8">
      <w:start w:val="1"/>
      <w:numFmt w:val="decimal"/>
      <w:lvlText w:val="%1.%2.%3.%4.%5.%6.%7.%8.%9"/>
      <w:lvlJc w:val="left"/>
      <w:pPr>
        <w:ind w:left="4680" w:hanging="1800"/>
      </w:pPr>
      <w:rPr>
        <w:rFonts w:hint="default"/>
        <w:b/>
        <w:i/>
      </w:rPr>
    </w:lvl>
  </w:abstractNum>
  <w:abstractNum w:abstractNumId="71" w15:restartNumberingAfterBreak="0">
    <w:nsid w:val="76091371"/>
    <w:multiLevelType w:val="hybridMultilevel"/>
    <w:tmpl w:val="510CC50E"/>
    <w:lvl w:ilvl="0" w:tplc="34AC0D48">
      <w:start w:val="1"/>
      <w:numFmt w:val="lowerLetter"/>
      <w:lvlText w:val="%1."/>
      <w:lvlJc w:val="left"/>
      <w:pPr>
        <w:ind w:left="720" w:hanging="360"/>
      </w:pPr>
      <w:rPr>
        <w:rFonts w:hint="default"/>
        <w:b w:val="0"/>
      </w:rPr>
    </w:lvl>
    <w:lvl w:ilvl="1" w:tplc="102241AC">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2" w15:restartNumberingAfterBreak="0">
    <w:nsid w:val="7611386E"/>
    <w:multiLevelType w:val="hybridMultilevel"/>
    <w:tmpl w:val="82C07FD0"/>
    <w:lvl w:ilvl="0" w:tplc="FFFFFFFF">
      <w:start w:val="4"/>
      <w:numFmt w:val="lowerLetter"/>
      <w:lvlText w:val="%1)"/>
      <w:lvlJc w:val="left"/>
      <w:pPr>
        <w:ind w:left="1495" w:hanging="360"/>
      </w:pPr>
      <w:rPr>
        <w:rFonts w:hint="default"/>
        <w:b w:val="0"/>
      </w:rPr>
    </w:lvl>
    <w:lvl w:ilvl="1" w:tplc="FFFFFFFF">
      <w:start w:val="1"/>
      <w:numFmt w:val="lowerLetter"/>
      <w:lvlText w:val="%2."/>
      <w:lvlJc w:val="left"/>
      <w:pPr>
        <w:ind w:left="1440" w:hanging="360"/>
      </w:pPr>
    </w:lvl>
    <w:lvl w:ilvl="2" w:tplc="FFFFFFFF">
      <w:start w:val="21"/>
      <w:numFmt w:val="decimal"/>
      <w:lvlText w:val="%3."/>
      <w:lvlJc w:val="left"/>
      <w:pPr>
        <w:ind w:left="2385" w:hanging="405"/>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7630510B"/>
    <w:multiLevelType w:val="hybridMultilevel"/>
    <w:tmpl w:val="9C4C868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15:restartNumberingAfterBreak="0">
    <w:nsid w:val="79BE4862"/>
    <w:multiLevelType w:val="multilevel"/>
    <w:tmpl w:val="33A6CEDA"/>
    <w:lvl w:ilvl="0">
      <w:start w:val="2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6"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7" w15:restartNumberingAfterBreak="0">
    <w:nsid w:val="7C5F1B49"/>
    <w:multiLevelType w:val="hybridMultilevel"/>
    <w:tmpl w:val="75467534"/>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8" w15:restartNumberingAfterBreak="0">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396709166">
    <w:abstractNumId w:val="59"/>
  </w:num>
  <w:num w:numId="2" w16cid:durableId="183981745">
    <w:abstractNumId w:val="0"/>
  </w:num>
  <w:num w:numId="3" w16cid:durableId="162357714">
    <w:abstractNumId w:val="18"/>
  </w:num>
  <w:num w:numId="4" w16cid:durableId="641689914">
    <w:abstractNumId w:val="13"/>
  </w:num>
  <w:num w:numId="5" w16cid:durableId="1968005876">
    <w:abstractNumId w:val="62"/>
  </w:num>
  <w:num w:numId="6" w16cid:durableId="1268469167">
    <w:abstractNumId w:val="44"/>
  </w:num>
  <w:num w:numId="7" w16cid:durableId="485322545">
    <w:abstractNumId w:val="2"/>
  </w:num>
  <w:num w:numId="8" w16cid:durableId="2026323847">
    <w:abstractNumId w:val="15"/>
  </w:num>
  <w:num w:numId="9" w16cid:durableId="2048330506">
    <w:abstractNumId w:val="23"/>
  </w:num>
  <w:num w:numId="10" w16cid:durableId="39597128">
    <w:abstractNumId w:val="75"/>
  </w:num>
  <w:num w:numId="11" w16cid:durableId="1110081509">
    <w:abstractNumId w:val="76"/>
  </w:num>
  <w:num w:numId="12" w16cid:durableId="1442519">
    <w:abstractNumId w:val="51"/>
  </w:num>
  <w:num w:numId="13" w16cid:durableId="227688304">
    <w:abstractNumId w:val="78"/>
  </w:num>
  <w:num w:numId="14" w16cid:durableId="544099914">
    <w:abstractNumId w:val="17"/>
  </w:num>
  <w:num w:numId="15" w16cid:durableId="297146133">
    <w:abstractNumId w:val="43"/>
  </w:num>
  <w:num w:numId="16" w16cid:durableId="1154493877">
    <w:abstractNumId w:val="63"/>
  </w:num>
  <w:num w:numId="17" w16cid:durableId="606424562">
    <w:abstractNumId w:val="50"/>
  </w:num>
  <w:num w:numId="18" w16cid:durableId="1759600446">
    <w:abstractNumId w:val="57"/>
  </w:num>
  <w:num w:numId="19" w16cid:durableId="2077237078">
    <w:abstractNumId w:val="68"/>
  </w:num>
  <w:num w:numId="20" w16cid:durableId="1076247171">
    <w:abstractNumId w:val="61"/>
  </w:num>
  <w:num w:numId="21" w16cid:durableId="2022076251">
    <w:abstractNumId w:val="36"/>
  </w:num>
  <w:num w:numId="22" w16cid:durableId="242305387">
    <w:abstractNumId w:val="48"/>
  </w:num>
  <w:num w:numId="23" w16cid:durableId="702830089">
    <w:abstractNumId w:val="45"/>
  </w:num>
  <w:num w:numId="24" w16cid:durableId="968508608">
    <w:abstractNumId w:val="14"/>
  </w:num>
  <w:num w:numId="25" w16cid:durableId="1718579980">
    <w:abstractNumId w:val="52"/>
  </w:num>
  <w:num w:numId="26" w16cid:durableId="1088581741">
    <w:abstractNumId w:val="66"/>
  </w:num>
  <w:num w:numId="27" w16cid:durableId="128061225">
    <w:abstractNumId w:val="32"/>
  </w:num>
  <w:num w:numId="28" w16cid:durableId="881399970">
    <w:abstractNumId w:val="5"/>
  </w:num>
  <w:num w:numId="29" w16cid:durableId="1699313186">
    <w:abstractNumId w:val="8"/>
  </w:num>
  <w:num w:numId="30" w16cid:durableId="53282320">
    <w:abstractNumId w:val="74"/>
  </w:num>
  <w:num w:numId="31" w16cid:durableId="468133000">
    <w:abstractNumId w:val="46"/>
  </w:num>
  <w:num w:numId="32" w16cid:durableId="88670">
    <w:abstractNumId w:val="7"/>
    <w:lvlOverride w:ilvl="0">
      <w:startOverride w:val="1"/>
    </w:lvlOverride>
    <w:lvlOverride w:ilvl="1"/>
    <w:lvlOverride w:ilvl="2"/>
    <w:lvlOverride w:ilvl="3"/>
    <w:lvlOverride w:ilvl="4"/>
    <w:lvlOverride w:ilvl="5"/>
    <w:lvlOverride w:ilvl="6"/>
    <w:lvlOverride w:ilvl="7"/>
    <w:lvlOverride w:ilvl="8"/>
  </w:num>
  <w:num w:numId="33" w16cid:durableId="285745313">
    <w:abstractNumId w:val="77"/>
  </w:num>
  <w:num w:numId="34" w16cid:durableId="797262944">
    <w:abstractNumId w:val="1"/>
  </w:num>
  <w:num w:numId="35" w16cid:durableId="219486196">
    <w:abstractNumId w:val="71"/>
  </w:num>
  <w:num w:numId="36" w16cid:durableId="783353374">
    <w:abstractNumId w:val="6"/>
  </w:num>
  <w:num w:numId="37" w16cid:durableId="1072195799">
    <w:abstractNumId w:val="12"/>
  </w:num>
  <w:num w:numId="38" w16cid:durableId="667370666">
    <w:abstractNumId w:val="25"/>
  </w:num>
  <w:num w:numId="39" w16cid:durableId="2016496553">
    <w:abstractNumId w:val="19"/>
  </w:num>
  <w:num w:numId="40" w16cid:durableId="577054639">
    <w:abstractNumId w:val="28"/>
  </w:num>
  <w:num w:numId="41" w16cid:durableId="77949346">
    <w:abstractNumId w:val="16"/>
  </w:num>
  <w:num w:numId="42" w16cid:durableId="909390908">
    <w:abstractNumId w:val="27"/>
  </w:num>
  <w:num w:numId="43" w16cid:durableId="353196546">
    <w:abstractNumId w:val="34"/>
  </w:num>
  <w:num w:numId="44" w16cid:durableId="1321084445">
    <w:abstractNumId w:val="58"/>
  </w:num>
  <w:num w:numId="45" w16cid:durableId="227695883">
    <w:abstractNumId w:val="70"/>
  </w:num>
  <w:num w:numId="46" w16cid:durableId="514079121">
    <w:abstractNumId w:val="53"/>
  </w:num>
  <w:num w:numId="47" w16cid:durableId="275916122">
    <w:abstractNumId w:val="37"/>
  </w:num>
  <w:num w:numId="48" w16cid:durableId="2093351541">
    <w:abstractNumId w:val="38"/>
  </w:num>
  <w:num w:numId="49" w16cid:durableId="1775514469">
    <w:abstractNumId w:val="3"/>
  </w:num>
  <w:num w:numId="50" w16cid:durableId="679354983">
    <w:abstractNumId w:val="21"/>
  </w:num>
  <w:num w:numId="51" w16cid:durableId="318730836">
    <w:abstractNumId w:val="11"/>
  </w:num>
  <w:num w:numId="52" w16cid:durableId="603194961">
    <w:abstractNumId w:val="67"/>
  </w:num>
  <w:num w:numId="53" w16cid:durableId="414397661">
    <w:abstractNumId w:val="26"/>
  </w:num>
  <w:num w:numId="54" w16cid:durableId="1699891692">
    <w:abstractNumId w:val="22"/>
  </w:num>
  <w:num w:numId="55" w16cid:durableId="2105414996">
    <w:abstractNumId w:val="69"/>
  </w:num>
  <w:num w:numId="56" w16cid:durableId="742338218">
    <w:abstractNumId w:val="9"/>
  </w:num>
  <w:num w:numId="57" w16cid:durableId="418449850">
    <w:abstractNumId w:val="29"/>
  </w:num>
  <w:num w:numId="58" w16cid:durableId="1077896133">
    <w:abstractNumId w:val="31"/>
  </w:num>
  <w:num w:numId="59" w16cid:durableId="1972402167">
    <w:abstractNumId w:val="39"/>
  </w:num>
  <w:num w:numId="60" w16cid:durableId="104079910">
    <w:abstractNumId w:val="64"/>
  </w:num>
  <w:num w:numId="61" w16cid:durableId="1105658889">
    <w:abstractNumId w:val="54"/>
  </w:num>
  <w:num w:numId="62" w16cid:durableId="4065047">
    <w:abstractNumId w:val="20"/>
  </w:num>
  <w:num w:numId="63" w16cid:durableId="882211752">
    <w:abstractNumId w:val="55"/>
  </w:num>
  <w:num w:numId="64" w16cid:durableId="892042130">
    <w:abstractNumId w:val="10"/>
  </w:num>
  <w:num w:numId="65" w16cid:durableId="1779058260">
    <w:abstractNumId w:val="42"/>
  </w:num>
  <w:num w:numId="66" w16cid:durableId="979846524">
    <w:abstractNumId w:val="47"/>
  </w:num>
  <w:num w:numId="67" w16cid:durableId="1931698294">
    <w:abstractNumId w:val="49"/>
  </w:num>
  <w:num w:numId="68" w16cid:durableId="1747074541">
    <w:abstractNumId w:val="56"/>
  </w:num>
  <w:num w:numId="69" w16cid:durableId="1977828888">
    <w:abstractNumId w:val="41"/>
  </w:num>
  <w:num w:numId="70" w16cid:durableId="1611014618">
    <w:abstractNumId w:val="65"/>
  </w:num>
  <w:num w:numId="71" w16cid:durableId="1532110982">
    <w:abstractNumId w:val="33"/>
  </w:num>
  <w:num w:numId="72" w16cid:durableId="2055035862">
    <w:abstractNumId w:val="60"/>
  </w:num>
  <w:num w:numId="73" w16cid:durableId="412623383">
    <w:abstractNumId w:val="73"/>
  </w:num>
  <w:num w:numId="74" w16cid:durableId="51853092">
    <w:abstractNumId w:val="72"/>
  </w:num>
  <w:num w:numId="75" w16cid:durableId="171338597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893997435">
    <w:abstractNumId w:val="40"/>
  </w:num>
  <w:num w:numId="77" w16cid:durableId="1673680011">
    <w:abstractNumId w:val="4"/>
  </w:num>
  <w:num w:numId="78" w16cid:durableId="1733501772">
    <w:abstractNumId w:val="30"/>
  </w:num>
  <w:num w:numId="79" w16cid:durableId="1293055204">
    <w:abstractNumId w:val="2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72"/>
    <w:rsid w:val="0001048A"/>
    <w:rsid w:val="000115D5"/>
    <w:rsid w:val="00016098"/>
    <w:rsid w:val="000175F3"/>
    <w:rsid w:val="000212D6"/>
    <w:rsid w:val="00037992"/>
    <w:rsid w:val="000418E3"/>
    <w:rsid w:val="00076603"/>
    <w:rsid w:val="000902C1"/>
    <w:rsid w:val="0009786B"/>
    <w:rsid w:val="000A10DE"/>
    <w:rsid w:val="000A240F"/>
    <w:rsid w:val="000A7099"/>
    <w:rsid w:val="000B71E2"/>
    <w:rsid w:val="000C507B"/>
    <w:rsid w:val="000E0F04"/>
    <w:rsid w:val="000E274A"/>
    <w:rsid w:val="00101CE2"/>
    <w:rsid w:val="00127B60"/>
    <w:rsid w:val="00134386"/>
    <w:rsid w:val="00151239"/>
    <w:rsid w:val="00151524"/>
    <w:rsid w:val="00151894"/>
    <w:rsid w:val="0016481A"/>
    <w:rsid w:val="00175A11"/>
    <w:rsid w:val="0017627A"/>
    <w:rsid w:val="001766FF"/>
    <w:rsid w:val="0019208C"/>
    <w:rsid w:val="00194A25"/>
    <w:rsid w:val="0019610C"/>
    <w:rsid w:val="001A28D0"/>
    <w:rsid w:val="001B02C2"/>
    <w:rsid w:val="001D0BBC"/>
    <w:rsid w:val="001E4CE6"/>
    <w:rsid w:val="001E6966"/>
    <w:rsid w:val="001E7050"/>
    <w:rsid w:val="001F42E9"/>
    <w:rsid w:val="001F4841"/>
    <w:rsid w:val="001F7008"/>
    <w:rsid w:val="001F7C3D"/>
    <w:rsid w:val="002054BE"/>
    <w:rsid w:val="00221E6D"/>
    <w:rsid w:val="0022376C"/>
    <w:rsid w:val="002352DD"/>
    <w:rsid w:val="00256671"/>
    <w:rsid w:val="002764E1"/>
    <w:rsid w:val="00281A02"/>
    <w:rsid w:val="00290260"/>
    <w:rsid w:val="002A0002"/>
    <w:rsid w:val="002A3809"/>
    <w:rsid w:val="002C31D3"/>
    <w:rsid w:val="002D0F38"/>
    <w:rsid w:val="002D2697"/>
    <w:rsid w:val="002F58D4"/>
    <w:rsid w:val="002F5D11"/>
    <w:rsid w:val="002F7BE1"/>
    <w:rsid w:val="00312B18"/>
    <w:rsid w:val="00321DFA"/>
    <w:rsid w:val="0032237E"/>
    <w:rsid w:val="00354C75"/>
    <w:rsid w:val="00360972"/>
    <w:rsid w:val="00395BD8"/>
    <w:rsid w:val="003A2A2B"/>
    <w:rsid w:val="003B222A"/>
    <w:rsid w:val="003B606C"/>
    <w:rsid w:val="003B6965"/>
    <w:rsid w:val="003B6AD5"/>
    <w:rsid w:val="003E031E"/>
    <w:rsid w:val="003F36ED"/>
    <w:rsid w:val="003F3D32"/>
    <w:rsid w:val="003F6AFF"/>
    <w:rsid w:val="00405234"/>
    <w:rsid w:val="004054E4"/>
    <w:rsid w:val="00416FBA"/>
    <w:rsid w:val="0043215E"/>
    <w:rsid w:val="004413EF"/>
    <w:rsid w:val="004419E1"/>
    <w:rsid w:val="00450CEE"/>
    <w:rsid w:val="00451132"/>
    <w:rsid w:val="004536F1"/>
    <w:rsid w:val="00460503"/>
    <w:rsid w:val="00461CC8"/>
    <w:rsid w:val="004756C8"/>
    <w:rsid w:val="004824A1"/>
    <w:rsid w:val="00485B12"/>
    <w:rsid w:val="00496BA6"/>
    <w:rsid w:val="004A46A9"/>
    <w:rsid w:val="004B2DB5"/>
    <w:rsid w:val="004B6A73"/>
    <w:rsid w:val="005062C8"/>
    <w:rsid w:val="00520852"/>
    <w:rsid w:val="005249F4"/>
    <w:rsid w:val="00540F7C"/>
    <w:rsid w:val="00550430"/>
    <w:rsid w:val="005531F4"/>
    <w:rsid w:val="005674AD"/>
    <w:rsid w:val="00572157"/>
    <w:rsid w:val="00573C05"/>
    <w:rsid w:val="00574C26"/>
    <w:rsid w:val="0058703E"/>
    <w:rsid w:val="00590120"/>
    <w:rsid w:val="005935E9"/>
    <w:rsid w:val="00594931"/>
    <w:rsid w:val="005C5E4A"/>
    <w:rsid w:val="005D5EBB"/>
    <w:rsid w:val="005E7774"/>
    <w:rsid w:val="005F04E9"/>
    <w:rsid w:val="00604074"/>
    <w:rsid w:val="00605A14"/>
    <w:rsid w:val="0060716F"/>
    <w:rsid w:val="00612C35"/>
    <w:rsid w:val="00614EDF"/>
    <w:rsid w:val="006224BD"/>
    <w:rsid w:val="006275C9"/>
    <w:rsid w:val="00632F56"/>
    <w:rsid w:val="00643D5E"/>
    <w:rsid w:val="006510CF"/>
    <w:rsid w:val="0068300E"/>
    <w:rsid w:val="006923A8"/>
    <w:rsid w:val="006A07F9"/>
    <w:rsid w:val="006A79CC"/>
    <w:rsid w:val="00705177"/>
    <w:rsid w:val="00705B8B"/>
    <w:rsid w:val="00725108"/>
    <w:rsid w:val="007511C3"/>
    <w:rsid w:val="00753BE3"/>
    <w:rsid w:val="007642F6"/>
    <w:rsid w:val="00785D6A"/>
    <w:rsid w:val="007A08F3"/>
    <w:rsid w:val="007A448E"/>
    <w:rsid w:val="007D1C15"/>
    <w:rsid w:val="007E33E3"/>
    <w:rsid w:val="007E3A85"/>
    <w:rsid w:val="007E5FA9"/>
    <w:rsid w:val="007F59C9"/>
    <w:rsid w:val="0080423A"/>
    <w:rsid w:val="00817A3E"/>
    <w:rsid w:val="00824586"/>
    <w:rsid w:val="0082692F"/>
    <w:rsid w:val="008269D6"/>
    <w:rsid w:val="00826C03"/>
    <w:rsid w:val="00827422"/>
    <w:rsid w:val="0084029C"/>
    <w:rsid w:val="00843E75"/>
    <w:rsid w:val="008711DF"/>
    <w:rsid w:val="0087583C"/>
    <w:rsid w:val="00882189"/>
    <w:rsid w:val="008821F3"/>
    <w:rsid w:val="0088518E"/>
    <w:rsid w:val="00890A6A"/>
    <w:rsid w:val="008C119A"/>
    <w:rsid w:val="008D17AF"/>
    <w:rsid w:val="009421E1"/>
    <w:rsid w:val="009506BC"/>
    <w:rsid w:val="00950A61"/>
    <w:rsid w:val="00952874"/>
    <w:rsid w:val="009868EE"/>
    <w:rsid w:val="00990B12"/>
    <w:rsid w:val="00993BB7"/>
    <w:rsid w:val="009A594B"/>
    <w:rsid w:val="009B064A"/>
    <w:rsid w:val="009B492C"/>
    <w:rsid w:val="009B7C23"/>
    <w:rsid w:val="009C64DA"/>
    <w:rsid w:val="009E798F"/>
    <w:rsid w:val="00A00DD3"/>
    <w:rsid w:val="00A04E0B"/>
    <w:rsid w:val="00A17E9D"/>
    <w:rsid w:val="00A20382"/>
    <w:rsid w:val="00A20402"/>
    <w:rsid w:val="00A20620"/>
    <w:rsid w:val="00A258B9"/>
    <w:rsid w:val="00A45C0C"/>
    <w:rsid w:val="00A51ECE"/>
    <w:rsid w:val="00A57FB7"/>
    <w:rsid w:val="00A61574"/>
    <w:rsid w:val="00A61695"/>
    <w:rsid w:val="00A70618"/>
    <w:rsid w:val="00A7486B"/>
    <w:rsid w:val="00A75FBC"/>
    <w:rsid w:val="00A817A5"/>
    <w:rsid w:val="00A85493"/>
    <w:rsid w:val="00A87A62"/>
    <w:rsid w:val="00A9262E"/>
    <w:rsid w:val="00A9361D"/>
    <w:rsid w:val="00A9660D"/>
    <w:rsid w:val="00AA3657"/>
    <w:rsid w:val="00AA5C0E"/>
    <w:rsid w:val="00AA60B4"/>
    <w:rsid w:val="00AA6472"/>
    <w:rsid w:val="00AB15C4"/>
    <w:rsid w:val="00AB38AF"/>
    <w:rsid w:val="00AC079C"/>
    <w:rsid w:val="00AE077D"/>
    <w:rsid w:val="00AE08AA"/>
    <w:rsid w:val="00B307BC"/>
    <w:rsid w:val="00B33513"/>
    <w:rsid w:val="00B46001"/>
    <w:rsid w:val="00B63266"/>
    <w:rsid w:val="00B768D3"/>
    <w:rsid w:val="00B92A53"/>
    <w:rsid w:val="00B93F8E"/>
    <w:rsid w:val="00BA1D9C"/>
    <w:rsid w:val="00C21247"/>
    <w:rsid w:val="00C37476"/>
    <w:rsid w:val="00C61303"/>
    <w:rsid w:val="00C6334F"/>
    <w:rsid w:val="00C740F2"/>
    <w:rsid w:val="00C7442A"/>
    <w:rsid w:val="00C76DD0"/>
    <w:rsid w:val="00C84F9C"/>
    <w:rsid w:val="00C97E4E"/>
    <w:rsid w:val="00CA6CAD"/>
    <w:rsid w:val="00CB598E"/>
    <w:rsid w:val="00CB6338"/>
    <w:rsid w:val="00CD4DC4"/>
    <w:rsid w:val="00D116C0"/>
    <w:rsid w:val="00D215EF"/>
    <w:rsid w:val="00D458BA"/>
    <w:rsid w:val="00D46AC4"/>
    <w:rsid w:val="00D47143"/>
    <w:rsid w:val="00D56DE2"/>
    <w:rsid w:val="00D57801"/>
    <w:rsid w:val="00D57BCB"/>
    <w:rsid w:val="00D822B0"/>
    <w:rsid w:val="00D8337E"/>
    <w:rsid w:val="00D85572"/>
    <w:rsid w:val="00D9754A"/>
    <w:rsid w:val="00DA2E1D"/>
    <w:rsid w:val="00DA5199"/>
    <w:rsid w:val="00DB5C54"/>
    <w:rsid w:val="00DC372F"/>
    <w:rsid w:val="00DD6C60"/>
    <w:rsid w:val="00DF038E"/>
    <w:rsid w:val="00E03980"/>
    <w:rsid w:val="00E30C9F"/>
    <w:rsid w:val="00E35572"/>
    <w:rsid w:val="00E42027"/>
    <w:rsid w:val="00E42D71"/>
    <w:rsid w:val="00E73389"/>
    <w:rsid w:val="00E85749"/>
    <w:rsid w:val="00E86B72"/>
    <w:rsid w:val="00E8765E"/>
    <w:rsid w:val="00E9303D"/>
    <w:rsid w:val="00EB2DC7"/>
    <w:rsid w:val="00EC7F0F"/>
    <w:rsid w:val="00ED0C00"/>
    <w:rsid w:val="00EF5256"/>
    <w:rsid w:val="00EF7F1B"/>
    <w:rsid w:val="00F07EF6"/>
    <w:rsid w:val="00F110DC"/>
    <w:rsid w:val="00F1571C"/>
    <w:rsid w:val="00F24709"/>
    <w:rsid w:val="00F8547D"/>
    <w:rsid w:val="00FA2D98"/>
    <w:rsid w:val="00FB057A"/>
    <w:rsid w:val="00FC2817"/>
    <w:rsid w:val="00FD5962"/>
    <w:rsid w:val="00FF4DED"/>
    <w:rsid w:val="00FF51BD"/>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651F4C"/>
  <w15:docId w15:val="{CBC10CAF-ABB2-43E1-88FD-A0A0F1F45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074"/>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uiPriority w:val="99"/>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312B1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yiv5982529805msonormal">
    <w:name w:val="yiv5982529805msonormal"/>
    <w:basedOn w:val="Normal"/>
    <w:rsid w:val="00A6157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2219">
      <w:bodyDiv w:val="1"/>
      <w:marLeft w:val="0"/>
      <w:marRight w:val="0"/>
      <w:marTop w:val="0"/>
      <w:marBottom w:val="0"/>
      <w:divBdr>
        <w:top w:val="none" w:sz="0" w:space="0" w:color="auto"/>
        <w:left w:val="none" w:sz="0" w:space="0" w:color="auto"/>
        <w:bottom w:val="none" w:sz="0" w:space="0" w:color="auto"/>
        <w:right w:val="none" w:sz="0" w:space="0" w:color="auto"/>
      </w:divBdr>
    </w:div>
    <w:div w:id="126049883">
      <w:bodyDiv w:val="1"/>
      <w:marLeft w:val="0"/>
      <w:marRight w:val="0"/>
      <w:marTop w:val="0"/>
      <w:marBottom w:val="0"/>
      <w:divBdr>
        <w:top w:val="none" w:sz="0" w:space="0" w:color="auto"/>
        <w:left w:val="none" w:sz="0" w:space="0" w:color="auto"/>
        <w:bottom w:val="none" w:sz="0" w:space="0" w:color="auto"/>
        <w:right w:val="none" w:sz="0" w:space="0" w:color="auto"/>
      </w:divBdr>
    </w:div>
    <w:div w:id="193808958">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71370691">
      <w:bodyDiv w:val="1"/>
      <w:marLeft w:val="0"/>
      <w:marRight w:val="0"/>
      <w:marTop w:val="0"/>
      <w:marBottom w:val="0"/>
      <w:divBdr>
        <w:top w:val="none" w:sz="0" w:space="0" w:color="auto"/>
        <w:left w:val="none" w:sz="0" w:space="0" w:color="auto"/>
        <w:bottom w:val="none" w:sz="0" w:space="0" w:color="auto"/>
        <w:right w:val="none" w:sz="0" w:space="0" w:color="auto"/>
      </w:divBdr>
    </w:div>
    <w:div w:id="1177573221">
      <w:bodyDiv w:val="1"/>
      <w:marLeft w:val="0"/>
      <w:marRight w:val="0"/>
      <w:marTop w:val="0"/>
      <w:marBottom w:val="0"/>
      <w:divBdr>
        <w:top w:val="none" w:sz="0" w:space="0" w:color="auto"/>
        <w:left w:val="none" w:sz="0" w:space="0" w:color="auto"/>
        <w:bottom w:val="none" w:sz="0" w:space="0" w:color="auto"/>
        <w:right w:val="none" w:sz="0" w:space="0" w:color="auto"/>
      </w:divBdr>
    </w:div>
    <w:div w:id="1515420834">
      <w:bodyDiv w:val="1"/>
      <w:marLeft w:val="0"/>
      <w:marRight w:val="0"/>
      <w:marTop w:val="0"/>
      <w:marBottom w:val="0"/>
      <w:divBdr>
        <w:top w:val="none" w:sz="0" w:space="0" w:color="auto"/>
        <w:left w:val="none" w:sz="0" w:space="0" w:color="auto"/>
        <w:bottom w:val="none" w:sz="0" w:space="0" w:color="auto"/>
        <w:right w:val="none" w:sz="0" w:space="0" w:color="auto"/>
      </w:divBdr>
    </w:div>
    <w:div w:id="1719352091">
      <w:bodyDiv w:val="1"/>
      <w:marLeft w:val="0"/>
      <w:marRight w:val="0"/>
      <w:marTop w:val="0"/>
      <w:marBottom w:val="0"/>
      <w:divBdr>
        <w:top w:val="none" w:sz="0" w:space="0" w:color="auto"/>
        <w:left w:val="none" w:sz="0" w:space="0" w:color="auto"/>
        <w:bottom w:val="none" w:sz="0" w:space="0" w:color="auto"/>
        <w:right w:val="none" w:sz="0" w:space="0" w:color="auto"/>
      </w:divBdr>
    </w:div>
    <w:div w:id="1859851292">
      <w:bodyDiv w:val="1"/>
      <w:marLeft w:val="0"/>
      <w:marRight w:val="0"/>
      <w:marTop w:val="0"/>
      <w:marBottom w:val="0"/>
      <w:divBdr>
        <w:top w:val="none" w:sz="0" w:space="0" w:color="auto"/>
        <w:left w:val="none" w:sz="0" w:space="0" w:color="auto"/>
        <w:bottom w:val="none" w:sz="0" w:space="0" w:color="auto"/>
        <w:right w:val="none" w:sz="0" w:space="0" w:color="auto"/>
      </w:divBdr>
    </w:div>
    <w:div w:id="195775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extrema@yahoo.com.br" TargetMode="External"/><Relationship Id="rId13" Type="http://schemas.openxmlformats.org/officeDocument/2006/relationships/hyperlink" Target="mailto:licitacaoextrema@yahoo.com.br"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amaraextrema.mg.gov.br/diariooficial/" TargetMode="External"/><Relationship Id="rId12" Type="http://schemas.openxmlformats.org/officeDocument/2006/relationships/hyperlink" Target="mailto:licitacaoextrema@yahoo.com.b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licitacaoextrema@yahoo.com.b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extrema@yahoo.com.br" TargetMode="External"/><Relationship Id="rId5" Type="http://schemas.openxmlformats.org/officeDocument/2006/relationships/footnotes" Target="footnotes.xml"/><Relationship Id="rId15" Type="http://schemas.openxmlformats.org/officeDocument/2006/relationships/hyperlink" Target="http://www.camaraextrema.mg.gov.br/licitacoes/" TargetMode="External"/><Relationship Id="rId10" Type="http://schemas.openxmlformats.org/officeDocument/2006/relationships/hyperlink" Target="mailto:licitacaoextrema@yahoo.com.b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maraextrema.mg.gov.br/diariooficial/" TargetMode="External"/><Relationship Id="rId14" Type="http://schemas.openxmlformats.org/officeDocument/2006/relationships/hyperlink" Target="https://www.camaraextrema.mg.gov.br/diariooficia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76</Pages>
  <Words>25794</Words>
  <Characters>139292</Characters>
  <Application>Microsoft Office Word</Application>
  <DocSecurity>0</DocSecurity>
  <Lines>1160</Lines>
  <Paragraphs>329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10</cp:lastModifiedBy>
  <cp:revision>2</cp:revision>
  <cp:lastPrinted>2023-08-31T14:16:00Z</cp:lastPrinted>
  <dcterms:created xsi:type="dcterms:W3CDTF">2023-08-31T17:04:00Z</dcterms:created>
  <dcterms:modified xsi:type="dcterms:W3CDTF">2023-08-31T17:04:00Z</dcterms:modified>
</cp:coreProperties>
</file>