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8C217" w14:textId="34916581" w:rsidR="00F8700F" w:rsidRDefault="00F8700F" w:rsidP="00D043E1">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i/>
          <w:sz w:val="24"/>
          <w:szCs w:val="24"/>
          <w:lang w:eastAsia="zh-CN"/>
        </w:rPr>
        <w:t xml:space="preserve">EDITAL DE LICITAÇÃO </w:t>
      </w:r>
      <w:r w:rsidRPr="002E6ABF">
        <w:rPr>
          <w:rFonts w:ascii="Arial" w:eastAsia="Times New Roman" w:hAnsi="Arial" w:cs="Arial"/>
          <w:b/>
          <w:sz w:val="24"/>
          <w:szCs w:val="24"/>
          <w:lang w:eastAsia="zh-CN"/>
        </w:rPr>
        <w:t>PARA</w:t>
      </w:r>
      <w:r>
        <w:rPr>
          <w:rFonts w:ascii="Arial" w:eastAsia="Times New Roman" w:hAnsi="Arial" w:cs="Arial"/>
          <w:b/>
          <w:sz w:val="24"/>
          <w:szCs w:val="24"/>
          <w:lang w:eastAsia="zh-CN"/>
        </w:rPr>
        <w:t xml:space="preserve"> AQUISIÇÃO DE </w:t>
      </w:r>
      <w:r w:rsidR="00D043E1">
        <w:rPr>
          <w:rFonts w:ascii="Arial" w:eastAsia="Times New Roman" w:hAnsi="Arial" w:cs="Arial"/>
          <w:b/>
          <w:sz w:val="24"/>
          <w:szCs w:val="24"/>
          <w:lang w:eastAsia="zh-CN"/>
        </w:rPr>
        <w:t>UM VEÍCULO NOVO, ZERO KM</w:t>
      </w:r>
    </w:p>
    <w:p w14:paraId="436DEE4C" w14:textId="77777777" w:rsidR="00381B37" w:rsidRDefault="00381B37" w:rsidP="00D043E1">
      <w:pPr>
        <w:widowControl w:val="0"/>
        <w:suppressAutoHyphens/>
        <w:spacing w:after="0" w:line="240" w:lineRule="auto"/>
        <w:jc w:val="center"/>
        <w:rPr>
          <w:rFonts w:ascii="Arial" w:eastAsia="Times New Roman" w:hAnsi="Arial" w:cs="Arial"/>
          <w:b/>
          <w:sz w:val="24"/>
          <w:szCs w:val="24"/>
          <w:lang w:eastAsia="zh-CN"/>
        </w:rPr>
      </w:pPr>
    </w:p>
    <w:p w14:paraId="4AFA8BAD" w14:textId="77777777" w:rsidR="00F8700F" w:rsidRPr="007E233D" w:rsidRDefault="00F8700F" w:rsidP="00F8700F">
      <w:pPr>
        <w:pStyle w:val="PargrafodaLista"/>
        <w:widowControl w:val="0"/>
        <w:numPr>
          <w:ilvl w:val="0"/>
          <w:numId w:val="31"/>
        </w:numPr>
        <w:suppressAutoHyphens/>
        <w:spacing w:after="0" w:line="240" w:lineRule="auto"/>
        <w:ind w:left="0" w:firstLine="0"/>
        <w:rPr>
          <w:rFonts w:ascii="Arial" w:eastAsia="Times New Roman" w:hAnsi="Arial" w:cs="Arial"/>
          <w:b/>
          <w:sz w:val="24"/>
          <w:szCs w:val="24"/>
          <w:lang w:eastAsia="zh-CN"/>
        </w:rPr>
      </w:pPr>
      <w:r w:rsidRPr="007E233D">
        <w:rPr>
          <w:rFonts w:ascii="Arial" w:eastAsia="Times New Roman" w:hAnsi="Arial" w:cs="Arial"/>
          <w:b/>
          <w:sz w:val="24"/>
          <w:szCs w:val="24"/>
          <w:lang w:eastAsia="zh-CN"/>
        </w:rPr>
        <w:t>DO PREÂMBULO</w:t>
      </w:r>
    </w:p>
    <w:p w14:paraId="08CD42D8" w14:textId="77777777" w:rsidR="00F8700F" w:rsidRPr="007E233D" w:rsidRDefault="00F8700F" w:rsidP="00F8700F">
      <w:pPr>
        <w:pStyle w:val="PargrafodaLista"/>
        <w:widowControl w:val="0"/>
        <w:suppressAutoHyphens/>
        <w:spacing w:after="0" w:line="240" w:lineRule="auto"/>
        <w:ind w:left="765"/>
        <w:rPr>
          <w:rFonts w:ascii="Arial" w:eastAsia="Times New Roman" w:hAnsi="Arial" w:cs="Arial"/>
          <w:b/>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F8700F" w:rsidRPr="002E6ABF" w14:paraId="71AFFA62" w14:textId="77777777" w:rsidTr="00491902">
        <w:trPr>
          <w:jc w:val="center"/>
        </w:trPr>
        <w:tc>
          <w:tcPr>
            <w:tcW w:w="3085" w:type="dxa"/>
            <w:vMerge w:val="restart"/>
            <w:shd w:val="clear" w:color="auto" w:fill="BFBFBF"/>
          </w:tcPr>
          <w:p w14:paraId="458A12FD" w14:textId="77777777" w:rsidR="00F8700F" w:rsidRPr="002E6ABF" w:rsidRDefault="00F8700F" w:rsidP="00491902">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14:paraId="5D07486E" w14:textId="77777777" w:rsidR="00F8700F" w:rsidRPr="002E6ABF" w:rsidRDefault="00F8700F" w:rsidP="00491902">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14:paraId="7B72799A" w14:textId="6A08A306" w:rsidR="00F8700F" w:rsidRPr="002E6ABF" w:rsidRDefault="00D043E1" w:rsidP="00491902">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21</w:t>
            </w:r>
            <w:r w:rsidR="00F8700F">
              <w:rPr>
                <w:rFonts w:ascii="Arial" w:eastAsia="Times New Roman" w:hAnsi="Arial" w:cs="Arial"/>
                <w:b/>
                <w:bCs/>
                <w:color w:val="000000"/>
                <w:sz w:val="24"/>
                <w:szCs w:val="24"/>
              </w:rPr>
              <w:t>/2023</w:t>
            </w:r>
          </w:p>
        </w:tc>
      </w:tr>
      <w:tr w:rsidR="00F8700F" w:rsidRPr="002E6ABF" w14:paraId="67935F53" w14:textId="77777777" w:rsidTr="00491902">
        <w:trPr>
          <w:jc w:val="center"/>
        </w:trPr>
        <w:tc>
          <w:tcPr>
            <w:tcW w:w="3085" w:type="dxa"/>
            <w:vMerge/>
            <w:shd w:val="clear" w:color="auto" w:fill="BFBFBF"/>
          </w:tcPr>
          <w:p w14:paraId="0725821B" w14:textId="77777777" w:rsidR="00F8700F" w:rsidRPr="002E6ABF" w:rsidRDefault="00F8700F" w:rsidP="00491902">
            <w:pPr>
              <w:spacing w:after="0" w:line="240" w:lineRule="auto"/>
              <w:jc w:val="both"/>
              <w:rPr>
                <w:rFonts w:ascii="Arial" w:eastAsia="Times New Roman" w:hAnsi="Arial" w:cs="Arial"/>
                <w:bCs/>
                <w:color w:val="000000"/>
                <w:sz w:val="24"/>
                <w:szCs w:val="24"/>
              </w:rPr>
            </w:pPr>
          </w:p>
        </w:tc>
        <w:tc>
          <w:tcPr>
            <w:tcW w:w="3600" w:type="dxa"/>
            <w:shd w:val="clear" w:color="auto" w:fill="auto"/>
          </w:tcPr>
          <w:p w14:paraId="44FD0D11" w14:textId="77777777" w:rsidR="00F8700F" w:rsidRPr="002E6ABF" w:rsidRDefault="00F8700F" w:rsidP="00491902">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14:paraId="3AEB150D" w14:textId="4C8EC21C" w:rsidR="00F8700F" w:rsidRPr="002E6ABF" w:rsidRDefault="00D043E1" w:rsidP="00491902">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21</w:t>
            </w:r>
            <w:r w:rsidR="00F8700F">
              <w:rPr>
                <w:rFonts w:ascii="Arial" w:eastAsia="Times New Roman" w:hAnsi="Arial" w:cs="Arial"/>
                <w:b/>
                <w:bCs/>
                <w:color w:val="000000"/>
                <w:sz w:val="24"/>
                <w:szCs w:val="24"/>
              </w:rPr>
              <w:t>/2023</w:t>
            </w:r>
          </w:p>
        </w:tc>
      </w:tr>
      <w:tr w:rsidR="00F8700F" w:rsidRPr="002E6ABF" w14:paraId="0F65D928" w14:textId="77777777" w:rsidTr="00491902">
        <w:trPr>
          <w:jc w:val="center"/>
        </w:trPr>
        <w:tc>
          <w:tcPr>
            <w:tcW w:w="3085" w:type="dxa"/>
            <w:vMerge/>
            <w:shd w:val="clear" w:color="auto" w:fill="BFBFBF"/>
          </w:tcPr>
          <w:p w14:paraId="1BBCD78F" w14:textId="77777777" w:rsidR="00F8700F" w:rsidRPr="002E6ABF" w:rsidRDefault="00F8700F" w:rsidP="00491902">
            <w:pPr>
              <w:spacing w:after="0" w:line="240" w:lineRule="auto"/>
              <w:jc w:val="both"/>
              <w:rPr>
                <w:rFonts w:ascii="Arial" w:eastAsia="Times New Roman" w:hAnsi="Arial" w:cs="Arial"/>
                <w:bCs/>
                <w:color w:val="000000"/>
                <w:sz w:val="24"/>
                <w:szCs w:val="24"/>
              </w:rPr>
            </w:pPr>
          </w:p>
        </w:tc>
        <w:tc>
          <w:tcPr>
            <w:tcW w:w="3600" w:type="dxa"/>
            <w:shd w:val="clear" w:color="auto" w:fill="auto"/>
          </w:tcPr>
          <w:p w14:paraId="36A64BB6" w14:textId="77777777" w:rsidR="00F8700F" w:rsidRPr="002E6ABF" w:rsidRDefault="00F8700F" w:rsidP="00491902">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14:paraId="24B358E4" w14:textId="3006367D" w:rsidR="00F8700F" w:rsidRPr="002E6ABF" w:rsidRDefault="00D043E1" w:rsidP="00491902">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79</w:t>
            </w:r>
            <w:r w:rsidR="00F8700F">
              <w:rPr>
                <w:rFonts w:ascii="Arial" w:eastAsia="Times New Roman" w:hAnsi="Arial" w:cs="Arial"/>
                <w:b/>
                <w:bCs/>
                <w:color w:val="000000"/>
                <w:sz w:val="24"/>
                <w:szCs w:val="24"/>
              </w:rPr>
              <w:t>/2023</w:t>
            </w:r>
          </w:p>
        </w:tc>
      </w:tr>
      <w:tr w:rsidR="00F8700F" w:rsidRPr="002E6ABF" w14:paraId="7A3542D3" w14:textId="77777777" w:rsidTr="00491902">
        <w:trPr>
          <w:jc w:val="center"/>
        </w:trPr>
        <w:tc>
          <w:tcPr>
            <w:tcW w:w="3085" w:type="dxa"/>
            <w:shd w:val="clear" w:color="auto" w:fill="BFBFBF"/>
          </w:tcPr>
          <w:p w14:paraId="51487B18" w14:textId="77777777" w:rsidR="00F8700F" w:rsidRPr="002E6ABF" w:rsidRDefault="00F8700F" w:rsidP="00491902">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14:paraId="64A71DF6" w14:textId="77777777" w:rsidR="00F8700F" w:rsidRPr="002E6ABF" w:rsidRDefault="00F8700F" w:rsidP="00491902">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DIRETORIA GERAL</w:t>
            </w:r>
          </w:p>
        </w:tc>
      </w:tr>
      <w:tr w:rsidR="00F8700F" w:rsidRPr="002E6ABF" w14:paraId="2E81BB9B" w14:textId="77777777" w:rsidTr="00491902">
        <w:trPr>
          <w:jc w:val="center"/>
        </w:trPr>
        <w:tc>
          <w:tcPr>
            <w:tcW w:w="3085" w:type="dxa"/>
            <w:shd w:val="clear" w:color="auto" w:fill="BFBFBF"/>
          </w:tcPr>
          <w:p w14:paraId="68519E66" w14:textId="77777777" w:rsidR="00F8700F" w:rsidRPr="002E6ABF" w:rsidRDefault="00F8700F" w:rsidP="00491902">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14:paraId="1E3691BD" w14:textId="77777777" w:rsidR="00F8700F" w:rsidRPr="002E6ABF" w:rsidRDefault="00F8700F" w:rsidP="00491902">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DIRETORIA</w:t>
            </w:r>
          </w:p>
        </w:tc>
      </w:tr>
    </w:tbl>
    <w:p w14:paraId="4206E8C6" w14:textId="77777777" w:rsidR="00F8700F" w:rsidRPr="002E6ABF" w:rsidRDefault="00F8700F" w:rsidP="00F8700F">
      <w:pPr>
        <w:widowControl w:val="0"/>
        <w:suppressAutoHyphens/>
        <w:spacing w:after="0" w:line="240" w:lineRule="auto"/>
        <w:rPr>
          <w:rFonts w:ascii="Arial" w:eastAsia="Times New Roman" w:hAnsi="Arial" w:cs="Arial"/>
          <w:sz w:val="24"/>
          <w:szCs w:val="24"/>
          <w:lang w:eastAsia="zh-CN"/>
        </w:rPr>
      </w:pPr>
    </w:p>
    <w:p w14:paraId="1E1CC800" w14:textId="77777777" w:rsidR="00F8700F" w:rsidRPr="002E6ABF" w:rsidRDefault="00F8700F" w:rsidP="00F8700F">
      <w:pPr>
        <w:widowControl w:val="0"/>
        <w:suppressAutoHyphens/>
        <w:spacing w:after="0" w:line="240" w:lineRule="auto"/>
        <w:rPr>
          <w:rFonts w:ascii="Arial" w:eastAsia="Times New Roman" w:hAnsi="Arial" w:cs="Arial"/>
          <w:sz w:val="24"/>
          <w:szCs w:val="24"/>
          <w:lang w:eastAsia="zh-CN"/>
        </w:rPr>
      </w:pPr>
    </w:p>
    <w:p w14:paraId="51317A32" w14:textId="0532DD34" w:rsidR="00F8700F" w:rsidRPr="00004E09" w:rsidRDefault="00F8700F" w:rsidP="00F8700F">
      <w:pPr>
        <w:shd w:val="clear" w:color="auto" w:fill="FFFFFF"/>
        <w:spacing w:after="0" w:line="240" w:lineRule="auto"/>
        <w:jc w:val="both"/>
        <w:rPr>
          <w:rFonts w:ascii="Arial" w:eastAsia="Times New Roman" w:hAnsi="Arial" w:cs="Arial"/>
          <w:sz w:val="24"/>
          <w:szCs w:val="24"/>
          <w:lang w:eastAsia="zh-CN"/>
        </w:rPr>
      </w:pPr>
      <w:r w:rsidRPr="00004E09">
        <w:rPr>
          <w:rFonts w:ascii="Arial" w:eastAsia="Times New Roman" w:hAnsi="Arial" w:cs="Arial"/>
          <w:b/>
          <w:sz w:val="24"/>
          <w:szCs w:val="24"/>
          <w:lang w:eastAsia="zh-CN"/>
        </w:rPr>
        <w:t xml:space="preserve">A CÂMARA MUNICIPAL DE EXTREMA, </w:t>
      </w:r>
      <w:r w:rsidRPr="00004E09">
        <w:rPr>
          <w:rFonts w:ascii="Arial" w:eastAsia="Times New Roman" w:hAnsi="Arial" w:cs="Arial"/>
          <w:sz w:val="24"/>
          <w:szCs w:val="24"/>
          <w:lang w:eastAsia="zh-CN"/>
        </w:rPr>
        <w:t>inscrita no CNPJ sob o número 19.038.603/0001-00</w:t>
      </w:r>
      <w:r w:rsidRPr="00004E09">
        <w:rPr>
          <w:rFonts w:ascii="Arial" w:eastAsia="Times New Roman" w:hAnsi="Arial" w:cs="Arial"/>
          <w:b/>
          <w:sz w:val="24"/>
          <w:szCs w:val="24"/>
          <w:lang w:eastAsia="zh-CN"/>
        </w:rPr>
        <w:t xml:space="preserve">, </w:t>
      </w:r>
      <w:r w:rsidRPr="00004E09">
        <w:rPr>
          <w:rFonts w:ascii="Arial" w:eastAsia="Times New Roman" w:hAnsi="Arial" w:cs="Arial"/>
          <w:sz w:val="24"/>
          <w:szCs w:val="24"/>
          <w:lang w:eastAsia="zh-CN"/>
        </w:rPr>
        <w:t xml:space="preserve">através de seu presidente, Sidney Soares Carvalho, inscrito no CPF nº </w:t>
      </w:r>
      <w:r w:rsidRPr="00004E09">
        <w:rPr>
          <w:rFonts w:ascii="Arial" w:hAnsi="Arial" w:cs="Arial"/>
          <w:sz w:val="24"/>
          <w:szCs w:val="24"/>
        </w:rPr>
        <w:t>784.590.106-78</w:t>
      </w:r>
      <w:r w:rsidRPr="00004E09">
        <w:rPr>
          <w:rFonts w:ascii="Arial" w:eastAsia="Times New Roman" w:hAnsi="Arial" w:cs="Arial"/>
          <w:sz w:val="24"/>
          <w:szCs w:val="24"/>
          <w:lang w:eastAsia="zh-CN"/>
        </w:rPr>
        <w:t xml:space="preserve">, torna público, para conhecimento de todos os interessados, que fará realizar licitação </w:t>
      </w:r>
      <w:r w:rsidR="00B9585B" w:rsidRPr="00D05B61">
        <w:rPr>
          <w:rFonts w:ascii="Arial" w:eastAsia="Times New Roman" w:hAnsi="Arial" w:cs="Arial"/>
          <w:b/>
          <w:bCs/>
          <w:sz w:val="24"/>
          <w:szCs w:val="24"/>
          <w:lang w:eastAsia="zh-CN"/>
        </w:rPr>
        <w:t>exclusiva para ME, EPP ou Equiparadas</w:t>
      </w:r>
      <w:r w:rsidR="00B9585B">
        <w:rPr>
          <w:rFonts w:ascii="Arial" w:eastAsia="Times New Roman" w:hAnsi="Arial" w:cs="Arial"/>
          <w:sz w:val="24"/>
          <w:szCs w:val="24"/>
          <w:lang w:eastAsia="zh-CN"/>
        </w:rPr>
        <w:t xml:space="preserve"> </w:t>
      </w:r>
      <w:r w:rsidRPr="00004E09">
        <w:rPr>
          <w:rFonts w:ascii="Arial" w:eastAsia="Times New Roman" w:hAnsi="Arial" w:cs="Arial"/>
          <w:sz w:val="24"/>
          <w:szCs w:val="24"/>
          <w:lang w:eastAsia="zh-CN"/>
        </w:rPr>
        <w:t xml:space="preserve">na modalidade </w:t>
      </w:r>
      <w:r w:rsidRPr="00004E09">
        <w:rPr>
          <w:rFonts w:ascii="Arial" w:eastAsia="Times New Roman" w:hAnsi="Arial" w:cs="Arial"/>
          <w:b/>
          <w:sz w:val="24"/>
          <w:szCs w:val="24"/>
          <w:lang w:eastAsia="zh-CN"/>
        </w:rPr>
        <w:t>PREGÃO PRESENCIAL</w:t>
      </w:r>
      <w:r w:rsidRPr="00004E09">
        <w:rPr>
          <w:rFonts w:ascii="Arial" w:eastAsia="Times New Roman" w:hAnsi="Arial" w:cs="Arial"/>
          <w:sz w:val="24"/>
          <w:szCs w:val="24"/>
          <w:lang w:eastAsia="zh-CN"/>
        </w:rPr>
        <w:t xml:space="preserve">, </w:t>
      </w:r>
      <w:r>
        <w:rPr>
          <w:rFonts w:ascii="Arial" w:eastAsia="Times New Roman" w:hAnsi="Arial" w:cs="Arial"/>
          <w:sz w:val="24"/>
          <w:szCs w:val="24"/>
          <w:lang w:eastAsia="zh-CN"/>
        </w:rPr>
        <w:t>do tipo</w:t>
      </w:r>
      <w:r w:rsidRPr="00004E09">
        <w:rPr>
          <w:rFonts w:ascii="Arial" w:hAnsi="Arial" w:cs="Arial"/>
          <w:color w:val="000000"/>
          <w:sz w:val="24"/>
          <w:szCs w:val="24"/>
        </w:rPr>
        <w:t xml:space="preserve"> </w:t>
      </w:r>
      <w:r w:rsidRPr="007E233D">
        <w:rPr>
          <w:rFonts w:ascii="Arial" w:hAnsi="Arial" w:cs="Arial"/>
          <w:b/>
          <w:color w:val="000000"/>
          <w:sz w:val="24"/>
          <w:szCs w:val="24"/>
        </w:rPr>
        <w:t>MENOR PREÇO UNITÁRIO, por fornecimento imediato</w:t>
      </w:r>
      <w:r>
        <w:rPr>
          <w:rFonts w:ascii="Arial" w:hAnsi="Arial" w:cs="Arial"/>
          <w:b/>
          <w:color w:val="000000"/>
          <w:sz w:val="24"/>
          <w:szCs w:val="24"/>
        </w:rPr>
        <w:t xml:space="preserve"> </w:t>
      </w:r>
      <w:r w:rsidR="00D043E1">
        <w:rPr>
          <w:rFonts w:ascii="Arial" w:hAnsi="Arial" w:cs="Arial"/>
          <w:b/>
          <w:color w:val="000000"/>
          <w:sz w:val="24"/>
          <w:szCs w:val="24"/>
        </w:rPr>
        <w:t>de um veículo novo, zero km</w:t>
      </w:r>
      <w:r w:rsidRPr="007E233D">
        <w:rPr>
          <w:rFonts w:ascii="Arial" w:hAnsi="Arial" w:cs="Arial"/>
          <w:b/>
          <w:color w:val="000000"/>
          <w:sz w:val="24"/>
          <w:szCs w:val="24"/>
        </w:rPr>
        <w:t>,</w:t>
      </w:r>
      <w:r w:rsidR="00D043E1">
        <w:rPr>
          <w:rFonts w:ascii="Arial" w:hAnsi="Arial" w:cs="Arial"/>
          <w:b/>
          <w:color w:val="000000"/>
          <w:sz w:val="24"/>
          <w:szCs w:val="24"/>
        </w:rPr>
        <w:t xml:space="preserve"> pelo</w:t>
      </w:r>
      <w:r w:rsidRPr="007E233D">
        <w:rPr>
          <w:rFonts w:ascii="Arial" w:hAnsi="Arial" w:cs="Arial"/>
          <w:b/>
          <w:color w:val="000000"/>
          <w:sz w:val="24"/>
          <w:szCs w:val="24"/>
        </w:rPr>
        <w:t xml:space="preserve"> </w:t>
      </w:r>
      <w:r w:rsidR="00D043E1">
        <w:rPr>
          <w:rFonts w:ascii="Arial" w:hAnsi="Arial" w:cs="Arial"/>
          <w:b/>
          <w:color w:val="000000"/>
          <w:sz w:val="24"/>
          <w:szCs w:val="24"/>
        </w:rPr>
        <w:t xml:space="preserve">regime de execução indireto, </w:t>
      </w:r>
      <w:r w:rsidRPr="007E233D">
        <w:rPr>
          <w:rFonts w:ascii="Arial" w:hAnsi="Arial" w:cs="Arial"/>
          <w:bCs/>
          <w:color w:val="000000"/>
          <w:sz w:val="24"/>
          <w:szCs w:val="24"/>
        </w:rPr>
        <w:t>conforme</w:t>
      </w:r>
      <w:r w:rsidRPr="007E233D">
        <w:rPr>
          <w:rFonts w:ascii="Arial" w:hAnsi="Arial" w:cs="Arial"/>
          <w:b/>
          <w:color w:val="000000"/>
          <w:sz w:val="24"/>
          <w:szCs w:val="24"/>
        </w:rPr>
        <w:t xml:space="preserve"> </w:t>
      </w:r>
      <w:r w:rsidRPr="00004E09">
        <w:rPr>
          <w:rFonts w:ascii="Arial" w:eastAsia="Times New Roman" w:hAnsi="Arial" w:cs="Arial"/>
          <w:sz w:val="24"/>
          <w:szCs w:val="24"/>
          <w:lang w:eastAsia="zh-CN"/>
        </w:rPr>
        <w:t>descrito neste edital e seus anexos, em conformidade com a Lei Federal nº 10.520/2002 e Decreto Municipal nº 2.150, de 05 de janeiro de 2009, aplicando-se subsidiariamente no que couberem as disposições da Lei Federal nº 8.666/93 e alterações posteriores e</w:t>
      </w:r>
      <w:r w:rsidRPr="00004E09">
        <w:rPr>
          <w:rFonts w:ascii="Arial" w:hAnsi="Arial" w:cs="Arial"/>
          <w:color w:val="000000"/>
          <w:sz w:val="24"/>
          <w:szCs w:val="24"/>
        </w:rPr>
        <w:t xml:space="preserve"> Lei Complementar nº. 123, de 14/12/2006</w:t>
      </w:r>
      <w:r w:rsidRPr="00004E09">
        <w:rPr>
          <w:rFonts w:ascii="Arial" w:eastAsia="Times New Roman" w:hAnsi="Arial" w:cs="Arial"/>
          <w:sz w:val="24"/>
          <w:szCs w:val="24"/>
          <w:lang w:eastAsia="zh-CN"/>
        </w:rPr>
        <w:t xml:space="preserve"> e alterações posteriores.</w:t>
      </w:r>
    </w:p>
    <w:p w14:paraId="7229B3F7" w14:textId="77777777" w:rsidR="00F8700F" w:rsidRPr="00004E09" w:rsidRDefault="00F8700F" w:rsidP="00F8700F">
      <w:pPr>
        <w:widowControl w:val="0"/>
        <w:suppressAutoHyphens/>
        <w:spacing w:after="0" w:line="240" w:lineRule="auto"/>
        <w:ind w:firstLine="993"/>
        <w:jc w:val="both"/>
        <w:rPr>
          <w:rFonts w:ascii="Arial" w:eastAsia="Times New Roman" w:hAnsi="Arial" w:cs="Arial"/>
          <w:sz w:val="24"/>
          <w:szCs w:val="24"/>
          <w:lang w:eastAsia="zh-CN"/>
        </w:rPr>
      </w:pPr>
    </w:p>
    <w:p w14:paraId="44EA08D6" w14:textId="77777777" w:rsidR="00F8700F" w:rsidRPr="00004E09" w:rsidRDefault="00F8700F" w:rsidP="00F8700F">
      <w:pPr>
        <w:widowControl w:val="0"/>
        <w:suppressAutoHyphens/>
        <w:spacing w:after="0" w:line="240" w:lineRule="auto"/>
        <w:ind w:firstLine="2268"/>
        <w:jc w:val="both"/>
        <w:rPr>
          <w:rFonts w:ascii="Arial" w:eastAsia="Times New Roman" w:hAnsi="Arial" w:cs="Arial"/>
          <w:sz w:val="24"/>
          <w:szCs w:val="24"/>
          <w:lang w:eastAsia="zh-CN"/>
        </w:rPr>
      </w:pPr>
      <w:r w:rsidRPr="00004E09">
        <w:rPr>
          <w:rFonts w:ascii="Arial" w:eastAsia="Times New Roman" w:hAnsi="Arial" w:cs="Arial"/>
          <w:sz w:val="24"/>
          <w:szCs w:val="24"/>
          <w:lang w:eastAsia="zh-CN"/>
        </w:rPr>
        <w:t xml:space="preserve">Benedito Cesar Silva, PREGOEIRO, nomeado através da Portaria nº </w:t>
      </w:r>
      <w:r w:rsidRPr="00522321">
        <w:rPr>
          <w:rFonts w:ascii="Arial" w:eastAsia="Times New Roman" w:hAnsi="Arial" w:cs="Arial"/>
          <w:sz w:val="24"/>
          <w:szCs w:val="24"/>
          <w:lang w:eastAsia="zh-CN"/>
        </w:rPr>
        <w:t>02/202</w:t>
      </w:r>
      <w:r>
        <w:rPr>
          <w:rFonts w:ascii="Arial" w:eastAsia="Times New Roman" w:hAnsi="Arial" w:cs="Arial"/>
          <w:sz w:val="24"/>
          <w:szCs w:val="24"/>
          <w:lang w:eastAsia="zh-CN"/>
        </w:rPr>
        <w:t>3</w:t>
      </w:r>
      <w:r w:rsidRPr="00004E09">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6161C831" w14:textId="77777777" w:rsidR="00F8700F" w:rsidRPr="00004E09" w:rsidRDefault="00F8700F" w:rsidP="00F8700F">
      <w:pPr>
        <w:widowControl w:val="0"/>
        <w:suppressAutoHyphens/>
        <w:spacing w:after="0" w:line="240" w:lineRule="auto"/>
        <w:ind w:firstLine="1701"/>
        <w:jc w:val="both"/>
        <w:rPr>
          <w:rFonts w:ascii="Arial" w:eastAsia="Times New Roman" w:hAnsi="Arial" w:cs="Arial"/>
          <w:sz w:val="24"/>
          <w:szCs w:val="24"/>
          <w:lang w:eastAsia="zh-CN"/>
        </w:rPr>
      </w:pPr>
    </w:p>
    <w:p w14:paraId="7F49E074" w14:textId="4542ED56" w:rsidR="00F8700F" w:rsidRPr="00004E09" w:rsidRDefault="00F8700F" w:rsidP="00F8700F">
      <w:pPr>
        <w:widowControl w:val="0"/>
        <w:suppressAutoHyphens/>
        <w:spacing w:after="0" w:line="240" w:lineRule="auto"/>
        <w:ind w:firstLine="2268"/>
        <w:jc w:val="both"/>
        <w:rPr>
          <w:rFonts w:ascii="Arial" w:eastAsia="Times New Roman" w:hAnsi="Arial" w:cs="Arial"/>
          <w:b/>
          <w:sz w:val="24"/>
          <w:szCs w:val="24"/>
          <w:lang w:eastAsia="zh-CN"/>
        </w:rPr>
      </w:pPr>
      <w:r w:rsidRPr="00004E09">
        <w:rPr>
          <w:rFonts w:ascii="Arial" w:eastAsia="Times New Roman" w:hAnsi="Arial" w:cs="Arial"/>
          <w:sz w:val="24"/>
          <w:szCs w:val="24"/>
          <w:lang w:eastAsia="zh-CN"/>
        </w:rPr>
        <w:t xml:space="preserve">O </w:t>
      </w:r>
      <w:r w:rsidRPr="00004E09">
        <w:rPr>
          <w:rFonts w:ascii="Arial" w:eastAsia="Times New Roman" w:hAnsi="Arial" w:cs="Arial"/>
          <w:b/>
          <w:sz w:val="24"/>
          <w:szCs w:val="24"/>
          <w:lang w:eastAsia="zh-CN"/>
        </w:rPr>
        <w:t xml:space="preserve">PREGÃO </w:t>
      </w:r>
      <w:r w:rsidRPr="00004E09">
        <w:rPr>
          <w:rFonts w:ascii="Arial" w:eastAsia="Times New Roman" w:hAnsi="Arial" w:cs="Arial"/>
          <w:sz w:val="24"/>
          <w:szCs w:val="24"/>
          <w:lang w:eastAsia="zh-CN"/>
        </w:rPr>
        <w:t xml:space="preserve">será realizado no dia </w:t>
      </w:r>
      <w:r w:rsidR="006B0427" w:rsidRPr="006B0427">
        <w:rPr>
          <w:rFonts w:ascii="Arial" w:eastAsia="Times New Roman" w:hAnsi="Arial" w:cs="Arial"/>
          <w:b/>
          <w:bCs/>
          <w:sz w:val="24"/>
          <w:szCs w:val="24"/>
          <w:lang w:eastAsia="zh-CN"/>
        </w:rPr>
        <w:t>17</w:t>
      </w:r>
      <w:r w:rsidRPr="00004E09">
        <w:rPr>
          <w:rFonts w:ascii="Arial" w:eastAsia="Times New Roman" w:hAnsi="Arial" w:cs="Arial"/>
          <w:b/>
          <w:sz w:val="24"/>
          <w:szCs w:val="24"/>
          <w:lang w:eastAsia="zh-CN"/>
        </w:rPr>
        <w:t xml:space="preserve"> de </w:t>
      </w:r>
      <w:r w:rsidR="00D043E1">
        <w:rPr>
          <w:rFonts w:ascii="Arial" w:eastAsia="Times New Roman" w:hAnsi="Arial" w:cs="Arial"/>
          <w:b/>
          <w:sz w:val="24"/>
          <w:szCs w:val="24"/>
          <w:lang w:eastAsia="zh-CN"/>
        </w:rPr>
        <w:t>agosto</w:t>
      </w:r>
      <w:r>
        <w:rPr>
          <w:rFonts w:ascii="Arial" w:eastAsia="Times New Roman" w:hAnsi="Arial" w:cs="Arial"/>
          <w:b/>
          <w:sz w:val="24"/>
          <w:szCs w:val="24"/>
          <w:lang w:eastAsia="zh-CN"/>
        </w:rPr>
        <w:t xml:space="preserve"> </w:t>
      </w:r>
      <w:r w:rsidRPr="00004E09">
        <w:rPr>
          <w:rFonts w:ascii="Arial" w:eastAsia="Times New Roman" w:hAnsi="Arial" w:cs="Arial"/>
          <w:b/>
          <w:sz w:val="24"/>
          <w:szCs w:val="24"/>
          <w:lang w:eastAsia="zh-CN"/>
        </w:rPr>
        <w:t xml:space="preserve">de </w:t>
      </w:r>
      <w:r>
        <w:rPr>
          <w:rFonts w:ascii="Arial" w:eastAsia="Times New Roman" w:hAnsi="Arial" w:cs="Arial"/>
          <w:b/>
          <w:sz w:val="24"/>
          <w:szCs w:val="24"/>
          <w:lang w:eastAsia="zh-CN"/>
        </w:rPr>
        <w:t>2023</w:t>
      </w:r>
      <w:r w:rsidRPr="00004E09">
        <w:rPr>
          <w:rFonts w:ascii="Arial" w:eastAsia="Times New Roman" w:hAnsi="Arial" w:cs="Arial"/>
          <w:b/>
          <w:sz w:val="24"/>
          <w:szCs w:val="24"/>
          <w:lang w:eastAsia="zh-CN"/>
        </w:rPr>
        <w:t xml:space="preserve">, com início às </w:t>
      </w:r>
      <w:r w:rsidR="00D043E1">
        <w:rPr>
          <w:rFonts w:ascii="Arial" w:eastAsia="Times New Roman" w:hAnsi="Arial" w:cs="Arial"/>
          <w:b/>
          <w:sz w:val="24"/>
          <w:szCs w:val="24"/>
          <w:lang w:eastAsia="zh-CN"/>
        </w:rPr>
        <w:t>09</w:t>
      </w:r>
      <w:r w:rsidRPr="00004E09">
        <w:rPr>
          <w:rFonts w:ascii="Arial" w:eastAsia="Times New Roman" w:hAnsi="Arial" w:cs="Arial"/>
          <w:b/>
          <w:sz w:val="24"/>
          <w:szCs w:val="24"/>
          <w:lang w:eastAsia="zh-CN"/>
        </w:rPr>
        <w:t xml:space="preserve"> horas</w:t>
      </w:r>
      <w:r w:rsidRPr="00004E09">
        <w:rPr>
          <w:rFonts w:ascii="Arial" w:eastAsia="Times New Roman" w:hAnsi="Arial" w:cs="Arial"/>
          <w:sz w:val="24"/>
          <w:szCs w:val="24"/>
          <w:lang w:eastAsia="zh-CN"/>
        </w:rPr>
        <w:t xml:space="preserve">, na sala de reuniões da Câmara Municipal de Extrema, localizada na Av. Delegado Waldemar Gomes Pinto, 1626, Bairro Ponte Nova, Minas Gerais, quando deverão ser apresentados, no início, os </w:t>
      </w:r>
      <w:r w:rsidRPr="00004E09">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5034CE7B" w14:textId="77777777" w:rsidR="00F8700F" w:rsidRPr="00004E09"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14E226C5" w14:textId="77777777" w:rsidR="00F8700F" w:rsidRPr="00004E09" w:rsidRDefault="00F8700F" w:rsidP="00F8700F">
      <w:pPr>
        <w:widowControl w:val="0"/>
        <w:suppressAutoHyphens/>
        <w:spacing w:after="0" w:line="240" w:lineRule="auto"/>
        <w:ind w:firstLine="1701"/>
        <w:jc w:val="both"/>
        <w:rPr>
          <w:rFonts w:ascii="Arial" w:eastAsia="Times New Roman" w:hAnsi="Arial" w:cs="Arial"/>
          <w:b/>
          <w:sz w:val="24"/>
          <w:szCs w:val="24"/>
          <w:lang w:eastAsia="zh-CN"/>
        </w:rPr>
      </w:pPr>
    </w:p>
    <w:p w14:paraId="42F5FE20" w14:textId="77777777" w:rsidR="00F8700F" w:rsidRPr="00004E09" w:rsidRDefault="00F8700F" w:rsidP="00F8700F">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004E09">
        <w:rPr>
          <w:rFonts w:ascii="Arial" w:eastAsia="Times New Roman" w:hAnsi="Arial" w:cs="Arial"/>
          <w:sz w:val="24"/>
          <w:szCs w:val="24"/>
          <w:lang w:eastAsia="zh-CN"/>
        </w:rPr>
        <w:t>Optando o licitante em não credenciar representante para os atos presenciais, a declaração de que cumpre os requisitos de habilitação e os envelopes documentação e propostas deverão ser entregues no protocolo da Secretaria Administrativa, no mesmo endereço em que será realizada a sessão pública, até o dia e horário aprazados no presente Edital.</w:t>
      </w:r>
    </w:p>
    <w:p w14:paraId="7222F20E"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41ACFA86"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413AED6"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2271E83"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5A5734F2" w14:textId="77777777" w:rsidR="00D043E1" w:rsidRDefault="00D043E1" w:rsidP="00F8700F">
      <w:pPr>
        <w:widowControl w:val="0"/>
        <w:suppressAutoHyphens/>
        <w:spacing w:after="0" w:line="240" w:lineRule="auto"/>
        <w:jc w:val="both"/>
        <w:rPr>
          <w:rFonts w:ascii="Arial" w:eastAsia="Times New Roman" w:hAnsi="Arial" w:cs="Arial"/>
          <w:b/>
          <w:sz w:val="24"/>
          <w:szCs w:val="24"/>
          <w:lang w:eastAsia="zh-CN"/>
        </w:rPr>
      </w:pPr>
    </w:p>
    <w:p w14:paraId="51CA481A"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5C8037C8" w14:textId="77777777" w:rsidR="00F8700F" w:rsidRPr="00004E09" w:rsidRDefault="00F8700F" w:rsidP="00F8700F">
      <w:pPr>
        <w:widowControl w:val="0"/>
        <w:suppressAutoHyphens/>
        <w:spacing w:after="0" w:line="240" w:lineRule="auto"/>
        <w:jc w:val="both"/>
        <w:rPr>
          <w:rFonts w:ascii="Arial" w:eastAsia="Times New Roman" w:hAnsi="Arial" w:cs="Arial"/>
          <w:sz w:val="24"/>
          <w:szCs w:val="24"/>
          <w:lang w:eastAsia="zh-CN"/>
        </w:rPr>
      </w:pPr>
      <w:r w:rsidRPr="00004E09">
        <w:rPr>
          <w:rFonts w:ascii="Arial" w:eastAsia="Times New Roman" w:hAnsi="Arial" w:cs="Arial"/>
          <w:b/>
          <w:sz w:val="24"/>
          <w:szCs w:val="24"/>
          <w:lang w:eastAsia="zh-CN"/>
        </w:rPr>
        <w:lastRenderedPageBreak/>
        <w:t>02. DO OBJETO DA LICITAÇÃO</w:t>
      </w:r>
    </w:p>
    <w:p w14:paraId="3DE8CD6C" w14:textId="77777777" w:rsidR="00F8700F" w:rsidRPr="00004E09" w:rsidRDefault="00F8700F" w:rsidP="00F8700F">
      <w:pPr>
        <w:widowControl w:val="0"/>
        <w:suppressAutoHyphens/>
        <w:spacing w:after="0" w:line="240" w:lineRule="auto"/>
        <w:rPr>
          <w:rFonts w:ascii="Arial" w:eastAsia="Times New Roman" w:hAnsi="Arial" w:cs="Arial"/>
          <w:sz w:val="24"/>
          <w:szCs w:val="24"/>
          <w:lang w:eastAsia="zh-CN"/>
        </w:rPr>
      </w:pPr>
    </w:p>
    <w:p w14:paraId="42C18949" w14:textId="54E92A50" w:rsidR="00D043E1" w:rsidRPr="00D043E1" w:rsidRDefault="00F8700F" w:rsidP="00D043E1">
      <w:pPr>
        <w:jc w:val="both"/>
        <w:rPr>
          <w:rFonts w:ascii="Arial" w:eastAsia="Times New Roman" w:hAnsi="Arial" w:cs="Arial"/>
          <w:sz w:val="24"/>
          <w:szCs w:val="24"/>
          <w:lang w:eastAsia="pt-BR"/>
        </w:rPr>
      </w:pPr>
      <w:r w:rsidRPr="00004E09">
        <w:rPr>
          <w:rFonts w:ascii="Arial" w:eastAsia="Times New Roman" w:hAnsi="Arial" w:cs="Arial"/>
          <w:b/>
          <w:bCs/>
          <w:sz w:val="24"/>
          <w:szCs w:val="24"/>
          <w:lang w:eastAsia="zh-CN"/>
        </w:rPr>
        <w:t xml:space="preserve">02.01. </w:t>
      </w:r>
      <w:r w:rsidR="00D043E1" w:rsidRPr="00D043E1">
        <w:rPr>
          <w:rFonts w:ascii="Arial" w:eastAsia="Times New Roman" w:hAnsi="Arial" w:cs="Arial"/>
          <w:color w:val="000000"/>
          <w:sz w:val="24"/>
          <w:szCs w:val="24"/>
          <w:lang w:eastAsia="pt-BR"/>
        </w:rPr>
        <w:t xml:space="preserve">Aquisição de </w:t>
      </w:r>
      <w:r w:rsidR="00D043E1">
        <w:rPr>
          <w:rFonts w:ascii="Arial" w:eastAsia="Times New Roman" w:hAnsi="Arial" w:cs="Arial"/>
          <w:color w:val="000000"/>
          <w:sz w:val="24"/>
          <w:szCs w:val="24"/>
          <w:lang w:eastAsia="pt-BR"/>
        </w:rPr>
        <w:t xml:space="preserve">um </w:t>
      </w:r>
      <w:r w:rsidR="00D043E1" w:rsidRPr="00D043E1">
        <w:rPr>
          <w:rFonts w:ascii="Arial" w:eastAsia="Times New Roman" w:hAnsi="Arial" w:cs="Arial"/>
          <w:color w:val="000000"/>
          <w:sz w:val="24"/>
          <w:szCs w:val="24"/>
          <w:lang w:eastAsia="pt-BR"/>
        </w:rPr>
        <w:t xml:space="preserve">veículo, novo, zero km, sedan, com as características mínimas: veículo ano/modelo 2023, cor branca, 4 portas, motor </w:t>
      </w:r>
      <w:proofErr w:type="spellStart"/>
      <w:r w:rsidR="00D043E1" w:rsidRPr="00D043E1">
        <w:rPr>
          <w:rFonts w:ascii="Arial" w:eastAsia="Times New Roman" w:hAnsi="Arial" w:cs="Arial"/>
          <w:color w:val="000000"/>
          <w:sz w:val="24"/>
          <w:szCs w:val="24"/>
          <w:lang w:eastAsia="pt-BR"/>
        </w:rPr>
        <w:t>tsi</w:t>
      </w:r>
      <w:proofErr w:type="spellEnd"/>
      <w:r w:rsidR="00D043E1" w:rsidRPr="00D043E1">
        <w:rPr>
          <w:rFonts w:ascii="Arial" w:eastAsia="Times New Roman" w:hAnsi="Arial" w:cs="Arial"/>
          <w:color w:val="000000"/>
          <w:sz w:val="24"/>
          <w:szCs w:val="24"/>
          <w:lang w:eastAsia="pt-BR"/>
        </w:rPr>
        <w:t xml:space="preserve"> 1.4 câmbio automático de 6 velocidades, total </w:t>
      </w:r>
      <w:proofErr w:type="spellStart"/>
      <w:r w:rsidR="00D043E1" w:rsidRPr="00D043E1">
        <w:rPr>
          <w:rFonts w:ascii="Arial" w:eastAsia="Times New Roman" w:hAnsi="Arial" w:cs="Arial"/>
          <w:color w:val="000000"/>
          <w:sz w:val="24"/>
          <w:szCs w:val="24"/>
          <w:lang w:eastAsia="pt-BR"/>
        </w:rPr>
        <w:t>flex</w:t>
      </w:r>
      <w:proofErr w:type="spellEnd"/>
      <w:r w:rsidR="00D043E1" w:rsidRPr="00D043E1">
        <w:rPr>
          <w:rFonts w:ascii="Arial" w:eastAsia="Times New Roman" w:hAnsi="Arial" w:cs="Arial"/>
          <w:color w:val="000000"/>
          <w:sz w:val="24"/>
          <w:szCs w:val="24"/>
          <w:lang w:eastAsia="pt-BR"/>
        </w:rPr>
        <w:t xml:space="preserve">, tração dianteira, 128 cv (e) / 116 cv (g) motor cilindrada 999 cm³; potência líquida máxima 128 cv (e) / 116 cv (g) - 5.500 rpm; torque líquido máximo 20,4 </w:t>
      </w:r>
      <w:proofErr w:type="spellStart"/>
      <w:r w:rsidR="00D043E1" w:rsidRPr="00D043E1">
        <w:rPr>
          <w:rFonts w:ascii="Arial" w:eastAsia="Times New Roman" w:hAnsi="Arial" w:cs="Arial"/>
          <w:color w:val="000000"/>
          <w:sz w:val="24"/>
          <w:szCs w:val="24"/>
          <w:lang w:eastAsia="pt-BR"/>
        </w:rPr>
        <w:t>kgfm</w:t>
      </w:r>
      <w:proofErr w:type="spellEnd"/>
      <w:r w:rsidR="00D043E1" w:rsidRPr="00D043E1">
        <w:rPr>
          <w:rFonts w:ascii="Arial" w:eastAsia="Times New Roman" w:hAnsi="Arial" w:cs="Arial"/>
          <w:color w:val="000000"/>
          <w:sz w:val="24"/>
          <w:szCs w:val="24"/>
          <w:lang w:eastAsia="pt-BR"/>
        </w:rPr>
        <w:t xml:space="preserve"> (e/g) - 2.000/3.500 rpm; freios dianteiros disco ventilado; traseiros disco; dimensões: comprimento 4.561 mm; distância entre eixos 2.651 mm; largura 1.751 mm; altura 1.476 mm; pesos em ordem de marcha 1.222 kg; carga útil máxima 427 kg; compartimento de carga 521 l (</w:t>
      </w:r>
      <w:proofErr w:type="spellStart"/>
      <w:r w:rsidR="00D043E1" w:rsidRPr="00D043E1">
        <w:rPr>
          <w:rFonts w:ascii="Arial" w:eastAsia="Times New Roman" w:hAnsi="Arial" w:cs="Arial"/>
          <w:color w:val="000000"/>
          <w:sz w:val="24"/>
          <w:szCs w:val="24"/>
          <w:lang w:eastAsia="pt-BR"/>
        </w:rPr>
        <w:t>vda</w:t>
      </w:r>
      <w:proofErr w:type="spellEnd"/>
      <w:r w:rsidR="00D043E1" w:rsidRPr="00D043E1">
        <w:rPr>
          <w:rFonts w:ascii="Arial" w:eastAsia="Times New Roman" w:hAnsi="Arial" w:cs="Arial"/>
          <w:color w:val="000000"/>
          <w:sz w:val="24"/>
          <w:szCs w:val="24"/>
          <w:lang w:eastAsia="pt-BR"/>
        </w:rPr>
        <w:t>)/605 l (volume teórico máximo); direção elétrica; rodas e pneus 205/50 r17; reservatório de combustível; reservatório de combustível 52 litros; número máximo de passageiros: 5; carregamento de celular por indução; espelhos retrovisores externos eletricamente rebatíveis; painel digital totalmente configurável de 10,25" (</w:t>
      </w:r>
      <w:proofErr w:type="spellStart"/>
      <w:r w:rsidR="00D043E1" w:rsidRPr="00D043E1">
        <w:rPr>
          <w:rFonts w:ascii="Arial" w:eastAsia="Times New Roman" w:hAnsi="Arial" w:cs="Arial"/>
          <w:color w:val="000000"/>
          <w:sz w:val="24"/>
          <w:szCs w:val="24"/>
          <w:lang w:eastAsia="pt-BR"/>
        </w:rPr>
        <w:t>active</w:t>
      </w:r>
      <w:proofErr w:type="spellEnd"/>
      <w:r w:rsidR="00D043E1" w:rsidRPr="00D043E1">
        <w:rPr>
          <w:rFonts w:ascii="Arial" w:eastAsia="Times New Roman" w:hAnsi="Arial" w:cs="Arial"/>
          <w:color w:val="000000"/>
          <w:sz w:val="24"/>
          <w:szCs w:val="24"/>
          <w:lang w:eastAsia="pt-BR"/>
        </w:rPr>
        <w:t xml:space="preserve"> </w:t>
      </w:r>
      <w:proofErr w:type="spellStart"/>
      <w:r w:rsidR="00D043E1" w:rsidRPr="00D043E1">
        <w:rPr>
          <w:rFonts w:ascii="Arial" w:eastAsia="Times New Roman" w:hAnsi="Arial" w:cs="Arial"/>
          <w:color w:val="000000"/>
          <w:sz w:val="24"/>
          <w:szCs w:val="24"/>
          <w:lang w:eastAsia="pt-BR"/>
        </w:rPr>
        <w:t>info</w:t>
      </w:r>
      <w:proofErr w:type="spellEnd"/>
      <w:r w:rsidR="00D043E1" w:rsidRPr="00D043E1">
        <w:rPr>
          <w:rFonts w:ascii="Arial" w:eastAsia="Times New Roman" w:hAnsi="Arial" w:cs="Arial"/>
          <w:color w:val="000000"/>
          <w:sz w:val="24"/>
          <w:szCs w:val="24"/>
          <w:lang w:eastAsia="pt-BR"/>
        </w:rPr>
        <w:t xml:space="preserve"> display); volante multifuncional revestido em couro com "shift </w:t>
      </w:r>
      <w:proofErr w:type="spellStart"/>
      <w:r w:rsidR="00D043E1" w:rsidRPr="00D043E1">
        <w:rPr>
          <w:rFonts w:ascii="Arial" w:eastAsia="Times New Roman" w:hAnsi="Arial" w:cs="Arial"/>
          <w:color w:val="000000"/>
          <w:sz w:val="24"/>
          <w:szCs w:val="24"/>
          <w:lang w:eastAsia="pt-BR"/>
        </w:rPr>
        <w:t>paddles</w:t>
      </w:r>
      <w:proofErr w:type="spellEnd"/>
      <w:r w:rsidR="00D043E1" w:rsidRPr="00D043E1">
        <w:rPr>
          <w:rFonts w:ascii="Arial" w:eastAsia="Times New Roman" w:hAnsi="Arial" w:cs="Arial"/>
          <w:color w:val="000000"/>
          <w:sz w:val="24"/>
          <w:szCs w:val="24"/>
          <w:lang w:eastAsia="pt-BR"/>
        </w:rPr>
        <w:t>"; "</w:t>
      </w:r>
      <w:proofErr w:type="spellStart"/>
      <w:r w:rsidR="00D043E1" w:rsidRPr="00D043E1">
        <w:rPr>
          <w:rFonts w:ascii="Arial" w:eastAsia="Times New Roman" w:hAnsi="Arial" w:cs="Arial"/>
          <w:color w:val="000000"/>
          <w:sz w:val="24"/>
          <w:szCs w:val="24"/>
          <w:lang w:eastAsia="pt-BR"/>
        </w:rPr>
        <w:t>acc</w:t>
      </w:r>
      <w:proofErr w:type="spellEnd"/>
      <w:r w:rsidR="00D043E1" w:rsidRPr="00D043E1">
        <w:rPr>
          <w:rFonts w:ascii="Arial" w:eastAsia="Times New Roman" w:hAnsi="Arial" w:cs="Arial"/>
          <w:color w:val="000000"/>
          <w:sz w:val="24"/>
          <w:szCs w:val="24"/>
          <w:lang w:eastAsia="pt-BR"/>
        </w:rPr>
        <w:t>" - controle adaptativo de velocidade e distância; "</w:t>
      </w:r>
      <w:proofErr w:type="spellStart"/>
      <w:r w:rsidR="00D043E1" w:rsidRPr="00D043E1">
        <w:rPr>
          <w:rFonts w:ascii="Arial" w:eastAsia="Times New Roman" w:hAnsi="Arial" w:cs="Arial"/>
          <w:color w:val="000000"/>
          <w:sz w:val="24"/>
          <w:szCs w:val="24"/>
          <w:lang w:eastAsia="pt-BR"/>
        </w:rPr>
        <w:t>aeb</w:t>
      </w:r>
      <w:proofErr w:type="spellEnd"/>
      <w:r w:rsidR="00D043E1" w:rsidRPr="00D043E1">
        <w:rPr>
          <w:rFonts w:ascii="Arial" w:eastAsia="Times New Roman" w:hAnsi="Arial" w:cs="Arial"/>
          <w:color w:val="000000"/>
          <w:sz w:val="24"/>
          <w:szCs w:val="24"/>
          <w:lang w:eastAsia="pt-BR"/>
        </w:rPr>
        <w:t>" - frenagem autônoma de emergência; "</w:t>
      </w:r>
      <w:proofErr w:type="spellStart"/>
      <w:r w:rsidR="00D043E1" w:rsidRPr="00D043E1">
        <w:rPr>
          <w:rFonts w:ascii="Arial" w:eastAsia="Times New Roman" w:hAnsi="Arial" w:cs="Arial"/>
          <w:color w:val="000000"/>
          <w:sz w:val="24"/>
          <w:szCs w:val="24"/>
          <w:lang w:eastAsia="pt-BR"/>
        </w:rPr>
        <w:t>hhc</w:t>
      </w:r>
      <w:proofErr w:type="spellEnd"/>
      <w:r w:rsidR="00D043E1" w:rsidRPr="00D043E1">
        <w:rPr>
          <w:rFonts w:ascii="Arial" w:eastAsia="Times New Roman" w:hAnsi="Arial" w:cs="Arial"/>
          <w:color w:val="000000"/>
          <w:sz w:val="24"/>
          <w:szCs w:val="24"/>
          <w:lang w:eastAsia="pt-BR"/>
        </w:rPr>
        <w:t>" (</w:t>
      </w:r>
      <w:proofErr w:type="spellStart"/>
      <w:r w:rsidR="00D043E1" w:rsidRPr="00D043E1">
        <w:rPr>
          <w:rFonts w:ascii="Arial" w:eastAsia="Times New Roman" w:hAnsi="Arial" w:cs="Arial"/>
          <w:color w:val="000000"/>
          <w:sz w:val="24"/>
          <w:szCs w:val="24"/>
          <w:lang w:eastAsia="pt-BR"/>
        </w:rPr>
        <w:t>hill</w:t>
      </w:r>
      <w:proofErr w:type="spellEnd"/>
      <w:r w:rsidR="00D043E1" w:rsidRPr="00D043E1">
        <w:rPr>
          <w:rFonts w:ascii="Arial" w:eastAsia="Times New Roman" w:hAnsi="Arial" w:cs="Arial"/>
          <w:color w:val="000000"/>
          <w:sz w:val="24"/>
          <w:szCs w:val="24"/>
          <w:lang w:eastAsia="pt-BR"/>
        </w:rPr>
        <w:t xml:space="preserve"> </w:t>
      </w:r>
      <w:proofErr w:type="spellStart"/>
      <w:r w:rsidR="00D043E1" w:rsidRPr="00D043E1">
        <w:rPr>
          <w:rFonts w:ascii="Arial" w:eastAsia="Times New Roman" w:hAnsi="Arial" w:cs="Arial"/>
          <w:color w:val="000000"/>
          <w:sz w:val="24"/>
          <w:szCs w:val="24"/>
          <w:lang w:eastAsia="pt-BR"/>
        </w:rPr>
        <w:t>hold</w:t>
      </w:r>
      <w:proofErr w:type="spellEnd"/>
      <w:r w:rsidR="00D043E1" w:rsidRPr="00D043E1">
        <w:rPr>
          <w:rFonts w:ascii="Arial" w:eastAsia="Times New Roman" w:hAnsi="Arial" w:cs="Arial"/>
          <w:color w:val="000000"/>
          <w:sz w:val="24"/>
          <w:szCs w:val="24"/>
          <w:lang w:eastAsia="pt-BR"/>
        </w:rPr>
        <w:t xml:space="preserve"> </w:t>
      </w:r>
      <w:proofErr w:type="spellStart"/>
      <w:r w:rsidR="00D043E1" w:rsidRPr="00D043E1">
        <w:rPr>
          <w:rFonts w:ascii="Arial" w:eastAsia="Times New Roman" w:hAnsi="Arial" w:cs="Arial"/>
          <w:color w:val="000000"/>
          <w:sz w:val="24"/>
          <w:szCs w:val="24"/>
          <w:lang w:eastAsia="pt-BR"/>
        </w:rPr>
        <w:t>control</w:t>
      </w:r>
      <w:proofErr w:type="spellEnd"/>
      <w:r w:rsidR="00D043E1" w:rsidRPr="00D043E1">
        <w:rPr>
          <w:rFonts w:ascii="Arial" w:eastAsia="Times New Roman" w:hAnsi="Arial" w:cs="Arial"/>
          <w:color w:val="000000"/>
          <w:sz w:val="24"/>
          <w:szCs w:val="24"/>
          <w:lang w:eastAsia="pt-BR"/>
        </w:rPr>
        <w:t xml:space="preserve">) - assistente para partida em subidas; airbags (2 frontais, 2 laterais nos bancos dianteiros e 2 de cortina); alerta sonoro e visual de não utilização dos cintos de segurança dianteiros e traseiros; alto-falantes (6); antena no teto; apoios de cabeça dianteiros com ajuste de altura; apoios de cabeça no banco traseiro com ajuste de altura (3); ar-condicionado digital  com filtro de poeira e pólen; banco do motorista com ajuste milimétrico de altura; banco traseiro com encosto rebatível </w:t>
      </w:r>
      <w:proofErr w:type="spellStart"/>
      <w:r w:rsidR="00D043E1" w:rsidRPr="00D043E1">
        <w:rPr>
          <w:rFonts w:ascii="Arial" w:eastAsia="Times New Roman" w:hAnsi="Arial" w:cs="Arial"/>
          <w:color w:val="000000"/>
          <w:sz w:val="24"/>
          <w:szCs w:val="24"/>
          <w:lang w:eastAsia="pt-BR"/>
        </w:rPr>
        <w:t>bi-partido</w:t>
      </w:r>
      <w:proofErr w:type="spellEnd"/>
      <w:r w:rsidR="00D043E1" w:rsidRPr="00D043E1">
        <w:rPr>
          <w:rFonts w:ascii="Arial" w:eastAsia="Times New Roman" w:hAnsi="Arial" w:cs="Arial"/>
          <w:color w:val="000000"/>
          <w:sz w:val="24"/>
          <w:szCs w:val="24"/>
          <w:lang w:eastAsia="pt-BR"/>
        </w:rPr>
        <w:t>; carregamento de celular por indução; cintos de segurança dianteiros com regulagem de altura e pré-tensionador; coluna de direção com ajuste de altura e profundidade;, controle eletrônico de estabilidade (</w:t>
      </w:r>
      <w:proofErr w:type="spellStart"/>
      <w:r w:rsidR="00D043E1" w:rsidRPr="00D043E1">
        <w:rPr>
          <w:rFonts w:ascii="Arial" w:eastAsia="Times New Roman" w:hAnsi="Arial" w:cs="Arial"/>
          <w:color w:val="000000"/>
          <w:sz w:val="24"/>
          <w:szCs w:val="24"/>
          <w:lang w:eastAsia="pt-BR"/>
        </w:rPr>
        <w:t>esc</w:t>
      </w:r>
      <w:proofErr w:type="spellEnd"/>
      <w:r w:rsidR="00D043E1" w:rsidRPr="00D043E1">
        <w:rPr>
          <w:rFonts w:ascii="Arial" w:eastAsia="Times New Roman" w:hAnsi="Arial" w:cs="Arial"/>
          <w:color w:val="000000"/>
          <w:sz w:val="24"/>
          <w:szCs w:val="24"/>
          <w:lang w:eastAsia="pt-BR"/>
        </w:rPr>
        <w:t>), controle de tração (</w:t>
      </w:r>
      <w:proofErr w:type="spellStart"/>
      <w:r w:rsidR="00D043E1" w:rsidRPr="00D043E1">
        <w:rPr>
          <w:rFonts w:ascii="Arial" w:eastAsia="Times New Roman" w:hAnsi="Arial" w:cs="Arial"/>
          <w:color w:val="000000"/>
          <w:sz w:val="24"/>
          <w:szCs w:val="24"/>
          <w:lang w:eastAsia="pt-BR"/>
        </w:rPr>
        <w:t>asr</w:t>
      </w:r>
      <w:proofErr w:type="spellEnd"/>
      <w:r w:rsidR="00D043E1" w:rsidRPr="00D043E1">
        <w:rPr>
          <w:rFonts w:ascii="Arial" w:eastAsia="Times New Roman" w:hAnsi="Arial" w:cs="Arial"/>
          <w:color w:val="000000"/>
          <w:sz w:val="24"/>
          <w:szCs w:val="24"/>
          <w:lang w:eastAsia="pt-BR"/>
        </w:rPr>
        <w:t>) e bloqueio eletrônico do diferencial (</w:t>
      </w:r>
      <w:proofErr w:type="spellStart"/>
      <w:r w:rsidR="00D043E1" w:rsidRPr="00D043E1">
        <w:rPr>
          <w:rFonts w:ascii="Arial" w:eastAsia="Times New Roman" w:hAnsi="Arial" w:cs="Arial"/>
          <w:color w:val="000000"/>
          <w:sz w:val="24"/>
          <w:szCs w:val="24"/>
          <w:lang w:eastAsia="pt-BR"/>
        </w:rPr>
        <w:t>eds</w:t>
      </w:r>
      <w:proofErr w:type="spellEnd"/>
      <w:r w:rsidR="00D043E1" w:rsidRPr="00D043E1">
        <w:rPr>
          <w:rFonts w:ascii="Arial" w:eastAsia="Times New Roman" w:hAnsi="Arial" w:cs="Arial"/>
          <w:color w:val="000000"/>
          <w:sz w:val="24"/>
          <w:szCs w:val="24"/>
          <w:lang w:eastAsia="pt-BR"/>
        </w:rPr>
        <w:t xml:space="preserve">); câmera traseira; descanso de braço dianteiro com porta-objetos, saídas de ar traseiras e entrada usb; detector de fadiga; direção elétrica; espelho retrovisor interno eletrocrômico; espelhos retrovisores externos eletricamente ajustáveis e rebatíveis com função </w:t>
      </w:r>
      <w:proofErr w:type="spellStart"/>
      <w:r w:rsidR="00D043E1" w:rsidRPr="00D043E1">
        <w:rPr>
          <w:rFonts w:ascii="Arial" w:eastAsia="Times New Roman" w:hAnsi="Arial" w:cs="Arial"/>
          <w:color w:val="000000"/>
          <w:sz w:val="24"/>
          <w:szCs w:val="24"/>
          <w:lang w:eastAsia="pt-BR"/>
        </w:rPr>
        <w:t>tilt-down</w:t>
      </w:r>
      <w:proofErr w:type="spellEnd"/>
      <w:r w:rsidR="00D043E1" w:rsidRPr="00D043E1">
        <w:rPr>
          <w:rFonts w:ascii="Arial" w:eastAsia="Times New Roman" w:hAnsi="Arial" w:cs="Arial"/>
          <w:color w:val="000000"/>
          <w:sz w:val="24"/>
          <w:szCs w:val="24"/>
          <w:lang w:eastAsia="pt-BR"/>
        </w:rPr>
        <w:t xml:space="preserve"> no lado direito; faróis de led com luz de condução diurna de led integrada; faróis de neblina com função "</w:t>
      </w:r>
      <w:proofErr w:type="spellStart"/>
      <w:r w:rsidR="00D043E1" w:rsidRPr="00D043E1">
        <w:rPr>
          <w:rFonts w:ascii="Arial" w:eastAsia="Times New Roman" w:hAnsi="Arial" w:cs="Arial"/>
          <w:color w:val="000000"/>
          <w:sz w:val="24"/>
          <w:szCs w:val="24"/>
          <w:lang w:eastAsia="pt-BR"/>
        </w:rPr>
        <w:t>cornering</w:t>
      </w:r>
      <w:proofErr w:type="spellEnd"/>
      <w:r w:rsidR="00D043E1" w:rsidRPr="00D043E1">
        <w:rPr>
          <w:rFonts w:ascii="Arial" w:eastAsia="Times New Roman" w:hAnsi="Arial" w:cs="Arial"/>
          <w:color w:val="000000"/>
          <w:sz w:val="24"/>
          <w:szCs w:val="24"/>
          <w:lang w:eastAsia="pt-BR"/>
        </w:rPr>
        <w:t xml:space="preserve"> light" (luz de conversão estática); faróis com função "</w:t>
      </w:r>
      <w:proofErr w:type="spellStart"/>
      <w:r w:rsidR="00D043E1" w:rsidRPr="00D043E1">
        <w:rPr>
          <w:rFonts w:ascii="Arial" w:eastAsia="Times New Roman" w:hAnsi="Arial" w:cs="Arial"/>
          <w:color w:val="000000"/>
          <w:sz w:val="24"/>
          <w:szCs w:val="24"/>
          <w:lang w:eastAsia="pt-BR"/>
        </w:rPr>
        <w:t>coming</w:t>
      </w:r>
      <w:proofErr w:type="spellEnd"/>
      <w:r w:rsidR="00D043E1" w:rsidRPr="00D043E1">
        <w:rPr>
          <w:rFonts w:ascii="Arial" w:eastAsia="Times New Roman" w:hAnsi="Arial" w:cs="Arial"/>
          <w:color w:val="000000"/>
          <w:sz w:val="24"/>
          <w:szCs w:val="24"/>
          <w:lang w:eastAsia="pt-BR"/>
        </w:rPr>
        <w:t>/</w:t>
      </w:r>
      <w:proofErr w:type="spellStart"/>
      <w:r w:rsidR="00D043E1" w:rsidRPr="00D043E1">
        <w:rPr>
          <w:rFonts w:ascii="Arial" w:eastAsia="Times New Roman" w:hAnsi="Arial" w:cs="Arial"/>
          <w:color w:val="000000"/>
          <w:sz w:val="24"/>
          <w:szCs w:val="24"/>
          <w:lang w:eastAsia="pt-BR"/>
        </w:rPr>
        <w:t>leaving</w:t>
      </w:r>
      <w:proofErr w:type="spellEnd"/>
      <w:r w:rsidR="00D043E1" w:rsidRPr="00D043E1">
        <w:rPr>
          <w:rFonts w:ascii="Arial" w:eastAsia="Times New Roman" w:hAnsi="Arial" w:cs="Arial"/>
          <w:color w:val="000000"/>
          <w:sz w:val="24"/>
          <w:szCs w:val="24"/>
          <w:lang w:eastAsia="pt-BR"/>
        </w:rPr>
        <w:t xml:space="preserve"> home" e luz de condução diurna em led ao lado dos faróis de neblina; luz de seta em led; iluminação do porta-luvas; iluminação no porta-malas; lanternas traseiras em led; luzes de leitura dianteira e traseiras; manopla de transmissão em couro; maçanetas das portas e espelhos retrovisores na cor do veículo; motor 1.4 </w:t>
      </w:r>
      <w:proofErr w:type="spellStart"/>
      <w:r w:rsidR="00D043E1" w:rsidRPr="00D043E1">
        <w:rPr>
          <w:rFonts w:ascii="Arial" w:eastAsia="Times New Roman" w:hAnsi="Arial" w:cs="Arial"/>
          <w:color w:val="000000"/>
          <w:sz w:val="24"/>
          <w:szCs w:val="24"/>
          <w:lang w:eastAsia="pt-BR"/>
        </w:rPr>
        <w:t>tsi</w:t>
      </w:r>
      <w:proofErr w:type="spellEnd"/>
      <w:r w:rsidR="00D043E1" w:rsidRPr="00D043E1">
        <w:rPr>
          <w:rFonts w:ascii="Arial" w:eastAsia="Times New Roman" w:hAnsi="Arial" w:cs="Arial"/>
          <w:color w:val="000000"/>
          <w:sz w:val="24"/>
          <w:szCs w:val="24"/>
          <w:lang w:eastAsia="pt-BR"/>
        </w:rPr>
        <w:t>; painel de instrumentos digital 10.25"; para-sóis com espelhos iluminados para motorista e passageiro; revestimentos dos bancos em couro sintético; revisão de série; rodas de liga leve 17"; sensor de chuva e crepuscular; sensores de estacionamento dianteiros e traseiros; sistema de acesso ao veículo sem o uso da chave e botão para partida do motor; sistema start-stop; sistema de alarme com comando remoto (</w:t>
      </w:r>
      <w:proofErr w:type="spellStart"/>
      <w:r w:rsidR="00D043E1" w:rsidRPr="00D043E1">
        <w:rPr>
          <w:rFonts w:ascii="Arial" w:eastAsia="Times New Roman" w:hAnsi="Arial" w:cs="Arial"/>
          <w:color w:val="000000"/>
          <w:sz w:val="24"/>
          <w:szCs w:val="24"/>
          <w:lang w:eastAsia="pt-BR"/>
        </w:rPr>
        <w:t>keyless</w:t>
      </w:r>
      <w:proofErr w:type="spellEnd"/>
      <w:r w:rsidR="00D043E1" w:rsidRPr="00D043E1">
        <w:rPr>
          <w:rFonts w:ascii="Arial" w:eastAsia="Times New Roman" w:hAnsi="Arial" w:cs="Arial"/>
          <w:color w:val="000000"/>
          <w:sz w:val="24"/>
          <w:szCs w:val="24"/>
          <w:lang w:eastAsia="pt-BR"/>
        </w:rPr>
        <w:t>); sistema multimidia com tela de 10,1" touchscreen e app-</w:t>
      </w:r>
      <w:proofErr w:type="spellStart"/>
      <w:r w:rsidR="00D043E1" w:rsidRPr="00D043E1">
        <w:rPr>
          <w:rFonts w:ascii="Arial" w:eastAsia="Times New Roman" w:hAnsi="Arial" w:cs="Arial"/>
          <w:color w:val="000000"/>
          <w:sz w:val="24"/>
          <w:szCs w:val="24"/>
          <w:lang w:eastAsia="pt-BR"/>
        </w:rPr>
        <w:t>connect</w:t>
      </w:r>
      <w:proofErr w:type="spellEnd"/>
      <w:r w:rsidR="00D043E1" w:rsidRPr="00D043E1">
        <w:rPr>
          <w:rFonts w:ascii="Arial" w:eastAsia="Times New Roman" w:hAnsi="Arial" w:cs="Arial"/>
          <w:color w:val="000000"/>
          <w:sz w:val="24"/>
          <w:szCs w:val="24"/>
          <w:lang w:eastAsia="pt-BR"/>
        </w:rPr>
        <w:t xml:space="preserve">; sistemas de controle da perda de pressão pneus e sistema de frenagem automática pós colisão "post </w:t>
      </w:r>
      <w:proofErr w:type="spellStart"/>
      <w:r w:rsidR="00D043E1" w:rsidRPr="00D043E1">
        <w:rPr>
          <w:rFonts w:ascii="Arial" w:eastAsia="Times New Roman" w:hAnsi="Arial" w:cs="Arial"/>
          <w:color w:val="000000"/>
          <w:sz w:val="24"/>
          <w:szCs w:val="24"/>
          <w:lang w:eastAsia="pt-BR"/>
        </w:rPr>
        <w:t>collision</w:t>
      </w:r>
      <w:proofErr w:type="spellEnd"/>
      <w:r w:rsidR="00D043E1" w:rsidRPr="00D043E1">
        <w:rPr>
          <w:rFonts w:ascii="Arial" w:eastAsia="Times New Roman" w:hAnsi="Arial" w:cs="Arial"/>
          <w:color w:val="000000"/>
          <w:sz w:val="24"/>
          <w:szCs w:val="24"/>
          <w:lang w:eastAsia="pt-BR"/>
        </w:rPr>
        <w:t xml:space="preserve"> </w:t>
      </w:r>
      <w:proofErr w:type="spellStart"/>
      <w:r w:rsidR="00D043E1" w:rsidRPr="00D043E1">
        <w:rPr>
          <w:rFonts w:ascii="Arial" w:eastAsia="Times New Roman" w:hAnsi="Arial" w:cs="Arial"/>
          <w:color w:val="000000"/>
          <w:sz w:val="24"/>
          <w:szCs w:val="24"/>
          <w:lang w:eastAsia="pt-BR"/>
        </w:rPr>
        <w:t>brake</w:t>
      </w:r>
      <w:proofErr w:type="spellEnd"/>
      <w:r w:rsidR="00D043E1" w:rsidRPr="00D043E1">
        <w:rPr>
          <w:rFonts w:ascii="Arial" w:eastAsia="Times New Roman" w:hAnsi="Arial" w:cs="Arial"/>
          <w:color w:val="000000"/>
          <w:sz w:val="24"/>
          <w:szCs w:val="24"/>
          <w:lang w:eastAsia="pt-BR"/>
        </w:rPr>
        <w:t xml:space="preserve"> "; </w:t>
      </w:r>
      <w:proofErr w:type="spellStart"/>
      <w:r w:rsidR="00D043E1" w:rsidRPr="00D043E1">
        <w:rPr>
          <w:rFonts w:ascii="Arial" w:eastAsia="Times New Roman" w:hAnsi="Arial" w:cs="Arial"/>
          <w:color w:val="000000"/>
          <w:sz w:val="24"/>
          <w:szCs w:val="24"/>
          <w:lang w:eastAsia="pt-BR"/>
        </w:rPr>
        <w:t>sobretapetes</w:t>
      </w:r>
      <w:proofErr w:type="spellEnd"/>
      <w:r w:rsidR="00D043E1" w:rsidRPr="00D043E1">
        <w:rPr>
          <w:rFonts w:ascii="Arial" w:eastAsia="Times New Roman" w:hAnsi="Arial" w:cs="Arial"/>
          <w:color w:val="000000"/>
          <w:sz w:val="24"/>
          <w:szCs w:val="24"/>
          <w:lang w:eastAsia="pt-BR"/>
        </w:rPr>
        <w:t xml:space="preserve"> dianteiros e traseiros em carpete; tomadas usb </w:t>
      </w:r>
      <w:r w:rsidR="00D043E1" w:rsidRPr="00D043E1">
        <w:rPr>
          <w:rFonts w:ascii="Arial" w:eastAsia="Times New Roman" w:hAnsi="Arial" w:cs="Arial"/>
          <w:color w:val="000000"/>
          <w:sz w:val="24"/>
          <w:szCs w:val="24"/>
          <w:lang w:eastAsia="pt-BR"/>
        </w:rPr>
        <w:lastRenderedPageBreak/>
        <w:t>tipo c; vidros elétricos dianteiros e traseiros com função "</w:t>
      </w:r>
      <w:proofErr w:type="spellStart"/>
      <w:r w:rsidR="00D043E1" w:rsidRPr="00D043E1">
        <w:rPr>
          <w:rFonts w:ascii="Arial" w:eastAsia="Times New Roman" w:hAnsi="Arial" w:cs="Arial"/>
          <w:color w:val="000000"/>
          <w:sz w:val="24"/>
          <w:szCs w:val="24"/>
          <w:lang w:eastAsia="pt-BR"/>
        </w:rPr>
        <w:t>one</w:t>
      </w:r>
      <w:proofErr w:type="spellEnd"/>
      <w:r w:rsidR="00D043E1" w:rsidRPr="00D043E1">
        <w:rPr>
          <w:rFonts w:ascii="Arial" w:eastAsia="Times New Roman" w:hAnsi="Arial" w:cs="Arial"/>
          <w:color w:val="000000"/>
          <w:sz w:val="24"/>
          <w:szCs w:val="24"/>
          <w:lang w:eastAsia="pt-BR"/>
        </w:rPr>
        <w:t xml:space="preserve"> </w:t>
      </w:r>
      <w:proofErr w:type="spellStart"/>
      <w:r w:rsidR="00D043E1" w:rsidRPr="00D043E1">
        <w:rPr>
          <w:rFonts w:ascii="Arial" w:eastAsia="Times New Roman" w:hAnsi="Arial" w:cs="Arial"/>
          <w:color w:val="000000"/>
          <w:sz w:val="24"/>
          <w:szCs w:val="24"/>
          <w:lang w:eastAsia="pt-BR"/>
        </w:rPr>
        <w:t>touch</w:t>
      </w:r>
      <w:proofErr w:type="spellEnd"/>
      <w:r w:rsidR="00D043E1" w:rsidRPr="00D043E1">
        <w:rPr>
          <w:rFonts w:ascii="Arial" w:eastAsia="Times New Roman" w:hAnsi="Arial" w:cs="Arial"/>
          <w:color w:val="000000"/>
          <w:sz w:val="24"/>
          <w:szCs w:val="24"/>
          <w:lang w:eastAsia="pt-BR"/>
        </w:rPr>
        <w:t>" nos dianteiros volante multifuncional em couro com "shift-</w:t>
      </w:r>
      <w:proofErr w:type="spellStart"/>
      <w:r w:rsidR="00D043E1" w:rsidRPr="00D043E1">
        <w:rPr>
          <w:rFonts w:ascii="Arial" w:eastAsia="Times New Roman" w:hAnsi="Arial" w:cs="Arial"/>
          <w:color w:val="000000"/>
          <w:sz w:val="24"/>
          <w:szCs w:val="24"/>
          <w:lang w:eastAsia="pt-BR"/>
        </w:rPr>
        <w:t>paddles</w:t>
      </w:r>
      <w:proofErr w:type="spellEnd"/>
      <w:r w:rsidR="00D043E1" w:rsidRPr="00D043E1">
        <w:rPr>
          <w:rFonts w:ascii="Arial" w:eastAsia="Times New Roman" w:hAnsi="Arial" w:cs="Arial"/>
          <w:color w:val="000000"/>
          <w:sz w:val="24"/>
          <w:szCs w:val="24"/>
          <w:lang w:eastAsia="pt-BR"/>
        </w:rPr>
        <w:t>"; saídas de ar condicionado e entradas usb tipo c para os passageiros dos bancos traseiros; chave reserva codificada, insulfilme de acordo com a nova legislação de trânsito, câmera de ré e com todos os itens obrigatórios por lei.</w:t>
      </w:r>
    </w:p>
    <w:p w14:paraId="2FCF3EB3" w14:textId="15BC81B9" w:rsidR="00F8700F" w:rsidRDefault="00F8700F" w:rsidP="00D043E1">
      <w:pPr>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03. DISPOSIÇÕES PRELIMINARES</w:t>
      </w:r>
    </w:p>
    <w:p w14:paraId="3CA526E1" w14:textId="77777777" w:rsidR="00F8700F" w:rsidRDefault="00F8700F" w:rsidP="00F8700F">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no Diário Oficial do Poder Legislativo de Extrema no seguinte endereço na rede mundial de computadores:</w:t>
      </w:r>
      <w:r w:rsidRPr="000A10DE">
        <w:rPr>
          <w:rFonts w:ascii="Arial" w:hAnsi="Arial" w:cs="Arial"/>
          <w:sz w:val="24"/>
          <w:szCs w:val="24"/>
        </w:rPr>
        <w:t xml:space="preserve"> </w:t>
      </w:r>
      <w:hyperlink r:id="rId7" w:history="1">
        <w:r w:rsidRPr="00E93739">
          <w:rPr>
            <w:rStyle w:val="Hyperlink"/>
          </w:rPr>
          <w:t>https://camaraextrema.mg.gov.br/diario-oficial/publicacoes</w:t>
        </w:r>
        <w:r>
          <w:rPr>
            <w:rStyle w:val="Hyperlink"/>
          </w:rPr>
          <w:t>2023</w:t>
        </w:r>
        <w:r w:rsidRPr="00E93739">
          <w:rPr>
            <w:rStyle w:val="Hyperlink"/>
          </w:rPr>
          <w:t>/janeiro/</w:t>
        </w:r>
      </w:hyperlink>
      <w:r>
        <w:t xml:space="preserve"> </w:t>
      </w:r>
      <w:r w:rsidRPr="000A10DE">
        <w:rPr>
          <w:rFonts w:ascii="Arial" w:eastAsia="Times New Roman" w:hAnsi="Arial" w:cs="Arial"/>
          <w:b/>
          <w:sz w:val="24"/>
          <w:szCs w:val="24"/>
          <w:lang w:eastAsia="ja-JP"/>
        </w:rPr>
        <w:t xml:space="preserve">; </w:t>
      </w:r>
      <w:r>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Pr>
          <w:rFonts w:ascii="Arial" w:eastAsia="Times New Roman" w:hAnsi="Arial" w:cs="Arial"/>
          <w:b/>
          <w:sz w:val="24"/>
          <w:szCs w:val="24"/>
          <w:lang w:eastAsia="ja-JP"/>
        </w:rPr>
        <w:t xml:space="preserve">. E também em: </w:t>
      </w:r>
      <w:hyperlink r:id="rId8" w:history="1">
        <w:r w:rsidRPr="00E93739">
          <w:rPr>
            <w:rStyle w:val="Hyperlink"/>
            <w:rFonts w:ascii="Arial" w:eastAsia="Times New Roman" w:hAnsi="Arial" w:cs="Arial"/>
            <w:b/>
            <w:sz w:val="24"/>
            <w:szCs w:val="24"/>
            <w:lang w:eastAsia="ja-JP"/>
          </w:rPr>
          <w:t>https://www.camaraextrema.mg.gov.br/licitacoes/</w:t>
        </w:r>
      </w:hyperlink>
      <w:r>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constam do presente edital, seus anexos e minuta do contrato.</w:t>
      </w:r>
    </w:p>
    <w:p w14:paraId="6163C7EB" w14:textId="77777777" w:rsidR="00F8700F" w:rsidRDefault="00F8700F" w:rsidP="00F8700F">
      <w:pPr>
        <w:widowControl w:val="0"/>
        <w:suppressAutoHyphens/>
        <w:spacing w:after="0" w:line="240" w:lineRule="auto"/>
        <w:ind w:right="42"/>
        <w:jc w:val="both"/>
        <w:rPr>
          <w:rFonts w:ascii="Arial" w:eastAsia="Times New Roman" w:hAnsi="Arial" w:cs="Arial"/>
          <w:sz w:val="24"/>
          <w:szCs w:val="24"/>
          <w:lang w:eastAsia="ja-JP"/>
        </w:rPr>
      </w:pPr>
    </w:p>
    <w:p w14:paraId="56BB5601"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6BDF5760"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7227F71B" w14:textId="77777777" w:rsidR="00F8700F" w:rsidRPr="002E6ABF" w:rsidRDefault="00F8700F" w:rsidP="00F8700F">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023FC31E" w14:textId="77777777" w:rsidR="00F8700F" w:rsidRPr="002E6ABF" w:rsidRDefault="00F8700F" w:rsidP="00F8700F">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632D168F" w14:textId="3C83EA54" w:rsidR="00F8700F" w:rsidRDefault="00F8700F" w:rsidP="00F8700F">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 xml:space="preserve">Dotação orçamentária: </w:t>
      </w:r>
      <w:r>
        <w:rPr>
          <w:rFonts w:ascii="Arial" w:eastAsia="Times New Roman" w:hAnsi="Arial" w:cs="Arial"/>
          <w:color w:val="000000"/>
          <w:spacing w:val="8"/>
          <w:sz w:val="24"/>
          <w:szCs w:val="24"/>
          <w:lang w:eastAsia="zh-CN"/>
        </w:rPr>
        <w:t>4.4.90.52.</w:t>
      </w:r>
      <w:r w:rsidR="00D043E1">
        <w:rPr>
          <w:rFonts w:ascii="Arial" w:eastAsia="Times New Roman" w:hAnsi="Arial" w:cs="Arial"/>
          <w:color w:val="000000"/>
          <w:spacing w:val="8"/>
          <w:sz w:val="24"/>
          <w:szCs w:val="24"/>
          <w:lang w:eastAsia="zh-CN"/>
        </w:rPr>
        <w:t>5</w:t>
      </w:r>
      <w:r>
        <w:rPr>
          <w:rFonts w:ascii="Arial" w:eastAsia="Times New Roman" w:hAnsi="Arial" w:cs="Arial"/>
          <w:color w:val="000000"/>
          <w:spacing w:val="8"/>
          <w:sz w:val="24"/>
          <w:szCs w:val="24"/>
          <w:lang w:eastAsia="zh-CN"/>
        </w:rPr>
        <w:t>2</w:t>
      </w:r>
      <w:r w:rsidRPr="005935E9">
        <w:rPr>
          <w:rFonts w:ascii="Arial" w:eastAsia="Times New Roman" w:hAnsi="Arial" w:cs="Arial"/>
          <w:color w:val="000000"/>
          <w:spacing w:val="8"/>
          <w:sz w:val="24"/>
          <w:szCs w:val="24"/>
          <w:lang w:eastAsia="zh-CN"/>
        </w:rPr>
        <w:t xml:space="preserve"> </w:t>
      </w:r>
      <w:r>
        <w:rPr>
          <w:rFonts w:ascii="Arial" w:eastAsia="Times New Roman" w:hAnsi="Arial" w:cs="Arial"/>
          <w:color w:val="000000"/>
          <w:spacing w:val="8"/>
          <w:sz w:val="24"/>
          <w:szCs w:val="24"/>
          <w:lang w:eastAsia="zh-CN"/>
        </w:rPr>
        <w:t xml:space="preserve">– </w:t>
      </w:r>
      <w:r w:rsidR="00D043E1">
        <w:rPr>
          <w:rFonts w:ascii="Arial" w:eastAsia="Times New Roman" w:hAnsi="Arial" w:cs="Arial"/>
          <w:color w:val="000000"/>
          <w:spacing w:val="8"/>
          <w:sz w:val="24"/>
          <w:szCs w:val="24"/>
          <w:lang w:eastAsia="zh-CN"/>
        </w:rPr>
        <w:t>Veículos de Tração Mecânica</w:t>
      </w:r>
      <w:r>
        <w:rPr>
          <w:rFonts w:ascii="Arial" w:eastAsia="Times New Roman" w:hAnsi="Arial" w:cs="Arial"/>
          <w:color w:val="000000"/>
          <w:spacing w:val="8"/>
          <w:sz w:val="24"/>
          <w:szCs w:val="24"/>
          <w:lang w:eastAsia="zh-CN"/>
        </w:rPr>
        <w:t xml:space="preserve"> – Ficha 02</w:t>
      </w:r>
      <w:r w:rsidRPr="005935E9">
        <w:rPr>
          <w:rFonts w:ascii="Arial" w:eastAsia="Times New Roman" w:hAnsi="Arial" w:cs="Arial"/>
          <w:color w:val="000000"/>
          <w:spacing w:val="8"/>
          <w:sz w:val="24"/>
          <w:szCs w:val="24"/>
          <w:lang w:eastAsia="zh-CN"/>
        </w:rPr>
        <w:t>.</w:t>
      </w:r>
    </w:p>
    <w:p w14:paraId="53C762C9" w14:textId="77777777" w:rsidR="00F8700F" w:rsidRDefault="00F8700F" w:rsidP="00F8700F">
      <w:pPr>
        <w:widowControl w:val="0"/>
        <w:suppressAutoHyphens/>
        <w:spacing w:after="0" w:line="240" w:lineRule="auto"/>
        <w:ind w:right="-45"/>
        <w:jc w:val="both"/>
        <w:rPr>
          <w:rFonts w:ascii="Arial" w:eastAsia="Times New Roman" w:hAnsi="Arial" w:cs="Arial"/>
          <w:color w:val="000000"/>
          <w:sz w:val="24"/>
          <w:szCs w:val="24"/>
          <w:lang w:eastAsia="zh-CN"/>
        </w:rPr>
      </w:pPr>
    </w:p>
    <w:p w14:paraId="2325AD03" w14:textId="77777777" w:rsidR="00F8700F" w:rsidRPr="002E6ABF" w:rsidRDefault="00F8700F" w:rsidP="00F8700F">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776B0675" w14:textId="77777777" w:rsidR="00F8700F" w:rsidRPr="002E6ABF" w:rsidRDefault="00F8700F" w:rsidP="00F8700F">
      <w:pPr>
        <w:tabs>
          <w:tab w:val="left" w:pos="2400"/>
        </w:tabs>
        <w:spacing w:after="0" w:line="240" w:lineRule="auto"/>
        <w:jc w:val="both"/>
        <w:rPr>
          <w:rFonts w:ascii="Arial" w:hAnsi="Arial" w:cs="Arial"/>
          <w:sz w:val="24"/>
          <w:szCs w:val="24"/>
        </w:rPr>
      </w:pPr>
    </w:p>
    <w:p w14:paraId="5FE3A373" w14:textId="2BC164B8" w:rsidR="00F8700F" w:rsidRPr="002E6ABF" w:rsidRDefault="00F8700F" w:rsidP="00F8700F">
      <w:pPr>
        <w:tabs>
          <w:tab w:val="left" w:pos="2400"/>
        </w:tabs>
        <w:spacing w:after="0" w:line="240" w:lineRule="auto"/>
        <w:jc w:val="both"/>
        <w:rPr>
          <w:rFonts w:ascii="Arial" w:hAnsi="Arial" w:cs="Arial"/>
          <w:sz w:val="24"/>
          <w:szCs w:val="24"/>
        </w:rPr>
      </w:pPr>
      <w:r>
        <w:rPr>
          <w:rFonts w:ascii="Arial" w:hAnsi="Arial" w:cs="Arial"/>
          <w:sz w:val="24"/>
          <w:szCs w:val="24"/>
        </w:rPr>
        <w:t xml:space="preserve">05.01 </w:t>
      </w:r>
      <w:r w:rsidRPr="002E6ABF">
        <w:rPr>
          <w:rFonts w:ascii="Arial" w:hAnsi="Arial" w:cs="Arial"/>
          <w:sz w:val="24"/>
          <w:szCs w:val="24"/>
        </w:rPr>
        <w:t xml:space="preserve">Poderão participar deste Pregão </w:t>
      </w:r>
      <w:r>
        <w:rPr>
          <w:rFonts w:ascii="Arial" w:hAnsi="Arial" w:cs="Arial"/>
          <w:sz w:val="24"/>
          <w:szCs w:val="24"/>
        </w:rPr>
        <w:t xml:space="preserve">pessoas jurídicas </w:t>
      </w:r>
      <w:r w:rsidRPr="002E6ABF">
        <w:rPr>
          <w:rFonts w:ascii="Arial" w:hAnsi="Arial" w:cs="Arial"/>
          <w:sz w:val="24"/>
          <w:szCs w:val="24"/>
        </w:rPr>
        <w:t>interessadas do ramo de atividade pertinente ao objeto da contratação que atenderem a todas as exigências constantes deste Edital e seus Anexos.</w:t>
      </w:r>
    </w:p>
    <w:p w14:paraId="3B0250D0" w14:textId="77777777" w:rsidR="00F8700F" w:rsidRPr="002E6ABF" w:rsidRDefault="00F8700F" w:rsidP="00F8700F">
      <w:pPr>
        <w:tabs>
          <w:tab w:val="left" w:pos="2400"/>
        </w:tabs>
        <w:spacing w:after="0" w:line="240" w:lineRule="auto"/>
        <w:jc w:val="both"/>
        <w:rPr>
          <w:rFonts w:ascii="Arial" w:hAnsi="Arial" w:cs="Arial"/>
          <w:sz w:val="24"/>
          <w:szCs w:val="24"/>
        </w:rPr>
      </w:pPr>
    </w:p>
    <w:p w14:paraId="62E313D4" w14:textId="77777777" w:rsidR="00F8700F" w:rsidRPr="002E6ABF" w:rsidRDefault="00F8700F" w:rsidP="00F8700F">
      <w:pPr>
        <w:tabs>
          <w:tab w:val="left" w:pos="2400"/>
        </w:tabs>
        <w:spacing w:after="0" w:line="240" w:lineRule="auto"/>
        <w:jc w:val="both"/>
        <w:rPr>
          <w:rFonts w:ascii="Arial" w:hAnsi="Arial" w:cs="Arial"/>
          <w:sz w:val="24"/>
          <w:szCs w:val="24"/>
        </w:rPr>
      </w:pPr>
      <w:r w:rsidRPr="002E6ABF">
        <w:rPr>
          <w:rFonts w:ascii="Arial" w:hAnsi="Arial" w:cs="Arial"/>
          <w:sz w:val="24"/>
          <w:szCs w:val="24"/>
        </w:rPr>
        <w:t>05.02. Estão impedidas de participar desta licitação pessoas jurídicas que se enquadrem, dentre outras estabelecidas por lei, em uma ou mais situações seguintes:</w:t>
      </w:r>
    </w:p>
    <w:p w14:paraId="3C7C84CE" w14:textId="77777777" w:rsidR="00F8700F" w:rsidRPr="00F658AE" w:rsidRDefault="00F8700F" w:rsidP="00F8700F">
      <w:pPr>
        <w:tabs>
          <w:tab w:val="left" w:pos="2400"/>
        </w:tabs>
        <w:spacing w:after="0" w:line="240" w:lineRule="auto"/>
        <w:jc w:val="both"/>
        <w:rPr>
          <w:rFonts w:ascii="Arial" w:hAnsi="Arial" w:cs="Arial"/>
          <w:sz w:val="24"/>
          <w:szCs w:val="24"/>
        </w:rPr>
      </w:pPr>
    </w:p>
    <w:p w14:paraId="0FFFB60B" w14:textId="77777777" w:rsidR="00F8700F" w:rsidRPr="00F658AE" w:rsidRDefault="00F8700F" w:rsidP="00F8700F">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14:paraId="5FF78A5A" w14:textId="77777777" w:rsidR="00F8700F" w:rsidRPr="00F658AE" w:rsidRDefault="00F8700F" w:rsidP="00F8700F">
      <w:pPr>
        <w:tabs>
          <w:tab w:val="left" w:pos="2400"/>
        </w:tabs>
        <w:spacing w:after="0" w:line="240" w:lineRule="auto"/>
        <w:jc w:val="both"/>
        <w:rPr>
          <w:rFonts w:ascii="Arial" w:hAnsi="Arial" w:cs="Arial"/>
          <w:sz w:val="24"/>
          <w:szCs w:val="24"/>
        </w:rPr>
      </w:pPr>
    </w:p>
    <w:p w14:paraId="36838E0A" w14:textId="77777777" w:rsidR="00F8700F" w:rsidRDefault="00F8700F" w:rsidP="00F8700F">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14:paraId="6FECEC52" w14:textId="77777777" w:rsidR="00F8700F" w:rsidRPr="00F658AE" w:rsidRDefault="00F8700F" w:rsidP="00F8700F">
      <w:pPr>
        <w:tabs>
          <w:tab w:val="left" w:pos="2400"/>
        </w:tabs>
        <w:spacing w:after="0" w:line="240" w:lineRule="auto"/>
        <w:jc w:val="both"/>
        <w:rPr>
          <w:rFonts w:ascii="Arial" w:hAnsi="Arial" w:cs="Arial"/>
          <w:sz w:val="24"/>
          <w:szCs w:val="24"/>
        </w:rPr>
      </w:pPr>
    </w:p>
    <w:p w14:paraId="6F330C0F" w14:textId="77777777" w:rsidR="00F8700F" w:rsidRPr="00F658AE" w:rsidRDefault="00F8700F" w:rsidP="00F8700F">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14628879" w14:textId="77777777" w:rsidR="00F8700F" w:rsidRPr="00F658AE" w:rsidRDefault="00F8700F" w:rsidP="00F8700F">
      <w:pPr>
        <w:tabs>
          <w:tab w:val="left" w:pos="2400"/>
        </w:tabs>
        <w:spacing w:after="0" w:line="240" w:lineRule="auto"/>
        <w:jc w:val="both"/>
        <w:rPr>
          <w:rFonts w:ascii="Arial" w:hAnsi="Arial" w:cs="Arial"/>
          <w:sz w:val="24"/>
          <w:szCs w:val="24"/>
        </w:rPr>
      </w:pPr>
    </w:p>
    <w:p w14:paraId="231A4886" w14:textId="77777777" w:rsidR="00F8700F" w:rsidRPr="00EE356D" w:rsidRDefault="00F8700F" w:rsidP="00F8700F">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w:t>
      </w:r>
      <w:r>
        <w:rPr>
          <w:rFonts w:ascii="Arial" w:hAnsi="Arial" w:cs="Arial"/>
          <w:sz w:val="24"/>
          <w:szCs w:val="24"/>
        </w:rPr>
        <w:t>4</w:t>
      </w:r>
      <w:r w:rsidRPr="00F658AE">
        <w:rPr>
          <w:rFonts w:ascii="Arial" w:hAnsi="Arial" w:cs="Arial"/>
          <w:sz w:val="24"/>
          <w:szCs w:val="24"/>
        </w:rPr>
        <w:t>. Encontram-se falidas ou concordatárias, por declaração judicial, ou estejam em processo de liquidação ou dissolução.</w:t>
      </w:r>
      <w:r>
        <w:rPr>
          <w:rFonts w:ascii="Arial" w:hAnsi="Arial" w:cs="Arial"/>
          <w:sz w:val="24"/>
          <w:szCs w:val="24"/>
        </w:rPr>
        <w:t xml:space="preserve"> </w:t>
      </w:r>
      <w:r w:rsidRPr="00785D6A">
        <w:rPr>
          <w:rFonts w:ascii="Arial" w:hAnsi="Arial" w:cs="Arial"/>
          <w:b/>
          <w:sz w:val="24"/>
          <w:szCs w:val="24"/>
          <w:u w:val="single"/>
        </w:rPr>
        <w:t>Exceção:</w:t>
      </w:r>
      <w:r>
        <w:rPr>
          <w:rFonts w:ascii="Arial" w:hAnsi="Arial" w:cs="Arial"/>
          <w:sz w:val="24"/>
          <w:szCs w:val="24"/>
        </w:rPr>
        <w:t xml:space="preserve"> </w:t>
      </w:r>
      <w:r w:rsidRPr="00EE356D">
        <w:rPr>
          <w:rFonts w:ascii="Arial" w:eastAsia="Times New Roman" w:hAnsi="Arial" w:cs="Arial"/>
          <w:bCs/>
          <w:color w:val="000000"/>
          <w:sz w:val="24"/>
          <w:szCs w:val="24"/>
          <w:lang w:eastAsia="zh-CN"/>
        </w:rPr>
        <w:t xml:space="preserve">Será exigida da </w:t>
      </w:r>
      <w:r w:rsidRPr="00EE356D">
        <w:rPr>
          <w:rFonts w:ascii="Arial" w:eastAsia="Times New Roman" w:hAnsi="Arial" w:cs="Arial"/>
          <w:bCs/>
          <w:color w:val="000000"/>
          <w:sz w:val="24"/>
          <w:szCs w:val="24"/>
          <w:lang w:eastAsia="zh-CN"/>
        </w:rPr>
        <w:lastRenderedPageBreak/>
        <w:t xml:space="preserve">licitante em </w:t>
      </w:r>
      <w:r w:rsidRPr="00785D6A">
        <w:rPr>
          <w:rFonts w:ascii="Arial" w:eastAsia="Times New Roman" w:hAnsi="Arial" w:cs="Arial"/>
          <w:b/>
          <w:bCs/>
          <w:i/>
          <w:color w:val="000000"/>
          <w:sz w:val="24"/>
          <w:szCs w:val="24"/>
          <w:lang w:eastAsia="zh-CN"/>
        </w:rPr>
        <w:t>recuperação judicial</w:t>
      </w:r>
      <w:r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425D09DB" w14:textId="77777777" w:rsidR="00F8700F" w:rsidRDefault="00F8700F" w:rsidP="00F8700F">
      <w:pPr>
        <w:tabs>
          <w:tab w:val="left" w:pos="2400"/>
        </w:tabs>
        <w:spacing w:after="0" w:line="240" w:lineRule="auto"/>
        <w:jc w:val="both"/>
        <w:rPr>
          <w:rFonts w:ascii="Arial" w:hAnsi="Arial" w:cs="Arial"/>
          <w:sz w:val="24"/>
          <w:szCs w:val="24"/>
        </w:rPr>
      </w:pPr>
    </w:p>
    <w:p w14:paraId="064FF3D9" w14:textId="77777777" w:rsidR="00F8700F" w:rsidRDefault="00F8700F" w:rsidP="00F8700F">
      <w:pPr>
        <w:tabs>
          <w:tab w:val="left" w:pos="2400"/>
        </w:tabs>
        <w:spacing w:after="0" w:line="240" w:lineRule="auto"/>
        <w:jc w:val="both"/>
        <w:rPr>
          <w:rFonts w:ascii="Arial" w:hAnsi="Arial" w:cs="Arial"/>
          <w:sz w:val="24"/>
          <w:szCs w:val="24"/>
        </w:rPr>
      </w:pPr>
      <w:r>
        <w:rPr>
          <w:rFonts w:ascii="Arial" w:hAnsi="Arial" w:cs="Arial"/>
          <w:sz w:val="24"/>
          <w:szCs w:val="24"/>
        </w:rPr>
        <w:t>05.03. Admite-se a participação de empresas em consórcio.</w:t>
      </w:r>
    </w:p>
    <w:p w14:paraId="444A84C7" w14:textId="77777777" w:rsidR="00F8700F" w:rsidRDefault="00F8700F" w:rsidP="00F8700F">
      <w:pPr>
        <w:tabs>
          <w:tab w:val="left" w:pos="2400"/>
        </w:tabs>
        <w:spacing w:after="0" w:line="240" w:lineRule="auto"/>
        <w:jc w:val="both"/>
        <w:rPr>
          <w:rFonts w:ascii="Arial" w:hAnsi="Arial" w:cs="Arial"/>
          <w:sz w:val="24"/>
          <w:szCs w:val="24"/>
        </w:rPr>
      </w:pPr>
    </w:p>
    <w:p w14:paraId="79D4A1ED" w14:textId="77777777" w:rsidR="00F8700F" w:rsidRPr="0034108F" w:rsidRDefault="00F8700F" w:rsidP="00F8700F">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vedada ao autor do projeto básico ou executivo, pessoa física ou jurídica, participar, direta ou indiretamente, da licitação ou da execução de obra ou serviço e do fornecimento de bens a eles necessário</w:t>
      </w:r>
      <w:r w:rsidRPr="0034108F">
        <w:rPr>
          <w:rFonts w:ascii="Arial" w:hAnsi="Arial" w:cs="Arial"/>
          <w:sz w:val="24"/>
          <w:szCs w:val="24"/>
        </w:rPr>
        <w:t>s, nos termos do Artigo 9º, Inciso I da Lei 8.666/93;</w:t>
      </w:r>
    </w:p>
    <w:p w14:paraId="6D5506EB" w14:textId="77777777" w:rsidR="00F8700F" w:rsidRPr="0034108F" w:rsidRDefault="00F8700F" w:rsidP="00F8700F">
      <w:pPr>
        <w:tabs>
          <w:tab w:val="left" w:pos="2400"/>
        </w:tabs>
        <w:spacing w:after="0" w:line="240" w:lineRule="auto"/>
        <w:jc w:val="both"/>
        <w:rPr>
          <w:rFonts w:ascii="Arial" w:hAnsi="Arial" w:cs="Arial"/>
          <w:sz w:val="24"/>
          <w:szCs w:val="24"/>
        </w:rPr>
      </w:pPr>
    </w:p>
    <w:p w14:paraId="71F74F18" w14:textId="77777777" w:rsidR="00F8700F" w:rsidRDefault="00F8700F" w:rsidP="00F8700F">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14:paraId="2622B81B" w14:textId="77777777" w:rsidR="00F8700F" w:rsidRDefault="00F8700F" w:rsidP="00F8700F">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Fica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1CFDB1BD" w14:textId="77777777" w:rsidR="00F8700F" w:rsidRDefault="00F8700F" w:rsidP="00F8700F">
      <w:pPr>
        <w:tabs>
          <w:tab w:val="left" w:pos="2400"/>
        </w:tabs>
        <w:spacing w:after="0" w:line="240" w:lineRule="auto"/>
        <w:jc w:val="both"/>
        <w:rPr>
          <w:rFonts w:ascii="Arial" w:hAnsi="Arial" w:cs="Arial"/>
          <w:sz w:val="24"/>
          <w:szCs w:val="24"/>
        </w:rPr>
      </w:pPr>
    </w:p>
    <w:p w14:paraId="4B984F8A" w14:textId="77777777" w:rsidR="00F8700F" w:rsidRDefault="00F8700F" w:rsidP="00F8700F">
      <w:pPr>
        <w:tabs>
          <w:tab w:val="left" w:pos="2400"/>
        </w:tabs>
        <w:spacing w:after="0" w:line="240" w:lineRule="auto"/>
        <w:jc w:val="both"/>
        <w:rPr>
          <w:rFonts w:ascii="Arial" w:hAnsi="Arial" w:cs="Arial"/>
          <w:sz w:val="24"/>
          <w:szCs w:val="24"/>
        </w:rPr>
      </w:pPr>
      <w:r>
        <w:rPr>
          <w:rFonts w:ascii="Arial" w:hAnsi="Arial" w:cs="Arial"/>
          <w:sz w:val="24"/>
          <w:szCs w:val="24"/>
        </w:rPr>
        <w:t xml:space="preserve">05.04.03 </w:t>
      </w:r>
      <w:r>
        <w:rPr>
          <w:rFonts w:ascii="Arial" w:hAnsi="Arial" w:cs="Arial"/>
          <w:sz w:val="24"/>
          <w:szCs w:val="24"/>
        </w:rPr>
        <w:tab/>
      </w:r>
      <w:r w:rsidRPr="00464FCF">
        <w:rPr>
          <w:rFonts w:ascii="Arial" w:hAnsi="Arial" w:cs="Arial"/>
          <w:sz w:val="24"/>
          <w:szCs w:val="24"/>
        </w:rPr>
        <w:t>Admite-se a participação de empresas em consórcio nesta licitação</w:t>
      </w:r>
      <w:r>
        <w:rPr>
          <w:rFonts w:ascii="Arial" w:hAnsi="Arial" w:cs="Arial"/>
          <w:sz w:val="24"/>
          <w:szCs w:val="24"/>
        </w:rPr>
        <w:t>:</w:t>
      </w:r>
      <w:r w:rsidRPr="00464FCF">
        <w:rPr>
          <w:rFonts w:ascii="Arial" w:hAnsi="Arial" w:cs="Arial"/>
          <w:sz w:val="24"/>
          <w:szCs w:val="24"/>
        </w:rPr>
        <w:t xml:space="preserve"> </w:t>
      </w:r>
    </w:p>
    <w:p w14:paraId="2D303D99" w14:textId="77777777" w:rsidR="00F8700F" w:rsidRPr="00464FCF" w:rsidRDefault="00F8700F" w:rsidP="00F8700F">
      <w:pPr>
        <w:tabs>
          <w:tab w:val="left" w:pos="2400"/>
        </w:tabs>
        <w:spacing w:after="0" w:line="240" w:lineRule="auto"/>
        <w:jc w:val="both"/>
        <w:rPr>
          <w:rFonts w:ascii="Arial" w:hAnsi="Arial" w:cs="Arial"/>
          <w:sz w:val="24"/>
          <w:szCs w:val="24"/>
        </w:rPr>
      </w:pPr>
      <w:r>
        <w:rPr>
          <w:rFonts w:ascii="Arial" w:hAnsi="Arial" w:cs="Arial"/>
          <w:sz w:val="24"/>
          <w:szCs w:val="24"/>
        </w:rPr>
        <w:t xml:space="preserve">a. </w:t>
      </w:r>
      <w:r>
        <w:rPr>
          <w:rFonts w:ascii="Arial" w:hAnsi="Arial" w:cs="Arial"/>
          <w:sz w:val="24"/>
          <w:szCs w:val="24"/>
        </w:rPr>
        <w:tab/>
      </w:r>
      <w:r w:rsidRPr="00464FCF">
        <w:rPr>
          <w:rFonts w:ascii="Arial" w:hAnsi="Arial" w:cs="Arial"/>
          <w:sz w:val="24"/>
          <w:szCs w:val="24"/>
        </w:rPr>
        <w:t>O consórcio é uma associação temporária de duas ou mais empresas;</w:t>
      </w:r>
    </w:p>
    <w:p w14:paraId="2EB7CF9B" w14:textId="77777777" w:rsidR="00F8700F" w:rsidRPr="00464FCF" w:rsidRDefault="00F8700F" w:rsidP="00F8700F">
      <w:pPr>
        <w:tabs>
          <w:tab w:val="left" w:pos="2400"/>
        </w:tabs>
        <w:spacing w:after="0" w:line="240" w:lineRule="auto"/>
        <w:jc w:val="both"/>
        <w:rPr>
          <w:rFonts w:ascii="Arial" w:hAnsi="Arial" w:cs="Arial"/>
          <w:sz w:val="24"/>
          <w:szCs w:val="24"/>
        </w:rPr>
      </w:pPr>
      <w:r w:rsidRPr="00464FCF">
        <w:rPr>
          <w:rFonts w:ascii="Arial" w:hAnsi="Arial" w:cs="Arial"/>
          <w:sz w:val="24"/>
          <w:szCs w:val="24"/>
        </w:rPr>
        <w:t>b.</w:t>
      </w:r>
      <w:r w:rsidRPr="00464FCF">
        <w:rPr>
          <w:rFonts w:ascii="Arial" w:hAnsi="Arial" w:cs="Arial"/>
          <w:sz w:val="24"/>
          <w:szCs w:val="24"/>
        </w:rPr>
        <w:tab/>
        <w:t>As empresas interessadas em constituir consórcio para participação nesta licitação deverão apresentar prova da constituição do consórcio, ou seja, do contrato firmado entre as empresas participantes. Esse contrato pode ser público ou particular;</w:t>
      </w:r>
    </w:p>
    <w:p w14:paraId="5CA4298D" w14:textId="77777777" w:rsidR="00F8700F" w:rsidRPr="00464FCF" w:rsidRDefault="00F8700F" w:rsidP="00F8700F">
      <w:pPr>
        <w:tabs>
          <w:tab w:val="left" w:pos="2400"/>
        </w:tabs>
        <w:spacing w:after="0" w:line="240" w:lineRule="auto"/>
        <w:jc w:val="both"/>
        <w:rPr>
          <w:rFonts w:ascii="Arial" w:hAnsi="Arial" w:cs="Arial"/>
          <w:sz w:val="24"/>
          <w:szCs w:val="24"/>
        </w:rPr>
      </w:pPr>
      <w:r w:rsidRPr="00464FCF">
        <w:rPr>
          <w:rFonts w:ascii="Arial" w:hAnsi="Arial" w:cs="Arial"/>
          <w:sz w:val="24"/>
          <w:szCs w:val="24"/>
        </w:rPr>
        <w:t>c.</w:t>
      </w:r>
      <w:r w:rsidRPr="00464FCF">
        <w:rPr>
          <w:rFonts w:ascii="Arial" w:hAnsi="Arial" w:cs="Arial"/>
          <w:sz w:val="24"/>
          <w:szCs w:val="24"/>
        </w:rPr>
        <w:tab/>
        <w:t>Mesmo estando em consórcio, na parte da habilitação jurídica, fiscal e econômica, todas as empresas participantes apresentam os documentos individualmente;</w:t>
      </w:r>
    </w:p>
    <w:p w14:paraId="20DAE190" w14:textId="77777777" w:rsidR="00F8700F" w:rsidRPr="00464FCF" w:rsidRDefault="00F8700F" w:rsidP="00F8700F">
      <w:pPr>
        <w:tabs>
          <w:tab w:val="left" w:pos="2400"/>
        </w:tabs>
        <w:spacing w:after="0" w:line="240" w:lineRule="auto"/>
        <w:jc w:val="both"/>
        <w:rPr>
          <w:rFonts w:ascii="Arial" w:hAnsi="Arial" w:cs="Arial"/>
          <w:sz w:val="24"/>
          <w:szCs w:val="24"/>
        </w:rPr>
      </w:pPr>
      <w:r w:rsidRPr="00464FCF">
        <w:rPr>
          <w:rFonts w:ascii="Arial" w:hAnsi="Arial" w:cs="Arial"/>
          <w:sz w:val="24"/>
          <w:szCs w:val="24"/>
        </w:rPr>
        <w:t>d.</w:t>
      </w:r>
      <w:r w:rsidRPr="00464FCF">
        <w:rPr>
          <w:rFonts w:ascii="Arial" w:hAnsi="Arial" w:cs="Arial"/>
          <w:sz w:val="24"/>
          <w:szCs w:val="24"/>
        </w:rPr>
        <w:tab/>
        <w:t>Na habilitação técnica, os atestados podem ser somados a fim de comprovar a habilitação do consórcio;</w:t>
      </w:r>
    </w:p>
    <w:p w14:paraId="080C14E7" w14:textId="77777777" w:rsidR="00F8700F" w:rsidRPr="00464FCF" w:rsidRDefault="00F8700F" w:rsidP="00F8700F">
      <w:pPr>
        <w:tabs>
          <w:tab w:val="left" w:pos="2400"/>
        </w:tabs>
        <w:spacing w:after="0" w:line="240" w:lineRule="auto"/>
        <w:jc w:val="both"/>
        <w:rPr>
          <w:rFonts w:ascii="Arial" w:hAnsi="Arial" w:cs="Arial"/>
          <w:sz w:val="24"/>
          <w:szCs w:val="24"/>
        </w:rPr>
      </w:pPr>
      <w:r w:rsidRPr="00464FCF">
        <w:rPr>
          <w:rFonts w:ascii="Arial" w:hAnsi="Arial" w:cs="Arial"/>
          <w:sz w:val="24"/>
          <w:szCs w:val="24"/>
        </w:rPr>
        <w:t>e.</w:t>
      </w:r>
      <w:r w:rsidRPr="00464FCF">
        <w:rPr>
          <w:rFonts w:ascii="Arial" w:hAnsi="Arial" w:cs="Arial"/>
          <w:sz w:val="24"/>
          <w:szCs w:val="24"/>
        </w:rPr>
        <w:tab/>
        <w:t>As empresas interessadas em constituir consórcio devem indicar de forma escrita qual é a empresa líder, ou seja, qual empresa será a responsável direta pelo contato com a Administração Pública. Ao participar e vencer a licitação, todas as empresas que compõe o consórcio respondem solidariamente;</w:t>
      </w:r>
    </w:p>
    <w:p w14:paraId="528A8F40" w14:textId="77777777" w:rsidR="00F8700F" w:rsidRPr="008D6DCC" w:rsidRDefault="00F8700F" w:rsidP="00F8700F">
      <w:pPr>
        <w:tabs>
          <w:tab w:val="left" w:pos="2400"/>
        </w:tabs>
        <w:spacing w:after="0" w:line="240" w:lineRule="auto"/>
        <w:jc w:val="both"/>
        <w:rPr>
          <w:rFonts w:ascii="Arial" w:hAnsi="Arial" w:cs="Arial"/>
          <w:sz w:val="24"/>
          <w:szCs w:val="24"/>
        </w:rPr>
      </w:pPr>
      <w:r w:rsidRPr="00464FCF">
        <w:rPr>
          <w:rFonts w:ascii="Arial" w:hAnsi="Arial" w:cs="Arial"/>
          <w:sz w:val="24"/>
          <w:szCs w:val="24"/>
        </w:rPr>
        <w:t>f.</w:t>
      </w:r>
      <w:r w:rsidRPr="00464FCF">
        <w:rPr>
          <w:rFonts w:ascii="Arial" w:hAnsi="Arial" w:cs="Arial"/>
          <w:sz w:val="24"/>
          <w:szCs w:val="24"/>
        </w:rPr>
        <w:tab/>
        <w:t>Não é permitido que uma empresa integrante de consórcio participe na mesma licitação de forma individual.</w:t>
      </w:r>
    </w:p>
    <w:p w14:paraId="28A65FF8" w14:textId="77777777" w:rsidR="00F8700F" w:rsidRDefault="00F8700F" w:rsidP="00F8700F">
      <w:pPr>
        <w:tabs>
          <w:tab w:val="left" w:pos="2400"/>
        </w:tabs>
        <w:spacing w:after="0" w:line="240" w:lineRule="auto"/>
        <w:jc w:val="both"/>
        <w:rPr>
          <w:rFonts w:ascii="Arial" w:hAnsi="Arial" w:cs="Arial"/>
          <w:sz w:val="24"/>
          <w:szCs w:val="24"/>
        </w:rPr>
      </w:pPr>
    </w:p>
    <w:p w14:paraId="34FA3D39" w14:textId="77777777" w:rsidR="00D043E1" w:rsidRDefault="00D043E1" w:rsidP="00F8700F">
      <w:pPr>
        <w:tabs>
          <w:tab w:val="left" w:pos="2400"/>
        </w:tabs>
        <w:spacing w:after="0" w:line="240" w:lineRule="auto"/>
        <w:jc w:val="both"/>
        <w:rPr>
          <w:rFonts w:ascii="Arial" w:hAnsi="Arial" w:cs="Arial"/>
          <w:sz w:val="24"/>
          <w:szCs w:val="24"/>
        </w:rPr>
      </w:pPr>
    </w:p>
    <w:p w14:paraId="78CC2AD5" w14:textId="77777777" w:rsidR="00D043E1" w:rsidRDefault="00D043E1" w:rsidP="00F8700F">
      <w:pPr>
        <w:tabs>
          <w:tab w:val="left" w:pos="2400"/>
        </w:tabs>
        <w:spacing w:after="0" w:line="240" w:lineRule="auto"/>
        <w:jc w:val="both"/>
        <w:rPr>
          <w:rFonts w:ascii="Arial" w:hAnsi="Arial" w:cs="Arial"/>
          <w:sz w:val="24"/>
          <w:szCs w:val="24"/>
        </w:rPr>
      </w:pPr>
    </w:p>
    <w:p w14:paraId="0B2A66F8" w14:textId="77777777" w:rsidR="00D043E1" w:rsidRDefault="00D043E1" w:rsidP="00F8700F">
      <w:pPr>
        <w:tabs>
          <w:tab w:val="left" w:pos="2400"/>
        </w:tabs>
        <w:spacing w:after="0" w:line="240" w:lineRule="auto"/>
        <w:jc w:val="both"/>
        <w:rPr>
          <w:rFonts w:ascii="Arial" w:hAnsi="Arial" w:cs="Arial"/>
          <w:sz w:val="24"/>
          <w:szCs w:val="24"/>
        </w:rPr>
      </w:pPr>
    </w:p>
    <w:p w14:paraId="115AD28C" w14:textId="77777777" w:rsidR="00D043E1" w:rsidRDefault="00D043E1" w:rsidP="00F8700F">
      <w:pPr>
        <w:tabs>
          <w:tab w:val="left" w:pos="2400"/>
        </w:tabs>
        <w:spacing w:after="0" w:line="240" w:lineRule="auto"/>
        <w:jc w:val="both"/>
        <w:rPr>
          <w:rFonts w:ascii="Arial" w:hAnsi="Arial" w:cs="Arial"/>
          <w:sz w:val="24"/>
          <w:szCs w:val="24"/>
        </w:rPr>
      </w:pPr>
    </w:p>
    <w:p w14:paraId="52184630" w14:textId="77777777" w:rsidR="00D043E1" w:rsidRDefault="00D043E1" w:rsidP="00F8700F">
      <w:pPr>
        <w:tabs>
          <w:tab w:val="left" w:pos="2400"/>
        </w:tabs>
        <w:spacing w:after="0" w:line="240" w:lineRule="auto"/>
        <w:jc w:val="both"/>
        <w:rPr>
          <w:rFonts w:ascii="Arial" w:hAnsi="Arial" w:cs="Arial"/>
          <w:sz w:val="24"/>
          <w:szCs w:val="24"/>
        </w:rPr>
      </w:pPr>
    </w:p>
    <w:p w14:paraId="11BC7F2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06. FORMA DE APRESENTAÇÃO DOS ENVELOPES PROPOSTA DE PREÇOS (nº 01) E DOCUMENTOS DE HABILITAÇÃO (nº 2)</w:t>
      </w:r>
    </w:p>
    <w:p w14:paraId="07665DF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7D2EECE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0C43012F" w14:textId="77777777" w:rsidR="00F8700F" w:rsidRPr="002E6ABF" w:rsidRDefault="00F8700F" w:rsidP="00F8700F">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01912273" w14:textId="77777777" w:rsidR="00F8700F" w:rsidRPr="002E6ABF" w:rsidRDefault="00F8700F" w:rsidP="00F8700F">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Pr>
          <w:rFonts w:ascii="Arial" w:eastAsia="Times New Roman" w:hAnsi="Arial" w:cs="Arial"/>
          <w:b/>
          <w:sz w:val="24"/>
          <w:szCs w:val="24"/>
          <w:lang w:eastAsia="zh-CN"/>
        </w:rPr>
        <w:t>2023</w:t>
      </w:r>
    </w:p>
    <w:p w14:paraId="37E335FF" w14:textId="77777777" w:rsidR="00F8700F" w:rsidRPr="002E6ABF" w:rsidRDefault="00F8700F" w:rsidP="00F8700F">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229B5586" w14:textId="77777777" w:rsidR="00F8700F" w:rsidRPr="002E6ABF" w:rsidRDefault="00F8700F" w:rsidP="00F8700F">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3C2CCB79" w14:textId="77777777" w:rsidR="00F8700F" w:rsidRPr="002E6ABF" w:rsidRDefault="00F8700F" w:rsidP="00F8700F">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1D86B9F9" w14:textId="77777777" w:rsidR="00F8700F" w:rsidRPr="002E6ABF" w:rsidRDefault="00F8700F" w:rsidP="00F8700F">
      <w:pPr>
        <w:widowControl w:val="0"/>
        <w:suppressAutoHyphens/>
        <w:spacing w:after="0" w:line="240" w:lineRule="auto"/>
        <w:jc w:val="center"/>
        <w:rPr>
          <w:rFonts w:ascii="Arial" w:eastAsia="Times New Roman" w:hAnsi="Arial" w:cs="Arial"/>
          <w:b/>
          <w:sz w:val="24"/>
          <w:szCs w:val="24"/>
          <w:lang w:eastAsia="zh-CN"/>
        </w:rPr>
      </w:pPr>
    </w:p>
    <w:p w14:paraId="54995734" w14:textId="77777777" w:rsidR="00F8700F" w:rsidRPr="002E6ABF" w:rsidRDefault="00F8700F" w:rsidP="00F8700F">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Pr>
          <w:rFonts w:ascii="Arial" w:eastAsia="Times New Roman" w:hAnsi="Arial" w:cs="Arial"/>
          <w:b/>
          <w:sz w:val="24"/>
          <w:szCs w:val="24"/>
          <w:lang w:eastAsia="zh-CN"/>
        </w:rPr>
        <w:t>2023</w:t>
      </w:r>
    </w:p>
    <w:p w14:paraId="19B34640" w14:textId="77777777" w:rsidR="00F8700F" w:rsidRPr="002E6ABF" w:rsidRDefault="00F8700F" w:rsidP="00F8700F">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0D9ACF5C" w14:textId="77777777" w:rsidR="00F8700F" w:rsidRPr="002E6ABF" w:rsidRDefault="00F8700F" w:rsidP="00F8700F">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0711A231" w14:textId="77777777" w:rsidR="00F8700F" w:rsidRPr="002E6ABF" w:rsidRDefault="00F8700F" w:rsidP="00F8700F">
      <w:pPr>
        <w:widowControl w:val="0"/>
        <w:suppressAutoHyphens/>
        <w:spacing w:after="0" w:line="240" w:lineRule="auto"/>
        <w:jc w:val="center"/>
        <w:rPr>
          <w:rFonts w:ascii="Arial" w:eastAsia="Times New Roman" w:hAnsi="Arial" w:cs="Arial"/>
          <w:b/>
          <w:sz w:val="24"/>
          <w:szCs w:val="24"/>
          <w:lang w:eastAsia="zh-CN"/>
        </w:rPr>
      </w:pPr>
    </w:p>
    <w:p w14:paraId="4A87D3E5"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57D8C478"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1922E10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6A20B970"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0476F85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14:paraId="63222F11"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31749CF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61B7220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9A2108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69611A01"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D2F881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14:paraId="338460C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788263C6"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3D3A91D3"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080E8FD4" w14:textId="77777777" w:rsidR="00D043E1" w:rsidRPr="002E6ABF" w:rsidRDefault="00D043E1" w:rsidP="00F8700F">
      <w:pPr>
        <w:widowControl w:val="0"/>
        <w:suppressAutoHyphens/>
        <w:spacing w:after="0" w:line="240" w:lineRule="auto"/>
        <w:jc w:val="both"/>
        <w:rPr>
          <w:rFonts w:ascii="Arial" w:eastAsia="Times New Roman" w:hAnsi="Arial" w:cs="Arial"/>
          <w:sz w:val="24"/>
          <w:szCs w:val="24"/>
          <w:lang w:eastAsia="zh-CN"/>
        </w:rPr>
      </w:pPr>
    </w:p>
    <w:p w14:paraId="0AF91EE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06.03.03. Inexistindo prazo de validade nas Certidões, serão aceitas aquelas cujas expedições/emissões não ultrapassem a 90 (noventa) dias da data final para a entrega dos envelopes.</w:t>
      </w:r>
    </w:p>
    <w:p w14:paraId="12232FD4"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AEE9C6C"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5EF3D537" w14:textId="77777777" w:rsidR="00F8700F" w:rsidRPr="002E6ABF" w:rsidRDefault="00F8700F" w:rsidP="00F8700F">
      <w:pPr>
        <w:widowControl w:val="0"/>
        <w:suppressAutoHyphens/>
        <w:spacing w:after="0" w:line="240" w:lineRule="auto"/>
        <w:jc w:val="center"/>
        <w:rPr>
          <w:rFonts w:ascii="Arial" w:eastAsia="Times New Roman" w:hAnsi="Arial" w:cs="Arial"/>
          <w:b/>
          <w:sz w:val="24"/>
          <w:szCs w:val="24"/>
          <w:lang w:eastAsia="zh-CN"/>
        </w:rPr>
      </w:pPr>
    </w:p>
    <w:p w14:paraId="4B479418" w14:textId="77777777" w:rsidR="00F8700F" w:rsidRDefault="00F8700F" w:rsidP="00F8700F">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140932E4" w14:textId="77777777" w:rsidR="00F8700F" w:rsidRDefault="00F8700F" w:rsidP="00F8700F">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3FF203F5" w14:textId="77777777" w:rsidR="00F8700F" w:rsidRDefault="00F8700F" w:rsidP="00F8700F">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0397628F" w14:textId="77777777" w:rsidR="00F8700F" w:rsidRDefault="00F8700F" w:rsidP="00F8700F">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 A licitante poderá anexar folders ou catálogos.</w:t>
      </w:r>
    </w:p>
    <w:p w14:paraId="3CE3BC2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bookmarkStart w:id="0" w:name="_Hlk90365352"/>
      <w:r>
        <w:rPr>
          <w:rFonts w:ascii="Arial" w:hAnsi="Arial" w:cs="Arial"/>
          <w:color w:val="000000"/>
          <w:sz w:val="24"/>
          <w:szCs w:val="24"/>
        </w:rPr>
        <w:t>07.03. Os preços com valores superiores à média de preços (</w:t>
      </w:r>
      <w:r>
        <w:rPr>
          <w:rFonts w:ascii="Arial" w:hAnsi="Arial" w:cs="Arial"/>
          <w:b/>
          <w:color w:val="000000"/>
          <w:sz w:val="24"/>
          <w:szCs w:val="24"/>
        </w:rPr>
        <w:t>ANEXO VIII</w:t>
      </w:r>
      <w:r>
        <w:rPr>
          <w:rFonts w:ascii="Arial" w:hAnsi="Arial" w:cs="Arial"/>
          <w:color w:val="000000"/>
          <w:sz w:val="24"/>
          <w:szCs w:val="24"/>
        </w:rPr>
        <w:t>), após a rodada final de negociação, serão desclassificados, visto que esses são os preços máximos fixados pela Administração.</w:t>
      </w:r>
    </w:p>
    <w:bookmarkEnd w:id="0"/>
    <w:p w14:paraId="07B5BC60"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20855B0"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74CC1E38"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55B05004" w14:textId="77777777" w:rsidR="00F8700F" w:rsidRPr="00864DF2" w:rsidRDefault="00F8700F" w:rsidP="00F8700F">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07.05. A proposta desconforme será desclassificada em atendimento aos princípios da </w:t>
      </w:r>
      <w:r w:rsidRPr="00864DF2">
        <w:rPr>
          <w:rFonts w:ascii="Arial" w:hAnsi="Arial" w:cs="Arial"/>
          <w:color w:val="000000"/>
          <w:sz w:val="24"/>
          <w:szCs w:val="24"/>
          <w:shd w:val="clear" w:color="auto" w:fill="FFFFFF"/>
        </w:rPr>
        <w:t>Legalidade e aos princípios da Vinculação ao Instrumento Convocatório, Isonomia, Competição e Economicidade. </w:t>
      </w:r>
    </w:p>
    <w:p w14:paraId="67FA8517" w14:textId="77777777" w:rsidR="00F8700F" w:rsidRPr="00864DF2" w:rsidRDefault="00F8700F" w:rsidP="00F8700F">
      <w:pPr>
        <w:widowControl w:val="0"/>
        <w:suppressAutoHyphens/>
        <w:spacing w:after="0" w:line="240" w:lineRule="auto"/>
        <w:jc w:val="both"/>
        <w:rPr>
          <w:rFonts w:ascii="Arial" w:hAnsi="Arial" w:cs="Arial"/>
          <w:color w:val="000000"/>
          <w:sz w:val="24"/>
          <w:szCs w:val="24"/>
          <w:shd w:val="clear" w:color="auto" w:fill="FFFFFF"/>
        </w:rPr>
      </w:pPr>
    </w:p>
    <w:p w14:paraId="10D0A2D1" w14:textId="77777777" w:rsidR="00F8700F" w:rsidRPr="00864DF2" w:rsidRDefault="00F8700F" w:rsidP="00F8700F">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xml:space="preserve">.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constatadas, a </w:t>
      </w:r>
      <w:r w:rsidRPr="00864DF2">
        <w:rPr>
          <w:rFonts w:ascii="Arial" w:hAnsi="Arial" w:cs="Arial"/>
          <w:color w:val="000000"/>
          <w:sz w:val="24"/>
          <w:szCs w:val="24"/>
          <w:shd w:val="clear" w:color="auto" w:fill="FFFFFF"/>
        </w:rPr>
        <w:lastRenderedPageBreak/>
        <w:t>licitante será declarada inabilitada.</w:t>
      </w:r>
    </w:p>
    <w:p w14:paraId="2F02EF23" w14:textId="77777777" w:rsidR="00F8700F" w:rsidRPr="00864DF2" w:rsidRDefault="00F8700F" w:rsidP="00F8700F">
      <w:pPr>
        <w:widowControl w:val="0"/>
        <w:suppressAutoHyphens/>
        <w:spacing w:after="0" w:line="240" w:lineRule="auto"/>
        <w:jc w:val="both"/>
        <w:rPr>
          <w:rFonts w:ascii="Arial" w:hAnsi="Arial" w:cs="Arial"/>
          <w:color w:val="000000"/>
          <w:sz w:val="24"/>
          <w:szCs w:val="24"/>
          <w:shd w:val="clear" w:color="auto" w:fill="FFFFFF"/>
        </w:rPr>
      </w:pPr>
    </w:p>
    <w:p w14:paraId="1E9CE8EF" w14:textId="77777777" w:rsidR="00F8700F" w:rsidRPr="00EF44F1" w:rsidRDefault="00F8700F" w:rsidP="00F8700F">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04A0DCCA" w14:textId="77777777" w:rsidR="00F8700F" w:rsidRDefault="00F8700F" w:rsidP="00F8700F">
      <w:pPr>
        <w:widowControl w:val="0"/>
        <w:suppressAutoHyphens/>
        <w:spacing w:after="0" w:line="240" w:lineRule="auto"/>
        <w:jc w:val="both"/>
        <w:rPr>
          <w:rFonts w:ascii="Arial" w:hAnsi="Arial" w:cs="Arial"/>
          <w:color w:val="000000"/>
          <w:sz w:val="24"/>
          <w:szCs w:val="24"/>
        </w:rPr>
      </w:pPr>
    </w:p>
    <w:p w14:paraId="2A42DB32" w14:textId="77777777" w:rsidR="00F8700F" w:rsidRDefault="00F8700F" w:rsidP="00F8700F">
      <w:pPr>
        <w:widowControl w:val="0"/>
        <w:suppressAutoHyphens/>
        <w:spacing w:after="0" w:line="240" w:lineRule="auto"/>
        <w:jc w:val="both"/>
        <w:rPr>
          <w:rFonts w:ascii="Arial" w:hAnsi="Arial" w:cs="Arial"/>
          <w:color w:val="171514"/>
          <w:sz w:val="24"/>
          <w:szCs w:val="24"/>
          <w:shd w:val="clear" w:color="auto" w:fill="FFFFFF"/>
        </w:rPr>
      </w:pPr>
      <w:r w:rsidRPr="00095AC2">
        <w:rPr>
          <w:rFonts w:ascii="Arial" w:hAnsi="Arial" w:cs="Arial"/>
          <w:color w:val="000000"/>
          <w:sz w:val="24"/>
          <w:szCs w:val="24"/>
        </w:rPr>
        <w:t>07.0</w:t>
      </w:r>
      <w:r>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4D26B45F" w14:textId="77777777" w:rsidR="00F8700F" w:rsidRDefault="00F8700F" w:rsidP="00F8700F">
      <w:pPr>
        <w:widowControl w:val="0"/>
        <w:suppressAutoHyphens/>
        <w:spacing w:after="0" w:line="240" w:lineRule="auto"/>
        <w:jc w:val="both"/>
        <w:rPr>
          <w:rFonts w:ascii="Arial" w:hAnsi="Arial" w:cs="Arial"/>
          <w:color w:val="000000"/>
          <w:sz w:val="24"/>
          <w:szCs w:val="24"/>
          <w:shd w:val="clear" w:color="auto" w:fill="FFFFFF"/>
        </w:rPr>
      </w:pPr>
    </w:p>
    <w:p w14:paraId="1710234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14:paraId="6126413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3A0E6C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1EC2F7B4" w14:textId="77777777" w:rsidR="00F8700F" w:rsidRPr="002E6ABF" w:rsidRDefault="00F8700F" w:rsidP="00F8700F">
      <w:pPr>
        <w:widowControl w:val="0"/>
        <w:suppressAutoHyphens/>
        <w:spacing w:after="0" w:line="240" w:lineRule="auto"/>
        <w:rPr>
          <w:rFonts w:ascii="Arial" w:eastAsia="Times New Roman" w:hAnsi="Arial" w:cs="Arial"/>
          <w:sz w:val="24"/>
          <w:szCs w:val="24"/>
          <w:lang w:eastAsia="zh-CN"/>
        </w:rPr>
      </w:pPr>
    </w:p>
    <w:p w14:paraId="38A574D4"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3E7FCAF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7998F43" w14:textId="77777777" w:rsidR="00F8700F" w:rsidRPr="000A10DE" w:rsidRDefault="00F8700F" w:rsidP="00F8700F">
      <w:pPr>
        <w:pStyle w:val="PargrafodaLista"/>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 comercial, no caso de empresa individual;</w:t>
      </w:r>
    </w:p>
    <w:p w14:paraId="6919E603" w14:textId="77777777" w:rsidR="00F8700F" w:rsidRPr="000A10DE" w:rsidRDefault="00F8700F" w:rsidP="00F8700F">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2199F7C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2AC35C5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3BA67A6"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41271050"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12A9B21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13210A5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7595C4F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Pr>
          <w:rFonts w:ascii="Arial" w:eastAsia="Times New Roman" w:hAnsi="Arial" w:cs="Arial"/>
          <w:sz w:val="24"/>
          <w:szCs w:val="24"/>
          <w:lang w:eastAsia="zh-CN"/>
        </w:rPr>
        <w:t xml:space="preserve"> </w:t>
      </w:r>
      <w:r>
        <w:rPr>
          <w:rFonts w:ascii="Arial" w:eastAsia="Times New Roman" w:hAnsi="Arial" w:cs="Arial"/>
          <w:sz w:val="24"/>
          <w:szCs w:val="24"/>
          <w:lang w:eastAsia="zh-CN"/>
        </w:rPr>
        <w:tab/>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0DB1A454"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72F9DC57" w14:textId="77777777" w:rsidR="00F8700F" w:rsidRDefault="00F8700F" w:rsidP="00F8700F">
      <w:pPr>
        <w:pStyle w:val="PargrafodaLista"/>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Pr="00D8337E">
        <w:rPr>
          <w:rFonts w:ascii="Arial" w:eastAsia="Times New Roman" w:hAnsi="Arial" w:cs="Arial"/>
          <w:sz w:val="24"/>
          <w:szCs w:val="24"/>
          <w:lang w:eastAsia="zh-CN"/>
        </w:rPr>
        <w:t xml:space="preserve">rova de regularidade para com a </w:t>
      </w:r>
      <w:r w:rsidRPr="00D8337E">
        <w:rPr>
          <w:rFonts w:ascii="Arial" w:eastAsia="Times New Roman" w:hAnsi="Arial" w:cs="Arial"/>
          <w:b/>
          <w:sz w:val="24"/>
          <w:szCs w:val="24"/>
          <w:lang w:eastAsia="zh-CN"/>
        </w:rPr>
        <w:t>Fazenda Estadual</w:t>
      </w:r>
      <w:r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7686EDCA" w14:textId="77777777" w:rsidR="00F8700F" w:rsidRPr="00D8337E" w:rsidRDefault="00F8700F" w:rsidP="00F8700F">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315D45B6" w14:textId="77777777" w:rsidR="00F8700F" w:rsidRPr="00D8337E" w:rsidRDefault="00F8700F" w:rsidP="00F8700F">
      <w:pPr>
        <w:pStyle w:val="PargrafodaLista"/>
        <w:widowControl w:val="0"/>
        <w:numPr>
          <w:ilvl w:val="0"/>
          <w:numId w:val="21"/>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 xml:space="preserve">Prova de 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62481D2C" w14:textId="77777777" w:rsidR="00F8700F" w:rsidRPr="00D8337E" w:rsidRDefault="00F8700F" w:rsidP="00F8700F">
      <w:pPr>
        <w:pStyle w:val="PargrafodaLista"/>
        <w:spacing w:after="0" w:line="240" w:lineRule="auto"/>
        <w:rPr>
          <w:rFonts w:ascii="Arial" w:eastAsia="Times New Roman" w:hAnsi="Arial" w:cs="Arial"/>
          <w:sz w:val="24"/>
          <w:szCs w:val="24"/>
          <w:lang w:eastAsia="zh-CN"/>
        </w:rPr>
      </w:pPr>
    </w:p>
    <w:p w14:paraId="03941AD2" w14:textId="77777777" w:rsidR="00F8700F" w:rsidRPr="00D8337E" w:rsidRDefault="00F8700F" w:rsidP="00F8700F">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63D5AB1A"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1711E2DC" w14:textId="77777777" w:rsidR="00F8700F" w:rsidRPr="002E6ABF" w:rsidRDefault="00F8700F" w:rsidP="00F8700F">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lastRenderedPageBreak/>
        <w:t>e)</w:t>
      </w:r>
      <w:r w:rsidRPr="002E6ABF">
        <w:rPr>
          <w:rFonts w:ascii="Arial" w:eastAsia="Times New Roman" w:hAnsi="Arial" w:cs="Arial"/>
          <w:b/>
          <w:color w:val="000000"/>
          <w:sz w:val="24"/>
          <w:szCs w:val="24"/>
          <w:lang w:eastAsia="zh-CN"/>
        </w:rPr>
        <w:t xml:space="preserve"> </w:t>
      </w:r>
      <w:r>
        <w:rPr>
          <w:rFonts w:ascii="Arial" w:eastAsia="Times New Roman" w:hAnsi="Arial" w:cs="Arial"/>
          <w:b/>
          <w:color w:val="000000"/>
          <w:sz w:val="24"/>
          <w:szCs w:val="24"/>
          <w:lang w:eastAsia="zh-CN"/>
        </w:rPr>
        <w:tab/>
      </w:r>
      <w:r w:rsidRPr="00D8337E">
        <w:rPr>
          <w:rFonts w:ascii="Arial" w:eastAsia="Times New Roman" w:hAnsi="Arial" w:cs="Arial"/>
          <w:color w:val="000000"/>
          <w:sz w:val="24"/>
          <w:szCs w:val="24"/>
          <w:lang w:eastAsia="zh-CN"/>
        </w:rPr>
        <w:t>Pr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2438C04E" w14:textId="77777777" w:rsidR="00F8700F" w:rsidRPr="00D8337E" w:rsidRDefault="00F8700F" w:rsidP="00F8700F">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30363486" w14:textId="77777777" w:rsidR="00F8700F" w:rsidRDefault="00F8700F" w:rsidP="00F8700F">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ab/>
        <w:t xml:space="preserve">Prova de regularidade de Débitos da </w:t>
      </w:r>
      <w:r>
        <w:rPr>
          <w:rFonts w:ascii="Arial" w:eastAsia="Times New Roman" w:hAnsi="Arial" w:cs="Arial"/>
          <w:b/>
          <w:color w:val="000000"/>
          <w:sz w:val="24"/>
          <w:szCs w:val="24"/>
          <w:lang w:eastAsia="zh-CN"/>
        </w:rPr>
        <w:t>Fazenda Municipal</w:t>
      </w:r>
      <w:r>
        <w:rPr>
          <w:rFonts w:ascii="Arial" w:eastAsia="Times New Roman" w:hAnsi="Arial" w:cs="Arial"/>
          <w:color w:val="000000"/>
          <w:sz w:val="24"/>
          <w:szCs w:val="24"/>
          <w:lang w:eastAsia="zh-CN"/>
        </w:rPr>
        <w:t xml:space="preserve"> (CND)</w:t>
      </w:r>
      <w:r>
        <w:rPr>
          <w:rFonts w:ascii="Arial" w:hAnsi="Arial" w:cs="Arial"/>
          <w:sz w:val="24"/>
          <w:szCs w:val="24"/>
        </w:rPr>
        <w:t xml:space="preserve"> do domicílio ou sede do licitante, ou outra equivalente, na forma da lei, com prazo de validade em vigor;</w:t>
      </w:r>
    </w:p>
    <w:p w14:paraId="2A89B765" w14:textId="77777777" w:rsidR="00F8700F" w:rsidRDefault="00F8700F" w:rsidP="00F8700F">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004D78CF" w14:textId="77777777" w:rsidR="00F8700F" w:rsidRDefault="00F8700F" w:rsidP="00F8700F">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37204BE1"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52E83A46"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14:paraId="321067E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shd w:val="clear" w:color="auto" w:fill="FFFF00"/>
          <w:lang w:eastAsia="zh-CN"/>
        </w:rPr>
      </w:pPr>
    </w:p>
    <w:p w14:paraId="3A6F9011" w14:textId="77777777" w:rsidR="00F8700F" w:rsidRDefault="00F8700F" w:rsidP="00F8700F">
      <w:pPr>
        <w:widowControl w:val="0"/>
        <w:numPr>
          <w:ilvl w:val="0"/>
          <w:numId w:val="7"/>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 de aptidão de desempenho de atividade pertinente e compatível em carac</w:t>
      </w:r>
      <w:r>
        <w:rPr>
          <w:rFonts w:ascii="Arial" w:eastAsia="Times New Roman" w:hAnsi="Arial" w:cs="Arial"/>
          <w:sz w:val="24"/>
          <w:szCs w:val="24"/>
          <w:lang w:eastAsia="zh-CN"/>
        </w:rPr>
        <w:t xml:space="preserve">terísticas semelhantes </w:t>
      </w:r>
      <w:r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64F6B304" w14:textId="77777777" w:rsidR="00F8700F" w:rsidRDefault="00F8700F" w:rsidP="00F8700F">
      <w:pPr>
        <w:widowControl w:val="0"/>
        <w:suppressAutoHyphens/>
        <w:spacing w:after="0" w:line="240" w:lineRule="auto"/>
        <w:ind w:left="720"/>
        <w:jc w:val="both"/>
        <w:rPr>
          <w:rFonts w:ascii="Arial" w:eastAsia="Times New Roman" w:hAnsi="Arial" w:cs="Arial"/>
          <w:sz w:val="24"/>
          <w:szCs w:val="24"/>
          <w:lang w:eastAsia="zh-CN"/>
        </w:rPr>
      </w:pPr>
    </w:p>
    <w:p w14:paraId="673E8E4C" w14:textId="77777777" w:rsidR="00F8700F" w:rsidRPr="002E6ABF" w:rsidRDefault="00F8700F" w:rsidP="00F8700F">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14:paraId="65E5DE63" w14:textId="77777777" w:rsidR="00F8700F" w:rsidRDefault="00F8700F" w:rsidP="00F8700F">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3E916191" w14:textId="77777777" w:rsidR="00F8700F" w:rsidRDefault="00F8700F" w:rsidP="00F8700F">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6A58DD34" w14:textId="77777777" w:rsidR="00F8700F" w:rsidRDefault="00F8700F" w:rsidP="00F8700F">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6E2AF273" w14:textId="77777777" w:rsidR="00F8700F" w:rsidRPr="004A46A9" w:rsidRDefault="00F8700F" w:rsidP="00F8700F">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00A40876" w14:textId="77777777" w:rsidR="00F8700F" w:rsidRDefault="00F8700F" w:rsidP="00F8700F">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2FE552E3"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roofErr w:type="spellStart"/>
      <w:r w:rsidRPr="002E6ABF">
        <w:rPr>
          <w:rFonts w:ascii="Arial" w:eastAsia="Times New Roman" w:hAnsi="Arial" w:cs="Arial"/>
          <w:b/>
          <w:sz w:val="24"/>
          <w:szCs w:val="24"/>
          <w:lang w:eastAsia="zh-CN"/>
        </w:rPr>
        <w:t>IV.</w:t>
      </w:r>
      <w:r>
        <w:rPr>
          <w:rFonts w:ascii="Arial" w:eastAsia="Times New Roman" w:hAnsi="Arial" w:cs="Arial"/>
          <w:b/>
          <w:sz w:val="24"/>
          <w:szCs w:val="24"/>
          <w:lang w:eastAsia="zh-CN"/>
        </w:rPr>
        <w:t>a</w:t>
      </w:r>
      <w:proofErr w:type="spellEnd"/>
      <w:r w:rsidRPr="002E6ABF">
        <w:rPr>
          <w:rFonts w:ascii="Arial" w:eastAsia="Times New Roman" w:hAnsi="Arial" w:cs="Arial"/>
          <w:b/>
          <w:sz w:val="24"/>
          <w:szCs w:val="24"/>
          <w:lang w:eastAsia="zh-CN"/>
        </w:rPr>
        <w:t xml:space="preserve"> – DOCUMENTAÇÃO COMPLEMENTAR:</w:t>
      </w:r>
    </w:p>
    <w:p w14:paraId="0BA994E7"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03C21702" w14:textId="77777777" w:rsidR="00F8700F" w:rsidRPr="002E6ABF" w:rsidRDefault="00F8700F" w:rsidP="00F8700F">
      <w:pPr>
        <w:widowControl w:val="0"/>
        <w:numPr>
          <w:ilvl w:val="0"/>
          <w:numId w:val="4"/>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47F96295"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4547CED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8.02</w:t>
      </w:r>
      <w:r w:rsidRPr="002E6ABF">
        <w:rPr>
          <w:rFonts w:ascii="Arial" w:eastAsia="Times New Roman" w:hAnsi="Arial" w:cs="Arial"/>
          <w:b/>
          <w:sz w:val="24"/>
          <w:szCs w:val="24"/>
          <w:lang w:eastAsia="zh-CN"/>
        </w:rPr>
        <w:t xml:space="preserve"> – CERTIFICADO DE REGISTRO CADASTRAL</w:t>
      </w:r>
      <w:r>
        <w:rPr>
          <w:rFonts w:ascii="Arial" w:eastAsia="Times New Roman" w:hAnsi="Arial" w:cs="Arial"/>
          <w:b/>
          <w:sz w:val="24"/>
          <w:szCs w:val="24"/>
          <w:lang w:eastAsia="zh-CN"/>
        </w:rPr>
        <w:t xml:space="preserve"> (NÃO É OBRIGATÓRIO).</w:t>
      </w:r>
    </w:p>
    <w:p w14:paraId="6ED64AF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E06EF86"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w:t>
      </w:r>
      <w:r>
        <w:rPr>
          <w:rFonts w:ascii="Arial" w:eastAsia="Times New Roman" w:hAnsi="Arial" w:cs="Arial"/>
          <w:sz w:val="24"/>
          <w:szCs w:val="24"/>
          <w:lang w:eastAsia="zh-CN"/>
        </w:rPr>
        <w:t>2.01.</w:t>
      </w:r>
      <w:r w:rsidRPr="002E6ABF">
        <w:rPr>
          <w:rFonts w:ascii="Arial" w:eastAsia="Times New Roman" w:hAnsi="Arial" w:cs="Arial"/>
          <w:sz w:val="24"/>
          <w:szCs w:val="24"/>
          <w:lang w:eastAsia="zh-CN"/>
        </w:rPr>
        <w:t xml:space="preserve">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5B1FC304"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C895A66" w14:textId="77777777" w:rsidR="00F8700F" w:rsidRDefault="00F8700F" w:rsidP="00F8700F">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w:t>
      </w:r>
      <w:r>
        <w:rPr>
          <w:rFonts w:ascii="Arial" w:eastAsia="Times New Roman" w:hAnsi="Arial" w:cs="Arial"/>
          <w:sz w:val="24"/>
          <w:szCs w:val="24"/>
          <w:lang w:eastAsia="zh-CN"/>
        </w:rPr>
        <w:t xml:space="preserve">.02 </w:t>
      </w:r>
      <w:r w:rsidRPr="002E6ABF">
        <w:rPr>
          <w:rFonts w:ascii="Arial" w:eastAsia="Times New Roman" w:hAnsi="Arial" w:cs="Arial"/>
          <w:sz w:val="24"/>
          <w:szCs w:val="24"/>
          <w:lang w:eastAsia="zh-CN"/>
        </w:rPr>
        <w:t>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14:paraId="6C5DF51C" w14:textId="77777777" w:rsidR="00F8700F" w:rsidRDefault="00F8700F" w:rsidP="00F8700F">
      <w:pPr>
        <w:widowControl w:val="0"/>
        <w:suppressAutoHyphens/>
        <w:spacing w:after="0" w:line="240" w:lineRule="auto"/>
        <w:jc w:val="both"/>
        <w:rPr>
          <w:rFonts w:ascii="Arial" w:eastAsia="Times New Roman" w:hAnsi="Arial" w:cs="Arial"/>
          <w:b/>
          <w:sz w:val="24"/>
          <w:szCs w:val="24"/>
          <w:u w:val="single"/>
          <w:lang w:eastAsia="zh-CN"/>
        </w:rPr>
      </w:pPr>
    </w:p>
    <w:p w14:paraId="57499BC1" w14:textId="77777777" w:rsidR="00D043E1" w:rsidRDefault="00D043E1" w:rsidP="00F8700F">
      <w:pPr>
        <w:widowControl w:val="0"/>
        <w:suppressAutoHyphens/>
        <w:spacing w:after="0" w:line="240" w:lineRule="auto"/>
        <w:jc w:val="both"/>
        <w:rPr>
          <w:rFonts w:ascii="Arial" w:eastAsia="Times New Roman" w:hAnsi="Arial" w:cs="Arial"/>
          <w:b/>
          <w:sz w:val="24"/>
          <w:szCs w:val="24"/>
          <w:u w:val="single"/>
          <w:lang w:eastAsia="zh-CN"/>
        </w:rPr>
      </w:pPr>
    </w:p>
    <w:p w14:paraId="6B912F53" w14:textId="77777777" w:rsidR="00F8700F" w:rsidRPr="009D200F" w:rsidRDefault="00F8700F" w:rsidP="00F8700F">
      <w:pPr>
        <w:widowControl w:val="0"/>
        <w:suppressAutoHyphens/>
        <w:spacing w:after="0" w:line="240" w:lineRule="auto"/>
        <w:jc w:val="both"/>
        <w:rPr>
          <w:rFonts w:ascii="Arial" w:eastAsia="Times New Roman" w:hAnsi="Arial" w:cs="Arial"/>
          <w:b/>
          <w:sz w:val="28"/>
          <w:szCs w:val="24"/>
          <w:u w:val="single"/>
          <w:lang w:eastAsia="zh-CN"/>
        </w:rPr>
      </w:pPr>
      <w:r w:rsidRPr="009D200F">
        <w:rPr>
          <w:rFonts w:ascii="Arial" w:hAnsi="Arial" w:cs="Arial"/>
          <w:color w:val="000000"/>
          <w:sz w:val="24"/>
          <w:shd w:val="clear" w:color="auto" w:fill="FFFFFF"/>
        </w:rPr>
        <w:lastRenderedPageBreak/>
        <w:t>08.02.0</w:t>
      </w:r>
      <w:r>
        <w:rPr>
          <w:rFonts w:ascii="Arial" w:hAnsi="Arial" w:cs="Arial"/>
          <w:color w:val="000000"/>
          <w:sz w:val="24"/>
          <w:shd w:val="clear" w:color="auto" w:fill="FFFFFF"/>
        </w:rPr>
        <w:t xml:space="preserve">3 </w:t>
      </w:r>
      <w:r w:rsidRPr="009D200F">
        <w:rPr>
          <w:rFonts w:ascii="Arial" w:hAnsi="Arial" w:cs="Arial"/>
          <w:color w:val="000000"/>
          <w:sz w:val="24"/>
          <w:shd w:val="clear" w:color="auto" w:fill="FFFFFF"/>
        </w:rPr>
        <w:t>Havendo documentação exigida no edital que não aquela apresentada para obter o CRC a licitante DEVERÁ apresentar a documentação complementar, sob pena de inabilitação.</w:t>
      </w:r>
    </w:p>
    <w:p w14:paraId="3BD1829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F8C4D1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08.02.0</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74769B4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5302C3F"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08.02.0</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xml:space="preserve">. A regularização da documentação aludida no subitem “08.02.01.”, também poderá ser levada a efeito na própria sessão. </w:t>
      </w:r>
    </w:p>
    <w:p w14:paraId="241E0F95"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39ED57F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6155B2F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FBFAC10"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67389EBA"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022E3944"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08.05. Caso a(o) licitante pretenda que um de seus estabelecimentos, que não o participante da licitação, execute o futuro contrato, deverá apresentar toda a documentação de ambos os estabelecimentos na forma e condições p</w:t>
      </w:r>
      <w:r>
        <w:rPr>
          <w:rFonts w:ascii="Arial" w:eastAsia="Times New Roman" w:hAnsi="Arial" w:cs="Arial"/>
          <w:sz w:val="24"/>
          <w:szCs w:val="24"/>
          <w:lang w:eastAsia="zh-CN"/>
        </w:rPr>
        <w:t>revistos no item anterior.</w:t>
      </w:r>
    </w:p>
    <w:p w14:paraId="42578433"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32776F9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14:paraId="2B010D9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273E90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9"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13BF4C5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CE18D0A" w14:textId="77777777" w:rsidR="00F8700F" w:rsidRDefault="00F8700F" w:rsidP="00F8700F">
      <w:pPr>
        <w:widowControl w:val="0"/>
        <w:suppressAutoHyphens/>
        <w:spacing w:after="0" w:line="240" w:lineRule="auto"/>
        <w:jc w:val="both"/>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Pr="000A10DE">
        <w:rPr>
          <w:rFonts w:ascii="Arial" w:eastAsia="Times New Roman" w:hAnsi="Arial" w:cs="Arial"/>
          <w:b/>
          <w:sz w:val="24"/>
          <w:szCs w:val="24"/>
          <w:lang w:eastAsia="ja-JP"/>
        </w:rPr>
        <w:t>no Diário Oficial do Poder Legislativo de Extrema no seguinte endereço na rede mundial de computadores:</w:t>
      </w:r>
      <w:r w:rsidRPr="000A10DE">
        <w:rPr>
          <w:rFonts w:ascii="Arial" w:hAnsi="Arial" w:cs="Arial"/>
          <w:sz w:val="24"/>
          <w:szCs w:val="24"/>
        </w:rPr>
        <w:t xml:space="preserve"> </w:t>
      </w:r>
      <w:hyperlink r:id="rId10" w:history="1">
        <w:r w:rsidRPr="00E93739">
          <w:rPr>
            <w:rStyle w:val="Hyperlink"/>
          </w:rPr>
          <w:t>https://camaraextrema.mg.gov.br/diario-oficial/publicacoes</w:t>
        </w:r>
        <w:r>
          <w:rPr>
            <w:rStyle w:val="Hyperlink"/>
          </w:rPr>
          <w:t>2023</w:t>
        </w:r>
        <w:r w:rsidRPr="00E93739">
          <w:rPr>
            <w:rStyle w:val="Hyperlink"/>
          </w:rPr>
          <w:t>/janeiro/</w:t>
        </w:r>
      </w:hyperlink>
    </w:p>
    <w:p w14:paraId="63EC78C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1E209FE"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e-mail: </w:t>
      </w:r>
      <w:hyperlink r:id="rId11"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57A60261"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16B62A6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09.04 O edital e toda a documentação desta licitação encontram-se franqueados ao controle interno e externo.</w:t>
      </w:r>
    </w:p>
    <w:p w14:paraId="649D3E6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10. ESCLARECIMENTOS AO EDITAL</w:t>
      </w:r>
    </w:p>
    <w:p w14:paraId="7F702D8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D8F05F6"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14:paraId="2EAF0A9A"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C3685F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14:paraId="22BE54A3"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7AC1A703"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14:paraId="723107F6"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5E0B5B8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14:paraId="74C3514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4125868"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14:paraId="4ED63D0F"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0BF159E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14:paraId="451259D1"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C0C868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2"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14:paraId="379206E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14:paraId="7820346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14:paraId="0687DEEA"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14:paraId="257F7C2B"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26CB4A3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14:paraId="5FEA526E"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3B691FE0" w14:textId="77777777" w:rsidR="00F8700F" w:rsidRPr="00864DF2"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w:t>
      </w:r>
      <w:r w:rsidRPr="002E6ABF">
        <w:rPr>
          <w:rFonts w:ascii="Arial" w:eastAsia="Times New Roman" w:hAnsi="Arial" w:cs="Arial"/>
          <w:sz w:val="24"/>
          <w:szCs w:val="24"/>
          <w:lang w:eastAsia="zh-CN"/>
        </w:rPr>
        <w:lastRenderedPageBreak/>
        <w:t>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03C534B3"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14:paraId="3F83736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se utilizar do modelo neste Edital.</w:t>
      </w:r>
    </w:p>
    <w:p w14:paraId="30EFB926"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779EA22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14:paraId="17DC4601"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7876442A"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6C21FB1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Pr>
          <w:rFonts w:ascii="Arial" w:eastAsia="Times New Roman" w:hAnsi="Arial" w:cs="Arial"/>
          <w:sz w:val="24"/>
          <w:szCs w:val="24"/>
          <w:lang w:eastAsia="zh-CN"/>
        </w:rPr>
        <w:t xml:space="preserve"> </w:t>
      </w:r>
      <w:r>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6EAB6B1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13920C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47AC86FB"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40C32699"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19AC8623"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0AA2BC4B" w14:textId="77777777" w:rsidR="00F8700F" w:rsidRDefault="00F8700F" w:rsidP="00F8700F">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201E38FA" w14:textId="77777777" w:rsidR="00F8700F" w:rsidRPr="00864DF2" w:rsidRDefault="00F8700F" w:rsidP="00F8700F">
      <w:pPr>
        <w:widowControl w:val="0"/>
        <w:suppressAutoHyphens/>
        <w:spacing w:after="0" w:line="240" w:lineRule="auto"/>
        <w:jc w:val="both"/>
        <w:rPr>
          <w:rFonts w:ascii="Arial" w:hAnsi="Arial" w:cs="Arial"/>
          <w:color w:val="000000"/>
          <w:sz w:val="24"/>
          <w:szCs w:val="24"/>
          <w:shd w:val="clear" w:color="auto" w:fill="FFFFFF"/>
        </w:rPr>
      </w:pPr>
    </w:p>
    <w:p w14:paraId="427C9D58" w14:textId="77777777" w:rsidR="00F8700F" w:rsidRPr="00864DF2" w:rsidRDefault="00F8700F" w:rsidP="00F8700F">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29C84914" w14:textId="77777777" w:rsidR="00F8700F" w:rsidRDefault="00F8700F" w:rsidP="00F8700F">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lastRenderedPageBreak/>
        <w:t>12.05.04. O credenciamento é um ato facultativo, porém a licitante deverá estar ciente de todas as consequências de seu não credenciamento.</w:t>
      </w:r>
    </w:p>
    <w:p w14:paraId="03A8404A" w14:textId="77777777" w:rsidR="00F8700F" w:rsidRDefault="00F8700F" w:rsidP="00F8700F">
      <w:pPr>
        <w:widowControl w:val="0"/>
        <w:suppressAutoHyphens/>
        <w:spacing w:after="0" w:line="240" w:lineRule="auto"/>
        <w:jc w:val="both"/>
        <w:rPr>
          <w:rFonts w:ascii="Arial" w:hAnsi="Arial" w:cs="Arial"/>
          <w:color w:val="000000"/>
          <w:sz w:val="24"/>
          <w:szCs w:val="24"/>
          <w:shd w:val="clear" w:color="auto" w:fill="FFFFFF"/>
        </w:rPr>
      </w:pPr>
    </w:p>
    <w:p w14:paraId="2598796E" w14:textId="77777777" w:rsidR="00F8700F" w:rsidRDefault="00F8700F" w:rsidP="00F8700F">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14:paraId="65772AE1" w14:textId="77777777" w:rsidR="00F8700F" w:rsidRDefault="00F8700F" w:rsidP="00F8700F">
      <w:pPr>
        <w:widowControl w:val="0"/>
        <w:suppressAutoHyphens/>
        <w:spacing w:after="0" w:line="240" w:lineRule="auto"/>
        <w:jc w:val="both"/>
        <w:rPr>
          <w:rFonts w:ascii="Arial" w:hAnsi="Arial" w:cs="Arial"/>
          <w:color w:val="000000"/>
          <w:sz w:val="24"/>
          <w:szCs w:val="24"/>
          <w:shd w:val="clear" w:color="auto" w:fill="FFFFFF"/>
        </w:rPr>
      </w:pPr>
    </w:p>
    <w:p w14:paraId="27B4E33D" w14:textId="77777777" w:rsidR="00F8700F" w:rsidRPr="002E6ABF" w:rsidRDefault="00F8700F" w:rsidP="00F8700F">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617E6B6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9EB633A"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51E56AA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6939247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5038D1F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2EDC617A"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5794503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6FD7734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376F38D3"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40E3C733"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w:t>
      </w:r>
      <w:r>
        <w:rPr>
          <w:rFonts w:ascii="Arial" w:eastAsia="Times New Roman" w:hAnsi="Arial" w:cs="Arial"/>
          <w:sz w:val="24"/>
          <w:szCs w:val="24"/>
          <w:lang w:eastAsia="zh-CN"/>
        </w:rPr>
        <w:lastRenderedPageBreak/>
        <w:t xml:space="preserve">habilitação/proposta serem entregues nos mesmos termos aqui dispostos. </w:t>
      </w:r>
    </w:p>
    <w:p w14:paraId="7D5DD37A"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2C0EC5A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4DC2832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3A2E019A"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12003EA6"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E7027A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1FADA76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3FBF8AD" w14:textId="77777777" w:rsidR="00F8700F" w:rsidRDefault="00F8700F" w:rsidP="00F8700F">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13.03. Optando a(o) licitante em não credenciar representante para os atos presenciais, a</w:t>
      </w:r>
      <w:r w:rsidRPr="002E6ABF">
        <w:rPr>
          <w:rFonts w:ascii="Arial" w:eastAsia="Times New Roman" w:hAnsi="Arial" w:cs="Arial"/>
          <w:b/>
          <w:sz w:val="24"/>
          <w:szCs w:val="24"/>
          <w:lang w:eastAsia="zh-CN"/>
        </w:rPr>
        <w:t xml:space="preserve"> DECLARAÇÃO DE QUE CUMPRE OS REQUISITOS DE HABILITAÇÃO </w:t>
      </w:r>
      <w:r w:rsidRPr="002E6ABF">
        <w:rPr>
          <w:rFonts w:ascii="Arial" w:eastAsia="Times New Roman" w:hAnsi="Arial" w:cs="Arial"/>
          <w:sz w:val="24"/>
          <w:szCs w:val="24"/>
          <w:lang w:eastAsia="zh-CN"/>
        </w:rPr>
        <w:t>e os</w:t>
      </w:r>
      <w:r w:rsidRPr="002E6ABF">
        <w:rPr>
          <w:rFonts w:ascii="Arial" w:eastAsia="Times New Roman" w:hAnsi="Arial" w:cs="Arial"/>
          <w:b/>
          <w:sz w:val="24"/>
          <w:szCs w:val="24"/>
          <w:lang w:eastAsia="zh-CN"/>
        </w:rPr>
        <w:t xml:space="preserve">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2E6ABF">
        <w:rPr>
          <w:rFonts w:ascii="Arial" w:eastAsia="Times New Roman" w:hAnsi="Arial" w:cs="Arial"/>
          <w:sz w:val="24"/>
          <w:szCs w:val="24"/>
          <w:lang w:eastAsia="zh-CN"/>
        </w:rPr>
        <w:t>.</w:t>
      </w:r>
    </w:p>
    <w:p w14:paraId="547FF204" w14:textId="77777777" w:rsidR="00F8700F" w:rsidRDefault="00F8700F" w:rsidP="00F8700F">
      <w:pPr>
        <w:widowControl w:val="0"/>
        <w:shd w:val="clear" w:color="auto" w:fill="FFFFFF"/>
        <w:suppressAutoHyphens/>
        <w:spacing w:after="0" w:line="240" w:lineRule="auto"/>
        <w:jc w:val="both"/>
        <w:rPr>
          <w:rFonts w:ascii="Arial" w:eastAsia="Times New Roman" w:hAnsi="Arial" w:cs="Arial"/>
          <w:sz w:val="24"/>
          <w:szCs w:val="24"/>
          <w:lang w:eastAsia="zh-CN"/>
        </w:rPr>
      </w:pPr>
    </w:p>
    <w:p w14:paraId="4B74763E" w14:textId="77777777" w:rsidR="00F8700F" w:rsidRDefault="00F8700F" w:rsidP="00F8700F">
      <w:pPr>
        <w:pStyle w:val="yiv6308485538ydp12ec1d14msonormal"/>
        <w:shd w:val="clear" w:color="auto" w:fill="FFFFFF"/>
        <w:spacing w:before="0" w:beforeAutospacing="0" w:after="0" w:afterAutospacing="0"/>
        <w:jc w:val="both"/>
        <w:rPr>
          <w:rFonts w:ascii="Garamond" w:hAnsi="Garamond"/>
          <w:color w:val="1D2228"/>
          <w:sz w:val="48"/>
          <w:szCs w:val="48"/>
        </w:rPr>
      </w:pPr>
      <w:r>
        <w:rPr>
          <w:rFonts w:ascii="Arial" w:hAnsi="Arial" w:cs="Arial"/>
          <w:color w:val="1D2228"/>
        </w:rPr>
        <w:t>13.04. Em síntese, são três os documentos exigidos para o credenciamento (</w:t>
      </w:r>
      <w:r>
        <w:rPr>
          <w:rFonts w:ascii="Arial" w:hAnsi="Arial" w:cs="Arial"/>
          <w:b/>
          <w:bCs/>
          <w:color w:val="1D2228"/>
        </w:rPr>
        <w:t>em original ou cópia autenticada</w:t>
      </w:r>
      <w:r>
        <w:rPr>
          <w:rFonts w:ascii="Arial" w:hAnsi="Arial" w:cs="Arial"/>
          <w:color w:val="1D2228"/>
        </w:rPr>
        <w:t>):</w:t>
      </w:r>
    </w:p>
    <w:p w14:paraId="4DE90CDA" w14:textId="77777777" w:rsidR="00F8700F" w:rsidRDefault="00F8700F" w:rsidP="00F8700F">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a) Contrato Social, Ato Constitutivo ou Estatuto da pessoa jurídica. No </w:t>
      </w:r>
      <w:r>
        <w:rPr>
          <w:rFonts w:ascii="Arial" w:hAnsi="Arial" w:cs="Arial"/>
          <w:color w:val="1D2228"/>
        </w:rPr>
        <w:tab/>
        <w:t>caso de empresa individual, registro comercial;</w:t>
      </w:r>
    </w:p>
    <w:p w14:paraId="009EE95B" w14:textId="77777777" w:rsidR="00F8700F" w:rsidRDefault="00F8700F" w:rsidP="00F8700F">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b) Procuração outorgando poderes ao credenciado (por instrumento </w:t>
      </w:r>
      <w:r>
        <w:rPr>
          <w:rFonts w:ascii="Arial" w:hAnsi="Arial" w:cs="Arial"/>
          <w:color w:val="1D2228"/>
        </w:rPr>
        <w:tab/>
        <w:t>público ou particular);</w:t>
      </w:r>
    </w:p>
    <w:p w14:paraId="6B6AF995" w14:textId="77777777" w:rsidR="00F8700F" w:rsidRDefault="00F8700F" w:rsidP="00F8700F">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c) Documento de identificação do credenciado - pessoa física (RG ou </w:t>
      </w:r>
      <w:r>
        <w:rPr>
          <w:rFonts w:ascii="Arial" w:hAnsi="Arial" w:cs="Arial"/>
          <w:color w:val="1D2228"/>
        </w:rPr>
        <w:tab/>
        <w:t>Carteira de Habilitação);</w:t>
      </w:r>
    </w:p>
    <w:p w14:paraId="01F5CBCF" w14:textId="77777777" w:rsidR="00F8700F" w:rsidRDefault="00F8700F" w:rsidP="00F8700F">
      <w:pPr>
        <w:pStyle w:val="yiv6308485538ydp12ec1d14msonormal"/>
        <w:shd w:val="clear" w:color="auto" w:fill="FFFFFF"/>
        <w:spacing w:after="0" w:afterAutospacing="0"/>
        <w:jc w:val="both"/>
        <w:rPr>
          <w:rFonts w:ascii="Arial" w:hAnsi="Arial" w:cs="Arial"/>
          <w:color w:val="1D2228"/>
        </w:rPr>
      </w:pPr>
      <w:r>
        <w:rPr>
          <w:rFonts w:ascii="Arial" w:hAnsi="Arial" w:cs="Arial"/>
          <w:color w:val="1D2228"/>
        </w:rPr>
        <w:t> Além dos documentos apresentados acima deverão entregar:</w:t>
      </w:r>
    </w:p>
    <w:p w14:paraId="4D987AD2" w14:textId="77777777" w:rsidR="00F8700F" w:rsidRDefault="00F8700F" w:rsidP="00F8700F">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w:t>
      </w:r>
      <w:r>
        <w:rPr>
          <w:rFonts w:ascii="Arial" w:hAnsi="Arial" w:cs="Arial"/>
          <w:color w:val="1D2228"/>
          <w:sz w:val="14"/>
          <w:szCs w:val="14"/>
        </w:rPr>
        <w:t>        </w:t>
      </w:r>
      <w:r>
        <w:rPr>
          <w:rFonts w:ascii="Arial" w:hAnsi="Arial" w:cs="Arial"/>
          <w:color w:val="1D2228"/>
        </w:rPr>
        <w:t xml:space="preserve">Declaração de que o proponente cumpre os requisitos de </w:t>
      </w:r>
      <w:r>
        <w:rPr>
          <w:rFonts w:ascii="Arial" w:hAnsi="Arial" w:cs="Arial"/>
          <w:color w:val="1D2228"/>
        </w:rPr>
        <w:tab/>
        <w:t>habilitação;</w:t>
      </w:r>
    </w:p>
    <w:p w14:paraId="6DACB416" w14:textId="77777777" w:rsidR="00F8700F" w:rsidRPr="009C238B" w:rsidRDefault="00F8700F" w:rsidP="00F8700F">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II.</w:t>
      </w:r>
      <w:r>
        <w:rPr>
          <w:rFonts w:ascii="Arial" w:hAnsi="Arial" w:cs="Arial"/>
          <w:color w:val="1D2228"/>
          <w:sz w:val="14"/>
          <w:szCs w:val="14"/>
        </w:rPr>
        <w:t>        </w:t>
      </w:r>
      <w:r>
        <w:rPr>
          <w:rFonts w:ascii="Arial" w:hAnsi="Arial" w:cs="Arial"/>
          <w:color w:val="1D2228"/>
        </w:rPr>
        <w:t>Declaração de ME, EPP ou Equiparadas (se for o caso).</w:t>
      </w:r>
    </w:p>
    <w:p w14:paraId="1585B31F" w14:textId="77777777" w:rsidR="00F8700F" w:rsidRDefault="00F8700F" w:rsidP="00F8700F">
      <w:pPr>
        <w:widowControl w:val="0"/>
        <w:shd w:val="clear" w:color="auto" w:fill="FFFFFF"/>
        <w:suppressAutoHyphens/>
        <w:spacing w:after="0" w:line="240" w:lineRule="auto"/>
        <w:jc w:val="both"/>
        <w:rPr>
          <w:rFonts w:ascii="Arial" w:eastAsia="Times New Roman" w:hAnsi="Arial" w:cs="Arial"/>
          <w:sz w:val="24"/>
          <w:szCs w:val="24"/>
          <w:lang w:eastAsia="zh-CN"/>
        </w:rPr>
      </w:pPr>
    </w:p>
    <w:p w14:paraId="35FD3676" w14:textId="77777777" w:rsidR="00D043E1" w:rsidRDefault="00D043E1" w:rsidP="00F8700F">
      <w:pPr>
        <w:widowControl w:val="0"/>
        <w:shd w:val="clear" w:color="auto" w:fill="FFFFFF"/>
        <w:suppressAutoHyphens/>
        <w:spacing w:after="0" w:line="240" w:lineRule="auto"/>
        <w:jc w:val="both"/>
        <w:rPr>
          <w:rFonts w:ascii="Arial" w:eastAsia="Times New Roman" w:hAnsi="Arial" w:cs="Arial"/>
          <w:sz w:val="24"/>
          <w:szCs w:val="24"/>
          <w:lang w:eastAsia="zh-CN"/>
        </w:rPr>
      </w:pPr>
    </w:p>
    <w:p w14:paraId="1D812F64" w14:textId="77777777" w:rsidR="00D043E1" w:rsidRDefault="00D043E1" w:rsidP="00F8700F">
      <w:pPr>
        <w:widowControl w:val="0"/>
        <w:shd w:val="clear" w:color="auto" w:fill="FFFFFF"/>
        <w:suppressAutoHyphens/>
        <w:spacing w:after="0" w:line="240" w:lineRule="auto"/>
        <w:jc w:val="both"/>
        <w:rPr>
          <w:rFonts w:ascii="Arial" w:eastAsia="Times New Roman" w:hAnsi="Arial" w:cs="Arial"/>
          <w:sz w:val="24"/>
          <w:szCs w:val="24"/>
          <w:lang w:eastAsia="zh-CN"/>
        </w:rPr>
      </w:pPr>
    </w:p>
    <w:p w14:paraId="2F2C3E48" w14:textId="77777777" w:rsidR="00D043E1" w:rsidRDefault="00D043E1" w:rsidP="00F8700F">
      <w:pPr>
        <w:widowControl w:val="0"/>
        <w:shd w:val="clear" w:color="auto" w:fill="FFFFFF"/>
        <w:suppressAutoHyphens/>
        <w:spacing w:after="0" w:line="240" w:lineRule="auto"/>
        <w:jc w:val="both"/>
        <w:rPr>
          <w:rFonts w:ascii="Arial" w:eastAsia="Times New Roman" w:hAnsi="Arial" w:cs="Arial"/>
          <w:sz w:val="24"/>
          <w:szCs w:val="24"/>
          <w:lang w:eastAsia="zh-CN"/>
        </w:rPr>
      </w:pPr>
    </w:p>
    <w:p w14:paraId="662E2CCB" w14:textId="77777777" w:rsidR="00D043E1" w:rsidRDefault="00D043E1" w:rsidP="00F8700F">
      <w:pPr>
        <w:widowControl w:val="0"/>
        <w:shd w:val="clear" w:color="auto" w:fill="FFFFFF"/>
        <w:suppressAutoHyphens/>
        <w:spacing w:after="0" w:line="240" w:lineRule="auto"/>
        <w:jc w:val="both"/>
        <w:rPr>
          <w:rFonts w:ascii="Arial" w:eastAsia="Times New Roman" w:hAnsi="Arial" w:cs="Arial"/>
          <w:sz w:val="24"/>
          <w:szCs w:val="24"/>
          <w:lang w:eastAsia="zh-CN"/>
        </w:rPr>
      </w:pPr>
    </w:p>
    <w:p w14:paraId="0C48B87C" w14:textId="77777777" w:rsidR="00D043E1" w:rsidRPr="002E6ABF" w:rsidRDefault="00D043E1" w:rsidP="00F8700F">
      <w:pPr>
        <w:widowControl w:val="0"/>
        <w:shd w:val="clear" w:color="auto" w:fill="FFFFFF"/>
        <w:suppressAutoHyphens/>
        <w:spacing w:after="0" w:line="240" w:lineRule="auto"/>
        <w:jc w:val="both"/>
        <w:rPr>
          <w:rFonts w:ascii="Arial" w:eastAsia="Times New Roman" w:hAnsi="Arial" w:cs="Arial"/>
          <w:sz w:val="24"/>
          <w:szCs w:val="24"/>
          <w:lang w:eastAsia="zh-CN"/>
        </w:rPr>
      </w:pPr>
    </w:p>
    <w:p w14:paraId="45355AF1"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14. ABERTURA DOS ENVELOPES PROPOSTA</w:t>
      </w:r>
    </w:p>
    <w:p w14:paraId="2AEEAF9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1D3C845"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54B6B550"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0056AB63"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5F712E3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14:paraId="14062E7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C30B60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03C4635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022F16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77946B4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3E4D26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MENOR PREÇ</w:t>
      </w:r>
      <w:r>
        <w:rPr>
          <w:rFonts w:ascii="Arial" w:eastAsia="Times New Roman" w:hAnsi="Arial" w:cs="Arial"/>
          <w:b/>
          <w:sz w:val="24"/>
          <w:szCs w:val="24"/>
          <w:lang w:eastAsia="zh-CN"/>
        </w:rPr>
        <w:t>O</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constando da Ata o motivo das que, eventualmente, neste momento, forem</w:t>
      </w:r>
      <w:r>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4C69394C"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7BC7FE0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426A836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B3FED4C" w14:textId="77777777" w:rsidR="00F8700F" w:rsidRPr="002E6ABF" w:rsidRDefault="00F8700F" w:rsidP="00F8700F">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14:paraId="2E7F3F26" w14:textId="77777777" w:rsidR="00F8700F" w:rsidRPr="002E6ABF" w:rsidRDefault="00F8700F" w:rsidP="00F8700F">
      <w:pPr>
        <w:widowControl w:val="0"/>
        <w:suppressAutoHyphens/>
        <w:spacing w:after="0" w:line="240" w:lineRule="auto"/>
        <w:ind w:right="-63"/>
        <w:jc w:val="both"/>
        <w:rPr>
          <w:rFonts w:ascii="Arial" w:eastAsia="Times New Roman" w:hAnsi="Arial" w:cs="Arial"/>
          <w:sz w:val="24"/>
          <w:szCs w:val="24"/>
          <w:lang w:eastAsia="ja-JP"/>
        </w:rPr>
      </w:pPr>
    </w:p>
    <w:p w14:paraId="62A653A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21E4B02C"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5D4754C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148C83D4"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DAA2990"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34097971"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6A84AEE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d)</w:t>
      </w:r>
      <w:r w:rsidRPr="002E6ABF">
        <w:rPr>
          <w:rFonts w:ascii="Arial" w:eastAsia="Times New Roman" w:hAnsi="Arial" w:cs="Arial"/>
          <w:sz w:val="24"/>
          <w:szCs w:val="24"/>
          <w:lang w:eastAsia="zh-CN"/>
        </w:rPr>
        <w:t xml:space="preserve"> for baseada em proposta (s) de outra (s) licitante(s); </w:t>
      </w:r>
    </w:p>
    <w:p w14:paraId="7F36BF5D"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72583EC1"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3E6C689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14:paraId="5FF4AFF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910358E" w14:textId="77777777" w:rsidR="00F8700F" w:rsidRPr="002E6ABF" w:rsidRDefault="00F8700F" w:rsidP="00F8700F">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14:paraId="0DE36EB7"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691B2C0F"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apresentar preço unitário simbólico, irrisório ou de valor zero.</w:t>
      </w:r>
    </w:p>
    <w:p w14:paraId="1806F1F4" w14:textId="77777777" w:rsidR="00F8700F" w:rsidRPr="00795282" w:rsidRDefault="00F8700F" w:rsidP="00F8700F">
      <w:pPr>
        <w:jc w:val="both"/>
        <w:rPr>
          <w:rFonts w:ascii="Arial" w:eastAsia="Times New Roman" w:hAnsi="Arial" w:cs="Arial"/>
          <w:sz w:val="24"/>
          <w:szCs w:val="24"/>
          <w:u w:val="single"/>
          <w:lang w:eastAsia="zh-CN"/>
        </w:rPr>
      </w:pPr>
      <w:r w:rsidRPr="00795282">
        <w:rPr>
          <w:rFonts w:ascii="Arial" w:eastAsia="Times New Roman" w:hAnsi="Arial" w:cs="Arial"/>
          <w:b/>
          <w:sz w:val="24"/>
          <w:szCs w:val="24"/>
          <w:lang w:eastAsia="zh-CN"/>
        </w:rPr>
        <w:lastRenderedPageBreak/>
        <w:t>i)</w:t>
      </w:r>
      <w:r w:rsidRPr="00795282">
        <w:rPr>
          <w:rFonts w:ascii="Arial" w:eastAsia="Times New Roman" w:hAnsi="Arial" w:cs="Arial"/>
          <w:sz w:val="24"/>
          <w:szCs w:val="24"/>
          <w:lang w:eastAsia="zh-CN"/>
        </w:rPr>
        <w:t xml:space="preserve"> </w:t>
      </w:r>
      <w:r w:rsidRPr="00795282">
        <w:rPr>
          <w:rFonts w:ascii="Arial" w:eastAsia="Times New Roman" w:hAnsi="Arial" w:cs="Arial"/>
          <w:b/>
          <w:bCs/>
          <w:sz w:val="24"/>
          <w:szCs w:val="24"/>
          <w:u w:val="single"/>
          <w:lang w:eastAsia="zh-CN"/>
        </w:rPr>
        <w:t>pelas condições acima poderá ser desclassificada a proposta inteira do licitante ou apenas o item irregular, bem como aquela que não ofertar marca ou mais de uma marca para o mesmo item. A licitante poderá anexar também catálogos e folders.</w:t>
      </w:r>
    </w:p>
    <w:p w14:paraId="5D7CD3D0"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14:paraId="18D6B8E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080C77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haja oferecido propostas em valores sucessivos e superiores em até 10% (dez por cento) àquela de menor preço.</w:t>
      </w:r>
    </w:p>
    <w:p w14:paraId="6772087C"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1CBC637A"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024109E1"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424A5F4"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5CFF315F"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14:paraId="4515EF0A"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75803130"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51EC077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66E7DC10"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7F23E9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5358B69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editalícias,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0D62C456"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37DF1DB0" w14:textId="77777777" w:rsidR="00D043E1" w:rsidRDefault="00D043E1" w:rsidP="00F8700F">
      <w:pPr>
        <w:widowControl w:val="0"/>
        <w:suppressAutoHyphens/>
        <w:spacing w:after="0" w:line="240" w:lineRule="auto"/>
        <w:jc w:val="both"/>
        <w:rPr>
          <w:rFonts w:ascii="Arial" w:eastAsia="Times New Roman" w:hAnsi="Arial" w:cs="Arial"/>
          <w:b/>
          <w:sz w:val="24"/>
          <w:szCs w:val="24"/>
          <w:lang w:eastAsia="zh-CN"/>
        </w:rPr>
      </w:pPr>
    </w:p>
    <w:p w14:paraId="03438BCF" w14:textId="77777777" w:rsidR="00D043E1" w:rsidRDefault="00D043E1" w:rsidP="00F8700F">
      <w:pPr>
        <w:widowControl w:val="0"/>
        <w:suppressAutoHyphens/>
        <w:spacing w:after="0" w:line="240" w:lineRule="auto"/>
        <w:jc w:val="both"/>
        <w:rPr>
          <w:rFonts w:ascii="Arial" w:eastAsia="Times New Roman" w:hAnsi="Arial" w:cs="Arial"/>
          <w:b/>
          <w:sz w:val="24"/>
          <w:szCs w:val="24"/>
          <w:lang w:eastAsia="zh-CN"/>
        </w:rPr>
      </w:pPr>
    </w:p>
    <w:p w14:paraId="1705FBCC" w14:textId="77777777" w:rsidR="00D043E1" w:rsidRDefault="00D043E1" w:rsidP="00F8700F">
      <w:pPr>
        <w:widowControl w:val="0"/>
        <w:suppressAutoHyphens/>
        <w:spacing w:after="0" w:line="240" w:lineRule="auto"/>
        <w:jc w:val="both"/>
        <w:rPr>
          <w:rFonts w:ascii="Arial" w:eastAsia="Times New Roman" w:hAnsi="Arial" w:cs="Arial"/>
          <w:b/>
          <w:sz w:val="24"/>
          <w:szCs w:val="24"/>
          <w:lang w:eastAsia="zh-CN"/>
        </w:rPr>
      </w:pPr>
    </w:p>
    <w:p w14:paraId="1C0B3B61"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lastRenderedPageBreak/>
        <w:t>18. DO OFERECIMENTO OU INEXISTÊNCIA DE LANCES VERBAIS</w:t>
      </w:r>
    </w:p>
    <w:p w14:paraId="75F1C15E"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569417C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r>
        <w:rPr>
          <w:rFonts w:ascii="Arial" w:eastAsia="Times New Roman" w:hAnsi="Arial" w:cs="Arial"/>
          <w:sz w:val="24"/>
          <w:szCs w:val="24"/>
          <w:lang w:eastAsia="zh-CN"/>
        </w:rPr>
        <w:t xml:space="preserve"> </w:t>
      </w:r>
    </w:p>
    <w:p w14:paraId="0A61050A" w14:textId="77777777" w:rsidR="00F8700F" w:rsidRDefault="00F8700F" w:rsidP="00F8700F">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14:paraId="470AF8A5" w14:textId="77777777" w:rsidR="00F8700F" w:rsidRPr="002E6ABF" w:rsidRDefault="00F8700F" w:rsidP="00F8700F">
      <w:pPr>
        <w:spacing w:after="0" w:line="240" w:lineRule="auto"/>
        <w:jc w:val="both"/>
        <w:rPr>
          <w:rFonts w:ascii="Arial" w:eastAsia="Times New Roman" w:hAnsi="Arial" w:cs="Arial"/>
          <w:sz w:val="24"/>
          <w:szCs w:val="24"/>
          <w:lang w:eastAsia="zh-CN"/>
        </w:rPr>
      </w:pPr>
    </w:p>
    <w:p w14:paraId="0AF1ABA2" w14:textId="77777777" w:rsidR="00F8700F" w:rsidRDefault="00F8700F" w:rsidP="00F8700F">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74522995" w14:textId="77777777" w:rsidR="00F8700F" w:rsidRDefault="00F8700F" w:rsidP="00F8700F">
      <w:pPr>
        <w:spacing w:after="0" w:line="240" w:lineRule="auto"/>
        <w:jc w:val="both"/>
        <w:rPr>
          <w:rFonts w:ascii="Arial" w:eastAsia="Times New Roman" w:hAnsi="Arial" w:cs="Arial"/>
          <w:sz w:val="24"/>
          <w:szCs w:val="24"/>
          <w:lang w:eastAsia="zh-CN"/>
        </w:rPr>
      </w:pPr>
    </w:p>
    <w:p w14:paraId="0F124121"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14:paraId="4A59362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5B80361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60A8C13D"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450A1EA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30477A56"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12D0484"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77131C8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333A92C8"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691DC26B"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35B872D1"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w:t>
      </w:r>
    </w:p>
    <w:p w14:paraId="00197DA4"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4E3D74D9"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 xml:space="preserve">24 horas para analisar a exequibilidade/inexequibilidade da proposta, e encaminhar via e-mail a todos os licitantes a sua apreciação. </w:t>
      </w:r>
    </w:p>
    <w:p w14:paraId="26B8933B"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11F51594"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3"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14:paraId="02498BC3"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5A8365C5" w14:textId="77777777" w:rsidR="00F8700F" w:rsidRPr="00A57BA4" w:rsidRDefault="00F8700F" w:rsidP="00F8700F">
      <w:pPr>
        <w:widowControl w:val="0"/>
        <w:suppressAutoHyphens/>
        <w:spacing w:after="0" w:line="240" w:lineRule="auto"/>
        <w:jc w:val="both"/>
        <w:rPr>
          <w:rFonts w:ascii="Arial" w:eastAsia="Times New Roman" w:hAnsi="Arial" w:cs="Arial"/>
          <w:sz w:val="24"/>
          <w:szCs w:val="24"/>
          <w:lang w:eastAsia="zh-CN"/>
        </w:rPr>
      </w:pPr>
    </w:p>
    <w:p w14:paraId="7DE41DAB" w14:textId="77777777" w:rsidR="00F8700F" w:rsidRPr="006D32D9" w:rsidRDefault="00F8700F" w:rsidP="00F8700F">
      <w:pPr>
        <w:pStyle w:val="PargrafodaLista"/>
        <w:widowControl w:val="0"/>
        <w:numPr>
          <w:ilvl w:val="0"/>
          <w:numId w:val="25"/>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14:paraId="33531791" w14:textId="77777777" w:rsidR="00F8700F" w:rsidRPr="00A57BA4" w:rsidRDefault="00F8700F" w:rsidP="00F8700F">
      <w:pPr>
        <w:widowControl w:val="0"/>
        <w:suppressAutoHyphens/>
        <w:spacing w:after="0" w:line="240" w:lineRule="auto"/>
        <w:jc w:val="both"/>
        <w:rPr>
          <w:rFonts w:ascii="Arial" w:eastAsia="Times New Roman" w:hAnsi="Arial" w:cs="Arial"/>
          <w:sz w:val="24"/>
          <w:szCs w:val="24"/>
          <w:lang w:eastAsia="zh-CN"/>
        </w:rPr>
      </w:pPr>
    </w:p>
    <w:p w14:paraId="15BBE5A1" w14:textId="77777777" w:rsidR="00F8700F" w:rsidRPr="006D32D9" w:rsidRDefault="00F8700F" w:rsidP="00F8700F">
      <w:pPr>
        <w:pStyle w:val="PargrafodaLista"/>
        <w:widowControl w:val="0"/>
        <w:numPr>
          <w:ilvl w:val="0"/>
          <w:numId w:val="25"/>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14:paraId="6464FDB2"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116575F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14:paraId="7C6AAE6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3B1E8C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7B3B22A1"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26AC779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4175CF6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5FA3591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189CE487"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55F7D27A"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14:paraId="1F527E72"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3AC99303"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526DF822"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75EF68E0"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w:t>
      </w:r>
      <w:r w:rsidRPr="002E6ABF">
        <w:rPr>
          <w:rFonts w:ascii="Arial" w:eastAsia="Times New Roman" w:hAnsi="Arial" w:cs="Arial"/>
          <w:sz w:val="24"/>
          <w:szCs w:val="24"/>
          <w:lang w:eastAsia="zh-CN"/>
        </w:rPr>
        <w:lastRenderedPageBreak/>
        <w:t xml:space="preserve">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14:paraId="7C9760B1"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5665684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18.12. O instituto da preferência da contratação no exame das propostas previsto no presente edital, somente se aplicará na hipótese </w:t>
      </w:r>
      <w:proofErr w:type="gramStart"/>
      <w:r w:rsidRPr="002E6ABF">
        <w:rPr>
          <w:rFonts w:ascii="Arial" w:eastAsia="Times New Roman" w:hAnsi="Arial" w:cs="Arial"/>
          <w:sz w:val="24"/>
          <w:szCs w:val="24"/>
          <w:lang w:eastAsia="zh-CN"/>
        </w:rPr>
        <w:t>da</w:t>
      </w:r>
      <w:proofErr w:type="gramEnd"/>
      <w:r w:rsidRPr="002E6ABF">
        <w:rPr>
          <w:rFonts w:ascii="Arial" w:eastAsia="Times New Roman" w:hAnsi="Arial" w:cs="Arial"/>
          <w:sz w:val="24"/>
          <w:szCs w:val="24"/>
          <w:lang w:eastAsia="zh-CN"/>
        </w:rPr>
        <w:t xml:space="preserve">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0B5F318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5DFB126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03FDF2E1"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05B661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14:paraId="0D67B38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5E60217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28F05B4C"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27EB4BA0"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14:paraId="08C10AE0"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70CAED5E"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34011F9E"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A26BC9A"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2B1E2F5F"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296AEC8B" w14:textId="77777777" w:rsidR="00D043E1" w:rsidRDefault="00D043E1" w:rsidP="00F8700F">
      <w:pPr>
        <w:widowControl w:val="0"/>
        <w:suppressAutoHyphens/>
        <w:spacing w:after="0" w:line="240" w:lineRule="auto"/>
        <w:jc w:val="both"/>
        <w:rPr>
          <w:rFonts w:ascii="Arial" w:eastAsia="Times New Roman" w:hAnsi="Arial" w:cs="Arial"/>
          <w:sz w:val="24"/>
          <w:szCs w:val="24"/>
          <w:lang w:eastAsia="zh-CN"/>
        </w:rPr>
      </w:pPr>
    </w:p>
    <w:p w14:paraId="7F3C7834" w14:textId="77777777" w:rsidR="00D043E1" w:rsidRDefault="00D043E1" w:rsidP="00F8700F">
      <w:pPr>
        <w:widowControl w:val="0"/>
        <w:suppressAutoHyphens/>
        <w:spacing w:after="0" w:line="240" w:lineRule="auto"/>
        <w:jc w:val="both"/>
        <w:rPr>
          <w:rFonts w:ascii="Arial" w:eastAsia="Times New Roman" w:hAnsi="Arial" w:cs="Arial"/>
          <w:sz w:val="24"/>
          <w:szCs w:val="24"/>
          <w:lang w:eastAsia="zh-CN"/>
        </w:rPr>
      </w:pPr>
    </w:p>
    <w:p w14:paraId="1B2E5D54" w14:textId="77777777" w:rsidR="00D043E1" w:rsidRDefault="00D043E1" w:rsidP="00F8700F">
      <w:pPr>
        <w:widowControl w:val="0"/>
        <w:suppressAutoHyphens/>
        <w:spacing w:after="0" w:line="240" w:lineRule="auto"/>
        <w:jc w:val="both"/>
        <w:rPr>
          <w:rFonts w:ascii="Arial" w:eastAsia="Times New Roman" w:hAnsi="Arial" w:cs="Arial"/>
          <w:sz w:val="24"/>
          <w:szCs w:val="24"/>
          <w:lang w:eastAsia="zh-CN"/>
        </w:rPr>
      </w:pPr>
    </w:p>
    <w:p w14:paraId="0D24D858" w14:textId="50E28699"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18.</w:t>
      </w:r>
      <w:r w:rsidR="00D043E1">
        <w:rPr>
          <w:rFonts w:ascii="Arial" w:eastAsia="Times New Roman" w:hAnsi="Arial" w:cs="Arial"/>
          <w:sz w:val="24"/>
          <w:szCs w:val="24"/>
          <w:lang w:eastAsia="zh-CN"/>
        </w:rPr>
        <w:t>19</w:t>
      </w:r>
      <w:r w:rsidRPr="002E6ABF">
        <w:rPr>
          <w:rFonts w:ascii="Arial" w:eastAsia="Times New Roman" w:hAnsi="Arial" w:cs="Arial"/>
          <w:sz w:val="24"/>
          <w:szCs w:val="24"/>
          <w:lang w:eastAsia="zh-CN"/>
        </w:rPr>
        <w:t xml:space="preserve">.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14:paraId="598C6A81"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7ADEBC17" w14:textId="00A31413"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18.2</w:t>
      </w:r>
      <w:r w:rsidR="00D043E1">
        <w:rPr>
          <w:rFonts w:ascii="Arial" w:eastAsia="Times New Roman" w:hAnsi="Arial" w:cs="Arial"/>
          <w:sz w:val="24"/>
          <w:szCs w:val="24"/>
          <w:lang w:eastAsia="zh-CN"/>
        </w:rPr>
        <w:t>0</w:t>
      </w:r>
      <w:r w:rsidRPr="002E6ABF">
        <w:rPr>
          <w:rFonts w:ascii="Arial" w:eastAsia="Times New Roman" w:hAnsi="Arial" w:cs="Arial"/>
          <w:sz w:val="24"/>
          <w:szCs w:val="24"/>
          <w:lang w:eastAsia="zh-CN"/>
        </w:rPr>
        <w:t xml:space="preserve">.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4DE2A76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B3D0DBC" w14:textId="0D6F6C69"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18.2</w:t>
      </w:r>
      <w:r w:rsidR="00D043E1">
        <w:rPr>
          <w:rFonts w:ascii="Arial" w:eastAsia="Times New Roman" w:hAnsi="Arial" w:cs="Arial"/>
          <w:sz w:val="24"/>
          <w:szCs w:val="24"/>
          <w:lang w:eastAsia="zh-CN"/>
        </w:rPr>
        <w:t>1</w:t>
      </w:r>
      <w:r w:rsidRPr="002E6ABF">
        <w:rPr>
          <w:rFonts w:ascii="Arial" w:eastAsia="Times New Roman" w:hAnsi="Arial" w:cs="Arial"/>
          <w:sz w:val="24"/>
          <w:szCs w:val="24"/>
          <w:lang w:eastAsia="zh-CN"/>
        </w:rPr>
        <w:t xml:space="preserve">.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14:paraId="4044ADAE"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25C7B186" w14:textId="10CD2D21" w:rsidR="00F8700F" w:rsidRPr="007F7E4A" w:rsidRDefault="00F8700F" w:rsidP="00F8700F">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18.</w:t>
      </w:r>
      <w:r>
        <w:rPr>
          <w:rFonts w:ascii="Arial" w:eastAsia="Times New Roman" w:hAnsi="Arial" w:cs="Arial"/>
          <w:sz w:val="24"/>
          <w:szCs w:val="24"/>
          <w:lang w:eastAsia="zh-CN"/>
        </w:rPr>
        <w:t>2</w:t>
      </w:r>
      <w:r w:rsidR="00D043E1">
        <w:rPr>
          <w:rFonts w:ascii="Arial" w:eastAsia="Times New Roman" w:hAnsi="Arial" w:cs="Arial"/>
          <w:sz w:val="24"/>
          <w:szCs w:val="24"/>
          <w:lang w:eastAsia="zh-CN"/>
        </w:rPr>
        <w:t>2</w:t>
      </w:r>
      <w:r w:rsidRPr="007F7E4A">
        <w:rPr>
          <w:rFonts w:ascii="Arial" w:eastAsia="Times New Roman" w:hAnsi="Arial" w:cs="Arial"/>
          <w:sz w:val="24"/>
          <w:szCs w:val="24"/>
          <w:lang w:eastAsia="zh-CN"/>
        </w:rPr>
        <w:t xml:space="preserve"> </w:t>
      </w:r>
      <w:r w:rsidRPr="007F7E4A">
        <w:rPr>
          <w:rFonts w:ascii="Arial" w:eastAsia="Times New Roman" w:hAnsi="Arial" w:cs="Arial"/>
          <w:b/>
          <w:sz w:val="24"/>
          <w:szCs w:val="24"/>
          <w:lang w:eastAsia="zh-CN"/>
        </w:rPr>
        <w:t>DO REGIME DE COTAS (PREVISÃO)</w:t>
      </w:r>
    </w:p>
    <w:p w14:paraId="78F215D4"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Não se aplica.</w:t>
      </w:r>
    </w:p>
    <w:p w14:paraId="7A3C5009"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76D76A5E"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4118972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8504"/>
      </w:tblGrid>
      <w:tr w:rsidR="00F8700F" w14:paraId="39A22446" w14:textId="77777777" w:rsidTr="00491902">
        <w:trPr>
          <w:tblCellSpacing w:w="0" w:type="dxa"/>
        </w:trPr>
        <w:tc>
          <w:tcPr>
            <w:tcW w:w="0" w:type="auto"/>
            <w:shd w:val="clear" w:color="auto" w:fill="FFFFFF"/>
            <w:vAlign w:val="center"/>
            <w:hideMark/>
          </w:tcPr>
          <w:p w14:paraId="676B8882" w14:textId="77777777" w:rsidR="00F8700F" w:rsidRDefault="00F8700F" w:rsidP="00491902">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14:paraId="2360DF29" w14:textId="77777777" w:rsidR="00F8700F" w:rsidRDefault="00F8700F" w:rsidP="00491902">
            <w:pPr>
              <w:spacing w:after="0" w:line="240" w:lineRule="auto"/>
              <w:jc w:val="both"/>
              <w:rPr>
                <w:rFonts w:ascii="Arial" w:eastAsia="Times New Roman" w:hAnsi="Arial" w:cs="Arial"/>
                <w:color w:val="000000"/>
                <w:sz w:val="24"/>
                <w:szCs w:val="24"/>
                <w:lang w:eastAsia="pt-BR"/>
              </w:rPr>
            </w:pPr>
          </w:p>
          <w:p w14:paraId="565DEC01" w14:textId="77777777" w:rsidR="00F8700F" w:rsidRDefault="00F8700F" w:rsidP="00491902">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o recurso o pregoeiro poderá manter ou reformar a decisão contra a qual se insurge o recorrente. </w:t>
            </w:r>
          </w:p>
          <w:p w14:paraId="6C33C079" w14:textId="77777777" w:rsidR="00F8700F" w:rsidRDefault="00F8700F" w:rsidP="00491902">
            <w:pPr>
              <w:spacing w:after="0" w:line="240" w:lineRule="auto"/>
              <w:jc w:val="both"/>
              <w:rPr>
                <w:rFonts w:ascii="Arial" w:eastAsia="Times New Roman" w:hAnsi="Arial" w:cs="Arial"/>
                <w:color w:val="000000"/>
                <w:sz w:val="24"/>
                <w:szCs w:val="24"/>
                <w:lang w:eastAsia="pt-BR"/>
              </w:rPr>
            </w:pPr>
          </w:p>
          <w:p w14:paraId="186BC132" w14:textId="77777777" w:rsidR="00F8700F" w:rsidRDefault="00F8700F" w:rsidP="00491902">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14:paraId="492E5F2A" w14:textId="77777777" w:rsidR="00D653EF" w:rsidRDefault="00D653EF" w:rsidP="00491902">
            <w:pPr>
              <w:spacing w:after="0" w:line="240" w:lineRule="auto"/>
              <w:jc w:val="both"/>
              <w:rPr>
                <w:rFonts w:ascii="Arial" w:eastAsia="Times New Roman" w:hAnsi="Arial" w:cs="Arial"/>
                <w:color w:val="000000"/>
                <w:sz w:val="24"/>
                <w:szCs w:val="24"/>
                <w:lang w:eastAsia="pt-BR"/>
              </w:rPr>
            </w:pPr>
          </w:p>
          <w:p w14:paraId="6428D3E6" w14:textId="0C94F2AC" w:rsidR="00F8700F" w:rsidRDefault="00F8700F" w:rsidP="00491902">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108C2F1B" w14:textId="77777777" w:rsidR="003B4E18" w:rsidRDefault="003B4E18" w:rsidP="00491902">
            <w:pPr>
              <w:spacing w:after="0" w:line="240" w:lineRule="auto"/>
              <w:jc w:val="both"/>
              <w:rPr>
                <w:rFonts w:ascii="Arial" w:eastAsia="Times New Roman" w:hAnsi="Arial" w:cs="Arial"/>
                <w:color w:val="000000"/>
                <w:sz w:val="24"/>
                <w:szCs w:val="24"/>
                <w:lang w:eastAsia="pt-BR"/>
              </w:rPr>
            </w:pPr>
          </w:p>
          <w:p w14:paraId="0D560FA0" w14:textId="77777777" w:rsidR="00F8700F" w:rsidRDefault="00F8700F" w:rsidP="00491902">
            <w:pPr>
              <w:spacing w:after="0" w:line="240" w:lineRule="auto"/>
              <w:jc w:val="both"/>
              <w:rPr>
                <w:rFonts w:ascii="Verdana" w:eastAsia="Times New Roman" w:hAnsi="Verdana" w:cs="Times New Roman"/>
                <w:color w:val="000000"/>
                <w:sz w:val="15"/>
                <w:szCs w:val="15"/>
                <w:lang w:eastAsia="pt-BR"/>
              </w:rPr>
            </w:pPr>
          </w:p>
        </w:tc>
      </w:tr>
    </w:tbl>
    <w:p w14:paraId="1C565F48"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14:paraId="38921C6E"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5859888B"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14:paraId="7DD81B80"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66A409FD"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4"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14:paraId="3E201EEE"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714F5924"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14:paraId="0C1B9B4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A20237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5DFC988A"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3E74D4F4"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vencedor(es)(as).</w:t>
      </w:r>
    </w:p>
    <w:p w14:paraId="686B72B9" w14:textId="77777777" w:rsidR="00D653EF" w:rsidRDefault="00D653EF" w:rsidP="00F8700F">
      <w:pPr>
        <w:widowControl w:val="0"/>
        <w:suppressAutoHyphens/>
        <w:spacing w:after="0" w:line="240" w:lineRule="auto"/>
        <w:jc w:val="both"/>
        <w:rPr>
          <w:rFonts w:ascii="Arial" w:eastAsia="Times New Roman" w:hAnsi="Arial" w:cs="Arial"/>
          <w:sz w:val="24"/>
          <w:szCs w:val="24"/>
          <w:lang w:eastAsia="zh-CN"/>
        </w:rPr>
      </w:pPr>
    </w:p>
    <w:p w14:paraId="4604EDC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46223C3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A6DC74E"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14:paraId="5083B854"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84342C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21.02. A partir do ato de homologação será fixado o início do prazo de convocação do(a)(s) proponente(s) adjudicatário(a)(s) para assinar o contrato, respeitada a validade de sua(s) proposta(s).</w:t>
      </w:r>
    </w:p>
    <w:p w14:paraId="7766E64C"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419DEF6A"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62F68E7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7C39C8F" w14:textId="77777777" w:rsidR="00F8700F" w:rsidRDefault="00F8700F" w:rsidP="00F8700F">
      <w:pPr>
        <w:widowControl w:val="0"/>
        <w:suppressAutoHyphens/>
        <w:spacing w:after="0" w:line="240" w:lineRule="auto"/>
        <w:jc w:val="both"/>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Pr="000175F3">
        <w:rPr>
          <w:rFonts w:ascii="Arial" w:eastAsia="Times New Roman" w:hAnsi="Arial" w:cs="Arial"/>
          <w:sz w:val="24"/>
          <w:szCs w:val="24"/>
          <w:lang w:eastAsia="zh-CN"/>
        </w:rPr>
        <w:t xml:space="preserve">no </w:t>
      </w:r>
      <w:r w:rsidRPr="000175F3">
        <w:rPr>
          <w:rFonts w:ascii="Arial" w:eastAsia="Times New Roman" w:hAnsi="Arial" w:cs="Arial"/>
          <w:b/>
          <w:sz w:val="24"/>
          <w:szCs w:val="24"/>
          <w:lang w:eastAsia="zh-CN"/>
        </w:rPr>
        <w:t xml:space="preserve">Diário Oficial do Poder Legislativo de Extrema </w:t>
      </w:r>
      <w:r w:rsidRPr="000175F3">
        <w:rPr>
          <w:rFonts w:ascii="Arial" w:eastAsia="Times New Roman" w:hAnsi="Arial" w:cs="Arial"/>
          <w:sz w:val="24"/>
          <w:szCs w:val="24"/>
          <w:lang w:eastAsia="zh-CN"/>
        </w:rPr>
        <w:t xml:space="preserve">no seguinte endereço na rede mundial de computadores: </w:t>
      </w:r>
      <w:hyperlink r:id="rId15" w:history="1">
        <w:r w:rsidRPr="00E93739">
          <w:rPr>
            <w:rStyle w:val="Hyperlink"/>
          </w:rPr>
          <w:t>https://camaraextrema.mg.gov.br/diario-oficial/publicacoes</w:t>
        </w:r>
        <w:r>
          <w:rPr>
            <w:rStyle w:val="Hyperlink"/>
          </w:rPr>
          <w:t>2023</w:t>
        </w:r>
        <w:r w:rsidRPr="00E93739">
          <w:rPr>
            <w:rStyle w:val="Hyperlink"/>
          </w:rPr>
          <w:t>/janeiro/</w:t>
        </w:r>
      </w:hyperlink>
    </w:p>
    <w:p w14:paraId="1659D811" w14:textId="77777777" w:rsidR="00F8700F" w:rsidRPr="00025334" w:rsidRDefault="00F8700F" w:rsidP="00F8700F">
      <w:pPr>
        <w:widowControl w:val="0"/>
        <w:suppressAutoHyphens/>
        <w:spacing w:after="0" w:line="240" w:lineRule="auto"/>
        <w:jc w:val="both"/>
        <w:rPr>
          <w:rFonts w:ascii="Arial" w:eastAsia="Times New Roman" w:hAnsi="Arial" w:cs="Arial"/>
          <w:sz w:val="24"/>
          <w:szCs w:val="24"/>
          <w:lang w:eastAsia="zh-CN"/>
        </w:rPr>
      </w:pPr>
      <w:r w:rsidRPr="000175F3">
        <w:rPr>
          <w:rFonts w:ascii="Arial" w:eastAsia="Times New Roman" w:hAnsi="Arial" w:cs="Arial"/>
          <w:sz w:val="24"/>
          <w:szCs w:val="24"/>
          <w:lang w:eastAsia="zh-CN"/>
        </w:rPr>
        <w:t>e no quadro de avisos da Câmara Municipal de Extrema</w:t>
      </w:r>
      <w:r>
        <w:rPr>
          <w:rFonts w:ascii="Arial" w:eastAsia="Times New Roman" w:hAnsi="Arial" w:cs="Arial"/>
          <w:sz w:val="24"/>
          <w:szCs w:val="24"/>
          <w:lang w:eastAsia="zh-CN"/>
        </w:rPr>
        <w:t>.</w:t>
      </w:r>
    </w:p>
    <w:p w14:paraId="0FC2CDE9"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6AF6B29E"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152F3D8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50582DB2" w14:textId="77777777" w:rsidR="00F8700F" w:rsidRPr="002E6AB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Não sendo assinado o contrato ou retirado instrumento equivalente, poderá a Administração convocar o outro proponente classificado, observada a ordem da classificação, para celebrar o contrato ou retirar instrumento equivalente </w:t>
      </w:r>
      <w:r w:rsidRPr="002E6ABF">
        <w:rPr>
          <w:rFonts w:ascii="Arial" w:eastAsia="Times New Roman" w:hAnsi="Arial" w:cs="Arial"/>
          <w:b/>
          <w:color w:val="000000"/>
          <w:sz w:val="24"/>
          <w:szCs w:val="24"/>
          <w:lang w:eastAsia="zh-CN"/>
        </w:rPr>
        <w:t>nas mesmas condições de sua oferta</w:t>
      </w:r>
      <w:r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61DDF4B5" w14:textId="77777777" w:rsidR="00F8700F" w:rsidRPr="002E6AB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p>
    <w:p w14:paraId="1B01A4F0" w14:textId="77777777" w:rsidR="00F8700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23.02.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comparecer para assinatura do contrato ou retirar instrumento equivalente, no prazo de 05 (cinco) dias úteis, contados a partir da data da efetiva convocação expedida pela Secretaria Administrativa.</w:t>
      </w:r>
    </w:p>
    <w:p w14:paraId="29215538" w14:textId="77777777" w:rsidR="00F8700F" w:rsidRPr="002E6AB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p>
    <w:p w14:paraId="7ECF0A80" w14:textId="77777777" w:rsidR="00F8700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23.03. A(s) convocação(</w:t>
      </w:r>
      <w:proofErr w:type="spellStart"/>
      <w:r w:rsidRPr="002E6ABF">
        <w:rPr>
          <w:rFonts w:ascii="Arial" w:eastAsia="Times New Roman" w:hAnsi="Arial" w:cs="Arial"/>
          <w:color w:val="000000"/>
          <w:sz w:val="24"/>
          <w:szCs w:val="24"/>
          <w:lang w:eastAsia="zh-CN"/>
        </w:rPr>
        <w:t>ões</w:t>
      </w:r>
      <w:proofErr w:type="spellEnd"/>
      <w:r w:rsidRPr="002E6ABF">
        <w:rPr>
          <w:rFonts w:ascii="Arial" w:eastAsia="Times New Roman" w:hAnsi="Arial" w:cs="Arial"/>
          <w:color w:val="000000"/>
          <w:sz w:val="24"/>
          <w:szCs w:val="24"/>
          <w:lang w:eastAsia="zh-CN"/>
        </w:rPr>
        <w:t>) referida(s) pode(m) ser formalizada(s) por qualquer meio de comunicação que comprove a data do correspondente recebimento.</w:t>
      </w:r>
    </w:p>
    <w:p w14:paraId="67D2C370" w14:textId="77777777" w:rsidR="00F8700F" w:rsidRPr="002E6AB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p>
    <w:p w14:paraId="1BA0921B" w14:textId="77777777" w:rsidR="00F8700F" w:rsidRPr="002E6AB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23.04.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“23.02”.</w:t>
      </w:r>
    </w:p>
    <w:p w14:paraId="7A11D74B" w14:textId="77777777" w:rsidR="00F8700F" w:rsidRPr="002E6AB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p>
    <w:p w14:paraId="197D4F03" w14:textId="77777777" w:rsidR="00F8700F" w:rsidRPr="002E6AB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23.05. Para a assinatura do contrato, a Secretaria Administrativa poderá verificar, por meio da internet, a regularidade com a Seguridade Social (INSS), Fundo de Garantia de Tempo de Serviço (FGTS) ou Situação de Regularidade do Empregador e Fazenda Nacional.</w:t>
      </w:r>
    </w:p>
    <w:p w14:paraId="774CD5D1" w14:textId="77777777" w:rsidR="00F8700F" w:rsidRPr="002E6AB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p>
    <w:p w14:paraId="59B3A7D0" w14:textId="77777777" w:rsidR="00F8700F" w:rsidRPr="002E6AB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23.06. Também para assinatura do Contrato,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indicar o representante legal ou procurador constituído para tanto, acompanhado dos documentos correspondentes.</w:t>
      </w:r>
    </w:p>
    <w:p w14:paraId="5C39BE30" w14:textId="77777777" w:rsidR="00F8700F" w:rsidRPr="002E6AB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p>
    <w:p w14:paraId="2E42194C" w14:textId="77777777" w:rsidR="00F8700F" w:rsidRPr="002E6AB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14:paraId="38D134A1"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4CDCCAEC"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14:paraId="6E1CD1BB"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45720B4E" w14:textId="77777777" w:rsidR="00A11F18" w:rsidRPr="00A11F18" w:rsidRDefault="00A11F18" w:rsidP="00A11F18">
      <w:pPr>
        <w:numPr>
          <w:ilvl w:val="0"/>
          <w:numId w:val="43"/>
        </w:numPr>
        <w:spacing w:after="0" w:line="240" w:lineRule="auto"/>
        <w:jc w:val="both"/>
        <w:rPr>
          <w:rFonts w:ascii="Arial" w:eastAsia="Times New Roman" w:hAnsi="Arial" w:cs="Arial"/>
          <w:sz w:val="24"/>
          <w:szCs w:val="24"/>
          <w:lang w:eastAsia="pt-BR"/>
        </w:rPr>
      </w:pPr>
      <w:r w:rsidRPr="00A11F18">
        <w:rPr>
          <w:rFonts w:ascii="Arial" w:eastAsia="Times New Roman" w:hAnsi="Arial" w:cs="Arial"/>
          <w:sz w:val="24"/>
          <w:szCs w:val="24"/>
          <w:lang w:eastAsia="pt-BR"/>
        </w:rPr>
        <w:t>O objeto é de regime de execução indireta, empreitada por preço unitário.</w:t>
      </w:r>
    </w:p>
    <w:p w14:paraId="43288DAC" w14:textId="77777777" w:rsidR="00A11F18" w:rsidRPr="00A11F18" w:rsidRDefault="00A11F18" w:rsidP="00A11F18">
      <w:pPr>
        <w:numPr>
          <w:ilvl w:val="0"/>
          <w:numId w:val="43"/>
        </w:numPr>
        <w:spacing w:after="0" w:line="240" w:lineRule="auto"/>
        <w:jc w:val="both"/>
        <w:rPr>
          <w:rFonts w:ascii="Arial" w:eastAsia="Times New Roman" w:hAnsi="Arial" w:cs="Arial"/>
          <w:sz w:val="24"/>
          <w:szCs w:val="24"/>
          <w:lang w:eastAsia="pt-BR"/>
        </w:rPr>
      </w:pPr>
      <w:r w:rsidRPr="00A11F18">
        <w:rPr>
          <w:rFonts w:ascii="Arial" w:eastAsia="Times New Roman" w:hAnsi="Arial" w:cs="Arial"/>
          <w:sz w:val="24"/>
          <w:szCs w:val="24"/>
          <w:lang w:eastAsia="pt-BR"/>
        </w:rPr>
        <w:t>A comissão de recebimento recusará o objeto que for entregue em desconformidade com o previsto neste Termo.</w:t>
      </w:r>
    </w:p>
    <w:p w14:paraId="05CFCD44" w14:textId="77777777" w:rsidR="00A11F18" w:rsidRPr="00A11F18" w:rsidRDefault="00A11F18" w:rsidP="00A11F18">
      <w:pPr>
        <w:numPr>
          <w:ilvl w:val="0"/>
          <w:numId w:val="43"/>
        </w:numPr>
        <w:spacing w:after="0" w:line="240" w:lineRule="auto"/>
        <w:jc w:val="both"/>
        <w:rPr>
          <w:rFonts w:ascii="Arial" w:eastAsia="Times New Roman" w:hAnsi="Arial" w:cs="Arial"/>
          <w:sz w:val="24"/>
          <w:szCs w:val="24"/>
          <w:lang w:eastAsia="pt-BR"/>
        </w:rPr>
      </w:pPr>
      <w:r w:rsidRPr="00A11F18">
        <w:rPr>
          <w:rFonts w:ascii="Arial" w:eastAsia="Times New Roman" w:hAnsi="Arial" w:cs="Arial"/>
          <w:sz w:val="24"/>
          <w:szCs w:val="24"/>
          <w:lang w:eastAsia="pt-BR"/>
        </w:rPr>
        <w:t>A garantia ofertada não se extingue com a vigência do contrato.</w:t>
      </w:r>
    </w:p>
    <w:p w14:paraId="10024BA6" w14:textId="77777777" w:rsidR="00A11F18" w:rsidRPr="00A11F18" w:rsidRDefault="00A11F18" w:rsidP="00A11F18">
      <w:pPr>
        <w:numPr>
          <w:ilvl w:val="0"/>
          <w:numId w:val="43"/>
        </w:numPr>
        <w:spacing w:after="0" w:line="240" w:lineRule="auto"/>
        <w:jc w:val="both"/>
        <w:rPr>
          <w:rFonts w:ascii="Arial" w:eastAsia="Times New Roman" w:hAnsi="Arial" w:cs="Arial"/>
          <w:sz w:val="24"/>
          <w:szCs w:val="24"/>
          <w:lang w:eastAsia="pt-BR"/>
        </w:rPr>
      </w:pPr>
      <w:r w:rsidRPr="00A11F18">
        <w:rPr>
          <w:rFonts w:ascii="Arial" w:eastAsia="Times New Roman" w:hAnsi="Arial" w:cs="Arial"/>
          <w:sz w:val="24"/>
          <w:szCs w:val="24"/>
          <w:lang w:eastAsia="pt-BR"/>
        </w:rPr>
        <w:t>Prazo de entrega: até 30 (trinta) dias contados da data de assinatura do contrato.</w:t>
      </w:r>
    </w:p>
    <w:p w14:paraId="431CDDA5" w14:textId="77777777" w:rsidR="00A11F18" w:rsidRPr="00A11F18" w:rsidRDefault="00A11F18" w:rsidP="00A11F18">
      <w:pPr>
        <w:numPr>
          <w:ilvl w:val="0"/>
          <w:numId w:val="43"/>
        </w:numPr>
        <w:spacing w:after="0" w:line="240" w:lineRule="auto"/>
        <w:jc w:val="both"/>
        <w:rPr>
          <w:rFonts w:ascii="Arial" w:eastAsia="Times New Roman" w:hAnsi="Arial" w:cs="Arial"/>
          <w:sz w:val="24"/>
          <w:szCs w:val="24"/>
          <w:lang w:eastAsia="pt-BR"/>
        </w:rPr>
      </w:pPr>
      <w:r w:rsidRPr="00A11F18">
        <w:rPr>
          <w:rFonts w:ascii="Arial" w:eastAsia="Times New Roman" w:hAnsi="Arial" w:cs="Arial"/>
          <w:sz w:val="24"/>
          <w:szCs w:val="24"/>
          <w:lang w:eastAsia="pt-BR"/>
        </w:rPr>
        <w:t>Modelo: 2023 ou superior.</w:t>
      </w:r>
    </w:p>
    <w:p w14:paraId="702DAE0C" w14:textId="2BD55E11" w:rsidR="00A11F18" w:rsidRDefault="00A11F18" w:rsidP="00A11F18">
      <w:pPr>
        <w:numPr>
          <w:ilvl w:val="0"/>
          <w:numId w:val="43"/>
        </w:numPr>
        <w:spacing w:after="0" w:line="240" w:lineRule="auto"/>
        <w:jc w:val="both"/>
        <w:rPr>
          <w:rFonts w:ascii="Arial" w:eastAsia="Times New Roman" w:hAnsi="Arial" w:cs="Arial"/>
          <w:sz w:val="24"/>
          <w:szCs w:val="24"/>
          <w:lang w:eastAsia="pt-BR"/>
        </w:rPr>
      </w:pPr>
      <w:r w:rsidRPr="00A11F18">
        <w:rPr>
          <w:rFonts w:ascii="Arial" w:eastAsia="Times New Roman" w:hAnsi="Arial" w:cs="Arial"/>
          <w:sz w:val="24"/>
          <w:szCs w:val="24"/>
          <w:lang w:eastAsia="pt-BR"/>
        </w:rPr>
        <w:t xml:space="preserve">O objeto deverá ser entregue na sede da Câmara Municipal de Extrema, situada na Avenida Delegado Waldemar Gomes Pinto, 1626, Bairro Ponte Nova, Extrema, MG, sem custos adicionais, em até 30 dias corridos, contados da assinatura do contrato. O prazo poderá ser prorrogado mediante solicitação da CONTRATADA. </w:t>
      </w:r>
    </w:p>
    <w:p w14:paraId="47CB1442" w14:textId="2475310F" w:rsidR="00A11F18" w:rsidRDefault="00A11F18" w:rsidP="00A11F18">
      <w:pPr>
        <w:numPr>
          <w:ilvl w:val="0"/>
          <w:numId w:val="43"/>
        </w:num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A vigência do contrato será da data de sua assinatura até 31 de dezembro de 2023. </w:t>
      </w:r>
    </w:p>
    <w:p w14:paraId="5C645123" w14:textId="30A2E518" w:rsidR="00A11F18" w:rsidRPr="00A11F18" w:rsidRDefault="00A11F18" w:rsidP="00A11F18">
      <w:pPr>
        <w:numPr>
          <w:ilvl w:val="0"/>
          <w:numId w:val="43"/>
        </w:num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 garantia ofertada não se extingue com a vigência do contrato.</w:t>
      </w:r>
    </w:p>
    <w:p w14:paraId="6F312AC5"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25. DA ASSISTÊNCIA TÉCNICA DO OBJETO / DA VISITA TÉCNICA</w:t>
      </w:r>
    </w:p>
    <w:p w14:paraId="4C42CC30"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39A03AC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14:paraId="52FAFED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20F5A32"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qualidade e confiabilidade, respeitadas as normas a ele pertinentes.</w:t>
      </w:r>
    </w:p>
    <w:p w14:paraId="2203ECB5"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0B9CAC9B"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25.03. A garantia ofertada não se extingue com a vigência do Contrato.</w:t>
      </w:r>
    </w:p>
    <w:p w14:paraId="1496806A"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6CC92EA2"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25.04. Não será exigida visita técnica para este pregão. Caso a empresa decida por realizar a visita técnica poderá fazê-la de segunda a sexta das 08h às 16h30, sem necessidade de agendamento prévio.</w:t>
      </w:r>
    </w:p>
    <w:p w14:paraId="7D0EEBAB"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4073F1D6" w14:textId="77777777" w:rsidR="00F8700F" w:rsidRPr="002E6ABF" w:rsidRDefault="00F8700F" w:rsidP="00F8700F">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14:paraId="3B117C2E" w14:textId="77777777" w:rsidR="00F8700F" w:rsidRPr="002E6ABF" w:rsidRDefault="00F8700F" w:rsidP="00F8700F">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28D5B798" w14:textId="77777777" w:rsidR="00F8700F" w:rsidRPr="002E6ABF" w:rsidRDefault="00F8700F" w:rsidP="00F8700F">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29F1159E" w14:textId="77777777" w:rsidR="00F8700F" w:rsidRPr="002E6ABF" w:rsidRDefault="00F8700F" w:rsidP="00F8700F">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20D7083F" w14:textId="77777777" w:rsidR="00F8700F"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26.02 Tendo sido fornecido o objeto do CONTRATO, este será recebido:</w:t>
      </w:r>
    </w:p>
    <w:p w14:paraId="7464150D" w14:textId="77777777" w:rsidR="00F8700F" w:rsidRDefault="00F8700F" w:rsidP="00F8700F">
      <w:pPr>
        <w:spacing w:after="0" w:line="240" w:lineRule="auto"/>
        <w:jc w:val="both"/>
        <w:rPr>
          <w:rFonts w:ascii="Arial" w:hAnsi="Arial" w:cs="Arial"/>
          <w:color w:val="000000"/>
          <w:sz w:val="24"/>
          <w:szCs w:val="24"/>
          <w:shd w:val="clear" w:color="auto" w:fill="FFFFFF"/>
        </w:rPr>
      </w:pPr>
    </w:p>
    <w:p w14:paraId="3E888E75"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17CDE65D"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p>
    <w:p w14:paraId="510B38AE"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368A3C36"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p>
    <w:p w14:paraId="7034A4A7"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2E9D8DFC"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p>
    <w:p w14:paraId="6D5CC500"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1AFE83A5"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p>
    <w:p w14:paraId="310D011F" w14:textId="77777777" w:rsidR="00F8700F" w:rsidRPr="004C55C7"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5AF0D43B" w14:textId="77777777" w:rsidR="00F8700F" w:rsidRPr="004C55C7" w:rsidRDefault="00F8700F" w:rsidP="00F8700F">
      <w:pPr>
        <w:spacing w:after="0" w:line="240" w:lineRule="auto"/>
        <w:jc w:val="both"/>
        <w:rPr>
          <w:rFonts w:ascii="Arial" w:hAnsi="Arial" w:cs="Arial"/>
          <w:color w:val="000000"/>
          <w:sz w:val="24"/>
          <w:szCs w:val="24"/>
          <w:shd w:val="clear" w:color="auto" w:fill="FFFFFF"/>
        </w:rPr>
      </w:pPr>
    </w:p>
    <w:p w14:paraId="640AD0B2" w14:textId="77777777" w:rsidR="00F8700F" w:rsidRPr="004C55C7" w:rsidRDefault="00F8700F" w:rsidP="00F8700F">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 - </w:t>
      </w:r>
      <w:proofErr w:type="gramStart"/>
      <w:r w:rsidRPr="004C55C7">
        <w:rPr>
          <w:rFonts w:ascii="Arial" w:hAnsi="Arial" w:cs="Arial"/>
          <w:color w:val="000000"/>
          <w:sz w:val="24"/>
          <w:szCs w:val="24"/>
          <w:shd w:val="clear" w:color="auto" w:fill="FFFFFF"/>
        </w:rPr>
        <w:t>serviços</w:t>
      </w:r>
      <w:proofErr w:type="gramEnd"/>
      <w:r w:rsidRPr="004C55C7">
        <w:rPr>
          <w:rFonts w:ascii="Arial" w:hAnsi="Arial" w:cs="Arial"/>
          <w:color w:val="000000"/>
          <w:sz w:val="24"/>
          <w:szCs w:val="24"/>
          <w:shd w:val="clear" w:color="auto" w:fill="FFFFFF"/>
        </w:rPr>
        <w:t xml:space="preserve"> profissionais;</w:t>
      </w:r>
    </w:p>
    <w:p w14:paraId="0DF520C6" w14:textId="77777777" w:rsidR="00F8700F" w:rsidRPr="004C55C7" w:rsidRDefault="00F8700F" w:rsidP="00F8700F">
      <w:pPr>
        <w:spacing w:after="0" w:line="240" w:lineRule="auto"/>
        <w:jc w:val="both"/>
        <w:rPr>
          <w:rFonts w:ascii="Arial" w:hAnsi="Arial" w:cs="Arial"/>
          <w:color w:val="000000"/>
          <w:sz w:val="24"/>
          <w:szCs w:val="24"/>
          <w:shd w:val="clear" w:color="auto" w:fill="FFFFFF"/>
        </w:rPr>
      </w:pPr>
    </w:p>
    <w:p w14:paraId="0FF6F2D2"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0FCE202F"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p>
    <w:p w14:paraId="71B55FE5" w14:textId="6FEC52C8" w:rsidR="00F8700F" w:rsidRPr="00591474"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provas exigidas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562CD691"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p>
    <w:p w14:paraId="1130549E" w14:textId="77777777" w:rsidR="00F8700F" w:rsidRPr="004D6691" w:rsidRDefault="00F8700F" w:rsidP="00F8700F">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062AE002" w14:textId="77777777" w:rsidR="00F8700F" w:rsidRPr="002E6ABF" w:rsidRDefault="00F8700F" w:rsidP="00F8700F">
      <w:pPr>
        <w:widowControl w:val="0"/>
        <w:suppressAutoHyphens/>
        <w:spacing w:after="0" w:line="240" w:lineRule="auto"/>
        <w:ind w:left="1418" w:hanging="710"/>
        <w:jc w:val="both"/>
        <w:rPr>
          <w:rFonts w:ascii="Arial" w:eastAsia="Times New Roman" w:hAnsi="Arial" w:cs="Arial"/>
          <w:sz w:val="24"/>
          <w:szCs w:val="24"/>
          <w:lang w:eastAsia="zh-CN"/>
        </w:rPr>
      </w:pPr>
    </w:p>
    <w:p w14:paraId="35E05F74" w14:textId="77777777" w:rsidR="00F8700F" w:rsidRDefault="00F8700F" w:rsidP="00F8700F">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7BBABDDA" w14:textId="77777777" w:rsidR="00F8700F" w:rsidRPr="002E6ABF" w:rsidRDefault="00F8700F" w:rsidP="00F8700F">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461256CC" w14:textId="77777777" w:rsidR="00F8700F" w:rsidRPr="002E6AB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48989AAA" w14:textId="77777777" w:rsidR="00F8700F" w:rsidRPr="002E6AB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p>
    <w:p w14:paraId="21723B55" w14:textId="77777777" w:rsidR="00F8700F" w:rsidRPr="00B91DAA"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bookmarkStart w:id="1" w:name="_Hlk141949241"/>
      <w:r w:rsidRPr="002E6ABF">
        <w:rPr>
          <w:rFonts w:ascii="Arial" w:eastAsia="Times New Roman" w:hAnsi="Arial" w:cs="Arial"/>
          <w:color w:val="000000"/>
          <w:sz w:val="24"/>
          <w:szCs w:val="24"/>
          <w:lang w:eastAsia="zh-CN"/>
        </w:rPr>
        <w:t xml:space="preserve">27.01. </w:t>
      </w: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 Minuta de Contrato </w:t>
      </w:r>
      <w:r>
        <w:rPr>
          <w:rFonts w:ascii="Arial" w:eastAsia="Times New Roman" w:hAnsi="Arial" w:cs="Arial"/>
          <w:color w:val="000000"/>
          <w:sz w:val="24"/>
          <w:szCs w:val="24"/>
          <w:lang w:eastAsia="zh-CN"/>
        </w:rPr>
        <w:t xml:space="preserve">está expressa no </w:t>
      </w:r>
      <w:r w:rsidRPr="002E6ABF">
        <w:rPr>
          <w:rFonts w:ascii="Arial" w:eastAsia="Times New Roman" w:hAnsi="Arial" w:cs="Arial"/>
          <w:b/>
          <w:color w:val="000000"/>
          <w:sz w:val="24"/>
          <w:szCs w:val="24"/>
          <w:lang w:eastAsia="zh-CN"/>
        </w:rPr>
        <w:t>ANEXO V</w:t>
      </w:r>
      <w:r>
        <w:rPr>
          <w:rFonts w:ascii="Arial" w:eastAsia="Times New Roman" w:hAnsi="Arial" w:cs="Arial"/>
          <w:b/>
          <w:color w:val="000000"/>
          <w:sz w:val="24"/>
          <w:szCs w:val="24"/>
          <w:lang w:eastAsia="zh-CN"/>
        </w:rPr>
        <w:t xml:space="preserve">II, </w:t>
      </w:r>
      <w:r w:rsidRPr="00B91DAA">
        <w:rPr>
          <w:rFonts w:ascii="Arial" w:eastAsia="Times New Roman" w:hAnsi="Arial" w:cs="Arial"/>
          <w:color w:val="000000"/>
          <w:sz w:val="24"/>
          <w:szCs w:val="24"/>
          <w:lang w:eastAsia="zh-CN"/>
        </w:rPr>
        <w:t xml:space="preserve">que faz parte integrante deste Edital. </w:t>
      </w:r>
    </w:p>
    <w:p w14:paraId="365B01F9" w14:textId="77777777" w:rsidR="00F8700F" w:rsidRPr="00B91DAA"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p>
    <w:p w14:paraId="5C677BFB" w14:textId="77777777" w:rsidR="00F8700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Contrato será efetuado nas seguintes condições: </w:t>
      </w:r>
    </w:p>
    <w:p w14:paraId="5E450262" w14:textId="5EEEE1DB" w:rsidR="00A11F18" w:rsidRPr="00A11F18" w:rsidRDefault="00A11F18" w:rsidP="00A11F18">
      <w:pPr>
        <w:widowControl w:val="0"/>
        <w:suppressAutoHyphens/>
        <w:spacing w:after="0" w:line="240" w:lineRule="auto"/>
        <w:jc w:val="both"/>
        <w:rPr>
          <w:rFonts w:ascii="Arial" w:eastAsia="Times New Roman" w:hAnsi="Arial" w:cs="Arial"/>
          <w:color w:val="000000"/>
          <w:sz w:val="24"/>
          <w:szCs w:val="24"/>
          <w:lang w:eastAsia="zh-CN"/>
        </w:rPr>
      </w:pPr>
      <w:r w:rsidRPr="00A11F18">
        <w:rPr>
          <w:rFonts w:ascii="Arial" w:eastAsia="Times New Roman" w:hAnsi="Arial" w:cs="Arial"/>
          <w:color w:val="000000"/>
          <w:sz w:val="24"/>
          <w:szCs w:val="24"/>
          <w:lang w:eastAsia="zh-CN"/>
        </w:rPr>
        <w:t>a)</w:t>
      </w:r>
      <w:r w:rsidRPr="00A11F18">
        <w:rPr>
          <w:rFonts w:ascii="Arial" w:eastAsia="Times New Roman" w:hAnsi="Arial" w:cs="Arial"/>
          <w:color w:val="000000"/>
          <w:sz w:val="24"/>
          <w:szCs w:val="24"/>
          <w:lang w:eastAsia="zh-CN"/>
        </w:rPr>
        <w:tab/>
      </w:r>
      <w:r>
        <w:rPr>
          <w:rFonts w:ascii="Arial" w:eastAsia="Times New Roman" w:hAnsi="Arial" w:cs="Arial"/>
          <w:color w:val="000000"/>
          <w:sz w:val="24"/>
          <w:szCs w:val="24"/>
          <w:lang w:eastAsia="zh-CN"/>
        </w:rPr>
        <w:t>P</w:t>
      </w:r>
      <w:r w:rsidRPr="00A11F18">
        <w:rPr>
          <w:rFonts w:ascii="Arial" w:eastAsia="Times New Roman" w:hAnsi="Arial" w:cs="Arial"/>
          <w:color w:val="000000"/>
          <w:sz w:val="24"/>
          <w:szCs w:val="24"/>
          <w:lang w:eastAsia="zh-CN"/>
        </w:rPr>
        <w:t xml:space="preserve">arcela única em até 05 (cinco) dias úteis, mediante apresentação da competente nota fiscal, em consonância com o que foi efetivamente requisitado e entregue, </w:t>
      </w:r>
      <w:r w:rsidRPr="00A11F18">
        <w:rPr>
          <w:rFonts w:ascii="Arial" w:eastAsia="Times New Roman" w:hAnsi="Arial" w:cs="Arial"/>
          <w:b/>
          <w:bCs/>
          <w:color w:val="000000"/>
          <w:sz w:val="24"/>
          <w:szCs w:val="24"/>
          <w:u w:val="single"/>
          <w:lang w:eastAsia="zh-CN"/>
        </w:rPr>
        <w:t>somente após o cadastramento do veículo no DETRAN e seu respectivo licenciamento.</w:t>
      </w:r>
    </w:p>
    <w:p w14:paraId="18796576" w14:textId="77777777" w:rsidR="00A11F18" w:rsidRPr="00A11F18" w:rsidRDefault="00A11F18" w:rsidP="00A11F18">
      <w:pPr>
        <w:widowControl w:val="0"/>
        <w:suppressAutoHyphens/>
        <w:spacing w:after="0" w:line="240" w:lineRule="auto"/>
        <w:jc w:val="both"/>
        <w:rPr>
          <w:rFonts w:ascii="Arial" w:eastAsia="Times New Roman" w:hAnsi="Arial" w:cs="Arial"/>
          <w:color w:val="000000"/>
          <w:sz w:val="24"/>
          <w:szCs w:val="24"/>
          <w:lang w:eastAsia="zh-CN"/>
        </w:rPr>
      </w:pPr>
      <w:r w:rsidRPr="00A11F18">
        <w:rPr>
          <w:rFonts w:ascii="Arial" w:eastAsia="Times New Roman" w:hAnsi="Arial" w:cs="Arial"/>
          <w:color w:val="000000"/>
          <w:sz w:val="24"/>
          <w:szCs w:val="24"/>
          <w:lang w:eastAsia="zh-CN"/>
        </w:rPr>
        <w:t>b)</w:t>
      </w:r>
      <w:r w:rsidRPr="00A11F18">
        <w:rPr>
          <w:rFonts w:ascii="Arial" w:eastAsia="Times New Roman" w:hAnsi="Arial" w:cs="Arial"/>
          <w:color w:val="000000"/>
          <w:sz w:val="24"/>
          <w:szCs w:val="24"/>
          <w:lang w:eastAsia="zh-CN"/>
        </w:rPr>
        <w:tab/>
        <w:t>O pagamento será creditado em conta corrente da LICITANTE, ou mediante boleto bancário emitido pela LICITANTE.</w:t>
      </w:r>
    </w:p>
    <w:p w14:paraId="04361D03" w14:textId="77777777" w:rsidR="00A11F18" w:rsidRPr="00A11F18" w:rsidRDefault="00A11F18" w:rsidP="00A11F18">
      <w:pPr>
        <w:widowControl w:val="0"/>
        <w:suppressAutoHyphens/>
        <w:spacing w:after="0" w:line="240" w:lineRule="auto"/>
        <w:jc w:val="both"/>
        <w:rPr>
          <w:rFonts w:ascii="Arial" w:eastAsia="Times New Roman" w:hAnsi="Arial" w:cs="Arial"/>
          <w:color w:val="000000"/>
          <w:sz w:val="24"/>
          <w:szCs w:val="24"/>
          <w:lang w:eastAsia="zh-CN"/>
        </w:rPr>
      </w:pPr>
      <w:r w:rsidRPr="00A11F18">
        <w:rPr>
          <w:rFonts w:ascii="Arial" w:eastAsia="Times New Roman" w:hAnsi="Arial" w:cs="Arial"/>
          <w:color w:val="000000"/>
          <w:sz w:val="24"/>
          <w:szCs w:val="24"/>
          <w:lang w:eastAsia="zh-CN"/>
        </w:rPr>
        <w:t>c)</w:t>
      </w:r>
      <w:r w:rsidRPr="00A11F18">
        <w:rPr>
          <w:rFonts w:ascii="Arial" w:eastAsia="Times New Roman" w:hAnsi="Arial" w:cs="Arial"/>
          <w:color w:val="000000"/>
          <w:sz w:val="24"/>
          <w:szCs w:val="24"/>
          <w:lang w:eastAsia="zh-CN"/>
        </w:rPr>
        <w:tab/>
        <w:t>A nota fiscal ou documento equivalente será emitida pela LICITANTE em inteira conformidade com as exigências legais e contratuais, especialmente as de natureza fiscal, com destaque, quando exigíveis, das retenções tributárias e/ou previdenciárias.</w:t>
      </w:r>
    </w:p>
    <w:p w14:paraId="2B03B7F6" w14:textId="77777777" w:rsidR="00A11F18" w:rsidRPr="00A11F18" w:rsidRDefault="00A11F18" w:rsidP="00A11F18">
      <w:pPr>
        <w:widowControl w:val="0"/>
        <w:suppressAutoHyphens/>
        <w:spacing w:after="0" w:line="240" w:lineRule="auto"/>
        <w:jc w:val="both"/>
        <w:rPr>
          <w:rFonts w:ascii="Arial" w:eastAsia="Times New Roman" w:hAnsi="Arial" w:cs="Arial"/>
          <w:color w:val="000000"/>
          <w:sz w:val="24"/>
          <w:szCs w:val="24"/>
          <w:lang w:eastAsia="zh-CN"/>
        </w:rPr>
      </w:pPr>
      <w:r w:rsidRPr="00A11F18">
        <w:rPr>
          <w:rFonts w:ascii="Arial" w:eastAsia="Times New Roman" w:hAnsi="Arial" w:cs="Arial"/>
          <w:color w:val="000000"/>
          <w:sz w:val="24"/>
          <w:szCs w:val="24"/>
          <w:lang w:eastAsia="zh-CN"/>
        </w:rPr>
        <w:t>d)</w:t>
      </w:r>
      <w:r w:rsidRPr="00A11F18">
        <w:rPr>
          <w:rFonts w:ascii="Arial" w:eastAsia="Times New Roman" w:hAnsi="Arial" w:cs="Arial"/>
          <w:color w:val="000000"/>
          <w:sz w:val="24"/>
          <w:szCs w:val="24"/>
          <w:lang w:eastAsia="zh-CN"/>
        </w:rPr>
        <w:tab/>
        <w:t>A ADMINISTRAÇÃO, identificando qualquer divergência na nota fiscal, mormente no que tange a valores dos serviços, deverá devolvê-la à LICITANTE para que sejam feitas as correções necessárias, sendo que o prazo estipulado para pagamento será contado somente a partir da reapresentação do documento, desde que devidamente sanado o vício.</w:t>
      </w:r>
    </w:p>
    <w:p w14:paraId="48B510DD" w14:textId="77777777" w:rsidR="00A11F18" w:rsidRPr="00A11F18" w:rsidRDefault="00A11F18" w:rsidP="00A11F18">
      <w:pPr>
        <w:widowControl w:val="0"/>
        <w:suppressAutoHyphens/>
        <w:spacing w:after="0" w:line="240" w:lineRule="auto"/>
        <w:jc w:val="both"/>
        <w:rPr>
          <w:rFonts w:ascii="Arial" w:eastAsia="Times New Roman" w:hAnsi="Arial" w:cs="Arial"/>
          <w:color w:val="000000"/>
          <w:sz w:val="24"/>
          <w:szCs w:val="24"/>
          <w:lang w:eastAsia="zh-CN"/>
        </w:rPr>
      </w:pPr>
      <w:r w:rsidRPr="00A11F18">
        <w:rPr>
          <w:rFonts w:ascii="Arial" w:eastAsia="Times New Roman" w:hAnsi="Arial" w:cs="Arial"/>
          <w:color w:val="000000"/>
          <w:sz w:val="24"/>
          <w:szCs w:val="24"/>
          <w:lang w:eastAsia="zh-CN"/>
        </w:rPr>
        <w:t>e)</w:t>
      </w:r>
      <w:r w:rsidRPr="00A11F18">
        <w:rPr>
          <w:rFonts w:ascii="Arial" w:eastAsia="Times New Roman" w:hAnsi="Arial" w:cs="Arial"/>
          <w:color w:val="000000"/>
          <w:sz w:val="24"/>
          <w:szCs w:val="24"/>
          <w:lang w:eastAsia="zh-CN"/>
        </w:rPr>
        <w:tab/>
        <w:t>Nenhum pagamento será efetuado enquanto estiver pendente de liquidação qualquer obrigação por parte da LICITANTE, sem que isto gere direito a alteração de preços, correção monetária, compensação financeira ou paralisação da execução do objeto.</w:t>
      </w:r>
    </w:p>
    <w:p w14:paraId="6554C679" w14:textId="77777777" w:rsidR="00A11F18" w:rsidRPr="00A11F18" w:rsidRDefault="00A11F18" w:rsidP="00A11F18">
      <w:pPr>
        <w:widowControl w:val="0"/>
        <w:suppressAutoHyphens/>
        <w:spacing w:after="0" w:line="240" w:lineRule="auto"/>
        <w:jc w:val="both"/>
        <w:rPr>
          <w:rFonts w:ascii="Arial" w:eastAsia="Times New Roman" w:hAnsi="Arial" w:cs="Arial"/>
          <w:color w:val="000000"/>
          <w:sz w:val="24"/>
          <w:szCs w:val="24"/>
          <w:lang w:eastAsia="zh-CN"/>
        </w:rPr>
      </w:pPr>
      <w:r w:rsidRPr="00A11F18">
        <w:rPr>
          <w:rFonts w:ascii="Arial" w:eastAsia="Times New Roman" w:hAnsi="Arial" w:cs="Arial"/>
          <w:color w:val="000000"/>
          <w:sz w:val="24"/>
          <w:szCs w:val="24"/>
          <w:lang w:eastAsia="zh-CN"/>
        </w:rPr>
        <w:t>f)</w:t>
      </w:r>
      <w:r w:rsidRPr="00A11F18">
        <w:rPr>
          <w:rFonts w:ascii="Arial" w:eastAsia="Times New Roman" w:hAnsi="Arial" w:cs="Arial"/>
          <w:color w:val="000000"/>
          <w:sz w:val="24"/>
          <w:szCs w:val="24"/>
          <w:lang w:eastAsia="zh-CN"/>
        </w:rPr>
        <w:tab/>
        <w:t>Uma vez paga a importância discriminada na nota fiscal, a LICITANTE dará a ADMINISTRAÇÃO plena, geral e irrestrita quitação da remuneração referente aos serviços nela discriminados, para nada mais vir a reclamar ou exigir a qualquer título, tempo ou forma.</w:t>
      </w:r>
    </w:p>
    <w:p w14:paraId="004F0825" w14:textId="77777777" w:rsidR="00A11F18" w:rsidRPr="00A11F18" w:rsidRDefault="00A11F18" w:rsidP="00A11F18">
      <w:pPr>
        <w:widowControl w:val="0"/>
        <w:suppressAutoHyphens/>
        <w:spacing w:after="0" w:line="240" w:lineRule="auto"/>
        <w:jc w:val="both"/>
        <w:rPr>
          <w:rFonts w:ascii="Arial" w:eastAsia="Times New Roman" w:hAnsi="Arial" w:cs="Arial"/>
          <w:color w:val="000000"/>
          <w:sz w:val="24"/>
          <w:szCs w:val="24"/>
          <w:lang w:eastAsia="zh-CN"/>
        </w:rPr>
      </w:pPr>
      <w:r w:rsidRPr="00A11F18">
        <w:rPr>
          <w:rFonts w:ascii="Arial" w:eastAsia="Times New Roman" w:hAnsi="Arial" w:cs="Arial"/>
          <w:color w:val="000000"/>
          <w:sz w:val="24"/>
          <w:szCs w:val="24"/>
          <w:lang w:eastAsia="zh-CN"/>
        </w:rPr>
        <w:t>g)</w:t>
      </w:r>
      <w:r w:rsidRPr="00A11F18">
        <w:rPr>
          <w:rFonts w:ascii="Arial" w:eastAsia="Times New Roman" w:hAnsi="Arial" w:cs="Arial"/>
          <w:color w:val="000000"/>
          <w:sz w:val="24"/>
          <w:szCs w:val="24"/>
          <w:lang w:eastAsia="zh-CN"/>
        </w:rPr>
        <w:tab/>
        <w:t>A ADMINISTRAÇÃO poderá deduzir das importâncias a pagar os valores correspondentes a multas ou indenizações devidas pela LICITANTE.</w:t>
      </w:r>
    </w:p>
    <w:p w14:paraId="502E7A10" w14:textId="72F83467" w:rsidR="00F8700F" w:rsidRDefault="00A11F18" w:rsidP="00A11F18">
      <w:pPr>
        <w:widowControl w:val="0"/>
        <w:suppressAutoHyphens/>
        <w:spacing w:after="0" w:line="240" w:lineRule="auto"/>
        <w:jc w:val="both"/>
        <w:rPr>
          <w:rFonts w:ascii="Arial" w:eastAsia="Times New Roman" w:hAnsi="Arial" w:cs="Arial"/>
          <w:color w:val="000000"/>
          <w:sz w:val="24"/>
          <w:szCs w:val="24"/>
          <w:lang w:eastAsia="zh-CN"/>
        </w:rPr>
      </w:pPr>
      <w:r w:rsidRPr="00A11F18">
        <w:rPr>
          <w:rFonts w:ascii="Arial" w:eastAsia="Times New Roman" w:hAnsi="Arial" w:cs="Arial"/>
          <w:color w:val="000000"/>
          <w:sz w:val="24"/>
          <w:szCs w:val="24"/>
          <w:lang w:eastAsia="zh-CN"/>
        </w:rPr>
        <w:t>h)</w:t>
      </w:r>
      <w:r w:rsidRPr="00A11F18">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14:paraId="0D6143EC" w14:textId="77777777" w:rsidR="00D305DE" w:rsidRDefault="00D305DE" w:rsidP="00A11F18">
      <w:pPr>
        <w:widowControl w:val="0"/>
        <w:suppressAutoHyphens/>
        <w:spacing w:after="0" w:line="240" w:lineRule="auto"/>
        <w:jc w:val="both"/>
        <w:rPr>
          <w:rFonts w:ascii="Arial" w:eastAsia="Times New Roman" w:hAnsi="Arial" w:cs="Arial"/>
          <w:color w:val="000000"/>
          <w:sz w:val="24"/>
          <w:szCs w:val="24"/>
          <w:lang w:eastAsia="zh-CN"/>
        </w:rPr>
      </w:pPr>
    </w:p>
    <w:p w14:paraId="075E4B63" w14:textId="0F4F75D3" w:rsidR="00D305DE" w:rsidRDefault="00D305DE" w:rsidP="00D305DE">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lastRenderedPageBreak/>
        <w:t xml:space="preserve">i.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14:paraId="477ECC43" w14:textId="228659E2" w:rsidR="00D305DE" w:rsidRDefault="00D305DE" w:rsidP="00D305DE">
      <w:pPr>
        <w:widowControl w:val="0"/>
        <w:suppressAutoHyphens/>
        <w:spacing w:after="0" w:line="240" w:lineRule="auto"/>
        <w:jc w:val="both"/>
        <w:rPr>
          <w:rFonts w:ascii="Arial" w:eastAsia="Times New Roman" w:hAnsi="Arial" w:cs="Arial"/>
          <w:sz w:val="24"/>
          <w:szCs w:val="24"/>
          <w:shd w:val="clear" w:color="auto" w:fill="FFFF00"/>
          <w:lang w:eastAsia="zh-CN"/>
        </w:rPr>
      </w:pPr>
      <w:r>
        <w:rPr>
          <w:rFonts w:ascii="Arial" w:eastAsia="Times New Roman" w:hAnsi="Arial" w:cs="Arial"/>
          <w:color w:val="000000"/>
          <w:sz w:val="24"/>
          <w:szCs w:val="24"/>
          <w:lang w:eastAsia="zh-CN"/>
        </w:rPr>
        <w:t>j.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w:t>
      </w:r>
      <w:r w:rsidRPr="007A3163">
        <w:rPr>
          <w:rFonts w:ascii="Arial" w:eastAsia="Times New Roman" w:hAnsi="Arial" w:cs="Arial"/>
          <w:color w:val="000000"/>
          <w:sz w:val="24"/>
          <w:szCs w:val="24"/>
          <w:lang w:eastAsia="zh-CN"/>
        </w:rPr>
        <w:t>Índice Nacional de Preços ao Consumidor Amplo – IPCA</w:t>
      </w:r>
      <w:r w:rsidRPr="008D6DCC">
        <w:rPr>
          <w:rFonts w:ascii="Arial" w:hAnsi="Arial" w:cs="Arial"/>
          <w:color w:val="000000"/>
          <w:sz w:val="24"/>
          <w:szCs w:val="24"/>
        </w:rPr>
        <w:t>, ou qualquer outro índice oficial que vier a substituí-lo.</w:t>
      </w:r>
    </w:p>
    <w:bookmarkEnd w:id="1"/>
    <w:p w14:paraId="0989C2A8" w14:textId="77777777" w:rsidR="00A11F18" w:rsidRDefault="00A11F18" w:rsidP="00A11F18">
      <w:pPr>
        <w:widowControl w:val="0"/>
        <w:suppressAutoHyphens/>
        <w:spacing w:after="0" w:line="240" w:lineRule="auto"/>
        <w:jc w:val="both"/>
        <w:rPr>
          <w:rFonts w:ascii="Arial" w:eastAsia="Times New Roman" w:hAnsi="Arial" w:cs="Arial"/>
          <w:b/>
          <w:sz w:val="24"/>
          <w:szCs w:val="24"/>
          <w:lang w:eastAsia="zh-CN"/>
        </w:rPr>
      </w:pPr>
    </w:p>
    <w:p w14:paraId="220D8990" w14:textId="77777777" w:rsidR="00F8700F" w:rsidRPr="008D6DCC" w:rsidRDefault="00F8700F" w:rsidP="00F8700F">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7C63134E" w14:textId="77777777" w:rsidR="00F8700F" w:rsidRPr="008D6DCC" w:rsidRDefault="00F8700F" w:rsidP="00F8700F">
      <w:pPr>
        <w:widowControl w:val="0"/>
        <w:suppressAutoHyphens/>
        <w:spacing w:after="0" w:line="240" w:lineRule="auto"/>
        <w:jc w:val="both"/>
        <w:rPr>
          <w:rFonts w:ascii="Arial" w:eastAsia="Times New Roman" w:hAnsi="Arial" w:cs="Arial"/>
          <w:sz w:val="24"/>
          <w:szCs w:val="24"/>
          <w:lang w:eastAsia="zh-CN"/>
        </w:rPr>
      </w:pPr>
    </w:p>
    <w:p w14:paraId="7FE887CD" w14:textId="77777777" w:rsidR="00F8700F" w:rsidRDefault="00F8700F" w:rsidP="00F8700F">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14:paraId="16AEB60A" w14:textId="77777777" w:rsidR="00F8700F" w:rsidRPr="007E69B5" w:rsidRDefault="00F8700F" w:rsidP="00F8700F">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478A6D22" w14:textId="77777777" w:rsidR="00F8700F" w:rsidRDefault="00F8700F" w:rsidP="00F8700F">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 xml:space="preserve">28.02. Admite-se o reajustamento de preços do Contrato, que só ocorrerá após decorrido o prazo de 12 (doze) meses da apresentação da proposta, com base no </w:t>
      </w:r>
      <w:r w:rsidRPr="007A3163">
        <w:rPr>
          <w:rFonts w:ascii="Arial" w:eastAsia="Times New Roman" w:hAnsi="Arial" w:cs="Arial"/>
          <w:color w:val="000000" w:themeColor="text1"/>
          <w:sz w:val="24"/>
          <w:szCs w:val="24"/>
          <w:lang w:eastAsia="zh-CN"/>
        </w:rPr>
        <w:t>Índice Nacional de Preços ao Consumidor Amplo – IPCA</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2489807A" w14:textId="77777777" w:rsidR="00F8700F" w:rsidRPr="00BF463F" w:rsidRDefault="00F8700F" w:rsidP="00F8700F">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4A129AF7" w14:textId="77777777" w:rsidR="00F8700F" w:rsidRPr="00BF463F" w:rsidRDefault="00F8700F" w:rsidP="00F8700F">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46CFDCFB" w14:textId="77777777" w:rsidR="00F8700F" w:rsidRPr="00BF463F" w:rsidRDefault="00F8700F" w:rsidP="00F8700F">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2F5D6E90" w14:textId="77777777" w:rsidR="00F8700F" w:rsidRPr="007E69B5" w:rsidRDefault="00F8700F" w:rsidP="00F8700F">
      <w:pPr>
        <w:widowControl w:val="0"/>
        <w:suppressAutoHyphens/>
        <w:spacing w:after="0" w:line="240" w:lineRule="auto"/>
        <w:jc w:val="both"/>
        <w:rPr>
          <w:rFonts w:ascii="Arial" w:eastAsia="Times New Roman" w:hAnsi="Arial" w:cs="Arial"/>
          <w:color w:val="000000" w:themeColor="text1"/>
          <w:sz w:val="24"/>
          <w:szCs w:val="24"/>
          <w:lang w:eastAsia="zh-CN"/>
        </w:rPr>
      </w:pPr>
    </w:p>
    <w:p w14:paraId="2E675AF0" w14:textId="77777777" w:rsidR="00F8700F" w:rsidRPr="00297A3C" w:rsidRDefault="00F8700F" w:rsidP="00F8700F">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4E186DBF" w14:textId="77777777" w:rsidR="00F8700F" w:rsidRDefault="00F8700F" w:rsidP="00F8700F">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1A3719F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14:paraId="4EEB1F6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D214927" w14:textId="77777777" w:rsidR="00F8700F" w:rsidRPr="00CB6338"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Pr>
          <w:rFonts w:ascii="Arial" w:eastAsia="Times New Roman" w:hAnsi="Arial" w:cs="Arial"/>
          <w:sz w:val="24"/>
          <w:szCs w:val="24"/>
          <w:lang w:eastAsia="zh-CN"/>
        </w:rPr>
        <w:t xml:space="preserve"> para o fornecimento 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Pr>
          <w:rFonts w:ascii="Arial" w:eastAsia="Times New Roman" w:hAnsi="Arial" w:cs="Arial"/>
          <w:b/>
          <w:sz w:val="24"/>
          <w:szCs w:val="24"/>
          <w:lang w:eastAsia="zh-CN"/>
        </w:rPr>
        <w:t xml:space="preserve"> </w:t>
      </w:r>
      <w:r w:rsidRPr="00CB6338">
        <w:rPr>
          <w:rFonts w:ascii="Arial" w:eastAsia="Times New Roman" w:hAnsi="Arial" w:cs="Arial"/>
          <w:sz w:val="24"/>
          <w:szCs w:val="24"/>
          <w:lang w:eastAsia="zh-CN"/>
        </w:rPr>
        <w:t>Essa dispensa de garantia não se confunde com a garantia do objeto ofertada na proposta da licitante.</w:t>
      </w:r>
      <w:r>
        <w:rPr>
          <w:rFonts w:ascii="Arial" w:eastAsia="Times New Roman" w:hAnsi="Arial" w:cs="Arial"/>
          <w:sz w:val="24"/>
          <w:szCs w:val="24"/>
          <w:lang w:eastAsia="zh-CN"/>
        </w:rPr>
        <w:t xml:space="preserve"> Se o licitante não preencher o período de garantia do produto essa será de doze meses para todos os efeitos. Em se tratando de garantia do produto, esta não se extingue com o vencimento do Contrato.</w:t>
      </w:r>
    </w:p>
    <w:p w14:paraId="71002B9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E962D0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14:paraId="524B5836"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F83FF90" w14:textId="77777777" w:rsidR="00F8700F" w:rsidRPr="00025334" w:rsidRDefault="00F8700F" w:rsidP="00F8700F">
      <w:pPr>
        <w:spacing w:after="0" w:line="240" w:lineRule="auto"/>
        <w:jc w:val="both"/>
        <w:rPr>
          <w:rFonts w:ascii="Arial" w:hAnsi="Arial" w:cs="Arial"/>
          <w:color w:val="000000"/>
          <w:sz w:val="24"/>
          <w:szCs w:val="24"/>
        </w:rPr>
      </w:pPr>
      <w:r>
        <w:rPr>
          <w:rFonts w:ascii="Arial" w:hAnsi="Arial" w:cs="Arial"/>
          <w:color w:val="000000"/>
          <w:sz w:val="24"/>
          <w:szCs w:val="24"/>
        </w:rPr>
        <w:t xml:space="preserve">30.01. </w:t>
      </w:r>
      <w:r w:rsidRPr="00025334">
        <w:rPr>
          <w:rFonts w:ascii="Arial" w:hAnsi="Arial" w:cs="Arial"/>
          <w:color w:val="000000"/>
          <w:sz w:val="24"/>
          <w:szCs w:val="24"/>
        </w:rPr>
        <w:t>O não fornecimento total ou parcial deste CONTRATO enseja a sua rescisão, com as consequências contratuais e as previstas na Lei 8.666/93.</w:t>
      </w:r>
    </w:p>
    <w:p w14:paraId="75EFF906" w14:textId="77777777" w:rsidR="00F8700F" w:rsidRPr="00FF51BD" w:rsidRDefault="00F8700F" w:rsidP="00F8700F">
      <w:pPr>
        <w:pStyle w:val="PargrafodaLista"/>
        <w:spacing w:after="0" w:line="240" w:lineRule="auto"/>
        <w:ind w:left="41"/>
        <w:jc w:val="both"/>
        <w:rPr>
          <w:rFonts w:ascii="Arial" w:hAnsi="Arial" w:cs="Arial"/>
          <w:color w:val="000000"/>
          <w:sz w:val="24"/>
          <w:szCs w:val="24"/>
        </w:rPr>
      </w:pPr>
      <w:r>
        <w:rPr>
          <w:rFonts w:ascii="Arial" w:hAnsi="Arial" w:cs="Arial"/>
          <w:color w:val="000000"/>
          <w:sz w:val="24"/>
          <w:szCs w:val="24"/>
        </w:rPr>
        <w:t xml:space="preserve">30.02. </w:t>
      </w:r>
      <w:r w:rsidRPr="00FF51BD">
        <w:rPr>
          <w:rFonts w:ascii="Arial" w:hAnsi="Arial" w:cs="Arial"/>
          <w:color w:val="000000"/>
          <w:sz w:val="24"/>
          <w:szCs w:val="24"/>
        </w:rPr>
        <w:t xml:space="preserve">A recusa injustificada do CONTRATADO em assinar este CONTRATO, aceitar ou retirar o instrumento equivalente, dentro do prazo de até cinco dias </w:t>
      </w:r>
      <w:r w:rsidRPr="00FF51BD">
        <w:rPr>
          <w:rFonts w:ascii="Arial" w:hAnsi="Arial" w:cs="Arial"/>
          <w:color w:val="000000"/>
          <w:sz w:val="24"/>
          <w:szCs w:val="24"/>
        </w:rPr>
        <w:lastRenderedPageBreak/>
        <w:t>úteis, caracteriza o descumprimento total da obrigação assumida, sujeitando o CONTRATADO às penalidades aqui estabelecidas.</w:t>
      </w:r>
    </w:p>
    <w:p w14:paraId="1231407C" w14:textId="77777777" w:rsidR="00F8700F" w:rsidRDefault="00F8700F" w:rsidP="00F8700F">
      <w:pPr>
        <w:spacing w:after="0" w:line="240" w:lineRule="auto"/>
        <w:jc w:val="both"/>
        <w:rPr>
          <w:rFonts w:ascii="Arial" w:hAnsi="Arial" w:cs="Arial"/>
          <w:color w:val="000000"/>
          <w:sz w:val="24"/>
          <w:szCs w:val="24"/>
        </w:rPr>
      </w:pPr>
      <w:r>
        <w:rPr>
          <w:rFonts w:ascii="Arial" w:hAnsi="Arial" w:cs="Arial"/>
          <w:color w:val="000000"/>
          <w:sz w:val="24"/>
          <w:szCs w:val="24"/>
        </w:rPr>
        <w:t xml:space="preserve">30.03.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06839EB5" w14:textId="77777777" w:rsidR="00F8700F" w:rsidRPr="00025334" w:rsidRDefault="00F8700F" w:rsidP="00F8700F">
      <w:pPr>
        <w:spacing w:after="0" w:line="240" w:lineRule="auto"/>
        <w:jc w:val="both"/>
        <w:rPr>
          <w:rFonts w:ascii="Arial" w:hAnsi="Arial" w:cs="Arial"/>
          <w:color w:val="000000"/>
          <w:sz w:val="24"/>
          <w:szCs w:val="24"/>
        </w:rPr>
      </w:pPr>
      <w:r>
        <w:rPr>
          <w:rFonts w:ascii="Arial" w:hAnsi="Arial" w:cs="Arial"/>
          <w:color w:val="000000"/>
          <w:sz w:val="24"/>
          <w:szCs w:val="24"/>
        </w:rPr>
        <w:t xml:space="preserve">30.04. </w:t>
      </w:r>
      <w:r w:rsidRPr="00025334">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026C2813" w14:textId="77777777" w:rsidR="00F8700F" w:rsidRPr="000C0466" w:rsidRDefault="00F8700F" w:rsidP="00F8700F">
      <w:pPr>
        <w:spacing w:after="0" w:line="240" w:lineRule="auto"/>
        <w:ind w:left="360"/>
        <w:jc w:val="both"/>
        <w:rPr>
          <w:rFonts w:ascii="Arial" w:hAnsi="Arial" w:cs="Arial"/>
          <w:color w:val="000000"/>
          <w:sz w:val="24"/>
          <w:szCs w:val="24"/>
        </w:rPr>
      </w:pPr>
    </w:p>
    <w:p w14:paraId="0A4A1BBA" w14:textId="77777777" w:rsidR="00F8700F" w:rsidRDefault="00F8700F" w:rsidP="00F8700F">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Ficará impedido de licitar e contratar com a Câmara Municipal de Extrema</w:t>
      </w:r>
      <w:r w:rsidRPr="000C0466">
        <w:rPr>
          <w:rFonts w:ascii="Arial" w:eastAsia="Times New Roman" w:hAnsi="Arial" w:cs="Arial"/>
          <w:b/>
          <w:color w:val="000000"/>
          <w:sz w:val="24"/>
          <w:szCs w:val="24"/>
          <w:lang w:eastAsia="zh-CN"/>
        </w:rPr>
        <w:t xml:space="preserve"> </w:t>
      </w:r>
      <w:r w:rsidRPr="000C0466">
        <w:rPr>
          <w:rFonts w:ascii="Arial" w:eastAsia="Times New Roman" w:hAnsi="Arial" w:cs="Arial"/>
          <w:sz w:val="24"/>
          <w:szCs w:val="24"/>
          <w:lang w:eastAsia="zh-CN"/>
        </w:rPr>
        <w:t xml:space="preserve">pelo prazo de até 5 (cinco) anos ou enquanto perdurarem os </w:t>
      </w:r>
    </w:p>
    <w:p w14:paraId="5816523D" w14:textId="77777777" w:rsidR="00F8700F" w:rsidRDefault="00F8700F" w:rsidP="00F8700F">
      <w:pPr>
        <w:widowControl w:val="0"/>
        <w:suppressAutoHyphens/>
        <w:spacing w:after="0" w:line="240" w:lineRule="auto"/>
        <w:ind w:left="720"/>
        <w:jc w:val="both"/>
        <w:rPr>
          <w:rFonts w:ascii="Arial" w:eastAsia="Times New Roman" w:hAnsi="Arial" w:cs="Arial"/>
          <w:sz w:val="24"/>
          <w:szCs w:val="24"/>
          <w:lang w:eastAsia="zh-CN"/>
        </w:rPr>
      </w:pPr>
    </w:p>
    <w:p w14:paraId="6B5DCA4F" w14:textId="77777777" w:rsidR="00F8700F" w:rsidRPr="000C0466" w:rsidRDefault="00F8700F" w:rsidP="00F8700F">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082739A8" w14:textId="77777777" w:rsidR="00F8700F" w:rsidRPr="000C0466" w:rsidRDefault="00F8700F" w:rsidP="00F8700F">
      <w:pPr>
        <w:widowControl w:val="0"/>
        <w:suppressAutoHyphens/>
        <w:spacing w:after="0" w:line="240" w:lineRule="auto"/>
        <w:jc w:val="both"/>
        <w:rPr>
          <w:rFonts w:ascii="Arial" w:eastAsia="Times New Roman" w:hAnsi="Arial" w:cs="Arial"/>
          <w:sz w:val="24"/>
          <w:szCs w:val="24"/>
          <w:lang w:eastAsia="zh-CN"/>
        </w:rPr>
      </w:pPr>
    </w:p>
    <w:p w14:paraId="63DB865F" w14:textId="77777777" w:rsidR="00F8700F" w:rsidRPr="000C0466" w:rsidRDefault="00F8700F" w:rsidP="00F8700F">
      <w:pPr>
        <w:widowControl w:val="0"/>
        <w:numPr>
          <w:ilvl w:val="0"/>
          <w:numId w:val="13"/>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14:paraId="77BEC805" w14:textId="77777777" w:rsidR="00F8700F" w:rsidRPr="000C0466" w:rsidRDefault="00F8700F" w:rsidP="00F8700F">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6D0C5C07" w14:textId="77777777" w:rsidR="00F8700F" w:rsidRPr="000C0466" w:rsidRDefault="00F8700F" w:rsidP="00F8700F">
      <w:pPr>
        <w:widowControl w:val="0"/>
        <w:suppressAutoHyphens/>
        <w:spacing w:after="0" w:line="240" w:lineRule="auto"/>
        <w:jc w:val="both"/>
        <w:rPr>
          <w:rFonts w:ascii="Arial" w:eastAsia="Times New Roman" w:hAnsi="Arial" w:cs="Arial"/>
          <w:sz w:val="24"/>
          <w:szCs w:val="24"/>
          <w:lang w:eastAsia="zh-CN"/>
        </w:rPr>
      </w:pPr>
    </w:p>
    <w:p w14:paraId="0E336E42" w14:textId="77777777" w:rsidR="00F8700F" w:rsidRPr="000C0466" w:rsidRDefault="00F8700F" w:rsidP="00F8700F">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66199B3D" w14:textId="77777777" w:rsidR="00F8700F" w:rsidRPr="000C0466" w:rsidRDefault="00F8700F" w:rsidP="00F8700F">
      <w:pPr>
        <w:widowControl w:val="0"/>
        <w:suppressAutoHyphens/>
        <w:spacing w:after="0" w:line="240" w:lineRule="auto"/>
        <w:jc w:val="both"/>
        <w:rPr>
          <w:rFonts w:ascii="Arial" w:eastAsia="Times New Roman" w:hAnsi="Arial" w:cs="Arial"/>
          <w:sz w:val="24"/>
          <w:szCs w:val="24"/>
          <w:lang w:eastAsia="zh-CN"/>
        </w:rPr>
      </w:pPr>
    </w:p>
    <w:p w14:paraId="7F655503" w14:textId="77777777" w:rsidR="00F8700F" w:rsidRPr="000C0466" w:rsidRDefault="00F8700F" w:rsidP="00F8700F">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6D7B5CD5" w14:textId="77777777" w:rsidR="00F8700F" w:rsidRPr="000C0466" w:rsidRDefault="00F8700F" w:rsidP="00F8700F">
      <w:pPr>
        <w:widowControl w:val="0"/>
        <w:suppressAutoHyphens/>
        <w:spacing w:after="0" w:line="240" w:lineRule="auto"/>
        <w:jc w:val="both"/>
        <w:rPr>
          <w:rFonts w:ascii="Arial" w:eastAsia="Times New Roman" w:hAnsi="Arial" w:cs="Arial"/>
          <w:sz w:val="24"/>
          <w:szCs w:val="24"/>
          <w:lang w:eastAsia="zh-CN"/>
        </w:rPr>
      </w:pPr>
    </w:p>
    <w:p w14:paraId="30A54440" w14:textId="77777777" w:rsidR="00F8700F" w:rsidRPr="000C0466" w:rsidRDefault="00F8700F" w:rsidP="00F8700F">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4F38223E" w14:textId="77777777" w:rsidR="00F8700F" w:rsidRPr="000C0466" w:rsidRDefault="00F8700F" w:rsidP="00F8700F">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378679F1" w14:textId="77777777" w:rsidR="00F8700F" w:rsidRPr="000C0466" w:rsidRDefault="00F8700F" w:rsidP="00F8700F">
      <w:pPr>
        <w:widowControl w:val="0"/>
        <w:suppressAutoHyphens/>
        <w:spacing w:after="0" w:line="240" w:lineRule="auto"/>
        <w:jc w:val="both"/>
        <w:rPr>
          <w:rFonts w:ascii="Arial" w:eastAsia="Times New Roman" w:hAnsi="Arial" w:cs="Arial"/>
          <w:sz w:val="24"/>
          <w:szCs w:val="24"/>
          <w:lang w:eastAsia="zh-CN"/>
        </w:rPr>
      </w:pPr>
    </w:p>
    <w:p w14:paraId="3D00EF16" w14:textId="77777777" w:rsidR="00F8700F" w:rsidRPr="000C0466" w:rsidRDefault="00F8700F" w:rsidP="00F8700F">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67E10558" w14:textId="77777777" w:rsidR="00F8700F" w:rsidRPr="000C0466" w:rsidRDefault="00F8700F" w:rsidP="00F8700F">
      <w:pPr>
        <w:widowControl w:val="0"/>
        <w:suppressAutoHyphens/>
        <w:spacing w:after="0" w:line="240" w:lineRule="auto"/>
        <w:jc w:val="both"/>
        <w:rPr>
          <w:rFonts w:ascii="Arial" w:eastAsia="Times New Roman" w:hAnsi="Arial" w:cs="Arial"/>
          <w:sz w:val="24"/>
          <w:szCs w:val="24"/>
          <w:lang w:eastAsia="zh-CN"/>
        </w:rPr>
      </w:pPr>
    </w:p>
    <w:p w14:paraId="3E96DF74" w14:textId="77777777" w:rsidR="00F8700F" w:rsidRPr="000C0466" w:rsidRDefault="00F8700F" w:rsidP="00F8700F">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14:paraId="3D0740DA" w14:textId="77777777" w:rsidR="00F8700F" w:rsidRPr="000C0466" w:rsidRDefault="00F8700F" w:rsidP="00F8700F">
      <w:pPr>
        <w:widowControl w:val="0"/>
        <w:suppressAutoHyphens/>
        <w:spacing w:after="0" w:line="240" w:lineRule="auto"/>
        <w:jc w:val="both"/>
        <w:rPr>
          <w:rFonts w:ascii="Arial" w:eastAsia="Times New Roman" w:hAnsi="Arial" w:cs="Arial"/>
          <w:color w:val="FF0000"/>
          <w:sz w:val="24"/>
          <w:szCs w:val="24"/>
          <w:lang w:eastAsia="zh-CN"/>
        </w:rPr>
      </w:pPr>
    </w:p>
    <w:p w14:paraId="5A4FD19F" w14:textId="77777777" w:rsidR="00F8700F" w:rsidRDefault="00F8700F" w:rsidP="00F8700F">
      <w:pPr>
        <w:widowControl w:val="0"/>
        <w:numPr>
          <w:ilvl w:val="0"/>
          <w:numId w:val="13"/>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4329A637" w14:textId="77777777" w:rsidR="00F8700F" w:rsidRDefault="00F8700F" w:rsidP="00F8700F">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30.05. </w:t>
      </w:r>
      <w:r w:rsidRPr="00306DA5">
        <w:rPr>
          <w:rFonts w:ascii="Arial" w:eastAsia="Times New Roman" w:hAnsi="Arial" w:cs="Arial"/>
          <w:sz w:val="24"/>
          <w:szCs w:val="24"/>
          <w:lang w:eastAsia="zh-CN"/>
        </w:rPr>
        <w:t xml:space="preserve">Se a multa aplicada for superior ao valor da garantia prestada, além da </w:t>
      </w:r>
      <w:r w:rsidRPr="00306DA5">
        <w:rPr>
          <w:rFonts w:ascii="Arial" w:eastAsia="Times New Roman" w:hAnsi="Arial" w:cs="Arial"/>
          <w:sz w:val="24"/>
          <w:szCs w:val="24"/>
          <w:lang w:eastAsia="zh-CN"/>
        </w:rPr>
        <w:lastRenderedPageBreak/>
        <w:t xml:space="preserve">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14:paraId="2FDA6393" w14:textId="77777777" w:rsidR="00F8700F" w:rsidRDefault="00F8700F" w:rsidP="00F8700F">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682ABED7" w14:textId="77777777" w:rsidR="00F8700F" w:rsidRPr="00F0084C" w:rsidRDefault="00F8700F" w:rsidP="00F8700F">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eastAsia="Times New Roman" w:hAnsi="Arial" w:cs="Arial"/>
          <w:sz w:val="24"/>
          <w:szCs w:val="24"/>
          <w:lang w:eastAsia="zh-CN"/>
        </w:rPr>
        <w:t xml:space="preserve">30.06. </w:t>
      </w: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30.4 que somente poderá ser aplicada pela CONTRATANTE.</w:t>
      </w:r>
    </w:p>
    <w:p w14:paraId="4AE82009" w14:textId="77777777" w:rsidR="00F8700F" w:rsidRDefault="00F8700F" w:rsidP="00F8700F">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4621E29E"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1CFFB013" w14:textId="77777777" w:rsidR="00F8700F" w:rsidRPr="002E6ABF" w:rsidRDefault="00F8700F" w:rsidP="00F8700F">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1812993A" w14:textId="77777777" w:rsidR="00F8700F" w:rsidRPr="002E6ABF" w:rsidRDefault="00F8700F" w:rsidP="00F8700F">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A(O) adjudicatária(o) obriga-se a aceitar, nas mesmas condições contratuais e mediante Termo Aditivo, os acréscimos ou supressões que se fizerem necessárias, no montante de até 25</w:t>
      </w:r>
      <w:proofErr w:type="gramStart"/>
      <w:r w:rsidRPr="002E6ABF">
        <w:rPr>
          <w:rFonts w:ascii="Arial" w:eastAsia="Times New Roman" w:hAnsi="Arial" w:cs="Arial"/>
          <w:color w:val="000000"/>
          <w:sz w:val="24"/>
          <w:szCs w:val="24"/>
          <w:lang w:eastAsia="zh-CN"/>
        </w:rPr>
        <w:t>%(</w:t>
      </w:r>
      <w:proofErr w:type="gramEnd"/>
      <w:r w:rsidRPr="002E6ABF">
        <w:rPr>
          <w:rFonts w:ascii="Arial" w:eastAsia="Times New Roman" w:hAnsi="Arial" w:cs="Arial"/>
          <w:color w:val="000000"/>
          <w:sz w:val="24"/>
          <w:szCs w:val="24"/>
          <w:lang w:eastAsia="zh-CN"/>
        </w:rPr>
        <w:t>vinte e cinco por cento) do valor inicial atualizado do contrato, de acordo com o parágrafo primeiro do artigo 65 da Lei Federal 8.666/93.</w:t>
      </w:r>
    </w:p>
    <w:p w14:paraId="468BD5A8"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7D90631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14:paraId="2735AFF6" w14:textId="77777777" w:rsidR="00F8700F" w:rsidRPr="002E6ABF" w:rsidRDefault="00F8700F" w:rsidP="00F8700F">
      <w:pPr>
        <w:widowControl w:val="0"/>
        <w:suppressAutoHyphens/>
        <w:spacing w:after="0" w:line="240" w:lineRule="auto"/>
        <w:ind w:right="-63"/>
        <w:jc w:val="both"/>
        <w:rPr>
          <w:rFonts w:ascii="Arial" w:eastAsia="Times New Roman" w:hAnsi="Arial" w:cs="Arial"/>
          <w:sz w:val="24"/>
          <w:szCs w:val="24"/>
          <w:lang w:eastAsia="zh-CN"/>
        </w:rPr>
      </w:pPr>
    </w:p>
    <w:p w14:paraId="51AC451C" w14:textId="77777777" w:rsidR="00F8700F" w:rsidRPr="002E6ABF" w:rsidRDefault="00F8700F" w:rsidP="00F8700F">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44BAD0EC" w14:textId="77777777" w:rsidR="00F8700F" w:rsidRPr="002E6ABF" w:rsidRDefault="00F8700F" w:rsidP="00F8700F">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4DEDC8D9" w14:textId="77777777" w:rsidR="00F8700F" w:rsidRPr="002E6ABF" w:rsidRDefault="00F8700F" w:rsidP="00F8700F">
      <w:pPr>
        <w:widowControl w:val="0"/>
        <w:suppressAutoHyphens/>
        <w:spacing w:after="0" w:line="240" w:lineRule="auto"/>
        <w:jc w:val="both"/>
        <w:rPr>
          <w:rFonts w:ascii="Arial" w:eastAsia="Times New Roman" w:hAnsi="Arial" w:cs="Arial"/>
          <w:bCs/>
          <w:sz w:val="24"/>
          <w:szCs w:val="24"/>
          <w:lang w:eastAsia="zh-CN"/>
        </w:rPr>
      </w:pPr>
    </w:p>
    <w:p w14:paraId="363F01E0"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2A37CE6F"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39F74CEB"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5F4EAFFB"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68C21D80" w14:textId="5459C1E3"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32.01.04 Modelo de Declaração de que a(o) proponente cumpre os requisitos de habilitação</w:t>
      </w:r>
      <w:r>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(ANEXO IV); </w:t>
      </w:r>
    </w:p>
    <w:p w14:paraId="79F2B839"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6F926528" w14:textId="77777777" w:rsidR="00F8700F" w:rsidRPr="002E6ABF" w:rsidRDefault="00F8700F" w:rsidP="00F8700F">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5E3F9283" w14:textId="77777777" w:rsidR="00F8700F" w:rsidRDefault="00F8700F" w:rsidP="00F8700F">
      <w:pPr>
        <w:widowControl w:val="0"/>
        <w:suppressAutoHyphens/>
        <w:spacing w:after="0" w:line="240" w:lineRule="auto"/>
        <w:jc w:val="both"/>
        <w:rPr>
          <w:rFonts w:ascii="Arial" w:eastAsia="Times New Roman" w:hAnsi="Arial" w:cs="Arial"/>
          <w:bCs/>
          <w:sz w:val="24"/>
          <w:szCs w:val="24"/>
          <w:lang w:eastAsia="zh-CN"/>
        </w:rPr>
      </w:pPr>
    </w:p>
    <w:p w14:paraId="2494E1F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11CBA17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14:paraId="4BFEA00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24F3805"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3424BFC1"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34130523" w14:textId="77777777" w:rsidR="00F8700F" w:rsidRPr="00F40A79" w:rsidRDefault="00F8700F" w:rsidP="00F8700F">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14:paraId="58B8ED00"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4968F84F"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5B0ACA56"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80124B3"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6EE9D099"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Assumir também a responsabilidade por todas as providências e obrigações estabelecidas na legislação específica de acidentes do trabalho, quando em ocorrência da espécie, forem vítimas os seus técnicos no </w:t>
      </w:r>
      <w:r w:rsidRPr="00482F58">
        <w:rPr>
          <w:rFonts w:ascii="Arial" w:hAnsi="Arial" w:cs="Arial"/>
          <w:color w:val="000000"/>
          <w:sz w:val="24"/>
          <w:szCs w:val="24"/>
        </w:rPr>
        <w:lastRenderedPageBreak/>
        <w:t>desempenho dos serviços ou em conexão com eles, ainda que acontecido em dependência da CONTRATANTE;</w:t>
      </w:r>
    </w:p>
    <w:p w14:paraId="1AF47B2A"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3025BE38"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32FF3A85"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0474C16F"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0E2D6CE2"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7FB6DE5C"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257D5B78"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552AE1BC"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6922CCA6" w14:textId="598A7212"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Pr="00482F58">
        <w:rPr>
          <w:rFonts w:ascii="Arial" w:hAnsi="Arial" w:cs="Arial"/>
          <w:color w:val="000000"/>
          <w:sz w:val="24"/>
          <w:szCs w:val="24"/>
        </w:rPr>
        <w:t>)</w:t>
      </w:r>
      <w:r w:rsidRPr="00482F58">
        <w:rPr>
          <w:rFonts w:ascii="Arial" w:hAnsi="Arial" w:cs="Arial"/>
          <w:color w:val="000000"/>
          <w:sz w:val="24"/>
          <w:szCs w:val="24"/>
        </w:rPr>
        <w:tab/>
        <w:t xml:space="preserve"> Entregar o objeto de acordo com os prazos estabelecidos, contados a partir da data d</w:t>
      </w:r>
      <w:r w:rsidR="00D653EF">
        <w:rPr>
          <w:rFonts w:ascii="Arial" w:hAnsi="Arial" w:cs="Arial"/>
          <w:color w:val="000000"/>
          <w:sz w:val="24"/>
          <w:szCs w:val="24"/>
        </w:rPr>
        <w:t>e assinatura do Contrato.</w:t>
      </w:r>
    </w:p>
    <w:p w14:paraId="073C2279"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9032D09"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025334">
        <w:rPr>
          <w:rFonts w:ascii="Arial" w:hAnsi="Arial" w:cs="Arial"/>
          <w:b/>
          <w:color w:val="000000"/>
          <w:sz w:val="24"/>
          <w:szCs w:val="24"/>
        </w:rPr>
        <w:t>33.02</w:t>
      </w:r>
      <w:r w:rsidRPr="00025334">
        <w:rPr>
          <w:rFonts w:ascii="Arial" w:hAnsi="Arial" w:cs="Arial"/>
          <w:b/>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14:paraId="79E38B22"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95D8187"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033EDA5C" w14:textId="77777777" w:rsidR="00F8700F" w:rsidRPr="00025334" w:rsidRDefault="00F8700F" w:rsidP="00F8700F">
      <w:pPr>
        <w:pStyle w:val="A010165"/>
        <w:overflowPunct w:val="0"/>
        <w:autoSpaceDE w:val="0"/>
        <w:autoSpaceDN w:val="0"/>
        <w:adjustRightInd w:val="0"/>
        <w:rPr>
          <w:rFonts w:ascii="Arial" w:eastAsiaTheme="minorHAnsi" w:hAnsi="Arial" w:cs="Arial"/>
          <w:lang w:eastAsia="en-US"/>
        </w:rPr>
      </w:pPr>
      <w:r w:rsidRPr="00025334">
        <w:rPr>
          <w:rFonts w:ascii="Arial" w:eastAsiaTheme="minorHAnsi" w:hAnsi="Arial" w:cs="Arial"/>
          <w:lang w:eastAsia="en-US"/>
        </w:rPr>
        <w:t>b)</w:t>
      </w:r>
      <w:r w:rsidRPr="00025334">
        <w:rPr>
          <w:rFonts w:ascii="Arial" w:eastAsiaTheme="minorHAnsi" w:hAnsi="Arial" w:cs="Arial"/>
          <w:lang w:eastAsia="en-US"/>
        </w:rPr>
        <w:tab/>
        <w:t>Orientar a CONTRATADA para que os pagamentos e os documentos de cobrança não sofram atrasos;</w:t>
      </w:r>
    </w:p>
    <w:p w14:paraId="1D4BA562"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7A146FA6"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7D0C3C58"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597404B6"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221A1063" w14:textId="77777777" w:rsidR="006B0427" w:rsidRDefault="006B0427" w:rsidP="00F8700F">
      <w:pPr>
        <w:widowControl w:val="0"/>
        <w:suppressAutoHyphens/>
        <w:spacing w:after="0" w:line="240" w:lineRule="auto"/>
        <w:jc w:val="both"/>
        <w:rPr>
          <w:rFonts w:ascii="Arial" w:eastAsia="Times New Roman" w:hAnsi="Arial" w:cs="Arial"/>
          <w:sz w:val="24"/>
          <w:szCs w:val="24"/>
          <w:lang w:eastAsia="zh-CN"/>
        </w:rPr>
      </w:pPr>
    </w:p>
    <w:p w14:paraId="7E81984E" w14:textId="77777777" w:rsidR="006B0427" w:rsidRDefault="006B0427" w:rsidP="00F8700F">
      <w:pPr>
        <w:widowControl w:val="0"/>
        <w:suppressAutoHyphens/>
        <w:spacing w:after="0" w:line="240" w:lineRule="auto"/>
        <w:jc w:val="both"/>
        <w:rPr>
          <w:rFonts w:ascii="Arial" w:eastAsia="Times New Roman" w:hAnsi="Arial" w:cs="Arial"/>
          <w:sz w:val="24"/>
          <w:szCs w:val="24"/>
          <w:lang w:eastAsia="zh-CN"/>
        </w:rPr>
      </w:pPr>
    </w:p>
    <w:p w14:paraId="52E5A6F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4F440ED4"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0F9A97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04E71AE4"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30FF5C7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4F8A488E"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70E408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48CF0BA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9FE185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33F8E7A6"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EDB928F" w14:textId="77777777" w:rsidR="00F8700F" w:rsidRPr="002E6ABF" w:rsidRDefault="00F8700F" w:rsidP="00F8700F">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78926E2F"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2499F331"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1136ADA"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20F7150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1EF3DC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1221117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9A8FCB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02F2FE0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3F08F3D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557F650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.11. A diligência a que se refere o item anterior pode até mesmo implicar a </w:t>
      </w:r>
      <w:r w:rsidRPr="002E6ABF">
        <w:rPr>
          <w:rFonts w:ascii="Arial" w:eastAsia="Times New Roman" w:hAnsi="Arial" w:cs="Arial"/>
          <w:sz w:val="24"/>
          <w:szCs w:val="24"/>
          <w:lang w:eastAsia="zh-CN"/>
        </w:rPr>
        <w:lastRenderedPageBreak/>
        <w:t>apresentação de amostra do objeto cotado, ou, a critério do Pregoeiro, a verificação do objeto no local indicado pela licitante.</w:t>
      </w:r>
    </w:p>
    <w:p w14:paraId="1352EFC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FC51D93"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independentemente de transcrição. </w:t>
      </w:r>
    </w:p>
    <w:p w14:paraId="780C7567"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1100EAEE"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6B415F56"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45F34CE5"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14:paraId="21D9C157"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39DAD968"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B84EF9">
        <w:rPr>
          <w:rFonts w:ascii="Arial" w:eastAsia="Times New Roman" w:hAnsi="Arial" w:cs="Arial"/>
          <w:sz w:val="24"/>
          <w:szCs w:val="24"/>
          <w:lang w:eastAsia="zh-CN"/>
        </w:rPr>
        <w:t>34.15. O credenciamento, assim como cada uma das fases do pregão, tem momento próprio para ocorrer. Assim, até o credenciamento do último licitante, o pregoeiro poderá credenciar licitantes que chegarem atrasados. Entretanto, efetuado o credenciamento do último licitante presente na sala da sessão, findo este e sendo aberto o envelope de proposta de algum licitante, não haverá mais possibilidade para credenciar licitantes que chegarem após este ato.</w:t>
      </w:r>
    </w:p>
    <w:p w14:paraId="1BD34A78"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13DC8F59"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0F741430"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73373A85" w14:textId="4FE83E9A" w:rsidR="00F8700F" w:rsidRPr="00354D9F" w:rsidRDefault="00F8700F" w:rsidP="00F8700F">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xml:space="preserve">, sob as penas da Lei, a qualquer momento que tenha conhecimento, ou caso ocorram fatos supervenientes, qualquer fato impeditivo à sua participação na licitação, que não foi declarada inidônea e não está impedida de contratar com o Poder </w:t>
      </w:r>
      <w:r w:rsidR="00D653EF" w:rsidRPr="009B6A68">
        <w:rPr>
          <w:rFonts w:ascii="Arial" w:hAnsi="Arial" w:cs="Arial"/>
          <w:color w:val="000000"/>
          <w:sz w:val="24"/>
          <w:shd w:val="clear" w:color="auto" w:fill="FFFFFF"/>
        </w:rPr>
        <w:t>Público</w:t>
      </w:r>
      <w:r w:rsidRPr="009B6A68">
        <w:rPr>
          <w:rFonts w:ascii="Arial" w:hAnsi="Arial" w:cs="Arial"/>
          <w:color w:val="000000"/>
          <w:sz w:val="24"/>
          <w:shd w:val="clear" w:color="auto" w:fill="FFFFFF"/>
        </w:rPr>
        <w:t xml:space="preserve"> de qualquer esfera, ou suspensa de contratar com a Administração. </w:t>
      </w:r>
    </w:p>
    <w:p w14:paraId="28CCEC4A"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5891A2FB"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662657B0"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67FEF957"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3BB068DB"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79B362C3"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14:paraId="71E0BE6F"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55F6A23B"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34.21 Trata-se de quantitativo estimado, parcelado, mediante requisição, portanto, a Administração não está obrigada ao consumo total até o vencimento do Contrato.</w:t>
      </w:r>
    </w:p>
    <w:p w14:paraId="1F8BAAED" w14:textId="77777777" w:rsidR="00F8700F" w:rsidRDefault="00F8700F" w:rsidP="00F8700F">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4C29173F" w14:textId="77777777" w:rsidR="00F8700F" w:rsidRDefault="00F8700F" w:rsidP="00F8700F">
      <w:pPr>
        <w:spacing w:after="0" w:line="240" w:lineRule="auto"/>
        <w:jc w:val="both"/>
        <w:rPr>
          <w:rFonts w:ascii="Arial" w:hAnsi="Arial" w:cs="Arial"/>
          <w:b/>
          <w:bCs/>
          <w:color w:val="000000"/>
          <w:sz w:val="24"/>
          <w:szCs w:val="24"/>
        </w:rPr>
      </w:pPr>
    </w:p>
    <w:p w14:paraId="5F6D9ADC" w14:textId="77777777" w:rsidR="00F8700F" w:rsidRDefault="00F8700F" w:rsidP="00F8700F">
      <w:pPr>
        <w:numPr>
          <w:ilvl w:val="1"/>
          <w:numId w:val="6"/>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w:t>
      </w:r>
      <w:r>
        <w:rPr>
          <w:rFonts w:ascii="Arial" w:hAnsi="Arial" w:cs="Arial"/>
          <w:color w:val="000000"/>
          <w:sz w:val="24"/>
          <w:szCs w:val="24"/>
        </w:rPr>
        <w:t>, bem como no site da Câmara Municipal de Extrema, na íntegra, no seguinte endereço:</w:t>
      </w:r>
    </w:p>
    <w:p w14:paraId="0ADAD4FF" w14:textId="77777777" w:rsidR="00F8700F" w:rsidRDefault="00000000" w:rsidP="00F8700F">
      <w:pPr>
        <w:spacing w:after="0" w:line="240" w:lineRule="auto"/>
        <w:ind w:left="600"/>
        <w:jc w:val="both"/>
        <w:rPr>
          <w:rStyle w:val="Hyperlink"/>
        </w:rPr>
      </w:pPr>
      <w:hyperlink r:id="rId16" w:history="1">
        <w:r w:rsidR="00F8700F" w:rsidRPr="00E93739">
          <w:rPr>
            <w:rStyle w:val="Hyperlink"/>
          </w:rPr>
          <w:t>https://www.camaraextrema.mg.gov.br/licitacoes/</w:t>
        </w:r>
      </w:hyperlink>
    </w:p>
    <w:p w14:paraId="082A03C5" w14:textId="77777777" w:rsidR="00F8700F" w:rsidRDefault="00F8700F" w:rsidP="00F8700F">
      <w:pPr>
        <w:spacing w:after="0" w:line="240" w:lineRule="auto"/>
        <w:ind w:left="600"/>
        <w:jc w:val="both"/>
      </w:pPr>
    </w:p>
    <w:p w14:paraId="4EDF5AD5" w14:textId="77777777" w:rsidR="00F8700F" w:rsidRPr="008B6CC1" w:rsidRDefault="00F8700F" w:rsidP="00F8700F">
      <w:pPr>
        <w:widowControl w:val="0"/>
        <w:numPr>
          <w:ilvl w:val="1"/>
          <w:numId w:val="6"/>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7"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69AC750B"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181314C5"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p>
    <w:p w14:paraId="2F108104"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73239D1"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4CE0C5B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60DDF8F" w14:textId="55960916" w:rsidR="00F8700F" w:rsidRDefault="00F8700F" w:rsidP="00F8700F">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6B0427">
        <w:rPr>
          <w:rFonts w:ascii="Arial" w:eastAsia="HG Mincho Light J" w:hAnsi="Arial" w:cs="Arial"/>
          <w:color w:val="000000"/>
          <w:kern w:val="1"/>
          <w:sz w:val="24"/>
          <w:szCs w:val="24"/>
          <w:lang w:eastAsia="zh-CN" w:bidi="pt-BR"/>
        </w:rPr>
        <w:t>04</w:t>
      </w:r>
      <w:r w:rsidRPr="002E6ABF">
        <w:rPr>
          <w:rFonts w:ascii="Arial" w:eastAsia="HG Mincho Light J" w:hAnsi="Arial" w:cs="Arial"/>
          <w:color w:val="000000"/>
          <w:kern w:val="1"/>
          <w:sz w:val="24"/>
          <w:szCs w:val="24"/>
          <w:lang w:eastAsia="zh-CN" w:bidi="pt-BR"/>
        </w:rPr>
        <w:t xml:space="preserve"> de </w:t>
      </w:r>
      <w:r w:rsidR="00A11F18">
        <w:rPr>
          <w:rFonts w:ascii="Arial" w:eastAsia="HG Mincho Light J" w:hAnsi="Arial" w:cs="Arial"/>
          <w:color w:val="000000"/>
          <w:kern w:val="1"/>
          <w:sz w:val="24"/>
          <w:szCs w:val="24"/>
          <w:lang w:eastAsia="zh-CN" w:bidi="pt-BR"/>
        </w:rPr>
        <w:t>agosto</w:t>
      </w:r>
      <w:r>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Pr>
          <w:rFonts w:ascii="Arial" w:eastAsia="HG Mincho Light J" w:hAnsi="Arial" w:cs="Arial"/>
          <w:color w:val="000000"/>
          <w:kern w:val="1"/>
          <w:sz w:val="24"/>
          <w:szCs w:val="24"/>
          <w:lang w:eastAsia="zh-CN" w:bidi="pt-BR"/>
        </w:rPr>
        <w:t>2023</w:t>
      </w:r>
      <w:r w:rsidRPr="002E6ABF">
        <w:rPr>
          <w:rFonts w:ascii="Arial" w:eastAsia="HG Mincho Light J" w:hAnsi="Arial" w:cs="Arial"/>
          <w:color w:val="000000"/>
          <w:kern w:val="1"/>
          <w:sz w:val="24"/>
          <w:szCs w:val="24"/>
          <w:lang w:eastAsia="zh-CN" w:bidi="pt-BR"/>
        </w:rPr>
        <w:t>.</w:t>
      </w:r>
    </w:p>
    <w:p w14:paraId="3D46683C" w14:textId="77777777" w:rsidR="00F8700F" w:rsidRPr="002E6ABF" w:rsidRDefault="00F8700F" w:rsidP="00F8700F">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5119A63B"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600AF681" w14:textId="77777777" w:rsidR="00F8700F" w:rsidRPr="002E6ABF" w:rsidRDefault="00F8700F" w:rsidP="00F8700F">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1F9FA13C" w14:textId="77777777" w:rsidR="00F8700F" w:rsidRDefault="00F8700F" w:rsidP="00F8700F">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14:paraId="49F943A0" w14:textId="77777777" w:rsidR="00F8700F" w:rsidRPr="002E6ABF" w:rsidRDefault="00F8700F" w:rsidP="00F8700F">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PRESIDENTE</w:t>
      </w:r>
    </w:p>
    <w:p w14:paraId="7AA4403E" w14:textId="77777777" w:rsidR="00F8700F" w:rsidRDefault="00F8700F" w:rsidP="00F8700F">
      <w:pPr>
        <w:autoSpaceDE w:val="0"/>
        <w:autoSpaceDN w:val="0"/>
        <w:spacing w:after="0" w:line="240" w:lineRule="auto"/>
        <w:jc w:val="center"/>
        <w:rPr>
          <w:rFonts w:ascii="Arial" w:eastAsia="Times New Roman" w:hAnsi="Arial" w:cs="Arial"/>
          <w:b/>
          <w:caps/>
          <w:sz w:val="24"/>
          <w:szCs w:val="24"/>
          <w:lang w:eastAsia="pt-BR"/>
        </w:rPr>
      </w:pPr>
    </w:p>
    <w:p w14:paraId="0A4172AD" w14:textId="77777777" w:rsidR="00F8700F" w:rsidRDefault="00F8700F" w:rsidP="00F8700F">
      <w:pPr>
        <w:autoSpaceDE w:val="0"/>
        <w:autoSpaceDN w:val="0"/>
        <w:spacing w:after="0" w:line="240" w:lineRule="auto"/>
        <w:jc w:val="center"/>
        <w:rPr>
          <w:rFonts w:ascii="Arial" w:eastAsia="Times New Roman" w:hAnsi="Arial" w:cs="Arial"/>
          <w:b/>
          <w:caps/>
          <w:sz w:val="24"/>
          <w:szCs w:val="24"/>
          <w:lang w:eastAsia="pt-BR"/>
        </w:rPr>
      </w:pPr>
    </w:p>
    <w:p w14:paraId="0BD91CE9" w14:textId="77777777" w:rsidR="00F8700F" w:rsidRDefault="00F8700F" w:rsidP="00F8700F">
      <w:pPr>
        <w:autoSpaceDE w:val="0"/>
        <w:autoSpaceDN w:val="0"/>
        <w:spacing w:after="0" w:line="240" w:lineRule="auto"/>
        <w:jc w:val="center"/>
        <w:rPr>
          <w:rFonts w:ascii="Arial" w:eastAsia="Times New Roman" w:hAnsi="Arial" w:cs="Arial"/>
          <w:b/>
          <w:caps/>
          <w:sz w:val="24"/>
          <w:szCs w:val="24"/>
          <w:lang w:eastAsia="pt-BR"/>
        </w:rPr>
      </w:pPr>
    </w:p>
    <w:p w14:paraId="2336C3C1" w14:textId="77777777" w:rsidR="00F8700F" w:rsidRDefault="00F8700F" w:rsidP="00F8700F">
      <w:pPr>
        <w:autoSpaceDE w:val="0"/>
        <w:autoSpaceDN w:val="0"/>
        <w:spacing w:after="0" w:line="240" w:lineRule="auto"/>
        <w:jc w:val="center"/>
        <w:rPr>
          <w:rFonts w:ascii="Arial" w:eastAsia="Times New Roman" w:hAnsi="Arial" w:cs="Arial"/>
          <w:b/>
          <w:caps/>
          <w:sz w:val="24"/>
          <w:szCs w:val="24"/>
          <w:lang w:eastAsia="pt-BR"/>
        </w:rPr>
      </w:pPr>
    </w:p>
    <w:p w14:paraId="070083EE" w14:textId="77777777" w:rsidR="00F8700F" w:rsidRDefault="00F8700F" w:rsidP="00F8700F">
      <w:pPr>
        <w:autoSpaceDE w:val="0"/>
        <w:autoSpaceDN w:val="0"/>
        <w:spacing w:after="0" w:line="240" w:lineRule="auto"/>
        <w:jc w:val="center"/>
        <w:rPr>
          <w:rFonts w:ascii="Arial" w:eastAsia="Times New Roman" w:hAnsi="Arial" w:cs="Arial"/>
          <w:b/>
          <w:caps/>
          <w:sz w:val="24"/>
          <w:szCs w:val="24"/>
          <w:lang w:eastAsia="pt-BR"/>
        </w:rPr>
      </w:pPr>
    </w:p>
    <w:p w14:paraId="39D1F982" w14:textId="77777777" w:rsidR="00F8700F" w:rsidRDefault="00F8700F" w:rsidP="00F8700F">
      <w:pPr>
        <w:autoSpaceDE w:val="0"/>
        <w:autoSpaceDN w:val="0"/>
        <w:spacing w:after="0" w:line="240" w:lineRule="auto"/>
        <w:jc w:val="center"/>
        <w:rPr>
          <w:rFonts w:ascii="Arial" w:eastAsia="Times New Roman" w:hAnsi="Arial" w:cs="Arial"/>
          <w:b/>
          <w:caps/>
          <w:sz w:val="24"/>
          <w:szCs w:val="24"/>
          <w:lang w:eastAsia="pt-BR"/>
        </w:rPr>
      </w:pPr>
    </w:p>
    <w:p w14:paraId="6312F9F1" w14:textId="77777777" w:rsidR="00A11F18" w:rsidRPr="00A11F18" w:rsidRDefault="00A11F18" w:rsidP="00A11F18">
      <w:pPr>
        <w:autoSpaceDE w:val="0"/>
        <w:autoSpaceDN w:val="0"/>
        <w:spacing w:after="0" w:line="240" w:lineRule="auto"/>
        <w:jc w:val="center"/>
        <w:rPr>
          <w:rFonts w:ascii="Arial" w:eastAsia="Times New Roman" w:hAnsi="Arial" w:cs="Arial"/>
          <w:b/>
          <w:caps/>
          <w:sz w:val="24"/>
          <w:szCs w:val="24"/>
          <w:lang w:eastAsia="pt-BR"/>
        </w:rPr>
      </w:pPr>
      <w:r w:rsidRPr="00A11F18">
        <w:rPr>
          <w:rFonts w:ascii="Arial" w:eastAsia="Times New Roman" w:hAnsi="Arial" w:cs="Arial"/>
          <w:b/>
          <w:caps/>
          <w:sz w:val="24"/>
          <w:szCs w:val="24"/>
          <w:lang w:eastAsia="pt-BR"/>
        </w:rPr>
        <w:lastRenderedPageBreak/>
        <w:t>ANEXO I</w:t>
      </w:r>
    </w:p>
    <w:p w14:paraId="6A0B7E98" w14:textId="77777777" w:rsidR="00A11F18" w:rsidRPr="00A11F18" w:rsidRDefault="00A11F18" w:rsidP="00A11F18">
      <w:pPr>
        <w:autoSpaceDE w:val="0"/>
        <w:autoSpaceDN w:val="0"/>
        <w:spacing w:after="0" w:line="240" w:lineRule="auto"/>
        <w:jc w:val="center"/>
        <w:rPr>
          <w:rFonts w:ascii="Arial" w:eastAsia="Times New Roman" w:hAnsi="Arial" w:cs="Arial"/>
          <w:b/>
          <w:caps/>
          <w:sz w:val="24"/>
          <w:szCs w:val="24"/>
          <w:lang w:eastAsia="pt-BR"/>
        </w:rPr>
      </w:pPr>
    </w:p>
    <w:p w14:paraId="56048A93" w14:textId="77777777" w:rsidR="00A11F18" w:rsidRPr="00A11F18" w:rsidRDefault="00A11F18" w:rsidP="00A11F18">
      <w:pPr>
        <w:autoSpaceDE w:val="0"/>
        <w:autoSpaceDN w:val="0"/>
        <w:spacing w:after="0" w:line="240" w:lineRule="auto"/>
        <w:jc w:val="center"/>
        <w:rPr>
          <w:rFonts w:ascii="Arial" w:eastAsia="Times New Roman" w:hAnsi="Arial" w:cs="Arial"/>
          <w:b/>
          <w:caps/>
          <w:sz w:val="24"/>
          <w:szCs w:val="24"/>
          <w:lang w:eastAsia="pt-BR"/>
        </w:rPr>
      </w:pPr>
      <w:r w:rsidRPr="00A11F18">
        <w:rPr>
          <w:rFonts w:ascii="Arial" w:eastAsia="Times New Roman" w:hAnsi="Arial" w:cs="Arial"/>
          <w:b/>
          <w:caps/>
          <w:noProof/>
          <w:sz w:val="24"/>
          <w:szCs w:val="24"/>
          <w:lang w:eastAsia="pt-BR"/>
        </w:rPr>
        <w:t>termo de referência</w:t>
      </w:r>
      <w:r w:rsidRPr="00A11F18">
        <w:rPr>
          <w:rFonts w:ascii="Arial" w:eastAsia="Times New Roman" w:hAnsi="Arial" w:cs="Arial"/>
          <w:b/>
          <w:caps/>
          <w:sz w:val="24"/>
          <w:szCs w:val="24"/>
          <w:lang w:eastAsia="pt-BR"/>
        </w:rPr>
        <w:t xml:space="preserve"> </w:t>
      </w:r>
    </w:p>
    <w:p w14:paraId="0744FED3" w14:textId="77777777" w:rsidR="00A11F18" w:rsidRPr="00A11F18" w:rsidRDefault="00A11F18" w:rsidP="00A11F18">
      <w:pPr>
        <w:autoSpaceDE w:val="0"/>
        <w:autoSpaceDN w:val="0"/>
        <w:spacing w:after="0" w:line="240" w:lineRule="auto"/>
        <w:jc w:val="center"/>
        <w:rPr>
          <w:rFonts w:ascii="Arial" w:eastAsia="Times New Roman" w:hAnsi="Arial" w:cs="Arial"/>
          <w:b/>
          <w:caps/>
          <w:sz w:val="24"/>
          <w:szCs w:val="24"/>
          <w:lang w:eastAsia="pt-BR"/>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A11F18" w:rsidRPr="00A11F18" w14:paraId="23AE034A" w14:textId="77777777" w:rsidTr="00706A03">
        <w:trPr>
          <w:jc w:val="center"/>
        </w:trPr>
        <w:tc>
          <w:tcPr>
            <w:tcW w:w="3085" w:type="dxa"/>
            <w:vMerge w:val="restart"/>
            <w:shd w:val="clear" w:color="auto" w:fill="BFBFBF"/>
          </w:tcPr>
          <w:p w14:paraId="7CF09AD2" w14:textId="77777777" w:rsidR="00A11F18" w:rsidRPr="00A11F18" w:rsidRDefault="00A11F18" w:rsidP="00A11F18">
            <w:pPr>
              <w:spacing w:after="0" w:line="240" w:lineRule="auto"/>
              <w:jc w:val="both"/>
              <w:rPr>
                <w:rFonts w:ascii="Arial" w:eastAsia="Times New Roman" w:hAnsi="Arial" w:cs="Arial"/>
                <w:bCs/>
                <w:color w:val="000000"/>
                <w:sz w:val="24"/>
                <w:szCs w:val="24"/>
                <w:lang w:eastAsia="pt-BR"/>
              </w:rPr>
            </w:pPr>
            <w:r w:rsidRPr="00A11F18">
              <w:rPr>
                <w:rFonts w:ascii="Arial" w:eastAsia="Times New Roman" w:hAnsi="Arial" w:cs="Arial"/>
                <w:bCs/>
                <w:color w:val="000000"/>
                <w:sz w:val="24"/>
                <w:szCs w:val="24"/>
                <w:lang w:eastAsia="pt-BR"/>
              </w:rPr>
              <w:t>Número de ordem</w:t>
            </w:r>
          </w:p>
        </w:tc>
        <w:tc>
          <w:tcPr>
            <w:tcW w:w="3600" w:type="dxa"/>
            <w:shd w:val="clear" w:color="auto" w:fill="auto"/>
          </w:tcPr>
          <w:p w14:paraId="35707701" w14:textId="77777777" w:rsidR="00A11F18" w:rsidRPr="00A11F18" w:rsidRDefault="00A11F18" w:rsidP="00A11F18">
            <w:pPr>
              <w:spacing w:after="0" w:line="240" w:lineRule="auto"/>
              <w:jc w:val="both"/>
              <w:rPr>
                <w:rFonts w:ascii="Arial" w:eastAsia="Times New Roman" w:hAnsi="Arial" w:cs="Arial"/>
                <w:bCs/>
                <w:color w:val="000000"/>
                <w:sz w:val="24"/>
                <w:szCs w:val="24"/>
                <w:lang w:eastAsia="pt-BR"/>
              </w:rPr>
            </w:pPr>
            <w:r w:rsidRPr="00A11F18">
              <w:rPr>
                <w:rFonts w:ascii="Arial" w:eastAsia="Times New Roman" w:hAnsi="Arial" w:cs="Arial"/>
                <w:bCs/>
                <w:color w:val="000000"/>
                <w:sz w:val="24"/>
                <w:szCs w:val="24"/>
                <w:lang w:eastAsia="pt-BR"/>
              </w:rPr>
              <w:t>EDITAL Nº</w:t>
            </w:r>
          </w:p>
        </w:tc>
        <w:tc>
          <w:tcPr>
            <w:tcW w:w="2195" w:type="dxa"/>
            <w:shd w:val="clear" w:color="auto" w:fill="auto"/>
          </w:tcPr>
          <w:p w14:paraId="36924000" w14:textId="77777777" w:rsidR="00A11F18" w:rsidRPr="00A11F18" w:rsidRDefault="00A11F18" w:rsidP="00A11F18">
            <w:pPr>
              <w:spacing w:after="0" w:line="240" w:lineRule="auto"/>
              <w:jc w:val="both"/>
              <w:rPr>
                <w:rFonts w:ascii="Arial" w:eastAsia="Times New Roman" w:hAnsi="Arial" w:cs="Arial"/>
                <w:b/>
                <w:bCs/>
                <w:color w:val="000000"/>
                <w:sz w:val="24"/>
                <w:szCs w:val="24"/>
                <w:lang w:eastAsia="pt-BR"/>
              </w:rPr>
            </w:pPr>
            <w:r w:rsidRPr="00A11F18">
              <w:rPr>
                <w:rFonts w:ascii="Arial" w:eastAsia="Times New Roman" w:hAnsi="Arial" w:cs="Arial"/>
                <w:b/>
                <w:bCs/>
                <w:color w:val="000000"/>
                <w:sz w:val="24"/>
                <w:szCs w:val="24"/>
                <w:lang w:eastAsia="pt-BR"/>
              </w:rPr>
              <w:t>21/2023</w:t>
            </w:r>
          </w:p>
        </w:tc>
      </w:tr>
      <w:tr w:rsidR="00A11F18" w:rsidRPr="00A11F18" w14:paraId="511FAE28" w14:textId="77777777" w:rsidTr="00706A03">
        <w:trPr>
          <w:jc w:val="center"/>
        </w:trPr>
        <w:tc>
          <w:tcPr>
            <w:tcW w:w="3085" w:type="dxa"/>
            <w:vMerge/>
            <w:shd w:val="clear" w:color="auto" w:fill="BFBFBF"/>
          </w:tcPr>
          <w:p w14:paraId="65C0E5B4" w14:textId="77777777" w:rsidR="00A11F18" w:rsidRPr="00A11F18" w:rsidRDefault="00A11F18" w:rsidP="00A11F18">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34391098" w14:textId="77777777" w:rsidR="00A11F18" w:rsidRPr="00A11F18" w:rsidRDefault="00A11F18" w:rsidP="00A11F18">
            <w:pPr>
              <w:spacing w:after="0" w:line="240" w:lineRule="auto"/>
              <w:jc w:val="both"/>
              <w:rPr>
                <w:rFonts w:ascii="Arial" w:eastAsia="Times New Roman" w:hAnsi="Arial" w:cs="Arial"/>
                <w:bCs/>
                <w:color w:val="000000"/>
                <w:sz w:val="24"/>
                <w:szCs w:val="24"/>
                <w:lang w:eastAsia="pt-BR"/>
              </w:rPr>
            </w:pPr>
            <w:r w:rsidRPr="00A11F18">
              <w:rPr>
                <w:rFonts w:ascii="Arial" w:eastAsia="Times New Roman" w:hAnsi="Arial" w:cs="Arial"/>
                <w:bCs/>
                <w:color w:val="000000"/>
                <w:sz w:val="24"/>
                <w:szCs w:val="24"/>
                <w:lang w:eastAsia="pt-BR"/>
              </w:rPr>
              <w:t>PREGÃO PRESENCIAL Nº</w:t>
            </w:r>
          </w:p>
        </w:tc>
        <w:tc>
          <w:tcPr>
            <w:tcW w:w="2195" w:type="dxa"/>
            <w:shd w:val="clear" w:color="auto" w:fill="auto"/>
          </w:tcPr>
          <w:p w14:paraId="0C3E67C5" w14:textId="77777777" w:rsidR="00A11F18" w:rsidRPr="00A11F18" w:rsidRDefault="00A11F18" w:rsidP="00A11F18">
            <w:pPr>
              <w:spacing w:after="0" w:line="240" w:lineRule="auto"/>
              <w:jc w:val="both"/>
              <w:rPr>
                <w:rFonts w:ascii="Arial" w:eastAsia="Times New Roman" w:hAnsi="Arial" w:cs="Arial"/>
                <w:b/>
                <w:bCs/>
                <w:color w:val="000000"/>
                <w:sz w:val="24"/>
                <w:szCs w:val="24"/>
                <w:lang w:eastAsia="pt-BR"/>
              </w:rPr>
            </w:pPr>
            <w:r w:rsidRPr="00A11F18">
              <w:rPr>
                <w:rFonts w:ascii="Arial" w:eastAsia="Times New Roman" w:hAnsi="Arial" w:cs="Arial"/>
                <w:b/>
                <w:bCs/>
                <w:color w:val="000000"/>
                <w:sz w:val="24"/>
                <w:szCs w:val="24"/>
                <w:lang w:eastAsia="pt-BR"/>
              </w:rPr>
              <w:t>21/2023</w:t>
            </w:r>
          </w:p>
        </w:tc>
      </w:tr>
      <w:tr w:rsidR="00A11F18" w:rsidRPr="00A11F18" w14:paraId="23DB3B7F" w14:textId="77777777" w:rsidTr="00706A03">
        <w:trPr>
          <w:jc w:val="center"/>
        </w:trPr>
        <w:tc>
          <w:tcPr>
            <w:tcW w:w="3085" w:type="dxa"/>
            <w:vMerge/>
            <w:shd w:val="clear" w:color="auto" w:fill="BFBFBF"/>
          </w:tcPr>
          <w:p w14:paraId="47691A35" w14:textId="77777777" w:rsidR="00A11F18" w:rsidRPr="00A11F18" w:rsidRDefault="00A11F18" w:rsidP="00A11F18">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261F4FC1" w14:textId="77777777" w:rsidR="00A11F18" w:rsidRPr="00A11F18" w:rsidRDefault="00A11F18" w:rsidP="00A11F18">
            <w:pPr>
              <w:spacing w:after="0" w:line="240" w:lineRule="auto"/>
              <w:jc w:val="both"/>
              <w:rPr>
                <w:rFonts w:ascii="Arial" w:eastAsia="Times New Roman" w:hAnsi="Arial" w:cs="Arial"/>
                <w:bCs/>
                <w:color w:val="000000"/>
                <w:sz w:val="24"/>
                <w:szCs w:val="24"/>
                <w:lang w:eastAsia="pt-BR"/>
              </w:rPr>
            </w:pPr>
            <w:r w:rsidRPr="00A11F18">
              <w:rPr>
                <w:rFonts w:ascii="Arial" w:eastAsia="Times New Roman" w:hAnsi="Arial" w:cs="Arial"/>
                <w:bCs/>
                <w:color w:val="000000"/>
                <w:sz w:val="24"/>
                <w:szCs w:val="24"/>
                <w:lang w:eastAsia="pt-BR"/>
              </w:rPr>
              <w:t>PROCESSO LICITATÓRIO Nº</w:t>
            </w:r>
          </w:p>
        </w:tc>
        <w:tc>
          <w:tcPr>
            <w:tcW w:w="2195" w:type="dxa"/>
            <w:shd w:val="clear" w:color="auto" w:fill="auto"/>
          </w:tcPr>
          <w:p w14:paraId="1A435331" w14:textId="77777777" w:rsidR="00A11F18" w:rsidRPr="00A11F18" w:rsidRDefault="00A11F18" w:rsidP="00A11F18">
            <w:pPr>
              <w:spacing w:after="0" w:line="240" w:lineRule="auto"/>
              <w:jc w:val="both"/>
              <w:rPr>
                <w:rFonts w:ascii="Arial" w:eastAsia="Times New Roman" w:hAnsi="Arial" w:cs="Arial"/>
                <w:b/>
                <w:bCs/>
                <w:color w:val="000000"/>
                <w:sz w:val="24"/>
                <w:szCs w:val="24"/>
                <w:lang w:eastAsia="pt-BR"/>
              </w:rPr>
            </w:pPr>
            <w:r w:rsidRPr="00A11F18">
              <w:rPr>
                <w:rFonts w:ascii="Arial" w:eastAsia="Times New Roman" w:hAnsi="Arial" w:cs="Arial"/>
                <w:b/>
                <w:bCs/>
                <w:color w:val="000000"/>
                <w:sz w:val="24"/>
                <w:szCs w:val="24"/>
                <w:lang w:eastAsia="pt-BR"/>
              </w:rPr>
              <w:t>79/2023</w:t>
            </w:r>
          </w:p>
        </w:tc>
      </w:tr>
      <w:tr w:rsidR="00A11F18" w:rsidRPr="00A11F18" w14:paraId="22EC37EE" w14:textId="77777777" w:rsidTr="00706A03">
        <w:trPr>
          <w:jc w:val="center"/>
        </w:trPr>
        <w:tc>
          <w:tcPr>
            <w:tcW w:w="3085" w:type="dxa"/>
            <w:shd w:val="clear" w:color="auto" w:fill="BFBFBF"/>
          </w:tcPr>
          <w:p w14:paraId="2C862F8F" w14:textId="77777777" w:rsidR="00A11F18" w:rsidRPr="00A11F18" w:rsidRDefault="00A11F18" w:rsidP="00A11F18">
            <w:pPr>
              <w:spacing w:after="0" w:line="240" w:lineRule="auto"/>
              <w:jc w:val="both"/>
              <w:rPr>
                <w:rFonts w:ascii="Arial" w:eastAsia="Times New Roman" w:hAnsi="Arial" w:cs="Arial"/>
                <w:bCs/>
                <w:color w:val="000000"/>
                <w:sz w:val="24"/>
                <w:szCs w:val="24"/>
                <w:lang w:eastAsia="pt-BR"/>
              </w:rPr>
            </w:pPr>
            <w:r w:rsidRPr="00A11F18">
              <w:rPr>
                <w:rFonts w:ascii="Arial" w:eastAsia="Times New Roman" w:hAnsi="Arial" w:cs="Arial"/>
                <w:bCs/>
                <w:color w:val="000000"/>
                <w:sz w:val="24"/>
                <w:szCs w:val="24"/>
                <w:lang w:eastAsia="pt-BR"/>
              </w:rPr>
              <w:t>Repartição interessada</w:t>
            </w:r>
          </w:p>
        </w:tc>
        <w:tc>
          <w:tcPr>
            <w:tcW w:w="5795" w:type="dxa"/>
            <w:gridSpan w:val="2"/>
            <w:shd w:val="clear" w:color="auto" w:fill="auto"/>
          </w:tcPr>
          <w:p w14:paraId="32DB522C" w14:textId="77777777" w:rsidR="00A11F18" w:rsidRPr="00A11F18" w:rsidRDefault="00A11F18" w:rsidP="00A11F18">
            <w:pPr>
              <w:spacing w:after="0" w:line="240" w:lineRule="auto"/>
              <w:jc w:val="both"/>
              <w:rPr>
                <w:rFonts w:ascii="Arial" w:eastAsia="Times New Roman" w:hAnsi="Arial" w:cs="Arial"/>
                <w:bCs/>
                <w:color w:val="000000"/>
                <w:sz w:val="24"/>
                <w:szCs w:val="24"/>
                <w:lang w:eastAsia="pt-BR"/>
              </w:rPr>
            </w:pPr>
            <w:r w:rsidRPr="00A11F18">
              <w:rPr>
                <w:rFonts w:ascii="Arial" w:eastAsia="Times New Roman" w:hAnsi="Arial" w:cs="Arial"/>
                <w:bCs/>
                <w:color w:val="000000"/>
                <w:sz w:val="24"/>
                <w:szCs w:val="24"/>
                <w:lang w:eastAsia="pt-BR"/>
              </w:rPr>
              <w:t>Diretoria Administrativa</w:t>
            </w:r>
          </w:p>
        </w:tc>
      </w:tr>
      <w:tr w:rsidR="00A11F18" w:rsidRPr="00A11F18" w14:paraId="1AEFF42E" w14:textId="77777777" w:rsidTr="00706A03">
        <w:trPr>
          <w:jc w:val="center"/>
        </w:trPr>
        <w:tc>
          <w:tcPr>
            <w:tcW w:w="3085" w:type="dxa"/>
            <w:shd w:val="clear" w:color="auto" w:fill="BFBFBF"/>
          </w:tcPr>
          <w:p w14:paraId="5B2A660C" w14:textId="77777777" w:rsidR="00A11F18" w:rsidRPr="00A11F18" w:rsidRDefault="00A11F18" w:rsidP="00A11F18">
            <w:pPr>
              <w:spacing w:after="0" w:line="240" w:lineRule="auto"/>
              <w:jc w:val="both"/>
              <w:rPr>
                <w:rFonts w:ascii="Arial" w:eastAsia="Times New Roman" w:hAnsi="Arial" w:cs="Arial"/>
                <w:bCs/>
                <w:color w:val="000000"/>
                <w:sz w:val="24"/>
                <w:szCs w:val="24"/>
                <w:lang w:eastAsia="pt-BR"/>
              </w:rPr>
            </w:pPr>
            <w:r w:rsidRPr="00A11F18">
              <w:rPr>
                <w:rFonts w:ascii="Arial" w:eastAsia="Times New Roman" w:hAnsi="Arial" w:cs="Arial"/>
                <w:bCs/>
                <w:color w:val="000000"/>
                <w:sz w:val="24"/>
                <w:szCs w:val="24"/>
                <w:lang w:eastAsia="pt-BR"/>
              </w:rPr>
              <w:t>Setor</w:t>
            </w:r>
          </w:p>
        </w:tc>
        <w:tc>
          <w:tcPr>
            <w:tcW w:w="5795" w:type="dxa"/>
            <w:gridSpan w:val="2"/>
            <w:shd w:val="clear" w:color="auto" w:fill="auto"/>
          </w:tcPr>
          <w:p w14:paraId="0499CA3B" w14:textId="77777777" w:rsidR="00A11F18" w:rsidRPr="00A11F18" w:rsidRDefault="00A11F18" w:rsidP="00A11F18">
            <w:pPr>
              <w:spacing w:after="0" w:line="240" w:lineRule="auto"/>
              <w:jc w:val="both"/>
              <w:rPr>
                <w:rFonts w:ascii="Arial" w:eastAsia="Times New Roman" w:hAnsi="Arial" w:cs="Arial"/>
                <w:bCs/>
                <w:color w:val="000000"/>
                <w:sz w:val="24"/>
                <w:szCs w:val="24"/>
                <w:lang w:eastAsia="pt-BR"/>
              </w:rPr>
            </w:pPr>
            <w:r w:rsidRPr="00A11F18">
              <w:rPr>
                <w:rFonts w:ascii="Arial" w:eastAsia="Times New Roman" w:hAnsi="Arial" w:cs="Arial"/>
                <w:bCs/>
                <w:color w:val="000000"/>
                <w:sz w:val="24"/>
                <w:szCs w:val="24"/>
                <w:lang w:eastAsia="pt-BR"/>
              </w:rPr>
              <w:t>Administrativo</w:t>
            </w:r>
          </w:p>
        </w:tc>
      </w:tr>
    </w:tbl>
    <w:p w14:paraId="02774BC7" w14:textId="77777777" w:rsidR="00A11F18" w:rsidRPr="00A11F18" w:rsidRDefault="00A11F18" w:rsidP="00A11F18">
      <w:pPr>
        <w:spacing w:after="0" w:line="240" w:lineRule="auto"/>
        <w:jc w:val="both"/>
        <w:rPr>
          <w:rFonts w:ascii="Arial" w:eastAsia="Times New Roman" w:hAnsi="Arial" w:cs="Arial"/>
          <w:sz w:val="24"/>
          <w:szCs w:val="24"/>
          <w:lang w:eastAsia="pt-BR"/>
        </w:rPr>
      </w:pPr>
    </w:p>
    <w:p w14:paraId="35A2B436" w14:textId="77777777" w:rsidR="00A11F18" w:rsidRPr="00A11F18" w:rsidRDefault="00A11F18" w:rsidP="00A11F18">
      <w:pPr>
        <w:spacing w:after="0" w:line="240" w:lineRule="auto"/>
        <w:jc w:val="both"/>
        <w:rPr>
          <w:rFonts w:ascii="Arial" w:eastAsia="Times New Roman" w:hAnsi="Arial" w:cs="Arial"/>
          <w:sz w:val="24"/>
          <w:szCs w:val="24"/>
          <w:lang w:eastAsia="pt-BR"/>
        </w:rPr>
      </w:pPr>
      <w:r w:rsidRPr="00A11F18">
        <w:rPr>
          <w:rFonts w:ascii="Arial" w:eastAsia="Times New Roman" w:hAnsi="Arial" w:cs="Arial"/>
          <w:b/>
          <w:i/>
          <w:sz w:val="24"/>
          <w:szCs w:val="24"/>
          <w:lang w:eastAsia="pt-BR"/>
        </w:rPr>
        <w:t>Indicação e especificação do objeto:</w:t>
      </w:r>
      <w:r w:rsidRPr="00A11F18">
        <w:rPr>
          <w:rFonts w:ascii="Arial" w:eastAsia="Times New Roman" w:hAnsi="Arial" w:cs="Arial"/>
          <w:color w:val="000000"/>
          <w:sz w:val="24"/>
          <w:szCs w:val="24"/>
          <w:lang w:eastAsia="pt-BR"/>
        </w:rPr>
        <w:t xml:space="preserve"> Aquisição de veículo, novo, zero km, sedan, com as características mínimas: veículo ano/modelo 2023, cor branca, 4 portas, motor </w:t>
      </w:r>
      <w:proofErr w:type="spellStart"/>
      <w:r w:rsidRPr="00A11F18">
        <w:rPr>
          <w:rFonts w:ascii="Arial" w:eastAsia="Times New Roman" w:hAnsi="Arial" w:cs="Arial"/>
          <w:color w:val="000000"/>
          <w:sz w:val="24"/>
          <w:szCs w:val="24"/>
          <w:lang w:eastAsia="pt-BR"/>
        </w:rPr>
        <w:t>tsi</w:t>
      </w:r>
      <w:proofErr w:type="spellEnd"/>
      <w:r w:rsidRPr="00A11F18">
        <w:rPr>
          <w:rFonts w:ascii="Arial" w:eastAsia="Times New Roman" w:hAnsi="Arial" w:cs="Arial"/>
          <w:color w:val="000000"/>
          <w:sz w:val="24"/>
          <w:szCs w:val="24"/>
          <w:lang w:eastAsia="pt-BR"/>
        </w:rPr>
        <w:t xml:space="preserve"> 1.4 câmbio automático de 6 velocidades, total </w:t>
      </w:r>
      <w:proofErr w:type="spellStart"/>
      <w:r w:rsidRPr="00A11F18">
        <w:rPr>
          <w:rFonts w:ascii="Arial" w:eastAsia="Times New Roman" w:hAnsi="Arial" w:cs="Arial"/>
          <w:color w:val="000000"/>
          <w:sz w:val="24"/>
          <w:szCs w:val="24"/>
          <w:lang w:eastAsia="pt-BR"/>
        </w:rPr>
        <w:t>flex</w:t>
      </w:r>
      <w:proofErr w:type="spellEnd"/>
      <w:r w:rsidRPr="00A11F18">
        <w:rPr>
          <w:rFonts w:ascii="Arial" w:eastAsia="Times New Roman" w:hAnsi="Arial" w:cs="Arial"/>
          <w:color w:val="000000"/>
          <w:sz w:val="24"/>
          <w:szCs w:val="24"/>
          <w:lang w:eastAsia="pt-BR"/>
        </w:rPr>
        <w:t xml:space="preserve">, tração dianteira, 128 cv (e) / 116 cv (g) motor cilindrada 999 cm³; potência líquida máxima 128 cv (e) / 116 cv (g) - 5.500 rpm; torque líquido máximo 20,4 </w:t>
      </w:r>
      <w:proofErr w:type="spellStart"/>
      <w:r w:rsidRPr="00A11F18">
        <w:rPr>
          <w:rFonts w:ascii="Arial" w:eastAsia="Times New Roman" w:hAnsi="Arial" w:cs="Arial"/>
          <w:color w:val="000000"/>
          <w:sz w:val="24"/>
          <w:szCs w:val="24"/>
          <w:lang w:eastAsia="pt-BR"/>
        </w:rPr>
        <w:t>kgfm</w:t>
      </w:r>
      <w:proofErr w:type="spellEnd"/>
      <w:r w:rsidRPr="00A11F18">
        <w:rPr>
          <w:rFonts w:ascii="Arial" w:eastAsia="Times New Roman" w:hAnsi="Arial" w:cs="Arial"/>
          <w:color w:val="000000"/>
          <w:sz w:val="24"/>
          <w:szCs w:val="24"/>
          <w:lang w:eastAsia="pt-BR"/>
        </w:rPr>
        <w:t xml:space="preserve"> (e/g) - 2.000/3.500 rpm; freios dianteiros disco ventilado; traseiros disco; dimensões: comprimento 4.561 mm; distância entre eixos 2.651 mm; largura 1.751 mm; altura 1.476 mm; pesos em ordem de marcha 1.222 kg; carga útil máxima 427 kg; compartimento de carga 521 l (</w:t>
      </w:r>
      <w:proofErr w:type="spellStart"/>
      <w:r w:rsidRPr="00A11F18">
        <w:rPr>
          <w:rFonts w:ascii="Arial" w:eastAsia="Times New Roman" w:hAnsi="Arial" w:cs="Arial"/>
          <w:color w:val="000000"/>
          <w:sz w:val="24"/>
          <w:szCs w:val="24"/>
          <w:lang w:eastAsia="pt-BR"/>
        </w:rPr>
        <w:t>vda</w:t>
      </w:r>
      <w:proofErr w:type="spellEnd"/>
      <w:r w:rsidRPr="00A11F18">
        <w:rPr>
          <w:rFonts w:ascii="Arial" w:eastAsia="Times New Roman" w:hAnsi="Arial" w:cs="Arial"/>
          <w:color w:val="000000"/>
          <w:sz w:val="24"/>
          <w:szCs w:val="24"/>
          <w:lang w:eastAsia="pt-BR"/>
        </w:rPr>
        <w:t>)/605 l (volume teórico máximo); direção elétrica; rodas e pneus 205/50 r17; reservatório de combustível; reservatório de combustível 52 litros; número máximo de passageiros: 5; carregamento de celular por indução; espelhos retrovisores externos eletricamente rebatíveis; painel digital totalmente configurável de 10,25" (</w:t>
      </w:r>
      <w:proofErr w:type="spellStart"/>
      <w:r w:rsidRPr="00A11F18">
        <w:rPr>
          <w:rFonts w:ascii="Arial" w:eastAsia="Times New Roman" w:hAnsi="Arial" w:cs="Arial"/>
          <w:color w:val="000000"/>
          <w:sz w:val="24"/>
          <w:szCs w:val="24"/>
          <w:lang w:eastAsia="pt-BR"/>
        </w:rPr>
        <w:t>active</w:t>
      </w:r>
      <w:proofErr w:type="spellEnd"/>
      <w:r w:rsidRPr="00A11F18">
        <w:rPr>
          <w:rFonts w:ascii="Arial" w:eastAsia="Times New Roman" w:hAnsi="Arial" w:cs="Arial"/>
          <w:color w:val="000000"/>
          <w:sz w:val="24"/>
          <w:szCs w:val="24"/>
          <w:lang w:eastAsia="pt-BR"/>
        </w:rPr>
        <w:t xml:space="preserve"> </w:t>
      </w:r>
      <w:proofErr w:type="spellStart"/>
      <w:r w:rsidRPr="00A11F18">
        <w:rPr>
          <w:rFonts w:ascii="Arial" w:eastAsia="Times New Roman" w:hAnsi="Arial" w:cs="Arial"/>
          <w:color w:val="000000"/>
          <w:sz w:val="24"/>
          <w:szCs w:val="24"/>
          <w:lang w:eastAsia="pt-BR"/>
        </w:rPr>
        <w:t>info</w:t>
      </w:r>
      <w:proofErr w:type="spellEnd"/>
      <w:r w:rsidRPr="00A11F18">
        <w:rPr>
          <w:rFonts w:ascii="Arial" w:eastAsia="Times New Roman" w:hAnsi="Arial" w:cs="Arial"/>
          <w:color w:val="000000"/>
          <w:sz w:val="24"/>
          <w:szCs w:val="24"/>
          <w:lang w:eastAsia="pt-BR"/>
        </w:rPr>
        <w:t xml:space="preserve"> display); volante multifuncional revestido em couro com "shift </w:t>
      </w:r>
      <w:proofErr w:type="spellStart"/>
      <w:r w:rsidRPr="00A11F18">
        <w:rPr>
          <w:rFonts w:ascii="Arial" w:eastAsia="Times New Roman" w:hAnsi="Arial" w:cs="Arial"/>
          <w:color w:val="000000"/>
          <w:sz w:val="24"/>
          <w:szCs w:val="24"/>
          <w:lang w:eastAsia="pt-BR"/>
        </w:rPr>
        <w:t>paddles</w:t>
      </w:r>
      <w:proofErr w:type="spellEnd"/>
      <w:r w:rsidRPr="00A11F18">
        <w:rPr>
          <w:rFonts w:ascii="Arial" w:eastAsia="Times New Roman" w:hAnsi="Arial" w:cs="Arial"/>
          <w:color w:val="000000"/>
          <w:sz w:val="24"/>
          <w:szCs w:val="24"/>
          <w:lang w:eastAsia="pt-BR"/>
        </w:rPr>
        <w:t>"; "</w:t>
      </w:r>
      <w:proofErr w:type="spellStart"/>
      <w:r w:rsidRPr="00A11F18">
        <w:rPr>
          <w:rFonts w:ascii="Arial" w:eastAsia="Times New Roman" w:hAnsi="Arial" w:cs="Arial"/>
          <w:color w:val="000000"/>
          <w:sz w:val="24"/>
          <w:szCs w:val="24"/>
          <w:lang w:eastAsia="pt-BR"/>
        </w:rPr>
        <w:t>acc</w:t>
      </w:r>
      <w:proofErr w:type="spellEnd"/>
      <w:r w:rsidRPr="00A11F18">
        <w:rPr>
          <w:rFonts w:ascii="Arial" w:eastAsia="Times New Roman" w:hAnsi="Arial" w:cs="Arial"/>
          <w:color w:val="000000"/>
          <w:sz w:val="24"/>
          <w:szCs w:val="24"/>
          <w:lang w:eastAsia="pt-BR"/>
        </w:rPr>
        <w:t>" - controle adaptativo de velocidade e distância; "</w:t>
      </w:r>
      <w:proofErr w:type="spellStart"/>
      <w:r w:rsidRPr="00A11F18">
        <w:rPr>
          <w:rFonts w:ascii="Arial" w:eastAsia="Times New Roman" w:hAnsi="Arial" w:cs="Arial"/>
          <w:color w:val="000000"/>
          <w:sz w:val="24"/>
          <w:szCs w:val="24"/>
          <w:lang w:eastAsia="pt-BR"/>
        </w:rPr>
        <w:t>aeb</w:t>
      </w:r>
      <w:proofErr w:type="spellEnd"/>
      <w:r w:rsidRPr="00A11F18">
        <w:rPr>
          <w:rFonts w:ascii="Arial" w:eastAsia="Times New Roman" w:hAnsi="Arial" w:cs="Arial"/>
          <w:color w:val="000000"/>
          <w:sz w:val="24"/>
          <w:szCs w:val="24"/>
          <w:lang w:eastAsia="pt-BR"/>
        </w:rPr>
        <w:t>" - frenagem autônoma de emergência; "</w:t>
      </w:r>
      <w:proofErr w:type="spellStart"/>
      <w:r w:rsidRPr="00A11F18">
        <w:rPr>
          <w:rFonts w:ascii="Arial" w:eastAsia="Times New Roman" w:hAnsi="Arial" w:cs="Arial"/>
          <w:color w:val="000000"/>
          <w:sz w:val="24"/>
          <w:szCs w:val="24"/>
          <w:lang w:eastAsia="pt-BR"/>
        </w:rPr>
        <w:t>hhc</w:t>
      </w:r>
      <w:proofErr w:type="spellEnd"/>
      <w:r w:rsidRPr="00A11F18">
        <w:rPr>
          <w:rFonts w:ascii="Arial" w:eastAsia="Times New Roman" w:hAnsi="Arial" w:cs="Arial"/>
          <w:color w:val="000000"/>
          <w:sz w:val="24"/>
          <w:szCs w:val="24"/>
          <w:lang w:eastAsia="pt-BR"/>
        </w:rPr>
        <w:t>" (</w:t>
      </w:r>
      <w:proofErr w:type="spellStart"/>
      <w:r w:rsidRPr="00A11F18">
        <w:rPr>
          <w:rFonts w:ascii="Arial" w:eastAsia="Times New Roman" w:hAnsi="Arial" w:cs="Arial"/>
          <w:color w:val="000000"/>
          <w:sz w:val="24"/>
          <w:szCs w:val="24"/>
          <w:lang w:eastAsia="pt-BR"/>
        </w:rPr>
        <w:t>hill</w:t>
      </w:r>
      <w:proofErr w:type="spellEnd"/>
      <w:r w:rsidRPr="00A11F18">
        <w:rPr>
          <w:rFonts w:ascii="Arial" w:eastAsia="Times New Roman" w:hAnsi="Arial" w:cs="Arial"/>
          <w:color w:val="000000"/>
          <w:sz w:val="24"/>
          <w:szCs w:val="24"/>
          <w:lang w:eastAsia="pt-BR"/>
        </w:rPr>
        <w:t xml:space="preserve"> </w:t>
      </w:r>
      <w:proofErr w:type="spellStart"/>
      <w:r w:rsidRPr="00A11F18">
        <w:rPr>
          <w:rFonts w:ascii="Arial" w:eastAsia="Times New Roman" w:hAnsi="Arial" w:cs="Arial"/>
          <w:color w:val="000000"/>
          <w:sz w:val="24"/>
          <w:szCs w:val="24"/>
          <w:lang w:eastAsia="pt-BR"/>
        </w:rPr>
        <w:t>hold</w:t>
      </w:r>
      <w:proofErr w:type="spellEnd"/>
      <w:r w:rsidRPr="00A11F18">
        <w:rPr>
          <w:rFonts w:ascii="Arial" w:eastAsia="Times New Roman" w:hAnsi="Arial" w:cs="Arial"/>
          <w:color w:val="000000"/>
          <w:sz w:val="24"/>
          <w:szCs w:val="24"/>
          <w:lang w:eastAsia="pt-BR"/>
        </w:rPr>
        <w:t xml:space="preserve"> </w:t>
      </w:r>
      <w:proofErr w:type="spellStart"/>
      <w:r w:rsidRPr="00A11F18">
        <w:rPr>
          <w:rFonts w:ascii="Arial" w:eastAsia="Times New Roman" w:hAnsi="Arial" w:cs="Arial"/>
          <w:color w:val="000000"/>
          <w:sz w:val="24"/>
          <w:szCs w:val="24"/>
          <w:lang w:eastAsia="pt-BR"/>
        </w:rPr>
        <w:t>control</w:t>
      </w:r>
      <w:proofErr w:type="spellEnd"/>
      <w:r w:rsidRPr="00A11F18">
        <w:rPr>
          <w:rFonts w:ascii="Arial" w:eastAsia="Times New Roman" w:hAnsi="Arial" w:cs="Arial"/>
          <w:color w:val="000000"/>
          <w:sz w:val="24"/>
          <w:szCs w:val="24"/>
          <w:lang w:eastAsia="pt-BR"/>
        </w:rPr>
        <w:t xml:space="preserve">) - assistente para partida em subidas; airbags (2 frontais, 2 laterais nos bancos dianteiros e 2 de cortina); alerta sonoro e visual de não utilização dos cintos de segurança dianteiros e traseiros; alto-falantes (6); antena no teto; apoios de cabeça dianteiros com ajuste de altura; apoios de cabeça no banco traseiro com ajuste de altura (3); ar-condicionado digital  com filtro de poeira e pólen; banco do motorista com ajuste milimétrico de altura; banco traseiro com encosto rebatível </w:t>
      </w:r>
      <w:proofErr w:type="spellStart"/>
      <w:r w:rsidRPr="00A11F18">
        <w:rPr>
          <w:rFonts w:ascii="Arial" w:eastAsia="Times New Roman" w:hAnsi="Arial" w:cs="Arial"/>
          <w:color w:val="000000"/>
          <w:sz w:val="24"/>
          <w:szCs w:val="24"/>
          <w:lang w:eastAsia="pt-BR"/>
        </w:rPr>
        <w:t>bi-partido</w:t>
      </w:r>
      <w:proofErr w:type="spellEnd"/>
      <w:r w:rsidRPr="00A11F18">
        <w:rPr>
          <w:rFonts w:ascii="Arial" w:eastAsia="Times New Roman" w:hAnsi="Arial" w:cs="Arial"/>
          <w:color w:val="000000"/>
          <w:sz w:val="24"/>
          <w:szCs w:val="24"/>
          <w:lang w:eastAsia="pt-BR"/>
        </w:rPr>
        <w:t>; carregamento de celular por indução; cintos de segurança dianteiros com regulagem de altura e pré-tensionador; coluna de direção com ajuste de altura e profundidade;, controle eletrônico de estabilidade (</w:t>
      </w:r>
      <w:proofErr w:type="spellStart"/>
      <w:r w:rsidRPr="00A11F18">
        <w:rPr>
          <w:rFonts w:ascii="Arial" w:eastAsia="Times New Roman" w:hAnsi="Arial" w:cs="Arial"/>
          <w:color w:val="000000"/>
          <w:sz w:val="24"/>
          <w:szCs w:val="24"/>
          <w:lang w:eastAsia="pt-BR"/>
        </w:rPr>
        <w:t>esc</w:t>
      </w:r>
      <w:proofErr w:type="spellEnd"/>
      <w:r w:rsidRPr="00A11F18">
        <w:rPr>
          <w:rFonts w:ascii="Arial" w:eastAsia="Times New Roman" w:hAnsi="Arial" w:cs="Arial"/>
          <w:color w:val="000000"/>
          <w:sz w:val="24"/>
          <w:szCs w:val="24"/>
          <w:lang w:eastAsia="pt-BR"/>
        </w:rPr>
        <w:t>), controle de tração (</w:t>
      </w:r>
      <w:proofErr w:type="spellStart"/>
      <w:r w:rsidRPr="00A11F18">
        <w:rPr>
          <w:rFonts w:ascii="Arial" w:eastAsia="Times New Roman" w:hAnsi="Arial" w:cs="Arial"/>
          <w:color w:val="000000"/>
          <w:sz w:val="24"/>
          <w:szCs w:val="24"/>
          <w:lang w:eastAsia="pt-BR"/>
        </w:rPr>
        <w:t>asr</w:t>
      </w:r>
      <w:proofErr w:type="spellEnd"/>
      <w:r w:rsidRPr="00A11F18">
        <w:rPr>
          <w:rFonts w:ascii="Arial" w:eastAsia="Times New Roman" w:hAnsi="Arial" w:cs="Arial"/>
          <w:color w:val="000000"/>
          <w:sz w:val="24"/>
          <w:szCs w:val="24"/>
          <w:lang w:eastAsia="pt-BR"/>
        </w:rPr>
        <w:t>) e bloqueio eletrônico do diferencial (</w:t>
      </w:r>
      <w:proofErr w:type="spellStart"/>
      <w:r w:rsidRPr="00A11F18">
        <w:rPr>
          <w:rFonts w:ascii="Arial" w:eastAsia="Times New Roman" w:hAnsi="Arial" w:cs="Arial"/>
          <w:color w:val="000000"/>
          <w:sz w:val="24"/>
          <w:szCs w:val="24"/>
          <w:lang w:eastAsia="pt-BR"/>
        </w:rPr>
        <w:t>eds</w:t>
      </w:r>
      <w:proofErr w:type="spellEnd"/>
      <w:r w:rsidRPr="00A11F18">
        <w:rPr>
          <w:rFonts w:ascii="Arial" w:eastAsia="Times New Roman" w:hAnsi="Arial" w:cs="Arial"/>
          <w:color w:val="000000"/>
          <w:sz w:val="24"/>
          <w:szCs w:val="24"/>
          <w:lang w:eastAsia="pt-BR"/>
        </w:rPr>
        <w:t xml:space="preserve">); câmera traseira; descanso de braço dianteiro com porta-objetos, saídas de ar traseiras e entrada usb; detector de fadiga; direção elétrica; espelho retrovisor interno eletrocrômico; espelhos retrovisores externos eletricamente ajustáveis e rebatíveis com função </w:t>
      </w:r>
      <w:proofErr w:type="spellStart"/>
      <w:r w:rsidRPr="00A11F18">
        <w:rPr>
          <w:rFonts w:ascii="Arial" w:eastAsia="Times New Roman" w:hAnsi="Arial" w:cs="Arial"/>
          <w:color w:val="000000"/>
          <w:sz w:val="24"/>
          <w:szCs w:val="24"/>
          <w:lang w:eastAsia="pt-BR"/>
        </w:rPr>
        <w:t>tilt-down</w:t>
      </w:r>
      <w:proofErr w:type="spellEnd"/>
      <w:r w:rsidRPr="00A11F18">
        <w:rPr>
          <w:rFonts w:ascii="Arial" w:eastAsia="Times New Roman" w:hAnsi="Arial" w:cs="Arial"/>
          <w:color w:val="000000"/>
          <w:sz w:val="24"/>
          <w:szCs w:val="24"/>
          <w:lang w:eastAsia="pt-BR"/>
        </w:rPr>
        <w:t xml:space="preserve"> no lado direito; faróis de led com luz de condução diurna de led integrada; faróis de neblina com função "</w:t>
      </w:r>
      <w:proofErr w:type="spellStart"/>
      <w:r w:rsidRPr="00A11F18">
        <w:rPr>
          <w:rFonts w:ascii="Arial" w:eastAsia="Times New Roman" w:hAnsi="Arial" w:cs="Arial"/>
          <w:color w:val="000000"/>
          <w:sz w:val="24"/>
          <w:szCs w:val="24"/>
          <w:lang w:eastAsia="pt-BR"/>
        </w:rPr>
        <w:t>cornering</w:t>
      </w:r>
      <w:proofErr w:type="spellEnd"/>
      <w:r w:rsidRPr="00A11F18">
        <w:rPr>
          <w:rFonts w:ascii="Arial" w:eastAsia="Times New Roman" w:hAnsi="Arial" w:cs="Arial"/>
          <w:color w:val="000000"/>
          <w:sz w:val="24"/>
          <w:szCs w:val="24"/>
          <w:lang w:eastAsia="pt-BR"/>
        </w:rPr>
        <w:t xml:space="preserve"> light" (luz de conversão estática); faróis com função "</w:t>
      </w:r>
      <w:proofErr w:type="spellStart"/>
      <w:r w:rsidRPr="00A11F18">
        <w:rPr>
          <w:rFonts w:ascii="Arial" w:eastAsia="Times New Roman" w:hAnsi="Arial" w:cs="Arial"/>
          <w:color w:val="000000"/>
          <w:sz w:val="24"/>
          <w:szCs w:val="24"/>
          <w:lang w:eastAsia="pt-BR"/>
        </w:rPr>
        <w:t>coming</w:t>
      </w:r>
      <w:proofErr w:type="spellEnd"/>
      <w:r w:rsidRPr="00A11F18">
        <w:rPr>
          <w:rFonts w:ascii="Arial" w:eastAsia="Times New Roman" w:hAnsi="Arial" w:cs="Arial"/>
          <w:color w:val="000000"/>
          <w:sz w:val="24"/>
          <w:szCs w:val="24"/>
          <w:lang w:eastAsia="pt-BR"/>
        </w:rPr>
        <w:t>/</w:t>
      </w:r>
      <w:proofErr w:type="spellStart"/>
      <w:r w:rsidRPr="00A11F18">
        <w:rPr>
          <w:rFonts w:ascii="Arial" w:eastAsia="Times New Roman" w:hAnsi="Arial" w:cs="Arial"/>
          <w:color w:val="000000"/>
          <w:sz w:val="24"/>
          <w:szCs w:val="24"/>
          <w:lang w:eastAsia="pt-BR"/>
        </w:rPr>
        <w:t>leaving</w:t>
      </w:r>
      <w:proofErr w:type="spellEnd"/>
      <w:r w:rsidRPr="00A11F18">
        <w:rPr>
          <w:rFonts w:ascii="Arial" w:eastAsia="Times New Roman" w:hAnsi="Arial" w:cs="Arial"/>
          <w:color w:val="000000"/>
          <w:sz w:val="24"/>
          <w:szCs w:val="24"/>
          <w:lang w:eastAsia="pt-BR"/>
        </w:rPr>
        <w:t xml:space="preserve"> home" e luz de condução diurna em led ao lado dos faróis de neblina; luz de seta em led; iluminação do porta-luvas; iluminação no porta-malas; lanternas traseiras em led; luzes de leitura dianteira e traseiras; manopla de transmissão em couro; maçanetas das portas e espelhos retrovisores na cor do veículo; motor 1.4 </w:t>
      </w:r>
      <w:proofErr w:type="spellStart"/>
      <w:r w:rsidRPr="00A11F18">
        <w:rPr>
          <w:rFonts w:ascii="Arial" w:eastAsia="Times New Roman" w:hAnsi="Arial" w:cs="Arial"/>
          <w:color w:val="000000"/>
          <w:sz w:val="24"/>
          <w:szCs w:val="24"/>
          <w:lang w:eastAsia="pt-BR"/>
        </w:rPr>
        <w:t>tsi</w:t>
      </w:r>
      <w:proofErr w:type="spellEnd"/>
      <w:r w:rsidRPr="00A11F18">
        <w:rPr>
          <w:rFonts w:ascii="Arial" w:eastAsia="Times New Roman" w:hAnsi="Arial" w:cs="Arial"/>
          <w:color w:val="000000"/>
          <w:sz w:val="24"/>
          <w:szCs w:val="24"/>
          <w:lang w:eastAsia="pt-BR"/>
        </w:rPr>
        <w:t xml:space="preserve">; painel de instrumentos digital 10.25"; para-sóis com espelhos iluminados para motorista e passageiro; revestimentos dos bancos em couro sintético; revisão de série; rodas de liga leve 17"; sensor </w:t>
      </w:r>
      <w:r w:rsidRPr="00A11F18">
        <w:rPr>
          <w:rFonts w:ascii="Arial" w:eastAsia="Times New Roman" w:hAnsi="Arial" w:cs="Arial"/>
          <w:color w:val="000000"/>
          <w:sz w:val="24"/>
          <w:szCs w:val="24"/>
          <w:lang w:eastAsia="pt-BR"/>
        </w:rPr>
        <w:lastRenderedPageBreak/>
        <w:t>de chuva e crepuscular; sensores de estacionamento dianteiros e traseiros; sistema de acesso ao veículo sem o uso da chave e botão para partida do motor; sistema start-stop; sistema de alarme com comando remoto (</w:t>
      </w:r>
      <w:proofErr w:type="spellStart"/>
      <w:r w:rsidRPr="00A11F18">
        <w:rPr>
          <w:rFonts w:ascii="Arial" w:eastAsia="Times New Roman" w:hAnsi="Arial" w:cs="Arial"/>
          <w:color w:val="000000"/>
          <w:sz w:val="24"/>
          <w:szCs w:val="24"/>
          <w:lang w:eastAsia="pt-BR"/>
        </w:rPr>
        <w:t>keyless</w:t>
      </w:r>
      <w:proofErr w:type="spellEnd"/>
      <w:r w:rsidRPr="00A11F18">
        <w:rPr>
          <w:rFonts w:ascii="Arial" w:eastAsia="Times New Roman" w:hAnsi="Arial" w:cs="Arial"/>
          <w:color w:val="000000"/>
          <w:sz w:val="24"/>
          <w:szCs w:val="24"/>
          <w:lang w:eastAsia="pt-BR"/>
        </w:rPr>
        <w:t>); sistema multimidia com tela de 10,1" touchscreen e app-</w:t>
      </w:r>
      <w:proofErr w:type="spellStart"/>
      <w:r w:rsidRPr="00A11F18">
        <w:rPr>
          <w:rFonts w:ascii="Arial" w:eastAsia="Times New Roman" w:hAnsi="Arial" w:cs="Arial"/>
          <w:color w:val="000000"/>
          <w:sz w:val="24"/>
          <w:szCs w:val="24"/>
          <w:lang w:eastAsia="pt-BR"/>
        </w:rPr>
        <w:t>connect</w:t>
      </w:r>
      <w:proofErr w:type="spellEnd"/>
      <w:r w:rsidRPr="00A11F18">
        <w:rPr>
          <w:rFonts w:ascii="Arial" w:eastAsia="Times New Roman" w:hAnsi="Arial" w:cs="Arial"/>
          <w:color w:val="000000"/>
          <w:sz w:val="24"/>
          <w:szCs w:val="24"/>
          <w:lang w:eastAsia="pt-BR"/>
        </w:rPr>
        <w:t xml:space="preserve">; sistemas de controle da perda de pressão pneus e sistema de frenagem automática pós colisão "post </w:t>
      </w:r>
      <w:proofErr w:type="spellStart"/>
      <w:r w:rsidRPr="00A11F18">
        <w:rPr>
          <w:rFonts w:ascii="Arial" w:eastAsia="Times New Roman" w:hAnsi="Arial" w:cs="Arial"/>
          <w:color w:val="000000"/>
          <w:sz w:val="24"/>
          <w:szCs w:val="24"/>
          <w:lang w:eastAsia="pt-BR"/>
        </w:rPr>
        <w:t>collision</w:t>
      </w:r>
      <w:proofErr w:type="spellEnd"/>
      <w:r w:rsidRPr="00A11F18">
        <w:rPr>
          <w:rFonts w:ascii="Arial" w:eastAsia="Times New Roman" w:hAnsi="Arial" w:cs="Arial"/>
          <w:color w:val="000000"/>
          <w:sz w:val="24"/>
          <w:szCs w:val="24"/>
          <w:lang w:eastAsia="pt-BR"/>
        </w:rPr>
        <w:t xml:space="preserve"> </w:t>
      </w:r>
      <w:proofErr w:type="spellStart"/>
      <w:r w:rsidRPr="00A11F18">
        <w:rPr>
          <w:rFonts w:ascii="Arial" w:eastAsia="Times New Roman" w:hAnsi="Arial" w:cs="Arial"/>
          <w:color w:val="000000"/>
          <w:sz w:val="24"/>
          <w:szCs w:val="24"/>
          <w:lang w:eastAsia="pt-BR"/>
        </w:rPr>
        <w:t>brake</w:t>
      </w:r>
      <w:proofErr w:type="spellEnd"/>
      <w:r w:rsidRPr="00A11F18">
        <w:rPr>
          <w:rFonts w:ascii="Arial" w:eastAsia="Times New Roman" w:hAnsi="Arial" w:cs="Arial"/>
          <w:color w:val="000000"/>
          <w:sz w:val="24"/>
          <w:szCs w:val="24"/>
          <w:lang w:eastAsia="pt-BR"/>
        </w:rPr>
        <w:t xml:space="preserve"> "; </w:t>
      </w:r>
      <w:proofErr w:type="spellStart"/>
      <w:r w:rsidRPr="00A11F18">
        <w:rPr>
          <w:rFonts w:ascii="Arial" w:eastAsia="Times New Roman" w:hAnsi="Arial" w:cs="Arial"/>
          <w:color w:val="000000"/>
          <w:sz w:val="24"/>
          <w:szCs w:val="24"/>
          <w:lang w:eastAsia="pt-BR"/>
        </w:rPr>
        <w:t>sobretapetes</w:t>
      </w:r>
      <w:proofErr w:type="spellEnd"/>
      <w:r w:rsidRPr="00A11F18">
        <w:rPr>
          <w:rFonts w:ascii="Arial" w:eastAsia="Times New Roman" w:hAnsi="Arial" w:cs="Arial"/>
          <w:color w:val="000000"/>
          <w:sz w:val="24"/>
          <w:szCs w:val="24"/>
          <w:lang w:eastAsia="pt-BR"/>
        </w:rPr>
        <w:t xml:space="preserve"> dianteiros e traseiros em carpete; tomadas usb tipo c; vidros elétricos dianteiros e traseiros com função "</w:t>
      </w:r>
      <w:proofErr w:type="spellStart"/>
      <w:r w:rsidRPr="00A11F18">
        <w:rPr>
          <w:rFonts w:ascii="Arial" w:eastAsia="Times New Roman" w:hAnsi="Arial" w:cs="Arial"/>
          <w:color w:val="000000"/>
          <w:sz w:val="24"/>
          <w:szCs w:val="24"/>
          <w:lang w:eastAsia="pt-BR"/>
        </w:rPr>
        <w:t>one</w:t>
      </w:r>
      <w:proofErr w:type="spellEnd"/>
      <w:r w:rsidRPr="00A11F18">
        <w:rPr>
          <w:rFonts w:ascii="Arial" w:eastAsia="Times New Roman" w:hAnsi="Arial" w:cs="Arial"/>
          <w:color w:val="000000"/>
          <w:sz w:val="24"/>
          <w:szCs w:val="24"/>
          <w:lang w:eastAsia="pt-BR"/>
        </w:rPr>
        <w:t xml:space="preserve"> </w:t>
      </w:r>
      <w:proofErr w:type="spellStart"/>
      <w:r w:rsidRPr="00A11F18">
        <w:rPr>
          <w:rFonts w:ascii="Arial" w:eastAsia="Times New Roman" w:hAnsi="Arial" w:cs="Arial"/>
          <w:color w:val="000000"/>
          <w:sz w:val="24"/>
          <w:szCs w:val="24"/>
          <w:lang w:eastAsia="pt-BR"/>
        </w:rPr>
        <w:t>touch</w:t>
      </w:r>
      <w:proofErr w:type="spellEnd"/>
      <w:r w:rsidRPr="00A11F18">
        <w:rPr>
          <w:rFonts w:ascii="Arial" w:eastAsia="Times New Roman" w:hAnsi="Arial" w:cs="Arial"/>
          <w:color w:val="000000"/>
          <w:sz w:val="24"/>
          <w:szCs w:val="24"/>
          <w:lang w:eastAsia="pt-BR"/>
        </w:rPr>
        <w:t>" nos dianteiros volante multifuncional em couro com "shift-</w:t>
      </w:r>
      <w:proofErr w:type="spellStart"/>
      <w:r w:rsidRPr="00A11F18">
        <w:rPr>
          <w:rFonts w:ascii="Arial" w:eastAsia="Times New Roman" w:hAnsi="Arial" w:cs="Arial"/>
          <w:color w:val="000000"/>
          <w:sz w:val="24"/>
          <w:szCs w:val="24"/>
          <w:lang w:eastAsia="pt-BR"/>
        </w:rPr>
        <w:t>paddles</w:t>
      </w:r>
      <w:proofErr w:type="spellEnd"/>
      <w:r w:rsidRPr="00A11F18">
        <w:rPr>
          <w:rFonts w:ascii="Arial" w:eastAsia="Times New Roman" w:hAnsi="Arial" w:cs="Arial"/>
          <w:color w:val="000000"/>
          <w:sz w:val="24"/>
          <w:szCs w:val="24"/>
          <w:lang w:eastAsia="pt-BR"/>
        </w:rPr>
        <w:t>"; saídas de ar condicionado e entradas usb tipo c para os passageiros dos bancos traseiros; chave reserva codificada, insulfilme de acordo com a nova legislação de trânsito, câmera de ré e com todos os itens obrigatórios por lei.</w:t>
      </w:r>
    </w:p>
    <w:p w14:paraId="3DE847D2" w14:textId="77777777" w:rsidR="00A11F18" w:rsidRPr="00A11F18" w:rsidRDefault="00A11F18" w:rsidP="00A11F18">
      <w:pPr>
        <w:spacing w:after="0" w:line="240" w:lineRule="auto"/>
        <w:jc w:val="both"/>
        <w:rPr>
          <w:rFonts w:ascii="Arial" w:eastAsia="Times New Roman" w:hAnsi="Arial" w:cs="Arial"/>
          <w:color w:val="000000"/>
          <w:sz w:val="24"/>
          <w:szCs w:val="24"/>
          <w:lang w:eastAsia="pt-BR"/>
        </w:rPr>
      </w:pPr>
    </w:p>
    <w:p w14:paraId="131829B8" w14:textId="77777777" w:rsidR="00A11F18" w:rsidRPr="00A11F18" w:rsidRDefault="00A11F18" w:rsidP="00A11F18">
      <w:pPr>
        <w:numPr>
          <w:ilvl w:val="0"/>
          <w:numId w:val="35"/>
        </w:numPr>
        <w:spacing w:after="0" w:line="240" w:lineRule="auto"/>
        <w:ind w:left="0" w:firstLine="0"/>
        <w:jc w:val="both"/>
        <w:rPr>
          <w:rFonts w:ascii="Arial" w:eastAsia="Times New Roman" w:hAnsi="Arial" w:cs="Arial"/>
          <w:b/>
          <w:i/>
          <w:color w:val="000000"/>
          <w:sz w:val="24"/>
          <w:szCs w:val="24"/>
          <w:lang w:eastAsia="pt-BR"/>
        </w:rPr>
      </w:pPr>
      <w:r w:rsidRPr="00A11F18">
        <w:rPr>
          <w:rFonts w:ascii="Arial" w:eastAsia="Times New Roman" w:hAnsi="Arial" w:cs="Arial"/>
          <w:b/>
          <w:i/>
          <w:color w:val="000000"/>
          <w:sz w:val="24"/>
          <w:szCs w:val="24"/>
          <w:lang w:eastAsia="pt-BR"/>
        </w:rPr>
        <w:t>Das justificativas:</w:t>
      </w:r>
    </w:p>
    <w:p w14:paraId="210536F0" w14:textId="77777777" w:rsidR="00A11F18" w:rsidRPr="00A11F18" w:rsidRDefault="00A11F18" w:rsidP="00A11F18">
      <w:pPr>
        <w:spacing w:after="0" w:line="240" w:lineRule="auto"/>
        <w:jc w:val="both"/>
        <w:rPr>
          <w:rFonts w:ascii="Arial" w:eastAsia="Times New Roman" w:hAnsi="Arial" w:cs="Arial"/>
          <w:b/>
          <w:i/>
          <w:color w:val="000000"/>
          <w:sz w:val="24"/>
          <w:szCs w:val="24"/>
          <w:lang w:eastAsia="pt-BR"/>
        </w:rPr>
      </w:pPr>
    </w:p>
    <w:p w14:paraId="6019466A" w14:textId="77777777" w:rsidR="00A11F18" w:rsidRPr="00A11F18" w:rsidRDefault="00A11F18" w:rsidP="00A11F18">
      <w:pPr>
        <w:spacing w:after="0" w:line="240" w:lineRule="auto"/>
        <w:ind w:firstLine="708"/>
        <w:jc w:val="both"/>
        <w:rPr>
          <w:rFonts w:ascii="Arial" w:eastAsia="Times New Roman" w:hAnsi="Arial" w:cs="Arial"/>
          <w:color w:val="000000"/>
          <w:sz w:val="24"/>
          <w:szCs w:val="24"/>
          <w:lang w:eastAsia="pt-BR"/>
        </w:rPr>
      </w:pPr>
      <w:r w:rsidRPr="00A11F18">
        <w:rPr>
          <w:rFonts w:ascii="Arial" w:eastAsia="Times New Roman" w:hAnsi="Arial" w:cs="Arial"/>
          <w:color w:val="000000"/>
          <w:sz w:val="24"/>
          <w:szCs w:val="24"/>
          <w:lang w:eastAsia="pt-BR"/>
        </w:rPr>
        <w:t xml:space="preserve">O presidente da Câmara Municipal de Extrema, Sidney Soares Carvalho, no uso de sua competência como prerrogativas os regramentos estatuídos pela Lei Federal nº 8.666/93 e pela Lei 10.520/2002, e considerando que a contratação do objeto se dará na modalidade Pregão Presencial, pelo menor preço unitário, apresenta as justificativas para essa licitação. </w:t>
      </w:r>
    </w:p>
    <w:p w14:paraId="44AF374F" w14:textId="77777777" w:rsidR="00A11F18" w:rsidRPr="00A11F18" w:rsidRDefault="00A11F18" w:rsidP="00A11F18">
      <w:pPr>
        <w:shd w:val="clear" w:color="auto" w:fill="FFFFFF"/>
        <w:spacing w:after="0" w:line="240" w:lineRule="auto"/>
        <w:ind w:firstLine="708"/>
        <w:jc w:val="both"/>
        <w:rPr>
          <w:rFonts w:ascii="Arial" w:eastAsia="Times New Roman" w:hAnsi="Arial" w:cs="Arial"/>
          <w:color w:val="000000"/>
          <w:sz w:val="24"/>
          <w:szCs w:val="24"/>
          <w:lang w:eastAsia="pt-BR"/>
        </w:rPr>
      </w:pPr>
      <w:r w:rsidRPr="00A11F18">
        <w:rPr>
          <w:rFonts w:ascii="Arial" w:eastAsia="Times New Roman" w:hAnsi="Arial" w:cs="Arial"/>
          <w:color w:val="000000"/>
          <w:sz w:val="24"/>
          <w:szCs w:val="24"/>
          <w:lang w:eastAsia="pt-BR"/>
        </w:rPr>
        <w:t xml:space="preserve">Na etapa de planejamento a Administração primeiramente identificou a necessidade a ser atendida e, a partir dela, definiu com precisão a solução capaz de atender à sua demanda com a melhor relação custo-benefício, dentre elas, primordialmente, a aquisição de um veículo zero KM. </w:t>
      </w:r>
    </w:p>
    <w:p w14:paraId="10E9B3A2" w14:textId="77777777" w:rsidR="00A11F18" w:rsidRPr="00A11F18" w:rsidRDefault="00A11F18" w:rsidP="00A11F18">
      <w:pPr>
        <w:shd w:val="clear" w:color="auto" w:fill="FFFFFF"/>
        <w:spacing w:after="0" w:line="240" w:lineRule="auto"/>
        <w:ind w:firstLine="708"/>
        <w:jc w:val="both"/>
        <w:rPr>
          <w:rFonts w:ascii="Arial" w:eastAsia="Times New Roman" w:hAnsi="Arial" w:cs="Arial"/>
          <w:sz w:val="24"/>
          <w:szCs w:val="24"/>
          <w:lang w:eastAsia="pt-BR"/>
        </w:rPr>
      </w:pPr>
      <w:r w:rsidRPr="00A11F18">
        <w:rPr>
          <w:rFonts w:ascii="Arial" w:eastAsia="Times New Roman" w:hAnsi="Arial" w:cs="Arial"/>
          <w:sz w:val="24"/>
          <w:szCs w:val="24"/>
          <w:lang w:eastAsia="pt-BR"/>
        </w:rPr>
        <w:t>Justifica-se a aquisição do objeto, uma vez que contribuirá significativamente para o aprimoramento das atividades legislativas, garantindo uma representação mais eficiente, segura e responsável da população. Além disso, há também outras razões que apoiam essa decisão, tais como:</w:t>
      </w:r>
    </w:p>
    <w:p w14:paraId="709D10D6" w14:textId="77777777" w:rsidR="00A11F18" w:rsidRPr="00A11F18" w:rsidRDefault="00A11F18" w:rsidP="00A11F18">
      <w:pPr>
        <w:shd w:val="clear" w:color="auto" w:fill="FFFFFF"/>
        <w:spacing w:after="0" w:line="240" w:lineRule="auto"/>
        <w:ind w:firstLine="708"/>
        <w:jc w:val="both"/>
        <w:rPr>
          <w:rFonts w:ascii="Arial" w:hAnsi="Arial" w:cs="Arial"/>
          <w:kern w:val="2"/>
          <w:sz w:val="24"/>
          <w:szCs w:val="24"/>
          <w14:ligatures w14:val="standardContextual"/>
        </w:rPr>
      </w:pPr>
      <w:r w:rsidRPr="00A11F18">
        <w:rPr>
          <w:rFonts w:ascii="Arial" w:hAnsi="Arial" w:cs="Arial"/>
          <w:b/>
          <w:bCs/>
          <w:kern w:val="2"/>
          <w:sz w:val="24"/>
          <w:szCs w:val="24"/>
          <w14:ligatures w14:val="standardContextual"/>
        </w:rPr>
        <w:t>Segurança e Confiabilidade:</w:t>
      </w:r>
      <w:r w:rsidRPr="00A11F18">
        <w:rPr>
          <w:rFonts w:ascii="Arial" w:hAnsi="Arial" w:cs="Arial"/>
          <w:kern w:val="2"/>
          <w:sz w:val="24"/>
          <w:szCs w:val="24"/>
          <w14:ligatures w14:val="standardContextual"/>
        </w:rPr>
        <w:t xml:space="preserve"> A aquisição de um veículo novo proporcionará maior segurança e confiabilidade nas atividades realizadas pelos vereadores e servidores da Câmara Municipal de Extrema. Veículos mais antigos estão mais sujeitos a falhas mecânicas, aumentando o risco de acidentes e prejudicando a logística das atividades parlamentares.</w:t>
      </w:r>
    </w:p>
    <w:p w14:paraId="549BCA6B" w14:textId="77777777" w:rsidR="00A11F18" w:rsidRPr="00A11F18" w:rsidRDefault="00A11F18" w:rsidP="00A11F18">
      <w:pPr>
        <w:shd w:val="clear" w:color="auto" w:fill="FFFFFF"/>
        <w:spacing w:after="0" w:line="240" w:lineRule="auto"/>
        <w:ind w:firstLine="708"/>
        <w:jc w:val="both"/>
        <w:rPr>
          <w:rFonts w:ascii="Arial" w:hAnsi="Arial" w:cs="Arial"/>
          <w:kern w:val="2"/>
          <w:sz w:val="24"/>
          <w:szCs w:val="24"/>
          <w14:ligatures w14:val="standardContextual"/>
        </w:rPr>
      </w:pPr>
    </w:p>
    <w:p w14:paraId="77B13B44" w14:textId="77777777" w:rsidR="00A11F18" w:rsidRPr="00A11F18" w:rsidRDefault="00A11F18" w:rsidP="00A11F18">
      <w:pPr>
        <w:shd w:val="clear" w:color="auto" w:fill="FFFFFF"/>
        <w:spacing w:after="0" w:line="240" w:lineRule="auto"/>
        <w:ind w:firstLine="708"/>
        <w:jc w:val="both"/>
        <w:rPr>
          <w:rFonts w:ascii="Arial" w:hAnsi="Arial" w:cs="Arial"/>
          <w:kern w:val="2"/>
          <w:sz w:val="24"/>
          <w:szCs w:val="24"/>
          <w14:ligatures w14:val="standardContextual"/>
        </w:rPr>
      </w:pPr>
      <w:r w:rsidRPr="00A11F18">
        <w:rPr>
          <w:rFonts w:ascii="Arial" w:hAnsi="Arial" w:cs="Arial"/>
          <w:b/>
          <w:bCs/>
          <w:kern w:val="2"/>
          <w:sz w:val="24"/>
          <w:szCs w:val="24"/>
          <w14:ligatures w14:val="standardContextual"/>
        </w:rPr>
        <w:t>Economia a Longo Prazo:</w:t>
      </w:r>
      <w:r w:rsidRPr="00A11F18">
        <w:rPr>
          <w:rFonts w:ascii="Arial" w:hAnsi="Arial" w:cs="Arial"/>
          <w:kern w:val="2"/>
          <w:sz w:val="24"/>
          <w:szCs w:val="24"/>
          <w14:ligatures w14:val="standardContextual"/>
        </w:rPr>
        <w:t xml:space="preserve"> Embora o investimento inicial em um veículo zero km possa parecer alto, a longo prazo, essa escolha se tornará mais econômica em comparação com a manutenção frequente de um veículo usado. As despesas com reparos mecânicos e a substituição constante de peças desgastadas impactam negativamente o orçamento da Câmara.</w:t>
      </w:r>
    </w:p>
    <w:p w14:paraId="653B9C15" w14:textId="77777777" w:rsidR="00A11F18" w:rsidRPr="00A11F18" w:rsidRDefault="00A11F18" w:rsidP="00A11F18">
      <w:pPr>
        <w:shd w:val="clear" w:color="auto" w:fill="FFFFFF"/>
        <w:spacing w:after="0" w:line="240" w:lineRule="auto"/>
        <w:ind w:firstLine="708"/>
        <w:jc w:val="both"/>
        <w:rPr>
          <w:rFonts w:ascii="Arial" w:hAnsi="Arial" w:cs="Arial"/>
          <w:kern w:val="2"/>
          <w:sz w:val="24"/>
          <w:szCs w:val="24"/>
          <w14:ligatures w14:val="standardContextual"/>
        </w:rPr>
      </w:pPr>
    </w:p>
    <w:p w14:paraId="3ADFBF8D" w14:textId="77777777" w:rsidR="00A11F18" w:rsidRPr="00A11F18" w:rsidRDefault="00A11F18" w:rsidP="00A11F18">
      <w:pPr>
        <w:shd w:val="clear" w:color="auto" w:fill="FFFFFF"/>
        <w:spacing w:after="0" w:line="240" w:lineRule="auto"/>
        <w:ind w:firstLine="708"/>
        <w:jc w:val="both"/>
        <w:rPr>
          <w:rFonts w:ascii="Arial" w:hAnsi="Arial" w:cs="Arial"/>
          <w:kern w:val="2"/>
          <w:sz w:val="24"/>
          <w:szCs w:val="24"/>
          <w14:ligatures w14:val="standardContextual"/>
        </w:rPr>
      </w:pPr>
      <w:r w:rsidRPr="00A11F18">
        <w:rPr>
          <w:rFonts w:ascii="Arial" w:hAnsi="Arial" w:cs="Arial"/>
          <w:b/>
          <w:bCs/>
          <w:kern w:val="2"/>
          <w:sz w:val="24"/>
          <w:szCs w:val="24"/>
          <w14:ligatures w14:val="standardContextual"/>
        </w:rPr>
        <w:t>Representatividade e Imagem Institucional:</w:t>
      </w:r>
      <w:r w:rsidRPr="00A11F18">
        <w:rPr>
          <w:rFonts w:ascii="Arial" w:hAnsi="Arial" w:cs="Arial"/>
          <w:kern w:val="2"/>
          <w:sz w:val="24"/>
          <w:szCs w:val="24"/>
          <w14:ligatures w14:val="standardContextual"/>
        </w:rPr>
        <w:t xml:space="preserve"> A Câmara Municipal de Extrema é uma instituição essencial da democracia local e deve representar a população com seriedade e profissionalismo. Um veículo novo, bem conservado e identificado com a logomarca da Câmara, contribui para uma imagem institucional positiva, fortalecendo a relação entre os vereadores e a comunidade.</w:t>
      </w:r>
    </w:p>
    <w:p w14:paraId="34C4499B" w14:textId="77777777" w:rsidR="00A11F18" w:rsidRPr="00A11F18" w:rsidRDefault="00A11F18" w:rsidP="00A11F18">
      <w:pPr>
        <w:shd w:val="clear" w:color="auto" w:fill="FFFFFF"/>
        <w:spacing w:after="0" w:line="240" w:lineRule="auto"/>
        <w:ind w:firstLine="708"/>
        <w:jc w:val="both"/>
        <w:rPr>
          <w:rFonts w:ascii="Arial" w:hAnsi="Arial" w:cs="Arial"/>
          <w:kern w:val="2"/>
          <w:sz w:val="24"/>
          <w:szCs w:val="24"/>
          <w14:ligatures w14:val="standardContextual"/>
        </w:rPr>
      </w:pPr>
    </w:p>
    <w:p w14:paraId="6948A0CA" w14:textId="77777777" w:rsidR="00A11F18" w:rsidRPr="00A11F18" w:rsidRDefault="00A11F18" w:rsidP="00A11F18">
      <w:pPr>
        <w:shd w:val="clear" w:color="auto" w:fill="FFFFFF"/>
        <w:spacing w:after="0" w:line="240" w:lineRule="auto"/>
        <w:ind w:firstLine="708"/>
        <w:jc w:val="both"/>
        <w:rPr>
          <w:rFonts w:ascii="Arial" w:hAnsi="Arial" w:cs="Arial"/>
          <w:kern w:val="2"/>
          <w:sz w:val="24"/>
          <w:szCs w:val="24"/>
          <w14:ligatures w14:val="standardContextual"/>
        </w:rPr>
      </w:pPr>
      <w:r w:rsidRPr="00A11F18">
        <w:rPr>
          <w:rFonts w:ascii="Arial" w:hAnsi="Arial" w:cs="Arial"/>
          <w:b/>
          <w:bCs/>
          <w:kern w:val="2"/>
          <w:sz w:val="24"/>
          <w:szCs w:val="24"/>
          <w14:ligatures w14:val="standardContextual"/>
        </w:rPr>
        <w:t>Eficiência nos Deslocamentos:</w:t>
      </w:r>
      <w:r w:rsidRPr="00A11F18">
        <w:rPr>
          <w:rFonts w:ascii="Arial" w:hAnsi="Arial" w:cs="Arial"/>
          <w:kern w:val="2"/>
          <w:sz w:val="24"/>
          <w:szCs w:val="24"/>
          <w14:ligatures w14:val="standardContextual"/>
        </w:rPr>
        <w:t xml:space="preserve"> A disponibilidade de um veículo novo proporciona agilidade e eficiência nos deslocamentos dos vereadores para </w:t>
      </w:r>
      <w:r w:rsidRPr="00A11F18">
        <w:rPr>
          <w:rFonts w:ascii="Arial" w:hAnsi="Arial" w:cs="Arial"/>
          <w:kern w:val="2"/>
          <w:sz w:val="24"/>
          <w:szCs w:val="24"/>
          <w14:ligatures w14:val="standardContextual"/>
        </w:rPr>
        <w:lastRenderedPageBreak/>
        <w:t>cumprir suas atividades parlamentares, como reuniões, visitas a bairros e eventos públicos. A falta de mobilidade adequada pode dificultar o cumprimento de compromissos, prejudicando a representatividade dos representantes eleitos.</w:t>
      </w:r>
    </w:p>
    <w:p w14:paraId="224D4B4A" w14:textId="77777777" w:rsidR="00A11F18" w:rsidRPr="00A11F18" w:rsidRDefault="00A11F18" w:rsidP="00A11F18">
      <w:pPr>
        <w:shd w:val="clear" w:color="auto" w:fill="FFFFFF"/>
        <w:spacing w:after="0" w:line="240" w:lineRule="auto"/>
        <w:ind w:firstLine="708"/>
        <w:jc w:val="both"/>
        <w:rPr>
          <w:rFonts w:ascii="Arial" w:hAnsi="Arial" w:cs="Arial"/>
          <w:b/>
          <w:bCs/>
          <w:kern w:val="2"/>
          <w:sz w:val="24"/>
          <w:szCs w:val="24"/>
          <w14:ligatures w14:val="standardContextual"/>
        </w:rPr>
      </w:pPr>
    </w:p>
    <w:p w14:paraId="0A4E0A90" w14:textId="77777777" w:rsidR="00A11F18" w:rsidRPr="00A11F18" w:rsidRDefault="00A11F18" w:rsidP="00A11F18">
      <w:pPr>
        <w:shd w:val="clear" w:color="auto" w:fill="FFFFFF"/>
        <w:spacing w:after="0" w:line="240" w:lineRule="auto"/>
        <w:ind w:firstLine="708"/>
        <w:jc w:val="both"/>
        <w:rPr>
          <w:rFonts w:ascii="Arial" w:hAnsi="Arial" w:cs="Arial"/>
          <w:kern w:val="2"/>
          <w:sz w:val="24"/>
          <w:szCs w:val="24"/>
          <w14:ligatures w14:val="standardContextual"/>
        </w:rPr>
      </w:pPr>
      <w:r w:rsidRPr="00A11F18">
        <w:rPr>
          <w:rFonts w:ascii="Arial" w:hAnsi="Arial" w:cs="Arial"/>
          <w:b/>
          <w:bCs/>
          <w:kern w:val="2"/>
          <w:sz w:val="24"/>
          <w:szCs w:val="24"/>
          <w14:ligatures w14:val="standardContextual"/>
        </w:rPr>
        <w:t>Redução das Emissões de Poluentes:</w:t>
      </w:r>
      <w:r w:rsidRPr="00A11F18">
        <w:rPr>
          <w:rFonts w:ascii="Arial" w:hAnsi="Arial" w:cs="Arial"/>
          <w:kern w:val="2"/>
          <w:sz w:val="24"/>
          <w:szCs w:val="24"/>
          <w14:ligatures w14:val="standardContextual"/>
        </w:rPr>
        <w:t xml:space="preserve"> Optar por um veículo novo também permite a incorporação de tecnologias mais avançadas em relação à eficiência energética e à redução das emissões de poluentes. Assim, a Câmara Municipal de Extrema pode demonstrar seu comprometimento com a sustentabilidade ambiental. </w:t>
      </w:r>
    </w:p>
    <w:p w14:paraId="6EF7DE06" w14:textId="77777777" w:rsidR="00A11F18" w:rsidRPr="00A11F18" w:rsidRDefault="00A11F18" w:rsidP="00A11F18">
      <w:pPr>
        <w:shd w:val="clear" w:color="auto" w:fill="FFFFFF"/>
        <w:spacing w:after="0" w:line="240" w:lineRule="auto"/>
        <w:ind w:firstLine="708"/>
        <w:jc w:val="both"/>
        <w:rPr>
          <w:rFonts w:ascii="Arial" w:hAnsi="Arial" w:cs="Arial"/>
          <w:b/>
          <w:bCs/>
          <w:kern w:val="2"/>
          <w:sz w:val="24"/>
          <w:szCs w:val="24"/>
          <w14:ligatures w14:val="standardContextual"/>
        </w:rPr>
      </w:pPr>
    </w:p>
    <w:p w14:paraId="360D705C" w14:textId="77777777" w:rsidR="00A11F18" w:rsidRPr="00A11F18" w:rsidRDefault="00A11F18" w:rsidP="00A11F18">
      <w:pPr>
        <w:shd w:val="clear" w:color="auto" w:fill="FFFFFF"/>
        <w:spacing w:after="0" w:line="240" w:lineRule="auto"/>
        <w:ind w:firstLine="708"/>
        <w:jc w:val="both"/>
        <w:rPr>
          <w:rFonts w:ascii="Arial" w:eastAsia="Times New Roman" w:hAnsi="Arial" w:cs="Arial"/>
          <w:color w:val="000000"/>
          <w:sz w:val="24"/>
          <w:szCs w:val="24"/>
          <w:lang w:eastAsia="pt-BR"/>
        </w:rPr>
      </w:pPr>
      <w:r w:rsidRPr="00A11F18">
        <w:rPr>
          <w:rFonts w:ascii="Arial" w:eastAsia="Times New Roman" w:hAnsi="Arial" w:cs="Arial"/>
          <w:color w:val="000000"/>
          <w:sz w:val="24"/>
          <w:szCs w:val="24"/>
          <w:lang w:eastAsia="pt-BR"/>
        </w:rPr>
        <w:t xml:space="preserve">Portanto, no caso em análise, nota-se que o nível técnico para essa contratação é comum. Dessa forma, entende-se que a seleção da proposta efetivamente capaz de atender à demanda, pode ter seu julgamento restrito ao preço ofertado pelos licitantes que atendam aos critérios mínimos fixados no edital, de forma perfeitamente possível escolher a proposta de menor preço unitário. Não há a necessidade de nenhuma técnica mais apurada para a aquisição do objeto. Não há nem mesmo um razoável grau de subjetivismo.  </w:t>
      </w:r>
    </w:p>
    <w:p w14:paraId="3C9C4DB7" w14:textId="77777777" w:rsidR="00A11F18" w:rsidRPr="00A11F18" w:rsidRDefault="00A11F18" w:rsidP="00A11F18">
      <w:pPr>
        <w:spacing w:after="0" w:line="240" w:lineRule="auto"/>
        <w:ind w:firstLine="708"/>
        <w:jc w:val="both"/>
        <w:rPr>
          <w:rFonts w:ascii="Arial" w:eastAsia="Times New Roman" w:hAnsi="Arial" w:cs="Arial"/>
          <w:color w:val="000000"/>
          <w:sz w:val="24"/>
          <w:szCs w:val="24"/>
          <w:lang w:eastAsia="pt-BR"/>
        </w:rPr>
      </w:pPr>
      <w:r w:rsidRPr="00A11F18">
        <w:rPr>
          <w:rFonts w:ascii="Arial" w:eastAsia="Times New Roman" w:hAnsi="Arial" w:cs="Arial"/>
          <w:color w:val="000000"/>
          <w:sz w:val="24"/>
          <w:szCs w:val="24"/>
          <w:lang w:eastAsia="pt-BR"/>
        </w:rPr>
        <w:t xml:space="preserve">Desta forma, a Administração ao determinar o padrão de fornecimento do objeto pretendido, de modo que os possíveis interessados possam formular suas propostas em atenção às especificações padronizadas, julga ser perfeitamente possível as licitantes competirem com base no valor da proposta e admite-se o julgamento pelo menor preço unitário. O critério de julgamento será o de menor preço unitário. </w:t>
      </w:r>
    </w:p>
    <w:p w14:paraId="535E4C95" w14:textId="77777777" w:rsidR="00A11F18" w:rsidRPr="00A11F18" w:rsidRDefault="00A11F18" w:rsidP="00A11F18">
      <w:pPr>
        <w:tabs>
          <w:tab w:val="num" w:pos="0"/>
        </w:tabs>
        <w:spacing w:after="0" w:line="240" w:lineRule="auto"/>
        <w:jc w:val="both"/>
        <w:rPr>
          <w:rFonts w:ascii="Arial" w:eastAsia="Times New Roman" w:hAnsi="Arial" w:cs="Arial"/>
          <w:color w:val="000000"/>
          <w:sz w:val="24"/>
          <w:szCs w:val="24"/>
          <w:lang w:eastAsia="pt-BR"/>
        </w:rPr>
      </w:pPr>
      <w:r w:rsidRPr="00A11F18">
        <w:rPr>
          <w:rFonts w:ascii="Arial" w:eastAsia="Times New Roman" w:hAnsi="Arial" w:cs="Arial"/>
          <w:color w:val="000000"/>
          <w:sz w:val="24"/>
          <w:szCs w:val="24"/>
          <w:lang w:eastAsia="pt-BR"/>
        </w:rPr>
        <w:tab/>
        <w:t xml:space="preserve">Por fim, a justificativa para esta modalidade se prende ao fato de que se trata de bem comum, sem maiores complexidades técnicas, para efeito de se atender as demandas administrativas e legais, não trazendo insegurança jurídica aos licitantes por falta de alguma informação neste termo de referência. </w:t>
      </w:r>
    </w:p>
    <w:p w14:paraId="63ACC792" w14:textId="77777777" w:rsidR="00A11F18" w:rsidRPr="00A11F18" w:rsidRDefault="00A11F18" w:rsidP="00A11F18">
      <w:pPr>
        <w:tabs>
          <w:tab w:val="num" w:pos="0"/>
        </w:tabs>
        <w:spacing w:after="0" w:line="240" w:lineRule="auto"/>
        <w:jc w:val="both"/>
        <w:rPr>
          <w:rFonts w:ascii="Arial" w:eastAsia="Times New Roman" w:hAnsi="Arial" w:cs="Arial"/>
          <w:color w:val="000000"/>
          <w:sz w:val="24"/>
          <w:szCs w:val="24"/>
          <w:lang w:eastAsia="pt-BR"/>
        </w:rPr>
      </w:pPr>
      <w:r w:rsidRPr="00A11F18">
        <w:rPr>
          <w:rFonts w:ascii="Arial" w:eastAsia="Times New Roman" w:hAnsi="Arial" w:cs="Arial"/>
          <w:color w:val="000000"/>
          <w:sz w:val="24"/>
          <w:szCs w:val="24"/>
          <w:lang w:eastAsia="pt-BR"/>
        </w:rPr>
        <w:tab/>
        <w:t xml:space="preserve">Portanto, nesta análise prévia, </w:t>
      </w:r>
      <w:r w:rsidRPr="00A11F18">
        <w:rPr>
          <w:rFonts w:ascii="Arial" w:eastAsia="Times New Roman" w:hAnsi="Arial" w:cs="Arial"/>
          <w:i/>
          <w:color w:val="000000"/>
          <w:sz w:val="24"/>
          <w:szCs w:val="24"/>
          <w:lang w:eastAsia="pt-BR"/>
        </w:rPr>
        <w:t>in concreto</w:t>
      </w:r>
      <w:r w:rsidRPr="00A11F18">
        <w:rPr>
          <w:rFonts w:ascii="Arial" w:eastAsia="Times New Roman" w:hAnsi="Arial" w:cs="Arial"/>
          <w:color w:val="000000"/>
          <w:sz w:val="24"/>
          <w:szCs w:val="24"/>
          <w:lang w:eastAsia="pt-BR"/>
        </w:rPr>
        <w:t xml:space="preserve">, baseada na viabilidade técnica e econômica, adotou-se o pregão presencial pelo menor preço unitário para a licitação do objeto. </w:t>
      </w:r>
    </w:p>
    <w:p w14:paraId="767104E7" w14:textId="77777777" w:rsidR="00A11F18" w:rsidRPr="00A11F18" w:rsidRDefault="00A11F18" w:rsidP="00A11F18">
      <w:pPr>
        <w:spacing w:after="0" w:line="240" w:lineRule="auto"/>
        <w:ind w:firstLine="708"/>
        <w:jc w:val="both"/>
        <w:rPr>
          <w:rFonts w:ascii="Arial" w:eastAsia="Times New Roman" w:hAnsi="Arial" w:cs="Arial"/>
          <w:sz w:val="24"/>
          <w:szCs w:val="24"/>
          <w:lang w:eastAsia="pt-BR"/>
        </w:rPr>
      </w:pPr>
      <w:r w:rsidRPr="00A11F18">
        <w:rPr>
          <w:rFonts w:ascii="Arial" w:eastAsia="Times New Roman" w:hAnsi="Arial" w:cs="Arial"/>
          <w:sz w:val="24"/>
          <w:szCs w:val="24"/>
          <w:lang w:eastAsia="pt-BR"/>
        </w:rPr>
        <w:t xml:space="preserve">Lado outro, a opção por pregão presencial se dá pela impossibilidade de uso de recursos de tecnologia da informação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básico </w:t>
      </w:r>
      <w:proofErr w:type="spellStart"/>
      <w:r w:rsidRPr="00A11F18">
        <w:rPr>
          <w:rFonts w:ascii="Arial" w:eastAsia="Times New Roman" w:hAnsi="Arial" w:cs="Arial"/>
          <w:sz w:val="24"/>
          <w:szCs w:val="24"/>
          <w:lang w:eastAsia="pt-BR"/>
        </w:rPr>
        <w:t>on</w:t>
      </w:r>
      <w:proofErr w:type="spellEnd"/>
      <w:r w:rsidRPr="00A11F18">
        <w:rPr>
          <w:rFonts w:ascii="Arial" w:eastAsia="Times New Roman" w:hAnsi="Arial" w:cs="Arial"/>
          <w:sz w:val="24"/>
          <w:szCs w:val="24"/>
          <w:lang w:eastAsia="pt-BR"/>
        </w:rPr>
        <w:t xml:space="preserve"> </w:t>
      </w:r>
      <w:proofErr w:type="spellStart"/>
      <w:r w:rsidRPr="00A11F18">
        <w:rPr>
          <w:rFonts w:ascii="Arial" w:eastAsia="Times New Roman" w:hAnsi="Arial" w:cs="Arial"/>
          <w:sz w:val="24"/>
          <w:szCs w:val="24"/>
          <w:lang w:eastAsia="pt-BR"/>
        </w:rPr>
        <w:t>line</w:t>
      </w:r>
      <w:proofErr w:type="spellEnd"/>
      <w:r w:rsidRPr="00A11F18">
        <w:rPr>
          <w:rFonts w:ascii="Arial" w:eastAsia="Times New Roman" w:hAnsi="Arial" w:cs="Arial"/>
          <w:sz w:val="24"/>
          <w:szCs w:val="24"/>
          <w:lang w:eastAsia="pt-BR"/>
        </w:rPr>
        <w:t>.  Do mesmo modo, o órgão licitante possui esses recursos virtuais, ainda que de forma precária, mas o mercado local não os emprega nem mesmo para um simples cadastro de forma eletrônica. A sua implantação acarretaria custos para a Câmara Municipal de Extrema tais como certificado digital, rede de internet redundante, para os casos de falhas. A Câmara Municipal de Extrema não dispõe de cadastro junto às empresas que efetuam estes serviços, e também não possui recursos técnicos para a sua realização na forma eletrônica. É sabido que a modalidade eletrônica demanda alta capacitação para a sua realização, não disponível neste momento. Ressalta-se, ainda, que a Câmara Municipal de Extrema não utiliza as transferências voluntárias da União. Sendo assim, a escolha da modalidade Pregão Presencial é a que melhor se adequa à contratação do objeto do certame.</w:t>
      </w:r>
    </w:p>
    <w:p w14:paraId="68D5FC17" w14:textId="77777777" w:rsidR="00A11F18" w:rsidRPr="00A11F18" w:rsidRDefault="00A11F18" w:rsidP="00A11F18">
      <w:pPr>
        <w:spacing w:after="0" w:line="240" w:lineRule="auto"/>
        <w:ind w:firstLine="708"/>
        <w:jc w:val="both"/>
        <w:rPr>
          <w:rFonts w:ascii="Arial" w:eastAsia="Times New Roman" w:hAnsi="Arial" w:cs="Arial"/>
          <w:color w:val="000000"/>
          <w:sz w:val="24"/>
          <w:szCs w:val="24"/>
          <w:lang w:eastAsia="pt-BR"/>
        </w:rPr>
      </w:pPr>
      <w:r w:rsidRPr="00A11F18">
        <w:rPr>
          <w:rFonts w:ascii="Arial" w:eastAsia="Times New Roman" w:hAnsi="Arial" w:cs="Arial"/>
          <w:sz w:val="24"/>
          <w:szCs w:val="24"/>
          <w:lang w:eastAsia="pt-BR"/>
        </w:rPr>
        <w:lastRenderedPageBreak/>
        <w:t xml:space="preserve">A Administração, em respeito à transparência e à motivação dos atos administrativos, no caso concreto e considerando que existem no mercado diversas empresas com potencial técnico, profissional e operacional, suficiente para atender satisfatoriamente às exigências previstas neste edital, entende que é conveniente a participação de empresas em “consórcio” ou “grupo de empresas” no Pregão presencial em tela. </w:t>
      </w:r>
    </w:p>
    <w:p w14:paraId="7434E707" w14:textId="77777777" w:rsidR="00A11F18" w:rsidRPr="00A11F18" w:rsidRDefault="00A11F18" w:rsidP="00A11F18">
      <w:pPr>
        <w:spacing w:after="0" w:line="240" w:lineRule="auto"/>
        <w:jc w:val="both"/>
        <w:rPr>
          <w:rFonts w:ascii="Arial" w:eastAsia="Times New Roman" w:hAnsi="Arial" w:cs="Arial"/>
          <w:b/>
          <w:color w:val="000000"/>
          <w:sz w:val="24"/>
          <w:szCs w:val="24"/>
          <w:lang w:eastAsia="pt-BR"/>
        </w:rPr>
      </w:pPr>
    </w:p>
    <w:p w14:paraId="2C8FEE3B" w14:textId="77777777" w:rsidR="00A11F18" w:rsidRPr="00A11F18" w:rsidRDefault="00A11F18" w:rsidP="00A11F18">
      <w:pPr>
        <w:spacing w:after="0" w:line="240" w:lineRule="auto"/>
        <w:jc w:val="both"/>
        <w:rPr>
          <w:rFonts w:ascii="Arial" w:eastAsia="Times New Roman" w:hAnsi="Arial" w:cs="Arial"/>
          <w:b/>
          <w:color w:val="000000"/>
          <w:sz w:val="24"/>
          <w:szCs w:val="24"/>
          <w:lang w:eastAsia="pt-BR"/>
        </w:rPr>
      </w:pPr>
      <w:r w:rsidRPr="00A11F18">
        <w:rPr>
          <w:rFonts w:ascii="Arial" w:eastAsia="Times New Roman" w:hAnsi="Arial" w:cs="Arial"/>
          <w:b/>
          <w:color w:val="000000"/>
          <w:sz w:val="24"/>
          <w:szCs w:val="24"/>
          <w:lang w:eastAsia="pt-BR"/>
        </w:rPr>
        <w:t>Dos preços:</w:t>
      </w:r>
    </w:p>
    <w:p w14:paraId="28B31C7C" w14:textId="77777777" w:rsidR="00A11F18" w:rsidRPr="00A11F18" w:rsidRDefault="00A11F18" w:rsidP="00A11F18">
      <w:pPr>
        <w:spacing w:after="0" w:line="240" w:lineRule="auto"/>
        <w:jc w:val="both"/>
        <w:rPr>
          <w:rFonts w:ascii="Arial" w:eastAsia="Times New Roman" w:hAnsi="Arial" w:cs="Arial"/>
          <w:b/>
          <w:color w:val="000000"/>
          <w:sz w:val="24"/>
          <w:szCs w:val="24"/>
          <w:lang w:eastAsia="pt-BR"/>
        </w:rPr>
      </w:pPr>
    </w:p>
    <w:p w14:paraId="7A588CB9" w14:textId="77777777" w:rsidR="00A11F18" w:rsidRPr="00A11F18" w:rsidRDefault="00A11F18" w:rsidP="00A11F18">
      <w:pPr>
        <w:shd w:val="clear" w:color="auto" w:fill="FFFFFF"/>
        <w:spacing w:after="0" w:line="240" w:lineRule="auto"/>
        <w:ind w:firstLine="708"/>
        <w:jc w:val="both"/>
        <w:rPr>
          <w:rFonts w:ascii="Arial" w:eastAsia="Times New Roman" w:hAnsi="Arial" w:cs="Arial"/>
          <w:color w:val="282828"/>
          <w:sz w:val="24"/>
          <w:szCs w:val="24"/>
          <w:lang w:eastAsia="pt-BR"/>
        </w:rPr>
      </w:pPr>
      <w:r w:rsidRPr="00A11F18">
        <w:rPr>
          <w:rFonts w:ascii="Arial" w:eastAsia="Times New Roman" w:hAnsi="Arial" w:cs="Arial"/>
          <w:color w:val="282828"/>
          <w:sz w:val="24"/>
          <w:szCs w:val="24"/>
          <w:lang w:eastAsia="pt-BR"/>
        </w:rPr>
        <w:t>Pretende-se justificar a compatibilidade do preço a ser licitado para o objeto com os preços praticados no mercado. A razoabilidade do valor das contratações decorrentes de licitação </w:t>
      </w:r>
      <w:r w:rsidRPr="00A11F18">
        <w:rPr>
          <w:rFonts w:ascii="Arial" w:eastAsia="Times New Roman" w:hAnsi="Arial" w:cs="Arial"/>
          <w:bCs/>
          <w:color w:val="000000"/>
          <w:sz w:val="24"/>
          <w:szCs w:val="24"/>
          <w:lang w:eastAsia="pt-BR"/>
        </w:rPr>
        <w:t>poderá ser aferida por meio da comparação da proposta apresentada com os preços praticados pela futura contratada junto a outros entes públicos e/ou privados, ou outros meios igualmente idôneo</w:t>
      </w:r>
      <w:r w:rsidRPr="00A11F18">
        <w:rPr>
          <w:rFonts w:ascii="Arial" w:eastAsia="Times New Roman" w:hAnsi="Arial" w:cs="Arial"/>
          <w:color w:val="000000"/>
          <w:sz w:val="24"/>
          <w:szCs w:val="24"/>
          <w:lang w:eastAsia="pt-BR"/>
        </w:rPr>
        <w:t>s</w:t>
      </w:r>
      <w:r w:rsidRPr="00A11F18">
        <w:rPr>
          <w:rFonts w:ascii="Arial" w:eastAsia="Times New Roman" w:hAnsi="Arial" w:cs="Arial"/>
          <w:color w:val="282828"/>
          <w:sz w:val="24"/>
          <w:szCs w:val="24"/>
          <w:lang w:eastAsia="pt-BR"/>
        </w:rPr>
        <w:t xml:space="preserve">. Também importante é o entendimento pacífico de que a justificativa de preço é elemento essencial da contratação, posto que a sua validade dependa da verificação da razoabilidade.  </w:t>
      </w:r>
      <w:r w:rsidRPr="00A11F18">
        <w:rPr>
          <w:rFonts w:ascii="Arial" w:eastAsia="Times New Roman" w:hAnsi="Arial" w:cs="Arial"/>
          <w:bCs/>
          <w:color w:val="000000"/>
          <w:sz w:val="24"/>
          <w:szCs w:val="24"/>
          <w:lang w:eastAsia="pt-BR"/>
        </w:rPr>
        <w:t xml:space="preserve">Diversos são os parâmetros que poderão ser utilizados para se avaliar a adequação dos preços, até mesmo quando se tratar de fornecedor exclusivo. </w:t>
      </w:r>
    </w:p>
    <w:p w14:paraId="321B8095" w14:textId="77777777" w:rsidR="00A11F18" w:rsidRPr="00A11F18" w:rsidRDefault="00A11F18" w:rsidP="00A11F18">
      <w:pPr>
        <w:shd w:val="clear" w:color="auto" w:fill="FFFFFF"/>
        <w:spacing w:after="0" w:line="240" w:lineRule="auto"/>
        <w:ind w:firstLine="708"/>
        <w:jc w:val="both"/>
        <w:rPr>
          <w:rFonts w:ascii="Arial" w:eastAsia="Times New Roman" w:hAnsi="Arial" w:cs="Arial"/>
          <w:sz w:val="24"/>
          <w:szCs w:val="24"/>
          <w:lang w:eastAsia="pt-BR"/>
        </w:rPr>
      </w:pPr>
      <w:r w:rsidRPr="00A11F18">
        <w:rPr>
          <w:rFonts w:ascii="Arial" w:eastAsia="Times New Roman" w:hAnsi="Arial" w:cs="Arial"/>
          <w:color w:val="282828"/>
          <w:sz w:val="24"/>
          <w:szCs w:val="24"/>
          <w:lang w:eastAsia="pt-BR"/>
        </w:rPr>
        <w:t xml:space="preserve">Sobre esse tema, o doutrinador </w:t>
      </w:r>
      <w:r w:rsidRPr="00A11F18">
        <w:rPr>
          <w:rFonts w:ascii="Arial" w:eastAsia="Times New Roman" w:hAnsi="Arial" w:cs="Arial"/>
          <w:i/>
          <w:color w:val="282828"/>
          <w:sz w:val="24"/>
          <w:szCs w:val="24"/>
          <w:lang w:eastAsia="pt-BR"/>
        </w:rPr>
        <w:t xml:space="preserve">Marçal </w:t>
      </w:r>
      <w:proofErr w:type="spellStart"/>
      <w:r w:rsidRPr="00A11F18">
        <w:rPr>
          <w:rFonts w:ascii="Arial" w:eastAsia="Times New Roman" w:hAnsi="Arial" w:cs="Arial"/>
          <w:i/>
          <w:color w:val="282828"/>
          <w:sz w:val="24"/>
          <w:szCs w:val="24"/>
          <w:lang w:eastAsia="pt-BR"/>
        </w:rPr>
        <w:t>Justen</w:t>
      </w:r>
      <w:proofErr w:type="spellEnd"/>
      <w:r w:rsidRPr="00A11F18">
        <w:rPr>
          <w:rFonts w:ascii="Arial" w:eastAsia="Times New Roman" w:hAnsi="Arial" w:cs="Arial"/>
          <w:i/>
          <w:color w:val="282828"/>
          <w:sz w:val="24"/>
          <w:szCs w:val="24"/>
          <w:lang w:eastAsia="pt-BR"/>
        </w:rPr>
        <w:t xml:space="preserve"> Filho</w:t>
      </w:r>
      <w:r w:rsidRPr="00A11F18">
        <w:rPr>
          <w:rFonts w:ascii="Arial" w:eastAsia="Times New Roman" w:hAnsi="Arial" w:cs="Arial"/>
          <w:color w:val="282828"/>
          <w:sz w:val="24"/>
          <w:szCs w:val="24"/>
          <w:lang w:eastAsia="pt-BR"/>
        </w:rPr>
        <w:t> também afirma a existência de outros métodos possíveis para se evidenciar a razoabilidade dos preços. “Na</w:t>
      </w:r>
      <w:r w:rsidRPr="00A11F18">
        <w:rPr>
          <w:rFonts w:ascii="Arial" w:eastAsia="Times New Roman" w:hAnsi="Arial" w:cs="Arial"/>
          <w:bCs/>
          <w:color w:val="000000"/>
          <w:sz w:val="24"/>
          <w:szCs w:val="24"/>
          <w:lang w:eastAsia="pt-BR"/>
        </w:rPr>
        <w:t xml:space="preserve"> impossibilidade de justificar o preço com base em contratos anteriores firmados entre a Administração e o particular, Marçal entende que “o contrato com a Administração Pública deverá ser praticado em condições econômicas similares com as adotadas pelo particular para o restante de sua atividade profissional</w:t>
      </w:r>
      <w:r w:rsidRPr="00A11F18">
        <w:rPr>
          <w:rFonts w:ascii="Arial" w:eastAsia="Times New Roman" w:hAnsi="Arial" w:cs="Arial"/>
          <w:color w:val="282828"/>
          <w:sz w:val="24"/>
          <w:szCs w:val="24"/>
          <w:lang w:eastAsia="pt-BR"/>
        </w:rPr>
        <w:t xml:space="preserve">”. Dessa forma, </w:t>
      </w:r>
      <w:r w:rsidRPr="00A11F18">
        <w:rPr>
          <w:rFonts w:ascii="Arial" w:eastAsia="Times New Roman" w:hAnsi="Arial" w:cs="Arial"/>
          <w:sz w:val="24"/>
          <w:szCs w:val="24"/>
          <w:lang w:eastAsia="pt-BR"/>
        </w:rPr>
        <w:t xml:space="preserve">constam dos autos documentos que comprovam a realização de pesquisa de preços previamente à fase externa da licitação efetuada junto a fornecedores interessados, bem como pesquisa realizada na rede mundial de computadores a respeito de objeto semelhante. Ficou demonstrado nos autos que a pesquisa de preços para a elaboração do orçamento estimativo da licitação não se restringiu a cotações realizadas com potenciais fornecedores, adotando-se, ainda, outras fontes como parâmetro, como contratações similares realizadas por outros órgãos ou entidades públicas, mídias e sítios eletrônicos especializados. O preço praticado por tais empresas, a fim de justificar e comprovar a coerência do preço da contratação ora a ser licitada encontra-se dentro do praticado no mercado. </w:t>
      </w:r>
    </w:p>
    <w:p w14:paraId="642092D8" w14:textId="77777777" w:rsidR="00A11F18" w:rsidRPr="00A11F18" w:rsidRDefault="00A11F18" w:rsidP="00A11F18">
      <w:pPr>
        <w:shd w:val="clear" w:color="auto" w:fill="FFFFFF"/>
        <w:spacing w:after="0" w:line="240" w:lineRule="auto"/>
        <w:jc w:val="both"/>
        <w:rPr>
          <w:rFonts w:ascii="Arial" w:eastAsia="Times New Roman" w:hAnsi="Arial" w:cs="Arial"/>
          <w:b/>
          <w:i/>
          <w:color w:val="000000"/>
          <w:sz w:val="24"/>
          <w:szCs w:val="24"/>
          <w:lang w:eastAsia="pt-BR"/>
        </w:rPr>
      </w:pPr>
    </w:p>
    <w:p w14:paraId="50AE4395" w14:textId="77777777" w:rsidR="00A11F18" w:rsidRPr="00A11F18" w:rsidRDefault="00A11F18" w:rsidP="00A11F18">
      <w:pPr>
        <w:numPr>
          <w:ilvl w:val="0"/>
          <w:numId w:val="35"/>
        </w:numPr>
        <w:spacing w:after="200" w:line="276" w:lineRule="auto"/>
        <w:rPr>
          <w:rFonts w:ascii="Arial" w:hAnsi="Arial" w:cs="Arial"/>
          <w:b/>
          <w:sz w:val="24"/>
          <w:szCs w:val="24"/>
          <w:lang w:eastAsia="pt-BR"/>
        </w:rPr>
      </w:pPr>
      <w:r w:rsidRPr="00A11F18">
        <w:rPr>
          <w:rFonts w:ascii="Arial" w:eastAsia="Calibri" w:hAnsi="Arial" w:cs="Arial"/>
          <w:b/>
          <w:sz w:val="24"/>
          <w:szCs w:val="24"/>
          <w:lang w:eastAsia="pt-BR"/>
        </w:rPr>
        <w:t xml:space="preserve">Forma e Regime de Fornecimento / </w:t>
      </w:r>
      <w:r w:rsidRPr="00A11F18">
        <w:rPr>
          <w:rFonts w:ascii="Arial" w:hAnsi="Arial" w:cs="Arial"/>
          <w:b/>
          <w:sz w:val="24"/>
          <w:szCs w:val="24"/>
          <w:lang w:eastAsia="pt-BR"/>
        </w:rPr>
        <w:t xml:space="preserve">Critérios de aceitabilidade do objeto (recebimento do objeto): </w:t>
      </w:r>
    </w:p>
    <w:p w14:paraId="4863802C" w14:textId="77777777" w:rsidR="00A11F18" w:rsidRPr="00A11F18" w:rsidRDefault="00A11F18" w:rsidP="00A11F18">
      <w:pPr>
        <w:numPr>
          <w:ilvl w:val="1"/>
          <w:numId w:val="35"/>
        </w:numPr>
        <w:shd w:val="clear" w:color="auto" w:fill="FFFFFF"/>
        <w:spacing w:after="0" w:line="240" w:lineRule="auto"/>
        <w:ind w:left="0" w:firstLine="0"/>
        <w:jc w:val="both"/>
        <w:rPr>
          <w:rFonts w:ascii="Arial" w:eastAsia="Calibri" w:hAnsi="Arial" w:cs="Arial"/>
          <w:sz w:val="24"/>
          <w:szCs w:val="24"/>
          <w:lang w:eastAsia="pt-BR"/>
        </w:rPr>
      </w:pPr>
      <w:r w:rsidRPr="00A11F18">
        <w:rPr>
          <w:rFonts w:ascii="Arial" w:eastAsia="Calibri" w:hAnsi="Arial" w:cs="Arial"/>
          <w:sz w:val="24"/>
          <w:szCs w:val="24"/>
          <w:lang w:eastAsia="pt-BR"/>
        </w:rPr>
        <w:t xml:space="preserve">O objeto será realizado por fornecimento indireto, imediato, pelo regime de empreitada por preço unitário, conforme especificações técnicas e características mínimas constantes neste Termo. O objeto deverá ser entregue na sede da Câmara Municipal de Extrema, situada na Avenida Delegado Waldemar Gomes Pinto, 1626. Bairro Ponte Nova, em Extrema, MG, no horário das 08h30 às 11h00 e das 13h30 às 16h, </w:t>
      </w:r>
      <w:r w:rsidRPr="00A11F18">
        <w:rPr>
          <w:rFonts w:ascii="Arial" w:eastAsia="Calibri" w:hAnsi="Arial" w:cs="Arial"/>
          <w:b/>
          <w:bCs/>
          <w:sz w:val="24"/>
          <w:szCs w:val="24"/>
          <w:u w:val="single"/>
          <w:lang w:eastAsia="pt-BR"/>
        </w:rPr>
        <w:t xml:space="preserve">sem custos adicionais. </w:t>
      </w:r>
    </w:p>
    <w:p w14:paraId="2C38F80B" w14:textId="77777777" w:rsidR="00A11F18" w:rsidRDefault="00A11F18" w:rsidP="00A11F18">
      <w:pPr>
        <w:shd w:val="clear" w:color="auto" w:fill="FFFFFF"/>
        <w:spacing w:after="0" w:line="240" w:lineRule="auto"/>
        <w:ind w:left="720"/>
        <w:jc w:val="both"/>
        <w:rPr>
          <w:rFonts w:ascii="Arial" w:eastAsia="Calibri" w:hAnsi="Arial" w:cs="Arial"/>
          <w:sz w:val="24"/>
          <w:szCs w:val="24"/>
          <w:lang w:eastAsia="pt-BR"/>
        </w:rPr>
      </w:pPr>
    </w:p>
    <w:p w14:paraId="1058F320" w14:textId="77777777" w:rsidR="003B4E18" w:rsidRPr="00A11F18" w:rsidRDefault="003B4E18" w:rsidP="00A11F18">
      <w:pPr>
        <w:shd w:val="clear" w:color="auto" w:fill="FFFFFF"/>
        <w:spacing w:after="0" w:line="240" w:lineRule="auto"/>
        <w:ind w:left="720"/>
        <w:jc w:val="both"/>
        <w:rPr>
          <w:rFonts w:ascii="Arial" w:eastAsia="Calibri" w:hAnsi="Arial" w:cs="Arial"/>
          <w:sz w:val="24"/>
          <w:szCs w:val="24"/>
          <w:lang w:eastAsia="pt-BR"/>
        </w:rPr>
      </w:pPr>
    </w:p>
    <w:p w14:paraId="20909298" w14:textId="77777777" w:rsidR="00A11F18" w:rsidRPr="00A11F18" w:rsidRDefault="00A11F18" w:rsidP="00A11F18">
      <w:pPr>
        <w:numPr>
          <w:ilvl w:val="0"/>
          <w:numId w:val="35"/>
        </w:numPr>
        <w:spacing w:after="0" w:line="240" w:lineRule="auto"/>
        <w:ind w:left="0" w:firstLine="0"/>
        <w:jc w:val="both"/>
        <w:rPr>
          <w:rFonts w:ascii="Arial" w:eastAsia="Times New Roman" w:hAnsi="Arial" w:cs="Arial"/>
          <w:b/>
          <w:sz w:val="24"/>
          <w:szCs w:val="24"/>
          <w:lang w:eastAsia="pt-BR"/>
        </w:rPr>
      </w:pPr>
      <w:r w:rsidRPr="00A11F18">
        <w:rPr>
          <w:rFonts w:ascii="Arial" w:eastAsia="Times New Roman" w:hAnsi="Arial" w:cs="Arial"/>
          <w:b/>
          <w:sz w:val="24"/>
          <w:szCs w:val="24"/>
          <w:lang w:eastAsia="pt-BR"/>
        </w:rPr>
        <w:lastRenderedPageBreak/>
        <w:t xml:space="preserve">Requisitos necessários: </w:t>
      </w:r>
    </w:p>
    <w:p w14:paraId="65548777" w14:textId="77777777" w:rsidR="00A11F18" w:rsidRPr="00A11F18" w:rsidRDefault="00A11F18" w:rsidP="00A11F18">
      <w:pPr>
        <w:spacing w:after="0" w:line="240" w:lineRule="auto"/>
        <w:rPr>
          <w:rFonts w:ascii="Arial" w:eastAsia="Times New Roman" w:hAnsi="Arial" w:cs="Arial"/>
          <w:bCs/>
          <w:color w:val="000000"/>
          <w:sz w:val="24"/>
          <w:szCs w:val="24"/>
          <w:lang w:eastAsia="zh-CN"/>
        </w:rPr>
      </w:pPr>
    </w:p>
    <w:p w14:paraId="76DDCD8C" w14:textId="77777777" w:rsidR="00A11F18" w:rsidRPr="00A11F18" w:rsidRDefault="00A11F18" w:rsidP="00A11F18">
      <w:pPr>
        <w:spacing w:after="0" w:line="240" w:lineRule="auto"/>
        <w:jc w:val="both"/>
        <w:rPr>
          <w:rFonts w:ascii="Arial" w:eastAsia="Times New Roman" w:hAnsi="Arial" w:cs="Arial"/>
          <w:b/>
          <w:bCs/>
          <w:color w:val="000000"/>
          <w:sz w:val="24"/>
          <w:szCs w:val="24"/>
          <w:lang w:eastAsia="zh-CN"/>
        </w:rPr>
      </w:pPr>
      <w:r w:rsidRPr="00A11F18">
        <w:rPr>
          <w:rFonts w:ascii="Arial" w:eastAsia="Times New Roman" w:hAnsi="Arial" w:cs="Arial"/>
          <w:b/>
          <w:bCs/>
          <w:color w:val="000000"/>
          <w:sz w:val="24"/>
          <w:szCs w:val="24"/>
          <w:lang w:eastAsia="zh-CN"/>
        </w:rPr>
        <w:t>I – HABILITAÇÃO JURÍDICA:</w:t>
      </w:r>
    </w:p>
    <w:p w14:paraId="36237496" w14:textId="77777777" w:rsidR="00A11F18" w:rsidRPr="00A11F18" w:rsidRDefault="00A11F18" w:rsidP="00A11F18">
      <w:pPr>
        <w:spacing w:after="0" w:line="240" w:lineRule="auto"/>
        <w:jc w:val="both"/>
        <w:rPr>
          <w:rFonts w:ascii="Arial" w:eastAsia="Times New Roman" w:hAnsi="Arial" w:cs="Arial"/>
          <w:bCs/>
          <w:color w:val="000000"/>
          <w:sz w:val="24"/>
          <w:szCs w:val="24"/>
          <w:lang w:eastAsia="zh-CN"/>
        </w:rPr>
      </w:pPr>
    </w:p>
    <w:p w14:paraId="093C7ABC" w14:textId="77777777" w:rsidR="00A11F18" w:rsidRPr="00A11F18" w:rsidRDefault="00A11F18" w:rsidP="00A11F18">
      <w:pPr>
        <w:numPr>
          <w:ilvl w:val="0"/>
          <w:numId w:val="37"/>
        </w:numPr>
        <w:spacing w:after="0" w:line="240" w:lineRule="auto"/>
        <w:ind w:left="0" w:firstLine="0"/>
        <w:jc w:val="both"/>
        <w:rPr>
          <w:rFonts w:ascii="Arial" w:eastAsia="Times New Roman" w:hAnsi="Arial" w:cs="Arial"/>
          <w:bCs/>
          <w:color w:val="000000"/>
          <w:sz w:val="24"/>
          <w:szCs w:val="24"/>
          <w:lang w:eastAsia="zh-CN"/>
        </w:rPr>
      </w:pPr>
      <w:r w:rsidRPr="00A11F18">
        <w:rPr>
          <w:rFonts w:ascii="Arial" w:eastAsia="Times New Roman" w:hAnsi="Arial" w:cs="Arial"/>
          <w:bCs/>
          <w:color w:val="000000"/>
          <w:sz w:val="24"/>
          <w:szCs w:val="24"/>
          <w:lang w:eastAsia="zh-CN"/>
        </w:rPr>
        <w:t>Registro comercial, no caso de empresa individual;</w:t>
      </w:r>
    </w:p>
    <w:p w14:paraId="703D2269" w14:textId="77777777" w:rsidR="00A11F18" w:rsidRPr="00A11F18" w:rsidRDefault="00A11F18" w:rsidP="00A11F18">
      <w:pPr>
        <w:spacing w:after="0" w:line="240" w:lineRule="auto"/>
        <w:jc w:val="both"/>
        <w:rPr>
          <w:rFonts w:ascii="Arial" w:eastAsia="Times New Roman" w:hAnsi="Arial" w:cs="Arial"/>
          <w:bCs/>
          <w:color w:val="000000"/>
          <w:sz w:val="24"/>
          <w:szCs w:val="24"/>
          <w:lang w:eastAsia="zh-CN"/>
        </w:rPr>
      </w:pPr>
    </w:p>
    <w:p w14:paraId="745E051C" w14:textId="77777777" w:rsidR="00A11F18" w:rsidRPr="00A11F18" w:rsidRDefault="00A11F18" w:rsidP="00A11F18">
      <w:pPr>
        <w:spacing w:after="0" w:line="240" w:lineRule="auto"/>
        <w:jc w:val="both"/>
        <w:rPr>
          <w:rFonts w:ascii="Arial" w:eastAsia="Times New Roman" w:hAnsi="Arial" w:cs="Arial"/>
          <w:bCs/>
          <w:color w:val="000000"/>
          <w:sz w:val="24"/>
          <w:szCs w:val="24"/>
          <w:lang w:eastAsia="zh-CN"/>
        </w:rPr>
      </w:pPr>
      <w:r w:rsidRPr="00A11F18">
        <w:rPr>
          <w:rFonts w:ascii="Arial" w:eastAsia="Times New Roman" w:hAnsi="Arial" w:cs="Arial"/>
          <w:bCs/>
          <w:color w:val="000000"/>
          <w:sz w:val="24"/>
          <w:szCs w:val="24"/>
          <w:lang w:eastAsia="zh-CN"/>
        </w:rPr>
        <w:t xml:space="preserve">b) Ato constitutivo, estatuto ou contrato social em vigor, devidamente registrado, em se tratando de sociedades comerciais, e, no caso de sociedades por ações, acompanhado de documentos de eleição de seus administradores; </w:t>
      </w:r>
    </w:p>
    <w:p w14:paraId="55F703D3" w14:textId="77777777" w:rsidR="00A11F18" w:rsidRPr="00A11F18" w:rsidRDefault="00A11F18" w:rsidP="00A11F18">
      <w:pPr>
        <w:spacing w:after="0" w:line="240" w:lineRule="auto"/>
        <w:jc w:val="both"/>
        <w:rPr>
          <w:rFonts w:ascii="Arial" w:eastAsia="Times New Roman" w:hAnsi="Arial" w:cs="Arial"/>
          <w:bCs/>
          <w:color w:val="000000"/>
          <w:sz w:val="24"/>
          <w:szCs w:val="24"/>
          <w:lang w:eastAsia="zh-CN"/>
        </w:rPr>
      </w:pPr>
    </w:p>
    <w:p w14:paraId="005A8ADA" w14:textId="77777777" w:rsidR="00A11F18" w:rsidRPr="00A11F18" w:rsidRDefault="00A11F18" w:rsidP="00A11F18">
      <w:pPr>
        <w:spacing w:after="0" w:line="240" w:lineRule="auto"/>
        <w:jc w:val="both"/>
        <w:rPr>
          <w:rFonts w:ascii="Arial" w:eastAsia="Times New Roman" w:hAnsi="Arial" w:cs="Arial"/>
          <w:bCs/>
          <w:color w:val="000000"/>
          <w:sz w:val="24"/>
          <w:szCs w:val="24"/>
          <w:lang w:eastAsia="zh-CN"/>
        </w:rPr>
      </w:pPr>
      <w:r w:rsidRPr="00A11F18">
        <w:rPr>
          <w:rFonts w:ascii="Arial" w:eastAsia="Times New Roman" w:hAnsi="Arial" w:cs="Arial"/>
          <w:bCs/>
          <w:color w:val="000000"/>
          <w:sz w:val="24"/>
          <w:szCs w:val="24"/>
          <w:lang w:eastAsia="zh-CN"/>
        </w:rPr>
        <w:t>c) Decreto de autorização, em se tratando de empresa ou sociedade estrangeira em funcionamento no país, e ato de registro ou autorização para funcionamento expedido pelo órgão competente, quando a atividade assim o exigir.</w:t>
      </w:r>
    </w:p>
    <w:p w14:paraId="2C8D6E77" w14:textId="77777777" w:rsidR="00A11F18" w:rsidRPr="00A11F18" w:rsidRDefault="00A11F18" w:rsidP="00A11F18">
      <w:pPr>
        <w:spacing w:after="0" w:line="240" w:lineRule="auto"/>
        <w:jc w:val="both"/>
        <w:rPr>
          <w:rFonts w:ascii="Arial" w:eastAsia="Times New Roman" w:hAnsi="Arial" w:cs="Arial"/>
          <w:bCs/>
          <w:color w:val="000000"/>
          <w:sz w:val="24"/>
          <w:szCs w:val="24"/>
          <w:lang w:eastAsia="zh-CN"/>
        </w:rPr>
      </w:pPr>
    </w:p>
    <w:p w14:paraId="48D39795" w14:textId="77777777" w:rsidR="00A11F18" w:rsidRPr="00A11F18" w:rsidRDefault="00A11F18" w:rsidP="00A11F18">
      <w:pPr>
        <w:spacing w:after="0" w:line="240" w:lineRule="auto"/>
        <w:jc w:val="both"/>
        <w:rPr>
          <w:rFonts w:ascii="Arial" w:eastAsia="Times New Roman" w:hAnsi="Arial" w:cs="Arial"/>
          <w:b/>
          <w:bCs/>
          <w:color w:val="000000"/>
          <w:sz w:val="24"/>
          <w:szCs w:val="24"/>
          <w:lang w:eastAsia="zh-CN"/>
        </w:rPr>
      </w:pPr>
      <w:r w:rsidRPr="00A11F18">
        <w:rPr>
          <w:rFonts w:ascii="Arial" w:eastAsia="Times New Roman" w:hAnsi="Arial" w:cs="Arial"/>
          <w:b/>
          <w:bCs/>
          <w:color w:val="000000"/>
          <w:sz w:val="24"/>
          <w:szCs w:val="24"/>
          <w:lang w:eastAsia="zh-CN"/>
        </w:rPr>
        <w:t>II – REGULARIDADE FISCAL E TRABALHISTA:</w:t>
      </w:r>
    </w:p>
    <w:p w14:paraId="786B1ADF" w14:textId="77777777" w:rsidR="00A11F18" w:rsidRPr="00A11F18" w:rsidRDefault="00A11F18" w:rsidP="00A11F18">
      <w:pPr>
        <w:spacing w:after="0" w:line="240" w:lineRule="auto"/>
        <w:jc w:val="both"/>
        <w:rPr>
          <w:rFonts w:ascii="Arial" w:eastAsia="Times New Roman" w:hAnsi="Arial" w:cs="Arial"/>
          <w:bCs/>
          <w:color w:val="000000"/>
          <w:sz w:val="24"/>
          <w:szCs w:val="24"/>
          <w:lang w:eastAsia="zh-CN"/>
        </w:rPr>
      </w:pPr>
    </w:p>
    <w:p w14:paraId="3FF2E4DB" w14:textId="77777777" w:rsidR="00A11F18" w:rsidRPr="00A11F18" w:rsidRDefault="00A11F18" w:rsidP="00A11F18">
      <w:pPr>
        <w:spacing w:after="0" w:line="240" w:lineRule="auto"/>
        <w:jc w:val="both"/>
        <w:rPr>
          <w:rFonts w:ascii="Arial" w:eastAsia="Times New Roman" w:hAnsi="Arial" w:cs="Arial"/>
          <w:bCs/>
          <w:color w:val="000000"/>
          <w:sz w:val="24"/>
          <w:szCs w:val="24"/>
          <w:lang w:eastAsia="zh-CN"/>
        </w:rPr>
      </w:pPr>
      <w:r w:rsidRPr="00A11F18">
        <w:rPr>
          <w:rFonts w:ascii="Arial" w:eastAsia="Times New Roman" w:hAnsi="Arial" w:cs="Arial"/>
          <w:bCs/>
          <w:color w:val="000000"/>
          <w:sz w:val="24"/>
          <w:szCs w:val="24"/>
          <w:lang w:eastAsia="zh-CN"/>
        </w:rPr>
        <w:t xml:space="preserve">a) </w:t>
      </w:r>
      <w:r w:rsidRPr="00A11F18">
        <w:rPr>
          <w:rFonts w:ascii="Arial" w:eastAsia="Times New Roman" w:hAnsi="Arial" w:cs="Arial"/>
          <w:bCs/>
          <w:color w:val="000000"/>
          <w:sz w:val="24"/>
          <w:szCs w:val="24"/>
          <w:lang w:eastAsia="zh-CN"/>
        </w:rPr>
        <w:tab/>
        <w:t>Prova de inscrição no Cadastro Nacional de Pessoa Jurídica do Ministério da Fazenda – CNPJ/MF;</w:t>
      </w:r>
    </w:p>
    <w:p w14:paraId="64428B89" w14:textId="77777777" w:rsidR="00A11F18" w:rsidRPr="00A11F18" w:rsidRDefault="00A11F18" w:rsidP="00A11F18">
      <w:pPr>
        <w:spacing w:after="0" w:line="240" w:lineRule="auto"/>
        <w:jc w:val="both"/>
        <w:rPr>
          <w:rFonts w:ascii="Arial" w:eastAsia="Times New Roman" w:hAnsi="Arial" w:cs="Arial"/>
          <w:bCs/>
          <w:color w:val="000000"/>
          <w:sz w:val="24"/>
          <w:szCs w:val="24"/>
          <w:lang w:eastAsia="zh-CN"/>
        </w:rPr>
      </w:pPr>
    </w:p>
    <w:p w14:paraId="67EFE8C6" w14:textId="77777777" w:rsidR="00A11F18" w:rsidRPr="00A11F18" w:rsidRDefault="00A11F18" w:rsidP="00A11F18">
      <w:pPr>
        <w:spacing w:after="0" w:line="240" w:lineRule="auto"/>
        <w:jc w:val="both"/>
        <w:rPr>
          <w:rFonts w:ascii="Arial" w:eastAsia="Times New Roman" w:hAnsi="Arial" w:cs="Arial"/>
          <w:bCs/>
          <w:color w:val="000000"/>
          <w:sz w:val="24"/>
          <w:szCs w:val="24"/>
          <w:lang w:eastAsia="zh-CN"/>
        </w:rPr>
      </w:pPr>
      <w:r w:rsidRPr="00A11F18">
        <w:rPr>
          <w:rFonts w:ascii="Arial" w:eastAsia="Times New Roman" w:hAnsi="Arial" w:cs="Arial"/>
          <w:bCs/>
          <w:color w:val="000000"/>
          <w:sz w:val="24"/>
          <w:szCs w:val="24"/>
          <w:lang w:eastAsia="zh-CN"/>
        </w:rPr>
        <w:t>b)</w:t>
      </w:r>
      <w:r w:rsidRPr="00A11F18">
        <w:rPr>
          <w:rFonts w:ascii="Arial" w:eastAsia="Times New Roman" w:hAnsi="Arial" w:cs="Arial"/>
          <w:bCs/>
          <w:color w:val="000000"/>
          <w:sz w:val="24"/>
          <w:szCs w:val="24"/>
          <w:lang w:eastAsia="zh-CN"/>
        </w:rPr>
        <w:tab/>
        <w:t>Prova de regularidade para com a Fazenda Estadual do domicílio ou sede do licitante, ou outra equivalente, na forma da lei, com prazo de validade em vigor;</w:t>
      </w:r>
    </w:p>
    <w:p w14:paraId="79C1E43E" w14:textId="77777777" w:rsidR="00A11F18" w:rsidRPr="00A11F18" w:rsidRDefault="00A11F18" w:rsidP="00A11F18">
      <w:pPr>
        <w:spacing w:after="0" w:line="240" w:lineRule="auto"/>
        <w:jc w:val="both"/>
        <w:rPr>
          <w:rFonts w:ascii="Arial" w:eastAsia="Times New Roman" w:hAnsi="Arial" w:cs="Arial"/>
          <w:bCs/>
          <w:color w:val="000000"/>
          <w:sz w:val="24"/>
          <w:szCs w:val="24"/>
          <w:lang w:eastAsia="zh-CN"/>
        </w:rPr>
      </w:pPr>
    </w:p>
    <w:p w14:paraId="1E5E2971" w14:textId="77777777" w:rsidR="00A11F18" w:rsidRPr="00A11F18" w:rsidRDefault="00A11F18" w:rsidP="00A11F18">
      <w:pPr>
        <w:spacing w:after="0" w:line="240" w:lineRule="auto"/>
        <w:jc w:val="both"/>
        <w:rPr>
          <w:rFonts w:ascii="Arial" w:eastAsia="Times New Roman" w:hAnsi="Arial" w:cs="Arial"/>
          <w:bCs/>
          <w:color w:val="000000"/>
          <w:sz w:val="24"/>
          <w:szCs w:val="24"/>
          <w:lang w:eastAsia="zh-CN"/>
        </w:rPr>
      </w:pPr>
      <w:r w:rsidRPr="00A11F18">
        <w:rPr>
          <w:rFonts w:ascii="Arial" w:eastAsia="Times New Roman" w:hAnsi="Arial" w:cs="Arial"/>
          <w:bCs/>
          <w:color w:val="000000"/>
          <w:sz w:val="24"/>
          <w:szCs w:val="24"/>
          <w:lang w:eastAsia="zh-CN"/>
        </w:rPr>
        <w:t>c)</w:t>
      </w:r>
      <w:r w:rsidRPr="00A11F18">
        <w:rPr>
          <w:rFonts w:ascii="Arial" w:eastAsia="Times New Roman" w:hAnsi="Arial" w:cs="Arial"/>
          <w:bCs/>
          <w:color w:val="000000"/>
          <w:sz w:val="24"/>
          <w:szCs w:val="24"/>
          <w:lang w:eastAsia="zh-CN"/>
        </w:rPr>
        <w:tab/>
        <w:t>Prova de regularidade com débitos relativos aos Tributos Federais e à dívida ativa da União;</w:t>
      </w:r>
    </w:p>
    <w:p w14:paraId="1D68A4E7" w14:textId="77777777" w:rsidR="00A11F18" w:rsidRPr="00A11F18" w:rsidRDefault="00A11F18" w:rsidP="00A11F18">
      <w:pPr>
        <w:spacing w:after="0" w:line="240" w:lineRule="auto"/>
        <w:jc w:val="both"/>
        <w:rPr>
          <w:rFonts w:ascii="Arial" w:eastAsia="Times New Roman" w:hAnsi="Arial" w:cs="Arial"/>
          <w:bCs/>
          <w:color w:val="000000"/>
          <w:sz w:val="24"/>
          <w:szCs w:val="24"/>
          <w:lang w:eastAsia="zh-CN"/>
        </w:rPr>
      </w:pPr>
    </w:p>
    <w:p w14:paraId="528AE505" w14:textId="77777777" w:rsidR="00A11F18" w:rsidRPr="00A11F18" w:rsidRDefault="00A11F18" w:rsidP="00A11F18">
      <w:pPr>
        <w:spacing w:after="0" w:line="240" w:lineRule="auto"/>
        <w:jc w:val="both"/>
        <w:rPr>
          <w:rFonts w:ascii="Arial" w:eastAsia="Times New Roman" w:hAnsi="Arial" w:cs="Arial"/>
          <w:bCs/>
          <w:color w:val="000000"/>
          <w:sz w:val="24"/>
          <w:szCs w:val="24"/>
          <w:lang w:eastAsia="zh-CN"/>
        </w:rPr>
      </w:pPr>
      <w:r w:rsidRPr="00A11F18">
        <w:rPr>
          <w:rFonts w:ascii="Arial" w:eastAsia="Times New Roman" w:hAnsi="Arial" w:cs="Arial"/>
          <w:bCs/>
          <w:color w:val="000000"/>
          <w:sz w:val="24"/>
          <w:szCs w:val="24"/>
          <w:lang w:eastAsia="zh-CN"/>
        </w:rPr>
        <w:t xml:space="preserve">d) </w:t>
      </w:r>
      <w:r w:rsidRPr="00A11F18">
        <w:rPr>
          <w:rFonts w:ascii="Arial" w:eastAsia="Times New Roman" w:hAnsi="Arial" w:cs="Arial"/>
          <w:bCs/>
          <w:color w:val="000000"/>
          <w:sz w:val="24"/>
          <w:szCs w:val="24"/>
          <w:lang w:eastAsia="zh-CN"/>
        </w:rPr>
        <w:tab/>
        <w:t>Prova de regularidade para com o FGTS – Fundo de Garantia de Tempo de Serviço (Lei n° 9.012, de 30/03/95), através da apresentação do Certificado de Regularidade de Situação do FGTS (CRF), emitido pela Caixa Econômica Federal, ou do documento denominado “Situação de Regularidade do Empregador”, com prazo de validade em vigor na data de encerramento do prazo de entrega dos envelopes;</w:t>
      </w:r>
    </w:p>
    <w:p w14:paraId="3580C603" w14:textId="77777777" w:rsidR="00A11F18" w:rsidRPr="00A11F18" w:rsidRDefault="00A11F18" w:rsidP="00A11F18">
      <w:pPr>
        <w:spacing w:after="0" w:line="240" w:lineRule="auto"/>
        <w:jc w:val="both"/>
        <w:rPr>
          <w:rFonts w:ascii="Arial" w:eastAsia="Times New Roman" w:hAnsi="Arial" w:cs="Arial"/>
          <w:bCs/>
          <w:color w:val="000000"/>
          <w:sz w:val="24"/>
          <w:szCs w:val="24"/>
          <w:lang w:eastAsia="zh-CN"/>
        </w:rPr>
      </w:pPr>
      <w:r w:rsidRPr="00A11F18">
        <w:rPr>
          <w:rFonts w:ascii="Arial" w:eastAsia="Times New Roman" w:hAnsi="Arial" w:cs="Arial"/>
          <w:bCs/>
          <w:color w:val="000000"/>
          <w:sz w:val="24"/>
          <w:szCs w:val="24"/>
          <w:lang w:eastAsia="zh-CN"/>
        </w:rPr>
        <w:t xml:space="preserve">e) </w:t>
      </w:r>
      <w:r w:rsidRPr="00A11F18">
        <w:rPr>
          <w:rFonts w:ascii="Arial" w:eastAsia="Times New Roman" w:hAnsi="Arial" w:cs="Arial"/>
          <w:bCs/>
          <w:color w:val="000000"/>
          <w:sz w:val="24"/>
          <w:szCs w:val="24"/>
          <w:lang w:eastAsia="zh-CN"/>
        </w:rPr>
        <w:tab/>
        <w:t>Prova de regularidade Trabalhista, mediante a apresentação da CNDT – Certidão Negativa de Débitos Trabalhistas ou da CPDT – Certidão Positiva de Débitos Trabalhistas com efeitos de negativa;</w:t>
      </w:r>
    </w:p>
    <w:p w14:paraId="283928B9" w14:textId="77777777" w:rsidR="00A11F18" w:rsidRPr="00A11F18" w:rsidRDefault="00A11F18" w:rsidP="00A11F18">
      <w:pPr>
        <w:spacing w:after="0" w:line="240" w:lineRule="auto"/>
        <w:jc w:val="both"/>
        <w:rPr>
          <w:rFonts w:ascii="Arial" w:eastAsia="Times New Roman" w:hAnsi="Arial" w:cs="Arial"/>
          <w:bCs/>
          <w:color w:val="000000"/>
          <w:sz w:val="24"/>
          <w:szCs w:val="24"/>
          <w:lang w:eastAsia="zh-CN"/>
        </w:rPr>
      </w:pPr>
    </w:p>
    <w:p w14:paraId="33DC0D8F" w14:textId="77777777" w:rsidR="00A11F18" w:rsidRPr="00A11F18" w:rsidRDefault="00A11F18" w:rsidP="00A11F18">
      <w:pPr>
        <w:spacing w:after="0" w:line="240" w:lineRule="auto"/>
        <w:jc w:val="both"/>
        <w:rPr>
          <w:rFonts w:ascii="Arial" w:eastAsia="Times New Roman" w:hAnsi="Arial" w:cs="Arial"/>
          <w:bCs/>
          <w:color w:val="000000"/>
          <w:sz w:val="24"/>
          <w:szCs w:val="24"/>
          <w:lang w:eastAsia="zh-CN"/>
        </w:rPr>
      </w:pPr>
      <w:r w:rsidRPr="00A11F18">
        <w:rPr>
          <w:rFonts w:ascii="Arial" w:eastAsia="Times New Roman" w:hAnsi="Arial" w:cs="Arial"/>
          <w:bCs/>
          <w:color w:val="000000"/>
          <w:sz w:val="24"/>
          <w:szCs w:val="24"/>
          <w:lang w:eastAsia="zh-CN"/>
        </w:rPr>
        <w:t xml:space="preserve">f) </w:t>
      </w:r>
      <w:r w:rsidRPr="00A11F18">
        <w:rPr>
          <w:rFonts w:ascii="Arial" w:eastAsia="Times New Roman" w:hAnsi="Arial" w:cs="Arial"/>
          <w:bCs/>
          <w:color w:val="000000"/>
          <w:sz w:val="24"/>
          <w:szCs w:val="24"/>
          <w:lang w:eastAsia="zh-CN"/>
        </w:rPr>
        <w:tab/>
        <w:t>Prova de regularidade de Débitos da Fazenda Municipal (CND) do domicílio ou sede do licitante, ou outra equivalente, na forma da lei, com prazo de validade em vigor;</w:t>
      </w:r>
    </w:p>
    <w:p w14:paraId="1C010450" w14:textId="77777777" w:rsidR="00A11F18" w:rsidRPr="00A11F18" w:rsidRDefault="00A11F18" w:rsidP="00A11F18">
      <w:pPr>
        <w:spacing w:after="0" w:line="240" w:lineRule="auto"/>
        <w:jc w:val="both"/>
        <w:rPr>
          <w:rFonts w:ascii="Arial" w:eastAsia="Times New Roman" w:hAnsi="Arial" w:cs="Arial"/>
          <w:bCs/>
          <w:color w:val="000000"/>
          <w:sz w:val="24"/>
          <w:szCs w:val="24"/>
          <w:lang w:eastAsia="zh-CN"/>
        </w:rPr>
      </w:pPr>
    </w:p>
    <w:p w14:paraId="6E0F30F9" w14:textId="77777777" w:rsidR="00A11F18" w:rsidRPr="00A11F18" w:rsidRDefault="00A11F18" w:rsidP="00A11F18">
      <w:pPr>
        <w:spacing w:after="0" w:line="240" w:lineRule="auto"/>
        <w:jc w:val="both"/>
        <w:rPr>
          <w:rFonts w:ascii="Arial" w:eastAsia="Times New Roman" w:hAnsi="Arial" w:cs="Arial"/>
          <w:bCs/>
          <w:color w:val="000000"/>
          <w:sz w:val="24"/>
          <w:szCs w:val="24"/>
          <w:lang w:eastAsia="zh-CN"/>
        </w:rPr>
      </w:pPr>
      <w:r w:rsidRPr="00A11F18">
        <w:rPr>
          <w:rFonts w:ascii="Arial" w:eastAsia="Times New Roman" w:hAnsi="Arial" w:cs="Arial"/>
          <w:bCs/>
          <w:color w:val="000000"/>
          <w:sz w:val="24"/>
          <w:szCs w:val="24"/>
          <w:lang w:eastAsia="zh-CN"/>
        </w:rPr>
        <w:t xml:space="preserve">g) </w:t>
      </w:r>
      <w:r w:rsidRPr="00A11F18">
        <w:rPr>
          <w:rFonts w:ascii="Arial" w:eastAsia="Times New Roman" w:hAnsi="Arial" w:cs="Arial"/>
          <w:bCs/>
          <w:color w:val="000000"/>
          <w:sz w:val="24"/>
          <w:szCs w:val="24"/>
          <w:lang w:eastAsia="zh-CN"/>
        </w:rPr>
        <w:tab/>
        <w:t>As provas de regularidades poderão ser Certidões Negativas de Débitos ou Certidões Positivas com efeitos de Negativas.</w:t>
      </w:r>
    </w:p>
    <w:p w14:paraId="57D6BE56" w14:textId="77777777" w:rsidR="00A11F18" w:rsidRPr="00A11F18" w:rsidRDefault="00A11F18" w:rsidP="00A11F18">
      <w:pPr>
        <w:spacing w:after="0" w:line="240" w:lineRule="auto"/>
        <w:jc w:val="both"/>
        <w:rPr>
          <w:rFonts w:ascii="Arial" w:eastAsia="Times New Roman" w:hAnsi="Arial" w:cs="Arial"/>
          <w:bCs/>
          <w:color w:val="000000"/>
          <w:sz w:val="24"/>
          <w:szCs w:val="24"/>
          <w:lang w:eastAsia="zh-CN"/>
        </w:rPr>
      </w:pPr>
    </w:p>
    <w:p w14:paraId="6450C913" w14:textId="77777777" w:rsidR="00A11F18" w:rsidRPr="00A11F18" w:rsidRDefault="00A11F18" w:rsidP="00A11F18">
      <w:pPr>
        <w:spacing w:after="0" w:line="240" w:lineRule="auto"/>
        <w:jc w:val="both"/>
        <w:rPr>
          <w:rFonts w:ascii="Arial" w:eastAsia="Times New Roman" w:hAnsi="Arial" w:cs="Arial"/>
          <w:b/>
          <w:bCs/>
          <w:color w:val="000000"/>
          <w:sz w:val="24"/>
          <w:szCs w:val="24"/>
          <w:lang w:eastAsia="zh-CN"/>
        </w:rPr>
      </w:pPr>
      <w:r w:rsidRPr="00A11F18">
        <w:rPr>
          <w:rFonts w:ascii="Arial" w:eastAsia="Times New Roman" w:hAnsi="Arial" w:cs="Arial"/>
          <w:b/>
          <w:bCs/>
          <w:color w:val="000000"/>
          <w:sz w:val="24"/>
          <w:szCs w:val="24"/>
          <w:lang w:eastAsia="zh-CN"/>
        </w:rPr>
        <w:t>III – Qualificação técnica:</w:t>
      </w:r>
    </w:p>
    <w:p w14:paraId="0A3EC3F5" w14:textId="77777777" w:rsidR="00A11F18" w:rsidRPr="00A11F18" w:rsidRDefault="00A11F18" w:rsidP="00A11F18">
      <w:pPr>
        <w:widowControl w:val="0"/>
        <w:suppressAutoHyphens/>
        <w:spacing w:after="0" w:line="240" w:lineRule="auto"/>
        <w:jc w:val="both"/>
        <w:rPr>
          <w:rFonts w:ascii="Arial" w:eastAsia="Times New Roman" w:hAnsi="Arial" w:cs="Arial"/>
          <w:sz w:val="24"/>
          <w:szCs w:val="24"/>
          <w:shd w:val="clear" w:color="auto" w:fill="FFFF00"/>
          <w:lang w:eastAsia="zh-CN"/>
        </w:rPr>
      </w:pPr>
    </w:p>
    <w:p w14:paraId="24F0509E" w14:textId="77777777" w:rsidR="00A11F18" w:rsidRPr="00A11F18" w:rsidRDefault="00A11F18" w:rsidP="00A11F18">
      <w:pPr>
        <w:widowControl w:val="0"/>
        <w:numPr>
          <w:ilvl w:val="0"/>
          <w:numId w:val="7"/>
        </w:numPr>
        <w:suppressAutoHyphens/>
        <w:spacing w:after="0" w:line="240" w:lineRule="auto"/>
        <w:ind w:left="0" w:firstLine="0"/>
        <w:jc w:val="both"/>
        <w:rPr>
          <w:rFonts w:ascii="Arial" w:eastAsia="Times New Roman" w:hAnsi="Arial" w:cs="Arial"/>
          <w:sz w:val="24"/>
          <w:szCs w:val="24"/>
          <w:lang w:eastAsia="zh-CN"/>
        </w:rPr>
      </w:pPr>
      <w:r w:rsidRPr="00A11F18">
        <w:rPr>
          <w:rFonts w:ascii="Arial" w:eastAsia="Times New Roman" w:hAnsi="Arial" w:cs="Arial"/>
          <w:b/>
          <w:sz w:val="24"/>
          <w:szCs w:val="24"/>
          <w:lang w:eastAsia="zh-CN"/>
        </w:rPr>
        <w:t>ATESTADO DE CAPACIDADE TÉCNICA:</w:t>
      </w:r>
      <w:r w:rsidRPr="00A11F18">
        <w:rPr>
          <w:rFonts w:ascii="Arial" w:eastAsia="Times New Roman" w:hAnsi="Arial" w:cs="Arial"/>
          <w:sz w:val="24"/>
          <w:szCs w:val="24"/>
          <w:lang w:eastAsia="zh-CN"/>
        </w:rPr>
        <w:t xml:space="preserve"> prova de aptidão de desempenho de atividade pertinente e compatível em características semelhantes com o objeto da presente licitação, por meio de apresentação de </w:t>
      </w:r>
      <w:r w:rsidRPr="00A11F18">
        <w:rPr>
          <w:rFonts w:ascii="Arial" w:eastAsia="Times New Roman" w:hAnsi="Arial" w:cs="Arial"/>
          <w:sz w:val="24"/>
          <w:szCs w:val="24"/>
          <w:lang w:eastAsia="zh-CN"/>
        </w:rPr>
        <w:lastRenderedPageBreak/>
        <w:t>no mínimo um atestado expedido, necessariamente em nome do(a) licitante, por pessoa(s) jurídica(s) de direito público ou privado.</w:t>
      </w:r>
    </w:p>
    <w:p w14:paraId="3251833C" w14:textId="77777777" w:rsidR="00A11F18" w:rsidRPr="00A11F18" w:rsidRDefault="00A11F18" w:rsidP="00A11F18">
      <w:pPr>
        <w:spacing w:after="0" w:line="240" w:lineRule="auto"/>
        <w:jc w:val="both"/>
        <w:rPr>
          <w:rFonts w:ascii="Arial" w:eastAsia="Times New Roman" w:hAnsi="Arial" w:cs="Arial"/>
          <w:b/>
          <w:bCs/>
          <w:color w:val="000000"/>
          <w:sz w:val="24"/>
          <w:szCs w:val="24"/>
          <w:lang w:eastAsia="zh-CN"/>
        </w:rPr>
      </w:pPr>
    </w:p>
    <w:p w14:paraId="7C24535C" w14:textId="77777777" w:rsidR="00A11F18" w:rsidRPr="00A11F18" w:rsidRDefault="00A11F18" w:rsidP="00A11F18">
      <w:pPr>
        <w:spacing w:after="0" w:line="240" w:lineRule="auto"/>
        <w:jc w:val="both"/>
        <w:rPr>
          <w:rFonts w:ascii="Arial" w:eastAsia="Times New Roman" w:hAnsi="Arial" w:cs="Arial"/>
          <w:b/>
          <w:bCs/>
          <w:color w:val="000000"/>
          <w:sz w:val="24"/>
          <w:szCs w:val="24"/>
          <w:lang w:eastAsia="zh-CN"/>
        </w:rPr>
      </w:pPr>
      <w:r w:rsidRPr="00A11F18">
        <w:rPr>
          <w:rFonts w:ascii="Arial" w:eastAsia="Times New Roman" w:hAnsi="Arial" w:cs="Arial"/>
          <w:b/>
          <w:bCs/>
          <w:color w:val="000000"/>
          <w:sz w:val="24"/>
          <w:szCs w:val="24"/>
          <w:lang w:eastAsia="zh-CN"/>
        </w:rPr>
        <w:t>IV – Qualificação econômico-financeira</w:t>
      </w:r>
    </w:p>
    <w:p w14:paraId="189EE3F7" w14:textId="77777777" w:rsidR="00A11F18" w:rsidRPr="00A11F18" w:rsidRDefault="00A11F18" w:rsidP="00A11F18">
      <w:pPr>
        <w:spacing w:after="0" w:line="240" w:lineRule="auto"/>
        <w:jc w:val="both"/>
        <w:rPr>
          <w:rFonts w:ascii="Arial" w:eastAsia="Times New Roman" w:hAnsi="Arial" w:cs="Arial"/>
          <w:bCs/>
          <w:color w:val="000000"/>
          <w:sz w:val="24"/>
          <w:szCs w:val="24"/>
          <w:lang w:eastAsia="zh-CN"/>
        </w:rPr>
      </w:pPr>
    </w:p>
    <w:p w14:paraId="229C31CE" w14:textId="77777777" w:rsidR="00A11F18" w:rsidRPr="00A11F18" w:rsidRDefault="00A11F18" w:rsidP="00A11F18">
      <w:pPr>
        <w:spacing w:after="0" w:line="240" w:lineRule="auto"/>
        <w:jc w:val="both"/>
        <w:rPr>
          <w:rFonts w:ascii="Arial" w:eastAsia="Times New Roman" w:hAnsi="Arial" w:cs="Arial"/>
          <w:bCs/>
          <w:color w:val="000000"/>
          <w:sz w:val="24"/>
          <w:szCs w:val="24"/>
          <w:lang w:eastAsia="zh-CN"/>
        </w:rPr>
      </w:pPr>
      <w:proofErr w:type="spellStart"/>
      <w:r w:rsidRPr="00A11F18">
        <w:rPr>
          <w:rFonts w:ascii="Arial" w:eastAsia="Times New Roman" w:hAnsi="Arial" w:cs="Arial"/>
          <w:bCs/>
          <w:color w:val="000000"/>
          <w:sz w:val="24"/>
          <w:szCs w:val="24"/>
          <w:lang w:eastAsia="zh-CN"/>
        </w:rPr>
        <w:t>IV.a</w:t>
      </w:r>
      <w:proofErr w:type="spellEnd"/>
      <w:r w:rsidRPr="00A11F18">
        <w:rPr>
          <w:rFonts w:ascii="Arial" w:eastAsia="Times New Roman" w:hAnsi="Arial" w:cs="Arial"/>
          <w:bCs/>
          <w:color w:val="000000"/>
          <w:sz w:val="24"/>
          <w:szCs w:val="24"/>
          <w:lang w:eastAsia="zh-CN"/>
        </w:rPr>
        <w:t>)</w:t>
      </w:r>
      <w:r w:rsidRPr="00A11F18">
        <w:rPr>
          <w:rFonts w:ascii="Arial" w:eastAsia="Times New Roman" w:hAnsi="Arial" w:cs="Arial"/>
          <w:bCs/>
          <w:color w:val="000000"/>
          <w:sz w:val="24"/>
          <w:szCs w:val="24"/>
          <w:lang w:eastAsia="zh-CN"/>
        </w:rPr>
        <w:tab/>
        <w:t>Certidão negativa de falência ou concordata expedida pelo distribuidor da sede da pessoa jurídica, ou de execução patrimonial, expedida no domicílio da pessoa física.</w:t>
      </w:r>
    </w:p>
    <w:p w14:paraId="5D2F72B7" w14:textId="77777777" w:rsidR="00A11F18" w:rsidRPr="00A11F18" w:rsidRDefault="00A11F18" w:rsidP="00A11F18">
      <w:pPr>
        <w:spacing w:after="0" w:line="240" w:lineRule="auto"/>
        <w:jc w:val="both"/>
        <w:rPr>
          <w:rFonts w:ascii="Arial" w:eastAsia="Times New Roman" w:hAnsi="Arial" w:cs="Arial"/>
          <w:bCs/>
          <w:color w:val="000000"/>
          <w:sz w:val="24"/>
          <w:szCs w:val="24"/>
          <w:lang w:eastAsia="zh-CN"/>
        </w:rPr>
      </w:pPr>
      <w:proofErr w:type="spellStart"/>
      <w:r w:rsidRPr="00A11F18">
        <w:rPr>
          <w:rFonts w:ascii="Arial" w:eastAsia="Times New Roman" w:hAnsi="Arial" w:cs="Arial"/>
          <w:bCs/>
          <w:color w:val="000000"/>
          <w:sz w:val="24"/>
          <w:szCs w:val="24"/>
          <w:lang w:eastAsia="zh-CN"/>
        </w:rPr>
        <w:t>IV.b</w:t>
      </w:r>
      <w:proofErr w:type="spellEnd"/>
      <w:r w:rsidRPr="00A11F18">
        <w:rPr>
          <w:rFonts w:ascii="Arial" w:eastAsia="Times New Roman" w:hAnsi="Arial" w:cs="Arial"/>
          <w:bCs/>
          <w:color w:val="000000"/>
          <w:sz w:val="24"/>
          <w:szCs w:val="24"/>
          <w:lang w:eastAsia="zh-CN"/>
        </w:rPr>
        <w:t>)</w:t>
      </w:r>
      <w:r w:rsidRPr="00A11F18">
        <w:rPr>
          <w:rFonts w:ascii="Arial" w:eastAsia="Times New Roman" w:hAnsi="Arial" w:cs="Arial"/>
          <w:bCs/>
          <w:color w:val="000000"/>
          <w:sz w:val="24"/>
          <w:szCs w:val="24"/>
          <w:lang w:eastAsia="zh-CN"/>
        </w:rPr>
        <w:tab/>
        <w:t xml:space="preserve">Será exigida da licitante em recuperação judicial a comprovação de que o plano de recuperação foi acolhido na esfera judicial, na forma do art. 58 da Lei n. 11.101, de 2005. </w:t>
      </w:r>
    </w:p>
    <w:p w14:paraId="0050D03E" w14:textId="77777777" w:rsidR="00A11F18" w:rsidRPr="00A11F18" w:rsidRDefault="00A11F18" w:rsidP="00A11F18">
      <w:pPr>
        <w:spacing w:after="0" w:line="240" w:lineRule="auto"/>
        <w:jc w:val="both"/>
        <w:rPr>
          <w:rFonts w:ascii="Arial" w:eastAsia="Times New Roman" w:hAnsi="Arial" w:cs="Arial"/>
          <w:bCs/>
          <w:color w:val="000000"/>
          <w:sz w:val="24"/>
          <w:szCs w:val="24"/>
          <w:lang w:eastAsia="zh-CN"/>
        </w:rPr>
      </w:pPr>
    </w:p>
    <w:p w14:paraId="3751945E" w14:textId="77777777" w:rsidR="00A11F18" w:rsidRPr="00A11F18" w:rsidRDefault="00A11F18" w:rsidP="00A11F18">
      <w:pPr>
        <w:spacing w:after="0" w:line="240" w:lineRule="auto"/>
        <w:jc w:val="both"/>
        <w:rPr>
          <w:rFonts w:ascii="Arial" w:eastAsia="Times New Roman" w:hAnsi="Arial" w:cs="Arial"/>
          <w:b/>
          <w:bCs/>
          <w:color w:val="000000"/>
          <w:sz w:val="24"/>
          <w:szCs w:val="24"/>
          <w:lang w:eastAsia="zh-CN"/>
        </w:rPr>
      </w:pPr>
      <w:proofErr w:type="spellStart"/>
      <w:r w:rsidRPr="00A11F18">
        <w:rPr>
          <w:rFonts w:ascii="Arial" w:eastAsia="Times New Roman" w:hAnsi="Arial" w:cs="Arial"/>
          <w:b/>
          <w:bCs/>
          <w:color w:val="000000"/>
          <w:sz w:val="24"/>
          <w:szCs w:val="24"/>
          <w:lang w:eastAsia="zh-CN"/>
        </w:rPr>
        <w:t>IV.c</w:t>
      </w:r>
      <w:proofErr w:type="spellEnd"/>
      <w:r w:rsidRPr="00A11F18">
        <w:rPr>
          <w:rFonts w:ascii="Arial" w:eastAsia="Times New Roman" w:hAnsi="Arial" w:cs="Arial"/>
          <w:b/>
          <w:bCs/>
          <w:color w:val="000000"/>
          <w:sz w:val="24"/>
          <w:szCs w:val="24"/>
          <w:lang w:eastAsia="zh-CN"/>
        </w:rPr>
        <w:t xml:space="preserve"> – Documentação complementar:</w:t>
      </w:r>
    </w:p>
    <w:p w14:paraId="4FB5BCAE" w14:textId="77777777" w:rsidR="00A11F18" w:rsidRPr="00A11F18" w:rsidRDefault="00A11F18" w:rsidP="00A11F18">
      <w:pPr>
        <w:spacing w:after="0" w:line="240" w:lineRule="auto"/>
        <w:jc w:val="both"/>
        <w:rPr>
          <w:rFonts w:ascii="Arial" w:eastAsia="Times New Roman" w:hAnsi="Arial" w:cs="Arial"/>
          <w:bCs/>
          <w:color w:val="000000"/>
          <w:sz w:val="24"/>
          <w:szCs w:val="24"/>
          <w:lang w:eastAsia="zh-CN"/>
        </w:rPr>
      </w:pPr>
    </w:p>
    <w:p w14:paraId="0A1441F8" w14:textId="77777777" w:rsidR="00A11F18" w:rsidRPr="00A11F18" w:rsidRDefault="00A11F18" w:rsidP="00A11F18">
      <w:pPr>
        <w:widowControl w:val="0"/>
        <w:numPr>
          <w:ilvl w:val="0"/>
          <w:numId w:val="38"/>
        </w:numPr>
        <w:shd w:val="clear" w:color="auto" w:fill="FFFFFF"/>
        <w:suppressAutoHyphens/>
        <w:spacing w:after="0" w:line="240" w:lineRule="auto"/>
        <w:jc w:val="both"/>
        <w:rPr>
          <w:rFonts w:ascii="Arial" w:eastAsia="Calibri" w:hAnsi="Arial" w:cs="Arial"/>
          <w:i/>
          <w:sz w:val="24"/>
          <w:szCs w:val="24"/>
          <w:lang w:eastAsia="pt-BR"/>
        </w:rPr>
      </w:pPr>
      <w:r w:rsidRPr="00A11F18">
        <w:rPr>
          <w:rFonts w:ascii="Arial" w:eastAsia="Times New Roman" w:hAnsi="Arial" w:cs="Arial"/>
          <w:bCs/>
          <w:sz w:val="24"/>
          <w:szCs w:val="24"/>
          <w:lang w:eastAsia="zh-CN"/>
        </w:rPr>
        <w:t>Declaração de não empregabilidade de menores;</w:t>
      </w:r>
    </w:p>
    <w:p w14:paraId="46338A01" w14:textId="77777777" w:rsidR="00A11F18" w:rsidRPr="00A11F18" w:rsidRDefault="00A11F18" w:rsidP="00A11F18">
      <w:pPr>
        <w:spacing w:after="0" w:line="240" w:lineRule="auto"/>
        <w:jc w:val="both"/>
        <w:rPr>
          <w:rFonts w:ascii="Arial" w:eastAsia="Times New Roman" w:hAnsi="Arial" w:cs="Arial"/>
          <w:i/>
          <w:sz w:val="24"/>
          <w:szCs w:val="24"/>
          <w:lang w:eastAsia="pt-BR"/>
        </w:rPr>
      </w:pPr>
    </w:p>
    <w:p w14:paraId="42422A12" w14:textId="77777777" w:rsidR="00A11F18" w:rsidRPr="00A11F18" w:rsidRDefault="00A11F18" w:rsidP="00A11F18">
      <w:pPr>
        <w:widowControl w:val="0"/>
        <w:numPr>
          <w:ilvl w:val="0"/>
          <w:numId w:val="38"/>
        </w:numPr>
        <w:shd w:val="clear" w:color="auto" w:fill="FFFFFF"/>
        <w:suppressAutoHyphens/>
        <w:spacing w:after="0" w:line="240" w:lineRule="auto"/>
        <w:jc w:val="both"/>
        <w:rPr>
          <w:rFonts w:ascii="Arial" w:eastAsia="Calibri" w:hAnsi="Arial" w:cs="Arial"/>
          <w:i/>
          <w:sz w:val="24"/>
          <w:szCs w:val="24"/>
          <w:lang w:eastAsia="pt-BR"/>
        </w:rPr>
      </w:pPr>
      <w:r w:rsidRPr="00A11F18">
        <w:rPr>
          <w:rFonts w:ascii="Arial" w:eastAsia="Times New Roman" w:hAnsi="Arial" w:cs="Arial"/>
          <w:sz w:val="24"/>
          <w:szCs w:val="24"/>
          <w:lang w:eastAsia="zh-CN"/>
        </w:rPr>
        <w:t>Declaração de Microempresa / EPP/ Equiparadas;</w:t>
      </w:r>
    </w:p>
    <w:p w14:paraId="7F54C8FB" w14:textId="77777777" w:rsidR="00A11F18" w:rsidRPr="00A11F18" w:rsidRDefault="00A11F18" w:rsidP="00A11F18">
      <w:pPr>
        <w:spacing w:after="0" w:line="240" w:lineRule="auto"/>
        <w:jc w:val="both"/>
        <w:rPr>
          <w:rFonts w:ascii="Arial" w:eastAsia="Times New Roman" w:hAnsi="Arial" w:cs="Arial"/>
          <w:i/>
          <w:sz w:val="24"/>
          <w:szCs w:val="24"/>
          <w:lang w:eastAsia="pt-BR"/>
        </w:rPr>
      </w:pPr>
    </w:p>
    <w:p w14:paraId="72AF3A38" w14:textId="77777777" w:rsidR="00A11F18" w:rsidRPr="00A11F18" w:rsidRDefault="00A11F18" w:rsidP="00A11F18">
      <w:pPr>
        <w:widowControl w:val="0"/>
        <w:numPr>
          <w:ilvl w:val="0"/>
          <w:numId w:val="38"/>
        </w:numPr>
        <w:shd w:val="clear" w:color="auto" w:fill="FFFFFF"/>
        <w:suppressAutoHyphens/>
        <w:spacing w:after="0" w:line="240" w:lineRule="auto"/>
        <w:jc w:val="both"/>
        <w:rPr>
          <w:rFonts w:ascii="Arial" w:eastAsia="Calibri" w:hAnsi="Arial" w:cs="Arial"/>
          <w:sz w:val="24"/>
          <w:szCs w:val="24"/>
          <w:lang w:eastAsia="pt-BR"/>
        </w:rPr>
      </w:pPr>
      <w:r w:rsidRPr="00A11F18">
        <w:rPr>
          <w:rFonts w:ascii="Arial" w:eastAsia="Calibri" w:hAnsi="Arial" w:cs="Arial"/>
          <w:sz w:val="24"/>
          <w:szCs w:val="24"/>
          <w:lang w:eastAsia="pt-BR"/>
        </w:rPr>
        <w:t>Declaração de que o proponente cumpre os requisitos de habilitação.</w:t>
      </w:r>
    </w:p>
    <w:p w14:paraId="47596C0E" w14:textId="77777777" w:rsidR="00A11F18" w:rsidRPr="00A11F18" w:rsidRDefault="00A11F18" w:rsidP="00A11F18">
      <w:pPr>
        <w:spacing w:after="0" w:line="240" w:lineRule="auto"/>
        <w:ind w:left="850"/>
        <w:jc w:val="both"/>
        <w:rPr>
          <w:rFonts w:ascii="Arial" w:eastAsia="Calibri" w:hAnsi="Arial" w:cs="Arial"/>
          <w:sz w:val="24"/>
          <w:szCs w:val="24"/>
          <w:lang w:eastAsia="pt-BR"/>
        </w:rPr>
      </w:pPr>
    </w:p>
    <w:p w14:paraId="4C933CB6" w14:textId="77777777" w:rsidR="00A11F18" w:rsidRPr="00A11F18" w:rsidRDefault="00A11F18" w:rsidP="00A11F18">
      <w:pPr>
        <w:numPr>
          <w:ilvl w:val="0"/>
          <w:numId w:val="35"/>
        </w:numPr>
        <w:spacing w:after="0" w:line="240" w:lineRule="auto"/>
        <w:ind w:left="0" w:firstLine="0"/>
        <w:jc w:val="both"/>
        <w:rPr>
          <w:rFonts w:ascii="Arial" w:eastAsia="Times New Roman" w:hAnsi="Arial" w:cs="Arial"/>
          <w:b/>
          <w:sz w:val="24"/>
          <w:szCs w:val="24"/>
          <w:lang w:eastAsia="pt-BR"/>
        </w:rPr>
      </w:pPr>
      <w:r w:rsidRPr="00A11F18">
        <w:rPr>
          <w:rFonts w:ascii="Arial" w:eastAsia="Times New Roman" w:hAnsi="Arial" w:cs="Arial"/>
          <w:b/>
          <w:sz w:val="24"/>
          <w:szCs w:val="24"/>
          <w:lang w:eastAsia="pt-BR"/>
        </w:rPr>
        <w:t>Critérios de aceitabilidade da proposta:</w:t>
      </w:r>
      <w:r w:rsidRPr="00A11F18">
        <w:rPr>
          <w:rFonts w:ascii="Arial" w:eastAsia="Times New Roman" w:hAnsi="Arial" w:cs="Arial"/>
          <w:sz w:val="24"/>
          <w:szCs w:val="24"/>
          <w:lang w:eastAsia="pt-BR"/>
        </w:rPr>
        <w:t xml:space="preserve"> A proposta deverá ser expressa em reais, </w:t>
      </w:r>
      <w:r w:rsidRPr="00A11F18">
        <w:rPr>
          <w:rFonts w:ascii="Arial" w:eastAsia="Times New Roman" w:hAnsi="Arial" w:cs="Arial"/>
          <w:b/>
          <w:sz w:val="24"/>
          <w:szCs w:val="24"/>
          <w:lang w:eastAsia="pt-BR"/>
        </w:rPr>
        <w:t>preenchida em conformidade com o anexo do edital</w:t>
      </w:r>
      <w:r w:rsidRPr="00A11F18">
        <w:rPr>
          <w:rFonts w:ascii="Arial" w:eastAsia="Times New Roman" w:hAnsi="Arial" w:cs="Arial"/>
          <w:sz w:val="24"/>
          <w:szCs w:val="24"/>
          <w:lang w:eastAsia="pt-BR"/>
        </w:rPr>
        <w:t xml:space="preserve">, e o indicativo do valor unitário. </w:t>
      </w:r>
    </w:p>
    <w:p w14:paraId="478CF3F9" w14:textId="77777777" w:rsidR="00A11F18" w:rsidRPr="00A11F18" w:rsidRDefault="00A11F18" w:rsidP="00A11F18">
      <w:pPr>
        <w:spacing w:after="0" w:line="240" w:lineRule="auto"/>
        <w:jc w:val="both"/>
        <w:rPr>
          <w:rFonts w:ascii="Arial" w:eastAsia="Times New Roman" w:hAnsi="Arial" w:cs="Arial"/>
          <w:b/>
          <w:sz w:val="24"/>
          <w:szCs w:val="24"/>
          <w:lang w:eastAsia="pt-BR"/>
        </w:rPr>
      </w:pPr>
    </w:p>
    <w:p w14:paraId="057879D7" w14:textId="77777777" w:rsidR="00A11F18" w:rsidRPr="00A11F18" w:rsidRDefault="00A11F18" w:rsidP="00A11F18">
      <w:pPr>
        <w:spacing w:after="0" w:line="240" w:lineRule="auto"/>
        <w:jc w:val="both"/>
        <w:rPr>
          <w:rFonts w:ascii="Arial" w:eastAsia="Times New Roman" w:hAnsi="Arial" w:cs="Arial"/>
          <w:b/>
          <w:sz w:val="24"/>
          <w:szCs w:val="24"/>
          <w:lang w:eastAsia="pt-BR"/>
        </w:rPr>
      </w:pPr>
    </w:p>
    <w:p w14:paraId="79E6F389" w14:textId="77777777" w:rsidR="00A11F18" w:rsidRPr="00A11F18" w:rsidRDefault="00A11F18" w:rsidP="00A11F18">
      <w:pPr>
        <w:numPr>
          <w:ilvl w:val="0"/>
          <w:numId w:val="35"/>
        </w:numPr>
        <w:spacing w:after="0" w:line="240" w:lineRule="auto"/>
        <w:jc w:val="both"/>
        <w:rPr>
          <w:rFonts w:ascii="Arial" w:eastAsia="Calibri" w:hAnsi="Arial" w:cs="Arial"/>
          <w:b/>
          <w:color w:val="000000"/>
          <w:sz w:val="24"/>
          <w:szCs w:val="24"/>
          <w:lang w:eastAsia="pt-BR"/>
        </w:rPr>
      </w:pPr>
      <w:r w:rsidRPr="00A11F18">
        <w:rPr>
          <w:rFonts w:ascii="Arial" w:eastAsia="Calibri" w:hAnsi="Arial" w:cs="Arial"/>
          <w:b/>
          <w:color w:val="000000"/>
          <w:sz w:val="24"/>
          <w:szCs w:val="24"/>
          <w:lang w:eastAsia="pt-BR"/>
        </w:rPr>
        <w:t>Da subcontratação</w:t>
      </w:r>
    </w:p>
    <w:p w14:paraId="2C19C515" w14:textId="77777777" w:rsidR="00A11F18" w:rsidRPr="00A11F18" w:rsidRDefault="00A11F18" w:rsidP="00A11F18">
      <w:pPr>
        <w:spacing w:after="0" w:line="240" w:lineRule="auto"/>
        <w:jc w:val="both"/>
        <w:rPr>
          <w:rFonts w:ascii="Arial" w:eastAsia="Times New Roman" w:hAnsi="Arial" w:cs="Arial"/>
          <w:sz w:val="24"/>
          <w:szCs w:val="24"/>
          <w:lang w:eastAsia="pt-BR"/>
        </w:rPr>
      </w:pPr>
    </w:p>
    <w:p w14:paraId="73AA8946" w14:textId="77777777" w:rsidR="00A11F18" w:rsidRPr="00A11F18" w:rsidRDefault="00A11F18" w:rsidP="00A11F18">
      <w:pPr>
        <w:spacing w:after="0" w:line="240" w:lineRule="auto"/>
        <w:jc w:val="both"/>
        <w:rPr>
          <w:rFonts w:ascii="Arial" w:eastAsia="Times New Roman" w:hAnsi="Arial" w:cs="Arial"/>
          <w:sz w:val="24"/>
          <w:szCs w:val="24"/>
          <w:lang w:eastAsia="pt-BR"/>
        </w:rPr>
      </w:pPr>
      <w:r w:rsidRPr="00A11F18">
        <w:rPr>
          <w:rFonts w:ascii="Arial" w:eastAsia="Times New Roman" w:hAnsi="Arial" w:cs="Arial"/>
          <w:sz w:val="24"/>
          <w:szCs w:val="24"/>
          <w:lang w:eastAsia="pt-BR"/>
        </w:rPr>
        <w:t xml:space="preserve">6.1 A subcontratação total do objeto do Contrato é vedada. </w:t>
      </w:r>
    </w:p>
    <w:p w14:paraId="706129AE" w14:textId="77777777" w:rsidR="00A11F18" w:rsidRPr="00A11F18" w:rsidRDefault="00A11F18" w:rsidP="00A11F18">
      <w:pPr>
        <w:autoSpaceDE w:val="0"/>
        <w:autoSpaceDN w:val="0"/>
        <w:adjustRightInd w:val="0"/>
        <w:spacing w:after="0" w:line="240" w:lineRule="auto"/>
        <w:jc w:val="both"/>
        <w:rPr>
          <w:rFonts w:ascii="Arial" w:eastAsia="Times New Roman" w:hAnsi="Arial" w:cs="Arial"/>
          <w:color w:val="000000"/>
          <w:sz w:val="24"/>
          <w:szCs w:val="24"/>
          <w:lang w:eastAsia="pt-BR"/>
        </w:rPr>
      </w:pPr>
    </w:p>
    <w:p w14:paraId="5A88DDBD" w14:textId="77777777" w:rsidR="00A11F18" w:rsidRPr="00A11F18" w:rsidRDefault="00A11F18" w:rsidP="00A11F18">
      <w:pPr>
        <w:numPr>
          <w:ilvl w:val="0"/>
          <w:numId w:val="35"/>
        </w:numPr>
        <w:spacing w:after="0" w:line="240" w:lineRule="auto"/>
        <w:ind w:left="0" w:firstLine="0"/>
        <w:jc w:val="both"/>
        <w:rPr>
          <w:rFonts w:ascii="Arial" w:eastAsia="Times New Roman" w:hAnsi="Arial" w:cs="Arial"/>
          <w:b/>
          <w:sz w:val="24"/>
          <w:szCs w:val="24"/>
          <w:lang w:eastAsia="pt-BR"/>
        </w:rPr>
      </w:pPr>
      <w:r w:rsidRPr="00A11F18">
        <w:rPr>
          <w:rFonts w:ascii="Arial" w:eastAsia="Times New Roman" w:hAnsi="Arial" w:cs="Arial"/>
          <w:b/>
          <w:sz w:val="24"/>
          <w:szCs w:val="24"/>
          <w:lang w:eastAsia="pt-BR"/>
        </w:rPr>
        <w:t>Estimativa de valor da contratação e dotação orçamentária e financeira para a despesa:</w:t>
      </w:r>
    </w:p>
    <w:p w14:paraId="4FAF7A4B" w14:textId="77777777" w:rsidR="00A11F18" w:rsidRPr="00A11F18" w:rsidRDefault="00A11F18" w:rsidP="00A11F18">
      <w:pPr>
        <w:spacing w:after="0" w:line="240" w:lineRule="auto"/>
        <w:ind w:left="708"/>
        <w:rPr>
          <w:rFonts w:ascii="Arial" w:eastAsia="Times New Roman" w:hAnsi="Arial" w:cs="Arial"/>
          <w:sz w:val="24"/>
          <w:szCs w:val="24"/>
          <w:lang w:eastAsia="pt-BR"/>
        </w:rPr>
      </w:pPr>
    </w:p>
    <w:p w14:paraId="19F378E6" w14:textId="77777777" w:rsidR="00A11F18" w:rsidRPr="00A11F18" w:rsidRDefault="00A11F18" w:rsidP="00A11F18">
      <w:pPr>
        <w:spacing w:after="0" w:line="240" w:lineRule="auto"/>
        <w:ind w:left="708"/>
        <w:jc w:val="both"/>
        <w:rPr>
          <w:rFonts w:ascii="Arial" w:eastAsia="Times New Roman" w:hAnsi="Arial" w:cs="Arial"/>
          <w:color w:val="000000"/>
          <w:sz w:val="24"/>
          <w:szCs w:val="24"/>
          <w:lang w:eastAsia="pt-BR"/>
        </w:rPr>
      </w:pPr>
      <w:r w:rsidRPr="00A11F18">
        <w:rPr>
          <w:rFonts w:ascii="Arial" w:eastAsia="Times New Roman" w:hAnsi="Arial" w:cs="Arial"/>
          <w:sz w:val="24"/>
          <w:szCs w:val="24"/>
          <w:lang w:eastAsia="pt-BR"/>
        </w:rPr>
        <w:t xml:space="preserve">Estimativa do valor global estimado: </w:t>
      </w:r>
      <w:r w:rsidRPr="00A11F18">
        <w:rPr>
          <w:rFonts w:ascii="Arial" w:eastAsia="Times New Roman" w:hAnsi="Arial" w:cs="Arial"/>
          <w:color w:val="000000"/>
          <w:sz w:val="24"/>
          <w:szCs w:val="24"/>
          <w:lang w:eastAsia="pt-BR"/>
        </w:rPr>
        <w:t>R$ 162.750,00 (cento e sessenta e dois mil e setecentos e cinquenta reais).</w:t>
      </w:r>
    </w:p>
    <w:p w14:paraId="2C71C761" w14:textId="77777777" w:rsidR="00A11F18" w:rsidRPr="00A11F18" w:rsidRDefault="00A11F18" w:rsidP="00A11F18">
      <w:pPr>
        <w:spacing w:after="0" w:line="240" w:lineRule="auto"/>
        <w:ind w:left="708"/>
        <w:jc w:val="both"/>
        <w:rPr>
          <w:rFonts w:ascii="Arial" w:eastAsia="Times New Roman" w:hAnsi="Arial" w:cs="Arial"/>
          <w:b/>
          <w:i/>
          <w:sz w:val="24"/>
          <w:szCs w:val="24"/>
          <w:lang w:eastAsia="pt-BR"/>
        </w:rPr>
      </w:pPr>
    </w:p>
    <w:p w14:paraId="23FA9414" w14:textId="77777777" w:rsidR="00A11F18" w:rsidRPr="00A11F18" w:rsidRDefault="00A11F18" w:rsidP="00A11F18">
      <w:pPr>
        <w:spacing w:after="0" w:line="240" w:lineRule="auto"/>
        <w:ind w:left="708"/>
        <w:jc w:val="both"/>
        <w:rPr>
          <w:rFonts w:ascii="Arial" w:eastAsia="Times New Roman" w:hAnsi="Arial" w:cs="Arial"/>
          <w:sz w:val="24"/>
          <w:szCs w:val="24"/>
          <w:lang w:eastAsia="pt-BR"/>
        </w:rPr>
      </w:pPr>
      <w:r w:rsidRPr="00A11F18">
        <w:rPr>
          <w:rFonts w:ascii="Arial" w:eastAsia="Times New Roman" w:hAnsi="Arial" w:cs="Arial"/>
          <w:sz w:val="24"/>
          <w:szCs w:val="24"/>
          <w:lang w:eastAsia="pt-BR"/>
        </w:rPr>
        <w:t>Dotação orçamentária: 4.4.90.52 – Equipamentos e Material Permanente. Ficha 02.</w:t>
      </w:r>
    </w:p>
    <w:p w14:paraId="5F0F93D0" w14:textId="77777777" w:rsidR="00A11F18" w:rsidRPr="00A11F18" w:rsidRDefault="00A11F18" w:rsidP="00A11F18">
      <w:pPr>
        <w:spacing w:after="0" w:line="240" w:lineRule="auto"/>
        <w:ind w:left="708"/>
        <w:jc w:val="both"/>
        <w:rPr>
          <w:rFonts w:ascii="Arial" w:eastAsia="Times New Roman" w:hAnsi="Arial" w:cs="Arial"/>
          <w:sz w:val="24"/>
          <w:szCs w:val="24"/>
          <w:lang w:eastAsia="pt-BR"/>
        </w:rPr>
      </w:pPr>
    </w:p>
    <w:p w14:paraId="73A67684" w14:textId="77777777" w:rsidR="00A11F18" w:rsidRPr="00A11F18" w:rsidRDefault="00A11F18" w:rsidP="00A11F18">
      <w:pPr>
        <w:numPr>
          <w:ilvl w:val="0"/>
          <w:numId w:val="35"/>
        </w:numPr>
        <w:spacing w:after="0" w:line="240" w:lineRule="auto"/>
        <w:ind w:left="0" w:firstLine="0"/>
        <w:jc w:val="both"/>
        <w:rPr>
          <w:rFonts w:ascii="Arial" w:eastAsia="Times New Roman" w:hAnsi="Arial" w:cs="Arial"/>
          <w:b/>
          <w:sz w:val="24"/>
          <w:szCs w:val="24"/>
          <w:lang w:eastAsia="pt-BR"/>
        </w:rPr>
      </w:pPr>
      <w:r w:rsidRPr="00A11F18">
        <w:rPr>
          <w:rFonts w:ascii="Arial" w:eastAsia="Times New Roman" w:hAnsi="Arial" w:cs="Arial"/>
          <w:b/>
          <w:sz w:val="24"/>
          <w:szCs w:val="24"/>
          <w:lang w:eastAsia="pt-BR"/>
        </w:rPr>
        <w:t>Condições de fornecimento (métodos, estratégias e prazos de fornecimento e garantia):</w:t>
      </w:r>
    </w:p>
    <w:p w14:paraId="541D8BA1" w14:textId="77777777" w:rsidR="00A11F18" w:rsidRPr="00A11F18" w:rsidRDefault="00A11F18" w:rsidP="00A11F18">
      <w:pPr>
        <w:spacing w:after="0" w:line="240" w:lineRule="auto"/>
        <w:jc w:val="both"/>
        <w:rPr>
          <w:rFonts w:ascii="Arial" w:eastAsia="Times New Roman" w:hAnsi="Arial" w:cs="Arial"/>
          <w:b/>
          <w:sz w:val="24"/>
          <w:szCs w:val="24"/>
          <w:lang w:eastAsia="pt-BR"/>
        </w:rPr>
      </w:pPr>
    </w:p>
    <w:p w14:paraId="0C828C10" w14:textId="77777777" w:rsidR="00A11F18" w:rsidRPr="00A11F18" w:rsidRDefault="00A11F18" w:rsidP="00A11F18">
      <w:pPr>
        <w:numPr>
          <w:ilvl w:val="0"/>
          <w:numId w:val="18"/>
        </w:numPr>
        <w:spacing w:after="0" w:line="240" w:lineRule="auto"/>
        <w:jc w:val="both"/>
        <w:rPr>
          <w:rFonts w:ascii="Arial" w:eastAsia="Times New Roman" w:hAnsi="Arial" w:cs="Arial"/>
          <w:sz w:val="24"/>
          <w:szCs w:val="24"/>
          <w:lang w:eastAsia="pt-BR"/>
        </w:rPr>
      </w:pPr>
      <w:r w:rsidRPr="00A11F18">
        <w:rPr>
          <w:rFonts w:ascii="Arial" w:eastAsia="Times New Roman" w:hAnsi="Arial" w:cs="Arial"/>
          <w:sz w:val="24"/>
          <w:szCs w:val="24"/>
          <w:lang w:eastAsia="pt-BR"/>
        </w:rPr>
        <w:t>O objeto é de regime de execução indireta, empreitada por preço unitário.</w:t>
      </w:r>
    </w:p>
    <w:p w14:paraId="0743FCDC" w14:textId="77777777" w:rsidR="00A11F18" w:rsidRPr="00A11F18" w:rsidRDefault="00A11F18" w:rsidP="00A11F18">
      <w:pPr>
        <w:numPr>
          <w:ilvl w:val="0"/>
          <w:numId w:val="18"/>
        </w:numPr>
        <w:spacing w:after="0" w:line="240" w:lineRule="auto"/>
        <w:jc w:val="both"/>
        <w:rPr>
          <w:rFonts w:ascii="Arial" w:eastAsia="Times New Roman" w:hAnsi="Arial" w:cs="Arial"/>
          <w:sz w:val="24"/>
          <w:szCs w:val="24"/>
          <w:lang w:eastAsia="pt-BR"/>
        </w:rPr>
      </w:pPr>
      <w:r w:rsidRPr="00A11F18">
        <w:rPr>
          <w:rFonts w:ascii="Arial" w:eastAsia="Times New Roman" w:hAnsi="Arial" w:cs="Arial"/>
          <w:sz w:val="24"/>
          <w:szCs w:val="24"/>
          <w:lang w:eastAsia="pt-BR"/>
        </w:rPr>
        <w:t>A comissão de recebimento recusará o objeto que for entregue em desconformidade com o previsto neste Termo.</w:t>
      </w:r>
    </w:p>
    <w:p w14:paraId="56483C7E" w14:textId="77777777" w:rsidR="00A11F18" w:rsidRPr="00A11F18" w:rsidRDefault="00A11F18" w:rsidP="00A11F18">
      <w:pPr>
        <w:numPr>
          <w:ilvl w:val="0"/>
          <w:numId w:val="18"/>
        </w:numPr>
        <w:spacing w:after="0" w:line="240" w:lineRule="auto"/>
        <w:jc w:val="both"/>
        <w:rPr>
          <w:rFonts w:ascii="Arial" w:eastAsia="Times New Roman" w:hAnsi="Arial" w:cs="Arial"/>
          <w:sz w:val="24"/>
          <w:szCs w:val="24"/>
          <w:lang w:eastAsia="pt-BR"/>
        </w:rPr>
      </w:pPr>
      <w:r w:rsidRPr="00A11F18">
        <w:rPr>
          <w:rFonts w:ascii="Arial" w:eastAsia="Times New Roman" w:hAnsi="Arial" w:cs="Arial"/>
          <w:sz w:val="24"/>
          <w:szCs w:val="24"/>
          <w:lang w:eastAsia="pt-BR"/>
        </w:rPr>
        <w:t>A garantia ofertada não se extingue com a vigência do contrato.</w:t>
      </w:r>
    </w:p>
    <w:p w14:paraId="2C458CEF" w14:textId="77777777" w:rsidR="00A11F18" w:rsidRPr="00A11F18" w:rsidRDefault="00A11F18" w:rsidP="00A11F18">
      <w:pPr>
        <w:numPr>
          <w:ilvl w:val="0"/>
          <w:numId w:val="18"/>
        </w:numPr>
        <w:spacing w:after="0" w:line="240" w:lineRule="auto"/>
        <w:jc w:val="both"/>
        <w:rPr>
          <w:rFonts w:ascii="Arial" w:eastAsia="Times New Roman" w:hAnsi="Arial" w:cs="Arial"/>
          <w:sz w:val="24"/>
          <w:szCs w:val="24"/>
          <w:lang w:eastAsia="pt-BR"/>
        </w:rPr>
      </w:pPr>
      <w:r w:rsidRPr="00A11F18">
        <w:rPr>
          <w:rFonts w:ascii="Arial" w:eastAsia="Times New Roman" w:hAnsi="Arial" w:cs="Arial"/>
          <w:sz w:val="24"/>
          <w:szCs w:val="24"/>
          <w:lang w:eastAsia="pt-BR"/>
        </w:rPr>
        <w:t>Prazo de entrega: até 30 (trinta) dias contados da data de assinatura do contrato.</w:t>
      </w:r>
    </w:p>
    <w:p w14:paraId="033C7A87" w14:textId="77777777" w:rsidR="00A11F18" w:rsidRPr="00A11F18" w:rsidRDefault="00A11F18" w:rsidP="00A11F18">
      <w:pPr>
        <w:numPr>
          <w:ilvl w:val="0"/>
          <w:numId w:val="18"/>
        </w:numPr>
        <w:spacing w:after="0" w:line="240" w:lineRule="auto"/>
        <w:jc w:val="both"/>
        <w:rPr>
          <w:rFonts w:ascii="Arial" w:eastAsia="Times New Roman" w:hAnsi="Arial" w:cs="Arial"/>
          <w:sz w:val="24"/>
          <w:szCs w:val="24"/>
          <w:lang w:eastAsia="pt-BR"/>
        </w:rPr>
      </w:pPr>
      <w:r w:rsidRPr="00A11F18">
        <w:rPr>
          <w:rFonts w:ascii="Arial" w:eastAsia="Times New Roman" w:hAnsi="Arial" w:cs="Arial"/>
          <w:sz w:val="24"/>
          <w:szCs w:val="24"/>
          <w:lang w:eastAsia="pt-BR"/>
        </w:rPr>
        <w:lastRenderedPageBreak/>
        <w:t>Modelo: 2023 ou superior.</w:t>
      </w:r>
    </w:p>
    <w:p w14:paraId="42354E61" w14:textId="77777777" w:rsidR="00A11F18" w:rsidRPr="00A11F18" w:rsidRDefault="00A11F18" w:rsidP="00A11F18">
      <w:pPr>
        <w:spacing w:after="0" w:line="240" w:lineRule="auto"/>
        <w:jc w:val="both"/>
        <w:rPr>
          <w:rFonts w:ascii="Arial" w:eastAsia="Times New Roman" w:hAnsi="Arial" w:cs="Arial"/>
          <w:sz w:val="24"/>
          <w:szCs w:val="24"/>
          <w:lang w:eastAsia="pt-BR"/>
        </w:rPr>
      </w:pPr>
    </w:p>
    <w:p w14:paraId="120CC812" w14:textId="77777777" w:rsidR="00A11F18" w:rsidRPr="00A11F18" w:rsidRDefault="00A11F18" w:rsidP="00A11F18">
      <w:pPr>
        <w:spacing w:after="0" w:line="240" w:lineRule="auto"/>
        <w:jc w:val="both"/>
        <w:rPr>
          <w:rFonts w:ascii="Arial" w:eastAsia="Times New Roman" w:hAnsi="Arial" w:cs="Arial"/>
          <w:sz w:val="24"/>
          <w:szCs w:val="24"/>
          <w:lang w:eastAsia="pt-BR"/>
        </w:rPr>
      </w:pPr>
      <w:r w:rsidRPr="00A11F18">
        <w:rPr>
          <w:rFonts w:ascii="Arial" w:eastAsia="Times New Roman" w:hAnsi="Arial" w:cs="Arial"/>
          <w:sz w:val="24"/>
          <w:szCs w:val="24"/>
          <w:lang w:eastAsia="pt-BR"/>
        </w:rPr>
        <w:t xml:space="preserve">7.1 O objeto deverá ser entregue na sede da Câmara Municipal de Extrema, situada na Avenida Delegado Waldemar Gomes Pinto, 1626, Bairro Ponte Nova, Extrema, MG, sem custos adicionais, em até 30 dias corridos, contados da assinatura do contrato. O prazo poderá ser prorrogado mediante solicitação da CONTRATADA. </w:t>
      </w:r>
    </w:p>
    <w:p w14:paraId="0F640314" w14:textId="77777777" w:rsidR="00A11F18" w:rsidRPr="00A11F18" w:rsidRDefault="00A11F18" w:rsidP="00A11F18">
      <w:pPr>
        <w:spacing w:after="0" w:line="240" w:lineRule="auto"/>
        <w:jc w:val="both"/>
        <w:rPr>
          <w:rFonts w:ascii="Arial" w:eastAsia="Calibri" w:hAnsi="Arial" w:cs="Arial"/>
          <w:b/>
          <w:sz w:val="24"/>
          <w:szCs w:val="24"/>
          <w:u w:val="single"/>
          <w:lang w:eastAsia="pt-BR"/>
        </w:rPr>
      </w:pPr>
    </w:p>
    <w:p w14:paraId="0AD6D403" w14:textId="77777777" w:rsidR="00A11F18" w:rsidRPr="00A11F18" w:rsidRDefault="00A11F18" w:rsidP="00A11F18">
      <w:pPr>
        <w:numPr>
          <w:ilvl w:val="0"/>
          <w:numId w:val="35"/>
        </w:numPr>
        <w:spacing w:after="0" w:line="240" w:lineRule="auto"/>
        <w:ind w:left="0" w:firstLine="0"/>
        <w:jc w:val="both"/>
        <w:rPr>
          <w:rFonts w:ascii="Arial" w:eastAsia="Times New Roman" w:hAnsi="Arial" w:cs="Arial"/>
          <w:b/>
          <w:sz w:val="24"/>
          <w:szCs w:val="24"/>
          <w:lang w:eastAsia="pt-BR"/>
        </w:rPr>
      </w:pPr>
      <w:r w:rsidRPr="00A11F18">
        <w:rPr>
          <w:rFonts w:ascii="Arial" w:eastAsia="Times New Roman" w:hAnsi="Arial" w:cs="Arial"/>
          <w:b/>
          <w:sz w:val="24"/>
          <w:szCs w:val="24"/>
          <w:lang w:eastAsia="pt-BR"/>
        </w:rPr>
        <w:t>Obrigações da contratada:</w:t>
      </w:r>
    </w:p>
    <w:p w14:paraId="6E901DFA" w14:textId="77777777" w:rsidR="00A11F18" w:rsidRPr="00A11F18" w:rsidRDefault="00A11F18" w:rsidP="00A11F18">
      <w:pPr>
        <w:spacing w:after="0" w:line="240" w:lineRule="auto"/>
        <w:jc w:val="both"/>
        <w:rPr>
          <w:rFonts w:ascii="Arial" w:eastAsia="Times New Roman" w:hAnsi="Arial" w:cs="Arial"/>
          <w:b/>
          <w:sz w:val="24"/>
          <w:szCs w:val="24"/>
          <w:lang w:eastAsia="pt-BR"/>
        </w:rPr>
      </w:pPr>
    </w:p>
    <w:p w14:paraId="29DAE413" w14:textId="77777777" w:rsidR="00A11F18" w:rsidRPr="00A11F18" w:rsidRDefault="00A11F18" w:rsidP="00A11F18">
      <w:pPr>
        <w:numPr>
          <w:ilvl w:val="0"/>
          <w:numId w:val="32"/>
        </w:numPr>
        <w:spacing w:after="0" w:line="240" w:lineRule="auto"/>
        <w:jc w:val="both"/>
        <w:rPr>
          <w:rFonts w:ascii="Arial" w:eastAsia="Times New Roman" w:hAnsi="Arial" w:cs="Arial"/>
          <w:color w:val="000000"/>
          <w:sz w:val="24"/>
          <w:szCs w:val="24"/>
          <w:lang w:eastAsia="pt-BR"/>
        </w:rPr>
      </w:pPr>
      <w:r w:rsidRPr="00A11F18">
        <w:rPr>
          <w:rFonts w:ascii="Arial" w:eastAsia="Times New Roman" w:hAnsi="Arial" w:cs="Arial"/>
          <w:color w:val="000000"/>
          <w:sz w:val="24"/>
          <w:szCs w:val="24"/>
          <w:lang w:eastAsia="pt-BR"/>
        </w:rPr>
        <w:t>assumir a responsabilidade por todos os encargos previdenciários e obrigações sociais previstos na legislação social e trabalhista em vigor, obrigando-se a saldá-la na época própria, vez que os seus empregados não manterão nenhum vínculo empregatício com a ADMINISTRAÇÃO;</w:t>
      </w:r>
    </w:p>
    <w:p w14:paraId="4D6C883D" w14:textId="77777777" w:rsidR="00A11F18" w:rsidRPr="00A11F18" w:rsidRDefault="00A11F18" w:rsidP="00A11F18">
      <w:pPr>
        <w:numPr>
          <w:ilvl w:val="0"/>
          <w:numId w:val="32"/>
        </w:numPr>
        <w:spacing w:after="0" w:line="240" w:lineRule="auto"/>
        <w:jc w:val="both"/>
        <w:rPr>
          <w:rFonts w:ascii="Arial" w:eastAsia="Times New Roman" w:hAnsi="Arial" w:cs="Arial"/>
          <w:color w:val="000000"/>
          <w:sz w:val="24"/>
          <w:szCs w:val="24"/>
          <w:lang w:eastAsia="pt-BR"/>
        </w:rPr>
      </w:pPr>
      <w:r w:rsidRPr="00A11F18">
        <w:rPr>
          <w:rFonts w:ascii="Arial" w:eastAsia="Times New Roman" w:hAnsi="Arial" w:cs="Arial"/>
          <w:color w:val="000000"/>
          <w:sz w:val="24"/>
          <w:szCs w:val="24"/>
          <w:lang w:eastAsia="pt-BR"/>
        </w:rPr>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ADMINISTRAÇÃO;</w:t>
      </w:r>
    </w:p>
    <w:p w14:paraId="57B3761C" w14:textId="77777777" w:rsidR="00A11F18" w:rsidRPr="00A11F18" w:rsidRDefault="00A11F18" w:rsidP="00A11F18">
      <w:pPr>
        <w:numPr>
          <w:ilvl w:val="0"/>
          <w:numId w:val="32"/>
        </w:numPr>
        <w:spacing w:after="0" w:line="240" w:lineRule="auto"/>
        <w:jc w:val="both"/>
        <w:rPr>
          <w:rFonts w:ascii="Arial" w:eastAsia="Times New Roman" w:hAnsi="Arial" w:cs="Arial"/>
          <w:color w:val="000000"/>
          <w:sz w:val="24"/>
          <w:szCs w:val="24"/>
          <w:lang w:eastAsia="pt-BR"/>
        </w:rPr>
      </w:pPr>
      <w:r w:rsidRPr="00A11F18">
        <w:rPr>
          <w:rFonts w:ascii="Arial" w:eastAsia="Times New Roman" w:hAnsi="Arial" w:cs="Arial"/>
          <w:color w:val="000000"/>
          <w:sz w:val="24"/>
          <w:szCs w:val="24"/>
          <w:lang w:eastAsia="pt-BR"/>
        </w:rPr>
        <w:t>assumir todos os encargos de possível demanda trabalhista, cível ou penal, relacionadas ao objeto, originariamente ou vinculada por prevenção, conexão ou contingência;</w:t>
      </w:r>
    </w:p>
    <w:p w14:paraId="1AC6E3DF" w14:textId="77777777" w:rsidR="00A11F18" w:rsidRPr="00A11F18" w:rsidRDefault="00A11F18" w:rsidP="00A11F18">
      <w:pPr>
        <w:numPr>
          <w:ilvl w:val="0"/>
          <w:numId w:val="32"/>
        </w:numPr>
        <w:spacing w:after="0" w:line="240" w:lineRule="auto"/>
        <w:jc w:val="both"/>
        <w:rPr>
          <w:rFonts w:ascii="Arial" w:eastAsia="Times New Roman" w:hAnsi="Arial" w:cs="Arial"/>
          <w:color w:val="000000"/>
          <w:sz w:val="24"/>
          <w:szCs w:val="24"/>
          <w:lang w:eastAsia="pt-BR"/>
        </w:rPr>
      </w:pPr>
      <w:r w:rsidRPr="00A11F18">
        <w:rPr>
          <w:rFonts w:ascii="Arial" w:eastAsia="Times New Roman" w:hAnsi="Arial" w:cs="Arial"/>
          <w:color w:val="000000"/>
          <w:sz w:val="24"/>
          <w:szCs w:val="24"/>
          <w:lang w:eastAsia="pt-BR"/>
        </w:rPr>
        <w:t xml:space="preserve">assumir a responsabilidade pelos encargos fiscais e comerciais resultantes da homologação do pregão. </w:t>
      </w:r>
    </w:p>
    <w:p w14:paraId="5B20915D" w14:textId="77777777" w:rsidR="00A11F18" w:rsidRPr="00A11F18" w:rsidRDefault="00A11F18" w:rsidP="00A11F18">
      <w:pPr>
        <w:numPr>
          <w:ilvl w:val="0"/>
          <w:numId w:val="32"/>
        </w:numPr>
        <w:spacing w:after="0" w:line="240" w:lineRule="auto"/>
        <w:jc w:val="both"/>
        <w:rPr>
          <w:rFonts w:ascii="Arial" w:eastAsia="Times New Roman" w:hAnsi="Arial" w:cs="Arial"/>
          <w:color w:val="000000"/>
          <w:sz w:val="24"/>
          <w:szCs w:val="24"/>
          <w:lang w:eastAsia="pt-BR"/>
        </w:rPr>
      </w:pPr>
      <w:r w:rsidRPr="00A11F18">
        <w:rPr>
          <w:rFonts w:ascii="Arial" w:eastAsia="Times New Roman" w:hAnsi="Arial" w:cs="Arial"/>
          <w:color w:val="000000"/>
          <w:sz w:val="24"/>
          <w:szCs w:val="24"/>
          <w:lang w:eastAsia="pt-BR"/>
        </w:rPr>
        <w:t xml:space="preserve">manter-se em compatibilidade com as obrigações a serem assumidas e com todas as condições de habilitação e qualificação exigidas no pregão, e, em destaque também àquelas que dizem respeito aos conhecimentos e habilidades necessários para o perfeito fornecimento do seu objeto e demais obrigações assumidas. </w:t>
      </w:r>
    </w:p>
    <w:p w14:paraId="0B759533" w14:textId="77777777" w:rsidR="00A11F18" w:rsidRPr="00A11F18" w:rsidRDefault="00A11F18" w:rsidP="00A11F18">
      <w:pPr>
        <w:numPr>
          <w:ilvl w:val="0"/>
          <w:numId w:val="32"/>
        </w:numPr>
        <w:spacing w:after="0" w:line="240" w:lineRule="auto"/>
        <w:jc w:val="both"/>
        <w:rPr>
          <w:rFonts w:ascii="Arial" w:eastAsia="Times New Roman" w:hAnsi="Arial" w:cs="Arial"/>
          <w:color w:val="000000"/>
          <w:sz w:val="24"/>
          <w:szCs w:val="24"/>
          <w:lang w:eastAsia="pt-BR"/>
        </w:rPr>
      </w:pPr>
      <w:r w:rsidRPr="00A11F18">
        <w:rPr>
          <w:rFonts w:ascii="Arial" w:eastAsia="Times New Roman" w:hAnsi="Arial" w:cs="Arial"/>
          <w:color w:val="000000"/>
          <w:sz w:val="24"/>
          <w:szCs w:val="24"/>
          <w:lang w:eastAsia="pt-BR"/>
        </w:rPr>
        <w:t>A inadimplência da LICITANTE, com referência aos encargos estabelecidos nesta cláusula, não transfere à Administração a responsabilidade por seu pagamento, nem poderá onerar o objeto, razão pela qual a LICITANTE renuncia expressamente a qualquer vínculo de solidariedade, ativa ou passiva, com a ADMINISTRAÇÃO.</w:t>
      </w:r>
    </w:p>
    <w:p w14:paraId="38E97508" w14:textId="77777777" w:rsidR="00A11F18" w:rsidRPr="00A11F18" w:rsidRDefault="00A11F18" w:rsidP="00A11F18">
      <w:pPr>
        <w:numPr>
          <w:ilvl w:val="0"/>
          <w:numId w:val="32"/>
        </w:numPr>
        <w:tabs>
          <w:tab w:val="clear" w:pos="720"/>
          <w:tab w:val="left" w:pos="709"/>
        </w:tabs>
        <w:spacing w:after="0" w:line="240" w:lineRule="auto"/>
        <w:jc w:val="both"/>
        <w:rPr>
          <w:rFonts w:ascii="Arial" w:eastAsia="Times New Roman" w:hAnsi="Arial" w:cs="Arial"/>
          <w:color w:val="000000"/>
          <w:sz w:val="24"/>
          <w:szCs w:val="24"/>
          <w:lang w:eastAsia="pt-BR"/>
        </w:rPr>
      </w:pPr>
      <w:r w:rsidRPr="00A11F18">
        <w:rPr>
          <w:rFonts w:ascii="Arial" w:eastAsia="Times New Roman" w:hAnsi="Arial" w:cs="Arial"/>
          <w:color w:val="000000"/>
          <w:sz w:val="24"/>
          <w:szCs w:val="24"/>
          <w:lang w:eastAsia="pt-BR"/>
        </w:rPr>
        <w:t>Responsabilizar-se pela qualidade dos produtos, substituindo, imediatamente, aqueles que apresentarem qualquer tipo de vício ou imperfeição, ou não se adequarem às especificações constantes deste Termo, sob pena de aplicação das sanções cabíveis;</w:t>
      </w:r>
    </w:p>
    <w:p w14:paraId="6F3B93E3" w14:textId="77777777" w:rsidR="00A11F18" w:rsidRPr="00A11F18" w:rsidRDefault="00A11F18" w:rsidP="00A11F18">
      <w:pPr>
        <w:numPr>
          <w:ilvl w:val="0"/>
          <w:numId w:val="32"/>
        </w:numPr>
        <w:spacing w:after="0" w:line="240" w:lineRule="auto"/>
        <w:jc w:val="both"/>
        <w:rPr>
          <w:rFonts w:ascii="Arial" w:eastAsia="Times New Roman" w:hAnsi="Arial" w:cs="Arial"/>
          <w:color w:val="000000"/>
          <w:sz w:val="24"/>
          <w:szCs w:val="24"/>
          <w:lang w:eastAsia="pt-BR"/>
        </w:rPr>
      </w:pPr>
      <w:r w:rsidRPr="00A11F18">
        <w:rPr>
          <w:rFonts w:ascii="Arial" w:eastAsia="Times New Roman" w:hAnsi="Arial" w:cs="Arial"/>
          <w:color w:val="000000"/>
          <w:sz w:val="24"/>
          <w:szCs w:val="24"/>
          <w:lang w:eastAsia="pt-BR"/>
        </w:rPr>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5BA55F74" w14:textId="77777777" w:rsidR="00A11F18" w:rsidRPr="00A11F18" w:rsidRDefault="00A11F18" w:rsidP="00A11F18">
      <w:pPr>
        <w:numPr>
          <w:ilvl w:val="0"/>
          <w:numId w:val="32"/>
        </w:numPr>
        <w:spacing w:after="0" w:line="240" w:lineRule="auto"/>
        <w:jc w:val="both"/>
        <w:rPr>
          <w:rFonts w:ascii="Arial" w:eastAsia="Times New Roman" w:hAnsi="Arial" w:cs="Arial"/>
          <w:color w:val="000000"/>
          <w:sz w:val="24"/>
          <w:szCs w:val="24"/>
          <w:lang w:eastAsia="pt-BR"/>
        </w:rPr>
      </w:pPr>
      <w:r w:rsidRPr="00A11F18">
        <w:rPr>
          <w:rFonts w:ascii="Arial" w:eastAsia="Times New Roman" w:hAnsi="Arial" w:cs="Arial"/>
          <w:color w:val="000000"/>
          <w:sz w:val="24"/>
          <w:szCs w:val="24"/>
          <w:lang w:eastAsia="pt-BR"/>
        </w:rPr>
        <w:t>Cumprir todas as condições e prazos fixados no Edital ou outros que venham a ser fixados, assim como a observar, atender, respeitar, cumprir e fazer cumprir a legislação aplicável e a favorecer e garantir a qualidade do objeto.</w:t>
      </w:r>
    </w:p>
    <w:p w14:paraId="724BC5DF" w14:textId="77777777" w:rsidR="00A11F18" w:rsidRPr="00A11F18" w:rsidRDefault="00A11F18" w:rsidP="00A11F18">
      <w:pPr>
        <w:spacing w:after="0" w:line="240" w:lineRule="auto"/>
        <w:ind w:left="720"/>
        <w:jc w:val="both"/>
        <w:rPr>
          <w:rFonts w:ascii="Arial" w:eastAsia="Times New Roman" w:hAnsi="Arial" w:cs="Arial"/>
          <w:color w:val="000000"/>
          <w:sz w:val="24"/>
          <w:szCs w:val="24"/>
          <w:lang w:eastAsia="pt-BR"/>
        </w:rPr>
      </w:pPr>
    </w:p>
    <w:p w14:paraId="5FF2E8F5" w14:textId="77777777" w:rsidR="00A11F18" w:rsidRPr="00A11F18" w:rsidRDefault="00A11F18" w:rsidP="00A11F18">
      <w:pPr>
        <w:numPr>
          <w:ilvl w:val="0"/>
          <w:numId w:val="35"/>
        </w:numPr>
        <w:spacing w:after="0" w:line="240" w:lineRule="auto"/>
        <w:ind w:left="0" w:firstLine="0"/>
        <w:jc w:val="both"/>
        <w:rPr>
          <w:rFonts w:ascii="Arial" w:eastAsia="Times New Roman" w:hAnsi="Arial" w:cs="Arial"/>
          <w:b/>
          <w:sz w:val="24"/>
          <w:szCs w:val="24"/>
          <w:lang w:eastAsia="pt-BR"/>
        </w:rPr>
      </w:pPr>
      <w:r w:rsidRPr="00A11F18">
        <w:rPr>
          <w:rFonts w:ascii="Arial" w:eastAsia="Times New Roman" w:hAnsi="Arial" w:cs="Arial"/>
          <w:b/>
          <w:sz w:val="24"/>
          <w:szCs w:val="24"/>
          <w:lang w:eastAsia="pt-BR"/>
        </w:rPr>
        <w:t>Obrigações da contratante:</w:t>
      </w:r>
    </w:p>
    <w:p w14:paraId="04DFDD0B" w14:textId="77777777" w:rsidR="00A11F18" w:rsidRPr="00A11F18" w:rsidRDefault="00A11F18" w:rsidP="00A11F18">
      <w:pPr>
        <w:spacing w:after="0" w:line="240" w:lineRule="auto"/>
        <w:ind w:left="720"/>
        <w:jc w:val="both"/>
        <w:rPr>
          <w:rFonts w:ascii="Arial" w:eastAsia="Times New Roman" w:hAnsi="Arial" w:cs="Arial"/>
          <w:b/>
          <w:sz w:val="24"/>
          <w:szCs w:val="24"/>
          <w:lang w:eastAsia="pt-BR"/>
        </w:rPr>
      </w:pPr>
    </w:p>
    <w:p w14:paraId="1B2FA0E7" w14:textId="77777777" w:rsidR="00A11F18" w:rsidRPr="00A11F18" w:rsidRDefault="00A11F18" w:rsidP="00A11F18">
      <w:pPr>
        <w:numPr>
          <w:ilvl w:val="0"/>
          <w:numId w:val="34"/>
        </w:numPr>
        <w:spacing w:after="0" w:line="240" w:lineRule="auto"/>
        <w:jc w:val="both"/>
        <w:rPr>
          <w:rFonts w:ascii="Arial" w:eastAsia="Times New Roman" w:hAnsi="Arial" w:cs="Arial"/>
          <w:color w:val="000000"/>
          <w:sz w:val="24"/>
          <w:szCs w:val="24"/>
          <w:lang w:eastAsia="pt-BR"/>
        </w:rPr>
      </w:pPr>
      <w:r w:rsidRPr="00A11F18">
        <w:rPr>
          <w:rFonts w:ascii="Arial" w:eastAsia="Times New Roman" w:hAnsi="Arial" w:cs="Arial"/>
          <w:color w:val="000000"/>
          <w:sz w:val="24"/>
          <w:szCs w:val="24"/>
          <w:lang w:eastAsia="pt-BR"/>
        </w:rPr>
        <w:t>Efetuar os devidos pagamentos no prazo estipulado;</w:t>
      </w:r>
    </w:p>
    <w:p w14:paraId="0D3C7059" w14:textId="77777777" w:rsidR="00A11F18" w:rsidRPr="00A11F18" w:rsidRDefault="00A11F18" w:rsidP="00A11F18">
      <w:pPr>
        <w:numPr>
          <w:ilvl w:val="0"/>
          <w:numId w:val="34"/>
        </w:numPr>
        <w:spacing w:after="0" w:line="240" w:lineRule="auto"/>
        <w:jc w:val="both"/>
        <w:rPr>
          <w:rFonts w:ascii="Arial" w:eastAsia="Times New Roman" w:hAnsi="Arial" w:cs="Arial"/>
          <w:color w:val="000000"/>
          <w:sz w:val="24"/>
          <w:szCs w:val="24"/>
          <w:lang w:eastAsia="pt-BR"/>
        </w:rPr>
      </w:pPr>
      <w:r w:rsidRPr="00A11F18">
        <w:rPr>
          <w:rFonts w:ascii="Arial" w:eastAsia="Times New Roman" w:hAnsi="Arial" w:cs="Arial"/>
          <w:color w:val="000000"/>
          <w:sz w:val="24"/>
          <w:szCs w:val="24"/>
          <w:lang w:eastAsia="pt-BR"/>
        </w:rPr>
        <w:t>Orientar a LICITANTE para que os pagamentos e os documentos de cobrança não sofram atrasos;</w:t>
      </w:r>
    </w:p>
    <w:p w14:paraId="62AEC32C" w14:textId="77777777" w:rsidR="00A11F18" w:rsidRPr="00A11F18" w:rsidRDefault="00A11F18" w:rsidP="00A11F18">
      <w:pPr>
        <w:numPr>
          <w:ilvl w:val="0"/>
          <w:numId w:val="34"/>
        </w:numPr>
        <w:spacing w:after="0" w:line="240" w:lineRule="auto"/>
        <w:jc w:val="both"/>
        <w:rPr>
          <w:rFonts w:ascii="Arial" w:eastAsia="Times New Roman" w:hAnsi="Arial" w:cs="Arial"/>
          <w:color w:val="000000"/>
          <w:sz w:val="24"/>
          <w:szCs w:val="24"/>
          <w:lang w:eastAsia="pt-BR"/>
        </w:rPr>
      </w:pPr>
      <w:r w:rsidRPr="00A11F18">
        <w:rPr>
          <w:rFonts w:ascii="Arial" w:eastAsia="Times New Roman" w:hAnsi="Arial" w:cs="Arial"/>
          <w:color w:val="000000"/>
          <w:sz w:val="24"/>
          <w:szCs w:val="24"/>
          <w:lang w:eastAsia="pt-BR"/>
        </w:rPr>
        <w:t>Notificar por escrito a LICITANTE fixando-lhe prazos para corrigir eventuais irregularidades encontradas no fornecimento do objeto, bem como quando da aplicação de multas, retenção por danos causados e quaisquer débitos;</w:t>
      </w:r>
    </w:p>
    <w:p w14:paraId="65825BB4" w14:textId="77777777" w:rsidR="00A11F18" w:rsidRPr="00A11F18" w:rsidRDefault="00A11F18" w:rsidP="00A11F18">
      <w:pPr>
        <w:numPr>
          <w:ilvl w:val="0"/>
          <w:numId w:val="34"/>
        </w:numPr>
        <w:spacing w:after="0" w:line="240" w:lineRule="auto"/>
        <w:jc w:val="both"/>
        <w:rPr>
          <w:rFonts w:ascii="Arial" w:eastAsia="Times New Roman" w:hAnsi="Arial" w:cs="Arial"/>
          <w:color w:val="000000"/>
          <w:sz w:val="24"/>
          <w:szCs w:val="24"/>
          <w:lang w:eastAsia="pt-BR"/>
        </w:rPr>
      </w:pPr>
      <w:r w:rsidRPr="00A11F18">
        <w:rPr>
          <w:rFonts w:ascii="Arial" w:eastAsia="Times New Roman" w:hAnsi="Arial" w:cs="Arial"/>
          <w:color w:val="000000"/>
          <w:sz w:val="24"/>
          <w:szCs w:val="24"/>
          <w:lang w:eastAsia="pt-BR"/>
        </w:rPr>
        <w:t xml:space="preserve">Prestar as informações necessárias à LICITANTE para o perfeito fornecimento do objeto. </w:t>
      </w:r>
    </w:p>
    <w:p w14:paraId="5504F7BC" w14:textId="77777777" w:rsidR="00A11F18" w:rsidRPr="00A11F18" w:rsidRDefault="00A11F18" w:rsidP="00A11F18">
      <w:pPr>
        <w:numPr>
          <w:ilvl w:val="0"/>
          <w:numId w:val="34"/>
        </w:numPr>
        <w:spacing w:after="0" w:line="240" w:lineRule="auto"/>
        <w:jc w:val="both"/>
        <w:rPr>
          <w:rFonts w:ascii="Arial" w:eastAsia="Times New Roman" w:hAnsi="Arial" w:cs="Arial"/>
          <w:color w:val="000000"/>
          <w:sz w:val="24"/>
          <w:szCs w:val="24"/>
          <w:lang w:eastAsia="pt-BR"/>
        </w:rPr>
      </w:pPr>
      <w:r w:rsidRPr="00A11F18">
        <w:rPr>
          <w:rFonts w:ascii="Arial" w:eastAsia="Times New Roman" w:hAnsi="Arial" w:cs="Arial"/>
          <w:color w:val="000000"/>
          <w:sz w:val="24"/>
          <w:szCs w:val="24"/>
          <w:lang w:eastAsia="pt-BR"/>
        </w:rPr>
        <w:t>Promover a emissão da requisição.</w:t>
      </w:r>
    </w:p>
    <w:p w14:paraId="3AA0BDFD" w14:textId="77777777" w:rsidR="00A11F18" w:rsidRPr="00A11F18" w:rsidRDefault="00A11F18" w:rsidP="00A11F18">
      <w:pPr>
        <w:spacing w:after="0" w:line="240" w:lineRule="auto"/>
        <w:ind w:left="720"/>
        <w:jc w:val="both"/>
        <w:rPr>
          <w:rFonts w:ascii="Arial" w:eastAsia="Times New Roman" w:hAnsi="Arial" w:cs="Arial"/>
          <w:color w:val="000000"/>
          <w:sz w:val="24"/>
          <w:szCs w:val="24"/>
          <w:lang w:eastAsia="pt-BR"/>
        </w:rPr>
      </w:pPr>
    </w:p>
    <w:p w14:paraId="43A572D2" w14:textId="77777777" w:rsidR="00A11F18" w:rsidRPr="00A11F18" w:rsidRDefault="00A11F18" w:rsidP="00A11F18">
      <w:pPr>
        <w:numPr>
          <w:ilvl w:val="0"/>
          <w:numId w:val="35"/>
        </w:numPr>
        <w:spacing w:after="0" w:line="240" w:lineRule="auto"/>
        <w:ind w:left="0" w:firstLine="0"/>
        <w:jc w:val="both"/>
        <w:rPr>
          <w:rFonts w:ascii="Arial" w:eastAsia="Times New Roman" w:hAnsi="Arial" w:cs="Arial"/>
          <w:b/>
          <w:sz w:val="24"/>
          <w:szCs w:val="24"/>
          <w:lang w:eastAsia="pt-BR"/>
        </w:rPr>
      </w:pPr>
      <w:r w:rsidRPr="00A11F18">
        <w:rPr>
          <w:rFonts w:ascii="Arial" w:eastAsia="Times New Roman" w:hAnsi="Arial" w:cs="Arial"/>
          <w:b/>
          <w:sz w:val="24"/>
          <w:szCs w:val="24"/>
          <w:lang w:eastAsia="pt-BR"/>
        </w:rPr>
        <w:t xml:space="preserve"> Gestão e fiscalização do contrato:</w:t>
      </w:r>
    </w:p>
    <w:p w14:paraId="3D32A8F2" w14:textId="77777777" w:rsidR="00A11F18" w:rsidRPr="00A11F18" w:rsidRDefault="00A11F18" w:rsidP="00A11F18">
      <w:pPr>
        <w:spacing w:after="0" w:line="240" w:lineRule="auto"/>
        <w:ind w:left="720"/>
        <w:jc w:val="both"/>
        <w:rPr>
          <w:rFonts w:ascii="Arial" w:eastAsia="Times New Roman" w:hAnsi="Arial" w:cs="Arial"/>
          <w:b/>
          <w:sz w:val="24"/>
          <w:szCs w:val="24"/>
          <w:lang w:eastAsia="pt-BR"/>
        </w:rPr>
      </w:pPr>
    </w:p>
    <w:p w14:paraId="5B8830C4" w14:textId="77777777" w:rsidR="00A11F18" w:rsidRPr="00A11F18" w:rsidRDefault="00A11F18" w:rsidP="00A11F18">
      <w:pPr>
        <w:spacing w:after="0" w:line="240" w:lineRule="auto"/>
        <w:jc w:val="both"/>
        <w:rPr>
          <w:rFonts w:ascii="Arial" w:eastAsia="Times New Roman" w:hAnsi="Arial" w:cs="Arial"/>
          <w:color w:val="000000"/>
          <w:sz w:val="24"/>
          <w:szCs w:val="24"/>
          <w:lang w:eastAsia="pt-BR"/>
        </w:rPr>
      </w:pPr>
      <w:r w:rsidRPr="00A11F18">
        <w:rPr>
          <w:rFonts w:ascii="Arial" w:eastAsia="Times New Roman" w:hAnsi="Arial" w:cs="Arial"/>
          <w:color w:val="000000"/>
          <w:sz w:val="24"/>
          <w:szCs w:val="24"/>
          <w:lang w:eastAsia="pt-BR"/>
        </w:rPr>
        <w:t>a.</w:t>
      </w:r>
      <w:r w:rsidRPr="00A11F18">
        <w:rPr>
          <w:rFonts w:ascii="Arial" w:eastAsia="Times New Roman" w:hAnsi="Arial" w:cs="Arial"/>
          <w:color w:val="000000"/>
          <w:sz w:val="24"/>
          <w:szCs w:val="24"/>
          <w:lang w:eastAsia="pt-BR"/>
        </w:rPr>
        <w:tab/>
        <w:t>O fornecimento de que trata o objeto será acompanhado e fiscalizado pela servidora Caroline de Souza Lima Paschoal, designada para este fim, denominada em ato próprio Gestora e Fiscal de Contratos, ou qualquer outro servidor que vier a substituí-la, permitida a contratação de terceiros para assisti-la e subsidiá-la de informações pertinentes a esta atribuição. Serão anotadas em formulários próprios todas as ocorrências relacionadas com o fornecimento mencionado, determinando o que for necessário à regularização das faltas ou defeitos observados.</w:t>
      </w:r>
    </w:p>
    <w:p w14:paraId="12C3BBC7" w14:textId="77777777" w:rsidR="00A11F18" w:rsidRPr="00A11F18" w:rsidRDefault="00A11F18" w:rsidP="00A11F18">
      <w:pPr>
        <w:spacing w:after="0" w:line="240" w:lineRule="auto"/>
        <w:jc w:val="both"/>
        <w:rPr>
          <w:rFonts w:ascii="Arial" w:eastAsia="Times New Roman" w:hAnsi="Arial" w:cs="Arial"/>
          <w:color w:val="000000"/>
          <w:sz w:val="24"/>
          <w:szCs w:val="24"/>
          <w:lang w:eastAsia="pt-BR"/>
        </w:rPr>
      </w:pPr>
      <w:r w:rsidRPr="00A11F18">
        <w:rPr>
          <w:rFonts w:ascii="Arial" w:eastAsia="Times New Roman" w:hAnsi="Arial" w:cs="Arial"/>
          <w:color w:val="000000"/>
          <w:sz w:val="24"/>
          <w:szCs w:val="24"/>
          <w:lang w:eastAsia="pt-BR"/>
        </w:rPr>
        <w:t>b.</w:t>
      </w:r>
      <w:r w:rsidRPr="00A11F18">
        <w:rPr>
          <w:rFonts w:ascii="Arial" w:eastAsia="Times New Roman" w:hAnsi="Arial" w:cs="Arial"/>
          <w:color w:val="000000"/>
          <w:sz w:val="24"/>
          <w:szCs w:val="24"/>
          <w:lang w:eastAsia="pt-BR"/>
        </w:rPr>
        <w:tab/>
        <w:t>O acompanhamento e a fiscalização de que trata esta cláusula não excluem nem reduzem a responsabilidade da CONTRATADA pelo correto cumprimento das obrigações decorrentes deste CONTRATO.</w:t>
      </w:r>
    </w:p>
    <w:p w14:paraId="7A077C55" w14:textId="77777777" w:rsidR="00A11F18" w:rsidRPr="00A11F18" w:rsidRDefault="00A11F18" w:rsidP="00A11F18">
      <w:pPr>
        <w:spacing w:after="0" w:line="240" w:lineRule="auto"/>
        <w:jc w:val="both"/>
        <w:rPr>
          <w:rFonts w:ascii="Arial" w:eastAsia="Times New Roman" w:hAnsi="Arial" w:cs="Arial"/>
          <w:color w:val="000000"/>
          <w:sz w:val="24"/>
          <w:szCs w:val="24"/>
          <w:lang w:eastAsia="pt-BR"/>
        </w:rPr>
      </w:pPr>
      <w:r w:rsidRPr="00A11F18">
        <w:rPr>
          <w:rFonts w:ascii="Arial" w:eastAsia="Times New Roman" w:hAnsi="Arial" w:cs="Arial"/>
          <w:color w:val="000000"/>
          <w:sz w:val="24"/>
          <w:szCs w:val="24"/>
          <w:lang w:eastAsia="pt-BR"/>
        </w:rPr>
        <w:t>c.</w:t>
      </w:r>
      <w:r w:rsidRPr="00A11F18">
        <w:rPr>
          <w:rFonts w:ascii="Arial" w:eastAsia="Times New Roman" w:hAnsi="Arial" w:cs="Arial"/>
          <w:color w:val="000000"/>
          <w:sz w:val="24"/>
          <w:szCs w:val="24"/>
          <w:lang w:eastAsia="pt-BR"/>
        </w:rPr>
        <w:tab/>
        <w:t>Serão anotadas em formulários próprios todas as ocorrências relacionadas com o fornecimento mencionado, determinando o que for necessário à regularização das faltas ou defeitos observados.</w:t>
      </w:r>
    </w:p>
    <w:p w14:paraId="0C39CE2E" w14:textId="77777777" w:rsidR="00A11F18" w:rsidRPr="00A11F18" w:rsidRDefault="00A11F18" w:rsidP="00A11F18">
      <w:pPr>
        <w:spacing w:after="0" w:line="240" w:lineRule="auto"/>
        <w:ind w:left="1440"/>
        <w:jc w:val="both"/>
        <w:rPr>
          <w:rFonts w:ascii="Arial" w:eastAsia="Times New Roman" w:hAnsi="Arial" w:cs="Arial"/>
          <w:color w:val="000000"/>
          <w:sz w:val="24"/>
          <w:szCs w:val="24"/>
          <w:lang w:eastAsia="pt-BR"/>
        </w:rPr>
      </w:pPr>
    </w:p>
    <w:p w14:paraId="20A77395" w14:textId="77777777" w:rsidR="00A11F18" w:rsidRPr="00A11F18" w:rsidRDefault="00A11F18" w:rsidP="00A11F18">
      <w:pPr>
        <w:numPr>
          <w:ilvl w:val="0"/>
          <w:numId w:val="35"/>
        </w:numPr>
        <w:spacing w:after="0" w:line="240" w:lineRule="auto"/>
        <w:ind w:left="0" w:firstLine="0"/>
        <w:jc w:val="both"/>
        <w:rPr>
          <w:rFonts w:ascii="Arial" w:eastAsia="Times New Roman" w:hAnsi="Arial" w:cs="Arial"/>
          <w:b/>
          <w:sz w:val="24"/>
          <w:szCs w:val="24"/>
          <w:lang w:eastAsia="pt-BR"/>
        </w:rPr>
      </w:pPr>
      <w:r w:rsidRPr="00A11F18">
        <w:rPr>
          <w:rFonts w:ascii="Arial" w:eastAsia="Times New Roman" w:hAnsi="Arial" w:cs="Arial"/>
          <w:b/>
          <w:sz w:val="24"/>
          <w:szCs w:val="24"/>
          <w:lang w:eastAsia="pt-BR"/>
        </w:rPr>
        <w:t>Condições de pagamento:</w:t>
      </w:r>
    </w:p>
    <w:p w14:paraId="5309EFCC" w14:textId="77777777" w:rsidR="00A11F18" w:rsidRPr="00A11F18" w:rsidRDefault="00A11F18" w:rsidP="00A11F18">
      <w:pPr>
        <w:spacing w:after="0" w:line="240" w:lineRule="auto"/>
        <w:ind w:left="720"/>
        <w:jc w:val="both"/>
        <w:rPr>
          <w:rFonts w:ascii="Arial" w:eastAsia="Times New Roman" w:hAnsi="Arial" w:cs="Arial"/>
          <w:b/>
          <w:sz w:val="24"/>
          <w:szCs w:val="24"/>
          <w:lang w:eastAsia="pt-BR"/>
        </w:rPr>
      </w:pPr>
    </w:p>
    <w:p w14:paraId="3F4148B0" w14:textId="77777777" w:rsidR="00A11F18" w:rsidRPr="00A11F18" w:rsidRDefault="00A11F18" w:rsidP="00A11F18">
      <w:pPr>
        <w:widowControl w:val="0"/>
        <w:numPr>
          <w:ilvl w:val="0"/>
          <w:numId w:val="46"/>
        </w:numPr>
        <w:suppressAutoHyphens/>
        <w:spacing w:after="0" w:line="240" w:lineRule="auto"/>
        <w:jc w:val="both"/>
        <w:rPr>
          <w:rFonts w:ascii="Arial" w:eastAsia="Calibri" w:hAnsi="Arial" w:cs="Arial"/>
          <w:b/>
          <w:bCs/>
          <w:color w:val="000000"/>
          <w:sz w:val="24"/>
          <w:szCs w:val="24"/>
          <w:lang w:eastAsia="zh-CN"/>
        </w:rPr>
      </w:pPr>
      <w:r w:rsidRPr="00A11F18">
        <w:rPr>
          <w:rFonts w:ascii="Arial" w:eastAsia="Calibri" w:hAnsi="Arial" w:cs="Arial"/>
          <w:color w:val="000000"/>
          <w:sz w:val="24"/>
          <w:szCs w:val="24"/>
          <w:lang w:eastAsia="zh-CN"/>
        </w:rPr>
        <w:t xml:space="preserve">O pagamento referente ao fornecimento do objeto será efetuado nas seguintes condições: parcela única em até 05 (cinco) dias úteis, mediante apresentação da competente nota fiscal, em consonância com o que foi efetivamente requisitado e entregue, </w:t>
      </w:r>
      <w:r w:rsidRPr="00A11F18">
        <w:rPr>
          <w:rFonts w:ascii="Arial" w:eastAsia="Calibri" w:hAnsi="Arial" w:cs="Arial"/>
          <w:b/>
          <w:bCs/>
          <w:color w:val="000000"/>
          <w:sz w:val="24"/>
          <w:szCs w:val="24"/>
          <w:lang w:eastAsia="zh-CN"/>
        </w:rPr>
        <w:t>somente após o cadastramento do veículo no DETRAN e seu respectivo licenciamento.</w:t>
      </w:r>
    </w:p>
    <w:p w14:paraId="468E7123" w14:textId="77777777" w:rsidR="00A11F18" w:rsidRPr="00A11F18" w:rsidRDefault="00A11F18" w:rsidP="00A11F18">
      <w:pPr>
        <w:widowControl w:val="0"/>
        <w:numPr>
          <w:ilvl w:val="0"/>
          <w:numId w:val="46"/>
        </w:numPr>
        <w:suppressAutoHyphens/>
        <w:spacing w:after="0" w:line="240" w:lineRule="auto"/>
        <w:jc w:val="both"/>
        <w:rPr>
          <w:rFonts w:ascii="Arial" w:eastAsia="Calibri" w:hAnsi="Arial" w:cs="Arial"/>
          <w:color w:val="000000"/>
          <w:sz w:val="24"/>
          <w:szCs w:val="24"/>
          <w:lang w:eastAsia="zh-CN"/>
        </w:rPr>
      </w:pPr>
      <w:r w:rsidRPr="00A11F18">
        <w:rPr>
          <w:rFonts w:ascii="Arial" w:eastAsia="Calibri" w:hAnsi="Arial" w:cs="Arial"/>
          <w:color w:val="000000"/>
          <w:sz w:val="24"/>
          <w:szCs w:val="24"/>
          <w:lang w:eastAsia="zh-CN"/>
        </w:rPr>
        <w:t>O pagamento será creditado em conta corrente da LICITANTE, ou mediante boleto bancário emitido pela LICITANTE.</w:t>
      </w:r>
    </w:p>
    <w:p w14:paraId="61972674" w14:textId="77777777" w:rsidR="00A11F18" w:rsidRPr="00A11F18" w:rsidRDefault="00A11F18" w:rsidP="00A11F18">
      <w:pPr>
        <w:widowControl w:val="0"/>
        <w:numPr>
          <w:ilvl w:val="0"/>
          <w:numId w:val="46"/>
        </w:numPr>
        <w:suppressAutoHyphens/>
        <w:spacing w:after="0" w:line="240" w:lineRule="auto"/>
        <w:jc w:val="both"/>
        <w:rPr>
          <w:rFonts w:ascii="Arial" w:eastAsia="Calibri" w:hAnsi="Arial" w:cs="Arial"/>
          <w:color w:val="000000"/>
          <w:sz w:val="24"/>
          <w:szCs w:val="24"/>
          <w:lang w:eastAsia="zh-CN"/>
        </w:rPr>
      </w:pPr>
      <w:r w:rsidRPr="00A11F18">
        <w:rPr>
          <w:rFonts w:ascii="Arial" w:eastAsia="Calibri" w:hAnsi="Arial" w:cs="Arial"/>
          <w:color w:val="000000"/>
          <w:sz w:val="24"/>
          <w:szCs w:val="24"/>
          <w:lang w:eastAsia="zh-CN"/>
        </w:rPr>
        <w:t>A nota fiscal ou documento equivalente será emitida pela LICITANTE em inteira conformidade com as exigências legais e contratuais, especialmente as de natureza fiscal, com destaque, quando exigíveis, das retenções tributárias e/ou previdenciárias.</w:t>
      </w:r>
    </w:p>
    <w:p w14:paraId="7EAB08B4" w14:textId="77777777" w:rsidR="00A11F18" w:rsidRPr="00A11F18" w:rsidRDefault="00A11F18" w:rsidP="00A11F18">
      <w:pPr>
        <w:widowControl w:val="0"/>
        <w:numPr>
          <w:ilvl w:val="0"/>
          <w:numId w:val="46"/>
        </w:numPr>
        <w:suppressAutoHyphens/>
        <w:spacing w:after="0" w:line="240" w:lineRule="auto"/>
        <w:jc w:val="both"/>
        <w:rPr>
          <w:rFonts w:ascii="Arial" w:eastAsia="Calibri" w:hAnsi="Arial" w:cs="Arial"/>
          <w:color w:val="000000"/>
          <w:sz w:val="24"/>
          <w:szCs w:val="24"/>
          <w:lang w:eastAsia="zh-CN"/>
        </w:rPr>
      </w:pPr>
      <w:r w:rsidRPr="00A11F18">
        <w:rPr>
          <w:rFonts w:ascii="Arial" w:eastAsia="Calibri" w:hAnsi="Arial" w:cs="Arial"/>
          <w:color w:val="000000"/>
          <w:sz w:val="24"/>
          <w:szCs w:val="24"/>
          <w:lang w:eastAsia="zh-CN"/>
        </w:rPr>
        <w:t xml:space="preserve">A ADMINISTRAÇÃO, identificando qualquer divergência na nota fiscal, mormente no que tange a valores dos serviços, deverá devolvê-la à LICITANTE para que sejam feitas as correções necessárias, sendo que o prazo estipulado para pagamento será contado somente a partir da reapresentação do documento, desde </w:t>
      </w:r>
      <w:r w:rsidRPr="00A11F18">
        <w:rPr>
          <w:rFonts w:ascii="Arial" w:eastAsia="Calibri" w:hAnsi="Arial" w:cs="Arial"/>
          <w:color w:val="000000"/>
          <w:sz w:val="24"/>
          <w:szCs w:val="24"/>
          <w:lang w:eastAsia="zh-CN"/>
        </w:rPr>
        <w:lastRenderedPageBreak/>
        <w:t>que devidamente sanado o vício.</w:t>
      </w:r>
    </w:p>
    <w:p w14:paraId="0279D60F" w14:textId="77777777" w:rsidR="00A11F18" w:rsidRPr="00A11F18" w:rsidRDefault="00A11F18" w:rsidP="00A11F18">
      <w:pPr>
        <w:widowControl w:val="0"/>
        <w:numPr>
          <w:ilvl w:val="0"/>
          <w:numId w:val="46"/>
        </w:numPr>
        <w:suppressAutoHyphens/>
        <w:spacing w:after="0" w:line="240" w:lineRule="auto"/>
        <w:jc w:val="both"/>
        <w:rPr>
          <w:rFonts w:ascii="Arial" w:eastAsia="Calibri" w:hAnsi="Arial" w:cs="Arial"/>
          <w:color w:val="000000"/>
          <w:sz w:val="24"/>
          <w:szCs w:val="24"/>
          <w:lang w:eastAsia="zh-CN"/>
        </w:rPr>
      </w:pPr>
      <w:r w:rsidRPr="00A11F18">
        <w:rPr>
          <w:rFonts w:ascii="Arial" w:eastAsia="Calibri" w:hAnsi="Arial" w:cs="Arial"/>
          <w:color w:val="000000"/>
          <w:sz w:val="24"/>
          <w:szCs w:val="24"/>
          <w:lang w:eastAsia="zh-CN"/>
        </w:rPr>
        <w:t>Nenhum pagamento será efetuado enquanto estiver pendente de liquidação qualquer obrigação por parte da LICITANTE, sem que isto gere direito a alteração de preços, correção monetária, compensação financeira ou paralisação da execução do objeto.</w:t>
      </w:r>
    </w:p>
    <w:p w14:paraId="1715A9E2" w14:textId="77777777" w:rsidR="00A11F18" w:rsidRPr="00A11F18" w:rsidRDefault="00A11F18" w:rsidP="00A11F18">
      <w:pPr>
        <w:widowControl w:val="0"/>
        <w:numPr>
          <w:ilvl w:val="0"/>
          <w:numId w:val="46"/>
        </w:numPr>
        <w:suppressAutoHyphens/>
        <w:spacing w:after="0" w:line="240" w:lineRule="auto"/>
        <w:jc w:val="both"/>
        <w:rPr>
          <w:rFonts w:ascii="Arial" w:eastAsia="Calibri" w:hAnsi="Arial" w:cs="Arial"/>
          <w:color w:val="000000"/>
          <w:sz w:val="24"/>
          <w:szCs w:val="24"/>
          <w:lang w:eastAsia="zh-CN"/>
        </w:rPr>
      </w:pPr>
      <w:r w:rsidRPr="00A11F18">
        <w:rPr>
          <w:rFonts w:ascii="Arial" w:eastAsia="Calibri" w:hAnsi="Arial" w:cs="Arial"/>
          <w:color w:val="000000"/>
          <w:sz w:val="24"/>
          <w:szCs w:val="24"/>
          <w:lang w:eastAsia="zh-CN"/>
        </w:rPr>
        <w:t>Uma vez paga a importância discriminada na nota fiscal, a LICITANTE dará a ADMINISTRAÇÃO plena, geral e irrestrita quitação da remuneração referente aos serviços nela discriminados, para nada mais vir a reclamar ou exigir a qualquer título, tempo ou forma.</w:t>
      </w:r>
    </w:p>
    <w:p w14:paraId="352311EE" w14:textId="77777777" w:rsidR="00A11F18" w:rsidRPr="00A11F18" w:rsidRDefault="00A11F18" w:rsidP="00A11F18">
      <w:pPr>
        <w:widowControl w:val="0"/>
        <w:numPr>
          <w:ilvl w:val="0"/>
          <w:numId w:val="46"/>
        </w:numPr>
        <w:suppressAutoHyphens/>
        <w:spacing w:after="0" w:line="240" w:lineRule="auto"/>
        <w:jc w:val="both"/>
        <w:rPr>
          <w:rFonts w:ascii="Arial" w:eastAsia="Calibri" w:hAnsi="Arial" w:cs="Arial"/>
          <w:color w:val="000000"/>
          <w:sz w:val="24"/>
          <w:szCs w:val="24"/>
          <w:lang w:eastAsia="zh-CN"/>
        </w:rPr>
      </w:pPr>
      <w:r w:rsidRPr="00A11F18">
        <w:rPr>
          <w:rFonts w:ascii="Arial" w:eastAsia="Calibri" w:hAnsi="Arial" w:cs="Arial"/>
          <w:color w:val="000000"/>
          <w:sz w:val="24"/>
          <w:szCs w:val="24"/>
          <w:lang w:eastAsia="zh-CN"/>
        </w:rPr>
        <w:t>A ADMINISTRAÇÃO poderá deduzir das importâncias a pagar os valores correspondentes a multas ou indenizações devidas pela LICITANTE.</w:t>
      </w:r>
    </w:p>
    <w:p w14:paraId="1D73A53D" w14:textId="77777777" w:rsidR="00A11F18" w:rsidRPr="00A11F18" w:rsidRDefault="00A11F18" w:rsidP="00A11F18">
      <w:pPr>
        <w:widowControl w:val="0"/>
        <w:numPr>
          <w:ilvl w:val="0"/>
          <w:numId w:val="46"/>
        </w:numPr>
        <w:suppressAutoHyphens/>
        <w:spacing w:after="0" w:line="240" w:lineRule="auto"/>
        <w:jc w:val="both"/>
        <w:rPr>
          <w:rFonts w:ascii="Arial" w:eastAsia="Calibri" w:hAnsi="Arial" w:cs="Arial"/>
          <w:color w:val="000000"/>
          <w:sz w:val="24"/>
          <w:szCs w:val="24"/>
          <w:lang w:eastAsia="zh-CN"/>
        </w:rPr>
      </w:pPr>
      <w:r w:rsidRPr="00A11F18">
        <w:rPr>
          <w:rFonts w:ascii="Arial" w:eastAsia="Calibri" w:hAnsi="Arial" w:cs="Arial"/>
          <w:color w:val="000000"/>
          <w:sz w:val="24"/>
          <w:szCs w:val="24"/>
          <w:lang w:eastAsia="zh-CN"/>
        </w:rPr>
        <w:t>O prazo de pagamento não será superior a trinta dias, contado a partir da data final do período de adimplemento da parcela.</w:t>
      </w:r>
    </w:p>
    <w:p w14:paraId="7896DD76" w14:textId="77777777" w:rsidR="00A11F18" w:rsidRPr="00A11F18" w:rsidRDefault="00A11F18" w:rsidP="00A11F18">
      <w:pPr>
        <w:widowControl w:val="0"/>
        <w:suppressAutoHyphens/>
        <w:spacing w:after="0" w:line="240" w:lineRule="auto"/>
        <w:ind w:left="720"/>
        <w:jc w:val="both"/>
        <w:rPr>
          <w:rFonts w:ascii="Arial" w:eastAsia="Times New Roman" w:hAnsi="Arial" w:cs="Arial"/>
          <w:color w:val="000000"/>
          <w:sz w:val="24"/>
          <w:szCs w:val="24"/>
          <w:lang w:eastAsia="zh-CN"/>
        </w:rPr>
      </w:pPr>
    </w:p>
    <w:p w14:paraId="4EBB02EF" w14:textId="77777777" w:rsidR="00A11F18" w:rsidRPr="00A11F18" w:rsidRDefault="00A11F18" w:rsidP="00A11F18">
      <w:pPr>
        <w:numPr>
          <w:ilvl w:val="0"/>
          <w:numId w:val="35"/>
        </w:numPr>
        <w:spacing w:after="0" w:line="240" w:lineRule="auto"/>
        <w:ind w:left="0" w:firstLine="0"/>
        <w:jc w:val="both"/>
        <w:rPr>
          <w:rFonts w:ascii="Arial" w:eastAsia="Times New Roman" w:hAnsi="Arial" w:cs="Arial"/>
          <w:sz w:val="24"/>
          <w:szCs w:val="24"/>
          <w:lang w:eastAsia="pt-BR"/>
        </w:rPr>
      </w:pPr>
      <w:r w:rsidRPr="00A11F18">
        <w:rPr>
          <w:rFonts w:ascii="Arial" w:eastAsia="Times New Roman" w:hAnsi="Arial" w:cs="Arial"/>
          <w:b/>
          <w:sz w:val="24"/>
          <w:szCs w:val="24"/>
          <w:lang w:eastAsia="pt-BR"/>
        </w:rPr>
        <w:t xml:space="preserve">Vigência do contrato: </w:t>
      </w:r>
      <w:r w:rsidRPr="00A11F18">
        <w:rPr>
          <w:rFonts w:ascii="Arial" w:eastAsia="Times New Roman" w:hAnsi="Arial" w:cs="Arial"/>
          <w:sz w:val="24"/>
          <w:szCs w:val="24"/>
          <w:lang w:eastAsia="pt-BR"/>
        </w:rPr>
        <w:t>da data de assinatura até 31 de dezembro de 2023. A garantia ofertada não se extingue com a vigência desse contrato.</w:t>
      </w:r>
    </w:p>
    <w:p w14:paraId="776C6975" w14:textId="77777777" w:rsidR="00A11F18" w:rsidRPr="00A11F18" w:rsidRDefault="00A11F18" w:rsidP="00A11F18">
      <w:pPr>
        <w:spacing w:after="0" w:line="240" w:lineRule="auto"/>
        <w:jc w:val="both"/>
        <w:rPr>
          <w:rFonts w:ascii="Arial" w:eastAsia="Times New Roman" w:hAnsi="Arial" w:cs="Arial"/>
          <w:sz w:val="24"/>
          <w:szCs w:val="24"/>
          <w:lang w:eastAsia="pt-BR"/>
        </w:rPr>
      </w:pPr>
    </w:p>
    <w:p w14:paraId="15169728" w14:textId="77777777" w:rsidR="00A11F18" w:rsidRPr="00A11F18" w:rsidRDefault="00A11F18" w:rsidP="00A11F18">
      <w:pPr>
        <w:numPr>
          <w:ilvl w:val="0"/>
          <w:numId w:val="35"/>
        </w:numPr>
        <w:spacing w:after="0" w:line="240" w:lineRule="auto"/>
        <w:ind w:left="0" w:firstLine="0"/>
        <w:jc w:val="both"/>
        <w:rPr>
          <w:rFonts w:ascii="Arial" w:eastAsia="Times New Roman" w:hAnsi="Arial" w:cs="Arial"/>
          <w:b/>
          <w:sz w:val="24"/>
          <w:szCs w:val="24"/>
          <w:lang w:eastAsia="pt-BR"/>
        </w:rPr>
      </w:pPr>
      <w:r w:rsidRPr="00A11F18">
        <w:rPr>
          <w:rFonts w:ascii="Arial" w:eastAsia="Times New Roman" w:hAnsi="Arial" w:cs="Arial"/>
          <w:b/>
          <w:sz w:val="24"/>
          <w:szCs w:val="24"/>
          <w:lang w:eastAsia="pt-BR"/>
        </w:rPr>
        <w:t>Sanções contratuais:</w:t>
      </w:r>
    </w:p>
    <w:p w14:paraId="1EB19181" w14:textId="77777777" w:rsidR="00A11F18" w:rsidRPr="00A11F18" w:rsidRDefault="00A11F18" w:rsidP="00A11F18">
      <w:pPr>
        <w:numPr>
          <w:ilvl w:val="1"/>
          <w:numId w:val="35"/>
        </w:numPr>
        <w:spacing w:after="0" w:line="240" w:lineRule="auto"/>
        <w:ind w:left="0" w:firstLine="0"/>
        <w:jc w:val="both"/>
        <w:rPr>
          <w:rFonts w:ascii="Arial" w:eastAsia="Times New Roman" w:hAnsi="Arial" w:cs="Arial"/>
          <w:color w:val="000000"/>
          <w:sz w:val="24"/>
          <w:szCs w:val="24"/>
          <w:lang w:eastAsia="pt-BR"/>
        </w:rPr>
      </w:pPr>
      <w:r w:rsidRPr="00A11F18">
        <w:rPr>
          <w:rFonts w:ascii="Arial" w:eastAsia="Times New Roman" w:hAnsi="Arial" w:cs="Arial"/>
          <w:color w:val="000000"/>
          <w:sz w:val="24"/>
          <w:szCs w:val="24"/>
          <w:lang w:eastAsia="pt-BR"/>
        </w:rPr>
        <w:t>A inexecução total ou parcial deste Contrato enseja a sua rescisão, com as consequências contratuais e as previstas na Lei 8.666/93.</w:t>
      </w:r>
    </w:p>
    <w:p w14:paraId="1D27CFA4" w14:textId="77777777" w:rsidR="00A11F18" w:rsidRPr="00A11F18" w:rsidRDefault="00A11F18" w:rsidP="00A11F18">
      <w:pPr>
        <w:numPr>
          <w:ilvl w:val="1"/>
          <w:numId w:val="35"/>
        </w:numPr>
        <w:spacing w:after="0" w:line="240" w:lineRule="auto"/>
        <w:ind w:left="0" w:firstLine="0"/>
        <w:jc w:val="both"/>
        <w:rPr>
          <w:rFonts w:ascii="Arial" w:eastAsia="Times New Roman" w:hAnsi="Arial" w:cs="Arial"/>
          <w:color w:val="000000"/>
          <w:sz w:val="24"/>
          <w:szCs w:val="24"/>
          <w:lang w:eastAsia="pt-BR"/>
        </w:rPr>
      </w:pPr>
      <w:r w:rsidRPr="00A11F18">
        <w:rPr>
          <w:rFonts w:ascii="Arial" w:eastAsia="Times New Roman" w:hAnsi="Arial" w:cs="Arial"/>
          <w:color w:val="000000"/>
          <w:sz w:val="24"/>
          <w:szCs w:val="24"/>
          <w:lang w:eastAsia="pt-BR"/>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1B558EE3" w14:textId="77777777" w:rsidR="00A11F18" w:rsidRPr="00A11F18" w:rsidRDefault="00A11F18" w:rsidP="00A11F18">
      <w:pPr>
        <w:spacing w:after="0" w:line="240" w:lineRule="auto"/>
        <w:jc w:val="both"/>
        <w:rPr>
          <w:rFonts w:ascii="Arial" w:eastAsia="Times New Roman" w:hAnsi="Arial" w:cs="Arial"/>
          <w:color w:val="000000"/>
          <w:sz w:val="24"/>
          <w:szCs w:val="24"/>
          <w:lang w:eastAsia="pt-BR"/>
        </w:rPr>
      </w:pPr>
      <w:r w:rsidRPr="00A11F18">
        <w:rPr>
          <w:rFonts w:ascii="Arial" w:eastAsia="Times New Roman" w:hAnsi="Arial" w:cs="Arial"/>
          <w:color w:val="000000"/>
          <w:sz w:val="24"/>
          <w:szCs w:val="24"/>
          <w:lang w:eastAsia="pt-BR"/>
        </w:rPr>
        <w:t>15.3 O disposto no item 16.2 não se aplica aos CONTRATADOS convocados nos termos do art. 64, § 2o da Lei 8.666/93, que não aceitarem a contratação, nas mesmas condições propostas pelo primeiro adjudicatário, inclusive quanto ao prazo e preço.</w:t>
      </w:r>
    </w:p>
    <w:p w14:paraId="3C5758CE" w14:textId="77777777" w:rsidR="00A11F18" w:rsidRPr="00A11F18" w:rsidRDefault="00A11F18" w:rsidP="00A11F18">
      <w:pPr>
        <w:numPr>
          <w:ilvl w:val="1"/>
          <w:numId w:val="40"/>
        </w:numPr>
        <w:spacing w:after="0" w:line="240" w:lineRule="auto"/>
        <w:ind w:left="0" w:firstLine="0"/>
        <w:jc w:val="both"/>
        <w:rPr>
          <w:rFonts w:ascii="Arial" w:eastAsia="Calibri" w:hAnsi="Arial" w:cs="Arial"/>
          <w:color w:val="000000"/>
          <w:sz w:val="24"/>
          <w:szCs w:val="24"/>
          <w:lang w:eastAsia="pt-BR"/>
        </w:rPr>
      </w:pPr>
      <w:r w:rsidRPr="00A11F18">
        <w:rPr>
          <w:rFonts w:ascii="Arial" w:eastAsia="Calibri" w:hAnsi="Arial" w:cs="Arial"/>
          <w:color w:val="000000"/>
          <w:sz w:val="24"/>
          <w:szCs w:val="24"/>
          <w:lang w:eastAsia="pt-BR"/>
        </w:rPr>
        <w:t>Pela inexecução total ou parcial do objeto deste Contrato, bem como das obrigações assumidas, a CONTRATANTE poderá, garantida a prévia defesa, aplicar à CONTRATADA as seguintes sanções:</w:t>
      </w:r>
    </w:p>
    <w:p w14:paraId="7DF6B578" w14:textId="77777777" w:rsidR="00A11F18" w:rsidRPr="00A11F18" w:rsidRDefault="00A11F18" w:rsidP="00A11F18">
      <w:pPr>
        <w:spacing w:after="0" w:line="240" w:lineRule="auto"/>
        <w:jc w:val="both"/>
        <w:rPr>
          <w:rFonts w:ascii="Arial" w:eastAsia="Calibri" w:hAnsi="Arial" w:cs="Arial"/>
          <w:color w:val="000000"/>
          <w:sz w:val="24"/>
          <w:szCs w:val="24"/>
          <w:lang w:eastAsia="pt-BR"/>
        </w:rPr>
      </w:pPr>
    </w:p>
    <w:p w14:paraId="7C9CA63D" w14:textId="77777777" w:rsidR="00A11F18" w:rsidRPr="00A11F18" w:rsidRDefault="00A11F18" w:rsidP="00A11F18">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A11F18">
        <w:rPr>
          <w:rFonts w:ascii="Arial" w:eastAsia="Times New Roman" w:hAnsi="Arial" w:cs="Arial"/>
          <w:sz w:val="24"/>
          <w:szCs w:val="24"/>
          <w:lang w:eastAsia="zh-CN"/>
        </w:rPr>
        <w:t>Ficará impedido de licitar e contratar com a Câmara Municipal de Extrema</w:t>
      </w:r>
      <w:r w:rsidRPr="00A11F18">
        <w:rPr>
          <w:rFonts w:ascii="Arial" w:eastAsia="Times New Roman" w:hAnsi="Arial" w:cs="Arial"/>
          <w:b/>
          <w:color w:val="000000"/>
          <w:sz w:val="24"/>
          <w:szCs w:val="24"/>
          <w:lang w:eastAsia="zh-CN"/>
        </w:rPr>
        <w:t xml:space="preserve"> </w:t>
      </w:r>
      <w:r w:rsidRPr="00A11F18">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20A276DC" w14:textId="77777777" w:rsidR="00A11F18" w:rsidRPr="00A11F18" w:rsidRDefault="00A11F18" w:rsidP="00A11F18">
      <w:pPr>
        <w:widowControl w:val="0"/>
        <w:suppressAutoHyphens/>
        <w:spacing w:after="0" w:line="240" w:lineRule="auto"/>
        <w:jc w:val="both"/>
        <w:rPr>
          <w:rFonts w:ascii="Arial" w:eastAsia="Times New Roman" w:hAnsi="Arial" w:cs="Arial"/>
          <w:sz w:val="24"/>
          <w:szCs w:val="24"/>
          <w:lang w:eastAsia="zh-CN"/>
        </w:rPr>
      </w:pPr>
    </w:p>
    <w:p w14:paraId="13B6A3C7" w14:textId="77777777" w:rsidR="00A11F18" w:rsidRPr="00A11F18" w:rsidRDefault="00A11F18" w:rsidP="00A11F18">
      <w:pPr>
        <w:widowControl w:val="0"/>
        <w:numPr>
          <w:ilvl w:val="0"/>
          <w:numId w:val="33"/>
        </w:numPr>
        <w:suppressAutoHyphens/>
        <w:spacing w:after="0" w:line="240" w:lineRule="auto"/>
        <w:ind w:left="0" w:right="-63" w:firstLine="0"/>
        <w:jc w:val="both"/>
        <w:rPr>
          <w:rFonts w:ascii="Arial" w:eastAsia="Times New Roman" w:hAnsi="Arial" w:cs="Arial"/>
          <w:color w:val="000000"/>
          <w:sz w:val="24"/>
          <w:szCs w:val="24"/>
          <w:lang w:eastAsia="ja-JP"/>
        </w:rPr>
      </w:pPr>
      <w:r w:rsidRPr="00A11F18">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60B5B234" w14:textId="77777777" w:rsidR="00A11F18" w:rsidRPr="00A11F18" w:rsidRDefault="00A11F18" w:rsidP="00A11F18">
      <w:pPr>
        <w:widowControl w:val="0"/>
        <w:suppressAutoHyphens/>
        <w:spacing w:after="0" w:line="240" w:lineRule="auto"/>
        <w:jc w:val="both"/>
        <w:rPr>
          <w:rFonts w:ascii="Arial" w:eastAsia="Times New Roman" w:hAnsi="Arial" w:cs="Arial"/>
          <w:sz w:val="24"/>
          <w:szCs w:val="24"/>
          <w:lang w:eastAsia="zh-CN"/>
        </w:rPr>
      </w:pPr>
    </w:p>
    <w:p w14:paraId="35825579" w14:textId="77777777" w:rsidR="00A11F18" w:rsidRPr="00A11F18" w:rsidRDefault="00A11F18" w:rsidP="00A11F18">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A11F18">
        <w:rPr>
          <w:rFonts w:ascii="Arial" w:eastAsia="Times New Roman" w:hAnsi="Arial" w:cs="Arial"/>
          <w:sz w:val="24"/>
          <w:szCs w:val="24"/>
          <w:lang w:eastAsia="zh-CN"/>
        </w:rPr>
        <w:t>Pelo descumprimento das condições estabelecidas no ajuste, O CONTRADADO ficará sujeito à penalidade de ADVERTÊNCIA.</w:t>
      </w:r>
    </w:p>
    <w:p w14:paraId="6415E1F7" w14:textId="77777777" w:rsidR="00A11F18" w:rsidRPr="00A11F18" w:rsidRDefault="00A11F18" w:rsidP="00A11F18">
      <w:pPr>
        <w:widowControl w:val="0"/>
        <w:suppressAutoHyphens/>
        <w:spacing w:after="0" w:line="240" w:lineRule="auto"/>
        <w:jc w:val="both"/>
        <w:rPr>
          <w:rFonts w:ascii="Arial" w:eastAsia="Times New Roman" w:hAnsi="Arial" w:cs="Arial"/>
          <w:sz w:val="24"/>
          <w:szCs w:val="24"/>
          <w:lang w:eastAsia="zh-CN"/>
        </w:rPr>
      </w:pPr>
    </w:p>
    <w:p w14:paraId="368AA6DC" w14:textId="77777777" w:rsidR="00A11F18" w:rsidRPr="00A11F18" w:rsidRDefault="00A11F18" w:rsidP="00A11F18">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A11F18">
        <w:rPr>
          <w:rFonts w:ascii="Arial" w:eastAsia="Times New Roman" w:hAnsi="Arial" w:cs="Arial"/>
          <w:sz w:val="24"/>
          <w:szCs w:val="24"/>
          <w:lang w:eastAsia="zh-CN"/>
        </w:rPr>
        <w:t>Pelo atraso injustificado no fornecimento do objeto da licitação:</w:t>
      </w:r>
    </w:p>
    <w:p w14:paraId="00300F81" w14:textId="77777777" w:rsidR="00A11F18" w:rsidRPr="00A11F18" w:rsidRDefault="00A11F18" w:rsidP="00A11F18">
      <w:pPr>
        <w:widowControl w:val="0"/>
        <w:numPr>
          <w:ilvl w:val="0"/>
          <w:numId w:val="5"/>
        </w:numPr>
        <w:suppressAutoHyphens/>
        <w:spacing w:after="0" w:line="240" w:lineRule="auto"/>
        <w:jc w:val="both"/>
        <w:rPr>
          <w:rFonts w:ascii="Arial" w:eastAsia="Times New Roman" w:hAnsi="Arial" w:cs="Arial"/>
          <w:sz w:val="24"/>
          <w:szCs w:val="24"/>
          <w:lang w:eastAsia="zh-CN"/>
        </w:rPr>
      </w:pPr>
      <w:r w:rsidRPr="00A11F18">
        <w:rPr>
          <w:rFonts w:ascii="Arial" w:eastAsia="Times New Roman" w:hAnsi="Arial" w:cs="Arial"/>
          <w:sz w:val="24"/>
          <w:szCs w:val="24"/>
          <w:lang w:eastAsia="zh-CN"/>
        </w:rPr>
        <w:t>até 30(trinta) dias, multa de 1</w:t>
      </w:r>
      <w:proofErr w:type="gramStart"/>
      <w:r w:rsidRPr="00A11F18">
        <w:rPr>
          <w:rFonts w:ascii="Arial" w:eastAsia="Times New Roman" w:hAnsi="Arial" w:cs="Arial"/>
          <w:sz w:val="24"/>
          <w:szCs w:val="24"/>
          <w:lang w:eastAsia="zh-CN"/>
        </w:rPr>
        <w:t>%(</w:t>
      </w:r>
      <w:proofErr w:type="gramEnd"/>
      <w:r w:rsidRPr="00A11F18">
        <w:rPr>
          <w:rFonts w:ascii="Arial" w:eastAsia="Times New Roman" w:hAnsi="Arial" w:cs="Arial"/>
          <w:sz w:val="24"/>
          <w:szCs w:val="24"/>
          <w:lang w:eastAsia="zh-CN"/>
        </w:rPr>
        <w:t>um por cento) sobre o valor global do contrato, por dia de atraso;</w:t>
      </w:r>
    </w:p>
    <w:p w14:paraId="4ECF8993" w14:textId="77777777" w:rsidR="00A11F18" w:rsidRPr="00A11F18" w:rsidRDefault="00A11F18" w:rsidP="00A11F18">
      <w:pPr>
        <w:widowControl w:val="0"/>
        <w:suppressAutoHyphens/>
        <w:spacing w:after="0" w:line="240" w:lineRule="auto"/>
        <w:jc w:val="both"/>
        <w:rPr>
          <w:rFonts w:ascii="Arial" w:eastAsia="Times New Roman" w:hAnsi="Arial" w:cs="Arial"/>
          <w:sz w:val="24"/>
          <w:szCs w:val="24"/>
          <w:lang w:eastAsia="zh-CN"/>
        </w:rPr>
      </w:pPr>
    </w:p>
    <w:p w14:paraId="0ADDB1B6" w14:textId="77777777" w:rsidR="00A11F18" w:rsidRPr="00A11F18" w:rsidRDefault="00A11F18" w:rsidP="00A11F18">
      <w:pPr>
        <w:widowControl w:val="0"/>
        <w:numPr>
          <w:ilvl w:val="0"/>
          <w:numId w:val="5"/>
        </w:numPr>
        <w:suppressAutoHyphens/>
        <w:spacing w:after="0" w:line="240" w:lineRule="auto"/>
        <w:jc w:val="both"/>
        <w:rPr>
          <w:rFonts w:ascii="Arial" w:eastAsia="Times New Roman" w:hAnsi="Arial" w:cs="Arial"/>
          <w:sz w:val="24"/>
          <w:szCs w:val="24"/>
          <w:lang w:eastAsia="zh-CN"/>
        </w:rPr>
      </w:pPr>
      <w:r w:rsidRPr="00A11F18">
        <w:rPr>
          <w:rFonts w:ascii="Arial" w:eastAsia="Times New Roman" w:hAnsi="Arial" w:cs="Arial"/>
          <w:sz w:val="24"/>
          <w:szCs w:val="24"/>
          <w:lang w:eastAsia="zh-CN"/>
        </w:rPr>
        <w:t>superior a 30(trinta) dias, multa de 2</w:t>
      </w:r>
      <w:proofErr w:type="gramStart"/>
      <w:r w:rsidRPr="00A11F18">
        <w:rPr>
          <w:rFonts w:ascii="Arial" w:eastAsia="Times New Roman" w:hAnsi="Arial" w:cs="Arial"/>
          <w:sz w:val="24"/>
          <w:szCs w:val="24"/>
          <w:lang w:eastAsia="zh-CN"/>
        </w:rPr>
        <w:t>%(</w:t>
      </w:r>
      <w:proofErr w:type="gramEnd"/>
      <w:r w:rsidRPr="00A11F18">
        <w:rPr>
          <w:rFonts w:ascii="Arial" w:eastAsia="Times New Roman" w:hAnsi="Arial" w:cs="Arial"/>
          <w:sz w:val="24"/>
          <w:szCs w:val="24"/>
          <w:lang w:eastAsia="zh-CN"/>
        </w:rPr>
        <w:t>dois por cento) sobre o valor global do contrato, por dia de atraso;</w:t>
      </w:r>
    </w:p>
    <w:p w14:paraId="75F744CB" w14:textId="77777777" w:rsidR="00A11F18" w:rsidRPr="00A11F18" w:rsidRDefault="00A11F18" w:rsidP="00A11F18">
      <w:pPr>
        <w:widowControl w:val="0"/>
        <w:suppressAutoHyphens/>
        <w:spacing w:after="0" w:line="240" w:lineRule="auto"/>
        <w:ind w:left="1440"/>
        <w:jc w:val="both"/>
        <w:rPr>
          <w:rFonts w:ascii="Arial" w:eastAsia="Times New Roman" w:hAnsi="Arial" w:cs="Arial"/>
          <w:sz w:val="24"/>
          <w:szCs w:val="24"/>
          <w:lang w:eastAsia="zh-CN"/>
        </w:rPr>
      </w:pPr>
    </w:p>
    <w:p w14:paraId="2A1709FF" w14:textId="77777777" w:rsidR="00A11F18" w:rsidRPr="00A11F18" w:rsidRDefault="00A11F18" w:rsidP="00A11F18">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A11F18">
        <w:rPr>
          <w:rFonts w:ascii="Arial" w:eastAsia="Times New Roman" w:hAnsi="Arial" w:cs="Arial"/>
          <w:sz w:val="24"/>
          <w:szCs w:val="24"/>
          <w:lang w:eastAsia="zh-CN"/>
        </w:rPr>
        <w:t>Pela inexecução total ou parcial do ajuste, multa de 20%, calculada sobre o valor total ou parcial da obrigação não cumprida, ou multa correspondente à diferença de preço decorrente de nova licitação para o mesmo fim.</w:t>
      </w:r>
    </w:p>
    <w:p w14:paraId="50E744FE" w14:textId="77777777" w:rsidR="00A11F18" w:rsidRPr="00A11F18" w:rsidRDefault="00A11F18" w:rsidP="00A11F18">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A11F18">
        <w:rPr>
          <w:rFonts w:ascii="Arial" w:eastAsia="Times New Roman" w:hAnsi="Arial" w:cs="Arial"/>
          <w:sz w:val="24"/>
          <w:szCs w:val="24"/>
          <w:lang w:eastAsia="zh-CN"/>
        </w:rPr>
        <w:t>As multas serão descontadas dos pagamentos contratuais ou, em caso de inexecução total serão cobradas judicialmente.</w:t>
      </w:r>
    </w:p>
    <w:p w14:paraId="534E9771" w14:textId="77777777" w:rsidR="00A11F18" w:rsidRPr="00A11F18" w:rsidRDefault="00A11F18" w:rsidP="00A11F18">
      <w:pPr>
        <w:widowControl w:val="0"/>
        <w:suppressAutoHyphens/>
        <w:spacing w:after="0" w:line="240" w:lineRule="auto"/>
        <w:jc w:val="both"/>
        <w:rPr>
          <w:rFonts w:ascii="Arial" w:eastAsia="Times New Roman" w:hAnsi="Arial" w:cs="Arial"/>
          <w:sz w:val="24"/>
          <w:szCs w:val="24"/>
          <w:lang w:eastAsia="zh-CN"/>
        </w:rPr>
      </w:pPr>
    </w:p>
    <w:p w14:paraId="0914BBB8" w14:textId="77777777" w:rsidR="00A11F18" w:rsidRPr="00A11F18" w:rsidRDefault="00A11F18" w:rsidP="00A11F18">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A11F18">
        <w:rPr>
          <w:rFonts w:ascii="Arial" w:eastAsia="Times New Roman" w:hAnsi="Arial" w:cs="Arial"/>
          <w:sz w:val="24"/>
          <w:szCs w:val="24"/>
          <w:lang w:eastAsia="zh-CN"/>
        </w:rPr>
        <w:t>A inexecução total ou parcial do objeto deste Contrato também ensejará a sua rescisão unilateral, com as consequências previstas em lei, reconhecendo a CONTRATADA os direitos da Administração.</w:t>
      </w:r>
    </w:p>
    <w:p w14:paraId="7B724A5F" w14:textId="77777777" w:rsidR="00A11F18" w:rsidRPr="00A11F18" w:rsidRDefault="00A11F18" w:rsidP="00A11F18">
      <w:pPr>
        <w:widowControl w:val="0"/>
        <w:suppressAutoHyphens/>
        <w:spacing w:after="0" w:line="240" w:lineRule="auto"/>
        <w:jc w:val="both"/>
        <w:rPr>
          <w:rFonts w:ascii="Arial" w:eastAsia="Times New Roman" w:hAnsi="Arial" w:cs="Arial"/>
          <w:color w:val="FF0000"/>
          <w:sz w:val="24"/>
          <w:szCs w:val="24"/>
          <w:lang w:eastAsia="zh-CN"/>
        </w:rPr>
      </w:pPr>
    </w:p>
    <w:p w14:paraId="6A9C181E" w14:textId="77777777" w:rsidR="00A11F18" w:rsidRPr="00A11F18" w:rsidRDefault="00A11F18" w:rsidP="00A11F18">
      <w:pPr>
        <w:widowControl w:val="0"/>
        <w:numPr>
          <w:ilvl w:val="0"/>
          <w:numId w:val="33"/>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A11F18">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01562F9D" w14:textId="77777777" w:rsidR="00A11F18" w:rsidRPr="00A11F18" w:rsidRDefault="00A11F18" w:rsidP="00A11F18">
      <w:pPr>
        <w:spacing w:after="0" w:line="240" w:lineRule="auto"/>
        <w:ind w:left="850"/>
        <w:jc w:val="both"/>
        <w:rPr>
          <w:rFonts w:ascii="Arial" w:eastAsia="Times New Roman" w:hAnsi="Arial" w:cs="Arial"/>
          <w:sz w:val="24"/>
          <w:szCs w:val="24"/>
          <w:lang w:eastAsia="zh-CN"/>
        </w:rPr>
      </w:pPr>
    </w:p>
    <w:p w14:paraId="626D3F0C" w14:textId="77777777" w:rsidR="00A11F18" w:rsidRPr="00A11F18" w:rsidRDefault="00A11F18" w:rsidP="00A11F18">
      <w:pPr>
        <w:widowControl w:val="0"/>
        <w:numPr>
          <w:ilvl w:val="1"/>
          <w:numId w:val="40"/>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A11F18">
        <w:rPr>
          <w:rFonts w:ascii="Arial" w:eastAsia="Times New Roman" w:hAnsi="Arial" w:cs="Arial"/>
          <w:sz w:val="24"/>
          <w:szCs w:val="24"/>
          <w:lang w:eastAsia="zh-CN"/>
        </w:rPr>
        <w:t>Se a multa aplicada for superior ao valor da garantia prestada, além da perda desta, responderá o CONTRATADO pela sua diferença, que será descontada dos pagamentos eventualmente devidos pela CONTRATANTE ou cobrada judicialmente.</w:t>
      </w:r>
    </w:p>
    <w:p w14:paraId="1418A53A" w14:textId="77777777" w:rsidR="00A11F18" w:rsidRPr="00A11F18" w:rsidRDefault="00A11F18" w:rsidP="00A11F18">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1087564C" w14:textId="77777777" w:rsidR="00A11F18" w:rsidRPr="00A11F18" w:rsidRDefault="00A11F18" w:rsidP="00A11F18">
      <w:pPr>
        <w:widowControl w:val="0"/>
        <w:numPr>
          <w:ilvl w:val="1"/>
          <w:numId w:val="40"/>
        </w:numPr>
        <w:suppressAutoHyphens/>
        <w:overflowPunct w:val="0"/>
        <w:autoSpaceDE w:val="0"/>
        <w:autoSpaceDN w:val="0"/>
        <w:adjustRightInd w:val="0"/>
        <w:spacing w:after="0" w:line="240" w:lineRule="auto"/>
        <w:ind w:left="0" w:firstLine="0"/>
        <w:jc w:val="both"/>
        <w:rPr>
          <w:rFonts w:ascii="Arial" w:eastAsia="Times New Roman" w:hAnsi="Arial" w:cs="Arial"/>
          <w:b/>
          <w:color w:val="000000"/>
          <w:sz w:val="24"/>
          <w:szCs w:val="24"/>
          <w:lang w:eastAsia="pt-BR"/>
        </w:rPr>
      </w:pPr>
      <w:r w:rsidRPr="00A11F18">
        <w:rPr>
          <w:rFonts w:ascii="Arial" w:eastAsia="Times New Roman" w:hAnsi="Arial" w:cs="Arial"/>
          <w:sz w:val="24"/>
          <w:szCs w:val="24"/>
          <w:lang w:eastAsia="zh-CN"/>
        </w:rPr>
        <w:t>As sanções estabelecidas nesta Cláusula podem ser aplicadas pelo fiscal/gestor do Contrato ou pela própria CONTRATANTE, salvo a alínea “a” do item 16.4 que somente poderá ser aplicada pela CONTRATANTE.</w:t>
      </w:r>
    </w:p>
    <w:p w14:paraId="33066C3D" w14:textId="77777777" w:rsidR="00A11F18" w:rsidRPr="00A11F18" w:rsidRDefault="00A11F18" w:rsidP="00A11F18">
      <w:pPr>
        <w:spacing w:after="0" w:line="240" w:lineRule="auto"/>
        <w:ind w:left="850"/>
        <w:jc w:val="both"/>
        <w:rPr>
          <w:rFonts w:ascii="Arial" w:eastAsia="Calibri" w:hAnsi="Arial" w:cs="Arial"/>
          <w:b/>
          <w:color w:val="000000"/>
          <w:sz w:val="24"/>
          <w:szCs w:val="24"/>
          <w:lang w:eastAsia="pt-BR"/>
        </w:rPr>
      </w:pPr>
    </w:p>
    <w:p w14:paraId="187336B4" w14:textId="77777777" w:rsidR="00A11F18" w:rsidRPr="00A11F18" w:rsidRDefault="00A11F18" w:rsidP="00A11F18">
      <w:pPr>
        <w:numPr>
          <w:ilvl w:val="0"/>
          <w:numId w:val="40"/>
        </w:numPr>
        <w:spacing w:after="0" w:line="240" w:lineRule="auto"/>
        <w:jc w:val="both"/>
        <w:rPr>
          <w:rFonts w:ascii="Arial" w:eastAsia="Times New Roman" w:hAnsi="Arial" w:cs="Arial"/>
          <w:b/>
          <w:sz w:val="24"/>
          <w:szCs w:val="24"/>
          <w:lang w:eastAsia="pt-BR"/>
        </w:rPr>
      </w:pPr>
      <w:r w:rsidRPr="00A11F18">
        <w:rPr>
          <w:rFonts w:ascii="Arial" w:eastAsia="Times New Roman" w:hAnsi="Arial" w:cs="Arial"/>
          <w:b/>
          <w:sz w:val="24"/>
          <w:szCs w:val="24"/>
          <w:lang w:eastAsia="pt-BR"/>
        </w:rPr>
        <w:t>Condições gerais:</w:t>
      </w:r>
    </w:p>
    <w:p w14:paraId="1706695D" w14:textId="77777777" w:rsidR="00A11F18" w:rsidRPr="00A11F18" w:rsidRDefault="00A11F18" w:rsidP="00A11F18">
      <w:pPr>
        <w:spacing w:after="0" w:line="240" w:lineRule="auto"/>
        <w:ind w:left="570"/>
        <w:jc w:val="both"/>
        <w:rPr>
          <w:rFonts w:ascii="Arial" w:eastAsia="Times New Roman" w:hAnsi="Arial" w:cs="Arial"/>
          <w:b/>
          <w:sz w:val="24"/>
          <w:szCs w:val="24"/>
          <w:lang w:eastAsia="pt-BR"/>
        </w:rPr>
      </w:pPr>
    </w:p>
    <w:p w14:paraId="6C04E3AF" w14:textId="77777777" w:rsidR="00A11F18" w:rsidRPr="00A11F18" w:rsidRDefault="00A11F18" w:rsidP="00A11F18">
      <w:pPr>
        <w:widowControl w:val="0"/>
        <w:numPr>
          <w:ilvl w:val="0"/>
          <w:numId w:val="19"/>
        </w:numPr>
        <w:suppressAutoHyphens/>
        <w:spacing w:after="0" w:line="240" w:lineRule="auto"/>
        <w:jc w:val="both"/>
        <w:rPr>
          <w:rFonts w:ascii="Arial" w:eastAsia="Times New Roman" w:hAnsi="Arial" w:cs="Arial"/>
          <w:sz w:val="24"/>
          <w:szCs w:val="24"/>
          <w:lang w:eastAsia="zh-CN"/>
        </w:rPr>
      </w:pPr>
      <w:r w:rsidRPr="00A11F18">
        <w:rPr>
          <w:rFonts w:ascii="Arial" w:eastAsia="Times New Roman" w:hAnsi="Arial" w:cs="Arial"/>
          <w:sz w:val="24"/>
          <w:szCs w:val="24"/>
          <w:lang w:eastAsia="zh-CN"/>
        </w:rPr>
        <w:t xml:space="preserve">As normas disciplinadoras deste </w:t>
      </w:r>
      <w:r w:rsidRPr="00A11F18">
        <w:rPr>
          <w:rFonts w:ascii="Arial" w:eastAsia="Times New Roman" w:hAnsi="Arial" w:cs="Arial"/>
          <w:b/>
          <w:sz w:val="24"/>
          <w:szCs w:val="24"/>
          <w:lang w:eastAsia="zh-CN"/>
        </w:rPr>
        <w:t>PREGÃO</w:t>
      </w:r>
      <w:r w:rsidRPr="00A11F18">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129F94AE" w14:textId="77777777" w:rsidR="00A11F18" w:rsidRPr="00A11F18" w:rsidRDefault="00A11F18" w:rsidP="00A11F18">
      <w:pPr>
        <w:widowControl w:val="0"/>
        <w:suppressAutoHyphens/>
        <w:spacing w:after="0" w:line="240" w:lineRule="auto"/>
        <w:ind w:left="502"/>
        <w:jc w:val="both"/>
        <w:rPr>
          <w:rFonts w:ascii="Arial" w:eastAsia="Times New Roman" w:hAnsi="Arial" w:cs="Arial"/>
          <w:sz w:val="24"/>
          <w:szCs w:val="24"/>
          <w:lang w:eastAsia="zh-CN"/>
        </w:rPr>
      </w:pPr>
    </w:p>
    <w:p w14:paraId="0F17A477" w14:textId="77777777" w:rsidR="00A11F18" w:rsidRPr="00A11F18" w:rsidRDefault="00A11F18" w:rsidP="00A11F18">
      <w:pPr>
        <w:widowControl w:val="0"/>
        <w:numPr>
          <w:ilvl w:val="0"/>
          <w:numId w:val="19"/>
        </w:numPr>
        <w:suppressAutoHyphens/>
        <w:spacing w:after="0" w:line="240" w:lineRule="auto"/>
        <w:jc w:val="both"/>
        <w:rPr>
          <w:rFonts w:ascii="Arial" w:eastAsia="Times New Roman" w:hAnsi="Arial" w:cs="Arial"/>
          <w:sz w:val="24"/>
          <w:szCs w:val="24"/>
          <w:lang w:eastAsia="zh-CN"/>
        </w:rPr>
      </w:pPr>
      <w:r w:rsidRPr="00A11F18">
        <w:rPr>
          <w:rFonts w:ascii="Arial" w:eastAsia="Times New Roman" w:hAnsi="Arial" w:cs="Arial"/>
          <w:sz w:val="24"/>
          <w:szCs w:val="24"/>
          <w:lang w:eastAsia="zh-CN"/>
        </w:rPr>
        <w:t xml:space="preserve">Na contagem dos prazos estabelecidos neste </w:t>
      </w:r>
      <w:r w:rsidRPr="00A11F18">
        <w:rPr>
          <w:rFonts w:ascii="Arial" w:eastAsia="Times New Roman" w:hAnsi="Arial" w:cs="Arial"/>
          <w:b/>
          <w:sz w:val="24"/>
          <w:szCs w:val="24"/>
          <w:lang w:eastAsia="zh-CN"/>
        </w:rPr>
        <w:t>PREGÃO</w:t>
      </w:r>
      <w:r w:rsidRPr="00A11F18">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190D2720" w14:textId="77777777" w:rsidR="00A11F18" w:rsidRPr="00A11F18" w:rsidRDefault="00A11F18" w:rsidP="00A11F18">
      <w:pPr>
        <w:widowControl w:val="0"/>
        <w:numPr>
          <w:ilvl w:val="0"/>
          <w:numId w:val="19"/>
        </w:numPr>
        <w:suppressAutoHyphens/>
        <w:spacing w:after="0" w:line="240" w:lineRule="auto"/>
        <w:jc w:val="both"/>
        <w:rPr>
          <w:rFonts w:ascii="Arial" w:eastAsia="Times New Roman" w:hAnsi="Arial" w:cs="Arial"/>
          <w:sz w:val="24"/>
          <w:szCs w:val="24"/>
          <w:lang w:eastAsia="zh-CN"/>
        </w:rPr>
      </w:pPr>
      <w:r w:rsidRPr="00A11F18">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A11F18">
        <w:rPr>
          <w:rFonts w:ascii="Arial" w:eastAsia="Times New Roman" w:hAnsi="Arial" w:cs="Arial"/>
          <w:b/>
          <w:sz w:val="24"/>
          <w:szCs w:val="24"/>
          <w:lang w:eastAsia="zh-CN"/>
        </w:rPr>
        <w:t>EDITAL</w:t>
      </w:r>
      <w:r w:rsidRPr="00A11F18">
        <w:rPr>
          <w:rFonts w:ascii="Arial" w:eastAsia="Times New Roman" w:hAnsi="Arial" w:cs="Arial"/>
          <w:sz w:val="24"/>
          <w:szCs w:val="24"/>
          <w:lang w:eastAsia="zh-CN"/>
        </w:rPr>
        <w:t xml:space="preserve">, desde que não haja comunicação do </w:t>
      </w:r>
      <w:r w:rsidRPr="00A11F18">
        <w:rPr>
          <w:rFonts w:ascii="Arial" w:eastAsia="Times New Roman" w:hAnsi="Arial" w:cs="Arial"/>
          <w:b/>
          <w:sz w:val="24"/>
          <w:szCs w:val="24"/>
          <w:lang w:eastAsia="zh-CN"/>
        </w:rPr>
        <w:t>PREGOEIRO</w:t>
      </w:r>
      <w:r w:rsidRPr="00A11F18">
        <w:rPr>
          <w:rFonts w:ascii="Arial" w:eastAsia="Times New Roman" w:hAnsi="Arial" w:cs="Arial"/>
          <w:sz w:val="24"/>
          <w:szCs w:val="24"/>
          <w:lang w:eastAsia="zh-CN"/>
        </w:rPr>
        <w:t xml:space="preserve"> em sentido contrário.</w:t>
      </w:r>
    </w:p>
    <w:p w14:paraId="28A2AB74" w14:textId="77777777" w:rsidR="00A11F18" w:rsidRPr="00A11F18" w:rsidRDefault="00A11F18" w:rsidP="00A11F18">
      <w:pPr>
        <w:widowControl w:val="0"/>
        <w:suppressAutoHyphens/>
        <w:spacing w:after="0" w:line="240" w:lineRule="auto"/>
        <w:ind w:left="720"/>
        <w:jc w:val="both"/>
        <w:rPr>
          <w:rFonts w:ascii="Arial" w:eastAsia="Times New Roman" w:hAnsi="Arial" w:cs="Arial"/>
          <w:sz w:val="24"/>
          <w:szCs w:val="24"/>
          <w:lang w:eastAsia="zh-CN"/>
        </w:rPr>
      </w:pPr>
    </w:p>
    <w:p w14:paraId="039836CB" w14:textId="77777777" w:rsidR="00A11F18" w:rsidRPr="00A11F18" w:rsidRDefault="00A11F18" w:rsidP="00A11F18">
      <w:pPr>
        <w:widowControl w:val="0"/>
        <w:numPr>
          <w:ilvl w:val="0"/>
          <w:numId w:val="19"/>
        </w:numPr>
        <w:suppressAutoHyphens/>
        <w:spacing w:after="0" w:line="240" w:lineRule="auto"/>
        <w:jc w:val="both"/>
        <w:rPr>
          <w:rFonts w:ascii="Arial" w:eastAsia="Times New Roman" w:hAnsi="Arial" w:cs="Arial"/>
          <w:sz w:val="24"/>
          <w:szCs w:val="24"/>
          <w:lang w:eastAsia="zh-CN"/>
        </w:rPr>
      </w:pPr>
      <w:r w:rsidRPr="00A11F18">
        <w:rPr>
          <w:rFonts w:ascii="Arial" w:eastAsia="Times New Roman" w:hAnsi="Arial" w:cs="Arial"/>
          <w:sz w:val="24"/>
          <w:szCs w:val="24"/>
          <w:lang w:eastAsia="zh-CN"/>
        </w:rPr>
        <w:lastRenderedPageBreak/>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017ABF53" w14:textId="77777777" w:rsidR="00A11F18" w:rsidRPr="00A11F18" w:rsidRDefault="00A11F18" w:rsidP="00A11F18">
      <w:pPr>
        <w:widowControl w:val="0"/>
        <w:suppressAutoHyphens/>
        <w:spacing w:after="0" w:line="240" w:lineRule="auto"/>
        <w:ind w:left="720"/>
        <w:jc w:val="both"/>
        <w:rPr>
          <w:rFonts w:ascii="Arial" w:eastAsia="Times New Roman" w:hAnsi="Arial" w:cs="Arial"/>
          <w:sz w:val="24"/>
          <w:szCs w:val="24"/>
          <w:lang w:eastAsia="zh-CN"/>
        </w:rPr>
      </w:pPr>
    </w:p>
    <w:p w14:paraId="5D0A81C2" w14:textId="77777777" w:rsidR="00A11F18" w:rsidRPr="00A11F18" w:rsidRDefault="00A11F18" w:rsidP="00A11F18">
      <w:pPr>
        <w:widowControl w:val="0"/>
        <w:numPr>
          <w:ilvl w:val="0"/>
          <w:numId w:val="19"/>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A11F18">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A11F18">
        <w:rPr>
          <w:rFonts w:ascii="Arial" w:eastAsia="Times New Roman" w:hAnsi="Arial" w:cs="Arial"/>
          <w:b/>
          <w:sz w:val="24"/>
          <w:szCs w:val="24"/>
          <w:lang w:eastAsia="zh-CN"/>
        </w:rPr>
        <w:t>PREGÃO.</w:t>
      </w:r>
    </w:p>
    <w:p w14:paraId="7720C890" w14:textId="77777777" w:rsidR="00A11F18" w:rsidRPr="00A11F18" w:rsidRDefault="00A11F18" w:rsidP="00A11F18">
      <w:pPr>
        <w:widowControl w:val="0"/>
        <w:suppressAutoHyphens/>
        <w:spacing w:after="0" w:line="240" w:lineRule="auto"/>
        <w:ind w:left="502"/>
        <w:jc w:val="both"/>
        <w:rPr>
          <w:rFonts w:ascii="Arial" w:eastAsia="Times New Roman" w:hAnsi="Arial" w:cs="Arial"/>
          <w:sz w:val="24"/>
          <w:szCs w:val="24"/>
          <w:lang w:eastAsia="zh-CN"/>
        </w:rPr>
      </w:pPr>
      <w:r w:rsidRPr="00A11F18">
        <w:rPr>
          <w:rFonts w:ascii="Arial" w:eastAsia="Times New Roman" w:hAnsi="Arial" w:cs="Arial"/>
          <w:sz w:val="24"/>
          <w:szCs w:val="24"/>
          <w:lang w:eastAsia="zh-CN"/>
        </w:rPr>
        <w:t xml:space="preserve"> </w:t>
      </w:r>
    </w:p>
    <w:p w14:paraId="3FBB46DB" w14:textId="77777777" w:rsidR="00A11F18" w:rsidRPr="00A11F18" w:rsidRDefault="00A11F18" w:rsidP="00A11F18">
      <w:pPr>
        <w:widowControl w:val="0"/>
        <w:numPr>
          <w:ilvl w:val="0"/>
          <w:numId w:val="19"/>
        </w:numPr>
        <w:suppressAutoHyphens/>
        <w:spacing w:after="0" w:line="240" w:lineRule="auto"/>
        <w:jc w:val="both"/>
        <w:rPr>
          <w:rFonts w:ascii="Arial" w:eastAsia="Times New Roman" w:hAnsi="Arial" w:cs="Arial"/>
          <w:sz w:val="24"/>
          <w:szCs w:val="24"/>
          <w:lang w:eastAsia="zh-CN"/>
        </w:rPr>
      </w:pPr>
      <w:r w:rsidRPr="00A11F18">
        <w:rPr>
          <w:rFonts w:ascii="Arial" w:eastAsia="Times New Roman" w:hAnsi="Arial" w:cs="Arial"/>
          <w:sz w:val="24"/>
          <w:szCs w:val="24"/>
          <w:lang w:eastAsia="zh-CN"/>
        </w:rPr>
        <w:t xml:space="preserve">A(O)(s) proponente(s) assume(m) o(s) custo(s) para a preparação e apresentação de sua(s) proposta(s), sendo que o órgão licitante não se responsabilizará, em qualquer hipótese, por esta(s) despesa(s), independentemente da condução ou do resultado do </w:t>
      </w:r>
      <w:r w:rsidRPr="00A11F18">
        <w:rPr>
          <w:rFonts w:ascii="Arial" w:eastAsia="Times New Roman" w:hAnsi="Arial" w:cs="Arial"/>
          <w:b/>
          <w:sz w:val="24"/>
          <w:szCs w:val="24"/>
          <w:lang w:eastAsia="zh-CN"/>
        </w:rPr>
        <w:t>PREGÃO.</w:t>
      </w:r>
    </w:p>
    <w:p w14:paraId="0E9A13DB" w14:textId="77777777" w:rsidR="00A11F18" w:rsidRPr="00A11F18" w:rsidRDefault="00A11F18" w:rsidP="00A11F18">
      <w:pPr>
        <w:widowControl w:val="0"/>
        <w:suppressAutoHyphens/>
        <w:spacing w:after="0" w:line="240" w:lineRule="auto"/>
        <w:ind w:left="720"/>
        <w:jc w:val="both"/>
        <w:rPr>
          <w:rFonts w:ascii="Arial" w:eastAsia="Times New Roman" w:hAnsi="Arial" w:cs="Arial"/>
          <w:sz w:val="24"/>
          <w:szCs w:val="24"/>
          <w:lang w:eastAsia="zh-CN"/>
        </w:rPr>
      </w:pPr>
    </w:p>
    <w:p w14:paraId="47F8794C" w14:textId="77777777" w:rsidR="00A11F18" w:rsidRPr="00A11F18" w:rsidRDefault="00A11F18" w:rsidP="00A11F18">
      <w:pPr>
        <w:widowControl w:val="0"/>
        <w:numPr>
          <w:ilvl w:val="0"/>
          <w:numId w:val="19"/>
        </w:numPr>
        <w:suppressAutoHyphens/>
        <w:spacing w:after="0" w:line="240" w:lineRule="auto"/>
        <w:jc w:val="both"/>
        <w:rPr>
          <w:rFonts w:ascii="Arial" w:eastAsia="Times New Roman" w:hAnsi="Arial" w:cs="Arial"/>
          <w:sz w:val="24"/>
          <w:szCs w:val="24"/>
          <w:lang w:eastAsia="zh-CN"/>
        </w:rPr>
      </w:pPr>
      <w:r w:rsidRPr="00A11F18">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A11F18">
        <w:rPr>
          <w:rFonts w:ascii="Arial" w:eastAsia="Times New Roman" w:hAnsi="Arial" w:cs="Arial"/>
          <w:b/>
          <w:sz w:val="24"/>
          <w:szCs w:val="24"/>
          <w:lang w:eastAsia="zh-CN"/>
        </w:rPr>
        <w:t>EDITAL</w:t>
      </w:r>
      <w:r w:rsidRPr="00A11F18">
        <w:rPr>
          <w:rFonts w:ascii="Arial" w:eastAsia="Times New Roman" w:hAnsi="Arial" w:cs="Arial"/>
          <w:sz w:val="24"/>
          <w:szCs w:val="24"/>
          <w:lang w:eastAsia="zh-CN"/>
        </w:rPr>
        <w:t xml:space="preserve"> e seus </w:t>
      </w:r>
      <w:r w:rsidRPr="00A11F18">
        <w:rPr>
          <w:rFonts w:ascii="Arial" w:eastAsia="Times New Roman" w:hAnsi="Arial" w:cs="Arial"/>
          <w:b/>
          <w:sz w:val="24"/>
          <w:szCs w:val="24"/>
          <w:lang w:eastAsia="zh-CN"/>
        </w:rPr>
        <w:t>ANEXOS</w:t>
      </w:r>
      <w:r w:rsidRPr="00A11F18">
        <w:rPr>
          <w:rFonts w:ascii="Arial" w:eastAsia="Times New Roman" w:hAnsi="Arial" w:cs="Arial"/>
          <w:sz w:val="24"/>
          <w:szCs w:val="24"/>
          <w:lang w:eastAsia="zh-CN"/>
        </w:rPr>
        <w:t>.</w:t>
      </w:r>
    </w:p>
    <w:p w14:paraId="2252300E" w14:textId="77777777" w:rsidR="00A11F18" w:rsidRPr="00A11F18" w:rsidRDefault="00A11F18" w:rsidP="00A11F18">
      <w:pPr>
        <w:widowControl w:val="0"/>
        <w:suppressAutoHyphens/>
        <w:spacing w:after="0" w:line="240" w:lineRule="auto"/>
        <w:ind w:left="720"/>
        <w:jc w:val="both"/>
        <w:rPr>
          <w:rFonts w:ascii="Arial" w:eastAsia="Times New Roman" w:hAnsi="Arial" w:cs="Arial"/>
          <w:sz w:val="24"/>
          <w:szCs w:val="24"/>
          <w:lang w:eastAsia="zh-CN"/>
        </w:rPr>
      </w:pPr>
    </w:p>
    <w:p w14:paraId="460A3B96" w14:textId="77777777" w:rsidR="00A11F18" w:rsidRPr="00A11F18" w:rsidRDefault="00A11F18" w:rsidP="00A11F18">
      <w:pPr>
        <w:widowControl w:val="0"/>
        <w:numPr>
          <w:ilvl w:val="0"/>
          <w:numId w:val="19"/>
        </w:numPr>
        <w:suppressAutoHyphens/>
        <w:spacing w:after="0" w:line="240" w:lineRule="auto"/>
        <w:jc w:val="both"/>
        <w:rPr>
          <w:rFonts w:ascii="Arial" w:eastAsia="Times New Roman" w:hAnsi="Arial" w:cs="Arial"/>
          <w:sz w:val="24"/>
          <w:szCs w:val="24"/>
          <w:lang w:eastAsia="zh-CN"/>
        </w:rPr>
      </w:pPr>
      <w:r w:rsidRPr="00A11F18">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A11F18">
        <w:rPr>
          <w:rFonts w:ascii="Arial" w:eastAsia="Times New Roman" w:hAnsi="Arial" w:cs="Arial"/>
          <w:b/>
          <w:sz w:val="24"/>
          <w:szCs w:val="24"/>
          <w:lang w:eastAsia="zh-CN"/>
        </w:rPr>
        <w:t>PREGÃO.</w:t>
      </w:r>
    </w:p>
    <w:p w14:paraId="119CD3AB" w14:textId="77777777" w:rsidR="00A11F18" w:rsidRPr="00A11F18" w:rsidRDefault="00A11F18" w:rsidP="00A11F18">
      <w:pPr>
        <w:widowControl w:val="0"/>
        <w:suppressAutoHyphens/>
        <w:spacing w:after="0" w:line="240" w:lineRule="auto"/>
        <w:ind w:left="720"/>
        <w:jc w:val="both"/>
        <w:rPr>
          <w:rFonts w:ascii="Arial" w:eastAsia="Times New Roman" w:hAnsi="Arial" w:cs="Arial"/>
          <w:sz w:val="24"/>
          <w:szCs w:val="24"/>
          <w:lang w:eastAsia="zh-CN"/>
        </w:rPr>
      </w:pPr>
    </w:p>
    <w:p w14:paraId="4871095C" w14:textId="77777777" w:rsidR="00A11F18" w:rsidRPr="00A11F18" w:rsidRDefault="00A11F18" w:rsidP="00A11F18">
      <w:pPr>
        <w:widowControl w:val="0"/>
        <w:numPr>
          <w:ilvl w:val="0"/>
          <w:numId w:val="19"/>
        </w:numPr>
        <w:suppressAutoHyphens/>
        <w:spacing w:after="0" w:line="240" w:lineRule="auto"/>
        <w:jc w:val="both"/>
        <w:rPr>
          <w:rFonts w:ascii="Arial" w:eastAsia="Times New Roman" w:hAnsi="Arial" w:cs="Arial"/>
          <w:sz w:val="24"/>
          <w:szCs w:val="24"/>
          <w:lang w:eastAsia="zh-CN"/>
        </w:rPr>
      </w:pPr>
      <w:r w:rsidRPr="00A11F18">
        <w:rPr>
          <w:rFonts w:ascii="Arial" w:eastAsia="Times New Roman" w:hAnsi="Arial" w:cs="Arial"/>
          <w:sz w:val="24"/>
          <w:szCs w:val="24"/>
          <w:lang w:eastAsia="zh-CN"/>
        </w:rPr>
        <w:t xml:space="preserve">A adjudicação do) item deste </w:t>
      </w:r>
      <w:r w:rsidRPr="00A11F18">
        <w:rPr>
          <w:rFonts w:ascii="Arial" w:eastAsia="Times New Roman" w:hAnsi="Arial" w:cs="Arial"/>
          <w:b/>
          <w:sz w:val="24"/>
          <w:szCs w:val="24"/>
          <w:lang w:eastAsia="zh-CN"/>
        </w:rPr>
        <w:t>PREGÃO</w:t>
      </w:r>
      <w:r w:rsidRPr="00A11F18">
        <w:rPr>
          <w:rFonts w:ascii="Arial" w:eastAsia="Times New Roman" w:hAnsi="Arial" w:cs="Arial"/>
          <w:sz w:val="24"/>
          <w:szCs w:val="24"/>
          <w:lang w:eastAsia="zh-CN"/>
        </w:rPr>
        <w:t xml:space="preserve"> não implicará em direito à contratação.</w:t>
      </w:r>
    </w:p>
    <w:p w14:paraId="3380D7C7" w14:textId="77777777" w:rsidR="00A11F18" w:rsidRPr="00A11F18" w:rsidRDefault="00A11F18" w:rsidP="00A11F18">
      <w:pPr>
        <w:spacing w:after="0" w:line="240" w:lineRule="auto"/>
        <w:ind w:left="850"/>
        <w:jc w:val="both"/>
        <w:rPr>
          <w:rFonts w:ascii="Arial" w:eastAsia="Times New Roman" w:hAnsi="Arial" w:cs="Arial"/>
          <w:sz w:val="24"/>
          <w:szCs w:val="24"/>
          <w:lang w:eastAsia="zh-CN"/>
        </w:rPr>
      </w:pPr>
    </w:p>
    <w:p w14:paraId="70E2C076" w14:textId="77777777" w:rsidR="00A11F18" w:rsidRPr="00A11F18" w:rsidRDefault="00A11F18" w:rsidP="00A11F18">
      <w:pPr>
        <w:widowControl w:val="0"/>
        <w:numPr>
          <w:ilvl w:val="0"/>
          <w:numId w:val="19"/>
        </w:numPr>
        <w:suppressAutoHyphens/>
        <w:spacing w:after="0" w:line="240" w:lineRule="auto"/>
        <w:jc w:val="both"/>
        <w:rPr>
          <w:rFonts w:ascii="Arial" w:eastAsia="Times New Roman" w:hAnsi="Arial" w:cs="Arial"/>
          <w:sz w:val="24"/>
          <w:szCs w:val="24"/>
          <w:lang w:eastAsia="zh-CN"/>
        </w:rPr>
      </w:pPr>
      <w:r w:rsidRPr="00A11F18">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45FE6089" w14:textId="77777777" w:rsidR="00A11F18" w:rsidRPr="00A11F18" w:rsidRDefault="00A11F18" w:rsidP="00A11F18">
      <w:pPr>
        <w:widowControl w:val="0"/>
        <w:suppressAutoHyphens/>
        <w:spacing w:after="0" w:line="240" w:lineRule="auto"/>
        <w:ind w:left="720"/>
        <w:jc w:val="both"/>
        <w:rPr>
          <w:rFonts w:ascii="Arial" w:eastAsia="Times New Roman" w:hAnsi="Arial" w:cs="Arial"/>
          <w:sz w:val="24"/>
          <w:szCs w:val="24"/>
          <w:lang w:eastAsia="zh-CN"/>
        </w:rPr>
      </w:pPr>
    </w:p>
    <w:p w14:paraId="4ACA3060" w14:textId="77777777" w:rsidR="00A11F18" w:rsidRPr="00A11F18" w:rsidRDefault="00A11F18" w:rsidP="00A11F18">
      <w:pPr>
        <w:widowControl w:val="0"/>
        <w:numPr>
          <w:ilvl w:val="0"/>
          <w:numId w:val="19"/>
        </w:numPr>
        <w:suppressAutoHyphens/>
        <w:spacing w:after="0" w:line="240" w:lineRule="auto"/>
        <w:jc w:val="both"/>
        <w:rPr>
          <w:rFonts w:ascii="Arial" w:eastAsia="Times New Roman" w:hAnsi="Arial" w:cs="Arial"/>
          <w:sz w:val="24"/>
          <w:szCs w:val="24"/>
          <w:lang w:eastAsia="zh-CN"/>
        </w:rPr>
      </w:pPr>
      <w:r w:rsidRPr="00A11F18">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14:paraId="49AEAD17" w14:textId="77777777" w:rsidR="00A11F18" w:rsidRPr="00A11F18" w:rsidRDefault="00A11F18" w:rsidP="00A11F18">
      <w:pPr>
        <w:widowControl w:val="0"/>
        <w:suppressAutoHyphens/>
        <w:spacing w:after="0" w:line="240" w:lineRule="auto"/>
        <w:ind w:left="720"/>
        <w:jc w:val="both"/>
        <w:rPr>
          <w:rFonts w:ascii="Arial" w:eastAsia="Times New Roman" w:hAnsi="Arial" w:cs="Arial"/>
          <w:sz w:val="24"/>
          <w:szCs w:val="24"/>
          <w:lang w:eastAsia="zh-CN"/>
        </w:rPr>
      </w:pPr>
    </w:p>
    <w:p w14:paraId="4D331981" w14:textId="77777777" w:rsidR="00A11F18" w:rsidRPr="00A11F18" w:rsidRDefault="00A11F18" w:rsidP="00A11F18">
      <w:pPr>
        <w:widowControl w:val="0"/>
        <w:numPr>
          <w:ilvl w:val="0"/>
          <w:numId w:val="19"/>
        </w:numPr>
        <w:suppressAutoHyphens/>
        <w:spacing w:after="0" w:line="240" w:lineRule="auto"/>
        <w:jc w:val="both"/>
        <w:rPr>
          <w:rFonts w:ascii="Arial" w:eastAsia="Times New Roman" w:hAnsi="Arial" w:cs="Arial"/>
          <w:sz w:val="24"/>
          <w:szCs w:val="24"/>
          <w:lang w:eastAsia="zh-CN"/>
        </w:rPr>
      </w:pPr>
      <w:r w:rsidRPr="00A11F18">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14:paraId="3C665503" w14:textId="77777777" w:rsidR="00A11F18" w:rsidRPr="00A11F18" w:rsidRDefault="00A11F18" w:rsidP="00A11F18">
      <w:pPr>
        <w:spacing w:after="0" w:line="240" w:lineRule="auto"/>
        <w:ind w:left="850"/>
        <w:jc w:val="both"/>
        <w:rPr>
          <w:rFonts w:ascii="Arial" w:eastAsia="Times New Roman" w:hAnsi="Arial" w:cs="Arial"/>
          <w:sz w:val="24"/>
          <w:szCs w:val="24"/>
          <w:lang w:eastAsia="zh-CN"/>
        </w:rPr>
      </w:pPr>
    </w:p>
    <w:p w14:paraId="3CD82430" w14:textId="77777777" w:rsidR="00A11F18" w:rsidRPr="00A11F18" w:rsidRDefault="00A11F18" w:rsidP="00A11F18">
      <w:pPr>
        <w:widowControl w:val="0"/>
        <w:numPr>
          <w:ilvl w:val="0"/>
          <w:numId w:val="19"/>
        </w:numPr>
        <w:suppressAutoHyphens/>
        <w:spacing w:after="0" w:line="240" w:lineRule="auto"/>
        <w:jc w:val="both"/>
        <w:rPr>
          <w:rFonts w:ascii="Arial" w:eastAsia="Times New Roman" w:hAnsi="Arial" w:cs="Arial"/>
          <w:sz w:val="24"/>
          <w:szCs w:val="24"/>
          <w:lang w:eastAsia="zh-CN"/>
        </w:rPr>
      </w:pPr>
      <w:r w:rsidRPr="00A11F18">
        <w:rPr>
          <w:rFonts w:ascii="Arial" w:eastAsia="Times New Roman" w:hAnsi="Arial" w:cs="Arial"/>
          <w:sz w:val="24"/>
          <w:szCs w:val="24"/>
          <w:lang w:eastAsia="zh-CN"/>
        </w:rPr>
        <w:t xml:space="preserve">Os casos omissos neste </w:t>
      </w:r>
      <w:r w:rsidRPr="00A11F18">
        <w:rPr>
          <w:rFonts w:ascii="Arial" w:eastAsia="Times New Roman" w:hAnsi="Arial" w:cs="Arial"/>
          <w:b/>
          <w:sz w:val="24"/>
          <w:szCs w:val="24"/>
          <w:lang w:eastAsia="zh-CN"/>
        </w:rPr>
        <w:t>EDITAL DE PREGÃO</w:t>
      </w:r>
      <w:r w:rsidRPr="00A11F18">
        <w:rPr>
          <w:rFonts w:ascii="Arial" w:eastAsia="Times New Roman" w:hAnsi="Arial" w:cs="Arial"/>
          <w:sz w:val="24"/>
          <w:szCs w:val="24"/>
          <w:lang w:eastAsia="zh-CN"/>
        </w:rPr>
        <w:t xml:space="preserve"> serão solucionados pelo </w:t>
      </w:r>
      <w:r w:rsidRPr="00A11F18">
        <w:rPr>
          <w:rFonts w:ascii="Arial" w:eastAsia="Times New Roman" w:hAnsi="Arial" w:cs="Arial"/>
          <w:b/>
          <w:sz w:val="24"/>
          <w:szCs w:val="24"/>
          <w:lang w:eastAsia="zh-CN"/>
        </w:rPr>
        <w:t>PREGOEIRO</w:t>
      </w:r>
      <w:r w:rsidRPr="00A11F18">
        <w:rPr>
          <w:rFonts w:ascii="Arial" w:eastAsia="Times New Roman" w:hAnsi="Arial" w:cs="Arial"/>
          <w:sz w:val="24"/>
          <w:szCs w:val="24"/>
          <w:lang w:eastAsia="zh-CN"/>
        </w:rPr>
        <w:t>, com base na legislação municipal e, subsidiariamente, nos termos da legislação federal e princípios gerais de direito.</w:t>
      </w:r>
    </w:p>
    <w:p w14:paraId="4AF125F2" w14:textId="77777777" w:rsidR="00A11F18" w:rsidRPr="00A11F18" w:rsidRDefault="00A11F18" w:rsidP="00A11F18">
      <w:pPr>
        <w:spacing w:after="0" w:line="240" w:lineRule="auto"/>
        <w:ind w:left="850"/>
        <w:jc w:val="both"/>
        <w:rPr>
          <w:rFonts w:ascii="Arial" w:eastAsia="Times New Roman" w:hAnsi="Arial" w:cs="Arial"/>
          <w:sz w:val="24"/>
          <w:szCs w:val="24"/>
          <w:lang w:eastAsia="zh-CN"/>
        </w:rPr>
      </w:pPr>
    </w:p>
    <w:p w14:paraId="20498CF5" w14:textId="77777777" w:rsidR="00A11F18" w:rsidRPr="00A11F18" w:rsidRDefault="00A11F18" w:rsidP="00A11F18">
      <w:pPr>
        <w:widowControl w:val="0"/>
        <w:numPr>
          <w:ilvl w:val="0"/>
          <w:numId w:val="19"/>
        </w:numPr>
        <w:suppressAutoHyphens/>
        <w:spacing w:after="0" w:line="240" w:lineRule="auto"/>
        <w:jc w:val="both"/>
        <w:rPr>
          <w:rFonts w:ascii="Arial" w:eastAsia="Times New Roman" w:hAnsi="Arial" w:cs="Arial"/>
          <w:sz w:val="24"/>
          <w:szCs w:val="24"/>
          <w:lang w:eastAsia="zh-CN"/>
        </w:rPr>
      </w:pPr>
      <w:r w:rsidRPr="00A11F18">
        <w:rPr>
          <w:rFonts w:ascii="Arial" w:eastAsia="Times New Roman" w:hAnsi="Arial" w:cs="Arial"/>
          <w:color w:val="000000"/>
          <w:sz w:val="24"/>
          <w:szCs w:val="24"/>
          <w:lang w:eastAsia="pt-BR"/>
        </w:rPr>
        <w:t>Fica assegurado ao controle interno e externo o acesso irrestrito a essas informações.</w:t>
      </w:r>
    </w:p>
    <w:p w14:paraId="40B156E4" w14:textId="77777777" w:rsidR="00A11F18" w:rsidRDefault="00A11F18" w:rsidP="00A11F18">
      <w:pPr>
        <w:widowControl w:val="0"/>
        <w:suppressAutoHyphens/>
        <w:spacing w:after="0" w:line="240" w:lineRule="auto"/>
        <w:ind w:left="502"/>
        <w:jc w:val="both"/>
        <w:rPr>
          <w:rFonts w:ascii="Arial" w:eastAsia="Times New Roman" w:hAnsi="Arial" w:cs="Arial"/>
          <w:sz w:val="24"/>
          <w:szCs w:val="24"/>
          <w:lang w:eastAsia="zh-CN"/>
        </w:rPr>
      </w:pPr>
    </w:p>
    <w:p w14:paraId="58021F6D" w14:textId="77777777" w:rsidR="003B4E18" w:rsidRDefault="003B4E18" w:rsidP="00A11F18">
      <w:pPr>
        <w:widowControl w:val="0"/>
        <w:suppressAutoHyphens/>
        <w:spacing w:after="0" w:line="240" w:lineRule="auto"/>
        <w:ind w:left="502"/>
        <w:jc w:val="both"/>
        <w:rPr>
          <w:rFonts w:ascii="Arial" w:eastAsia="Times New Roman" w:hAnsi="Arial" w:cs="Arial"/>
          <w:sz w:val="24"/>
          <w:szCs w:val="24"/>
          <w:lang w:eastAsia="zh-CN"/>
        </w:rPr>
      </w:pPr>
    </w:p>
    <w:p w14:paraId="16C03308" w14:textId="77777777" w:rsidR="003B4E18" w:rsidRPr="00A11F18" w:rsidRDefault="003B4E18" w:rsidP="00A11F18">
      <w:pPr>
        <w:widowControl w:val="0"/>
        <w:suppressAutoHyphens/>
        <w:spacing w:after="0" w:line="240" w:lineRule="auto"/>
        <w:ind w:left="502"/>
        <w:jc w:val="both"/>
        <w:rPr>
          <w:rFonts w:ascii="Arial" w:eastAsia="Times New Roman" w:hAnsi="Arial" w:cs="Arial"/>
          <w:sz w:val="24"/>
          <w:szCs w:val="24"/>
          <w:lang w:eastAsia="zh-CN"/>
        </w:rPr>
      </w:pPr>
    </w:p>
    <w:p w14:paraId="6E5F3208" w14:textId="77777777" w:rsidR="00A11F18" w:rsidRPr="00A11F18" w:rsidRDefault="00A11F18" w:rsidP="00A11F18">
      <w:pPr>
        <w:numPr>
          <w:ilvl w:val="0"/>
          <w:numId w:val="40"/>
        </w:numPr>
        <w:spacing w:after="0" w:line="240" w:lineRule="auto"/>
        <w:jc w:val="both"/>
        <w:rPr>
          <w:rFonts w:ascii="Arial" w:eastAsia="Times New Roman" w:hAnsi="Arial" w:cs="Arial"/>
          <w:b/>
          <w:sz w:val="24"/>
          <w:szCs w:val="24"/>
          <w:lang w:eastAsia="pt-BR"/>
        </w:rPr>
      </w:pPr>
      <w:r w:rsidRPr="00A11F18">
        <w:rPr>
          <w:rFonts w:ascii="Arial" w:eastAsia="Times New Roman" w:hAnsi="Arial" w:cs="Arial"/>
          <w:b/>
          <w:sz w:val="24"/>
          <w:szCs w:val="24"/>
          <w:lang w:eastAsia="pt-BR"/>
        </w:rPr>
        <w:lastRenderedPageBreak/>
        <w:t>Orçamento detalhado estimado em planilha do preço unitário:</w:t>
      </w:r>
    </w:p>
    <w:p w14:paraId="550F4881" w14:textId="77777777" w:rsidR="00A11F18" w:rsidRPr="00A11F18" w:rsidRDefault="00A11F18" w:rsidP="00A11F18">
      <w:pPr>
        <w:spacing w:after="0" w:line="240" w:lineRule="auto"/>
        <w:ind w:left="525"/>
        <w:jc w:val="both"/>
        <w:rPr>
          <w:rFonts w:ascii="Arial" w:eastAsia="Times New Roman" w:hAnsi="Arial" w:cs="Arial"/>
          <w:b/>
          <w:sz w:val="24"/>
          <w:szCs w:val="24"/>
          <w:lang w:eastAsia="pt-BR"/>
        </w:rPr>
      </w:pPr>
    </w:p>
    <w:p w14:paraId="465D5069" w14:textId="77777777" w:rsidR="00A11F18" w:rsidRPr="00A11F18" w:rsidRDefault="00A11F18" w:rsidP="00A11F18">
      <w:pPr>
        <w:spacing w:after="0" w:line="240" w:lineRule="auto"/>
        <w:rPr>
          <w:rFonts w:ascii="Arial" w:eastAsia="Times New Roman" w:hAnsi="Arial" w:cs="Arial"/>
          <w:sz w:val="24"/>
          <w:szCs w:val="24"/>
          <w:lang w:eastAsia="pt-BR"/>
        </w:rPr>
      </w:pPr>
    </w:p>
    <w:tbl>
      <w:tblPr>
        <w:tblpPr w:leftFromText="141" w:rightFromText="141" w:vertAnchor="text" w:horzAnchor="margin" w:tblpXSpec="center" w:tblpY="483"/>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7302"/>
        <w:gridCol w:w="1134"/>
        <w:gridCol w:w="1276"/>
      </w:tblGrid>
      <w:tr w:rsidR="00A11F18" w:rsidRPr="00A11F18" w14:paraId="689F8869" w14:textId="77777777" w:rsidTr="00706A03">
        <w:trPr>
          <w:trHeight w:val="922"/>
        </w:trPr>
        <w:tc>
          <w:tcPr>
            <w:tcW w:w="1276" w:type="dxa"/>
          </w:tcPr>
          <w:p w14:paraId="04E293EE" w14:textId="77777777" w:rsidR="00A11F18" w:rsidRPr="00A11F18" w:rsidRDefault="00A11F18" w:rsidP="00A11F18">
            <w:pPr>
              <w:tabs>
                <w:tab w:val="left" w:pos="8222"/>
              </w:tabs>
              <w:spacing w:after="0" w:line="240" w:lineRule="auto"/>
              <w:jc w:val="center"/>
              <w:rPr>
                <w:rFonts w:ascii="Times New Roman" w:eastAsia="Times New Roman" w:hAnsi="Times New Roman" w:cs="Times New Roman"/>
                <w:b/>
                <w:color w:val="000000"/>
                <w:sz w:val="20"/>
                <w:szCs w:val="20"/>
                <w:lang w:eastAsia="pt-BR"/>
              </w:rPr>
            </w:pPr>
            <w:bookmarkStart w:id="2" w:name="_Hlk141695912"/>
          </w:p>
          <w:p w14:paraId="0351C564" w14:textId="77777777" w:rsidR="00A11F18" w:rsidRPr="00A11F18" w:rsidRDefault="00A11F18" w:rsidP="00A11F18">
            <w:pPr>
              <w:tabs>
                <w:tab w:val="left" w:pos="8222"/>
              </w:tabs>
              <w:spacing w:after="0" w:line="240" w:lineRule="auto"/>
              <w:jc w:val="center"/>
              <w:rPr>
                <w:rFonts w:ascii="Times New Roman" w:eastAsia="Times New Roman" w:hAnsi="Times New Roman" w:cs="Times New Roman"/>
                <w:b/>
                <w:color w:val="000000"/>
                <w:sz w:val="20"/>
                <w:szCs w:val="20"/>
                <w:lang w:eastAsia="pt-BR"/>
              </w:rPr>
            </w:pPr>
            <w:r w:rsidRPr="00A11F18">
              <w:rPr>
                <w:rFonts w:ascii="Times New Roman" w:eastAsia="Times New Roman" w:hAnsi="Times New Roman" w:cs="Times New Roman"/>
                <w:b/>
                <w:color w:val="000000"/>
                <w:sz w:val="20"/>
                <w:szCs w:val="20"/>
                <w:lang w:eastAsia="pt-BR"/>
              </w:rPr>
              <w:t>ITEM</w:t>
            </w:r>
          </w:p>
        </w:tc>
        <w:tc>
          <w:tcPr>
            <w:tcW w:w="7302" w:type="dxa"/>
          </w:tcPr>
          <w:p w14:paraId="730E3C15" w14:textId="77777777" w:rsidR="00A11F18" w:rsidRPr="00A11F18" w:rsidRDefault="00A11F18" w:rsidP="00A11F18">
            <w:pPr>
              <w:tabs>
                <w:tab w:val="left" w:pos="8222"/>
              </w:tabs>
              <w:spacing w:after="0" w:line="240" w:lineRule="auto"/>
              <w:jc w:val="center"/>
              <w:rPr>
                <w:rFonts w:ascii="Times New Roman" w:eastAsia="Times New Roman" w:hAnsi="Times New Roman" w:cs="Times New Roman"/>
                <w:b/>
                <w:color w:val="000000"/>
                <w:sz w:val="20"/>
                <w:szCs w:val="20"/>
                <w:lang w:eastAsia="pt-BR"/>
              </w:rPr>
            </w:pPr>
          </w:p>
          <w:p w14:paraId="0423D8A9" w14:textId="77777777" w:rsidR="00A11F18" w:rsidRPr="00A11F18" w:rsidRDefault="00A11F18" w:rsidP="00A11F18">
            <w:pPr>
              <w:tabs>
                <w:tab w:val="left" w:pos="8222"/>
              </w:tabs>
              <w:spacing w:after="0" w:line="240" w:lineRule="auto"/>
              <w:jc w:val="center"/>
              <w:rPr>
                <w:rFonts w:ascii="Times New Roman" w:eastAsia="Times New Roman" w:hAnsi="Times New Roman" w:cs="Times New Roman"/>
                <w:b/>
                <w:color w:val="000000"/>
                <w:sz w:val="20"/>
                <w:szCs w:val="20"/>
                <w:lang w:eastAsia="pt-BR"/>
              </w:rPr>
            </w:pPr>
            <w:r w:rsidRPr="00A11F18">
              <w:rPr>
                <w:rFonts w:ascii="Times New Roman" w:eastAsia="Times New Roman" w:hAnsi="Times New Roman" w:cs="Times New Roman"/>
                <w:b/>
                <w:color w:val="000000"/>
                <w:sz w:val="20"/>
                <w:szCs w:val="20"/>
                <w:lang w:eastAsia="pt-BR"/>
              </w:rPr>
              <w:t>DESCRIÇÃO</w:t>
            </w:r>
          </w:p>
          <w:p w14:paraId="6E3B8C81" w14:textId="77777777" w:rsidR="00A11F18" w:rsidRPr="00A11F18" w:rsidRDefault="00A11F18" w:rsidP="00A11F18">
            <w:pPr>
              <w:tabs>
                <w:tab w:val="left" w:pos="8222"/>
              </w:tabs>
              <w:spacing w:after="0" w:line="240" w:lineRule="auto"/>
              <w:jc w:val="center"/>
              <w:rPr>
                <w:rFonts w:ascii="Times New Roman" w:eastAsia="Times New Roman" w:hAnsi="Times New Roman" w:cs="Times New Roman"/>
                <w:b/>
                <w:color w:val="000000"/>
                <w:sz w:val="20"/>
                <w:szCs w:val="20"/>
                <w:lang w:eastAsia="pt-BR"/>
              </w:rPr>
            </w:pPr>
          </w:p>
        </w:tc>
        <w:tc>
          <w:tcPr>
            <w:tcW w:w="1134" w:type="dxa"/>
          </w:tcPr>
          <w:p w14:paraId="7D8A2B25" w14:textId="77777777" w:rsidR="00A11F18" w:rsidRPr="00A11F18" w:rsidRDefault="00A11F18" w:rsidP="00A11F18">
            <w:pPr>
              <w:tabs>
                <w:tab w:val="left" w:pos="8222"/>
              </w:tabs>
              <w:spacing w:after="0" w:line="240" w:lineRule="auto"/>
              <w:jc w:val="center"/>
              <w:rPr>
                <w:rFonts w:ascii="Times New Roman" w:eastAsia="Times New Roman" w:hAnsi="Times New Roman" w:cs="Times New Roman"/>
                <w:b/>
                <w:color w:val="000000"/>
                <w:sz w:val="20"/>
                <w:szCs w:val="20"/>
                <w:lang w:eastAsia="pt-BR"/>
              </w:rPr>
            </w:pPr>
            <w:r w:rsidRPr="00A11F18">
              <w:rPr>
                <w:rFonts w:ascii="Times New Roman" w:eastAsia="Times New Roman" w:hAnsi="Times New Roman" w:cs="Times New Roman"/>
                <w:b/>
                <w:color w:val="000000"/>
                <w:sz w:val="20"/>
                <w:szCs w:val="20"/>
                <w:lang w:eastAsia="pt-BR"/>
              </w:rPr>
              <w:t>QUANT</w:t>
            </w:r>
          </w:p>
          <w:p w14:paraId="38A61511" w14:textId="77777777" w:rsidR="00A11F18" w:rsidRPr="00A11F18" w:rsidRDefault="00A11F18" w:rsidP="00A11F18">
            <w:pPr>
              <w:tabs>
                <w:tab w:val="left" w:pos="8222"/>
              </w:tabs>
              <w:spacing w:after="0" w:line="240" w:lineRule="auto"/>
              <w:jc w:val="center"/>
              <w:rPr>
                <w:rFonts w:ascii="Times New Roman" w:eastAsia="Times New Roman" w:hAnsi="Times New Roman" w:cs="Times New Roman"/>
                <w:b/>
                <w:color w:val="000000"/>
                <w:sz w:val="20"/>
                <w:szCs w:val="20"/>
                <w:lang w:eastAsia="pt-BR"/>
              </w:rPr>
            </w:pPr>
            <w:r w:rsidRPr="00A11F18">
              <w:rPr>
                <w:rFonts w:ascii="Times New Roman" w:eastAsia="Times New Roman" w:hAnsi="Times New Roman" w:cs="Times New Roman"/>
                <w:b/>
                <w:color w:val="000000"/>
                <w:sz w:val="20"/>
                <w:szCs w:val="20"/>
                <w:lang w:eastAsia="pt-BR"/>
              </w:rPr>
              <w:t>UNID.</w:t>
            </w:r>
          </w:p>
        </w:tc>
        <w:tc>
          <w:tcPr>
            <w:tcW w:w="1276" w:type="dxa"/>
          </w:tcPr>
          <w:p w14:paraId="5682F2EF" w14:textId="77777777" w:rsidR="00A11F18" w:rsidRPr="00A11F18" w:rsidRDefault="00A11F18" w:rsidP="00A11F18">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A11F18">
              <w:rPr>
                <w:rFonts w:ascii="Times New Roman" w:eastAsia="Times New Roman" w:hAnsi="Times New Roman" w:cs="Times New Roman"/>
                <w:b/>
                <w:bCs/>
                <w:color w:val="000000"/>
                <w:sz w:val="20"/>
                <w:szCs w:val="20"/>
                <w:lang w:eastAsia="pt-BR"/>
              </w:rPr>
              <w:t>MEDIANA</w:t>
            </w:r>
          </w:p>
          <w:p w14:paraId="78AE98C8" w14:textId="77777777" w:rsidR="00A11F18" w:rsidRPr="00A11F18" w:rsidRDefault="00A11F18" w:rsidP="00A11F18">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A11F18">
              <w:rPr>
                <w:rFonts w:ascii="Times New Roman" w:eastAsia="Times New Roman" w:hAnsi="Times New Roman" w:cs="Times New Roman"/>
                <w:b/>
                <w:bCs/>
                <w:color w:val="000000"/>
                <w:sz w:val="20"/>
                <w:szCs w:val="20"/>
                <w:lang w:eastAsia="pt-BR"/>
              </w:rPr>
              <w:t>VALOR</w:t>
            </w:r>
          </w:p>
          <w:p w14:paraId="5D282851" w14:textId="77777777" w:rsidR="00A11F18" w:rsidRPr="00A11F18" w:rsidRDefault="00A11F18" w:rsidP="00A11F18">
            <w:pPr>
              <w:tabs>
                <w:tab w:val="left" w:pos="8222"/>
              </w:tabs>
              <w:spacing w:after="0" w:line="240" w:lineRule="auto"/>
              <w:jc w:val="center"/>
              <w:rPr>
                <w:rFonts w:ascii="Times New Roman" w:eastAsia="Times New Roman" w:hAnsi="Times New Roman" w:cs="Times New Roman"/>
                <w:b/>
                <w:color w:val="000000"/>
                <w:sz w:val="20"/>
                <w:szCs w:val="20"/>
                <w:lang w:eastAsia="pt-BR"/>
              </w:rPr>
            </w:pPr>
            <w:r w:rsidRPr="00A11F18">
              <w:rPr>
                <w:rFonts w:ascii="Times New Roman" w:eastAsia="Times New Roman" w:hAnsi="Times New Roman" w:cs="Times New Roman"/>
                <w:b/>
                <w:bCs/>
                <w:color w:val="000000"/>
                <w:sz w:val="20"/>
                <w:szCs w:val="20"/>
                <w:lang w:eastAsia="pt-BR"/>
              </w:rPr>
              <w:t>UNITÁRIO</w:t>
            </w:r>
          </w:p>
        </w:tc>
      </w:tr>
      <w:tr w:rsidR="00A11F18" w:rsidRPr="00A11F18" w14:paraId="7FB876C0" w14:textId="77777777" w:rsidTr="00706A03">
        <w:trPr>
          <w:trHeight w:val="617"/>
        </w:trPr>
        <w:tc>
          <w:tcPr>
            <w:tcW w:w="1276" w:type="dxa"/>
          </w:tcPr>
          <w:p w14:paraId="4B410DF1" w14:textId="77777777" w:rsidR="00A11F18" w:rsidRPr="00A11F18" w:rsidRDefault="00A11F18" w:rsidP="00A11F18">
            <w:pPr>
              <w:tabs>
                <w:tab w:val="left" w:pos="8222"/>
              </w:tabs>
              <w:spacing w:after="0" w:line="240" w:lineRule="auto"/>
              <w:jc w:val="center"/>
              <w:rPr>
                <w:rFonts w:ascii="Times New Roman" w:eastAsia="Times New Roman" w:hAnsi="Times New Roman" w:cs="Times New Roman"/>
                <w:color w:val="000000"/>
                <w:sz w:val="18"/>
                <w:szCs w:val="18"/>
                <w:lang w:eastAsia="pt-BR"/>
              </w:rPr>
            </w:pPr>
            <w:r w:rsidRPr="00A11F18">
              <w:rPr>
                <w:rFonts w:ascii="Times New Roman" w:eastAsia="Times New Roman" w:hAnsi="Times New Roman" w:cs="Times New Roman"/>
                <w:color w:val="000000"/>
                <w:sz w:val="18"/>
                <w:szCs w:val="18"/>
                <w:lang w:eastAsia="pt-BR"/>
              </w:rPr>
              <w:t>01</w:t>
            </w:r>
          </w:p>
        </w:tc>
        <w:tc>
          <w:tcPr>
            <w:tcW w:w="7302" w:type="dxa"/>
          </w:tcPr>
          <w:p w14:paraId="19C0C2AD" w14:textId="77777777" w:rsidR="00A11F18" w:rsidRPr="00A11F18" w:rsidRDefault="00A11F18" w:rsidP="00A11F18">
            <w:pPr>
              <w:shd w:val="clear" w:color="auto" w:fill="FFFFFF"/>
              <w:spacing w:after="0" w:line="240" w:lineRule="auto"/>
              <w:jc w:val="both"/>
              <w:rPr>
                <w:rFonts w:ascii="Times New Roman" w:eastAsia="Times New Roman" w:hAnsi="Times New Roman" w:cs="Times New Roman"/>
                <w:sz w:val="18"/>
                <w:szCs w:val="18"/>
                <w:lang w:eastAsia="pt-BR"/>
              </w:rPr>
            </w:pPr>
            <w:r w:rsidRPr="00A11F18">
              <w:rPr>
                <w:rFonts w:ascii="Times New Roman" w:eastAsia="Times New Roman" w:hAnsi="Times New Roman" w:cs="Times New Roman"/>
                <w:color w:val="000000"/>
                <w:sz w:val="18"/>
                <w:szCs w:val="18"/>
                <w:lang w:eastAsia="pt-BR"/>
              </w:rPr>
              <w:t xml:space="preserve">Aquisição de veículo, novo, </w:t>
            </w:r>
            <w:r w:rsidRPr="00A11F18">
              <w:rPr>
                <w:rFonts w:ascii="Times New Roman" w:eastAsia="Times New Roman" w:hAnsi="Times New Roman" w:cs="Times New Roman"/>
                <w:b/>
                <w:bCs/>
                <w:color w:val="000000"/>
                <w:sz w:val="18"/>
                <w:szCs w:val="18"/>
                <w:lang w:eastAsia="pt-BR"/>
              </w:rPr>
              <w:t>zero km</w:t>
            </w:r>
            <w:r w:rsidRPr="00A11F18">
              <w:rPr>
                <w:rFonts w:ascii="Times New Roman" w:eastAsia="Times New Roman" w:hAnsi="Times New Roman" w:cs="Times New Roman"/>
                <w:color w:val="000000"/>
                <w:sz w:val="18"/>
                <w:szCs w:val="18"/>
                <w:lang w:eastAsia="pt-BR"/>
              </w:rPr>
              <w:t xml:space="preserve">, sedan, com as características mínimas: veículo ano/modelo 2023, cor branca, 4 portas, motor </w:t>
            </w:r>
            <w:proofErr w:type="spellStart"/>
            <w:r w:rsidRPr="00A11F18">
              <w:rPr>
                <w:rFonts w:ascii="Times New Roman" w:eastAsia="Times New Roman" w:hAnsi="Times New Roman" w:cs="Times New Roman"/>
                <w:color w:val="000000"/>
                <w:sz w:val="18"/>
                <w:szCs w:val="18"/>
                <w:lang w:eastAsia="pt-BR"/>
              </w:rPr>
              <w:t>tsi</w:t>
            </w:r>
            <w:proofErr w:type="spellEnd"/>
            <w:r w:rsidRPr="00A11F18">
              <w:rPr>
                <w:rFonts w:ascii="Times New Roman" w:eastAsia="Times New Roman" w:hAnsi="Times New Roman" w:cs="Times New Roman"/>
                <w:color w:val="000000"/>
                <w:sz w:val="18"/>
                <w:szCs w:val="18"/>
                <w:lang w:eastAsia="pt-BR"/>
              </w:rPr>
              <w:t xml:space="preserve"> 1.4 câmbio automático de 6 velocidades, total </w:t>
            </w:r>
            <w:proofErr w:type="spellStart"/>
            <w:r w:rsidRPr="00A11F18">
              <w:rPr>
                <w:rFonts w:ascii="Times New Roman" w:eastAsia="Times New Roman" w:hAnsi="Times New Roman" w:cs="Times New Roman"/>
                <w:color w:val="000000"/>
                <w:sz w:val="18"/>
                <w:szCs w:val="18"/>
                <w:lang w:eastAsia="pt-BR"/>
              </w:rPr>
              <w:t>flex</w:t>
            </w:r>
            <w:proofErr w:type="spellEnd"/>
            <w:r w:rsidRPr="00A11F18">
              <w:rPr>
                <w:rFonts w:ascii="Times New Roman" w:eastAsia="Times New Roman" w:hAnsi="Times New Roman" w:cs="Times New Roman"/>
                <w:color w:val="000000"/>
                <w:sz w:val="18"/>
                <w:szCs w:val="18"/>
                <w:lang w:eastAsia="pt-BR"/>
              </w:rPr>
              <w:t xml:space="preserve">, tração dianteira, 128 cv (e) / 116 cv (g) </w:t>
            </w:r>
            <w:r w:rsidRPr="00A11F18">
              <w:rPr>
                <w:rFonts w:ascii="Times New Roman" w:eastAsia="Times New Roman" w:hAnsi="Times New Roman" w:cs="Times New Roman"/>
                <w:color w:val="000000"/>
                <w:spacing w:val="-1"/>
                <w:sz w:val="18"/>
                <w:szCs w:val="18"/>
                <w:lang w:eastAsia="pt-BR"/>
              </w:rPr>
              <w:t xml:space="preserve">motor </w:t>
            </w:r>
            <w:r w:rsidRPr="00A11F18">
              <w:rPr>
                <w:rFonts w:ascii="Times New Roman" w:eastAsia="Times New Roman" w:hAnsi="Times New Roman" w:cs="Times New Roman"/>
                <w:color w:val="000000"/>
                <w:sz w:val="18"/>
                <w:szCs w:val="18"/>
                <w:lang w:eastAsia="pt-BR"/>
              </w:rPr>
              <w:t xml:space="preserve">cilindrada 999 cm³; potência líquida máxima 128 cv (e) / 116 cv (g) - 5.500 rpm; torque líquido máximo 20,4 </w:t>
            </w:r>
            <w:proofErr w:type="spellStart"/>
            <w:r w:rsidRPr="00A11F18">
              <w:rPr>
                <w:rFonts w:ascii="Times New Roman" w:eastAsia="Times New Roman" w:hAnsi="Times New Roman" w:cs="Times New Roman"/>
                <w:color w:val="000000"/>
                <w:sz w:val="18"/>
                <w:szCs w:val="18"/>
                <w:lang w:eastAsia="pt-BR"/>
              </w:rPr>
              <w:t>kgfm</w:t>
            </w:r>
            <w:proofErr w:type="spellEnd"/>
            <w:r w:rsidRPr="00A11F18">
              <w:rPr>
                <w:rFonts w:ascii="Times New Roman" w:eastAsia="Times New Roman" w:hAnsi="Times New Roman" w:cs="Times New Roman"/>
                <w:color w:val="000000"/>
                <w:sz w:val="18"/>
                <w:szCs w:val="18"/>
                <w:lang w:eastAsia="pt-BR"/>
              </w:rPr>
              <w:t xml:space="preserve"> (e/g) - 2.000/3.500 rpm; </w:t>
            </w:r>
            <w:r w:rsidRPr="00A11F18">
              <w:rPr>
                <w:rFonts w:ascii="Times New Roman" w:eastAsia="Times New Roman" w:hAnsi="Times New Roman" w:cs="Times New Roman"/>
                <w:color w:val="000000"/>
                <w:spacing w:val="-1"/>
                <w:sz w:val="18"/>
                <w:szCs w:val="18"/>
                <w:lang w:eastAsia="pt-BR"/>
              </w:rPr>
              <w:t xml:space="preserve">freios </w:t>
            </w:r>
            <w:r w:rsidRPr="00A11F18">
              <w:rPr>
                <w:rFonts w:ascii="Times New Roman" w:eastAsia="Times New Roman" w:hAnsi="Times New Roman" w:cs="Times New Roman"/>
                <w:color w:val="000000"/>
                <w:sz w:val="18"/>
                <w:szCs w:val="18"/>
                <w:lang w:eastAsia="pt-BR"/>
              </w:rPr>
              <w:t xml:space="preserve">dianteiros disco ventilado; traseiros disco; </w:t>
            </w:r>
            <w:r w:rsidRPr="00A11F18">
              <w:rPr>
                <w:rFonts w:ascii="Times New Roman" w:eastAsia="Times New Roman" w:hAnsi="Times New Roman" w:cs="Times New Roman"/>
                <w:color w:val="000000"/>
                <w:spacing w:val="-1"/>
                <w:sz w:val="18"/>
                <w:szCs w:val="18"/>
                <w:lang w:eastAsia="pt-BR"/>
              </w:rPr>
              <w:t xml:space="preserve">dimensões: </w:t>
            </w:r>
            <w:r w:rsidRPr="00A11F18">
              <w:rPr>
                <w:rFonts w:ascii="Times New Roman" w:eastAsia="Times New Roman" w:hAnsi="Times New Roman" w:cs="Times New Roman"/>
                <w:color w:val="000000"/>
                <w:sz w:val="18"/>
                <w:szCs w:val="18"/>
                <w:lang w:eastAsia="pt-BR"/>
              </w:rPr>
              <w:t xml:space="preserve">comprimento 4.561 mm; distância entre eixos 2.651 mm; largura 1.751 mm; altura 1.476 mm; </w:t>
            </w:r>
            <w:r w:rsidRPr="00A11F18">
              <w:rPr>
                <w:rFonts w:ascii="Times New Roman" w:eastAsia="Times New Roman" w:hAnsi="Times New Roman" w:cs="Times New Roman"/>
                <w:color w:val="000000"/>
                <w:spacing w:val="-1"/>
                <w:sz w:val="18"/>
                <w:szCs w:val="18"/>
                <w:lang w:eastAsia="pt-BR"/>
              </w:rPr>
              <w:t xml:space="preserve">pesos </w:t>
            </w:r>
            <w:r w:rsidRPr="00A11F18">
              <w:rPr>
                <w:rFonts w:ascii="Times New Roman" w:eastAsia="Times New Roman" w:hAnsi="Times New Roman" w:cs="Times New Roman"/>
                <w:color w:val="000000"/>
                <w:sz w:val="18"/>
                <w:szCs w:val="18"/>
                <w:lang w:eastAsia="pt-BR"/>
              </w:rPr>
              <w:t xml:space="preserve">em ordem de marcha 1.222 kg; carga útil máxima 427 kg; </w:t>
            </w:r>
            <w:r w:rsidRPr="00A11F18">
              <w:rPr>
                <w:rFonts w:ascii="Times New Roman" w:eastAsia="Times New Roman" w:hAnsi="Times New Roman" w:cs="Times New Roman"/>
                <w:color w:val="000000"/>
                <w:spacing w:val="-1"/>
                <w:sz w:val="18"/>
                <w:szCs w:val="18"/>
                <w:lang w:eastAsia="pt-BR"/>
              </w:rPr>
              <w:t>compartimento de carga</w:t>
            </w:r>
            <w:r w:rsidRPr="00A11F18">
              <w:rPr>
                <w:rFonts w:ascii="Times New Roman" w:eastAsia="Times New Roman" w:hAnsi="Times New Roman" w:cs="Times New Roman"/>
                <w:color w:val="000000"/>
                <w:sz w:val="18"/>
                <w:szCs w:val="18"/>
                <w:lang w:eastAsia="pt-BR"/>
              </w:rPr>
              <w:t xml:space="preserve"> 521 l (</w:t>
            </w:r>
            <w:proofErr w:type="spellStart"/>
            <w:r w:rsidRPr="00A11F18">
              <w:rPr>
                <w:rFonts w:ascii="Times New Roman" w:eastAsia="Times New Roman" w:hAnsi="Times New Roman" w:cs="Times New Roman"/>
                <w:color w:val="000000"/>
                <w:sz w:val="18"/>
                <w:szCs w:val="18"/>
                <w:lang w:eastAsia="pt-BR"/>
              </w:rPr>
              <w:t>vda</w:t>
            </w:r>
            <w:proofErr w:type="spellEnd"/>
            <w:r w:rsidRPr="00A11F18">
              <w:rPr>
                <w:rFonts w:ascii="Times New Roman" w:eastAsia="Times New Roman" w:hAnsi="Times New Roman" w:cs="Times New Roman"/>
                <w:color w:val="000000"/>
                <w:sz w:val="18"/>
                <w:szCs w:val="18"/>
                <w:lang w:eastAsia="pt-BR"/>
              </w:rPr>
              <w:t xml:space="preserve">)/605 l (volume teórico máximo); </w:t>
            </w:r>
            <w:r w:rsidRPr="00A11F18">
              <w:rPr>
                <w:rFonts w:ascii="Times New Roman" w:eastAsia="Times New Roman" w:hAnsi="Times New Roman" w:cs="Times New Roman"/>
                <w:color w:val="000000"/>
                <w:spacing w:val="-1"/>
                <w:sz w:val="18"/>
                <w:szCs w:val="18"/>
                <w:lang w:eastAsia="pt-BR"/>
              </w:rPr>
              <w:t xml:space="preserve">direção </w:t>
            </w:r>
            <w:r w:rsidRPr="00A11F18">
              <w:rPr>
                <w:rFonts w:ascii="Times New Roman" w:eastAsia="Times New Roman" w:hAnsi="Times New Roman" w:cs="Times New Roman"/>
                <w:color w:val="000000"/>
                <w:sz w:val="18"/>
                <w:szCs w:val="18"/>
                <w:lang w:eastAsia="pt-BR"/>
              </w:rPr>
              <w:t xml:space="preserve">elétrica; </w:t>
            </w:r>
            <w:r w:rsidRPr="00A11F18">
              <w:rPr>
                <w:rFonts w:ascii="Times New Roman" w:eastAsia="Times New Roman" w:hAnsi="Times New Roman" w:cs="Times New Roman"/>
                <w:color w:val="000000"/>
                <w:spacing w:val="-1"/>
                <w:sz w:val="18"/>
                <w:szCs w:val="18"/>
                <w:lang w:eastAsia="pt-BR"/>
              </w:rPr>
              <w:t xml:space="preserve">rodas e pneus </w:t>
            </w:r>
            <w:r w:rsidRPr="00A11F18">
              <w:rPr>
                <w:rFonts w:ascii="Times New Roman" w:eastAsia="Times New Roman" w:hAnsi="Times New Roman" w:cs="Times New Roman"/>
                <w:color w:val="000000"/>
                <w:sz w:val="18"/>
                <w:szCs w:val="18"/>
                <w:lang w:eastAsia="pt-BR"/>
              </w:rPr>
              <w:t xml:space="preserve">205/50 r17; </w:t>
            </w:r>
            <w:r w:rsidRPr="00A11F18">
              <w:rPr>
                <w:rFonts w:ascii="Times New Roman" w:eastAsia="Times New Roman" w:hAnsi="Times New Roman" w:cs="Times New Roman"/>
                <w:color w:val="000000"/>
                <w:spacing w:val="-1"/>
                <w:sz w:val="18"/>
                <w:szCs w:val="18"/>
                <w:lang w:eastAsia="pt-BR"/>
              </w:rPr>
              <w:t xml:space="preserve">reservatório de combustível; </w:t>
            </w:r>
            <w:r w:rsidRPr="00A11F18">
              <w:rPr>
                <w:rFonts w:ascii="Times New Roman" w:eastAsia="Times New Roman" w:hAnsi="Times New Roman" w:cs="Times New Roman"/>
                <w:color w:val="000000"/>
                <w:sz w:val="18"/>
                <w:szCs w:val="18"/>
                <w:lang w:eastAsia="pt-BR"/>
              </w:rPr>
              <w:t>reservatório de combustível 52 litros; número máximo de passageiros: 5; carregamento de celular por indução; espelhos retrovisores externos eletricamente rebatíveis; painel digital totalmente configurável de 10,25" (</w:t>
            </w:r>
            <w:proofErr w:type="spellStart"/>
            <w:r w:rsidRPr="00A11F18">
              <w:rPr>
                <w:rFonts w:ascii="Times New Roman" w:eastAsia="Times New Roman" w:hAnsi="Times New Roman" w:cs="Times New Roman"/>
                <w:color w:val="000000"/>
                <w:sz w:val="18"/>
                <w:szCs w:val="18"/>
                <w:lang w:eastAsia="pt-BR"/>
              </w:rPr>
              <w:t>active</w:t>
            </w:r>
            <w:proofErr w:type="spellEnd"/>
            <w:r w:rsidRPr="00A11F18">
              <w:rPr>
                <w:rFonts w:ascii="Times New Roman" w:eastAsia="Times New Roman" w:hAnsi="Times New Roman" w:cs="Times New Roman"/>
                <w:color w:val="000000"/>
                <w:sz w:val="18"/>
                <w:szCs w:val="18"/>
                <w:lang w:eastAsia="pt-BR"/>
              </w:rPr>
              <w:t xml:space="preserve"> </w:t>
            </w:r>
            <w:proofErr w:type="spellStart"/>
            <w:r w:rsidRPr="00A11F18">
              <w:rPr>
                <w:rFonts w:ascii="Times New Roman" w:eastAsia="Times New Roman" w:hAnsi="Times New Roman" w:cs="Times New Roman"/>
                <w:color w:val="000000"/>
                <w:sz w:val="18"/>
                <w:szCs w:val="18"/>
                <w:lang w:eastAsia="pt-BR"/>
              </w:rPr>
              <w:t>info</w:t>
            </w:r>
            <w:proofErr w:type="spellEnd"/>
            <w:r w:rsidRPr="00A11F18">
              <w:rPr>
                <w:rFonts w:ascii="Times New Roman" w:eastAsia="Times New Roman" w:hAnsi="Times New Roman" w:cs="Times New Roman"/>
                <w:color w:val="000000"/>
                <w:sz w:val="18"/>
                <w:szCs w:val="18"/>
                <w:lang w:eastAsia="pt-BR"/>
              </w:rPr>
              <w:t xml:space="preserve"> display); volante multifuncional revestido em couro com "shift </w:t>
            </w:r>
            <w:proofErr w:type="spellStart"/>
            <w:r w:rsidRPr="00A11F18">
              <w:rPr>
                <w:rFonts w:ascii="Times New Roman" w:eastAsia="Times New Roman" w:hAnsi="Times New Roman" w:cs="Times New Roman"/>
                <w:color w:val="000000"/>
                <w:sz w:val="18"/>
                <w:szCs w:val="18"/>
                <w:lang w:eastAsia="pt-BR"/>
              </w:rPr>
              <w:t>paddles</w:t>
            </w:r>
            <w:proofErr w:type="spellEnd"/>
            <w:r w:rsidRPr="00A11F18">
              <w:rPr>
                <w:rFonts w:ascii="Times New Roman" w:eastAsia="Times New Roman" w:hAnsi="Times New Roman" w:cs="Times New Roman"/>
                <w:color w:val="000000"/>
                <w:sz w:val="18"/>
                <w:szCs w:val="18"/>
                <w:lang w:eastAsia="pt-BR"/>
              </w:rPr>
              <w:t>"; "</w:t>
            </w:r>
            <w:proofErr w:type="spellStart"/>
            <w:r w:rsidRPr="00A11F18">
              <w:rPr>
                <w:rFonts w:ascii="Times New Roman" w:eastAsia="Times New Roman" w:hAnsi="Times New Roman" w:cs="Times New Roman"/>
                <w:color w:val="000000"/>
                <w:sz w:val="18"/>
                <w:szCs w:val="18"/>
                <w:lang w:eastAsia="pt-BR"/>
              </w:rPr>
              <w:t>acc</w:t>
            </w:r>
            <w:proofErr w:type="spellEnd"/>
            <w:r w:rsidRPr="00A11F18">
              <w:rPr>
                <w:rFonts w:ascii="Times New Roman" w:eastAsia="Times New Roman" w:hAnsi="Times New Roman" w:cs="Times New Roman"/>
                <w:color w:val="000000"/>
                <w:sz w:val="18"/>
                <w:szCs w:val="18"/>
                <w:lang w:eastAsia="pt-BR"/>
              </w:rPr>
              <w:t>" - controle adaptativo de velocidade e distância; "</w:t>
            </w:r>
            <w:proofErr w:type="spellStart"/>
            <w:r w:rsidRPr="00A11F18">
              <w:rPr>
                <w:rFonts w:ascii="Times New Roman" w:eastAsia="Times New Roman" w:hAnsi="Times New Roman" w:cs="Times New Roman"/>
                <w:color w:val="000000"/>
                <w:sz w:val="18"/>
                <w:szCs w:val="18"/>
                <w:lang w:eastAsia="pt-BR"/>
              </w:rPr>
              <w:t>aeb</w:t>
            </w:r>
            <w:proofErr w:type="spellEnd"/>
            <w:r w:rsidRPr="00A11F18">
              <w:rPr>
                <w:rFonts w:ascii="Times New Roman" w:eastAsia="Times New Roman" w:hAnsi="Times New Roman" w:cs="Times New Roman"/>
                <w:color w:val="000000"/>
                <w:sz w:val="18"/>
                <w:szCs w:val="18"/>
                <w:lang w:eastAsia="pt-BR"/>
              </w:rPr>
              <w:t>" - frenagem autônoma de emergência; "</w:t>
            </w:r>
            <w:proofErr w:type="spellStart"/>
            <w:r w:rsidRPr="00A11F18">
              <w:rPr>
                <w:rFonts w:ascii="Times New Roman" w:eastAsia="Times New Roman" w:hAnsi="Times New Roman" w:cs="Times New Roman"/>
                <w:color w:val="000000"/>
                <w:sz w:val="18"/>
                <w:szCs w:val="18"/>
                <w:lang w:eastAsia="pt-BR"/>
              </w:rPr>
              <w:t>hhc</w:t>
            </w:r>
            <w:proofErr w:type="spellEnd"/>
            <w:r w:rsidRPr="00A11F18">
              <w:rPr>
                <w:rFonts w:ascii="Times New Roman" w:eastAsia="Times New Roman" w:hAnsi="Times New Roman" w:cs="Times New Roman"/>
                <w:color w:val="000000"/>
                <w:sz w:val="18"/>
                <w:szCs w:val="18"/>
                <w:lang w:eastAsia="pt-BR"/>
              </w:rPr>
              <w:t>" (</w:t>
            </w:r>
            <w:proofErr w:type="spellStart"/>
            <w:r w:rsidRPr="00A11F18">
              <w:rPr>
                <w:rFonts w:ascii="Times New Roman" w:eastAsia="Times New Roman" w:hAnsi="Times New Roman" w:cs="Times New Roman"/>
                <w:color w:val="000000"/>
                <w:sz w:val="18"/>
                <w:szCs w:val="18"/>
                <w:lang w:eastAsia="pt-BR"/>
              </w:rPr>
              <w:t>hill</w:t>
            </w:r>
            <w:proofErr w:type="spellEnd"/>
            <w:r w:rsidRPr="00A11F18">
              <w:rPr>
                <w:rFonts w:ascii="Times New Roman" w:eastAsia="Times New Roman" w:hAnsi="Times New Roman" w:cs="Times New Roman"/>
                <w:color w:val="000000"/>
                <w:sz w:val="18"/>
                <w:szCs w:val="18"/>
                <w:lang w:eastAsia="pt-BR"/>
              </w:rPr>
              <w:t xml:space="preserve"> </w:t>
            </w:r>
            <w:proofErr w:type="spellStart"/>
            <w:r w:rsidRPr="00A11F18">
              <w:rPr>
                <w:rFonts w:ascii="Times New Roman" w:eastAsia="Times New Roman" w:hAnsi="Times New Roman" w:cs="Times New Roman"/>
                <w:color w:val="000000"/>
                <w:sz w:val="18"/>
                <w:szCs w:val="18"/>
                <w:lang w:eastAsia="pt-BR"/>
              </w:rPr>
              <w:t>hold</w:t>
            </w:r>
            <w:proofErr w:type="spellEnd"/>
            <w:r w:rsidRPr="00A11F18">
              <w:rPr>
                <w:rFonts w:ascii="Times New Roman" w:eastAsia="Times New Roman" w:hAnsi="Times New Roman" w:cs="Times New Roman"/>
                <w:color w:val="000000"/>
                <w:sz w:val="18"/>
                <w:szCs w:val="18"/>
                <w:lang w:eastAsia="pt-BR"/>
              </w:rPr>
              <w:t xml:space="preserve"> </w:t>
            </w:r>
            <w:proofErr w:type="spellStart"/>
            <w:r w:rsidRPr="00A11F18">
              <w:rPr>
                <w:rFonts w:ascii="Times New Roman" w:eastAsia="Times New Roman" w:hAnsi="Times New Roman" w:cs="Times New Roman"/>
                <w:color w:val="000000"/>
                <w:sz w:val="18"/>
                <w:szCs w:val="18"/>
                <w:lang w:eastAsia="pt-BR"/>
              </w:rPr>
              <w:t>control</w:t>
            </w:r>
            <w:proofErr w:type="spellEnd"/>
            <w:r w:rsidRPr="00A11F18">
              <w:rPr>
                <w:rFonts w:ascii="Times New Roman" w:eastAsia="Times New Roman" w:hAnsi="Times New Roman" w:cs="Times New Roman"/>
                <w:color w:val="000000"/>
                <w:sz w:val="18"/>
                <w:szCs w:val="18"/>
                <w:lang w:eastAsia="pt-BR"/>
              </w:rPr>
              <w:t xml:space="preserve">) - assistente para partida em subidas; airbags (2 frontais, 2 laterais nos bancos dianteiros e 2 de cortina); alerta sonoro e visual de não utilização dos cintos de segurança dianteiros e traseiros; alto-falantes (6); antena no teto; apoios de cabeça dianteiros com ajuste de altura; apoios de cabeça no banco traseiro com ajuste de altura (3); ar-condicionado digital  com filtro de poeira e pólen; banco do motorista com ajuste milimétrico de altura; banco traseiro com encosto rebatível </w:t>
            </w:r>
            <w:proofErr w:type="spellStart"/>
            <w:r w:rsidRPr="00A11F18">
              <w:rPr>
                <w:rFonts w:ascii="Times New Roman" w:eastAsia="Times New Roman" w:hAnsi="Times New Roman" w:cs="Times New Roman"/>
                <w:color w:val="000000"/>
                <w:sz w:val="18"/>
                <w:szCs w:val="18"/>
                <w:lang w:eastAsia="pt-BR"/>
              </w:rPr>
              <w:t>bi-partido</w:t>
            </w:r>
            <w:proofErr w:type="spellEnd"/>
            <w:r w:rsidRPr="00A11F18">
              <w:rPr>
                <w:rFonts w:ascii="Times New Roman" w:eastAsia="Times New Roman" w:hAnsi="Times New Roman" w:cs="Times New Roman"/>
                <w:color w:val="000000"/>
                <w:sz w:val="18"/>
                <w:szCs w:val="18"/>
                <w:lang w:eastAsia="pt-BR"/>
              </w:rPr>
              <w:t>; carregamento de celular por indução; cintos de segurança dianteiros com regulagem de altura e pré-tensionador; coluna de direção com ajuste de altura e profundidade;, controle eletrônico de estabilidade (</w:t>
            </w:r>
            <w:proofErr w:type="spellStart"/>
            <w:r w:rsidRPr="00A11F18">
              <w:rPr>
                <w:rFonts w:ascii="Times New Roman" w:eastAsia="Times New Roman" w:hAnsi="Times New Roman" w:cs="Times New Roman"/>
                <w:color w:val="000000"/>
                <w:sz w:val="18"/>
                <w:szCs w:val="18"/>
                <w:lang w:eastAsia="pt-BR"/>
              </w:rPr>
              <w:t>esc</w:t>
            </w:r>
            <w:proofErr w:type="spellEnd"/>
            <w:r w:rsidRPr="00A11F18">
              <w:rPr>
                <w:rFonts w:ascii="Times New Roman" w:eastAsia="Times New Roman" w:hAnsi="Times New Roman" w:cs="Times New Roman"/>
                <w:color w:val="000000"/>
                <w:sz w:val="18"/>
                <w:szCs w:val="18"/>
                <w:lang w:eastAsia="pt-BR"/>
              </w:rPr>
              <w:t>), controle de tração (</w:t>
            </w:r>
            <w:proofErr w:type="spellStart"/>
            <w:r w:rsidRPr="00A11F18">
              <w:rPr>
                <w:rFonts w:ascii="Times New Roman" w:eastAsia="Times New Roman" w:hAnsi="Times New Roman" w:cs="Times New Roman"/>
                <w:color w:val="000000"/>
                <w:sz w:val="18"/>
                <w:szCs w:val="18"/>
                <w:lang w:eastAsia="pt-BR"/>
              </w:rPr>
              <w:t>asr</w:t>
            </w:r>
            <w:proofErr w:type="spellEnd"/>
            <w:r w:rsidRPr="00A11F18">
              <w:rPr>
                <w:rFonts w:ascii="Times New Roman" w:eastAsia="Times New Roman" w:hAnsi="Times New Roman" w:cs="Times New Roman"/>
                <w:color w:val="000000"/>
                <w:sz w:val="18"/>
                <w:szCs w:val="18"/>
                <w:lang w:eastAsia="pt-BR"/>
              </w:rPr>
              <w:t>) e bloqueio eletrônico do diferencial (</w:t>
            </w:r>
            <w:proofErr w:type="spellStart"/>
            <w:r w:rsidRPr="00A11F18">
              <w:rPr>
                <w:rFonts w:ascii="Times New Roman" w:eastAsia="Times New Roman" w:hAnsi="Times New Roman" w:cs="Times New Roman"/>
                <w:color w:val="000000"/>
                <w:sz w:val="18"/>
                <w:szCs w:val="18"/>
                <w:lang w:eastAsia="pt-BR"/>
              </w:rPr>
              <w:t>eds</w:t>
            </w:r>
            <w:proofErr w:type="spellEnd"/>
            <w:r w:rsidRPr="00A11F18">
              <w:rPr>
                <w:rFonts w:ascii="Times New Roman" w:eastAsia="Times New Roman" w:hAnsi="Times New Roman" w:cs="Times New Roman"/>
                <w:color w:val="000000"/>
                <w:sz w:val="18"/>
                <w:szCs w:val="18"/>
                <w:lang w:eastAsia="pt-BR"/>
              </w:rPr>
              <w:t xml:space="preserve">); câmera traseira; descanso de braço dianteiro com porta-objetos, saídas de ar traseiras e entrada usb; detector de fadiga; direção elétrica; espelho retrovisor interno eletrocrômico; espelhos retrovisores externos eletricamente ajustáveis e rebatíveis com função </w:t>
            </w:r>
            <w:proofErr w:type="spellStart"/>
            <w:r w:rsidRPr="00A11F18">
              <w:rPr>
                <w:rFonts w:ascii="Times New Roman" w:eastAsia="Times New Roman" w:hAnsi="Times New Roman" w:cs="Times New Roman"/>
                <w:color w:val="000000"/>
                <w:sz w:val="18"/>
                <w:szCs w:val="18"/>
                <w:lang w:eastAsia="pt-BR"/>
              </w:rPr>
              <w:t>tilt-down</w:t>
            </w:r>
            <w:proofErr w:type="spellEnd"/>
            <w:r w:rsidRPr="00A11F18">
              <w:rPr>
                <w:rFonts w:ascii="Times New Roman" w:eastAsia="Times New Roman" w:hAnsi="Times New Roman" w:cs="Times New Roman"/>
                <w:color w:val="000000"/>
                <w:sz w:val="18"/>
                <w:szCs w:val="18"/>
                <w:lang w:eastAsia="pt-BR"/>
              </w:rPr>
              <w:t xml:space="preserve"> no lado direito; faróis de led com luz de condução diurna de led integrada; faróis de neblina com função "</w:t>
            </w:r>
            <w:proofErr w:type="spellStart"/>
            <w:r w:rsidRPr="00A11F18">
              <w:rPr>
                <w:rFonts w:ascii="Times New Roman" w:eastAsia="Times New Roman" w:hAnsi="Times New Roman" w:cs="Times New Roman"/>
                <w:color w:val="000000"/>
                <w:sz w:val="18"/>
                <w:szCs w:val="18"/>
                <w:lang w:eastAsia="pt-BR"/>
              </w:rPr>
              <w:t>cornering</w:t>
            </w:r>
            <w:proofErr w:type="spellEnd"/>
            <w:r w:rsidRPr="00A11F18">
              <w:rPr>
                <w:rFonts w:ascii="Times New Roman" w:eastAsia="Times New Roman" w:hAnsi="Times New Roman" w:cs="Times New Roman"/>
                <w:color w:val="000000"/>
                <w:sz w:val="18"/>
                <w:szCs w:val="18"/>
                <w:lang w:eastAsia="pt-BR"/>
              </w:rPr>
              <w:t xml:space="preserve"> light" (luz de conversão estática); faróis com função "</w:t>
            </w:r>
            <w:proofErr w:type="spellStart"/>
            <w:r w:rsidRPr="00A11F18">
              <w:rPr>
                <w:rFonts w:ascii="Times New Roman" w:eastAsia="Times New Roman" w:hAnsi="Times New Roman" w:cs="Times New Roman"/>
                <w:color w:val="000000"/>
                <w:sz w:val="18"/>
                <w:szCs w:val="18"/>
                <w:lang w:eastAsia="pt-BR"/>
              </w:rPr>
              <w:t>coming</w:t>
            </w:r>
            <w:proofErr w:type="spellEnd"/>
            <w:r w:rsidRPr="00A11F18">
              <w:rPr>
                <w:rFonts w:ascii="Times New Roman" w:eastAsia="Times New Roman" w:hAnsi="Times New Roman" w:cs="Times New Roman"/>
                <w:color w:val="000000"/>
                <w:sz w:val="18"/>
                <w:szCs w:val="18"/>
                <w:lang w:eastAsia="pt-BR"/>
              </w:rPr>
              <w:t>/</w:t>
            </w:r>
            <w:proofErr w:type="spellStart"/>
            <w:r w:rsidRPr="00A11F18">
              <w:rPr>
                <w:rFonts w:ascii="Times New Roman" w:eastAsia="Times New Roman" w:hAnsi="Times New Roman" w:cs="Times New Roman"/>
                <w:color w:val="000000"/>
                <w:sz w:val="18"/>
                <w:szCs w:val="18"/>
                <w:lang w:eastAsia="pt-BR"/>
              </w:rPr>
              <w:t>leaving</w:t>
            </w:r>
            <w:proofErr w:type="spellEnd"/>
            <w:r w:rsidRPr="00A11F18">
              <w:rPr>
                <w:rFonts w:ascii="Times New Roman" w:eastAsia="Times New Roman" w:hAnsi="Times New Roman" w:cs="Times New Roman"/>
                <w:color w:val="000000"/>
                <w:sz w:val="18"/>
                <w:szCs w:val="18"/>
                <w:lang w:eastAsia="pt-BR"/>
              </w:rPr>
              <w:t xml:space="preserve"> home" e luz de condução diurna em led ao lado dos faróis de neblina; luz de seta em led; iluminação do porta-luvas; iluminação no porta-malas; lanternas traseiras em led; luzes de leitura dianteira e traseiras; manopla de transmissão em couro; maçanetas das portas e espelhos retrovisores na cor do veículo; motor 1.4 </w:t>
            </w:r>
            <w:proofErr w:type="spellStart"/>
            <w:r w:rsidRPr="00A11F18">
              <w:rPr>
                <w:rFonts w:ascii="Times New Roman" w:eastAsia="Times New Roman" w:hAnsi="Times New Roman" w:cs="Times New Roman"/>
                <w:color w:val="000000"/>
                <w:sz w:val="18"/>
                <w:szCs w:val="18"/>
                <w:lang w:eastAsia="pt-BR"/>
              </w:rPr>
              <w:t>tsi</w:t>
            </w:r>
            <w:proofErr w:type="spellEnd"/>
            <w:r w:rsidRPr="00A11F18">
              <w:rPr>
                <w:rFonts w:ascii="Times New Roman" w:eastAsia="Times New Roman" w:hAnsi="Times New Roman" w:cs="Times New Roman"/>
                <w:color w:val="000000"/>
                <w:sz w:val="18"/>
                <w:szCs w:val="18"/>
                <w:lang w:eastAsia="pt-BR"/>
              </w:rPr>
              <w:t>; painel de instrumentos digital 10.25"; para-sóis com espelhos iluminados para motorista e passageiro; revestimentos dos bancos em couro sintético; revisão de série; rodas de liga leve 17"; sensor de chuva e crepuscular; sensores de estacionamento dianteiros e traseiros; sistema de acesso ao veículo sem o uso da chave e botão para partida do motor; sistema start-stop; sistema de alarme com comando remoto (</w:t>
            </w:r>
            <w:proofErr w:type="spellStart"/>
            <w:r w:rsidRPr="00A11F18">
              <w:rPr>
                <w:rFonts w:ascii="Times New Roman" w:eastAsia="Times New Roman" w:hAnsi="Times New Roman" w:cs="Times New Roman"/>
                <w:color w:val="000000"/>
                <w:sz w:val="18"/>
                <w:szCs w:val="18"/>
                <w:lang w:eastAsia="pt-BR"/>
              </w:rPr>
              <w:t>keyless</w:t>
            </w:r>
            <w:proofErr w:type="spellEnd"/>
            <w:r w:rsidRPr="00A11F18">
              <w:rPr>
                <w:rFonts w:ascii="Times New Roman" w:eastAsia="Times New Roman" w:hAnsi="Times New Roman" w:cs="Times New Roman"/>
                <w:color w:val="000000"/>
                <w:sz w:val="18"/>
                <w:szCs w:val="18"/>
                <w:lang w:eastAsia="pt-BR"/>
              </w:rPr>
              <w:t>); sistema multimidia com tela de 10,1" touchscreen e app-</w:t>
            </w:r>
            <w:proofErr w:type="spellStart"/>
            <w:r w:rsidRPr="00A11F18">
              <w:rPr>
                <w:rFonts w:ascii="Times New Roman" w:eastAsia="Times New Roman" w:hAnsi="Times New Roman" w:cs="Times New Roman"/>
                <w:color w:val="000000"/>
                <w:sz w:val="18"/>
                <w:szCs w:val="18"/>
                <w:lang w:eastAsia="pt-BR"/>
              </w:rPr>
              <w:t>connect</w:t>
            </w:r>
            <w:proofErr w:type="spellEnd"/>
            <w:r w:rsidRPr="00A11F18">
              <w:rPr>
                <w:rFonts w:ascii="Times New Roman" w:eastAsia="Times New Roman" w:hAnsi="Times New Roman" w:cs="Times New Roman"/>
                <w:color w:val="000000"/>
                <w:sz w:val="18"/>
                <w:szCs w:val="18"/>
                <w:lang w:eastAsia="pt-BR"/>
              </w:rPr>
              <w:t xml:space="preserve">; sistemas de controle da perda de pressão pneus e sistema de frenagem automática pós colisão "post </w:t>
            </w:r>
            <w:proofErr w:type="spellStart"/>
            <w:r w:rsidRPr="00A11F18">
              <w:rPr>
                <w:rFonts w:ascii="Times New Roman" w:eastAsia="Times New Roman" w:hAnsi="Times New Roman" w:cs="Times New Roman"/>
                <w:color w:val="000000"/>
                <w:sz w:val="18"/>
                <w:szCs w:val="18"/>
                <w:lang w:eastAsia="pt-BR"/>
              </w:rPr>
              <w:t>collision</w:t>
            </w:r>
            <w:proofErr w:type="spellEnd"/>
            <w:r w:rsidRPr="00A11F18">
              <w:rPr>
                <w:rFonts w:ascii="Times New Roman" w:eastAsia="Times New Roman" w:hAnsi="Times New Roman" w:cs="Times New Roman"/>
                <w:color w:val="000000"/>
                <w:sz w:val="18"/>
                <w:szCs w:val="18"/>
                <w:lang w:eastAsia="pt-BR"/>
              </w:rPr>
              <w:t xml:space="preserve"> </w:t>
            </w:r>
            <w:proofErr w:type="spellStart"/>
            <w:r w:rsidRPr="00A11F18">
              <w:rPr>
                <w:rFonts w:ascii="Times New Roman" w:eastAsia="Times New Roman" w:hAnsi="Times New Roman" w:cs="Times New Roman"/>
                <w:color w:val="000000"/>
                <w:sz w:val="18"/>
                <w:szCs w:val="18"/>
                <w:lang w:eastAsia="pt-BR"/>
              </w:rPr>
              <w:t>brake</w:t>
            </w:r>
            <w:proofErr w:type="spellEnd"/>
            <w:r w:rsidRPr="00A11F18">
              <w:rPr>
                <w:rFonts w:ascii="Times New Roman" w:eastAsia="Times New Roman" w:hAnsi="Times New Roman" w:cs="Times New Roman"/>
                <w:color w:val="000000"/>
                <w:sz w:val="18"/>
                <w:szCs w:val="18"/>
                <w:lang w:eastAsia="pt-BR"/>
              </w:rPr>
              <w:t xml:space="preserve"> "; </w:t>
            </w:r>
            <w:proofErr w:type="spellStart"/>
            <w:r w:rsidRPr="00A11F18">
              <w:rPr>
                <w:rFonts w:ascii="Times New Roman" w:eastAsia="Times New Roman" w:hAnsi="Times New Roman" w:cs="Times New Roman"/>
                <w:b/>
                <w:bCs/>
                <w:color w:val="000000"/>
                <w:sz w:val="18"/>
                <w:szCs w:val="18"/>
                <w:lang w:eastAsia="pt-BR"/>
              </w:rPr>
              <w:t>sobretapetes</w:t>
            </w:r>
            <w:proofErr w:type="spellEnd"/>
            <w:r w:rsidRPr="00A11F18">
              <w:rPr>
                <w:rFonts w:ascii="Times New Roman" w:eastAsia="Times New Roman" w:hAnsi="Times New Roman" w:cs="Times New Roman"/>
                <w:b/>
                <w:bCs/>
                <w:color w:val="000000"/>
                <w:sz w:val="18"/>
                <w:szCs w:val="18"/>
                <w:lang w:eastAsia="pt-BR"/>
              </w:rPr>
              <w:t xml:space="preserve"> dianteiros e traseiros em carpete</w:t>
            </w:r>
            <w:r w:rsidRPr="00A11F18">
              <w:rPr>
                <w:rFonts w:ascii="Times New Roman" w:eastAsia="Times New Roman" w:hAnsi="Times New Roman" w:cs="Times New Roman"/>
                <w:color w:val="000000"/>
                <w:sz w:val="18"/>
                <w:szCs w:val="18"/>
                <w:lang w:eastAsia="pt-BR"/>
              </w:rPr>
              <w:t>; tomadas usb tipo c; vidros elétricos dianteiros e traseiros com função "</w:t>
            </w:r>
            <w:proofErr w:type="spellStart"/>
            <w:r w:rsidRPr="00A11F18">
              <w:rPr>
                <w:rFonts w:ascii="Times New Roman" w:eastAsia="Times New Roman" w:hAnsi="Times New Roman" w:cs="Times New Roman"/>
                <w:color w:val="000000"/>
                <w:sz w:val="18"/>
                <w:szCs w:val="18"/>
                <w:lang w:eastAsia="pt-BR"/>
              </w:rPr>
              <w:t>one</w:t>
            </w:r>
            <w:proofErr w:type="spellEnd"/>
            <w:r w:rsidRPr="00A11F18">
              <w:rPr>
                <w:rFonts w:ascii="Times New Roman" w:eastAsia="Times New Roman" w:hAnsi="Times New Roman" w:cs="Times New Roman"/>
                <w:color w:val="000000"/>
                <w:sz w:val="18"/>
                <w:szCs w:val="18"/>
                <w:lang w:eastAsia="pt-BR"/>
              </w:rPr>
              <w:t xml:space="preserve"> </w:t>
            </w:r>
            <w:proofErr w:type="spellStart"/>
            <w:r w:rsidRPr="00A11F18">
              <w:rPr>
                <w:rFonts w:ascii="Times New Roman" w:eastAsia="Times New Roman" w:hAnsi="Times New Roman" w:cs="Times New Roman"/>
                <w:color w:val="000000"/>
                <w:sz w:val="18"/>
                <w:szCs w:val="18"/>
                <w:lang w:eastAsia="pt-BR"/>
              </w:rPr>
              <w:t>touch</w:t>
            </w:r>
            <w:proofErr w:type="spellEnd"/>
            <w:r w:rsidRPr="00A11F18">
              <w:rPr>
                <w:rFonts w:ascii="Times New Roman" w:eastAsia="Times New Roman" w:hAnsi="Times New Roman" w:cs="Times New Roman"/>
                <w:color w:val="000000"/>
                <w:sz w:val="18"/>
                <w:szCs w:val="18"/>
                <w:lang w:eastAsia="pt-BR"/>
              </w:rPr>
              <w:t>" nos dianteiros volante multifuncional em couro com "shift-</w:t>
            </w:r>
            <w:proofErr w:type="spellStart"/>
            <w:r w:rsidRPr="00A11F18">
              <w:rPr>
                <w:rFonts w:ascii="Times New Roman" w:eastAsia="Times New Roman" w:hAnsi="Times New Roman" w:cs="Times New Roman"/>
                <w:color w:val="000000"/>
                <w:sz w:val="18"/>
                <w:szCs w:val="18"/>
                <w:lang w:eastAsia="pt-BR"/>
              </w:rPr>
              <w:t>paddles</w:t>
            </w:r>
            <w:proofErr w:type="spellEnd"/>
            <w:r w:rsidRPr="00A11F18">
              <w:rPr>
                <w:rFonts w:ascii="Times New Roman" w:eastAsia="Times New Roman" w:hAnsi="Times New Roman" w:cs="Times New Roman"/>
                <w:color w:val="000000"/>
                <w:sz w:val="18"/>
                <w:szCs w:val="18"/>
                <w:lang w:eastAsia="pt-BR"/>
              </w:rPr>
              <w:t xml:space="preserve">"; saídas de ar condicionado e entradas usb tipo c para os passageiros dos bancos traseiros; </w:t>
            </w:r>
            <w:r w:rsidRPr="00A11F18">
              <w:rPr>
                <w:rFonts w:ascii="Times New Roman" w:eastAsia="Times New Roman" w:hAnsi="Times New Roman" w:cs="Times New Roman"/>
                <w:b/>
                <w:bCs/>
                <w:color w:val="000000"/>
                <w:sz w:val="18"/>
                <w:szCs w:val="18"/>
                <w:lang w:eastAsia="pt-BR"/>
              </w:rPr>
              <w:t>chave reserva codificada</w:t>
            </w:r>
            <w:r w:rsidRPr="00A11F18">
              <w:rPr>
                <w:rFonts w:ascii="Times New Roman" w:eastAsia="Times New Roman" w:hAnsi="Times New Roman" w:cs="Times New Roman"/>
                <w:color w:val="000000"/>
                <w:sz w:val="18"/>
                <w:szCs w:val="18"/>
                <w:lang w:eastAsia="pt-BR"/>
              </w:rPr>
              <w:t xml:space="preserve">, </w:t>
            </w:r>
            <w:r w:rsidRPr="00A11F18">
              <w:rPr>
                <w:rFonts w:ascii="Times New Roman" w:eastAsia="Times New Roman" w:hAnsi="Times New Roman" w:cs="Times New Roman"/>
                <w:b/>
                <w:bCs/>
                <w:color w:val="000000"/>
                <w:sz w:val="18"/>
                <w:szCs w:val="18"/>
                <w:lang w:eastAsia="pt-BR"/>
              </w:rPr>
              <w:t>insulfilme</w:t>
            </w:r>
            <w:r w:rsidRPr="00A11F18">
              <w:rPr>
                <w:rFonts w:ascii="Times New Roman" w:eastAsia="Times New Roman" w:hAnsi="Times New Roman" w:cs="Times New Roman"/>
                <w:color w:val="000000"/>
                <w:sz w:val="18"/>
                <w:szCs w:val="18"/>
                <w:lang w:eastAsia="pt-BR"/>
              </w:rPr>
              <w:t xml:space="preserve"> de acordo com a nova legislação de trânsito, </w:t>
            </w:r>
            <w:r w:rsidRPr="00A11F18">
              <w:rPr>
                <w:rFonts w:ascii="Times New Roman" w:eastAsia="Times New Roman" w:hAnsi="Times New Roman" w:cs="Times New Roman"/>
                <w:b/>
                <w:bCs/>
                <w:color w:val="000000"/>
                <w:sz w:val="18"/>
                <w:szCs w:val="18"/>
                <w:lang w:eastAsia="pt-BR"/>
              </w:rPr>
              <w:t>câmera de ré</w:t>
            </w:r>
            <w:r w:rsidRPr="00A11F18">
              <w:rPr>
                <w:rFonts w:ascii="Times New Roman" w:eastAsia="Times New Roman" w:hAnsi="Times New Roman" w:cs="Times New Roman"/>
                <w:color w:val="000000"/>
                <w:sz w:val="18"/>
                <w:szCs w:val="18"/>
                <w:lang w:eastAsia="pt-BR"/>
              </w:rPr>
              <w:t xml:space="preserve"> e com todos os itens obrigatórios por lei.</w:t>
            </w:r>
          </w:p>
        </w:tc>
        <w:tc>
          <w:tcPr>
            <w:tcW w:w="1134" w:type="dxa"/>
          </w:tcPr>
          <w:p w14:paraId="12F91E73" w14:textId="77777777" w:rsidR="00A11F18" w:rsidRPr="00A11F18" w:rsidRDefault="00A11F18" w:rsidP="00A11F18">
            <w:pPr>
              <w:tabs>
                <w:tab w:val="left" w:pos="8222"/>
              </w:tabs>
              <w:spacing w:after="0" w:line="240" w:lineRule="auto"/>
              <w:jc w:val="center"/>
              <w:rPr>
                <w:rFonts w:ascii="Times New Roman" w:eastAsia="Times New Roman" w:hAnsi="Times New Roman" w:cs="Times New Roman"/>
                <w:color w:val="000000"/>
                <w:sz w:val="18"/>
                <w:szCs w:val="18"/>
                <w:lang w:eastAsia="pt-BR"/>
              </w:rPr>
            </w:pPr>
            <w:r w:rsidRPr="00A11F18">
              <w:rPr>
                <w:rFonts w:ascii="Times New Roman" w:eastAsia="Times New Roman" w:hAnsi="Times New Roman" w:cs="Times New Roman"/>
                <w:color w:val="000000"/>
                <w:sz w:val="18"/>
                <w:szCs w:val="18"/>
                <w:lang w:eastAsia="pt-BR"/>
              </w:rPr>
              <w:t>1</w:t>
            </w:r>
          </w:p>
          <w:p w14:paraId="7A11CCB5" w14:textId="77777777" w:rsidR="00A11F18" w:rsidRPr="00A11F18" w:rsidRDefault="00A11F18" w:rsidP="00A11F18">
            <w:pPr>
              <w:tabs>
                <w:tab w:val="left" w:pos="8222"/>
              </w:tabs>
              <w:spacing w:after="0" w:line="240" w:lineRule="auto"/>
              <w:jc w:val="center"/>
              <w:rPr>
                <w:rFonts w:ascii="Times New Roman" w:eastAsia="Times New Roman" w:hAnsi="Times New Roman" w:cs="Times New Roman"/>
                <w:color w:val="000000"/>
                <w:sz w:val="18"/>
                <w:szCs w:val="18"/>
                <w:lang w:eastAsia="pt-BR"/>
              </w:rPr>
            </w:pPr>
            <w:r w:rsidRPr="00A11F18">
              <w:rPr>
                <w:rFonts w:ascii="Times New Roman" w:eastAsia="Times New Roman" w:hAnsi="Times New Roman" w:cs="Times New Roman"/>
                <w:color w:val="000000"/>
                <w:sz w:val="18"/>
                <w:szCs w:val="18"/>
                <w:lang w:eastAsia="pt-BR"/>
              </w:rPr>
              <w:t>(um)</w:t>
            </w:r>
          </w:p>
        </w:tc>
        <w:tc>
          <w:tcPr>
            <w:tcW w:w="1276" w:type="dxa"/>
          </w:tcPr>
          <w:p w14:paraId="17E73F08" w14:textId="77777777" w:rsidR="00A11F18" w:rsidRPr="00A11F18" w:rsidRDefault="00A11F18" w:rsidP="00A11F18">
            <w:pPr>
              <w:tabs>
                <w:tab w:val="left" w:pos="8222"/>
              </w:tabs>
              <w:spacing w:after="0" w:line="240" w:lineRule="auto"/>
              <w:jc w:val="center"/>
              <w:rPr>
                <w:rFonts w:ascii="Times New Roman" w:eastAsia="Times New Roman" w:hAnsi="Times New Roman" w:cs="Times New Roman"/>
                <w:b/>
                <w:bCs/>
                <w:color w:val="000000"/>
                <w:sz w:val="18"/>
                <w:szCs w:val="18"/>
                <w:lang w:eastAsia="pt-BR"/>
              </w:rPr>
            </w:pPr>
            <w:r w:rsidRPr="00A11F18">
              <w:rPr>
                <w:rFonts w:ascii="Times New Roman" w:eastAsia="Times New Roman" w:hAnsi="Times New Roman" w:cs="Times New Roman"/>
                <w:b/>
                <w:bCs/>
                <w:color w:val="000000"/>
                <w:sz w:val="18"/>
                <w:szCs w:val="18"/>
                <w:lang w:eastAsia="pt-BR"/>
              </w:rPr>
              <w:t xml:space="preserve">R$ </w:t>
            </w:r>
          </w:p>
          <w:p w14:paraId="1D69D260" w14:textId="77777777" w:rsidR="00A11F18" w:rsidRPr="00A11F18" w:rsidRDefault="00A11F18" w:rsidP="00A11F18">
            <w:pPr>
              <w:tabs>
                <w:tab w:val="left" w:pos="8222"/>
              </w:tabs>
              <w:spacing w:after="0" w:line="240" w:lineRule="auto"/>
              <w:jc w:val="center"/>
              <w:rPr>
                <w:rFonts w:ascii="Times New Roman" w:eastAsia="Times New Roman" w:hAnsi="Times New Roman" w:cs="Times New Roman"/>
                <w:b/>
                <w:bCs/>
                <w:color w:val="000000"/>
                <w:sz w:val="18"/>
                <w:szCs w:val="18"/>
                <w:lang w:eastAsia="pt-BR"/>
              </w:rPr>
            </w:pPr>
            <w:r w:rsidRPr="00A11F18">
              <w:rPr>
                <w:rFonts w:ascii="Times New Roman" w:eastAsia="Times New Roman" w:hAnsi="Times New Roman" w:cs="Times New Roman"/>
                <w:b/>
                <w:bCs/>
                <w:color w:val="000000"/>
                <w:sz w:val="18"/>
                <w:szCs w:val="18"/>
                <w:lang w:eastAsia="pt-BR"/>
              </w:rPr>
              <w:t>162.750,00</w:t>
            </w:r>
          </w:p>
        </w:tc>
      </w:tr>
      <w:bookmarkEnd w:id="2"/>
    </w:tbl>
    <w:p w14:paraId="62B0A7B2" w14:textId="77777777" w:rsidR="00A11F18" w:rsidRPr="00A11F18" w:rsidRDefault="00A11F18" w:rsidP="00A11F18">
      <w:pPr>
        <w:spacing w:after="0" w:line="240" w:lineRule="auto"/>
        <w:rPr>
          <w:rFonts w:ascii="Arial" w:eastAsia="Times New Roman" w:hAnsi="Arial" w:cs="Arial"/>
          <w:vanish/>
          <w:sz w:val="24"/>
          <w:szCs w:val="24"/>
          <w:lang w:eastAsia="pt-BR"/>
        </w:rPr>
      </w:pPr>
    </w:p>
    <w:p w14:paraId="2E1E52EC" w14:textId="77777777" w:rsidR="00A11F18" w:rsidRPr="00A11F18" w:rsidRDefault="00A11F18" w:rsidP="00A11F18">
      <w:pPr>
        <w:spacing w:after="0" w:line="240" w:lineRule="auto"/>
        <w:jc w:val="both"/>
        <w:rPr>
          <w:rFonts w:ascii="Arial" w:eastAsia="Times New Roman" w:hAnsi="Arial" w:cs="Arial"/>
          <w:b/>
          <w:sz w:val="24"/>
          <w:szCs w:val="24"/>
          <w:lang w:eastAsia="pt-BR"/>
        </w:rPr>
      </w:pPr>
    </w:p>
    <w:p w14:paraId="5C5FF9DB" w14:textId="77777777" w:rsidR="00A11F18" w:rsidRPr="00A11F18" w:rsidRDefault="00A11F18" w:rsidP="00A11F18">
      <w:pPr>
        <w:numPr>
          <w:ilvl w:val="0"/>
          <w:numId w:val="40"/>
        </w:numPr>
        <w:spacing w:after="0" w:line="240" w:lineRule="auto"/>
        <w:jc w:val="both"/>
        <w:rPr>
          <w:rFonts w:ascii="Arial" w:eastAsia="Times New Roman" w:hAnsi="Arial" w:cs="Arial"/>
          <w:b/>
          <w:sz w:val="24"/>
          <w:szCs w:val="24"/>
          <w:lang w:eastAsia="pt-BR"/>
        </w:rPr>
      </w:pPr>
      <w:r w:rsidRPr="00A11F18">
        <w:rPr>
          <w:rFonts w:ascii="Arial" w:eastAsia="Times New Roman" w:hAnsi="Arial" w:cs="Arial"/>
          <w:b/>
          <w:sz w:val="24"/>
          <w:szCs w:val="24"/>
          <w:lang w:eastAsia="pt-BR"/>
        </w:rPr>
        <w:t>Cronograma físico-financeiro:</w:t>
      </w:r>
    </w:p>
    <w:p w14:paraId="69012364" w14:textId="77777777" w:rsidR="00A11F18" w:rsidRPr="00A11F18" w:rsidRDefault="00A11F18" w:rsidP="00A11F18">
      <w:pPr>
        <w:spacing w:after="0" w:line="240" w:lineRule="auto"/>
        <w:jc w:val="both"/>
        <w:rPr>
          <w:rFonts w:ascii="Arial" w:eastAsia="Calibri" w:hAnsi="Arial" w:cs="Arial"/>
          <w:sz w:val="24"/>
          <w:szCs w:val="24"/>
          <w:lang w:eastAsia="pt-BR"/>
        </w:rPr>
      </w:pPr>
      <w:r w:rsidRPr="00A11F18">
        <w:rPr>
          <w:rFonts w:ascii="Arial" w:eastAsia="Calibri" w:hAnsi="Arial" w:cs="Arial"/>
          <w:sz w:val="24"/>
          <w:szCs w:val="24"/>
          <w:lang w:eastAsia="pt-BR"/>
        </w:rPr>
        <w:t>Não se aplica.</w:t>
      </w:r>
    </w:p>
    <w:p w14:paraId="6BB7B58D" w14:textId="77777777" w:rsidR="00A11F18" w:rsidRPr="00A11F18" w:rsidRDefault="00A11F18" w:rsidP="00A11F18">
      <w:pPr>
        <w:spacing w:after="0" w:line="240" w:lineRule="auto"/>
        <w:ind w:left="570"/>
        <w:jc w:val="both"/>
        <w:rPr>
          <w:rFonts w:ascii="Arial" w:eastAsia="Times New Roman" w:hAnsi="Arial" w:cs="Arial"/>
          <w:b/>
          <w:sz w:val="24"/>
          <w:szCs w:val="24"/>
          <w:lang w:eastAsia="pt-BR"/>
        </w:rPr>
      </w:pPr>
    </w:p>
    <w:p w14:paraId="01BCD697" w14:textId="77777777" w:rsidR="00A11F18" w:rsidRPr="00A11F18" w:rsidRDefault="00A11F18" w:rsidP="00A11F18">
      <w:pPr>
        <w:numPr>
          <w:ilvl w:val="0"/>
          <w:numId w:val="40"/>
        </w:numPr>
        <w:spacing w:after="0" w:line="240" w:lineRule="auto"/>
        <w:ind w:left="0" w:firstLine="0"/>
        <w:jc w:val="both"/>
        <w:rPr>
          <w:rFonts w:ascii="Arial" w:eastAsia="Calibri" w:hAnsi="Arial" w:cs="Arial"/>
          <w:b/>
          <w:sz w:val="24"/>
          <w:szCs w:val="24"/>
          <w:lang w:eastAsia="pt-BR"/>
        </w:rPr>
      </w:pPr>
      <w:r w:rsidRPr="00A11F18">
        <w:rPr>
          <w:rFonts w:ascii="Arial" w:eastAsia="Calibri" w:hAnsi="Arial" w:cs="Arial"/>
          <w:b/>
          <w:sz w:val="24"/>
          <w:szCs w:val="24"/>
          <w:lang w:eastAsia="pt-BR"/>
        </w:rPr>
        <w:t xml:space="preserve">Critérios de sustentabilidade ambiental: </w:t>
      </w:r>
      <w:r w:rsidRPr="00A11F18">
        <w:rPr>
          <w:rFonts w:ascii="Arial" w:eastAsia="Calibri" w:hAnsi="Arial" w:cs="Arial"/>
          <w:sz w:val="24"/>
          <w:szCs w:val="24"/>
          <w:lang w:eastAsia="pt-BR"/>
        </w:rPr>
        <w:t>A licitante deverá observar toda a legislação pertinente, e, precipuamente, ao artigo 3º. da Lei 8.666/93.</w:t>
      </w:r>
    </w:p>
    <w:p w14:paraId="448115C7" w14:textId="77777777" w:rsidR="00A11F18" w:rsidRDefault="00A11F18" w:rsidP="00A11F18">
      <w:pPr>
        <w:spacing w:after="0" w:line="240" w:lineRule="auto"/>
        <w:jc w:val="both"/>
        <w:rPr>
          <w:rFonts w:ascii="Arial" w:eastAsia="Calibri" w:hAnsi="Arial" w:cs="Arial"/>
          <w:b/>
          <w:sz w:val="24"/>
          <w:szCs w:val="24"/>
          <w:lang w:eastAsia="pt-BR"/>
        </w:rPr>
      </w:pPr>
    </w:p>
    <w:p w14:paraId="421DEF5E" w14:textId="77777777" w:rsidR="00A11F18" w:rsidRDefault="00A11F18" w:rsidP="00A11F18">
      <w:pPr>
        <w:spacing w:after="0" w:line="240" w:lineRule="auto"/>
        <w:jc w:val="both"/>
        <w:rPr>
          <w:rFonts w:ascii="Arial" w:eastAsia="Calibri" w:hAnsi="Arial" w:cs="Arial"/>
          <w:b/>
          <w:sz w:val="24"/>
          <w:szCs w:val="24"/>
          <w:lang w:eastAsia="pt-BR"/>
        </w:rPr>
      </w:pPr>
    </w:p>
    <w:p w14:paraId="46A89E3F" w14:textId="77777777" w:rsidR="00A11F18" w:rsidRDefault="00A11F18" w:rsidP="00A11F18">
      <w:pPr>
        <w:spacing w:after="0" w:line="240" w:lineRule="auto"/>
        <w:jc w:val="both"/>
        <w:rPr>
          <w:rFonts w:ascii="Arial" w:eastAsia="Calibri" w:hAnsi="Arial" w:cs="Arial"/>
          <w:b/>
          <w:sz w:val="24"/>
          <w:szCs w:val="24"/>
          <w:lang w:eastAsia="pt-BR"/>
        </w:rPr>
      </w:pPr>
    </w:p>
    <w:p w14:paraId="1B58B4F5" w14:textId="77777777" w:rsidR="00A11F18" w:rsidRDefault="00A11F18" w:rsidP="00A11F18">
      <w:pPr>
        <w:spacing w:after="0" w:line="240" w:lineRule="auto"/>
        <w:jc w:val="both"/>
        <w:rPr>
          <w:rFonts w:ascii="Arial" w:eastAsia="Calibri" w:hAnsi="Arial" w:cs="Arial"/>
          <w:b/>
          <w:sz w:val="24"/>
          <w:szCs w:val="24"/>
          <w:lang w:eastAsia="pt-BR"/>
        </w:rPr>
      </w:pPr>
    </w:p>
    <w:p w14:paraId="17D8C280" w14:textId="77777777" w:rsidR="00A11F18" w:rsidRPr="00A11F18" w:rsidRDefault="00A11F18" w:rsidP="00A11F18">
      <w:pPr>
        <w:spacing w:after="0" w:line="240" w:lineRule="auto"/>
        <w:jc w:val="both"/>
        <w:rPr>
          <w:rFonts w:ascii="Arial" w:eastAsia="Calibri" w:hAnsi="Arial" w:cs="Arial"/>
          <w:b/>
          <w:sz w:val="24"/>
          <w:szCs w:val="24"/>
          <w:lang w:eastAsia="pt-BR"/>
        </w:rPr>
      </w:pPr>
    </w:p>
    <w:p w14:paraId="272D529B" w14:textId="77777777" w:rsidR="00A11F18" w:rsidRPr="00A11F18" w:rsidRDefault="00A11F18" w:rsidP="00A11F18">
      <w:pPr>
        <w:numPr>
          <w:ilvl w:val="0"/>
          <w:numId w:val="40"/>
        </w:numPr>
        <w:spacing w:after="0" w:line="240" w:lineRule="auto"/>
        <w:jc w:val="both"/>
        <w:rPr>
          <w:rFonts w:ascii="Arial" w:eastAsia="Calibri" w:hAnsi="Arial" w:cs="Arial"/>
          <w:sz w:val="24"/>
          <w:szCs w:val="24"/>
          <w:lang w:eastAsia="pt-BR"/>
        </w:rPr>
      </w:pPr>
      <w:r w:rsidRPr="00A11F18">
        <w:rPr>
          <w:rFonts w:ascii="Arial" w:eastAsia="Calibri" w:hAnsi="Arial" w:cs="Arial"/>
          <w:b/>
          <w:sz w:val="24"/>
          <w:szCs w:val="24"/>
          <w:lang w:eastAsia="pt-BR"/>
        </w:rPr>
        <w:lastRenderedPageBreak/>
        <w:t xml:space="preserve">Critérios de aceitabilidade do preço unitário </w:t>
      </w:r>
    </w:p>
    <w:p w14:paraId="10C6D097" w14:textId="77777777" w:rsidR="00A11F18" w:rsidRPr="00A11F18" w:rsidRDefault="00A11F18" w:rsidP="00A11F18">
      <w:pPr>
        <w:spacing w:after="0" w:line="240" w:lineRule="auto"/>
        <w:ind w:left="720"/>
        <w:jc w:val="both"/>
        <w:rPr>
          <w:rFonts w:ascii="Arial" w:eastAsia="Calibri" w:hAnsi="Arial" w:cs="Arial"/>
          <w:sz w:val="24"/>
          <w:szCs w:val="24"/>
          <w:lang w:eastAsia="pt-BR"/>
        </w:rPr>
      </w:pPr>
    </w:p>
    <w:p w14:paraId="363CE0E3" w14:textId="77777777" w:rsidR="00A11F18" w:rsidRPr="00A11F18" w:rsidRDefault="00A11F18" w:rsidP="00A11F18">
      <w:pPr>
        <w:spacing w:after="0" w:line="240" w:lineRule="auto"/>
        <w:jc w:val="both"/>
        <w:rPr>
          <w:rFonts w:ascii="Arial" w:eastAsia="Calibri" w:hAnsi="Arial" w:cs="Arial"/>
          <w:sz w:val="24"/>
          <w:szCs w:val="24"/>
          <w:lang w:eastAsia="pt-BR"/>
        </w:rPr>
      </w:pPr>
      <w:r w:rsidRPr="00A11F18">
        <w:rPr>
          <w:rFonts w:ascii="Arial" w:eastAsia="Times New Roman" w:hAnsi="Arial" w:cs="Arial"/>
          <w:bCs/>
          <w:sz w:val="24"/>
          <w:szCs w:val="24"/>
          <w:lang w:eastAsia="pt-BR"/>
        </w:rPr>
        <w:t xml:space="preserve">20.1 O preço máximo unitário é o estabelecido na planilha de preços que contempla a mediana do valor unitário. Não será aceito preço unitário superior. Não será aceito nenhum valor unitário igual ou menor que zero. </w:t>
      </w:r>
    </w:p>
    <w:p w14:paraId="588C2880" w14:textId="77777777" w:rsidR="00A11F18" w:rsidRPr="00A11F18" w:rsidRDefault="00A11F18" w:rsidP="00A11F18">
      <w:pPr>
        <w:spacing w:after="0" w:line="240" w:lineRule="auto"/>
        <w:jc w:val="both"/>
        <w:rPr>
          <w:rFonts w:ascii="Arial" w:eastAsia="Times New Roman" w:hAnsi="Arial" w:cs="Arial"/>
          <w:b/>
          <w:sz w:val="24"/>
          <w:szCs w:val="24"/>
          <w:lang w:eastAsia="pt-BR"/>
        </w:rPr>
      </w:pPr>
    </w:p>
    <w:p w14:paraId="13FA8DA5" w14:textId="77777777" w:rsidR="00A11F18" w:rsidRPr="00A11F18" w:rsidRDefault="00A11F18" w:rsidP="00A11F18">
      <w:pPr>
        <w:spacing w:after="0" w:line="240" w:lineRule="auto"/>
        <w:rPr>
          <w:rFonts w:ascii="Arial" w:eastAsia="Times New Roman" w:hAnsi="Arial" w:cs="Arial"/>
          <w:sz w:val="24"/>
          <w:szCs w:val="24"/>
          <w:lang w:eastAsia="pt-BR"/>
        </w:rPr>
      </w:pPr>
      <w:r w:rsidRPr="00A11F18">
        <w:rPr>
          <w:rFonts w:ascii="Arial" w:eastAsia="Times New Roman" w:hAnsi="Arial" w:cs="Arial"/>
          <w:sz w:val="24"/>
          <w:szCs w:val="24"/>
          <w:lang w:eastAsia="pt-BR"/>
        </w:rPr>
        <w:t>Extrema, MG, 02 de agosto de 2023.</w:t>
      </w:r>
    </w:p>
    <w:p w14:paraId="0E18AFF0" w14:textId="77777777" w:rsidR="00A11F18" w:rsidRPr="00A11F18" w:rsidRDefault="00A11F18" w:rsidP="00A11F18">
      <w:pPr>
        <w:spacing w:after="0" w:line="240" w:lineRule="auto"/>
        <w:ind w:left="708"/>
        <w:rPr>
          <w:rFonts w:ascii="Arial" w:eastAsia="Times New Roman" w:hAnsi="Arial" w:cs="Arial"/>
          <w:sz w:val="24"/>
          <w:szCs w:val="24"/>
          <w:lang w:eastAsia="pt-BR"/>
        </w:rPr>
      </w:pPr>
    </w:p>
    <w:p w14:paraId="6422381E" w14:textId="77777777" w:rsidR="00A11F18" w:rsidRPr="00A11F18" w:rsidRDefault="00A11F18" w:rsidP="00A11F18">
      <w:pPr>
        <w:spacing w:after="0" w:line="240" w:lineRule="auto"/>
        <w:ind w:left="708"/>
        <w:rPr>
          <w:rFonts w:ascii="Arial" w:eastAsia="Times New Roman" w:hAnsi="Arial" w:cs="Arial"/>
          <w:sz w:val="24"/>
          <w:szCs w:val="24"/>
          <w:lang w:eastAsia="pt-BR"/>
        </w:rPr>
      </w:pPr>
    </w:p>
    <w:p w14:paraId="0FCFBE01" w14:textId="77777777" w:rsidR="00A11F18" w:rsidRPr="00A11F18" w:rsidRDefault="00A11F18" w:rsidP="00A11F18">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A11F18">
        <w:rPr>
          <w:rFonts w:ascii="Arial" w:eastAsia="Times New Roman" w:hAnsi="Arial" w:cs="Arial"/>
          <w:b/>
          <w:sz w:val="24"/>
          <w:szCs w:val="24"/>
          <w:lang w:eastAsia="pt-BR"/>
        </w:rPr>
        <w:t>DIRETORIA ADMINISTRATIVA / FINANCEIRA</w:t>
      </w:r>
    </w:p>
    <w:p w14:paraId="2FB8DD71" w14:textId="77777777" w:rsidR="00A11F18" w:rsidRPr="00A11F18" w:rsidRDefault="00A11F18" w:rsidP="00A11F18">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621410EA" w14:textId="77777777" w:rsidR="00A11F18" w:rsidRPr="00A11F18" w:rsidRDefault="00A11F18" w:rsidP="00A11F18">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36D9CB2F" w14:textId="77777777" w:rsidR="00A11F18" w:rsidRPr="00A11F18" w:rsidRDefault="00A11F18" w:rsidP="00A11F18">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A11F18">
        <w:rPr>
          <w:rFonts w:ascii="Arial" w:eastAsia="Times New Roman" w:hAnsi="Arial" w:cs="Arial"/>
          <w:sz w:val="24"/>
          <w:szCs w:val="24"/>
          <w:lang w:eastAsia="pt-BR"/>
        </w:rPr>
        <w:t>________________________________________</w:t>
      </w:r>
    </w:p>
    <w:p w14:paraId="5C548C4F" w14:textId="77777777" w:rsidR="00A11F18" w:rsidRPr="00A11F18" w:rsidRDefault="00A11F18" w:rsidP="00A11F18">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A11F18">
        <w:rPr>
          <w:rFonts w:ascii="Arial" w:eastAsia="Times New Roman" w:hAnsi="Arial" w:cs="Arial"/>
          <w:sz w:val="24"/>
          <w:szCs w:val="24"/>
          <w:lang w:eastAsia="pt-BR"/>
        </w:rPr>
        <w:t>Danilo de Morais</w:t>
      </w:r>
    </w:p>
    <w:p w14:paraId="3297A26B" w14:textId="77777777" w:rsidR="00A11F18" w:rsidRPr="00A11F18" w:rsidRDefault="00A11F18" w:rsidP="00A11F18">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A11F18">
        <w:rPr>
          <w:rFonts w:ascii="Arial" w:eastAsia="Times New Roman" w:hAnsi="Arial" w:cs="Arial"/>
          <w:sz w:val="24"/>
          <w:szCs w:val="24"/>
          <w:lang w:eastAsia="pt-BR"/>
        </w:rPr>
        <w:t>Diretor Geral</w:t>
      </w:r>
    </w:p>
    <w:p w14:paraId="7E3EB60A" w14:textId="77777777" w:rsidR="00A11F18" w:rsidRPr="00A11F18" w:rsidRDefault="00A11F18" w:rsidP="00A11F18">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A11F18">
        <w:rPr>
          <w:rFonts w:ascii="Arial" w:eastAsia="Times New Roman" w:hAnsi="Arial" w:cs="Arial"/>
          <w:b/>
          <w:sz w:val="24"/>
          <w:szCs w:val="24"/>
          <w:lang w:eastAsia="pt-BR"/>
        </w:rPr>
        <w:t>DESPACHO</w:t>
      </w:r>
    </w:p>
    <w:p w14:paraId="46DA8F4D" w14:textId="77777777" w:rsidR="00A11F18" w:rsidRPr="00A11F18" w:rsidRDefault="00A11F18" w:rsidP="00A11F18">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49B84594" w14:textId="77777777" w:rsidR="00A11F18" w:rsidRPr="00A11F18" w:rsidRDefault="00A11F18" w:rsidP="00A11F18">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r w:rsidRPr="00A11F18">
        <w:rPr>
          <w:rFonts w:ascii="Arial" w:eastAsia="Times New Roman" w:hAnsi="Arial" w:cs="Arial"/>
          <w:sz w:val="24"/>
          <w:szCs w:val="24"/>
          <w:lang w:eastAsia="pt-BR"/>
        </w:rPr>
        <w:t xml:space="preserve">APROVO, na íntegra, esse </w:t>
      </w:r>
      <w:r w:rsidRPr="00A11F18">
        <w:rPr>
          <w:rFonts w:ascii="Arial" w:eastAsia="Times New Roman" w:hAnsi="Arial" w:cs="Arial"/>
          <w:b/>
          <w:i/>
          <w:sz w:val="24"/>
          <w:szCs w:val="24"/>
          <w:lang w:eastAsia="pt-BR"/>
        </w:rPr>
        <w:t>Termo de Referência</w:t>
      </w:r>
      <w:r w:rsidRPr="00A11F18">
        <w:rPr>
          <w:rFonts w:ascii="Arial" w:eastAsia="Times New Roman" w:hAnsi="Arial" w:cs="Arial"/>
          <w:sz w:val="24"/>
          <w:szCs w:val="24"/>
          <w:lang w:eastAsia="pt-BR"/>
        </w:rPr>
        <w:t xml:space="preserve"> (Inciso I, § 2º, art. 7º da Lei 8.666/93).</w:t>
      </w:r>
    </w:p>
    <w:p w14:paraId="3D5218FB" w14:textId="77777777" w:rsidR="00A11F18" w:rsidRPr="00A11F18" w:rsidRDefault="00A11F18" w:rsidP="00A11F18">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11952356" w14:textId="77777777" w:rsidR="00A11F18" w:rsidRPr="00A11F18" w:rsidRDefault="00A11F18" w:rsidP="00A11F18">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21795F07" w14:textId="77777777" w:rsidR="00A11F18" w:rsidRPr="00A11F18" w:rsidRDefault="00A11F18" w:rsidP="00A11F18">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A11F18">
        <w:rPr>
          <w:rFonts w:ascii="Arial" w:eastAsia="Times New Roman" w:hAnsi="Arial" w:cs="Arial"/>
          <w:sz w:val="24"/>
          <w:szCs w:val="24"/>
          <w:lang w:eastAsia="pt-BR"/>
        </w:rPr>
        <w:t xml:space="preserve">__________________________________________ </w:t>
      </w:r>
    </w:p>
    <w:p w14:paraId="483F5FA4" w14:textId="77777777" w:rsidR="00A11F18" w:rsidRPr="00A11F18" w:rsidRDefault="00A11F18" w:rsidP="00A11F18">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A11F18">
        <w:rPr>
          <w:rFonts w:ascii="Arial" w:eastAsia="Times New Roman" w:hAnsi="Arial" w:cs="Arial"/>
          <w:sz w:val="24"/>
          <w:szCs w:val="24"/>
          <w:lang w:eastAsia="pt-BR"/>
        </w:rPr>
        <w:t>Sidney Soares Carvalho</w:t>
      </w:r>
    </w:p>
    <w:p w14:paraId="4244F716" w14:textId="77777777" w:rsidR="00A11F18" w:rsidRPr="00A11F18" w:rsidRDefault="00A11F18" w:rsidP="00A11F18">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A11F18">
        <w:rPr>
          <w:rFonts w:ascii="Arial" w:eastAsia="Times New Roman" w:hAnsi="Arial" w:cs="Arial"/>
          <w:sz w:val="24"/>
          <w:szCs w:val="24"/>
          <w:lang w:eastAsia="pt-BR"/>
        </w:rPr>
        <w:t>Presidente</w:t>
      </w:r>
    </w:p>
    <w:p w14:paraId="78C0599C" w14:textId="77777777" w:rsidR="00D653EF" w:rsidRDefault="00D653EF" w:rsidP="00A11F18">
      <w:pPr>
        <w:spacing w:after="0" w:line="240" w:lineRule="auto"/>
        <w:jc w:val="both"/>
        <w:rPr>
          <w:rFonts w:ascii="Arial" w:hAnsi="Arial" w:cs="Arial"/>
          <w:b/>
          <w:bCs/>
          <w:sz w:val="24"/>
          <w:szCs w:val="24"/>
        </w:rPr>
      </w:pPr>
    </w:p>
    <w:p w14:paraId="42CE47F9" w14:textId="77777777" w:rsidR="00A11F18" w:rsidRDefault="00A11F18" w:rsidP="00A11F18">
      <w:pPr>
        <w:spacing w:after="0" w:line="240" w:lineRule="auto"/>
        <w:jc w:val="both"/>
        <w:rPr>
          <w:rFonts w:ascii="Arial" w:hAnsi="Arial" w:cs="Arial"/>
          <w:b/>
          <w:bCs/>
          <w:sz w:val="24"/>
          <w:szCs w:val="24"/>
        </w:rPr>
      </w:pPr>
    </w:p>
    <w:p w14:paraId="241F6B1B" w14:textId="77777777" w:rsidR="00A11F18" w:rsidRDefault="00A11F18" w:rsidP="00A11F18">
      <w:pPr>
        <w:spacing w:after="0" w:line="240" w:lineRule="auto"/>
        <w:jc w:val="both"/>
        <w:rPr>
          <w:rFonts w:ascii="Arial" w:hAnsi="Arial" w:cs="Arial"/>
          <w:b/>
          <w:bCs/>
          <w:sz w:val="24"/>
          <w:szCs w:val="24"/>
        </w:rPr>
      </w:pPr>
    </w:p>
    <w:p w14:paraId="51D4D54F" w14:textId="77777777" w:rsidR="00A11F18" w:rsidRDefault="00A11F18" w:rsidP="00A11F18">
      <w:pPr>
        <w:spacing w:after="0" w:line="240" w:lineRule="auto"/>
        <w:jc w:val="both"/>
        <w:rPr>
          <w:rFonts w:ascii="Arial" w:hAnsi="Arial" w:cs="Arial"/>
          <w:b/>
          <w:bCs/>
          <w:sz w:val="24"/>
          <w:szCs w:val="24"/>
        </w:rPr>
      </w:pPr>
    </w:p>
    <w:p w14:paraId="6B5618A1" w14:textId="77777777" w:rsidR="00A11F18" w:rsidRDefault="00A11F18" w:rsidP="00A11F18">
      <w:pPr>
        <w:spacing w:after="0" w:line="240" w:lineRule="auto"/>
        <w:jc w:val="both"/>
        <w:rPr>
          <w:rFonts w:ascii="Arial" w:hAnsi="Arial" w:cs="Arial"/>
          <w:b/>
          <w:bCs/>
          <w:sz w:val="24"/>
          <w:szCs w:val="24"/>
        </w:rPr>
      </w:pPr>
    </w:p>
    <w:p w14:paraId="344E02BF" w14:textId="77777777" w:rsidR="00A11F18" w:rsidRDefault="00A11F18" w:rsidP="00A11F18">
      <w:pPr>
        <w:spacing w:after="0" w:line="240" w:lineRule="auto"/>
        <w:jc w:val="both"/>
        <w:rPr>
          <w:rFonts w:ascii="Arial" w:hAnsi="Arial" w:cs="Arial"/>
          <w:b/>
          <w:bCs/>
          <w:sz w:val="24"/>
          <w:szCs w:val="24"/>
        </w:rPr>
      </w:pPr>
    </w:p>
    <w:p w14:paraId="43B15977" w14:textId="77777777" w:rsidR="00A11F18" w:rsidRDefault="00A11F18" w:rsidP="00A11F18">
      <w:pPr>
        <w:spacing w:after="0" w:line="240" w:lineRule="auto"/>
        <w:jc w:val="both"/>
        <w:rPr>
          <w:rFonts w:ascii="Arial" w:hAnsi="Arial" w:cs="Arial"/>
          <w:b/>
          <w:bCs/>
          <w:sz w:val="24"/>
          <w:szCs w:val="24"/>
        </w:rPr>
      </w:pPr>
    </w:p>
    <w:p w14:paraId="7CFDF0E9" w14:textId="77777777" w:rsidR="00A11F18" w:rsidRDefault="00A11F18" w:rsidP="00A11F18">
      <w:pPr>
        <w:spacing w:after="0" w:line="240" w:lineRule="auto"/>
        <w:jc w:val="both"/>
        <w:rPr>
          <w:rFonts w:ascii="Arial" w:hAnsi="Arial" w:cs="Arial"/>
          <w:b/>
          <w:bCs/>
          <w:sz w:val="24"/>
          <w:szCs w:val="24"/>
        </w:rPr>
      </w:pPr>
    </w:p>
    <w:p w14:paraId="430B8960" w14:textId="77777777" w:rsidR="00A11F18" w:rsidRDefault="00A11F18" w:rsidP="00A11F18">
      <w:pPr>
        <w:spacing w:after="0" w:line="240" w:lineRule="auto"/>
        <w:jc w:val="both"/>
        <w:rPr>
          <w:rFonts w:ascii="Arial" w:hAnsi="Arial" w:cs="Arial"/>
          <w:b/>
          <w:bCs/>
          <w:sz w:val="24"/>
          <w:szCs w:val="24"/>
        </w:rPr>
      </w:pPr>
    </w:p>
    <w:p w14:paraId="5B73DA52" w14:textId="77777777" w:rsidR="00A11F18" w:rsidRDefault="00A11F18" w:rsidP="00A11F18">
      <w:pPr>
        <w:spacing w:after="0" w:line="240" w:lineRule="auto"/>
        <w:jc w:val="both"/>
        <w:rPr>
          <w:rFonts w:ascii="Arial" w:hAnsi="Arial" w:cs="Arial"/>
          <w:b/>
          <w:bCs/>
          <w:sz w:val="24"/>
          <w:szCs w:val="24"/>
        </w:rPr>
      </w:pPr>
    </w:p>
    <w:p w14:paraId="29ABBB4F" w14:textId="77777777" w:rsidR="00A11F18" w:rsidRDefault="00A11F18" w:rsidP="00A11F18">
      <w:pPr>
        <w:spacing w:after="0" w:line="240" w:lineRule="auto"/>
        <w:jc w:val="both"/>
        <w:rPr>
          <w:rFonts w:ascii="Arial" w:hAnsi="Arial" w:cs="Arial"/>
          <w:b/>
          <w:bCs/>
          <w:sz w:val="24"/>
          <w:szCs w:val="24"/>
        </w:rPr>
      </w:pPr>
    </w:p>
    <w:p w14:paraId="14FB8894" w14:textId="77777777" w:rsidR="00D653EF" w:rsidRDefault="00D653EF" w:rsidP="00F8700F">
      <w:pPr>
        <w:spacing w:after="0" w:line="240" w:lineRule="auto"/>
        <w:jc w:val="center"/>
        <w:rPr>
          <w:rFonts w:ascii="Arial" w:hAnsi="Arial" w:cs="Arial"/>
          <w:b/>
          <w:bCs/>
          <w:sz w:val="24"/>
          <w:szCs w:val="24"/>
        </w:rPr>
      </w:pPr>
    </w:p>
    <w:p w14:paraId="479AD1E1" w14:textId="77777777" w:rsidR="00D653EF" w:rsidRDefault="00D653EF" w:rsidP="00F8700F">
      <w:pPr>
        <w:spacing w:after="0" w:line="240" w:lineRule="auto"/>
        <w:jc w:val="center"/>
        <w:rPr>
          <w:rFonts w:ascii="Arial" w:hAnsi="Arial" w:cs="Arial"/>
          <w:b/>
          <w:bCs/>
          <w:sz w:val="24"/>
          <w:szCs w:val="24"/>
        </w:rPr>
      </w:pPr>
    </w:p>
    <w:p w14:paraId="578BAFA7" w14:textId="77777777" w:rsidR="00D653EF" w:rsidRDefault="00D653EF" w:rsidP="00F8700F">
      <w:pPr>
        <w:spacing w:after="0" w:line="240" w:lineRule="auto"/>
        <w:jc w:val="center"/>
        <w:rPr>
          <w:rFonts w:ascii="Arial" w:hAnsi="Arial" w:cs="Arial"/>
          <w:b/>
          <w:bCs/>
          <w:sz w:val="24"/>
          <w:szCs w:val="24"/>
        </w:rPr>
      </w:pPr>
    </w:p>
    <w:p w14:paraId="07BC947A" w14:textId="77777777" w:rsidR="00D653EF" w:rsidRDefault="00D653EF" w:rsidP="00F8700F">
      <w:pPr>
        <w:spacing w:after="0" w:line="240" w:lineRule="auto"/>
        <w:jc w:val="center"/>
        <w:rPr>
          <w:rFonts w:ascii="Arial" w:hAnsi="Arial" w:cs="Arial"/>
          <w:b/>
          <w:bCs/>
          <w:sz w:val="24"/>
          <w:szCs w:val="24"/>
        </w:rPr>
      </w:pPr>
    </w:p>
    <w:p w14:paraId="46592E69" w14:textId="77777777" w:rsidR="00D653EF" w:rsidRDefault="00D653EF" w:rsidP="00F8700F">
      <w:pPr>
        <w:spacing w:after="0" w:line="240" w:lineRule="auto"/>
        <w:jc w:val="center"/>
        <w:rPr>
          <w:rFonts w:ascii="Arial" w:hAnsi="Arial" w:cs="Arial"/>
          <w:b/>
          <w:bCs/>
          <w:sz w:val="24"/>
          <w:szCs w:val="24"/>
        </w:rPr>
      </w:pPr>
    </w:p>
    <w:p w14:paraId="198DDEA0" w14:textId="77777777" w:rsidR="00D653EF" w:rsidRDefault="00D653EF" w:rsidP="00F8700F">
      <w:pPr>
        <w:spacing w:after="0" w:line="240" w:lineRule="auto"/>
        <w:jc w:val="center"/>
        <w:rPr>
          <w:rFonts w:ascii="Arial" w:hAnsi="Arial" w:cs="Arial"/>
          <w:b/>
          <w:bCs/>
          <w:sz w:val="24"/>
          <w:szCs w:val="24"/>
        </w:rPr>
      </w:pPr>
    </w:p>
    <w:p w14:paraId="58B5E962" w14:textId="77777777" w:rsidR="00D653EF" w:rsidRDefault="00D653EF" w:rsidP="00F8700F">
      <w:pPr>
        <w:spacing w:after="0" w:line="240" w:lineRule="auto"/>
        <w:jc w:val="center"/>
        <w:rPr>
          <w:rFonts w:ascii="Arial" w:hAnsi="Arial" w:cs="Arial"/>
          <w:b/>
          <w:bCs/>
          <w:sz w:val="24"/>
          <w:szCs w:val="24"/>
        </w:rPr>
      </w:pPr>
    </w:p>
    <w:p w14:paraId="570DE28C" w14:textId="77777777" w:rsidR="00D653EF" w:rsidRDefault="00D653EF" w:rsidP="00F8700F">
      <w:pPr>
        <w:spacing w:after="0" w:line="240" w:lineRule="auto"/>
        <w:jc w:val="center"/>
        <w:rPr>
          <w:rFonts w:ascii="Arial" w:hAnsi="Arial" w:cs="Arial"/>
          <w:b/>
          <w:bCs/>
          <w:sz w:val="24"/>
          <w:szCs w:val="24"/>
        </w:rPr>
      </w:pPr>
    </w:p>
    <w:p w14:paraId="34FD4B71" w14:textId="77777777" w:rsidR="00D653EF" w:rsidRDefault="00D653EF" w:rsidP="00F8700F">
      <w:pPr>
        <w:spacing w:after="0" w:line="240" w:lineRule="auto"/>
        <w:jc w:val="center"/>
        <w:rPr>
          <w:rFonts w:ascii="Arial" w:hAnsi="Arial" w:cs="Arial"/>
          <w:b/>
          <w:bCs/>
          <w:sz w:val="24"/>
          <w:szCs w:val="24"/>
        </w:rPr>
      </w:pPr>
    </w:p>
    <w:p w14:paraId="6CFBB505" w14:textId="77777777" w:rsidR="00D653EF" w:rsidRDefault="00D653EF" w:rsidP="00F8700F">
      <w:pPr>
        <w:spacing w:after="0" w:line="240" w:lineRule="auto"/>
        <w:jc w:val="center"/>
        <w:rPr>
          <w:rFonts w:ascii="Arial" w:hAnsi="Arial" w:cs="Arial"/>
          <w:b/>
          <w:bCs/>
          <w:sz w:val="24"/>
          <w:szCs w:val="24"/>
        </w:rPr>
      </w:pPr>
    </w:p>
    <w:p w14:paraId="69AEFB7E" w14:textId="77777777" w:rsidR="00D653EF" w:rsidRDefault="00D653EF" w:rsidP="00F8700F">
      <w:pPr>
        <w:spacing w:after="0" w:line="240" w:lineRule="auto"/>
        <w:jc w:val="center"/>
        <w:rPr>
          <w:rFonts w:ascii="Arial" w:hAnsi="Arial" w:cs="Arial"/>
          <w:b/>
          <w:bCs/>
          <w:sz w:val="24"/>
          <w:szCs w:val="24"/>
        </w:rPr>
      </w:pPr>
    </w:p>
    <w:p w14:paraId="1F5DBE50" w14:textId="77777777" w:rsidR="00D653EF" w:rsidRDefault="00D653EF" w:rsidP="00F8700F">
      <w:pPr>
        <w:spacing w:after="0" w:line="240" w:lineRule="auto"/>
        <w:jc w:val="center"/>
        <w:rPr>
          <w:rFonts w:ascii="Arial" w:hAnsi="Arial" w:cs="Arial"/>
          <w:b/>
          <w:bCs/>
          <w:sz w:val="24"/>
          <w:szCs w:val="24"/>
        </w:rPr>
      </w:pPr>
    </w:p>
    <w:p w14:paraId="39D6A73B" w14:textId="77777777" w:rsidR="00D653EF" w:rsidRDefault="00D653EF" w:rsidP="00F8700F">
      <w:pPr>
        <w:spacing w:after="0" w:line="240" w:lineRule="auto"/>
        <w:jc w:val="center"/>
        <w:rPr>
          <w:rFonts w:ascii="Arial" w:hAnsi="Arial" w:cs="Arial"/>
          <w:b/>
          <w:bCs/>
          <w:sz w:val="24"/>
          <w:szCs w:val="24"/>
        </w:rPr>
      </w:pPr>
    </w:p>
    <w:p w14:paraId="30C3F7F8" w14:textId="6B0BBE83" w:rsidR="00F8700F" w:rsidRPr="00577969" w:rsidRDefault="00F8700F" w:rsidP="00F8700F">
      <w:pPr>
        <w:spacing w:after="0" w:line="240" w:lineRule="auto"/>
        <w:jc w:val="center"/>
        <w:rPr>
          <w:rFonts w:ascii="Arial" w:hAnsi="Arial" w:cs="Arial"/>
          <w:sz w:val="24"/>
          <w:szCs w:val="24"/>
        </w:rPr>
      </w:pPr>
      <w:r>
        <w:rPr>
          <w:rFonts w:ascii="Arial" w:hAnsi="Arial" w:cs="Arial"/>
          <w:b/>
          <w:bCs/>
          <w:sz w:val="24"/>
          <w:szCs w:val="24"/>
        </w:rPr>
        <w:lastRenderedPageBreak/>
        <w:t>A</w:t>
      </w:r>
      <w:r w:rsidRPr="002E6ABF">
        <w:rPr>
          <w:rFonts w:ascii="Arial" w:hAnsi="Arial" w:cs="Arial"/>
          <w:b/>
          <w:bCs/>
          <w:sz w:val="24"/>
          <w:szCs w:val="24"/>
        </w:rPr>
        <w:t>NEXO II</w:t>
      </w:r>
      <w:r w:rsidRPr="002E6ABF">
        <w:rPr>
          <w:rFonts w:ascii="Arial" w:hAnsi="Arial" w:cs="Arial"/>
          <w:sz w:val="24"/>
          <w:szCs w:val="24"/>
        </w:rPr>
        <w:t xml:space="preserve"> </w:t>
      </w:r>
      <w:r w:rsidRPr="002E6ABF">
        <w:rPr>
          <w:rFonts w:ascii="Arial" w:hAnsi="Arial" w:cs="Arial"/>
          <w:b/>
          <w:sz w:val="24"/>
          <w:szCs w:val="24"/>
        </w:rPr>
        <w:t>– DO OBJETO (PROPOSTA FINANCEIRA)</w:t>
      </w:r>
    </w:p>
    <w:p w14:paraId="690CAD8C" w14:textId="77777777" w:rsidR="00F8700F" w:rsidRDefault="00F8700F" w:rsidP="00F8700F">
      <w:pPr>
        <w:spacing w:after="0" w:line="240" w:lineRule="auto"/>
        <w:jc w:val="both"/>
        <w:rPr>
          <w:rFonts w:ascii="Arial" w:hAnsi="Arial" w:cs="Arial"/>
          <w:color w:val="000000"/>
          <w:sz w:val="24"/>
          <w:szCs w:val="24"/>
        </w:rPr>
      </w:pPr>
    </w:p>
    <w:p w14:paraId="266AC680"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694DF2E4" w14:textId="77777777" w:rsidR="00F8700F" w:rsidRPr="002E6ABF" w:rsidRDefault="00F8700F" w:rsidP="00F8700F">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14:paraId="6E6BFF39"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14:paraId="402B2B36"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14:paraId="53259A0C"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14:paraId="6493999F"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14:paraId="0D794BBF"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p w14:paraId="015B8FD8" w14:textId="77777777" w:rsidR="00F8700F" w:rsidRPr="002E6ABF" w:rsidRDefault="00F8700F" w:rsidP="00F8700F">
      <w:pPr>
        <w:spacing w:after="0" w:line="240" w:lineRule="auto"/>
        <w:jc w:val="both"/>
        <w:rPr>
          <w:rFonts w:ascii="Arial" w:hAnsi="Arial" w:cs="Arial"/>
          <w:b/>
          <w:sz w:val="24"/>
          <w:szCs w:val="24"/>
        </w:rPr>
      </w:pPr>
    </w:p>
    <w:tbl>
      <w:tblPr>
        <w:tblW w:w="11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111"/>
        <w:gridCol w:w="992"/>
        <w:gridCol w:w="993"/>
        <w:gridCol w:w="1417"/>
        <w:gridCol w:w="1134"/>
        <w:gridCol w:w="992"/>
        <w:gridCol w:w="1134"/>
      </w:tblGrid>
      <w:tr w:rsidR="00A11F18" w:rsidRPr="00A11F18" w14:paraId="4EB3F82D" w14:textId="77777777" w:rsidTr="00706A03">
        <w:trPr>
          <w:jc w:val="center"/>
        </w:trPr>
        <w:tc>
          <w:tcPr>
            <w:tcW w:w="851" w:type="dxa"/>
            <w:shd w:val="clear" w:color="auto" w:fill="auto"/>
          </w:tcPr>
          <w:p w14:paraId="2B649ACF" w14:textId="77777777" w:rsidR="00A11F18" w:rsidRPr="00A11F18" w:rsidRDefault="00A11F18" w:rsidP="00A11F18">
            <w:pPr>
              <w:spacing w:after="0" w:line="240" w:lineRule="auto"/>
              <w:jc w:val="center"/>
              <w:rPr>
                <w:rFonts w:ascii="Times New Roman" w:eastAsia="Times New Roman" w:hAnsi="Times New Roman" w:cs="Arial"/>
                <w:b/>
                <w:sz w:val="20"/>
                <w:szCs w:val="20"/>
                <w:lang w:eastAsia="pt-BR"/>
              </w:rPr>
            </w:pPr>
            <w:r w:rsidRPr="00A11F18">
              <w:rPr>
                <w:rFonts w:ascii="Times New Roman" w:eastAsia="Times New Roman" w:hAnsi="Times New Roman" w:cs="Arial"/>
                <w:b/>
                <w:sz w:val="20"/>
                <w:szCs w:val="20"/>
                <w:lang w:eastAsia="pt-BR"/>
              </w:rPr>
              <w:t>ITEM</w:t>
            </w:r>
          </w:p>
        </w:tc>
        <w:tc>
          <w:tcPr>
            <w:tcW w:w="4111" w:type="dxa"/>
            <w:shd w:val="clear" w:color="auto" w:fill="auto"/>
          </w:tcPr>
          <w:p w14:paraId="4D93D3EC" w14:textId="77777777" w:rsidR="00A11F18" w:rsidRPr="00A11F18" w:rsidRDefault="00A11F18" w:rsidP="00A11F18">
            <w:pPr>
              <w:spacing w:after="0" w:line="240" w:lineRule="auto"/>
              <w:jc w:val="center"/>
              <w:rPr>
                <w:rFonts w:ascii="Times New Roman" w:eastAsia="Times New Roman" w:hAnsi="Times New Roman" w:cs="Arial"/>
                <w:b/>
                <w:sz w:val="20"/>
                <w:szCs w:val="20"/>
                <w:lang w:eastAsia="pt-BR"/>
              </w:rPr>
            </w:pPr>
            <w:r w:rsidRPr="00A11F18">
              <w:rPr>
                <w:rFonts w:ascii="Times New Roman" w:eastAsia="Times New Roman" w:hAnsi="Times New Roman" w:cs="Arial"/>
                <w:b/>
                <w:sz w:val="20"/>
                <w:szCs w:val="20"/>
                <w:lang w:eastAsia="pt-BR"/>
              </w:rPr>
              <w:t>Descrição</w:t>
            </w:r>
          </w:p>
        </w:tc>
        <w:tc>
          <w:tcPr>
            <w:tcW w:w="992" w:type="dxa"/>
            <w:shd w:val="clear" w:color="auto" w:fill="auto"/>
          </w:tcPr>
          <w:p w14:paraId="3B35E954" w14:textId="77777777" w:rsidR="00A11F18" w:rsidRPr="00A11F18" w:rsidRDefault="00A11F18" w:rsidP="00A11F18">
            <w:pPr>
              <w:spacing w:after="0" w:line="240" w:lineRule="auto"/>
              <w:jc w:val="center"/>
              <w:rPr>
                <w:rFonts w:ascii="Times New Roman" w:eastAsia="Times New Roman" w:hAnsi="Times New Roman" w:cs="Arial"/>
                <w:b/>
                <w:sz w:val="20"/>
                <w:szCs w:val="20"/>
                <w:lang w:eastAsia="pt-BR"/>
              </w:rPr>
            </w:pPr>
            <w:r w:rsidRPr="00A11F18">
              <w:rPr>
                <w:rFonts w:ascii="Times New Roman" w:eastAsia="Times New Roman" w:hAnsi="Times New Roman" w:cs="Arial"/>
                <w:b/>
                <w:sz w:val="20"/>
                <w:szCs w:val="20"/>
                <w:lang w:eastAsia="pt-BR"/>
              </w:rPr>
              <w:t>Unid.</w:t>
            </w:r>
          </w:p>
        </w:tc>
        <w:tc>
          <w:tcPr>
            <w:tcW w:w="993" w:type="dxa"/>
            <w:shd w:val="clear" w:color="auto" w:fill="auto"/>
          </w:tcPr>
          <w:p w14:paraId="1E44FC8E" w14:textId="77777777" w:rsidR="00A11F18" w:rsidRPr="00A11F18" w:rsidRDefault="00A11F18" w:rsidP="00A11F18">
            <w:pPr>
              <w:spacing w:after="0" w:line="240" w:lineRule="auto"/>
              <w:jc w:val="center"/>
              <w:rPr>
                <w:rFonts w:ascii="Times New Roman" w:eastAsia="Times New Roman" w:hAnsi="Times New Roman" w:cs="Arial"/>
                <w:b/>
                <w:sz w:val="20"/>
                <w:szCs w:val="20"/>
                <w:lang w:eastAsia="pt-BR"/>
              </w:rPr>
            </w:pPr>
            <w:r w:rsidRPr="00A11F18">
              <w:rPr>
                <w:rFonts w:ascii="Times New Roman" w:eastAsia="Times New Roman" w:hAnsi="Times New Roman" w:cs="Arial"/>
                <w:b/>
                <w:sz w:val="20"/>
                <w:szCs w:val="20"/>
                <w:lang w:eastAsia="pt-BR"/>
              </w:rPr>
              <w:t>Quant.</w:t>
            </w:r>
          </w:p>
        </w:tc>
        <w:tc>
          <w:tcPr>
            <w:tcW w:w="1417" w:type="dxa"/>
            <w:shd w:val="clear" w:color="auto" w:fill="auto"/>
          </w:tcPr>
          <w:p w14:paraId="5799A089" w14:textId="77777777" w:rsidR="00A11F18" w:rsidRPr="00A11F18" w:rsidRDefault="00A11F18" w:rsidP="00A11F18">
            <w:pPr>
              <w:spacing w:after="0" w:line="240" w:lineRule="auto"/>
              <w:jc w:val="center"/>
              <w:rPr>
                <w:rFonts w:ascii="Times New Roman" w:eastAsia="Times New Roman" w:hAnsi="Times New Roman" w:cs="Arial"/>
                <w:b/>
                <w:sz w:val="20"/>
                <w:szCs w:val="20"/>
                <w:lang w:eastAsia="pt-BR"/>
              </w:rPr>
            </w:pPr>
            <w:r w:rsidRPr="00A11F18">
              <w:rPr>
                <w:rFonts w:ascii="Times New Roman" w:eastAsia="Times New Roman" w:hAnsi="Times New Roman" w:cs="Arial"/>
                <w:b/>
                <w:sz w:val="20"/>
                <w:szCs w:val="20"/>
                <w:lang w:eastAsia="pt-BR"/>
              </w:rPr>
              <w:t>Modelo/</w:t>
            </w:r>
          </w:p>
          <w:p w14:paraId="3BB09684" w14:textId="77777777" w:rsidR="00A11F18" w:rsidRPr="00A11F18" w:rsidRDefault="00A11F18" w:rsidP="00A11F18">
            <w:pPr>
              <w:spacing w:after="0" w:line="240" w:lineRule="auto"/>
              <w:jc w:val="center"/>
              <w:rPr>
                <w:rFonts w:ascii="Times New Roman" w:eastAsia="Times New Roman" w:hAnsi="Times New Roman" w:cs="Arial"/>
                <w:b/>
                <w:sz w:val="20"/>
                <w:szCs w:val="20"/>
                <w:lang w:eastAsia="pt-BR"/>
              </w:rPr>
            </w:pPr>
            <w:r w:rsidRPr="00A11F18">
              <w:rPr>
                <w:rFonts w:ascii="Times New Roman" w:eastAsia="Times New Roman" w:hAnsi="Times New Roman" w:cs="Arial"/>
                <w:b/>
                <w:sz w:val="20"/>
                <w:szCs w:val="20"/>
                <w:lang w:eastAsia="pt-BR"/>
              </w:rPr>
              <w:t xml:space="preserve">Marca / </w:t>
            </w:r>
          </w:p>
        </w:tc>
        <w:tc>
          <w:tcPr>
            <w:tcW w:w="1134" w:type="dxa"/>
            <w:shd w:val="clear" w:color="auto" w:fill="auto"/>
          </w:tcPr>
          <w:p w14:paraId="008B0B44" w14:textId="77777777" w:rsidR="00A11F18" w:rsidRPr="00A11F18" w:rsidRDefault="00A11F18" w:rsidP="00A11F18">
            <w:pPr>
              <w:spacing w:after="0" w:line="240" w:lineRule="auto"/>
              <w:jc w:val="center"/>
              <w:rPr>
                <w:rFonts w:ascii="Times New Roman" w:eastAsia="Times New Roman" w:hAnsi="Times New Roman" w:cs="Arial"/>
                <w:b/>
                <w:sz w:val="20"/>
                <w:szCs w:val="20"/>
                <w:lang w:eastAsia="pt-BR"/>
              </w:rPr>
            </w:pPr>
            <w:r w:rsidRPr="00A11F18">
              <w:rPr>
                <w:rFonts w:ascii="Times New Roman" w:eastAsia="Times New Roman" w:hAnsi="Times New Roman" w:cs="Arial"/>
                <w:b/>
                <w:sz w:val="20"/>
                <w:szCs w:val="20"/>
                <w:lang w:eastAsia="pt-BR"/>
              </w:rPr>
              <w:t>Garantia</w:t>
            </w:r>
          </w:p>
          <w:p w14:paraId="713BE3DA" w14:textId="77777777" w:rsidR="00A11F18" w:rsidRPr="00A11F18" w:rsidRDefault="00A11F18" w:rsidP="00A11F18">
            <w:pPr>
              <w:spacing w:after="0" w:line="240" w:lineRule="auto"/>
              <w:jc w:val="center"/>
              <w:rPr>
                <w:rFonts w:ascii="Times New Roman" w:eastAsia="Times New Roman" w:hAnsi="Times New Roman" w:cs="Arial"/>
                <w:b/>
                <w:sz w:val="20"/>
                <w:szCs w:val="20"/>
                <w:lang w:eastAsia="pt-BR"/>
              </w:rPr>
            </w:pPr>
            <w:r w:rsidRPr="00A11F18">
              <w:rPr>
                <w:rFonts w:ascii="Times New Roman" w:eastAsia="Times New Roman" w:hAnsi="Times New Roman" w:cs="Arial"/>
                <w:b/>
                <w:sz w:val="20"/>
                <w:szCs w:val="20"/>
                <w:lang w:eastAsia="pt-BR"/>
              </w:rPr>
              <w:t>(meses)</w:t>
            </w:r>
          </w:p>
        </w:tc>
        <w:tc>
          <w:tcPr>
            <w:tcW w:w="992" w:type="dxa"/>
            <w:shd w:val="clear" w:color="auto" w:fill="auto"/>
          </w:tcPr>
          <w:p w14:paraId="21A10C39" w14:textId="77777777" w:rsidR="00A11F18" w:rsidRPr="00A11F18" w:rsidRDefault="00A11F18" w:rsidP="00A11F18">
            <w:pPr>
              <w:spacing w:after="0" w:line="240" w:lineRule="auto"/>
              <w:jc w:val="center"/>
              <w:rPr>
                <w:rFonts w:ascii="Times New Roman" w:eastAsia="Times New Roman" w:hAnsi="Times New Roman" w:cs="Arial"/>
                <w:b/>
                <w:sz w:val="20"/>
                <w:szCs w:val="20"/>
                <w:lang w:eastAsia="pt-BR"/>
              </w:rPr>
            </w:pPr>
            <w:r w:rsidRPr="00A11F18">
              <w:rPr>
                <w:rFonts w:ascii="Times New Roman" w:eastAsia="Times New Roman" w:hAnsi="Times New Roman" w:cs="Arial"/>
                <w:b/>
                <w:sz w:val="20"/>
                <w:szCs w:val="20"/>
                <w:lang w:eastAsia="pt-BR"/>
              </w:rPr>
              <w:t>Prazo de entrega</w:t>
            </w:r>
          </w:p>
          <w:p w14:paraId="3A5EA69F" w14:textId="77777777" w:rsidR="00A11F18" w:rsidRPr="00A11F18" w:rsidRDefault="00A11F18" w:rsidP="00A11F18">
            <w:pPr>
              <w:spacing w:after="0" w:line="240" w:lineRule="auto"/>
              <w:jc w:val="center"/>
              <w:rPr>
                <w:rFonts w:ascii="Times New Roman" w:eastAsia="Times New Roman" w:hAnsi="Times New Roman" w:cs="Arial"/>
                <w:b/>
                <w:sz w:val="20"/>
                <w:szCs w:val="20"/>
                <w:lang w:eastAsia="pt-BR"/>
              </w:rPr>
            </w:pPr>
          </w:p>
        </w:tc>
        <w:tc>
          <w:tcPr>
            <w:tcW w:w="1134" w:type="dxa"/>
            <w:shd w:val="clear" w:color="auto" w:fill="auto"/>
          </w:tcPr>
          <w:p w14:paraId="5C2AF947" w14:textId="77777777" w:rsidR="00A11F18" w:rsidRPr="00A11F18" w:rsidRDefault="00A11F18" w:rsidP="00A11F18">
            <w:pPr>
              <w:spacing w:after="0" w:line="240" w:lineRule="auto"/>
              <w:jc w:val="center"/>
              <w:rPr>
                <w:rFonts w:ascii="Times New Roman" w:eastAsia="Times New Roman" w:hAnsi="Times New Roman" w:cs="Arial"/>
                <w:b/>
                <w:sz w:val="20"/>
                <w:szCs w:val="20"/>
                <w:lang w:eastAsia="pt-BR"/>
              </w:rPr>
            </w:pPr>
            <w:r w:rsidRPr="00A11F18">
              <w:rPr>
                <w:rFonts w:ascii="Times New Roman" w:eastAsia="Times New Roman" w:hAnsi="Times New Roman" w:cs="Arial"/>
                <w:b/>
                <w:sz w:val="20"/>
                <w:szCs w:val="20"/>
                <w:lang w:eastAsia="pt-BR"/>
              </w:rPr>
              <w:t xml:space="preserve">Valor </w:t>
            </w:r>
          </w:p>
          <w:p w14:paraId="77A9F8A0" w14:textId="77777777" w:rsidR="00A11F18" w:rsidRPr="00A11F18" w:rsidRDefault="00A11F18" w:rsidP="00A11F18">
            <w:pPr>
              <w:spacing w:after="0" w:line="240" w:lineRule="auto"/>
              <w:jc w:val="center"/>
              <w:rPr>
                <w:rFonts w:ascii="Times New Roman" w:eastAsia="Times New Roman" w:hAnsi="Times New Roman" w:cs="Arial"/>
                <w:b/>
                <w:sz w:val="20"/>
                <w:szCs w:val="20"/>
                <w:lang w:eastAsia="pt-BR"/>
              </w:rPr>
            </w:pPr>
            <w:r w:rsidRPr="00A11F18">
              <w:rPr>
                <w:rFonts w:ascii="Times New Roman" w:eastAsia="Times New Roman" w:hAnsi="Times New Roman" w:cs="Arial"/>
                <w:b/>
                <w:sz w:val="20"/>
                <w:szCs w:val="20"/>
                <w:lang w:eastAsia="pt-BR"/>
              </w:rPr>
              <w:t>Unitário</w:t>
            </w:r>
          </w:p>
        </w:tc>
      </w:tr>
      <w:tr w:rsidR="00A11F18" w:rsidRPr="00A11F18" w14:paraId="10C5B61C" w14:textId="77777777" w:rsidTr="00706A03">
        <w:trPr>
          <w:jc w:val="center"/>
        </w:trPr>
        <w:tc>
          <w:tcPr>
            <w:tcW w:w="851" w:type="dxa"/>
            <w:shd w:val="clear" w:color="auto" w:fill="auto"/>
          </w:tcPr>
          <w:p w14:paraId="1A76C7C7" w14:textId="5E9BCC14" w:rsidR="00A11F18" w:rsidRPr="00A11F18" w:rsidRDefault="00A11F18" w:rsidP="00A11F18">
            <w:pPr>
              <w:spacing w:after="0" w:line="240" w:lineRule="auto"/>
              <w:jc w:val="center"/>
              <w:rPr>
                <w:rFonts w:ascii="Times New Roman" w:eastAsia="Times New Roman" w:hAnsi="Times New Roman" w:cs="Arial"/>
                <w:b/>
                <w:sz w:val="20"/>
                <w:szCs w:val="20"/>
                <w:lang w:eastAsia="pt-BR"/>
              </w:rPr>
            </w:pPr>
            <w:r>
              <w:rPr>
                <w:rFonts w:ascii="Times New Roman" w:eastAsia="Times New Roman" w:hAnsi="Times New Roman" w:cs="Arial"/>
                <w:b/>
                <w:sz w:val="20"/>
                <w:szCs w:val="20"/>
                <w:lang w:eastAsia="pt-BR"/>
              </w:rPr>
              <w:t>01</w:t>
            </w:r>
          </w:p>
        </w:tc>
        <w:tc>
          <w:tcPr>
            <w:tcW w:w="4111" w:type="dxa"/>
            <w:shd w:val="clear" w:color="auto" w:fill="auto"/>
          </w:tcPr>
          <w:p w14:paraId="59DAD32A" w14:textId="21C84B63" w:rsidR="00A11F18" w:rsidRPr="00A11F18" w:rsidRDefault="00A11F18" w:rsidP="00A11F18">
            <w:pPr>
              <w:spacing w:after="0" w:line="240" w:lineRule="auto"/>
              <w:jc w:val="both"/>
              <w:rPr>
                <w:rFonts w:ascii="Times New Roman" w:eastAsia="Times New Roman" w:hAnsi="Times New Roman" w:cs="Arial"/>
                <w:bCs/>
                <w:sz w:val="20"/>
                <w:szCs w:val="20"/>
                <w:lang w:eastAsia="pt-BR"/>
              </w:rPr>
            </w:pPr>
            <w:r w:rsidRPr="00A11F18">
              <w:rPr>
                <w:rFonts w:ascii="Times New Roman" w:eastAsia="Times New Roman" w:hAnsi="Times New Roman" w:cs="Arial"/>
                <w:bCs/>
                <w:sz w:val="20"/>
                <w:szCs w:val="20"/>
                <w:lang w:eastAsia="pt-BR"/>
              </w:rPr>
              <w:t xml:space="preserve">Aquisição de veículo, novo, zero km, sedan, com as características mínimas: veículo ano/modelo 2023, cor branca, 4 portas, motor </w:t>
            </w:r>
            <w:proofErr w:type="spellStart"/>
            <w:r w:rsidRPr="00A11F18">
              <w:rPr>
                <w:rFonts w:ascii="Times New Roman" w:eastAsia="Times New Roman" w:hAnsi="Times New Roman" w:cs="Arial"/>
                <w:bCs/>
                <w:sz w:val="20"/>
                <w:szCs w:val="20"/>
                <w:lang w:eastAsia="pt-BR"/>
              </w:rPr>
              <w:t>tsi</w:t>
            </w:r>
            <w:proofErr w:type="spellEnd"/>
            <w:r w:rsidRPr="00A11F18">
              <w:rPr>
                <w:rFonts w:ascii="Times New Roman" w:eastAsia="Times New Roman" w:hAnsi="Times New Roman" w:cs="Arial"/>
                <w:bCs/>
                <w:sz w:val="20"/>
                <w:szCs w:val="20"/>
                <w:lang w:eastAsia="pt-BR"/>
              </w:rPr>
              <w:t xml:space="preserve"> 1.4 câmbio automático de 6 velocidades, total </w:t>
            </w:r>
            <w:proofErr w:type="spellStart"/>
            <w:r w:rsidRPr="00A11F18">
              <w:rPr>
                <w:rFonts w:ascii="Times New Roman" w:eastAsia="Times New Roman" w:hAnsi="Times New Roman" w:cs="Arial"/>
                <w:bCs/>
                <w:sz w:val="20"/>
                <w:szCs w:val="20"/>
                <w:lang w:eastAsia="pt-BR"/>
              </w:rPr>
              <w:t>flex</w:t>
            </w:r>
            <w:proofErr w:type="spellEnd"/>
            <w:r w:rsidRPr="00A11F18">
              <w:rPr>
                <w:rFonts w:ascii="Times New Roman" w:eastAsia="Times New Roman" w:hAnsi="Times New Roman" w:cs="Arial"/>
                <w:bCs/>
                <w:sz w:val="20"/>
                <w:szCs w:val="20"/>
                <w:lang w:eastAsia="pt-BR"/>
              </w:rPr>
              <w:t xml:space="preserve">, tração dianteira, 128 cv (e) / 116 cv (g) motor cilindrada 999 cm³; potência líquida máxima 128 cv (e) / 116 cv (g) - 5.500 rpm; torque líquido máximo 20,4 </w:t>
            </w:r>
            <w:proofErr w:type="spellStart"/>
            <w:r w:rsidRPr="00A11F18">
              <w:rPr>
                <w:rFonts w:ascii="Times New Roman" w:eastAsia="Times New Roman" w:hAnsi="Times New Roman" w:cs="Arial"/>
                <w:bCs/>
                <w:sz w:val="20"/>
                <w:szCs w:val="20"/>
                <w:lang w:eastAsia="pt-BR"/>
              </w:rPr>
              <w:t>kgfm</w:t>
            </w:r>
            <w:proofErr w:type="spellEnd"/>
            <w:r w:rsidRPr="00A11F18">
              <w:rPr>
                <w:rFonts w:ascii="Times New Roman" w:eastAsia="Times New Roman" w:hAnsi="Times New Roman" w:cs="Arial"/>
                <w:bCs/>
                <w:sz w:val="20"/>
                <w:szCs w:val="20"/>
                <w:lang w:eastAsia="pt-BR"/>
              </w:rPr>
              <w:t xml:space="preserve"> (e/g) - 2.000/3.500 rpm; freios dianteiros disco ventilado; traseiros disco; dimensões: comprimento 4.561 mm; distância entre eixos 2.651 mm; largura 1.751 mm; altura 1.476 mm; pesos em ordem de marcha 1.222 kg; carga útil máxima 427 kg; compartimento de carga 521 l (</w:t>
            </w:r>
            <w:proofErr w:type="spellStart"/>
            <w:r w:rsidRPr="00A11F18">
              <w:rPr>
                <w:rFonts w:ascii="Times New Roman" w:eastAsia="Times New Roman" w:hAnsi="Times New Roman" w:cs="Arial"/>
                <w:bCs/>
                <w:sz w:val="20"/>
                <w:szCs w:val="20"/>
                <w:lang w:eastAsia="pt-BR"/>
              </w:rPr>
              <w:t>vda</w:t>
            </w:r>
            <w:proofErr w:type="spellEnd"/>
            <w:r w:rsidRPr="00A11F18">
              <w:rPr>
                <w:rFonts w:ascii="Times New Roman" w:eastAsia="Times New Roman" w:hAnsi="Times New Roman" w:cs="Arial"/>
                <w:bCs/>
                <w:sz w:val="20"/>
                <w:szCs w:val="20"/>
                <w:lang w:eastAsia="pt-BR"/>
              </w:rPr>
              <w:t>)/605 l (volume teórico máximo); direção elétrica; rodas e pneus 205/50 r17; reservatório de combustível; reservatório de combustível 52 litros; número máximo de passageiros: 5; carregamento de celular por indução; espelhos retrovisores externos eletricamente rebatíveis; painel digital totalmente configurável de 10,25" (</w:t>
            </w:r>
            <w:proofErr w:type="spellStart"/>
            <w:r w:rsidRPr="00A11F18">
              <w:rPr>
                <w:rFonts w:ascii="Times New Roman" w:eastAsia="Times New Roman" w:hAnsi="Times New Roman" w:cs="Arial"/>
                <w:bCs/>
                <w:sz w:val="20"/>
                <w:szCs w:val="20"/>
                <w:lang w:eastAsia="pt-BR"/>
              </w:rPr>
              <w:t>active</w:t>
            </w:r>
            <w:proofErr w:type="spellEnd"/>
            <w:r w:rsidRPr="00A11F18">
              <w:rPr>
                <w:rFonts w:ascii="Times New Roman" w:eastAsia="Times New Roman" w:hAnsi="Times New Roman" w:cs="Arial"/>
                <w:bCs/>
                <w:sz w:val="20"/>
                <w:szCs w:val="20"/>
                <w:lang w:eastAsia="pt-BR"/>
              </w:rPr>
              <w:t xml:space="preserve"> </w:t>
            </w:r>
            <w:proofErr w:type="spellStart"/>
            <w:r w:rsidRPr="00A11F18">
              <w:rPr>
                <w:rFonts w:ascii="Times New Roman" w:eastAsia="Times New Roman" w:hAnsi="Times New Roman" w:cs="Arial"/>
                <w:bCs/>
                <w:sz w:val="20"/>
                <w:szCs w:val="20"/>
                <w:lang w:eastAsia="pt-BR"/>
              </w:rPr>
              <w:t>info</w:t>
            </w:r>
            <w:proofErr w:type="spellEnd"/>
            <w:r w:rsidRPr="00A11F18">
              <w:rPr>
                <w:rFonts w:ascii="Times New Roman" w:eastAsia="Times New Roman" w:hAnsi="Times New Roman" w:cs="Arial"/>
                <w:bCs/>
                <w:sz w:val="20"/>
                <w:szCs w:val="20"/>
                <w:lang w:eastAsia="pt-BR"/>
              </w:rPr>
              <w:t xml:space="preserve"> display); volante multifuncional revestido em couro com "shift </w:t>
            </w:r>
            <w:proofErr w:type="spellStart"/>
            <w:r w:rsidRPr="00A11F18">
              <w:rPr>
                <w:rFonts w:ascii="Times New Roman" w:eastAsia="Times New Roman" w:hAnsi="Times New Roman" w:cs="Arial"/>
                <w:bCs/>
                <w:sz w:val="20"/>
                <w:szCs w:val="20"/>
                <w:lang w:eastAsia="pt-BR"/>
              </w:rPr>
              <w:t>paddles</w:t>
            </w:r>
            <w:proofErr w:type="spellEnd"/>
            <w:r w:rsidRPr="00A11F18">
              <w:rPr>
                <w:rFonts w:ascii="Times New Roman" w:eastAsia="Times New Roman" w:hAnsi="Times New Roman" w:cs="Arial"/>
                <w:bCs/>
                <w:sz w:val="20"/>
                <w:szCs w:val="20"/>
                <w:lang w:eastAsia="pt-BR"/>
              </w:rPr>
              <w:t>"; "</w:t>
            </w:r>
            <w:proofErr w:type="spellStart"/>
            <w:r w:rsidRPr="00A11F18">
              <w:rPr>
                <w:rFonts w:ascii="Times New Roman" w:eastAsia="Times New Roman" w:hAnsi="Times New Roman" w:cs="Arial"/>
                <w:bCs/>
                <w:sz w:val="20"/>
                <w:szCs w:val="20"/>
                <w:lang w:eastAsia="pt-BR"/>
              </w:rPr>
              <w:t>acc</w:t>
            </w:r>
            <w:proofErr w:type="spellEnd"/>
            <w:r w:rsidRPr="00A11F18">
              <w:rPr>
                <w:rFonts w:ascii="Times New Roman" w:eastAsia="Times New Roman" w:hAnsi="Times New Roman" w:cs="Arial"/>
                <w:bCs/>
                <w:sz w:val="20"/>
                <w:szCs w:val="20"/>
                <w:lang w:eastAsia="pt-BR"/>
              </w:rPr>
              <w:t>" - controle adaptativo de velocidade e distância; "</w:t>
            </w:r>
            <w:proofErr w:type="spellStart"/>
            <w:r w:rsidRPr="00A11F18">
              <w:rPr>
                <w:rFonts w:ascii="Times New Roman" w:eastAsia="Times New Roman" w:hAnsi="Times New Roman" w:cs="Arial"/>
                <w:bCs/>
                <w:sz w:val="20"/>
                <w:szCs w:val="20"/>
                <w:lang w:eastAsia="pt-BR"/>
              </w:rPr>
              <w:t>aeb</w:t>
            </w:r>
            <w:proofErr w:type="spellEnd"/>
            <w:r w:rsidRPr="00A11F18">
              <w:rPr>
                <w:rFonts w:ascii="Times New Roman" w:eastAsia="Times New Roman" w:hAnsi="Times New Roman" w:cs="Arial"/>
                <w:bCs/>
                <w:sz w:val="20"/>
                <w:szCs w:val="20"/>
                <w:lang w:eastAsia="pt-BR"/>
              </w:rPr>
              <w:t>" - frenagem autônoma de emergência; "</w:t>
            </w:r>
            <w:proofErr w:type="spellStart"/>
            <w:r w:rsidRPr="00A11F18">
              <w:rPr>
                <w:rFonts w:ascii="Times New Roman" w:eastAsia="Times New Roman" w:hAnsi="Times New Roman" w:cs="Arial"/>
                <w:bCs/>
                <w:sz w:val="20"/>
                <w:szCs w:val="20"/>
                <w:lang w:eastAsia="pt-BR"/>
              </w:rPr>
              <w:t>hhc</w:t>
            </w:r>
            <w:proofErr w:type="spellEnd"/>
            <w:r w:rsidRPr="00A11F18">
              <w:rPr>
                <w:rFonts w:ascii="Times New Roman" w:eastAsia="Times New Roman" w:hAnsi="Times New Roman" w:cs="Arial"/>
                <w:bCs/>
                <w:sz w:val="20"/>
                <w:szCs w:val="20"/>
                <w:lang w:eastAsia="pt-BR"/>
              </w:rPr>
              <w:t>" (</w:t>
            </w:r>
            <w:proofErr w:type="spellStart"/>
            <w:r w:rsidRPr="00A11F18">
              <w:rPr>
                <w:rFonts w:ascii="Times New Roman" w:eastAsia="Times New Roman" w:hAnsi="Times New Roman" w:cs="Arial"/>
                <w:bCs/>
                <w:sz w:val="20"/>
                <w:szCs w:val="20"/>
                <w:lang w:eastAsia="pt-BR"/>
              </w:rPr>
              <w:t>hill</w:t>
            </w:r>
            <w:proofErr w:type="spellEnd"/>
            <w:r w:rsidRPr="00A11F18">
              <w:rPr>
                <w:rFonts w:ascii="Times New Roman" w:eastAsia="Times New Roman" w:hAnsi="Times New Roman" w:cs="Arial"/>
                <w:bCs/>
                <w:sz w:val="20"/>
                <w:szCs w:val="20"/>
                <w:lang w:eastAsia="pt-BR"/>
              </w:rPr>
              <w:t xml:space="preserve"> </w:t>
            </w:r>
            <w:proofErr w:type="spellStart"/>
            <w:r w:rsidRPr="00A11F18">
              <w:rPr>
                <w:rFonts w:ascii="Times New Roman" w:eastAsia="Times New Roman" w:hAnsi="Times New Roman" w:cs="Arial"/>
                <w:bCs/>
                <w:sz w:val="20"/>
                <w:szCs w:val="20"/>
                <w:lang w:eastAsia="pt-BR"/>
              </w:rPr>
              <w:t>hold</w:t>
            </w:r>
            <w:proofErr w:type="spellEnd"/>
            <w:r w:rsidRPr="00A11F18">
              <w:rPr>
                <w:rFonts w:ascii="Times New Roman" w:eastAsia="Times New Roman" w:hAnsi="Times New Roman" w:cs="Arial"/>
                <w:bCs/>
                <w:sz w:val="20"/>
                <w:szCs w:val="20"/>
                <w:lang w:eastAsia="pt-BR"/>
              </w:rPr>
              <w:t xml:space="preserve"> </w:t>
            </w:r>
            <w:proofErr w:type="spellStart"/>
            <w:r w:rsidRPr="00A11F18">
              <w:rPr>
                <w:rFonts w:ascii="Times New Roman" w:eastAsia="Times New Roman" w:hAnsi="Times New Roman" w:cs="Arial"/>
                <w:bCs/>
                <w:sz w:val="20"/>
                <w:szCs w:val="20"/>
                <w:lang w:eastAsia="pt-BR"/>
              </w:rPr>
              <w:t>control</w:t>
            </w:r>
            <w:proofErr w:type="spellEnd"/>
            <w:r w:rsidRPr="00A11F18">
              <w:rPr>
                <w:rFonts w:ascii="Times New Roman" w:eastAsia="Times New Roman" w:hAnsi="Times New Roman" w:cs="Arial"/>
                <w:bCs/>
                <w:sz w:val="20"/>
                <w:szCs w:val="20"/>
                <w:lang w:eastAsia="pt-BR"/>
              </w:rPr>
              <w:t xml:space="preserve">) - assistente para partida em subidas; airbags (2 frontais, 2 laterais nos bancos dianteiros e 2 de cortina); alerta sonoro e visual de não utilização dos cintos de segurança dianteiros e traseiros; alto-falantes (6); antena no teto; apoios de cabeça dianteiros com ajuste de altura; apoios de cabeça no banco traseiro com ajuste de altura (3); ar-condicionado digital  com filtro de poeira e pólen; banco do motorista com ajuste milimétrico de altura; banco traseiro com encosto rebatível </w:t>
            </w:r>
            <w:proofErr w:type="spellStart"/>
            <w:r w:rsidRPr="00A11F18">
              <w:rPr>
                <w:rFonts w:ascii="Times New Roman" w:eastAsia="Times New Roman" w:hAnsi="Times New Roman" w:cs="Arial"/>
                <w:bCs/>
                <w:sz w:val="20"/>
                <w:szCs w:val="20"/>
                <w:lang w:eastAsia="pt-BR"/>
              </w:rPr>
              <w:t>bi-partido</w:t>
            </w:r>
            <w:proofErr w:type="spellEnd"/>
            <w:r w:rsidRPr="00A11F18">
              <w:rPr>
                <w:rFonts w:ascii="Times New Roman" w:eastAsia="Times New Roman" w:hAnsi="Times New Roman" w:cs="Arial"/>
                <w:bCs/>
                <w:sz w:val="20"/>
                <w:szCs w:val="20"/>
                <w:lang w:eastAsia="pt-BR"/>
              </w:rPr>
              <w:t>; carregamento de celular por indução; cintos de segurança dianteiros com regulagem de altura e pré-tensionador; coluna de direção com ajuste de altura e profundidade;, controle eletrônico de estabilidade (</w:t>
            </w:r>
            <w:proofErr w:type="spellStart"/>
            <w:r w:rsidRPr="00A11F18">
              <w:rPr>
                <w:rFonts w:ascii="Times New Roman" w:eastAsia="Times New Roman" w:hAnsi="Times New Roman" w:cs="Arial"/>
                <w:bCs/>
                <w:sz w:val="20"/>
                <w:szCs w:val="20"/>
                <w:lang w:eastAsia="pt-BR"/>
              </w:rPr>
              <w:t>esc</w:t>
            </w:r>
            <w:proofErr w:type="spellEnd"/>
            <w:r w:rsidRPr="00A11F18">
              <w:rPr>
                <w:rFonts w:ascii="Times New Roman" w:eastAsia="Times New Roman" w:hAnsi="Times New Roman" w:cs="Arial"/>
                <w:bCs/>
                <w:sz w:val="20"/>
                <w:szCs w:val="20"/>
                <w:lang w:eastAsia="pt-BR"/>
              </w:rPr>
              <w:t>), controle de tração (</w:t>
            </w:r>
            <w:proofErr w:type="spellStart"/>
            <w:r w:rsidRPr="00A11F18">
              <w:rPr>
                <w:rFonts w:ascii="Times New Roman" w:eastAsia="Times New Roman" w:hAnsi="Times New Roman" w:cs="Arial"/>
                <w:bCs/>
                <w:sz w:val="20"/>
                <w:szCs w:val="20"/>
                <w:lang w:eastAsia="pt-BR"/>
              </w:rPr>
              <w:t>asr</w:t>
            </w:r>
            <w:proofErr w:type="spellEnd"/>
            <w:r w:rsidRPr="00A11F18">
              <w:rPr>
                <w:rFonts w:ascii="Times New Roman" w:eastAsia="Times New Roman" w:hAnsi="Times New Roman" w:cs="Arial"/>
                <w:bCs/>
                <w:sz w:val="20"/>
                <w:szCs w:val="20"/>
                <w:lang w:eastAsia="pt-BR"/>
              </w:rPr>
              <w:t>) e bloqueio eletrônico do diferencial (</w:t>
            </w:r>
            <w:proofErr w:type="spellStart"/>
            <w:r w:rsidRPr="00A11F18">
              <w:rPr>
                <w:rFonts w:ascii="Times New Roman" w:eastAsia="Times New Roman" w:hAnsi="Times New Roman" w:cs="Arial"/>
                <w:bCs/>
                <w:sz w:val="20"/>
                <w:szCs w:val="20"/>
                <w:lang w:eastAsia="pt-BR"/>
              </w:rPr>
              <w:t>eds</w:t>
            </w:r>
            <w:proofErr w:type="spellEnd"/>
            <w:r w:rsidRPr="00A11F18">
              <w:rPr>
                <w:rFonts w:ascii="Times New Roman" w:eastAsia="Times New Roman" w:hAnsi="Times New Roman" w:cs="Arial"/>
                <w:bCs/>
                <w:sz w:val="20"/>
                <w:szCs w:val="20"/>
                <w:lang w:eastAsia="pt-BR"/>
              </w:rPr>
              <w:t xml:space="preserve">); câmera </w:t>
            </w:r>
            <w:r w:rsidRPr="00A11F18">
              <w:rPr>
                <w:rFonts w:ascii="Times New Roman" w:eastAsia="Times New Roman" w:hAnsi="Times New Roman" w:cs="Arial"/>
                <w:bCs/>
                <w:sz w:val="20"/>
                <w:szCs w:val="20"/>
                <w:lang w:eastAsia="pt-BR"/>
              </w:rPr>
              <w:lastRenderedPageBreak/>
              <w:t xml:space="preserve">traseira; descanso de braço dianteiro com porta-objetos, saídas de ar traseiras e entrada usb; detector de fadiga; direção elétrica; espelho retrovisor interno eletrocrômico; espelhos retrovisores externos eletricamente ajustáveis e rebatíveis com função </w:t>
            </w:r>
            <w:proofErr w:type="spellStart"/>
            <w:r w:rsidRPr="00A11F18">
              <w:rPr>
                <w:rFonts w:ascii="Times New Roman" w:eastAsia="Times New Roman" w:hAnsi="Times New Roman" w:cs="Arial"/>
                <w:bCs/>
                <w:sz w:val="20"/>
                <w:szCs w:val="20"/>
                <w:lang w:eastAsia="pt-BR"/>
              </w:rPr>
              <w:t>tilt-down</w:t>
            </w:r>
            <w:proofErr w:type="spellEnd"/>
            <w:r w:rsidRPr="00A11F18">
              <w:rPr>
                <w:rFonts w:ascii="Times New Roman" w:eastAsia="Times New Roman" w:hAnsi="Times New Roman" w:cs="Arial"/>
                <w:bCs/>
                <w:sz w:val="20"/>
                <w:szCs w:val="20"/>
                <w:lang w:eastAsia="pt-BR"/>
              </w:rPr>
              <w:t xml:space="preserve"> no lado direito; faróis de led com luz de condução diurna de led integrada; faróis de neblina com função "</w:t>
            </w:r>
            <w:proofErr w:type="spellStart"/>
            <w:r w:rsidRPr="00A11F18">
              <w:rPr>
                <w:rFonts w:ascii="Times New Roman" w:eastAsia="Times New Roman" w:hAnsi="Times New Roman" w:cs="Arial"/>
                <w:bCs/>
                <w:sz w:val="20"/>
                <w:szCs w:val="20"/>
                <w:lang w:eastAsia="pt-BR"/>
              </w:rPr>
              <w:t>cornering</w:t>
            </w:r>
            <w:proofErr w:type="spellEnd"/>
            <w:r w:rsidRPr="00A11F18">
              <w:rPr>
                <w:rFonts w:ascii="Times New Roman" w:eastAsia="Times New Roman" w:hAnsi="Times New Roman" w:cs="Arial"/>
                <w:bCs/>
                <w:sz w:val="20"/>
                <w:szCs w:val="20"/>
                <w:lang w:eastAsia="pt-BR"/>
              </w:rPr>
              <w:t xml:space="preserve"> light" (luz de conversão estática); faróis com função "</w:t>
            </w:r>
            <w:proofErr w:type="spellStart"/>
            <w:r w:rsidRPr="00A11F18">
              <w:rPr>
                <w:rFonts w:ascii="Times New Roman" w:eastAsia="Times New Roman" w:hAnsi="Times New Roman" w:cs="Arial"/>
                <w:bCs/>
                <w:sz w:val="20"/>
                <w:szCs w:val="20"/>
                <w:lang w:eastAsia="pt-BR"/>
              </w:rPr>
              <w:t>coming</w:t>
            </w:r>
            <w:proofErr w:type="spellEnd"/>
            <w:r w:rsidRPr="00A11F18">
              <w:rPr>
                <w:rFonts w:ascii="Times New Roman" w:eastAsia="Times New Roman" w:hAnsi="Times New Roman" w:cs="Arial"/>
                <w:bCs/>
                <w:sz w:val="20"/>
                <w:szCs w:val="20"/>
                <w:lang w:eastAsia="pt-BR"/>
              </w:rPr>
              <w:t>/</w:t>
            </w:r>
            <w:proofErr w:type="spellStart"/>
            <w:r w:rsidRPr="00A11F18">
              <w:rPr>
                <w:rFonts w:ascii="Times New Roman" w:eastAsia="Times New Roman" w:hAnsi="Times New Roman" w:cs="Arial"/>
                <w:bCs/>
                <w:sz w:val="20"/>
                <w:szCs w:val="20"/>
                <w:lang w:eastAsia="pt-BR"/>
              </w:rPr>
              <w:t>leaving</w:t>
            </w:r>
            <w:proofErr w:type="spellEnd"/>
            <w:r w:rsidRPr="00A11F18">
              <w:rPr>
                <w:rFonts w:ascii="Times New Roman" w:eastAsia="Times New Roman" w:hAnsi="Times New Roman" w:cs="Arial"/>
                <w:bCs/>
                <w:sz w:val="20"/>
                <w:szCs w:val="20"/>
                <w:lang w:eastAsia="pt-BR"/>
              </w:rPr>
              <w:t xml:space="preserve"> home" e luz de condução diurna em led ao lado dos faróis de neblina; luz de seta em led; iluminação do porta-luvas; iluminação no porta-malas; lanternas traseiras em led; luzes de leitura dianteira e traseiras; manopla de transmissão em couro; maçanetas das portas e espelhos retrovisores na cor do veículo; motor 1.4 </w:t>
            </w:r>
            <w:proofErr w:type="spellStart"/>
            <w:r w:rsidRPr="00A11F18">
              <w:rPr>
                <w:rFonts w:ascii="Times New Roman" w:eastAsia="Times New Roman" w:hAnsi="Times New Roman" w:cs="Arial"/>
                <w:bCs/>
                <w:sz w:val="20"/>
                <w:szCs w:val="20"/>
                <w:lang w:eastAsia="pt-BR"/>
              </w:rPr>
              <w:t>tsi</w:t>
            </w:r>
            <w:proofErr w:type="spellEnd"/>
            <w:r w:rsidRPr="00A11F18">
              <w:rPr>
                <w:rFonts w:ascii="Times New Roman" w:eastAsia="Times New Roman" w:hAnsi="Times New Roman" w:cs="Arial"/>
                <w:bCs/>
                <w:sz w:val="20"/>
                <w:szCs w:val="20"/>
                <w:lang w:eastAsia="pt-BR"/>
              </w:rPr>
              <w:t>; painel de instrumentos digital 10.25"; para-sóis com espelhos iluminados para motorista e passageiro; revestimentos dos bancos em couro sintético; revisão de série; rodas de liga leve 17"; sensor de chuva e crepuscular; sensores de estacionamento dianteiros e traseiros; sistema de acesso ao veículo sem o uso da chave e botão para partida do motor; sistema start-stop; sistema de alarme com comando remoto (</w:t>
            </w:r>
            <w:proofErr w:type="spellStart"/>
            <w:r w:rsidRPr="00A11F18">
              <w:rPr>
                <w:rFonts w:ascii="Times New Roman" w:eastAsia="Times New Roman" w:hAnsi="Times New Roman" w:cs="Arial"/>
                <w:bCs/>
                <w:sz w:val="20"/>
                <w:szCs w:val="20"/>
                <w:lang w:eastAsia="pt-BR"/>
              </w:rPr>
              <w:t>keyless</w:t>
            </w:r>
            <w:proofErr w:type="spellEnd"/>
            <w:r w:rsidRPr="00A11F18">
              <w:rPr>
                <w:rFonts w:ascii="Times New Roman" w:eastAsia="Times New Roman" w:hAnsi="Times New Roman" w:cs="Arial"/>
                <w:bCs/>
                <w:sz w:val="20"/>
                <w:szCs w:val="20"/>
                <w:lang w:eastAsia="pt-BR"/>
              </w:rPr>
              <w:t>); sistema multimidia com tela de 10,1" touchscreen e app-</w:t>
            </w:r>
            <w:proofErr w:type="spellStart"/>
            <w:r w:rsidRPr="00A11F18">
              <w:rPr>
                <w:rFonts w:ascii="Times New Roman" w:eastAsia="Times New Roman" w:hAnsi="Times New Roman" w:cs="Arial"/>
                <w:bCs/>
                <w:sz w:val="20"/>
                <w:szCs w:val="20"/>
                <w:lang w:eastAsia="pt-BR"/>
              </w:rPr>
              <w:t>connect</w:t>
            </w:r>
            <w:proofErr w:type="spellEnd"/>
            <w:r w:rsidRPr="00A11F18">
              <w:rPr>
                <w:rFonts w:ascii="Times New Roman" w:eastAsia="Times New Roman" w:hAnsi="Times New Roman" w:cs="Arial"/>
                <w:bCs/>
                <w:sz w:val="20"/>
                <w:szCs w:val="20"/>
                <w:lang w:eastAsia="pt-BR"/>
              </w:rPr>
              <w:t xml:space="preserve">; sistemas de controle da perda de pressão pneus e sistema de frenagem automática pós colisão "post </w:t>
            </w:r>
            <w:proofErr w:type="spellStart"/>
            <w:r w:rsidRPr="00A11F18">
              <w:rPr>
                <w:rFonts w:ascii="Times New Roman" w:eastAsia="Times New Roman" w:hAnsi="Times New Roman" w:cs="Arial"/>
                <w:bCs/>
                <w:sz w:val="20"/>
                <w:szCs w:val="20"/>
                <w:lang w:eastAsia="pt-BR"/>
              </w:rPr>
              <w:t>collision</w:t>
            </w:r>
            <w:proofErr w:type="spellEnd"/>
            <w:r w:rsidRPr="00A11F18">
              <w:rPr>
                <w:rFonts w:ascii="Times New Roman" w:eastAsia="Times New Roman" w:hAnsi="Times New Roman" w:cs="Arial"/>
                <w:bCs/>
                <w:sz w:val="20"/>
                <w:szCs w:val="20"/>
                <w:lang w:eastAsia="pt-BR"/>
              </w:rPr>
              <w:t xml:space="preserve"> </w:t>
            </w:r>
            <w:proofErr w:type="spellStart"/>
            <w:r w:rsidRPr="00A11F18">
              <w:rPr>
                <w:rFonts w:ascii="Times New Roman" w:eastAsia="Times New Roman" w:hAnsi="Times New Roman" w:cs="Arial"/>
                <w:bCs/>
                <w:sz w:val="20"/>
                <w:szCs w:val="20"/>
                <w:lang w:eastAsia="pt-BR"/>
              </w:rPr>
              <w:t>brake</w:t>
            </w:r>
            <w:proofErr w:type="spellEnd"/>
            <w:r w:rsidRPr="00A11F18">
              <w:rPr>
                <w:rFonts w:ascii="Times New Roman" w:eastAsia="Times New Roman" w:hAnsi="Times New Roman" w:cs="Arial"/>
                <w:bCs/>
                <w:sz w:val="20"/>
                <w:szCs w:val="20"/>
                <w:lang w:eastAsia="pt-BR"/>
              </w:rPr>
              <w:t xml:space="preserve"> "; </w:t>
            </w:r>
            <w:proofErr w:type="spellStart"/>
            <w:r w:rsidRPr="00A11F18">
              <w:rPr>
                <w:rFonts w:ascii="Times New Roman" w:eastAsia="Times New Roman" w:hAnsi="Times New Roman" w:cs="Arial"/>
                <w:bCs/>
                <w:sz w:val="20"/>
                <w:szCs w:val="20"/>
                <w:lang w:eastAsia="pt-BR"/>
              </w:rPr>
              <w:t>sobretapetes</w:t>
            </w:r>
            <w:proofErr w:type="spellEnd"/>
            <w:r w:rsidRPr="00A11F18">
              <w:rPr>
                <w:rFonts w:ascii="Times New Roman" w:eastAsia="Times New Roman" w:hAnsi="Times New Roman" w:cs="Arial"/>
                <w:bCs/>
                <w:sz w:val="20"/>
                <w:szCs w:val="20"/>
                <w:lang w:eastAsia="pt-BR"/>
              </w:rPr>
              <w:t xml:space="preserve"> dianteiros e traseiros em carpete; tomadas usb tipo c; vidros elétricos dianteiros e traseiros com função "</w:t>
            </w:r>
            <w:proofErr w:type="spellStart"/>
            <w:r w:rsidRPr="00A11F18">
              <w:rPr>
                <w:rFonts w:ascii="Times New Roman" w:eastAsia="Times New Roman" w:hAnsi="Times New Roman" w:cs="Arial"/>
                <w:bCs/>
                <w:sz w:val="20"/>
                <w:szCs w:val="20"/>
                <w:lang w:eastAsia="pt-BR"/>
              </w:rPr>
              <w:t>one</w:t>
            </w:r>
            <w:proofErr w:type="spellEnd"/>
            <w:r w:rsidRPr="00A11F18">
              <w:rPr>
                <w:rFonts w:ascii="Times New Roman" w:eastAsia="Times New Roman" w:hAnsi="Times New Roman" w:cs="Arial"/>
                <w:bCs/>
                <w:sz w:val="20"/>
                <w:szCs w:val="20"/>
                <w:lang w:eastAsia="pt-BR"/>
              </w:rPr>
              <w:t xml:space="preserve"> </w:t>
            </w:r>
            <w:proofErr w:type="spellStart"/>
            <w:r w:rsidRPr="00A11F18">
              <w:rPr>
                <w:rFonts w:ascii="Times New Roman" w:eastAsia="Times New Roman" w:hAnsi="Times New Roman" w:cs="Arial"/>
                <w:bCs/>
                <w:sz w:val="20"/>
                <w:szCs w:val="20"/>
                <w:lang w:eastAsia="pt-BR"/>
              </w:rPr>
              <w:t>touch</w:t>
            </w:r>
            <w:proofErr w:type="spellEnd"/>
            <w:r w:rsidRPr="00A11F18">
              <w:rPr>
                <w:rFonts w:ascii="Times New Roman" w:eastAsia="Times New Roman" w:hAnsi="Times New Roman" w:cs="Arial"/>
                <w:bCs/>
                <w:sz w:val="20"/>
                <w:szCs w:val="20"/>
                <w:lang w:eastAsia="pt-BR"/>
              </w:rPr>
              <w:t>" nos dianteiros volante multifuncional em couro com "shift-</w:t>
            </w:r>
            <w:proofErr w:type="spellStart"/>
            <w:r w:rsidRPr="00A11F18">
              <w:rPr>
                <w:rFonts w:ascii="Times New Roman" w:eastAsia="Times New Roman" w:hAnsi="Times New Roman" w:cs="Arial"/>
                <w:bCs/>
                <w:sz w:val="20"/>
                <w:szCs w:val="20"/>
                <w:lang w:eastAsia="pt-BR"/>
              </w:rPr>
              <w:t>paddles</w:t>
            </w:r>
            <w:proofErr w:type="spellEnd"/>
            <w:r w:rsidRPr="00A11F18">
              <w:rPr>
                <w:rFonts w:ascii="Times New Roman" w:eastAsia="Times New Roman" w:hAnsi="Times New Roman" w:cs="Arial"/>
                <w:bCs/>
                <w:sz w:val="20"/>
                <w:szCs w:val="20"/>
                <w:lang w:eastAsia="pt-BR"/>
              </w:rPr>
              <w:t>"; saídas de ar condicionado e entradas usb tipo c para os passageiros dos bancos traseiros; chave reserva codificada, insulfilme de acordo com a nova legislação de trânsito, câmera de ré e com todos os itens obrigatórios por lei.</w:t>
            </w:r>
          </w:p>
        </w:tc>
        <w:tc>
          <w:tcPr>
            <w:tcW w:w="992" w:type="dxa"/>
            <w:shd w:val="clear" w:color="auto" w:fill="auto"/>
          </w:tcPr>
          <w:p w14:paraId="3AE3E31A" w14:textId="30CF97C4" w:rsidR="00A11F18" w:rsidRPr="00A11F18" w:rsidRDefault="00A11F18" w:rsidP="00A11F18">
            <w:pPr>
              <w:spacing w:after="0" w:line="240" w:lineRule="auto"/>
              <w:jc w:val="center"/>
              <w:rPr>
                <w:rFonts w:ascii="Times New Roman" w:eastAsia="Times New Roman" w:hAnsi="Times New Roman" w:cs="Arial"/>
                <w:b/>
                <w:sz w:val="20"/>
                <w:szCs w:val="20"/>
                <w:lang w:eastAsia="pt-BR"/>
              </w:rPr>
            </w:pPr>
            <w:r>
              <w:rPr>
                <w:rFonts w:ascii="Times New Roman" w:eastAsia="Times New Roman" w:hAnsi="Times New Roman" w:cs="Arial"/>
                <w:b/>
                <w:sz w:val="20"/>
                <w:szCs w:val="20"/>
                <w:lang w:eastAsia="pt-BR"/>
              </w:rPr>
              <w:lastRenderedPageBreak/>
              <w:t>Veículo</w:t>
            </w:r>
          </w:p>
        </w:tc>
        <w:tc>
          <w:tcPr>
            <w:tcW w:w="993" w:type="dxa"/>
            <w:shd w:val="clear" w:color="auto" w:fill="auto"/>
          </w:tcPr>
          <w:p w14:paraId="538C250D" w14:textId="7A73B143" w:rsidR="00A11F18" w:rsidRPr="00A11F18" w:rsidRDefault="00A11F18" w:rsidP="00A11F18">
            <w:pPr>
              <w:spacing w:after="0" w:line="240" w:lineRule="auto"/>
              <w:jc w:val="center"/>
              <w:rPr>
                <w:rFonts w:ascii="Times New Roman" w:eastAsia="Times New Roman" w:hAnsi="Times New Roman" w:cs="Arial"/>
                <w:b/>
                <w:sz w:val="20"/>
                <w:szCs w:val="20"/>
                <w:lang w:eastAsia="pt-BR"/>
              </w:rPr>
            </w:pPr>
            <w:r>
              <w:rPr>
                <w:rFonts w:ascii="Times New Roman" w:eastAsia="Times New Roman" w:hAnsi="Times New Roman" w:cs="Arial"/>
                <w:b/>
                <w:sz w:val="20"/>
                <w:szCs w:val="20"/>
                <w:lang w:eastAsia="pt-BR"/>
              </w:rPr>
              <w:t>01</w:t>
            </w:r>
          </w:p>
        </w:tc>
        <w:tc>
          <w:tcPr>
            <w:tcW w:w="1417" w:type="dxa"/>
            <w:shd w:val="clear" w:color="auto" w:fill="auto"/>
          </w:tcPr>
          <w:p w14:paraId="42763DF0" w14:textId="77777777" w:rsidR="00A11F18" w:rsidRPr="00A11F18" w:rsidRDefault="00A11F18" w:rsidP="00A11F18">
            <w:pPr>
              <w:spacing w:after="0" w:line="240" w:lineRule="auto"/>
              <w:jc w:val="center"/>
              <w:rPr>
                <w:rFonts w:ascii="Times New Roman" w:eastAsia="Times New Roman" w:hAnsi="Times New Roman" w:cs="Arial"/>
                <w:b/>
                <w:sz w:val="20"/>
                <w:szCs w:val="20"/>
                <w:lang w:eastAsia="pt-BR"/>
              </w:rPr>
            </w:pPr>
          </w:p>
        </w:tc>
        <w:tc>
          <w:tcPr>
            <w:tcW w:w="1134" w:type="dxa"/>
            <w:shd w:val="clear" w:color="auto" w:fill="auto"/>
          </w:tcPr>
          <w:p w14:paraId="4D32EE56" w14:textId="77777777" w:rsidR="00A11F18" w:rsidRPr="00A11F18" w:rsidRDefault="00A11F18" w:rsidP="00A11F18">
            <w:pPr>
              <w:spacing w:after="0" w:line="240" w:lineRule="auto"/>
              <w:jc w:val="center"/>
              <w:rPr>
                <w:rFonts w:ascii="Times New Roman" w:eastAsia="Times New Roman" w:hAnsi="Times New Roman" w:cs="Arial"/>
                <w:b/>
                <w:sz w:val="20"/>
                <w:szCs w:val="20"/>
                <w:lang w:eastAsia="pt-BR"/>
              </w:rPr>
            </w:pPr>
          </w:p>
        </w:tc>
        <w:tc>
          <w:tcPr>
            <w:tcW w:w="992" w:type="dxa"/>
            <w:shd w:val="clear" w:color="auto" w:fill="auto"/>
          </w:tcPr>
          <w:p w14:paraId="35EE4464" w14:textId="164A85CA" w:rsidR="00A11F18" w:rsidRPr="00A11F18" w:rsidRDefault="00A11F18" w:rsidP="00A11F18">
            <w:pPr>
              <w:spacing w:after="0" w:line="240" w:lineRule="auto"/>
              <w:jc w:val="center"/>
              <w:rPr>
                <w:rFonts w:ascii="Times New Roman" w:eastAsia="Times New Roman" w:hAnsi="Times New Roman" w:cs="Arial"/>
                <w:b/>
                <w:sz w:val="20"/>
                <w:szCs w:val="20"/>
                <w:lang w:eastAsia="pt-BR"/>
              </w:rPr>
            </w:pPr>
            <w:r>
              <w:rPr>
                <w:rFonts w:ascii="Times New Roman" w:eastAsia="Times New Roman" w:hAnsi="Times New Roman" w:cs="Arial"/>
                <w:b/>
                <w:sz w:val="20"/>
                <w:szCs w:val="20"/>
                <w:lang w:eastAsia="pt-BR"/>
              </w:rPr>
              <w:t>Até 60 dias</w:t>
            </w:r>
          </w:p>
        </w:tc>
        <w:tc>
          <w:tcPr>
            <w:tcW w:w="1134" w:type="dxa"/>
            <w:shd w:val="clear" w:color="auto" w:fill="auto"/>
          </w:tcPr>
          <w:p w14:paraId="10C2806E" w14:textId="77777777" w:rsidR="00A11F18" w:rsidRPr="00A11F18" w:rsidRDefault="00A11F18" w:rsidP="00A11F18">
            <w:pPr>
              <w:spacing w:after="0" w:line="240" w:lineRule="auto"/>
              <w:jc w:val="center"/>
              <w:rPr>
                <w:rFonts w:ascii="Times New Roman" w:eastAsia="Times New Roman" w:hAnsi="Times New Roman" w:cs="Arial"/>
                <w:b/>
                <w:sz w:val="20"/>
                <w:szCs w:val="20"/>
                <w:lang w:eastAsia="pt-BR"/>
              </w:rPr>
            </w:pPr>
          </w:p>
        </w:tc>
      </w:tr>
    </w:tbl>
    <w:p w14:paraId="3A33E3DF" w14:textId="77777777" w:rsidR="00F8700F" w:rsidRDefault="00F8700F" w:rsidP="00F8700F">
      <w:pPr>
        <w:spacing w:after="0" w:line="240" w:lineRule="auto"/>
        <w:jc w:val="both"/>
        <w:rPr>
          <w:rFonts w:ascii="Times New Roman" w:hAnsi="Times New Roman"/>
          <w:b/>
          <w:color w:val="000000" w:themeColor="text1"/>
          <w:sz w:val="20"/>
          <w:szCs w:val="20"/>
        </w:rPr>
      </w:pPr>
    </w:p>
    <w:p w14:paraId="73B9B6C1" w14:textId="77777777" w:rsidR="00F8700F" w:rsidRPr="002E6ABF" w:rsidRDefault="00F8700F" w:rsidP="00F8700F">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14:paraId="36A4F4AA"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14:paraId="714ADC9F"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14:paraId="5FFEA8CF"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14:paraId="479F0084"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14:paraId="39E39056"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14:paraId="6A24F88C"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14:paraId="276013BD" w14:textId="77777777" w:rsidR="00F8700F" w:rsidRDefault="00F8700F" w:rsidP="00F8700F">
      <w:pPr>
        <w:spacing w:after="0" w:line="240" w:lineRule="auto"/>
        <w:jc w:val="both"/>
        <w:rPr>
          <w:rFonts w:ascii="Arial" w:hAnsi="Arial" w:cs="Arial"/>
          <w:color w:val="000000"/>
          <w:sz w:val="24"/>
          <w:szCs w:val="24"/>
        </w:rPr>
      </w:pPr>
    </w:p>
    <w:p w14:paraId="2BE1FD52"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Pr>
          <w:rFonts w:ascii="Arial" w:hAnsi="Arial" w:cs="Arial"/>
          <w:color w:val="000000"/>
          <w:sz w:val="24"/>
          <w:szCs w:val="24"/>
        </w:rPr>
        <w:t>PREGÃO PRESENCIAL,</w:t>
      </w:r>
      <w:r w:rsidRPr="002E6ABF">
        <w:rPr>
          <w:rFonts w:ascii="Arial" w:hAnsi="Arial" w:cs="Arial"/>
          <w:color w:val="000000"/>
          <w:sz w:val="24"/>
          <w:szCs w:val="24"/>
        </w:rPr>
        <w:t xml:space="preserve"> da Minuta do CONTRATO e de seus anexos.</w:t>
      </w:r>
    </w:p>
    <w:p w14:paraId="17C00D74" w14:textId="77777777" w:rsidR="00F8700F" w:rsidRDefault="00F8700F" w:rsidP="00F8700F">
      <w:pPr>
        <w:spacing w:after="0" w:line="240" w:lineRule="auto"/>
        <w:jc w:val="both"/>
        <w:rPr>
          <w:rFonts w:ascii="Arial" w:hAnsi="Arial" w:cs="Arial"/>
          <w:color w:val="000000"/>
          <w:sz w:val="24"/>
          <w:szCs w:val="24"/>
        </w:rPr>
      </w:pPr>
    </w:p>
    <w:p w14:paraId="3DD0ECBD"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Local/Data: </w:t>
      </w:r>
      <w:proofErr w:type="spellStart"/>
      <w:r w:rsidRPr="002E6ABF">
        <w:rPr>
          <w:rFonts w:ascii="Arial" w:hAnsi="Arial" w:cs="Arial"/>
          <w:color w:val="000000"/>
          <w:sz w:val="24"/>
          <w:szCs w:val="24"/>
        </w:rPr>
        <w:t>xxx</w:t>
      </w:r>
      <w:proofErr w:type="spellEnd"/>
    </w:p>
    <w:p w14:paraId="1316E116" w14:textId="77777777" w:rsidR="00F8700F" w:rsidRPr="002E6ABF" w:rsidRDefault="00F8700F" w:rsidP="00F8700F">
      <w:pPr>
        <w:spacing w:after="0" w:line="240" w:lineRule="auto"/>
        <w:jc w:val="both"/>
        <w:rPr>
          <w:rFonts w:ascii="Arial" w:hAnsi="Arial" w:cs="Arial"/>
          <w:color w:val="000000"/>
          <w:sz w:val="24"/>
          <w:szCs w:val="24"/>
        </w:rPr>
      </w:pPr>
    </w:p>
    <w:p w14:paraId="6FC5B4F9" w14:textId="77777777" w:rsidR="00F8700F" w:rsidRPr="002E6AB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F8700F" w:rsidRPr="002E6ABF" w14:paraId="2D661569" w14:textId="77777777" w:rsidTr="00491902">
        <w:tc>
          <w:tcPr>
            <w:tcW w:w="2518" w:type="dxa"/>
            <w:shd w:val="clear" w:color="auto" w:fill="auto"/>
          </w:tcPr>
          <w:p w14:paraId="0EBCA634" w14:textId="77777777" w:rsidR="00F8700F" w:rsidRPr="002E6ABF" w:rsidRDefault="00F8700F" w:rsidP="00491902">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lastRenderedPageBreak/>
              <w:t xml:space="preserve">BOLETO </w:t>
            </w:r>
            <w:proofErr w:type="gramStart"/>
            <w:r w:rsidRPr="002E6ABF">
              <w:rPr>
                <w:rFonts w:ascii="Arial" w:eastAsia="Times New Roman" w:hAnsi="Arial" w:cs="Arial"/>
                <w:b/>
                <w:color w:val="000000"/>
                <w:sz w:val="24"/>
                <w:szCs w:val="24"/>
              </w:rPr>
              <w:t xml:space="preserve">(  </w:t>
            </w:r>
            <w:proofErr w:type="gramEnd"/>
            <w:r w:rsidRPr="002E6ABF">
              <w:rPr>
                <w:rFonts w:ascii="Arial" w:eastAsia="Times New Roman" w:hAnsi="Arial" w:cs="Arial"/>
                <w:b/>
                <w:color w:val="000000"/>
                <w:sz w:val="24"/>
                <w:szCs w:val="24"/>
              </w:rPr>
              <w:t xml:space="preserve">  )</w:t>
            </w:r>
          </w:p>
        </w:tc>
        <w:tc>
          <w:tcPr>
            <w:tcW w:w="6662" w:type="dxa"/>
            <w:gridSpan w:val="2"/>
            <w:shd w:val="clear" w:color="auto" w:fill="auto"/>
          </w:tcPr>
          <w:p w14:paraId="7640C22C" w14:textId="77777777" w:rsidR="00F8700F" w:rsidRPr="002E6ABF" w:rsidRDefault="00F8700F" w:rsidP="00491902">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 xml:space="preserve">DEPÓSITO EM CONTA CORRENTE </w:t>
            </w:r>
            <w:proofErr w:type="gramStart"/>
            <w:r w:rsidRPr="002E6ABF">
              <w:rPr>
                <w:rFonts w:ascii="Arial" w:eastAsia="Times New Roman" w:hAnsi="Arial" w:cs="Arial"/>
                <w:b/>
                <w:color w:val="000000"/>
                <w:sz w:val="24"/>
                <w:szCs w:val="24"/>
              </w:rPr>
              <w:t xml:space="preserve">(  </w:t>
            </w:r>
            <w:proofErr w:type="gramEnd"/>
            <w:r w:rsidRPr="002E6ABF">
              <w:rPr>
                <w:rFonts w:ascii="Arial" w:eastAsia="Times New Roman" w:hAnsi="Arial" w:cs="Arial"/>
                <w:b/>
                <w:color w:val="000000"/>
                <w:sz w:val="24"/>
                <w:szCs w:val="24"/>
              </w:rPr>
              <w:t xml:space="preserve"> )</w:t>
            </w:r>
          </w:p>
        </w:tc>
      </w:tr>
      <w:tr w:rsidR="00F8700F" w:rsidRPr="002E6ABF" w14:paraId="43974528" w14:textId="77777777" w:rsidTr="00491902">
        <w:tc>
          <w:tcPr>
            <w:tcW w:w="2518" w:type="dxa"/>
            <w:vMerge w:val="restart"/>
            <w:shd w:val="clear" w:color="auto" w:fill="auto"/>
          </w:tcPr>
          <w:p w14:paraId="405027B3" w14:textId="77777777" w:rsidR="00F8700F" w:rsidRPr="002E6ABF" w:rsidRDefault="00F8700F" w:rsidP="00491902">
            <w:pPr>
              <w:spacing w:after="0" w:line="240" w:lineRule="auto"/>
              <w:jc w:val="both"/>
              <w:rPr>
                <w:rFonts w:ascii="Arial" w:eastAsia="Times New Roman" w:hAnsi="Arial" w:cs="Arial"/>
                <w:color w:val="000000"/>
                <w:sz w:val="24"/>
                <w:szCs w:val="24"/>
              </w:rPr>
            </w:pPr>
          </w:p>
        </w:tc>
        <w:tc>
          <w:tcPr>
            <w:tcW w:w="1763" w:type="dxa"/>
            <w:shd w:val="clear" w:color="auto" w:fill="D9D9D9"/>
          </w:tcPr>
          <w:p w14:paraId="5E0FCD9A" w14:textId="77777777" w:rsidR="00F8700F" w:rsidRPr="002E6ABF" w:rsidRDefault="00F8700F" w:rsidP="00491902">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14:paraId="1F4F630A" w14:textId="77777777" w:rsidR="00F8700F" w:rsidRPr="002E6ABF" w:rsidRDefault="00F8700F" w:rsidP="00491902">
            <w:pPr>
              <w:spacing w:after="0" w:line="240" w:lineRule="auto"/>
              <w:jc w:val="both"/>
              <w:rPr>
                <w:rFonts w:ascii="Arial" w:eastAsia="Times New Roman" w:hAnsi="Arial" w:cs="Arial"/>
                <w:color w:val="000000"/>
                <w:sz w:val="24"/>
                <w:szCs w:val="24"/>
              </w:rPr>
            </w:pPr>
          </w:p>
        </w:tc>
      </w:tr>
      <w:tr w:rsidR="00F8700F" w:rsidRPr="002E6ABF" w14:paraId="6AFEA7D6" w14:textId="77777777" w:rsidTr="00491902">
        <w:tc>
          <w:tcPr>
            <w:tcW w:w="2518" w:type="dxa"/>
            <w:vMerge/>
            <w:shd w:val="clear" w:color="auto" w:fill="auto"/>
          </w:tcPr>
          <w:p w14:paraId="1D44F729" w14:textId="77777777" w:rsidR="00F8700F" w:rsidRPr="002E6ABF" w:rsidRDefault="00F8700F" w:rsidP="00491902">
            <w:pPr>
              <w:spacing w:after="0" w:line="240" w:lineRule="auto"/>
              <w:jc w:val="both"/>
              <w:rPr>
                <w:rFonts w:ascii="Arial" w:eastAsia="Times New Roman" w:hAnsi="Arial" w:cs="Arial"/>
                <w:color w:val="000000"/>
                <w:sz w:val="24"/>
                <w:szCs w:val="24"/>
              </w:rPr>
            </w:pPr>
          </w:p>
        </w:tc>
        <w:tc>
          <w:tcPr>
            <w:tcW w:w="1763" w:type="dxa"/>
            <w:shd w:val="clear" w:color="auto" w:fill="D9D9D9"/>
          </w:tcPr>
          <w:p w14:paraId="79CA9B62" w14:textId="77777777" w:rsidR="00F8700F" w:rsidRPr="002E6ABF" w:rsidRDefault="00F8700F" w:rsidP="00491902">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14:paraId="6CB80758" w14:textId="77777777" w:rsidR="00F8700F" w:rsidRPr="002E6ABF" w:rsidRDefault="00F8700F" w:rsidP="00491902">
            <w:pPr>
              <w:spacing w:after="0" w:line="240" w:lineRule="auto"/>
              <w:jc w:val="both"/>
              <w:rPr>
                <w:rFonts w:ascii="Arial" w:eastAsia="Times New Roman" w:hAnsi="Arial" w:cs="Arial"/>
                <w:color w:val="000000"/>
                <w:sz w:val="24"/>
                <w:szCs w:val="24"/>
              </w:rPr>
            </w:pPr>
          </w:p>
        </w:tc>
      </w:tr>
      <w:tr w:rsidR="00F8700F" w:rsidRPr="002E6ABF" w14:paraId="56937E83" w14:textId="77777777" w:rsidTr="00491902">
        <w:tc>
          <w:tcPr>
            <w:tcW w:w="2518" w:type="dxa"/>
            <w:vMerge/>
            <w:shd w:val="clear" w:color="auto" w:fill="auto"/>
          </w:tcPr>
          <w:p w14:paraId="4679BA19" w14:textId="77777777" w:rsidR="00F8700F" w:rsidRPr="002E6ABF" w:rsidRDefault="00F8700F" w:rsidP="00491902">
            <w:pPr>
              <w:spacing w:after="0" w:line="240" w:lineRule="auto"/>
              <w:jc w:val="both"/>
              <w:rPr>
                <w:rFonts w:ascii="Arial" w:eastAsia="Times New Roman" w:hAnsi="Arial" w:cs="Arial"/>
                <w:color w:val="000000"/>
                <w:sz w:val="24"/>
                <w:szCs w:val="24"/>
              </w:rPr>
            </w:pPr>
          </w:p>
        </w:tc>
        <w:tc>
          <w:tcPr>
            <w:tcW w:w="1763" w:type="dxa"/>
            <w:shd w:val="clear" w:color="auto" w:fill="D9D9D9"/>
          </w:tcPr>
          <w:p w14:paraId="46E52693" w14:textId="77777777" w:rsidR="00F8700F" w:rsidRPr="002E6ABF" w:rsidRDefault="00F8700F" w:rsidP="00491902">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14:paraId="6005B8E8" w14:textId="77777777" w:rsidR="00F8700F" w:rsidRPr="002E6ABF" w:rsidRDefault="00F8700F" w:rsidP="00491902">
            <w:pPr>
              <w:spacing w:after="0" w:line="240" w:lineRule="auto"/>
              <w:jc w:val="both"/>
              <w:rPr>
                <w:rFonts w:ascii="Arial" w:eastAsia="Times New Roman" w:hAnsi="Arial" w:cs="Arial"/>
                <w:color w:val="000000"/>
                <w:sz w:val="24"/>
                <w:szCs w:val="24"/>
              </w:rPr>
            </w:pPr>
          </w:p>
        </w:tc>
      </w:tr>
      <w:tr w:rsidR="00F8700F" w:rsidRPr="002E6ABF" w14:paraId="44FF5034" w14:textId="77777777" w:rsidTr="00491902">
        <w:tc>
          <w:tcPr>
            <w:tcW w:w="2518" w:type="dxa"/>
            <w:vMerge/>
            <w:shd w:val="clear" w:color="auto" w:fill="auto"/>
          </w:tcPr>
          <w:p w14:paraId="73694672" w14:textId="77777777" w:rsidR="00F8700F" w:rsidRPr="002E6ABF" w:rsidRDefault="00F8700F" w:rsidP="00491902">
            <w:pPr>
              <w:spacing w:after="0" w:line="240" w:lineRule="auto"/>
              <w:jc w:val="both"/>
              <w:rPr>
                <w:rFonts w:ascii="Arial" w:eastAsia="Times New Roman" w:hAnsi="Arial" w:cs="Arial"/>
                <w:color w:val="000000"/>
                <w:sz w:val="24"/>
                <w:szCs w:val="24"/>
              </w:rPr>
            </w:pPr>
          </w:p>
        </w:tc>
        <w:tc>
          <w:tcPr>
            <w:tcW w:w="1763" w:type="dxa"/>
            <w:shd w:val="clear" w:color="auto" w:fill="D9D9D9"/>
          </w:tcPr>
          <w:p w14:paraId="28C081F8" w14:textId="77777777" w:rsidR="00F8700F" w:rsidRPr="002E6ABF" w:rsidRDefault="00F8700F" w:rsidP="00491902">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14:paraId="7C46D8FD" w14:textId="77777777" w:rsidR="00F8700F" w:rsidRPr="002E6ABF" w:rsidRDefault="00F8700F" w:rsidP="00491902">
            <w:pPr>
              <w:spacing w:after="0" w:line="240" w:lineRule="auto"/>
              <w:jc w:val="both"/>
              <w:rPr>
                <w:rFonts w:ascii="Arial" w:eastAsia="Times New Roman" w:hAnsi="Arial" w:cs="Arial"/>
                <w:color w:val="000000"/>
                <w:sz w:val="24"/>
                <w:szCs w:val="24"/>
              </w:rPr>
            </w:pPr>
          </w:p>
        </w:tc>
      </w:tr>
    </w:tbl>
    <w:p w14:paraId="11B4C31E" w14:textId="77777777" w:rsidR="00F8700F" w:rsidRDefault="00F8700F" w:rsidP="00F8700F">
      <w:pPr>
        <w:spacing w:after="0" w:line="240" w:lineRule="auto"/>
        <w:jc w:val="both"/>
        <w:rPr>
          <w:rFonts w:ascii="Arial" w:hAnsi="Arial" w:cs="Arial"/>
          <w:color w:val="000000"/>
          <w:sz w:val="24"/>
          <w:szCs w:val="24"/>
        </w:rPr>
      </w:pPr>
    </w:p>
    <w:p w14:paraId="5EAE22C6" w14:textId="77777777" w:rsidR="00F8700F" w:rsidRPr="002E6ABF" w:rsidRDefault="00F8700F" w:rsidP="00F8700F">
      <w:pPr>
        <w:spacing w:after="0" w:line="240" w:lineRule="auto"/>
        <w:jc w:val="both"/>
        <w:rPr>
          <w:rFonts w:ascii="Arial" w:hAnsi="Arial" w:cs="Arial"/>
          <w:color w:val="000000"/>
          <w:sz w:val="24"/>
          <w:szCs w:val="24"/>
        </w:rPr>
      </w:pPr>
    </w:p>
    <w:p w14:paraId="5978EDB4" w14:textId="77777777" w:rsidR="00F8700F" w:rsidRPr="002E6ABF" w:rsidRDefault="00F8700F" w:rsidP="00F8700F">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0F440230" w14:textId="77777777" w:rsidR="00F8700F" w:rsidRPr="002E6ABF" w:rsidRDefault="00F8700F" w:rsidP="00F8700F">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14:paraId="3F149F37" w14:textId="77777777" w:rsidR="00F8700F" w:rsidRDefault="00F8700F" w:rsidP="00F8700F">
      <w:pPr>
        <w:widowControl w:val="0"/>
        <w:suppressAutoHyphens/>
        <w:spacing w:after="0" w:line="240" w:lineRule="auto"/>
        <w:jc w:val="center"/>
        <w:rPr>
          <w:rFonts w:ascii="Arial" w:eastAsia="Times New Roman" w:hAnsi="Arial" w:cs="Arial"/>
          <w:b/>
          <w:sz w:val="24"/>
          <w:szCs w:val="24"/>
          <w:lang w:eastAsia="zh-CN"/>
        </w:rPr>
      </w:pPr>
    </w:p>
    <w:p w14:paraId="152CC82A" w14:textId="77777777" w:rsidR="00F8700F" w:rsidRDefault="00F8700F" w:rsidP="00F8700F">
      <w:pPr>
        <w:widowControl w:val="0"/>
        <w:suppressAutoHyphens/>
        <w:spacing w:after="0" w:line="240" w:lineRule="auto"/>
        <w:jc w:val="center"/>
        <w:rPr>
          <w:rFonts w:ascii="Arial" w:eastAsia="Times New Roman" w:hAnsi="Arial" w:cs="Arial"/>
          <w:b/>
          <w:sz w:val="24"/>
          <w:szCs w:val="24"/>
          <w:lang w:eastAsia="zh-CN"/>
        </w:rPr>
      </w:pPr>
    </w:p>
    <w:p w14:paraId="7207BC29" w14:textId="77777777" w:rsidR="00F8700F" w:rsidRDefault="00F8700F" w:rsidP="00F8700F">
      <w:pPr>
        <w:widowControl w:val="0"/>
        <w:suppressAutoHyphens/>
        <w:spacing w:after="0" w:line="240" w:lineRule="auto"/>
        <w:jc w:val="center"/>
        <w:rPr>
          <w:rFonts w:ascii="Arial" w:eastAsia="Times New Roman" w:hAnsi="Arial" w:cs="Arial"/>
          <w:b/>
          <w:sz w:val="24"/>
          <w:szCs w:val="24"/>
          <w:lang w:eastAsia="zh-CN"/>
        </w:rPr>
      </w:pPr>
    </w:p>
    <w:p w14:paraId="2DCA66FC" w14:textId="77777777" w:rsidR="00F8700F" w:rsidRDefault="00F8700F" w:rsidP="00F8700F">
      <w:pPr>
        <w:widowControl w:val="0"/>
        <w:suppressAutoHyphens/>
        <w:spacing w:after="0" w:line="240" w:lineRule="auto"/>
        <w:jc w:val="center"/>
        <w:rPr>
          <w:rFonts w:ascii="Arial" w:eastAsia="Times New Roman" w:hAnsi="Arial" w:cs="Arial"/>
          <w:b/>
          <w:sz w:val="24"/>
          <w:szCs w:val="24"/>
          <w:lang w:eastAsia="zh-CN"/>
        </w:rPr>
      </w:pPr>
    </w:p>
    <w:p w14:paraId="48DD8F36" w14:textId="77777777" w:rsidR="00F8700F" w:rsidRDefault="00F8700F" w:rsidP="00F8700F">
      <w:pPr>
        <w:widowControl w:val="0"/>
        <w:suppressAutoHyphens/>
        <w:spacing w:after="0" w:line="240" w:lineRule="auto"/>
        <w:jc w:val="center"/>
        <w:rPr>
          <w:rFonts w:ascii="Arial" w:eastAsia="Times New Roman" w:hAnsi="Arial" w:cs="Arial"/>
          <w:b/>
          <w:sz w:val="24"/>
          <w:szCs w:val="24"/>
          <w:lang w:eastAsia="zh-CN"/>
        </w:rPr>
      </w:pPr>
    </w:p>
    <w:p w14:paraId="76CBF743" w14:textId="77777777" w:rsidR="00F8700F" w:rsidRDefault="00F8700F" w:rsidP="00F8700F">
      <w:pPr>
        <w:widowControl w:val="0"/>
        <w:suppressAutoHyphens/>
        <w:spacing w:after="0" w:line="240" w:lineRule="auto"/>
        <w:jc w:val="center"/>
        <w:rPr>
          <w:rFonts w:ascii="Arial" w:eastAsia="Times New Roman" w:hAnsi="Arial" w:cs="Arial"/>
          <w:b/>
          <w:sz w:val="24"/>
          <w:szCs w:val="24"/>
          <w:lang w:eastAsia="zh-CN"/>
        </w:rPr>
      </w:pPr>
    </w:p>
    <w:p w14:paraId="09D9ADB8" w14:textId="77777777" w:rsidR="00F8700F" w:rsidRDefault="00F8700F" w:rsidP="00F8700F">
      <w:pPr>
        <w:widowControl w:val="0"/>
        <w:suppressAutoHyphens/>
        <w:spacing w:after="0" w:line="240" w:lineRule="auto"/>
        <w:jc w:val="center"/>
        <w:rPr>
          <w:rFonts w:ascii="Arial" w:eastAsia="Times New Roman" w:hAnsi="Arial" w:cs="Arial"/>
          <w:b/>
          <w:sz w:val="24"/>
          <w:szCs w:val="24"/>
          <w:lang w:eastAsia="zh-CN"/>
        </w:rPr>
      </w:pPr>
    </w:p>
    <w:p w14:paraId="798E1CBC" w14:textId="77777777" w:rsidR="00F77652" w:rsidRDefault="00F77652" w:rsidP="00F8700F">
      <w:pPr>
        <w:widowControl w:val="0"/>
        <w:suppressAutoHyphens/>
        <w:spacing w:after="0" w:line="240" w:lineRule="auto"/>
        <w:jc w:val="center"/>
        <w:rPr>
          <w:rFonts w:ascii="Arial" w:eastAsia="Times New Roman" w:hAnsi="Arial" w:cs="Arial"/>
          <w:b/>
          <w:sz w:val="24"/>
          <w:szCs w:val="24"/>
          <w:lang w:eastAsia="zh-CN"/>
        </w:rPr>
      </w:pPr>
    </w:p>
    <w:p w14:paraId="567525E2" w14:textId="77777777" w:rsidR="00F77652" w:rsidRDefault="00F77652" w:rsidP="00F8700F">
      <w:pPr>
        <w:widowControl w:val="0"/>
        <w:suppressAutoHyphens/>
        <w:spacing w:after="0" w:line="240" w:lineRule="auto"/>
        <w:jc w:val="center"/>
        <w:rPr>
          <w:rFonts w:ascii="Arial" w:eastAsia="Times New Roman" w:hAnsi="Arial" w:cs="Arial"/>
          <w:b/>
          <w:sz w:val="24"/>
          <w:szCs w:val="24"/>
          <w:lang w:eastAsia="zh-CN"/>
        </w:rPr>
      </w:pPr>
    </w:p>
    <w:p w14:paraId="6322DCC8" w14:textId="77777777" w:rsidR="00F77652" w:rsidRDefault="00F77652" w:rsidP="00F8700F">
      <w:pPr>
        <w:widowControl w:val="0"/>
        <w:suppressAutoHyphens/>
        <w:spacing w:after="0" w:line="240" w:lineRule="auto"/>
        <w:jc w:val="center"/>
        <w:rPr>
          <w:rFonts w:ascii="Arial" w:eastAsia="Times New Roman" w:hAnsi="Arial" w:cs="Arial"/>
          <w:b/>
          <w:sz w:val="24"/>
          <w:szCs w:val="24"/>
          <w:lang w:eastAsia="zh-CN"/>
        </w:rPr>
      </w:pPr>
    </w:p>
    <w:p w14:paraId="0F22D797" w14:textId="77777777" w:rsidR="00F77652" w:rsidRDefault="00F77652" w:rsidP="00F8700F">
      <w:pPr>
        <w:widowControl w:val="0"/>
        <w:suppressAutoHyphens/>
        <w:spacing w:after="0" w:line="240" w:lineRule="auto"/>
        <w:jc w:val="center"/>
        <w:rPr>
          <w:rFonts w:ascii="Arial" w:eastAsia="Times New Roman" w:hAnsi="Arial" w:cs="Arial"/>
          <w:b/>
          <w:sz w:val="24"/>
          <w:szCs w:val="24"/>
          <w:lang w:eastAsia="zh-CN"/>
        </w:rPr>
      </w:pPr>
    </w:p>
    <w:p w14:paraId="3CD29B24" w14:textId="77777777" w:rsidR="00F77652" w:rsidRDefault="00F77652" w:rsidP="00F8700F">
      <w:pPr>
        <w:widowControl w:val="0"/>
        <w:suppressAutoHyphens/>
        <w:spacing w:after="0" w:line="240" w:lineRule="auto"/>
        <w:jc w:val="center"/>
        <w:rPr>
          <w:rFonts w:ascii="Arial" w:eastAsia="Times New Roman" w:hAnsi="Arial" w:cs="Arial"/>
          <w:b/>
          <w:sz w:val="24"/>
          <w:szCs w:val="24"/>
          <w:lang w:eastAsia="zh-CN"/>
        </w:rPr>
      </w:pPr>
    </w:p>
    <w:p w14:paraId="094ADC7C" w14:textId="77777777" w:rsidR="00F77652" w:rsidRDefault="00F77652" w:rsidP="00F8700F">
      <w:pPr>
        <w:widowControl w:val="0"/>
        <w:suppressAutoHyphens/>
        <w:spacing w:after="0" w:line="240" w:lineRule="auto"/>
        <w:jc w:val="center"/>
        <w:rPr>
          <w:rFonts w:ascii="Arial" w:eastAsia="Times New Roman" w:hAnsi="Arial" w:cs="Arial"/>
          <w:b/>
          <w:sz w:val="24"/>
          <w:szCs w:val="24"/>
          <w:lang w:eastAsia="zh-CN"/>
        </w:rPr>
      </w:pPr>
    </w:p>
    <w:p w14:paraId="5082F1C7" w14:textId="77777777" w:rsidR="00F77652" w:rsidRDefault="00F77652" w:rsidP="00F8700F">
      <w:pPr>
        <w:widowControl w:val="0"/>
        <w:suppressAutoHyphens/>
        <w:spacing w:after="0" w:line="240" w:lineRule="auto"/>
        <w:jc w:val="center"/>
        <w:rPr>
          <w:rFonts w:ascii="Arial" w:eastAsia="Times New Roman" w:hAnsi="Arial" w:cs="Arial"/>
          <w:b/>
          <w:sz w:val="24"/>
          <w:szCs w:val="24"/>
          <w:lang w:eastAsia="zh-CN"/>
        </w:rPr>
      </w:pPr>
    </w:p>
    <w:p w14:paraId="042978BF" w14:textId="77777777" w:rsidR="00F77652" w:rsidRDefault="00F77652" w:rsidP="00F8700F">
      <w:pPr>
        <w:widowControl w:val="0"/>
        <w:suppressAutoHyphens/>
        <w:spacing w:after="0" w:line="240" w:lineRule="auto"/>
        <w:jc w:val="center"/>
        <w:rPr>
          <w:rFonts w:ascii="Arial" w:eastAsia="Times New Roman" w:hAnsi="Arial" w:cs="Arial"/>
          <w:b/>
          <w:sz w:val="24"/>
          <w:szCs w:val="24"/>
          <w:lang w:eastAsia="zh-CN"/>
        </w:rPr>
      </w:pPr>
    </w:p>
    <w:p w14:paraId="069DA549" w14:textId="77777777" w:rsidR="00F77652" w:rsidRDefault="00F77652" w:rsidP="00F8700F">
      <w:pPr>
        <w:widowControl w:val="0"/>
        <w:suppressAutoHyphens/>
        <w:spacing w:after="0" w:line="240" w:lineRule="auto"/>
        <w:jc w:val="center"/>
        <w:rPr>
          <w:rFonts w:ascii="Arial" w:eastAsia="Times New Roman" w:hAnsi="Arial" w:cs="Arial"/>
          <w:b/>
          <w:sz w:val="24"/>
          <w:szCs w:val="24"/>
          <w:lang w:eastAsia="zh-CN"/>
        </w:rPr>
      </w:pPr>
    </w:p>
    <w:p w14:paraId="27392DCA" w14:textId="77777777" w:rsidR="00F77652" w:rsidRDefault="00F77652" w:rsidP="00F8700F">
      <w:pPr>
        <w:widowControl w:val="0"/>
        <w:suppressAutoHyphens/>
        <w:spacing w:after="0" w:line="240" w:lineRule="auto"/>
        <w:jc w:val="center"/>
        <w:rPr>
          <w:rFonts w:ascii="Arial" w:eastAsia="Times New Roman" w:hAnsi="Arial" w:cs="Arial"/>
          <w:b/>
          <w:sz w:val="24"/>
          <w:szCs w:val="24"/>
          <w:lang w:eastAsia="zh-CN"/>
        </w:rPr>
      </w:pPr>
    </w:p>
    <w:p w14:paraId="73604C6E" w14:textId="77777777" w:rsidR="00F77652" w:rsidRDefault="00F77652" w:rsidP="00F8700F">
      <w:pPr>
        <w:widowControl w:val="0"/>
        <w:suppressAutoHyphens/>
        <w:spacing w:after="0" w:line="240" w:lineRule="auto"/>
        <w:jc w:val="center"/>
        <w:rPr>
          <w:rFonts w:ascii="Arial" w:eastAsia="Times New Roman" w:hAnsi="Arial" w:cs="Arial"/>
          <w:b/>
          <w:sz w:val="24"/>
          <w:szCs w:val="24"/>
          <w:lang w:eastAsia="zh-CN"/>
        </w:rPr>
      </w:pPr>
    </w:p>
    <w:p w14:paraId="1E18E2E2" w14:textId="77777777" w:rsidR="00A11F18" w:rsidRDefault="00A11F18" w:rsidP="00F8700F">
      <w:pPr>
        <w:widowControl w:val="0"/>
        <w:suppressAutoHyphens/>
        <w:spacing w:after="0" w:line="240" w:lineRule="auto"/>
        <w:jc w:val="center"/>
        <w:rPr>
          <w:rFonts w:ascii="Arial" w:eastAsia="Times New Roman" w:hAnsi="Arial" w:cs="Arial"/>
          <w:b/>
          <w:sz w:val="24"/>
          <w:szCs w:val="24"/>
          <w:lang w:eastAsia="zh-CN"/>
        </w:rPr>
      </w:pPr>
    </w:p>
    <w:p w14:paraId="06DF7170" w14:textId="77777777" w:rsidR="00A11F18" w:rsidRDefault="00A11F18" w:rsidP="00F8700F">
      <w:pPr>
        <w:widowControl w:val="0"/>
        <w:suppressAutoHyphens/>
        <w:spacing w:after="0" w:line="240" w:lineRule="auto"/>
        <w:jc w:val="center"/>
        <w:rPr>
          <w:rFonts w:ascii="Arial" w:eastAsia="Times New Roman" w:hAnsi="Arial" w:cs="Arial"/>
          <w:b/>
          <w:sz w:val="24"/>
          <w:szCs w:val="24"/>
          <w:lang w:eastAsia="zh-CN"/>
        </w:rPr>
      </w:pPr>
    </w:p>
    <w:p w14:paraId="7DC93C0D" w14:textId="77777777" w:rsidR="00A11F18" w:rsidRDefault="00A11F18" w:rsidP="00F8700F">
      <w:pPr>
        <w:widowControl w:val="0"/>
        <w:suppressAutoHyphens/>
        <w:spacing w:after="0" w:line="240" w:lineRule="auto"/>
        <w:jc w:val="center"/>
        <w:rPr>
          <w:rFonts w:ascii="Arial" w:eastAsia="Times New Roman" w:hAnsi="Arial" w:cs="Arial"/>
          <w:b/>
          <w:sz w:val="24"/>
          <w:szCs w:val="24"/>
          <w:lang w:eastAsia="zh-CN"/>
        </w:rPr>
      </w:pPr>
    </w:p>
    <w:p w14:paraId="3E0A7089" w14:textId="77777777" w:rsidR="00A11F18" w:rsidRDefault="00A11F18" w:rsidP="00F8700F">
      <w:pPr>
        <w:widowControl w:val="0"/>
        <w:suppressAutoHyphens/>
        <w:spacing w:after="0" w:line="240" w:lineRule="auto"/>
        <w:jc w:val="center"/>
        <w:rPr>
          <w:rFonts w:ascii="Arial" w:eastAsia="Times New Roman" w:hAnsi="Arial" w:cs="Arial"/>
          <w:b/>
          <w:sz w:val="24"/>
          <w:szCs w:val="24"/>
          <w:lang w:eastAsia="zh-CN"/>
        </w:rPr>
      </w:pPr>
    </w:p>
    <w:p w14:paraId="679A67AD" w14:textId="77777777" w:rsidR="00A11F18" w:rsidRDefault="00A11F18" w:rsidP="00F8700F">
      <w:pPr>
        <w:widowControl w:val="0"/>
        <w:suppressAutoHyphens/>
        <w:spacing w:after="0" w:line="240" w:lineRule="auto"/>
        <w:jc w:val="center"/>
        <w:rPr>
          <w:rFonts w:ascii="Arial" w:eastAsia="Times New Roman" w:hAnsi="Arial" w:cs="Arial"/>
          <w:b/>
          <w:sz w:val="24"/>
          <w:szCs w:val="24"/>
          <w:lang w:eastAsia="zh-CN"/>
        </w:rPr>
      </w:pPr>
    </w:p>
    <w:p w14:paraId="6ACCC8C0" w14:textId="77777777" w:rsidR="00A11F18" w:rsidRDefault="00A11F18" w:rsidP="00F8700F">
      <w:pPr>
        <w:widowControl w:val="0"/>
        <w:suppressAutoHyphens/>
        <w:spacing w:after="0" w:line="240" w:lineRule="auto"/>
        <w:jc w:val="center"/>
        <w:rPr>
          <w:rFonts w:ascii="Arial" w:eastAsia="Times New Roman" w:hAnsi="Arial" w:cs="Arial"/>
          <w:b/>
          <w:sz w:val="24"/>
          <w:szCs w:val="24"/>
          <w:lang w:eastAsia="zh-CN"/>
        </w:rPr>
      </w:pPr>
    </w:p>
    <w:p w14:paraId="6E18A674" w14:textId="77777777" w:rsidR="00A11F18" w:rsidRDefault="00A11F18" w:rsidP="00F8700F">
      <w:pPr>
        <w:widowControl w:val="0"/>
        <w:suppressAutoHyphens/>
        <w:spacing w:after="0" w:line="240" w:lineRule="auto"/>
        <w:jc w:val="center"/>
        <w:rPr>
          <w:rFonts w:ascii="Arial" w:eastAsia="Times New Roman" w:hAnsi="Arial" w:cs="Arial"/>
          <w:b/>
          <w:sz w:val="24"/>
          <w:szCs w:val="24"/>
          <w:lang w:eastAsia="zh-CN"/>
        </w:rPr>
      </w:pPr>
    </w:p>
    <w:p w14:paraId="729E340F" w14:textId="77777777" w:rsidR="00A11F18" w:rsidRDefault="00A11F18" w:rsidP="00F8700F">
      <w:pPr>
        <w:widowControl w:val="0"/>
        <w:suppressAutoHyphens/>
        <w:spacing w:after="0" w:line="240" w:lineRule="auto"/>
        <w:jc w:val="center"/>
        <w:rPr>
          <w:rFonts w:ascii="Arial" w:eastAsia="Times New Roman" w:hAnsi="Arial" w:cs="Arial"/>
          <w:b/>
          <w:sz w:val="24"/>
          <w:szCs w:val="24"/>
          <w:lang w:eastAsia="zh-CN"/>
        </w:rPr>
      </w:pPr>
    </w:p>
    <w:p w14:paraId="48993B84" w14:textId="77777777" w:rsidR="00A11F18" w:rsidRDefault="00A11F18" w:rsidP="00F8700F">
      <w:pPr>
        <w:widowControl w:val="0"/>
        <w:suppressAutoHyphens/>
        <w:spacing w:after="0" w:line="240" w:lineRule="auto"/>
        <w:jc w:val="center"/>
        <w:rPr>
          <w:rFonts w:ascii="Arial" w:eastAsia="Times New Roman" w:hAnsi="Arial" w:cs="Arial"/>
          <w:b/>
          <w:sz w:val="24"/>
          <w:szCs w:val="24"/>
          <w:lang w:eastAsia="zh-CN"/>
        </w:rPr>
      </w:pPr>
    </w:p>
    <w:p w14:paraId="75C116C8" w14:textId="77777777" w:rsidR="00A11F18" w:rsidRDefault="00A11F18" w:rsidP="00F8700F">
      <w:pPr>
        <w:widowControl w:val="0"/>
        <w:suppressAutoHyphens/>
        <w:spacing w:after="0" w:line="240" w:lineRule="auto"/>
        <w:jc w:val="center"/>
        <w:rPr>
          <w:rFonts w:ascii="Arial" w:eastAsia="Times New Roman" w:hAnsi="Arial" w:cs="Arial"/>
          <w:b/>
          <w:sz w:val="24"/>
          <w:szCs w:val="24"/>
          <w:lang w:eastAsia="zh-CN"/>
        </w:rPr>
      </w:pPr>
    </w:p>
    <w:p w14:paraId="4788FB0D" w14:textId="77777777" w:rsidR="00A11F18" w:rsidRDefault="00A11F18" w:rsidP="00F8700F">
      <w:pPr>
        <w:widowControl w:val="0"/>
        <w:suppressAutoHyphens/>
        <w:spacing w:after="0" w:line="240" w:lineRule="auto"/>
        <w:jc w:val="center"/>
        <w:rPr>
          <w:rFonts w:ascii="Arial" w:eastAsia="Times New Roman" w:hAnsi="Arial" w:cs="Arial"/>
          <w:b/>
          <w:sz w:val="24"/>
          <w:szCs w:val="24"/>
          <w:lang w:eastAsia="zh-CN"/>
        </w:rPr>
      </w:pPr>
    </w:p>
    <w:p w14:paraId="302B5191" w14:textId="77777777" w:rsidR="00A11F18" w:rsidRDefault="00A11F18" w:rsidP="00F8700F">
      <w:pPr>
        <w:widowControl w:val="0"/>
        <w:suppressAutoHyphens/>
        <w:spacing w:after="0" w:line="240" w:lineRule="auto"/>
        <w:jc w:val="center"/>
        <w:rPr>
          <w:rFonts w:ascii="Arial" w:eastAsia="Times New Roman" w:hAnsi="Arial" w:cs="Arial"/>
          <w:b/>
          <w:sz w:val="24"/>
          <w:szCs w:val="24"/>
          <w:lang w:eastAsia="zh-CN"/>
        </w:rPr>
      </w:pPr>
    </w:p>
    <w:p w14:paraId="52EB4879" w14:textId="77777777" w:rsidR="00A11F18" w:rsidRDefault="00A11F18" w:rsidP="00F8700F">
      <w:pPr>
        <w:widowControl w:val="0"/>
        <w:suppressAutoHyphens/>
        <w:spacing w:after="0" w:line="240" w:lineRule="auto"/>
        <w:jc w:val="center"/>
        <w:rPr>
          <w:rFonts w:ascii="Arial" w:eastAsia="Times New Roman" w:hAnsi="Arial" w:cs="Arial"/>
          <w:b/>
          <w:sz w:val="24"/>
          <w:szCs w:val="24"/>
          <w:lang w:eastAsia="zh-CN"/>
        </w:rPr>
      </w:pPr>
    </w:p>
    <w:p w14:paraId="147E2733" w14:textId="77777777" w:rsidR="00A11F18" w:rsidRDefault="00A11F18" w:rsidP="00F8700F">
      <w:pPr>
        <w:widowControl w:val="0"/>
        <w:suppressAutoHyphens/>
        <w:spacing w:after="0" w:line="240" w:lineRule="auto"/>
        <w:jc w:val="center"/>
        <w:rPr>
          <w:rFonts w:ascii="Arial" w:eastAsia="Times New Roman" w:hAnsi="Arial" w:cs="Arial"/>
          <w:b/>
          <w:sz w:val="24"/>
          <w:szCs w:val="24"/>
          <w:lang w:eastAsia="zh-CN"/>
        </w:rPr>
      </w:pPr>
    </w:p>
    <w:p w14:paraId="4B133B1E" w14:textId="77777777" w:rsidR="00A11F18" w:rsidRDefault="00A11F18" w:rsidP="00F8700F">
      <w:pPr>
        <w:widowControl w:val="0"/>
        <w:suppressAutoHyphens/>
        <w:spacing w:after="0" w:line="240" w:lineRule="auto"/>
        <w:jc w:val="center"/>
        <w:rPr>
          <w:rFonts w:ascii="Arial" w:eastAsia="Times New Roman" w:hAnsi="Arial" w:cs="Arial"/>
          <w:b/>
          <w:sz w:val="24"/>
          <w:szCs w:val="24"/>
          <w:lang w:eastAsia="zh-CN"/>
        </w:rPr>
      </w:pPr>
    </w:p>
    <w:p w14:paraId="2FBDD1D9" w14:textId="77777777" w:rsidR="00A11F18" w:rsidRDefault="00A11F18" w:rsidP="00F8700F">
      <w:pPr>
        <w:widowControl w:val="0"/>
        <w:suppressAutoHyphens/>
        <w:spacing w:after="0" w:line="240" w:lineRule="auto"/>
        <w:jc w:val="center"/>
        <w:rPr>
          <w:rFonts w:ascii="Arial" w:eastAsia="Times New Roman" w:hAnsi="Arial" w:cs="Arial"/>
          <w:b/>
          <w:sz w:val="24"/>
          <w:szCs w:val="24"/>
          <w:lang w:eastAsia="zh-CN"/>
        </w:rPr>
      </w:pPr>
    </w:p>
    <w:p w14:paraId="42063886" w14:textId="77777777" w:rsidR="00A11F18" w:rsidRDefault="00A11F18" w:rsidP="00F8700F">
      <w:pPr>
        <w:widowControl w:val="0"/>
        <w:suppressAutoHyphens/>
        <w:spacing w:after="0" w:line="240" w:lineRule="auto"/>
        <w:jc w:val="center"/>
        <w:rPr>
          <w:rFonts w:ascii="Arial" w:eastAsia="Times New Roman" w:hAnsi="Arial" w:cs="Arial"/>
          <w:b/>
          <w:sz w:val="24"/>
          <w:szCs w:val="24"/>
          <w:lang w:eastAsia="zh-CN"/>
        </w:rPr>
      </w:pPr>
    </w:p>
    <w:p w14:paraId="0DF041A6" w14:textId="77777777" w:rsidR="00A11F18" w:rsidRDefault="00A11F18" w:rsidP="00F8700F">
      <w:pPr>
        <w:widowControl w:val="0"/>
        <w:suppressAutoHyphens/>
        <w:spacing w:after="0" w:line="240" w:lineRule="auto"/>
        <w:jc w:val="center"/>
        <w:rPr>
          <w:rFonts w:ascii="Arial" w:eastAsia="Times New Roman" w:hAnsi="Arial" w:cs="Arial"/>
          <w:b/>
          <w:sz w:val="24"/>
          <w:szCs w:val="24"/>
          <w:lang w:eastAsia="zh-CN"/>
        </w:rPr>
      </w:pPr>
    </w:p>
    <w:p w14:paraId="5E14E560" w14:textId="77777777" w:rsidR="00A11F18" w:rsidRDefault="00A11F18" w:rsidP="00F8700F">
      <w:pPr>
        <w:widowControl w:val="0"/>
        <w:suppressAutoHyphens/>
        <w:spacing w:after="0" w:line="240" w:lineRule="auto"/>
        <w:jc w:val="center"/>
        <w:rPr>
          <w:rFonts w:ascii="Arial" w:eastAsia="Times New Roman" w:hAnsi="Arial" w:cs="Arial"/>
          <w:b/>
          <w:sz w:val="24"/>
          <w:szCs w:val="24"/>
          <w:lang w:eastAsia="zh-CN"/>
        </w:rPr>
      </w:pPr>
    </w:p>
    <w:p w14:paraId="28CC305B" w14:textId="77777777" w:rsidR="00A11F18" w:rsidRDefault="00A11F18" w:rsidP="00F8700F">
      <w:pPr>
        <w:widowControl w:val="0"/>
        <w:suppressAutoHyphens/>
        <w:spacing w:after="0" w:line="240" w:lineRule="auto"/>
        <w:jc w:val="center"/>
        <w:rPr>
          <w:rFonts w:ascii="Arial" w:eastAsia="Times New Roman" w:hAnsi="Arial" w:cs="Arial"/>
          <w:b/>
          <w:sz w:val="24"/>
          <w:szCs w:val="24"/>
          <w:lang w:eastAsia="zh-CN"/>
        </w:rPr>
      </w:pPr>
    </w:p>
    <w:p w14:paraId="37BAD713" w14:textId="77777777" w:rsidR="00F77652" w:rsidRDefault="00F77652" w:rsidP="00F8700F">
      <w:pPr>
        <w:widowControl w:val="0"/>
        <w:suppressAutoHyphens/>
        <w:spacing w:after="0" w:line="240" w:lineRule="auto"/>
        <w:jc w:val="center"/>
        <w:rPr>
          <w:rFonts w:ascii="Arial" w:eastAsia="Times New Roman" w:hAnsi="Arial" w:cs="Arial"/>
          <w:b/>
          <w:sz w:val="24"/>
          <w:szCs w:val="24"/>
          <w:lang w:eastAsia="zh-CN"/>
        </w:rPr>
      </w:pPr>
    </w:p>
    <w:p w14:paraId="4AB53E80" w14:textId="77777777" w:rsidR="00F8700F" w:rsidRPr="002E6ABF" w:rsidRDefault="00F8700F" w:rsidP="00F8700F">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14:paraId="262B899F" w14:textId="77777777" w:rsidR="00F8700F" w:rsidRPr="002E6ABF" w:rsidRDefault="00F8700F" w:rsidP="00F8700F">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6F4B596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38B27B1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32283EAD" w14:textId="77777777" w:rsidR="00F8700F" w:rsidRPr="002E6ABF" w:rsidRDefault="00F8700F" w:rsidP="00F8700F">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Pr>
          <w:rFonts w:ascii="Arial" w:eastAsia="Times New Roman" w:hAnsi="Arial" w:cs="Arial"/>
          <w:b/>
          <w:sz w:val="24"/>
          <w:szCs w:val="24"/>
          <w:lang w:eastAsia="zh-CN"/>
        </w:rPr>
        <w:t>2023</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em nome da Outorgante.</w:t>
      </w:r>
    </w:p>
    <w:p w14:paraId="4CF9443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1BAFC3A"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4D6AF56A"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B55D421"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46B7A9B0"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0EF5AB8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1C1B3F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7F227387"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67B70FF5"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74EC1BF8"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0F9DD80"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CB33A43"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72CEF01B"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07DE3EDD"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741E4BEB"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495379F2"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27A1142"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3FF4CA5F"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D047D99"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0531D51" w14:textId="77777777" w:rsidR="00F8700F" w:rsidRPr="002E6ABF" w:rsidRDefault="00F8700F" w:rsidP="00F8700F">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14:paraId="2F9871E3" w14:textId="77777777" w:rsidR="00F8700F" w:rsidRPr="002E6ABF" w:rsidRDefault="00F8700F" w:rsidP="00F8700F">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0655D38E"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5A1AA0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603C3C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97A73D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9BB1B6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Pr>
          <w:rFonts w:ascii="Arial" w:eastAsia="Times New Roman" w:hAnsi="Arial" w:cs="Arial"/>
          <w:b/>
          <w:sz w:val="24"/>
          <w:szCs w:val="24"/>
          <w:lang w:eastAsia="zh-CN"/>
        </w:rPr>
        <w:t>2023</w:t>
      </w:r>
      <w:r w:rsidRPr="002E6ABF">
        <w:rPr>
          <w:rFonts w:ascii="Arial" w:eastAsia="Times New Roman" w:hAnsi="Arial" w:cs="Arial"/>
          <w:b/>
          <w:sz w:val="24"/>
          <w:szCs w:val="24"/>
          <w:lang w:eastAsia="zh-CN"/>
        </w:rPr>
        <w:t>.</w:t>
      </w:r>
    </w:p>
    <w:p w14:paraId="6A173AD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83A71E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5306C2F"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7DB30290" w14:textId="0A83B083" w:rsidR="00F8700F" w:rsidRPr="002E6ABF" w:rsidRDefault="00F8700F" w:rsidP="00F8700F">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Pr>
          <w:rFonts w:ascii="Arial" w:eastAsia="Times New Roman" w:hAnsi="Arial" w:cs="Arial"/>
          <w:b/>
          <w:sz w:val="24"/>
          <w:szCs w:val="24"/>
          <w:lang w:eastAsia="zh-CN"/>
        </w:rPr>
        <w:t>2023</w:t>
      </w:r>
      <w:r>
        <w:rPr>
          <w:rFonts w:ascii="Arial" w:eastAsia="Times New Roman" w:hAnsi="Arial" w:cs="Arial"/>
          <w:sz w:val="24"/>
          <w:szCs w:val="24"/>
          <w:lang w:eastAsia="zh-CN"/>
        </w:rPr>
        <w:t xml:space="preserve">, cujo objeto </w:t>
      </w:r>
      <w:r w:rsidRPr="00004E09">
        <w:rPr>
          <w:rFonts w:ascii="Arial" w:eastAsia="Times New Roman" w:hAnsi="Arial" w:cs="Arial"/>
          <w:bCs/>
          <w:sz w:val="24"/>
          <w:szCs w:val="24"/>
          <w:lang w:eastAsia="zh-CN"/>
        </w:rPr>
        <w:t xml:space="preserve">fornecimento </w:t>
      </w:r>
      <w:r>
        <w:rPr>
          <w:rFonts w:ascii="Arial" w:eastAsia="Times New Roman" w:hAnsi="Arial" w:cs="Arial"/>
          <w:bCs/>
          <w:sz w:val="24"/>
          <w:szCs w:val="24"/>
          <w:lang w:eastAsia="zh-CN"/>
        </w:rPr>
        <w:t xml:space="preserve">de </w:t>
      </w:r>
      <w:r w:rsidR="00A11F18">
        <w:rPr>
          <w:rFonts w:ascii="Arial" w:eastAsia="Times New Roman" w:hAnsi="Arial" w:cs="Arial"/>
          <w:bCs/>
          <w:sz w:val="24"/>
          <w:szCs w:val="24"/>
          <w:lang w:eastAsia="zh-CN"/>
        </w:rPr>
        <w:t>um veículo novo, zero km</w:t>
      </w:r>
      <w:r w:rsidRPr="002E6ABF">
        <w:rPr>
          <w:rFonts w:ascii="Arial" w:eastAsia="Times New Roman" w:hAnsi="Arial" w:cs="Arial"/>
          <w:sz w:val="24"/>
          <w:szCs w:val="24"/>
          <w:lang w:eastAsia="zh-CN"/>
        </w:rPr>
        <w:t>.</w:t>
      </w:r>
    </w:p>
    <w:p w14:paraId="5776570E" w14:textId="77777777" w:rsidR="00F8700F" w:rsidRPr="002E6ABF" w:rsidRDefault="00F8700F" w:rsidP="00F8700F">
      <w:pPr>
        <w:widowControl w:val="0"/>
        <w:suppressAutoHyphens/>
        <w:spacing w:after="0" w:line="240" w:lineRule="auto"/>
        <w:ind w:firstLine="2835"/>
        <w:jc w:val="both"/>
        <w:rPr>
          <w:rFonts w:ascii="Arial" w:eastAsia="Times New Roman" w:hAnsi="Arial" w:cs="Arial"/>
          <w:sz w:val="24"/>
          <w:szCs w:val="24"/>
          <w:lang w:eastAsia="zh-CN"/>
        </w:rPr>
      </w:pPr>
    </w:p>
    <w:p w14:paraId="71F6A0F4" w14:textId="77777777" w:rsidR="00F8700F" w:rsidRPr="002E6ABF" w:rsidRDefault="00F8700F" w:rsidP="00F8700F">
      <w:pPr>
        <w:widowControl w:val="0"/>
        <w:suppressAutoHyphens/>
        <w:spacing w:after="0" w:line="240" w:lineRule="auto"/>
        <w:jc w:val="center"/>
        <w:rPr>
          <w:rFonts w:ascii="Arial" w:eastAsia="Times New Roman" w:hAnsi="Arial" w:cs="Arial"/>
          <w:sz w:val="24"/>
          <w:szCs w:val="24"/>
          <w:lang w:eastAsia="zh-CN"/>
        </w:rPr>
      </w:pPr>
    </w:p>
    <w:p w14:paraId="1D89ADEC" w14:textId="77777777" w:rsidR="00F8700F" w:rsidRPr="002E6ABF" w:rsidRDefault="00F8700F" w:rsidP="00F8700F">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14:paraId="45E2052F" w14:textId="77777777" w:rsidR="00F8700F" w:rsidRPr="002E6ABF" w:rsidRDefault="00F8700F" w:rsidP="00F8700F">
      <w:pPr>
        <w:widowControl w:val="0"/>
        <w:suppressAutoHyphens/>
        <w:spacing w:after="0" w:line="240" w:lineRule="auto"/>
        <w:jc w:val="center"/>
        <w:rPr>
          <w:rFonts w:ascii="Arial" w:eastAsia="Times New Roman" w:hAnsi="Arial" w:cs="Arial"/>
          <w:sz w:val="24"/>
          <w:szCs w:val="24"/>
          <w:lang w:eastAsia="zh-CN"/>
        </w:rPr>
      </w:pPr>
    </w:p>
    <w:p w14:paraId="0AEDBCBC" w14:textId="77777777" w:rsidR="00F8700F" w:rsidRPr="002E6ABF" w:rsidRDefault="00F8700F" w:rsidP="00F8700F">
      <w:pPr>
        <w:widowControl w:val="0"/>
        <w:suppressAutoHyphens/>
        <w:spacing w:after="0" w:line="240" w:lineRule="auto"/>
        <w:jc w:val="center"/>
        <w:rPr>
          <w:rFonts w:ascii="Arial" w:eastAsia="Times New Roman" w:hAnsi="Arial" w:cs="Arial"/>
          <w:sz w:val="24"/>
          <w:szCs w:val="24"/>
          <w:lang w:eastAsia="zh-CN"/>
        </w:rPr>
      </w:pPr>
    </w:p>
    <w:p w14:paraId="5D6E37E9" w14:textId="77777777" w:rsidR="00F8700F" w:rsidRPr="002E6ABF" w:rsidRDefault="00F8700F" w:rsidP="00F8700F">
      <w:pPr>
        <w:widowControl w:val="0"/>
        <w:suppressAutoHyphens/>
        <w:spacing w:after="0" w:line="240" w:lineRule="auto"/>
        <w:jc w:val="center"/>
        <w:rPr>
          <w:rFonts w:ascii="Arial" w:eastAsia="Times New Roman" w:hAnsi="Arial" w:cs="Arial"/>
          <w:sz w:val="24"/>
          <w:szCs w:val="24"/>
          <w:lang w:eastAsia="zh-CN"/>
        </w:rPr>
      </w:pPr>
    </w:p>
    <w:p w14:paraId="6863C7A6" w14:textId="77777777" w:rsidR="00F8700F" w:rsidRPr="002E6ABF" w:rsidRDefault="00F8700F" w:rsidP="00F8700F">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56EF1B9F" w14:textId="77777777" w:rsidR="00F8700F" w:rsidRPr="002E6ABF" w:rsidRDefault="00F8700F" w:rsidP="00F8700F">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2E038751" w14:textId="77777777" w:rsidR="00F8700F" w:rsidRPr="002E6ABF" w:rsidRDefault="00F8700F" w:rsidP="00F8700F">
      <w:pPr>
        <w:widowControl w:val="0"/>
        <w:suppressAutoHyphens/>
        <w:spacing w:after="0" w:line="240" w:lineRule="auto"/>
        <w:jc w:val="center"/>
        <w:rPr>
          <w:rFonts w:ascii="Arial" w:eastAsia="Times New Roman" w:hAnsi="Arial" w:cs="Arial"/>
          <w:sz w:val="24"/>
          <w:szCs w:val="24"/>
          <w:lang w:eastAsia="zh-CN"/>
        </w:rPr>
      </w:pPr>
    </w:p>
    <w:p w14:paraId="586AFF1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BCA3A2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3825C79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C674C31"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1E2C73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3400A95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86E840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2CC6E5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57B2D3D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2764BE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F49CFF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DBC907A"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5FF5CF4"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09DE52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46D650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3C8D50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AA0EBC0"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5A80CA70"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9E3128A"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374B0888"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54931F6C"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2B296028"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6D5AA3EA"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584B30F8" w14:textId="77777777" w:rsidR="003B4E18" w:rsidRDefault="003B4E18" w:rsidP="00F8700F">
      <w:pPr>
        <w:widowControl w:val="0"/>
        <w:suppressAutoHyphens/>
        <w:spacing w:after="0" w:line="240" w:lineRule="auto"/>
        <w:jc w:val="both"/>
        <w:rPr>
          <w:rFonts w:ascii="Arial" w:eastAsia="Times New Roman" w:hAnsi="Arial" w:cs="Arial"/>
          <w:sz w:val="24"/>
          <w:szCs w:val="24"/>
          <w:lang w:eastAsia="zh-CN"/>
        </w:rPr>
      </w:pPr>
    </w:p>
    <w:p w14:paraId="7CF78662" w14:textId="77777777" w:rsidR="00F8700F" w:rsidRPr="002E6ABF" w:rsidRDefault="00F8700F" w:rsidP="00F8700F">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Pr="002E6ABF">
        <w:rPr>
          <w:rFonts w:ascii="Arial" w:hAnsi="Arial" w:cs="Arial"/>
          <w:b/>
          <w:color w:val="000000"/>
          <w:sz w:val="24"/>
          <w:szCs w:val="24"/>
        </w:rPr>
        <w:t>NEXO V - DECLARAÇÃO DE NÃO EMPREGABILIDADE DE MENORES</w:t>
      </w:r>
    </w:p>
    <w:p w14:paraId="3EEB65F9" w14:textId="77777777" w:rsidR="00F8700F" w:rsidRPr="002E6ABF" w:rsidRDefault="00F8700F" w:rsidP="00F8700F">
      <w:pPr>
        <w:pStyle w:val="Recuodecorpodetexto3"/>
        <w:spacing w:after="0" w:line="240" w:lineRule="auto"/>
        <w:ind w:left="0"/>
        <w:rPr>
          <w:rFonts w:ascii="Arial" w:hAnsi="Arial" w:cs="Arial"/>
          <w:sz w:val="24"/>
          <w:szCs w:val="24"/>
        </w:rPr>
      </w:pPr>
    </w:p>
    <w:p w14:paraId="67B3CB69" w14:textId="77777777" w:rsidR="00F8700F" w:rsidRPr="002E6ABF" w:rsidRDefault="00F8700F" w:rsidP="00F8700F">
      <w:pPr>
        <w:spacing w:after="0" w:line="240" w:lineRule="auto"/>
        <w:jc w:val="center"/>
        <w:rPr>
          <w:rFonts w:ascii="Arial" w:hAnsi="Arial" w:cs="Arial"/>
          <w:color w:val="000000"/>
          <w:sz w:val="24"/>
          <w:szCs w:val="24"/>
        </w:rPr>
      </w:pPr>
    </w:p>
    <w:p w14:paraId="778F5FB2" w14:textId="77777777" w:rsidR="00F8700F" w:rsidRPr="002E6ABF" w:rsidRDefault="00F8700F" w:rsidP="00F8700F">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F8700F" w:rsidRPr="002E6ABF" w14:paraId="7475792C" w14:textId="77777777" w:rsidTr="00491902">
        <w:tc>
          <w:tcPr>
            <w:tcW w:w="8928" w:type="dxa"/>
            <w:shd w:val="clear" w:color="auto" w:fill="auto"/>
          </w:tcPr>
          <w:p w14:paraId="525726B9" w14:textId="77777777" w:rsidR="00F8700F" w:rsidRPr="002E6ABF" w:rsidRDefault="00F8700F" w:rsidP="00491902">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F8700F" w:rsidRPr="002E6ABF" w14:paraId="6446508A" w14:textId="77777777" w:rsidTr="00491902">
        <w:tc>
          <w:tcPr>
            <w:tcW w:w="8928" w:type="dxa"/>
            <w:shd w:val="clear" w:color="auto" w:fill="auto"/>
          </w:tcPr>
          <w:p w14:paraId="59B67163" w14:textId="77777777" w:rsidR="00F8700F" w:rsidRPr="002E6ABF" w:rsidRDefault="00F8700F" w:rsidP="00491902">
            <w:pPr>
              <w:spacing w:after="0" w:line="240" w:lineRule="auto"/>
              <w:jc w:val="center"/>
              <w:rPr>
                <w:rFonts w:ascii="Arial" w:eastAsia="Times New Roman" w:hAnsi="Arial" w:cs="Arial"/>
                <w:color w:val="000000"/>
                <w:sz w:val="24"/>
                <w:szCs w:val="24"/>
              </w:rPr>
            </w:pPr>
          </w:p>
          <w:p w14:paraId="4728CC17" w14:textId="77777777" w:rsidR="00F8700F" w:rsidRPr="002E6ABF" w:rsidRDefault="00F8700F" w:rsidP="00491902">
            <w:pPr>
              <w:spacing w:after="0" w:line="240" w:lineRule="auto"/>
              <w:jc w:val="both"/>
              <w:rPr>
                <w:rFonts w:ascii="Arial" w:eastAsia="Times New Roman" w:hAnsi="Arial" w:cs="Arial"/>
                <w:color w:val="000000"/>
                <w:sz w:val="24"/>
                <w:szCs w:val="24"/>
              </w:rPr>
            </w:pPr>
          </w:p>
          <w:p w14:paraId="032A6221" w14:textId="77777777" w:rsidR="00F8700F" w:rsidRPr="002E6ABF" w:rsidRDefault="00F8700F" w:rsidP="00491902">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0C034251" w14:textId="77777777" w:rsidR="00F8700F" w:rsidRPr="002E6ABF" w:rsidRDefault="00F8700F" w:rsidP="00491902">
            <w:pPr>
              <w:spacing w:after="0" w:line="240" w:lineRule="auto"/>
              <w:jc w:val="both"/>
              <w:rPr>
                <w:rFonts w:ascii="Arial" w:eastAsia="Times New Roman" w:hAnsi="Arial" w:cs="Arial"/>
                <w:color w:val="000000"/>
                <w:sz w:val="24"/>
                <w:szCs w:val="24"/>
              </w:rPr>
            </w:pPr>
          </w:p>
          <w:p w14:paraId="7413C4FD" w14:textId="77777777" w:rsidR="00F8700F" w:rsidRPr="002E6ABF" w:rsidRDefault="00F8700F" w:rsidP="00491902">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35790B26" w14:textId="77777777" w:rsidR="00F8700F" w:rsidRPr="002E6ABF" w:rsidRDefault="00F8700F" w:rsidP="00491902">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7FAD7510" w14:textId="77777777" w:rsidR="00F8700F" w:rsidRPr="002E6ABF" w:rsidRDefault="00F8700F" w:rsidP="00491902">
            <w:pPr>
              <w:spacing w:after="0" w:line="240" w:lineRule="auto"/>
              <w:jc w:val="both"/>
              <w:rPr>
                <w:rFonts w:ascii="Arial" w:eastAsia="Times New Roman" w:hAnsi="Arial" w:cs="Arial"/>
                <w:color w:val="000000"/>
                <w:sz w:val="24"/>
                <w:szCs w:val="24"/>
              </w:rPr>
            </w:pPr>
          </w:p>
          <w:p w14:paraId="3C70D2DC" w14:textId="77777777" w:rsidR="00F8700F" w:rsidRPr="002E6ABF" w:rsidRDefault="00F8700F" w:rsidP="00491902">
            <w:pPr>
              <w:spacing w:after="0" w:line="240" w:lineRule="auto"/>
              <w:jc w:val="both"/>
              <w:rPr>
                <w:rFonts w:ascii="Arial" w:eastAsia="Times New Roman" w:hAnsi="Arial" w:cs="Arial"/>
                <w:color w:val="000000"/>
                <w:sz w:val="24"/>
                <w:szCs w:val="24"/>
              </w:rPr>
            </w:pPr>
          </w:p>
          <w:p w14:paraId="4F561910" w14:textId="77777777" w:rsidR="00F8700F" w:rsidRPr="002E6ABF" w:rsidRDefault="00F8700F" w:rsidP="00491902">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350C5E2B" w14:textId="77777777" w:rsidR="00F8700F" w:rsidRPr="002E6ABF" w:rsidRDefault="00F8700F" w:rsidP="00491902">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36856BEB" w14:textId="77777777" w:rsidR="00F8700F" w:rsidRPr="002E6ABF" w:rsidRDefault="00F8700F" w:rsidP="00491902">
            <w:pPr>
              <w:spacing w:after="0" w:line="240" w:lineRule="auto"/>
              <w:jc w:val="center"/>
              <w:rPr>
                <w:rFonts w:ascii="Arial" w:eastAsia="Times New Roman" w:hAnsi="Arial" w:cs="Arial"/>
                <w:color w:val="000000"/>
                <w:sz w:val="24"/>
                <w:szCs w:val="24"/>
              </w:rPr>
            </w:pPr>
          </w:p>
          <w:p w14:paraId="3789D71C" w14:textId="77777777" w:rsidR="00F8700F" w:rsidRPr="002E6ABF" w:rsidRDefault="00F8700F" w:rsidP="00491902">
            <w:pPr>
              <w:spacing w:after="0" w:line="240" w:lineRule="auto"/>
              <w:jc w:val="center"/>
              <w:rPr>
                <w:rFonts w:ascii="Arial" w:eastAsia="Times New Roman" w:hAnsi="Arial" w:cs="Arial"/>
                <w:color w:val="000000"/>
                <w:sz w:val="24"/>
                <w:szCs w:val="24"/>
              </w:rPr>
            </w:pPr>
          </w:p>
          <w:p w14:paraId="3E0E249D" w14:textId="77777777" w:rsidR="00F8700F" w:rsidRPr="002E6ABF" w:rsidRDefault="00F8700F" w:rsidP="00491902">
            <w:pPr>
              <w:spacing w:after="0" w:line="240" w:lineRule="auto"/>
              <w:jc w:val="center"/>
              <w:rPr>
                <w:rFonts w:ascii="Arial" w:eastAsia="Times New Roman" w:hAnsi="Arial" w:cs="Arial"/>
                <w:color w:val="000000"/>
                <w:sz w:val="24"/>
                <w:szCs w:val="24"/>
              </w:rPr>
            </w:pPr>
          </w:p>
          <w:p w14:paraId="3F9F73E7" w14:textId="77777777" w:rsidR="00F8700F" w:rsidRPr="002E6ABF" w:rsidRDefault="00F8700F" w:rsidP="00491902">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632E28BA" w14:textId="77777777" w:rsidR="00F8700F" w:rsidRPr="002E6ABF" w:rsidRDefault="00F8700F" w:rsidP="00491902">
            <w:pPr>
              <w:spacing w:after="0" w:line="240" w:lineRule="auto"/>
              <w:jc w:val="center"/>
              <w:rPr>
                <w:rFonts w:ascii="Arial" w:eastAsia="Times New Roman" w:hAnsi="Arial" w:cs="Arial"/>
                <w:color w:val="000000"/>
                <w:sz w:val="24"/>
                <w:szCs w:val="24"/>
              </w:rPr>
            </w:pPr>
          </w:p>
          <w:p w14:paraId="7CDD502B" w14:textId="77777777" w:rsidR="00F8700F" w:rsidRPr="002E6ABF" w:rsidRDefault="00F8700F" w:rsidP="00491902">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51597157" w14:textId="77777777" w:rsidR="00F8700F" w:rsidRPr="002E6ABF" w:rsidRDefault="00F8700F" w:rsidP="00491902">
            <w:pPr>
              <w:spacing w:after="0" w:line="240" w:lineRule="auto"/>
              <w:jc w:val="center"/>
              <w:rPr>
                <w:rFonts w:ascii="Arial" w:eastAsia="Times New Roman" w:hAnsi="Arial" w:cs="Arial"/>
                <w:color w:val="000000"/>
                <w:sz w:val="24"/>
                <w:szCs w:val="24"/>
              </w:rPr>
            </w:pPr>
          </w:p>
          <w:p w14:paraId="6F5DE9D9" w14:textId="77777777" w:rsidR="00F8700F" w:rsidRPr="002E6ABF" w:rsidRDefault="00F8700F" w:rsidP="00491902">
            <w:pPr>
              <w:spacing w:after="0" w:line="240" w:lineRule="auto"/>
              <w:jc w:val="center"/>
              <w:rPr>
                <w:rFonts w:ascii="Arial" w:eastAsia="Times New Roman" w:hAnsi="Arial" w:cs="Arial"/>
                <w:color w:val="000000"/>
                <w:sz w:val="24"/>
                <w:szCs w:val="24"/>
              </w:rPr>
            </w:pPr>
          </w:p>
          <w:p w14:paraId="00E12279" w14:textId="77777777" w:rsidR="00F8700F" w:rsidRPr="002E6ABF" w:rsidRDefault="00F8700F" w:rsidP="00491902">
            <w:pPr>
              <w:spacing w:after="0" w:line="240" w:lineRule="auto"/>
              <w:jc w:val="center"/>
              <w:rPr>
                <w:rFonts w:ascii="Arial" w:eastAsia="Times New Roman" w:hAnsi="Arial" w:cs="Arial"/>
                <w:color w:val="000000"/>
                <w:sz w:val="24"/>
                <w:szCs w:val="24"/>
              </w:rPr>
            </w:pPr>
          </w:p>
          <w:p w14:paraId="57F41A27" w14:textId="77777777" w:rsidR="00F8700F" w:rsidRPr="002E6ABF" w:rsidRDefault="00F8700F" w:rsidP="00491902">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4A9C2BBA" w14:textId="77777777" w:rsidR="00F8700F" w:rsidRPr="002E6ABF" w:rsidRDefault="00F8700F" w:rsidP="00491902">
            <w:pPr>
              <w:spacing w:after="0" w:line="240" w:lineRule="auto"/>
              <w:jc w:val="center"/>
              <w:rPr>
                <w:rFonts w:ascii="Arial" w:eastAsia="Times New Roman" w:hAnsi="Arial" w:cs="Arial"/>
                <w:color w:val="000000"/>
                <w:sz w:val="24"/>
                <w:szCs w:val="24"/>
              </w:rPr>
            </w:pPr>
          </w:p>
        </w:tc>
      </w:tr>
    </w:tbl>
    <w:p w14:paraId="788CB364" w14:textId="77777777" w:rsidR="00F8700F" w:rsidRPr="002E6ABF" w:rsidRDefault="00F8700F" w:rsidP="00F8700F">
      <w:pPr>
        <w:pStyle w:val="Recuodecorpodetexto3"/>
        <w:spacing w:after="0" w:line="240" w:lineRule="auto"/>
        <w:ind w:left="0"/>
        <w:rPr>
          <w:rFonts w:ascii="Arial" w:hAnsi="Arial" w:cs="Arial"/>
          <w:sz w:val="24"/>
          <w:szCs w:val="24"/>
        </w:rPr>
      </w:pPr>
    </w:p>
    <w:p w14:paraId="48CB0DCC" w14:textId="77777777" w:rsidR="00F8700F" w:rsidRPr="002E6ABF" w:rsidRDefault="00F8700F" w:rsidP="00F8700F">
      <w:pPr>
        <w:spacing w:after="0" w:line="240" w:lineRule="auto"/>
        <w:jc w:val="both"/>
        <w:rPr>
          <w:rFonts w:ascii="Arial" w:hAnsi="Arial" w:cs="Arial"/>
          <w:color w:val="000000"/>
          <w:sz w:val="24"/>
          <w:szCs w:val="24"/>
        </w:rPr>
      </w:pPr>
    </w:p>
    <w:p w14:paraId="30DD185D"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CFC65AD"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69D57908"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3D912A48"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050FE819"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4E47B5B0"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3011FA07"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3CB1B742" w14:textId="77777777" w:rsidR="00F8700F" w:rsidRPr="002E6ABF" w:rsidRDefault="00F8700F" w:rsidP="00F8700F">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08D03B38" w14:textId="77777777" w:rsidR="00F8700F" w:rsidRPr="002E6ABF" w:rsidRDefault="00F8700F" w:rsidP="00F8700F">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377C7776" w14:textId="77777777" w:rsidR="00F8700F" w:rsidRPr="002E6ABF" w:rsidRDefault="00F8700F" w:rsidP="00F8700F">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3CFFB279" w14:textId="77777777" w:rsidR="00F8700F" w:rsidRPr="002E6ABF" w:rsidRDefault="00F8700F" w:rsidP="00F8700F">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386EA62C" w14:textId="77777777" w:rsidR="00F8700F" w:rsidRPr="002E6ABF" w:rsidRDefault="00F8700F" w:rsidP="00F8700F">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07E9B423" w14:textId="77777777" w:rsidR="00F8700F" w:rsidRPr="002E6ABF" w:rsidRDefault="00F8700F" w:rsidP="00F8700F">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2BB06780" w14:textId="77777777" w:rsidR="00F8700F" w:rsidRPr="002E6ABF" w:rsidRDefault="00F8700F" w:rsidP="00F8700F">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297F699A" w14:textId="77777777" w:rsidR="00F8700F" w:rsidRPr="002E6ABF" w:rsidRDefault="00F8700F" w:rsidP="00F8700F">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5CE4C175" wp14:editId="4EDE985E">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5EBADDA0" w14:textId="77777777" w:rsidR="00F8700F" w:rsidRDefault="00F8700F" w:rsidP="00F8700F">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E4C175"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JEFAIAACo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">
                <v:textbox>
                  <w:txbxContent>
                    <w:p w14:paraId="5EBADDA0" w14:textId="77777777" w:rsidR="00F8700F" w:rsidRDefault="00F8700F" w:rsidP="00F8700F">
                      <w:pPr>
                        <w:rPr>
                          <w:sz w:val="36"/>
                          <w:szCs w:val="36"/>
                        </w:rPr>
                      </w:pPr>
                    </w:p>
                  </w:txbxContent>
                </v:textbox>
              </v:shape>
            </w:pict>
          </mc:Fallback>
        </mc:AlternateContent>
      </w:r>
    </w:p>
    <w:p w14:paraId="1802F318" w14:textId="77777777" w:rsidR="00F8700F" w:rsidRPr="002E6ABF" w:rsidRDefault="00F8700F" w:rsidP="00F8700F">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44349165" w14:textId="77777777" w:rsidR="00F8700F" w:rsidRPr="002E6ABF" w:rsidRDefault="00F8700F" w:rsidP="00F8700F">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2FBAB9F1" w14:textId="77777777" w:rsidR="00F8700F" w:rsidRPr="002E6ABF" w:rsidRDefault="00F8700F" w:rsidP="00F8700F">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4C883972" wp14:editId="2110A874">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41D539A9" w14:textId="77777777" w:rsidR="00F8700F" w:rsidRDefault="00F8700F" w:rsidP="00F8700F">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83972"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EJFw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">
                <v:textbox>
                  <w:txbxContent>
                    <w:p w14:paraId="41D539A9" w14:textId="77777777" w:rsidR="00F8700F" w:rsidRDefault="00F8700F" w:rsidP="00F8700F">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297C1BC2" w14:textId="77777777" w:rsidR="00F8700F" w:rsidRPr="002E6ABF" w:rsidRDefault="00F8700F" w:rsidP="00F8700F">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1941A6B7" w14:textId="77777777" w:rsidR="00F8700F" w:rsidRPr="002E6ABF" w:rsidRDefault="00F8700F" w:rsidP="00F8700F">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06A567AB" w14:textId="77777777" w:rsidR="00F8700F" w:rsidRPr="002E6ABF" w:rsidRDefault="00F8700F" w:rsidP="00F8700F">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1286AC8B" w14:textId="77777777" w:rsidR="00F8700F" w:rsidRPr="002E6ABF" w:rsidRDefault="00F8700F" w:rsidP="00F8700F">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5396046C" w14:textId="77777777" w:rsidR="00F8700F" w:rsidRPr="002E6ABF" w:rsidRDefault="00F8700F" w:rsidP="00F8700F">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3D34785A" w14:textId="77777777" w:rsidR="00F8700F" w:rsidRPr="002E6ABF" w:rsidRDefault="00F8700F" w:rsidP="00F8700F">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20F9FBB9"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313AB8AE"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34CBC833"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08CC0FF7"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178D3C7E"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056655F"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D7BBECF"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7F53E81B"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50FC5D00"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7C88B950"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43A3CFB"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69423A07"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CB91E5F"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54CEF7B4"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301A263"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10BF7C52"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1D110CCA"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3224614C"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38B57820"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4CE4376"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17FEC58F"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3EDC190"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73277725" w14:textId="77777777" w:rsidR="00F8700F" w:rsidRDefault="00F8700F" w:rsidP="00F8700F">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14:paraId="034528C4" w14:textId="7340F511" w:rsidR="00F8700F" w:rsidRDefault="00A11F18" w:rsidP="00F77652">
      <w:pPr>
        <w:spacing w:after="0" w:line="240" w:lineRule="auto"/>
        <w:jc w:val="center"/>
        <w:rPr>
          <w:rFonts w:ascii="Arial" w:eastAsia="Times New Roman" w:hAnsi="Arial" w:cs="Arial"/>
          <w:b/>
          <w:i/>
          <w:sz w:val="24"/>
          <w:szCs w:val="24"/>
          <w:lang w:eastAsia="zh-CN"/>
        </w:rPr>
      </w:pPr>
      <w:r w:rsidRPr="00A11F18">
        <w:rPr>
          <w:rFonts w:ascii="Arial" w:eastAsia="Times New Roman" w:hAnsi="Arial" w:cs="Arial"/>
          <w:b/>
          <w:i/>
          <w:sz w:val="24"/>
          <w:szCs w:val="24"/>
          <w:lang w:eastAsia="zh-CN"/>
        </w:rPr>
        <w:t>LICITAÇÃO PARA AQUISIÇÃO DE UM VEÍCULO NOVO, ZERO KM</w:t>
      </w:r>
      <w:r w:rsidR="00F8700F" w:rsidRPr="00B801E0">
        <w:rPr>
          <w:rFonts w:ascii="Arial" w:eastAsia="Times New Roman" w:hAnsi="Arial" w:cs="Arial"/>
          <w:b/>
          <w:i/>
          <w:sz w:val="24"/>
          <w:szCs w:val="24"/>
          <w:lang w:eastAsia="zh-CN"/>
        </w:rPr>
        <w:t>.</w:t>
      </w:r>
    </w:p>
    <w:p w14:paraId="0F39A519" w14:textId="77777777" w:rsidR="00F8700F" w:rsidRPr="002E6ABF" w:rsidRDefault="00F8700F" w:rsidP="00F8700F">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F8700F" w:rsidRPr="002E6ABF" w14:paraId="1671357C" w14:textId="77777777" w:rsidTr="00491902">
        <w:tc>
          <w:tcPr>
            <w:tcW w:w="3614" w:type="dxa"/>
            <w:shd w:val="clear" w:color="auto" w:fill="D9D9D9"/>
          </w:tcPr>
          <w:p w14:paraId="317F64E9" w14:textId="77777777" w:rsidR="00F8700F" w:rsidRPr="002E6ABF" w:rsidRDefault="00F8700F" w:rsidP="00491902">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14:paraId="7F4F0B4B" w14:textId="6B2B472B" w:rsidR="00F8700F" w:rsidRPr="002E6ABF" w:rsidRDefault="00A11F18" w:rsidP="00491902">
            <w:pPr>
              <w:spacing w:after="0" w:line="240" w:lineRule="auto"/>
              <w:jc w:val="both"/>
              <w:rPr>
                <w:rFonts w:ascii="Arial" w:hAnsi="Arial" w:cs="Arial"/>
                <w:color w:val="000000"/>
                <w:sz w:val="24"/>
                <w:szCs w:val="24"/>
              </w:rPr>
            </w:pPr>
            <w:r>
              <w:rPr>
                <w:rFonts w:ascii="Arial" w:hAnsi="Arial" w:cs="Arial"/>
                <w:color w:val="000000"/>
                <w:sz w:val="24"/>
                <w:szCs w:val="24"/>
              </w:rPr>
              <w:t>79</w:t>
            </w:r>
            <w:r w:rsidR="00F8700F">
              <w:rPr>
                <w:rFonts w:ascii="Arial" w:hAnsi="Arial" w:cs="Arial"/>
                <w:color w:val="000000"/>
                <w:sz w:val="24"/>
                <w:szCs w:val="24"/>
              </w:rPr>
              <w:t>/2023</w:t>
            </w:r>
          </w:p>
        </w:tc>
      </w:tr>
      <w:tr w:rsidR="00F8700F" w:rsidRPr="002E6ABF" w14:paraId="1E39F2C6" w14:textId="77777777" w:rsidTr="00491902">
        <w:tc>
          <w:tcPr>
            <w:tcW w:w="3614" w:type="dxa"/>
            <w:shd w:val="clear" w:color="auto" w:fill="D9D9D9"/>
          </w:tcPr>
          <w:p w14:paraId="101D85A1" w14:textId="77777777" w:rsidR="00F8700F" w:rsidRPr="002E6ABF" w:rsidRDefault="00F8700F" w:rsidP="00491902">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14:paraId="579C3213" w14:textId="24030B99" w:rsidR="00F8700F" w:rsidRPr="002E6ABF" w:rsidRDefault="00A11F18" w:rsidP="00491902">
            <w:pPr>
              <w:spacing w:after="0" w:line="240" w:lineRule="auto"/>
              <w:jc w:val="both"/>
              <w:rPr>
                <w:rFonts w:ascii="Arial" w:hAnsi="Arial" w:cs="Arial"/>
                <w:color w:val="000000"/>
                <w:sz w:val="24"/>
                <w:szCs w:val="24"/>
              </w:rPr>
            </w:pPr>
            <w:r>
              <w:rPr>
                <w:rFonts w:ascii="Arial" w:hAnsi="Arial" w:cs="Arial"/>
                <w:color w:val="000000"/>
                <w:sz w:val="24"/>
                <w:szCs w:val="24"/>
              </w:rPr>
              <w:t>21</w:t>
            </w:r>
            <w:r w:rsidR="00F8700F">
              <w:rPr>
                <w:rFonts w:ascii="Arial" w:hAnsi="Arial" w:cs="Arial"/>
                <w:color w:val="000000"/>
                <w:sz w:val="24"/>
                <w:szCs w:val="24"/>
              </w:rPr>
              <w:t>/2023</w:t>
            </w:r>
          </w:p>
        </w:tc>
      </w:tr>
      <w:tr w:rsidR="00F8700F" w:rsidRPr="002E6ABF" w14:paraId="440116ED" w14:textId="77777777" w:rsidTr="00491902">
        <w:tc>
          <w:tcPr>
            <w:tcW w:w="3614" w:type="dxa"/>
            <w:shd w:val="clear" w:color="auto" w:fill="D9D9D9"/>
          </w:tcPr>
          <w:p w14:paraId="302350AD" w14:textId="77777777" w:rsidR="00F8700F" w:rsidRPr="002E6ABF" w:rsidRDefault="00F8700F" w:rsidP="00491902">
            <w:pPr>
              <w:spacing w:after="0" w:line="240" w:lineRule="auto"/>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14:paraId="55DABFE8" w14:textId="73748089" w:rsidR="00F8700F" w:rsidRPr="002E6ABF" w:rsidRDefault="00A11F18" w:rsidP="00491902">
            <w:pPr>
              <w:spacing w:after="0" w:line="240" w:lineRule="auto"/>
              <w:jc w:val="both"/>
              <w:rPr>
                <w:rFonts w:ascii="Arial" w:hAnsi="Arial" w:cs="Arial"/>
                <w:color w:val="000000"/>
                <w:sz w:val="24"/>
                <w:szCs w:val="24"/>
              </w:rPr>
            </w:pPr>
            <w:r>
              <w:rPr>
                <w:rFonts w:ascii="Arial" w:hAnsi="Arial" w:cs="Arial"/>
                <w:color w:val="000000"/>
                <w:sz w:val="24"/>
                <w:szCs w:val="24"/>
              </w:rPr>
              <w:t>21</w:t>
            </w:r>
            <w:r w:rsidR="00F8700F">
              <w:rPr>
                <w:rFonts w:ascii="Arial" w:hAnsi="Arial" w:cs="Arial"/>
                <w:color w:val="000000"/>
                <w:sz w:val="24"/>
                <w:szCs w:val="24"/>
              </w:rPr>
              <w:t>/2023</w:t>
            </w:r>
          </w:p>
        </w:tc>
      </w:tr>
      <w:tr w:rsidR="00F8700F" w:rsidRPr="002E6ABF" w14:paraId="135EA437" w14:textId="77777777" w:rsidTr="00491902">
        <w:tc>
          <w:tcPr>
            <w:tcW w:w="3614" w:type="dxa"/>
            <w:shd w:val="clear" w:color="auto" w:fill="D9D9D9"/>
          </w:tcPr>
          <w:p w14:paraId="78D94E4C" w14:textId="77777777" w:rsidR="00F8700F" w:rsidRPr="002E6ABF" w:rsidRDefault="00F8700F" w:rsidP="00491902">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14:paraId="439DAF66" w14:textId="77777777" w:rsidR="00F8700F" w:rsidRPr="002E6ABF" w:rsidRDefault="00F8700F" w:rsidP="00491902">
            <w:pPr>
              <w:spacing w:after="0" w:line="240" w:lineRule="auto"/>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/2023</w:t>
            </w:r>
          </w:p>
        </w:tc>
      </w:tr>
      <w:tr w:rsidR="00F8700F" w:rsidRPr="002E6ABF" w14:paraId="5286C138" w14:textId="77777777" w:rsidTr="00491902">
        <w:tc>
          <w:tcPr>
            <w:tcW w:w="3614" w:type="dxa"/>
            <w:shd w:val="clear" w:color="auto" w:fill="D9D9D9"/>
          </w:tcPr>
          <w:p w14:paraId="30CE8263" w14:textId="77777777" w:rsidR="00F8700F" w:rsidRPr="002E6ABF" w:rsidRDefault="00F8700F" w:rsidP="00491902">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14:paraId="7D6CD07A" w14:textId="77777777" w:rsidR="00F8700F" w:rsidRPr="002E6ABF" w:rsidRDefault="00F8700F" w:rsidP="00491902">
            <w:pPr>
              <w:spacing w:after="0" w:line="240" w:lineRule="auto"/>
              <w:jc w:val="both"/>
              <w:rPr>
                <w:rFonts w:ascii="Arial" w:hAnsi="Arial" w:cs="Arial"/>
                <w:color w:val="000000"/>
                <w:sz w:val="24"/>
                <w:szCs w:val="24"/>
              </w:rPr>
            </w:pPr>
          </w:p>
        </w:tc>
      </w:tr>
    </w:tbl>
    <w:p w14:paraId="16AF6693" w14:textId="77777777" w:rsidR="00F8700F" w:rsidRPr="002E6ABF" w:rsidRDefault="00F8700F" w:rsidP="00F8700F">
      <w:pPr>
        <w:spacing w:after="0" w:line="240" w:lineRule="auto"/>
        <w:ind w:left="3876"/>
        <w:jc w:val="both"/>
        <w:rPr>
          <w:rFonts w:ascii="Arial" w:hAnsi="Arial" w:cs="Arial"/>
          <w:color w:val="000000"/>
          <w:sz w:val="24"/>
          <w:szCs w:val="24"/>
        </w:rPr>
      </w:pPr>
    </w:p>
    <w:p w14:paraId="61FED816" w14:textId="000F7EAF" w:rsidR="00F8700F" w:rsidRPr="002E6ABF" w:rsidRDefault="00F8700F" w:rsidP="00F8700F">
      <w:pPr>
        <w:spacing w:after="0" w:line="240" w:lineRule="auto"/>
        <w:ind w:left="3876"/>
        <w:jc w:val="both"/>
        <w:rPr>
          <w:rFonts w:ascii="Arial" w:hAnsi="Arial" w:cs="Arial"/>
          <w:color w:val="000000"/>
          <w:sz w:val="24"/>
          <w:szCs w:val="24"/>
        </w:rPr>
      </w:pPr>
      <w:r w:rsidRPr="002E6ABF">
        <w:rPr>
          <w:rFonts w:ascii="Arial" w:hAnsi="Arial" w:cs="Arial"/>
          <w:color w:val="000000"/>
          <w:sz w:val="24"/>
          <w:szCs w:val="24"/>
        </w:rPr>
        <w:t xml:space="preserve">Termo de </w:t>
      </w:r>
      <w:r>
        <w:rPr>
          <w:rFonts w:ascii="Arial" w:hAnsi="Arial" w:cs="Arial"/>
          <w:color w:val="000000"/>
          <w:sz w:val="24"/>
          <w:szCs w:val="24"/>
        </w:rPr>
        <w:t>CONTRATO</w:t>
      </w:r>
      <w:r w:rsidRPr="002E6ABF">
        <w:rPr>
          <w:rFonts w:ascii="Arial" w:hAnsi="Arial" w:cs="Arial"/>
          <w:color w:val="000000"/>
          <w:sz w:val="24"/>
          <w:szCs w:val="24"/>
        </w:rPr>
        <w:t xml:space="preserve"> que entre si fazem a Câmara Municipal de Extrema e a empresa XXX </w:t>
      </w:r>
      <w:r>
        <w:rPr>
          <w:rFonts w:ascii="Arial" w:hAnsi="Arial" w:cs="Arial"/>
          <w:color w:val="000000"/>
          <w:sz w:val="24"/>
          <w:szCs w:val="24"/>
        </w:rPr>
        <w:t xml:space="preserve">com a </w:t>
      </w:r>
      <w:r w:rsidRPr="00CB00C9">
        <w:rPr>
          <w:rFonts w:ascii="Arial" w:hAnsi="Arial" w:cs="Arial"/>
          <w:b/>
          <w:color w:val="000000"/>
          <w:sz w:val="24"/>
          <w:szCs w:val="24"/>
        </w:rPr>
        <w:t>finalidade de</w:t>
      </w:r>
      <w:r>
        <w:rPr>
          <w:rFonts w:ascii="Arial" w:hAnsi="Arial" w:cs="Arial"/>
          <w:color w:val="000000"/>
          <w:sz w:val="24"/>
          <w:szCs w:val="24"/>
        </w:rPr>
        <w:t xml:space="preserve"> fornecimento de </w:t>
      </w:r>
      <w:r w:rsidR="00A11F18">
        <w:rPr>
          <w:rFonts w:ascii="Arial" w:hAnsi="Arial" w:cs="Arial"/>
          <w:color w:val="000000"/>
          <w:sz w:val="24"/>
          <w:szCs w:val="24"/>
        </w:rPr>
        <w:t>um veículo novo, zero km</w:t>
      </w:r>
      <w:r>
        <w:rPr>
          <w:rFonts w:ascii="Arial" w:hAnsi="Arial" w:cs="Arial"/>
          <w:color w:val="000000"/>
          <w:sz w:val="24"/>
          <w:szCs w:val="24"/>
        </w:rPr>
        <w:t>.</w:t>
      </w:r>
    </w:p>
    <w:p w14:paraId="08B4B729" w14:textId="77777777" w:rsidR="00F8700F" w:rsidRPr="002E6ABF" w:rsidRDefault="00F8700F" w:rsidP="00F8700F">
      <w:pPr>
        <w:spacing w:after="0" w:line="240" w:lineRule="auto"/>
        <w:ind w:left="3876"/>
        <w:jc w:val="both"/>
        <w:rPr>
          <w:rFonts w:ascii="Arial" w:hAnsi="Arial" w:cs="Arial"/>
          <w:color w:val="000000"/>
          <w:sz w:val="24"/>
          <w:szCs w:val="24"/>
        </w:rPr>
      </w:pPr>
    </w:p>
    <w:p w14:paraId="17E35A57" w14:textId="77777777" w:rsidR="00F8700F" w:rsidRPr="002E6ABF" w:rsidRDefault="00F8700F" w:rsidP="00F8700F">
      <w:pPr>
        <w:spacing w:after="0" w:line="240" w:lineRule="auto"/>
        <w:jc w:val="both"/>
        <w:rPr>
          <w:rFonts w:ascii="Arial" w:hAnsi="Arial" w:cs="Arial"/>
          <w:color w:val="000000"/>
          <w:sz w:val="24"/>
          <w:szCs w:val="24"/>
        </w:rPr>
      </w:pPr>
    </w:p>
    <w:p w14:paraId="080D8929" w14:textId="77777777" w:rsidR="00F8700F" w:rsidRPr="002E6ABF" w:rsidRDefault="00F8700F" w:rsidP="00F8700F">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Pr="00004E09">
        <w:rPr>
          <w:rFonts w:ascii="Arial" w:eastAsia="Times New Roman" w:hAnsi="Arial" w:cs="Arial"/>
          <w:sz w:val="24"/>
          <w:szCs w:val="24"/>
          <w:lang w:eastAsia="zh-CN"/>
        </w:rPr>
        <w:t xml:space="preserve">Sidney Soares Carvalho, inscrito no CPF nº </w:t>
      </w:r>
      <w:r w:rsidRPr="00004E09">
        <w:rPr>
          <w:rFonts w:ascii="Arial" w:hAnsi="Arial" w:cs="Arial"/>
          <w:sz w:val="24"/>
          <w:szCs w:val="24"/>
        </w:rPr>
        <w:t>784.590.106-78</w:t>
      </w:r>
      <w:r w:rsidRPr="002E6ABF">
        <w:rPr>
          <w:rFonts w:ascii="Arial" w:hAnsi="Arial" w:cs="Arial"/>
          <w:color w:val="000000"/>
          <w:sz w:val="24"/>
          <w:szCs w:val="24"/>
        </w:rPr>
        <w:t xml:space="preserve">, e de outro lado a empresa XXX, estabelecida na XXX, XXX, XXX (XX), inscrita no CNPJ nº. XXX, doravante denominada CONTRATADA, neste ato representada por XXX, portador da Cédula de Identidade nº. XXX, e CPF nº. XXX, têm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XX/</w:t>
      </w:r>
      <w:r>
        <w:rPr>
          <w:rFonts w:ascii="Arial" w:hAnsi="Arial" w:cs="Arial"/>
          <w:color w:val="000000"/>
          <w:sz w:val="24"/>
          <w:szCs w:val="24"/>
        </w:rPr>
        <w:t>2023</w:t>
      </w:r>
      <w:r w:rsidRPr="002E6ABF">
        <w:rPr>
          <w:rFonts w:ascii="Arial" w:hAnsi="Arial" w:cs="Arial"/>
          <w:color w:val="000000"/>
          <w:sz w:val="24"/>
          <w:szCs w:val="24"/>
        </w:rPr>
        <w:t>, na modalidade PREGÃO PRESENCIAL nº. XX/</w:t>
      </w:r>
      <w:r>
        <w:rPr>
          <w:rFonts w:ascii="Arial" w:hAnsi="Arial" w:cs="Arial"/>
          <w:color w:val="000000"/>
          <w:sz w:val="24"/>
          <w:szCs w:val="24"/>
        </w:rPr>
        <w:t>2023</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14:paraId="0A539D4D" w14:textId="77777777" w:rsidR="00F8700F" w:rsidRPr="002E6ABF" w:rsidRDefault="00F8700F" w:rsidP="00F8700F">
      <w:pPr>
        <w:spacing w:after="0" w:line="240" w:lineRule="auto"/>
        <w:jc w:val="both"/>
        <w:rPr>
          <w:rFonts w:ascii="Arial" w:hAnsi="Arial" w:cs="Arial"/>
          <w:color w:val="000000"/>
          <w:sz w:val="24"/>
          <w:szCs w:val="24"/>
        </w:rPr>
      </w:pPr>
    </w:p>
    <w:p w14:paraId="44C63750" w14:textId="77777777"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CLÁUSULA PRIMEIRA – DO OBJETO</w:t>
      </w:r>
      <w:r>
        <w:rPr>
          <w:rFonts w:ascii="Arial" w:hAnsi="Arial" w:cs="Arial"/>
          <w:b/>
          <w:color w:val="000000"/>
          <w:sz w:val="24"/>
          <w:szCs w:val="24"/>
        </w:rPr>
        <w:t xml:space="preserve"> E SEUS ELEMENTOS CARACTERÍSTICOS</w:t>
      </w:r>
    </w:p>
    <w:p w14:paraId="2EDAE36D" w14:textId="77777777" w:rsidR="00B9585B" w:rsidRPr="002E6ABF" w:rsidRDefault="00B9585B" w:rsidP="00B9585B">
      <w:pPr>
        <w:spacing w:after="0" w:line="240" w:lineRule="auto"/>
        <w:jc w:val="both"/>
        <w:rPr>
          <w:rFonts w:ascii="Arial" w:hAnsi="Arial" w:cs="Arial"/>
          <w:b/>
          <w:color w:val="000000"/>
          <w:sz w:val="24"/>
          <w:szCs w:val="24"/>
        </w:rPr>
      </w:pPr>
    </w:p>
    <w:p w14:paraId="11758C6A" w14:textId="5D9B7121" w:rsidR="00F77652" w:rsidRPr="003B4E18" w:rsidRDefault="003B4E18" w:rsidP="00F8700F">
      <w:pPr>
        <w:spacing w:after="0" w:line="240" w:lineRule="auto"/>
        <w:jc w:val="both"/>
        <w:rPr>
          <w:rFonts w:ascii="Arial" w:hAnsi="Arial" w:cs="Arial"/>
          <w:color w:val="000000"/>
          <w:sz w:val="24"/>
          <w:szCs w:val="24"/>
        </w:rPr>
      </w:pPr>
      <w:r w:rsidRPr="003B4E18">
        <w:rPr>
          <w:rFonts w:ascii="Arial" w:hAnsi="Arial" w:cs="Arial"/>
          <w:color w:val="000000"/>
          <w:sz w:val="24"/>
          <w:szCs w:val="24"/>
        </w:rPr>
        <w:t xml:space="preserve">Aquisição de um veículo, novo, zero km, sedan, com as características mínimas: veículo ano/modelo 2023, cor branca, 4 portas, motor </w:t>
      </w:r>
      <w:proofErr w:type="spellStart"/>
      <w:r w:rsidRPr="003B4E18">
        <w:rPr>
          <w:rFonts w:ascii="Arial" w:hAnsi="Arial" w:cs="Arial"/>
          <w:color w:val="000000"/>
          <w:sz w:val="24"/>
          <w:szCs w:val="24"/>
        </w:rPr>
        <w:t>tsi</w:t>
      </w:r>
      <w:proofErr w:type="spellEnd"/>
      <w:r w:rsidRPr="003B4E18">
        <w:rPr>
          <w:rFonts w:ascii="Arial" w:hAnsi="Arial" w:cs="Arial"/>
          <w:color w:val="000000"/>
          <w:sz w:val="24"/>
          <w:szCs w:val="24"/>
        </w:rPr>
        <w:t xml:space="preserve"> 1.4 câmbio automático de 6 velocidades, total </w:t>
      </w:r>
      <w:proofErr w:type="spellStart"/>
      <w:r w:rsidRPr="003B4E18">
        <w:rPr>
          <w:rFonts w:ascii="Arial" w:hAnsi="Arial" w:cs="Arial"/>
          <w:color w:val="000000"/>
          <w:sz w:val="24"/>
          <w:szCs w:val="24"/>
        </w:rPr>
        <w:t>flex</w:t>
      </w:r>
      <w:proofErr w:type="spellEnd"/>
      <w:r w:rsidRPr="003B4E18">
        <w:rPr>
          <w:rFonts w:ascii="Arial" w:hAnsi="Arial" w:cs="Arial"/>
          <w:color w:val="000000"/>
          <w:sz w:val="24"/>
          <w:szCs w:val="24"/>
        </w:rPr>
        <w:t xml:space="preserve">, tração dianteira, 128 cv (e) / 116 cv (g) motor cilindrada 999 cm³; potência líquida máxima 128 cv (e) / 116 cv (g) - 5.500 rpm; torque líquido máximo 20,4 </w:t>
      </w:r>
      <w:proofErr w:type="spellStart"/>
      <w:r w:rsidRPr="003B4E18">
        <w:rPr>
          <w:rFonts w:ascii="Arial" w:hAnsi="Arial" w:cs="Arial"/>
          <w:color w:val="000000"/>
          <w:sz w:val="24"/>
          <w:szCs w:val="24"/>
        </w:rPr>
        <w:t>kgfm</w:t>
      </w:r>
      <w:proofErr w:type="spellEnd"/>
      <w:r w:rsidRPr="003B4E18">
        <w:rPr>
          <w:rFonts w:ascii="Arial" w:hAnsi="Arial" w:cs="Arial"/>
          <w:color w:val="000000"/>
          <w:sz w:val="24"/>
          <w:szCs w:val="24"/>
        </w:rPr>
        <w:t xml:space="preserve"> (e/g) - 2.000/3.500 rpm; freios dianteiros disco ventilado; traseiros disco; dimensões: comprimento 4.561 mm; distância entre eixos 2.651 mm; largura 1.751 mm; altura 1.476 mm; pesos em ordem de marcha 1.222 kg; carga útil máxima 427 kg; compartimento de carga 521 l (</w:t>
      </w:r>
      <w:proofErr w:type="spellStart"/>
      <w:r w:rsidRPr="003B4E18">
        <w:rPr>
          <w:rFonts w:ascii="Arial" w:hAnsi="Arial" w:cs="Arial"/>
          <w:color w:val="000000"/>
          <w:sz w:val="24"/>
          <w:szCs w:val="24"/>
        </w:rPr>
        <w:t>vda</w:t>
      </w:r>
      <w:proofErr w:type="spellEnd"/>
      <w:r w:rsidRPr="003B4E18">
        <w:rPr>
          <w:rFonts w:ascii="Arial" w:hAnsi="Arial" w:cs="Arial"/>
          <w:color w:val="000000"/>
          <w:sz w:val="24"/>
          <w:szCs w:val="24"/>
        </w:rPr>
        <w:t xml:space="preserve">)/605 l (volume teórico máximo); direção elétrica; rodas e pneus 205/50 r17; reservatório de combustível; reservatório de combustível 52 litros; número máximo de </w:t>
      </w:r>
      <w:r w:rsidRPr="003B4E18">
        <w:rPr>
          <w:rFonts w:ascii="Arial" w:hAnsi="Arial" w:cs="Arial"/>
          <w:color w:val="000000"/>
          <w:sz w:val="24"/>
          <w:szCs w:val="24"/>
        </w:rPr>
        <w:lastRenderedPageBreak/>
        <w:t>passageiros: 5; carregamento de celular por indução; espelhos retrovisores externos eletricamente rebatíveis; painel digital totalmente configurável de 10,25" (</w:t>
      </w:r>
      <w:proofErr w:type="spellStart"/>
      <w:r w:rsidRPr="003B4E18">
        <w:rPr>
          <w:rFonts w:ascii="Arial" w:hAnsi="Arial" w:cs="Arial"/>
          <w:color w:val="000000"/>
          <w:sz w:val="24"/>
          <w:szCs w:val="24"/>
        </w:rPr>
        <w:t>active</w:t>
      </w:r>
      <w:proofErr w:type="spellEnd"/>
      <w:r w:rsidRPr="003B4E18">
        <w:rPr>
          <w:rFonts w:ascii="Arial" w:hAnsi="Arial" w:cs="Arial"/>
          <w:color w:val="000000"/>
          <w:sz w:val="24"/>
          <w:szCs w:val="24"/>
        </w:rPr>
        <w:t xml:space="preserve"> </w:t>
      </w:r>
      <w:proofErr w:type="spellStart"/>
      <w:r w:rsidRPr="003B4E18">
        <w:rPr>
          <w:rFonts w:ascii="Arial" w:hAnsi="Arial" w:cs="Arial"/>
          <w:color w:val="000000"/>
          <w:sz w:val="24"/>
          <w:szCs w:val="24"/>
        </w:rPr>
        <w:t>info</w:t>
      </w:r>
      <w:proofErr w:type="spellEnd"/>
      <w:r w:rsidRPr="003B4E18">
        <w:rPr>
          <w:rFonts w:ascii="Arial" w:hAnsi="Arial" w:cs="Arial"/>
          <w:color w:val="000000"/>
          <w:sz w:val="24"/>
          <w:szCs w:val="24"/>
        </w:rPr>
        <w:t xml:space="preserve"> display); volante multifuncional revestido em couro com "shift </w:t>
      </w:r>
      <w:proofErr w:type="spellStart"/>
      <w:r w:rsidRPr="003B4E18">
        <w:rPr>
          <w:rFonts w:ascii="Arial" w:hAnsi="Arial" w:cs="Arial"/>
          <w:color w:val="000000"/>
          <w:sz w:val="24"/>
          <w:szCs w:val="24"/>
        </w:rPr>
        <w:t>paddles</w:t>
      </w:r>
      <w:proofErr w:type="spellEnd"/>
      <w:r w:rsidRPr="003B4E18">
        <w:rPr>
          <w:rFonts w:ascii="Arial" w:hAnsi="Arial" w:cs="Arial"/>
          <w:color w:val="000000"/>
          <w:sz w:val="24"/>
          <w:szCs w:val="24"/>
        </w:rPr>
        <w:t>"; "</w:t>
      </w:r>
      <w:proofErr w:type="spellStart"/>
      <w:r w:rsidRPr="003B4E18">
        <w:rPr>
          <w:rFonts w:ascii="Arial" w:hAnsi="Arial" w:cs="Arial"/>
          <w:color w:val="000000"/>
          <w:sz w:val="24"/>
          <w:szCs w:val="24"/>
        </w:rPr>
        <w:t>acc</w:t>
      </w:r>
      <w:proofErr w:type="spellEnd"/>
      <w:r w:rsidRPr="003B4E18">
        <w:rPr>
          <w:rFonts w:ascii="Arial" w:hAnsi="Arial" w:cs="Arial"/>
          <w:color w:val="000000"/>
          <w:sz w:val="24"/>
          <w:szCs w:val="24"/>
        </w:rPr>
        <w:t>" - controle adaptativo de velocidade e distância; "</w:t>
      </w:r>
      <w:proofErr w:type="spellStart"/>
      <w:r w:rsidRPr="003B4E18">
        <w:rPr>
          <w:rFonts w:ascii="Arial" w:hAnsi="Arial" w:cs="Arial"/>
          <w:color w:val="000000"/>
          <w:sz w:val="24"/>
          <w:szCs w:val="24"/>
        </w:rPr>
        <w:t>aeb</w:t>
      </w:r>
      <w:proofErr w:type="spellEnd"/>
      <w:r w:rsidRPr="003B4E18">
        <w:rPr>
          <w:rFonts w:ascii="Arial" w:hAnsi="Arial" w:cs="Arial"/>
          <w:color w:val="000000"/>
          <w:sz w:val="24"/>
          <w:szCs w:val="24"/>
        </w:rPr>
        <w:t>" - frenagem autônoma de emergência; "</w:t>
      </w:r>
      <w:proofErr w:type="spellStart"/>
      <w:r w:rsidRPr="003B4E18">
        <w:rPr>
          <w:rFonts w:ascii="Arial" w:hAnsi="Arial" w:cs="Arial"/>
          <w:color w:val="000000"/>
          <w:sz w:val="24"/>
          <w:szCs w:val="24"/>
        </w:rPr>
        <w:t>hhc</w:t>
      </w:r>
      <w:proofErr w:type="spellEnd"/>
      <w:r w:rsidRPr="003B4E18">
        <w:rPr>
          <w:rFonts w:ascii="Arial" w:hAnsi="Arial" w:cs="Arial"/>
          <w:color w:val="000000"/>
          <w:sz w:val="24"/>
          <w:szCs w:val="24"/>
        </w:rPr>
        <w:t>" (</w:t>
      </w:r>
      <w:proofErr w:type="spellStart"/>
      <w:r w:rsidRPr="003B4E18">
        <w:rPr>
          <w:rFonts w:ascii="Arial" w:hAnsi="Arial" w:cs="Arial"/>
          <w:color w:val="000000"/>
          <w:sz w:val="24"/>
          <w:szCs w:val="24"/>
        </w:rPr>
        <w:t>hill</w:t>
      </w:r>
      <w:proofErr w:type="spellEnd"/>
      <w:r w:rsidRPr="003B4E18">
        <w:rPr>
          <w:rFonts w:ascii="Arial" w:hAnsi="Arial" w:cs="Arial"/>
          <w:color w:val="000000"/>
          <w:sz w:val="24"/>
          <w:szCs w:val="24"/>
        </w:rPr>
        <w:t xml:space="preserve"> </w:t>
      </w:r>
      <w:proofErr w:type="spellStart"/>
      <w:r w:rsidRPr="003B4E18">
        <w:rPr>
          <w:rFonts w:ascii="Arial" w:hAnsi="Arial" w:cs="Arial"/>
          <w:color w:val="000000"/>
          <w:sz w:val="24"/>
          <w:szCs w:val="24"/>
        </w:rPr>
        <w:t>hold</w:t>
      </w:r>
      <w:proofErr w:type="spellEnd"/>
      <w:r w:rsidRPr="003B4E18">
        <w:rPr>
          <w:rFonts w:ascii="Arial" w:hAnsi="Arial" w:cs="Arial"/>
          <w:color w:val="000000"/>
          <w:sz w:val="24"/>
          <w:szCs w:val="24"/>
        </w:rPr>
        <w:t xml:space="preserve"> </w:t>
      </w:r>
      <w:proofErr w:type="spellStart"/>
      <w:r w:rsidRPr="003B4E18">
        <w:rPr>
          <w:rFonts w:ascii="Arial" w:hAnsi="Arial" w:cs="Arial"/>
          <w:color w:val="000000"/>
          <w:sz w:val="24"/>
          <w:szCs w:val="24"/>
        </w:rPr>
        <w:t>control</w:t>
      </w:r>
      <w:proofErr w:type="spellEnd"/>
      <w:r w:rsidRPr="003B4E18">
        <w:rPr>
          <w:rFonts w:ascii="Arial" w:hAnsi="Arial" w:cs="Arial"/>
          <w:color w:val="000000"/>
          <w:sz w:val="24"/>
          <w:szCs w:val="24"/>
        </w:rPr>
        <w:t xml:space="preserve">) - assistente para partida em subidas; airbags (2 frontais, 2 laterais nos bancos dianteiros e 2 de cortina); alerta sonoro e visual de não utilização dos cintos de segurança dianteiros e traseiros; alto-falantes (6); antena no teto; apoios de cabeça dianteiros com ajuste de altura; apoios de cabeça no banco traseiro com ajuste de altura (3); ar-condicionado digital  com filtro de poeira e pólen; banco do motorista com ajuste milimétrico de altura; banco traseiro com encosto rebatível </w:t>
      </w:r>
      <w:proofErr w:type="spellStart"/>
      <w:r w:rsidRPr="003B4E18">
        <w:rPr>
          <w:rFonts w:ascii="Arial" w:hAnsi="Arial" w:cs="Arial"/>
          <w:color w:val="000000"/>
          <w:sz w:val="24"/>
          <w:szCs w:val="24"/>
        </w:rPr>
        <w:t>bi-partido</w:t>
      </w:r>
      <w:proofErr w:type="spellEnd"/>
      <w:r w:rsidRPr="003B4E18">
        <w:rPr>
          <w:rFonts w:ascii="Arial" w:hAnsi="Arial" w:cs="Arial"/>
          <w:color w:val="000000"/>
          <w:sz w:val="24"/>
          <w:szCs w:val="24"/>
        </w:rPr>
        <w:t>; carregamento de celular por indução; cintos de segurança dianteiros com regulagem de altura e pré-tensionador; coluna de direção com ajuste de altura e profundidade;, controle eletrônico de estabilidade (</w:t>
      </w:r>
      <w:proofErr w:type="spellStart"/>
      <w:r w:rsidRPr="003B4E18">
        <w:rPr>
          <w:rFonts w:ascii="Arial" w:hAnsi="Arial" w:cs="Arial"/>
          <w:color w:val="000000"/>
          <w:sz w:val="24"/>
          <w:szCs w:val="24"/>
        </w:rPr>
        <w:t>esc</w:t>
      </w:r>
      <w:proofErr w:type="spellEnd"/>
      <w:r w:rsidRPr="003B4E18">
        <w:rPr>
          <w:rFonts w:ascii="Arial" w:hAnsi="Arial" w:cs="Arial"/>
          <w:color w:val="000000"/>
          <w:sz w:val="24"/>
          <w:szCs w:val="24"/>
        </w:rPr>
        <w:t>), controle de tração (</w:t>
      </w:r>
      <w:proofErr w:type="spellStart"/>
      <w:r w:rsidRPr="003B4E18">
        <w:rPr>
          <w:rFonts w:ascii="Arial" w:hAnsi="Arial" w:cs="Arial"/>
          <w:color w:val="000000"/>
          <w:sz w:val="24"/>
          <w:szCs w:val="24"/>
        </w:rPr>
        <w:t>asr</w:t>
      </w:r>
      <w:proofErr w:type="spellEnd"/>
      <w:r w:rsidRPr="003B4E18">
        <w:rPr>
          <w:rFonts w:ascii="Arial" w:hAnsi="Arial" w:cs="Arial"/>
          <w:color w:val="000000"/>
          <w:sz w:val="24"/>
          <w:szCs w:val="24"/>
        </w:rPr>
        <w:t>) e bloqueio eletrônico do diferencial (</w:t>
      </w:r>
      <w:proofErr w:type="spellStart"/>
      <w:r w:rsidRPr="003B4E18">
        <w:rPr>
          <w:rFonts w:ascii="Arial" w:hAnsi="Arial" w:cs="Arial"/>
          <w:color w:val="000000"/>
          <w:sz w:val="24"/>
          <w:szCs w:val="24"/>
        </w:rPr>
        <w:t>eds</w:t>
      </w:r>
      <w:proofErr w:type="spellEnd"/>
      <w:r w:rsidRPr="003B4E18">
        <w:rPr>
          <w:rFonts w:ascii="Arial" w:hAnsi="Arial" w:cs="Arial"/>
          <w:color w:val="000000"/>
          <w:sz w:val="24"/>
          <w:szCs w:val="24"/>
        </w:rPr>
        <w:t xml:space="preserve">); câmera traseira; descanso de braço dianteiro com porta-objetos, saídas de ar traseiras e entrada usb; detector de fadiga; direção elétrica; espelho retrovisor interno eletrocrômico; espelhos retrovisores externos eletricamente ajustáveis e rebatíveis com função </w:t>
      </w:r>
      <w:proofErr w:type="spellStart"/>
      <w:r w:rsidRPr="003B4E18">
        <w:rPr>
          <w:rFonts w:ascii="Arial" w:hAnsi="Arial" w:cs="Arial"/>
          <w:color w:val="000000"/>
          <w:sz w:val="24"/>
          <w:szCs w:val="24"/>
        </w:rPr>
        <w:t>tilt-down</w:t>
      </w:r>
      <w:proofErr w:type="spellEnd"/>
      <w:r w:rsidRPr="003B4E18">
        <w:rPr>
          <w:rFonts w:ascii="Arial" w:hAnsi="Arial" w:cs="Arial"/>
          <w:color w:val="000000"/>
          <w:sz w:val="24"/>
          <w:szCs w:val="24"/>
        </w:rPr>
        <w:t xml:space="preserve"> no lado direito; faróis de led com luz de condução diurna de led integrada; faróis de neblina com função "</w:t>
      </w:r>
      <w:proofErr w:type="spellStart"/>
      <w:r w:rsidRPr="003B4E18">
        <w:rPr>
          <w:rFonts w:ascii="Arial" w:hAnsi="Arial" w:cs="Arial"/>
          <w:color w:val="000000"/>
          <w:sz w:val="24"/>
          <w:szCs w:val="24"/>
        </w:rPr>
        <w:t>cornering</w:t>
      </w:r>
      <w:proofErr w:type="spellEnd"/>
      <w:r w:rsidRPr="003B4E18">
        <w:rPr>
          <w:rFonts w:ascii="Arial" w:hAnsi="Arial" w:cs="Arial"/>
          <w:color w:val="000000"/>
          <w:sz w:val="24"/>
          <w:szCs w:val="24"/>
        </w:rPr>
        <w:t xml:space="preserve"> light" (luz de conversão estática); faróis com função "</w:t>
      </w:r>
      <w:proofErr w:type="spellStart"/>
      <w:r w:rsidRPr="003B4E18">
        <w:rPr>
          <w:rFonts w:ascii="Arial" w:hAnsi="Arial" w:cs="Arial"/>
          <w:color w:val="000000"/>
          <w:sz w:val="24"/>
          <w:szCs w:val="24"/>
        </w:rPr>
        <w:t>coming</w:t>
      </w:r>
      <w:proofErr w:type="spellEnd"/>
      <w:r w:rsidRPr="003B4E18">
        <w:rPr>
          <w:rFonts w:ascii="Arial" w:hAnsi="Arial" w:cs="Arial"/>
          <w:color w:val="000000"/>
          <w:sz w:val="24"/>
          <w:szCs w:val="24"/>
        </w:rPr>
        <w:t>/</w:t>
      </w:r>
      <w:proofErr w:type="spellStart"/>
      <w:r w:rsidRPr="003B4E18">
        <w:rPr>
          <w:rFonts w:ascii="Arial" w:hAnsi="Arial" w:cs="Arial"/>
          <w:color w:val="000000"/>
          <w:sz w:val="24"/>
          <w:szCs w:val="24"/>
        </w:rPr>
        <w:t>leaving</w:t>
      </w:r>
      <w:proofErr w:type="spellEnd"/>
      <w:r w:rsidRPr="003B4E18">
        <w:rPr>
          <w:rFonts w:ascii="Arial" w:hAnsi="Arial" w:cs="Arial"/>
          <w:color w:val="000000"/>
          <w:sz w:val="24"/>
          <w:szCs w:val="24"/>
        </w:rPr>
        <w:t xml:space="preserve"> home" e luz de condução diurna em led ao lado dos faróis de neblina; luz de seta em led; iluminação do porta-luvas; iluminação no porta-malas; lanternas traseiras em led; luzes de leitura dianteira e traseiras; manopla de transmissão em couro; maçanetas das portas e espelhos retrovisores na cor do veículo; motor 1.4 </w:t>
      </w:r>
      <w:proofErr w:type="spellStart"/>
      <w:r w:rsidRPr="003B4E18">
        <w:rPr>
          <w:rFonts w:ascii="Arial" w:hAnsi="Arial" w:cs="Arial"/>
          <w:color w:val="000000"/>
          <w:sz w:val="24"/>
          <w:szCs w:val="24"/>
        </w:rPr>
        <w:t>tsi</w:t>
      </w:r>
      <w:proofErr w:type="spellEnd"/>
      <w:r w:rsidRPr="003B4E18">
        <w:rPr>
          <w:rFonts w:ascii="Arial" w:hAnsi="Arial" w:cs="Arial"/>
          <w:color w:val="000000"/>
          <w:sz w:val="24"/>
          <w:szCs w:val="24"/>
        </w:rPr>
        <w:t>; painel de instrumentos digital 10.25"; para-sóis com espelhos iluminados para motorista e passageiro; revestimentos dos bancos em couro sintético; revisão de série; rodas de liga leve 17"; sensor de chuva e crepuscular; sensores de estacionamento dianteiros e traseiros; sistema de acesso ao veículo sem o uso da chave e botão para partida do motor; sistema start-stop; sistema de alarme com comando remoto (</w:t>
      </w:r>
      <w:proofErr w:type="spellStart"/>
      <w:r w:rsidRPr="003B4E18">
        <w:rPr>
          <w:rFonts w:ascii="Arial" w:hAnsi="Arial" w:cs="Arial"/>
          <w:color w:val="000000"/>
          <w:sz w:val="24"/>
          <w:szCs w:val="24"/>
        </w:rPr>
        <w:t>keyless</w:t>
      </w:r>
      <w:proofErr w:type="spellEnd"/>
      <w:r w:rsidRPr="003B4E18">
        <w:rPr>
          <w:rFonts w:ascii="Arial" w:hAnsi="Arial" w:cs="Arial"/>
          <w:color w:val="000000"/>
          <w:sz w:val="24"/>
          <w:szCs w:val="24"/>
        </w:rPr>
        <w:t>); sistema multimidia com tela de 10,1" touchscreen e app-</w:t>
      </w:r>
      <w:proofErr w:type="spellStart"/>
      <w:r w:rsidRPr="003B4E18">
        <w:rPr>
          <w:rFonts w:ascii="Arial" w:hAnsi="Arial" w:cs="Arial"/>
          <w:color w:val="000000"/>
          <w:sz w:val="24"/>
          <w:szCs w:val="24"/>
        </w:rPr>
        <w:t>connect</w:t>
      </w:r>
      <w:proofErr w:type="spellEnd"/>
      <w:r w:rsidRPr="003B4E18">
        <w:rPr>
          <w:rFonts w:ascii="Arial" w:hAnsi="Arial" w:cs="Arial"/>
          <w:color w:val="000000"/>
          <w:sz w:val="24"/>
          <w:szCs w:val="24"/>
        </w:rPr>
        <w:t xml:space="preserve">; sistemas de controle da perda de pressão pneus e sistema de frenagem automática pós colisão "post </w:t>
      </w:r>
      <w:proofErr w:type="spellStart"/>
      <w:r w:rsidRPr="003B4E18">
        <w:rPr>
          <w:rFonts w:ascii="Arial" w:hAnsi="Arial" w:cs="Arial"/>
          <w:color w:val="000000"/>
          <w:sz w:val="24"/>
          <w:szCs w:val="24"/>
        </w:rPr>
        <w:t>collision</w:t>
      </w:r>
      <w:proofErr w:type="spellEnd"/>
      <w:r w:rsidRPr="003B4E18">
        <w:rPr>
          <w:rFonts w:ascii="Arial" w:hAnsi="Arial" w:cs="Arial"/>
          <w:color w:val="000000"/>
          <w:sz w:val="24"/>
          <w:szCs w:val="24"/>
        </w:rPr>
        <w:t xml:space="preserve"> </w:t>
      </w:r>
      <w:proofErr w:type="spellStart"/>
      <w:r w:rsidRPr="003B4E18">
        <w:rPr>
          <w:rFonts w:ascii="Arial" w:hAnsi="Arial" w:cs="Arial"/>
          <w:color w:val="000000"/>
          <w:sz w:val="24"/>
          <w:szCs w:val="24"/>
        </w:rPr>
        <w:t>brake</w:t>
      </w:r>
      <w:proofErr w:type="spellEnd"/>
      <w:r w:rsidRPr="003B4E18">
        <w:rPr>
          <w:rFonts w:ascii="Arial" w:hAnsi="Arial" w:cs="Arial"/>
          <w:color w:val="000000"/>
          <w:sz w:val="24"/>
          <w:szCs w:val="24"/>
        </w:rPr>
        <w:t xml:space="preserve"> "; </w:t>
      </w:r>
      <w:proofErr w:type="spellStart"/>
      <w:r w:rsidRPr="003B4E18">
        <w:rPr>
          <w:rFonts w:ascii="Arial" w:hAnsi="Arial" w:cs="Arial"/>
          <w:color w:val="000000"/>
          <w:sz w:val="24"/>
          <w:szCs w:val="24"/>
        </w:rPr>
        <w:t>sobretapetes</w:t>
      </w:r>
      <w:proofErr w:type="spellEnd"/>
      <w:r w:rsidRPr="003B4E18">
        <w:rPr>
          <w:rFonts w:ascii="Arial" w:hAnsi="Arial" w:cs="Arial"/>
          <w:color w:val="000000"/>
          <w:sz w:val="24"/>
          <w:szCs w:val="24"/>
        </w:rPr>
        <w:t xml:space="preserve"> dianteiros e traseiros em carpete; tomadas usb tipo c; vidros elétricos dianteiros e traseiros com função "</w:t>
      </w:r>
      <w:proofErr w:type="spellStart"/>
      <w:r w:rsidRPr="003B4E18">
        <w:rPr>
          <w:rFonts w:ascii="Arial" w:hAnsi="Arial" w:cs="Arial"/>
          <w:color w:val="000000"/>
          <w:sz w:val="24"/>
          <w:szCs w:val="24"/>
        </w:rPr>
        <w:t>one</w:t>
      </w:r>
      <w:proofErr w:type="spellEnd"/>
      <w:r w:rsidRPr="003B4E18">
        <w:rPr>
          <w:rFonts w:ascii="Arial" w:hAnsi="Arial" w:cs="Arial"/>
          <w:color w:val="000000"/>
          <w:sz w:val="24"/>
          <w:szCs w:val="24"/>
        </w:rPr>
        <w:t xml:space="preserve"> </w:t>
      </w:r>
      <w:proofErr w:type="spellStart"/>
      <w:r w:rsidRPr="003B4E18">
        <w:rPr>
          <w:rFonts w:ascii="Arial" w:hAnsi="Arial" w:cs="Arial"/>
          <w:color w:val="000000"/>
          <w:sz w:val="24"/>
          <w:szCs w:val="24"/>
        </w:rPr>
        <w:t>touch</w:t>
      </w:r>
      <w:proofErr w:type="spellEnd"/>
      <w:r w:rsidRPr="003B4E18">
        <w:rPr>
          <w:rFonts w:ascii="Arial" w:hAnsi="Arial" w:cs="Arial"/>
          <w:color w:val="000000"/>
          <w:sz w:val="24"/>
          <w:szCs w:val="24"/>
        </w:rPr>
        <w:t>" nos dianteiros volante multifuncional em couro com "shift-</w:t>
      </w:r>
      <w:proofErr w:type="spellStart"/>
      <w:r w:rsidRPr="003B4E18">
        <w:rPr>
          <w:rFonts w:ascii="Arial" w:hAnsi="Arial" w:cs="Arial"/>
          <w:color w:val="000000"/>
          <w:sz w:val="24"/>
          <w:szCs w:val="24"/>
        </w:rPr>
        <w:t>paddles</w:t>
      </w:r>
      <w:proofErr w:type="spellEnd"/>
      <w:r w:rsidRPr="003B4E18">
        <w:rPr>
          <w:rFonts w:ascii="Arial" w:hAnsi="Arial" w:cs="Arial"/>
          <w:color w:val="000000"/>
          <w:sz w:val="24"/>
          <w:szCs w:val="24"/>
        </w:rPr>
        <w:t>"; saídas de ar condicionado e entradas usb tipo c para os passageiros dos bancos traseiros; chave reserva codificada, insulfilme de acordo com a nova legislação de trânsito, câmera de ré e com todos os itens obrigatórios por lei.</w:t>
      </w:r>
    </w:p>
    <w:p w14:paraId="27745536" w14:textId="77777777" w:rsidR="003B4E18" w:rsidRDefault="003B4E18" w:rsidP="00F8700F">
      <w:pPr>
        <w:spacing w:after="0" w:line="240" w:lineRule="auto"/>
        <w:jc w:val="both"/>
        <w:rPr>
          <w:rFonts w:ascii="Arial" w:hAnsi="Arial" w:cs="Arial"/>
          <w:b/>
          <w:color w:val="000000"/>
          <w:sz w:val="24"/>
          <w:szCs w:val="24"/>
        </w:rPr>
      </w:pPr>
    </w:p>
    <w:p w14:paraId="21823E0C" w14:textId="50EC39E3"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SEGUNDA – DO </w:t>
      </w:r>
      <w:r>
        <w:rPr>
          <w:rFonts w:ascii="Arial" w:hAnsi="Arial" w:cs="Arial"/>
          <w:b/>
          <w:color w:val="000000"/>
          <w:sz w:val="24"/>
          <w:szCs w:val="24"/>
        </w:rPr>
        <w:t>REGIME DE FORNECIMENTO / DAS CONDIÇÕES DE EXECUÇÃO</w:t>
      </w:r>
    </w:p>
    <w:p w14:paraId="7D8E9C60" w14:textId="77777777" w:rsidR="00F77652" w:rsidRDefault="00F77652" w:rsidP="00F8700F">
      <w:pPr>
        <w:spacing w:after="0" w:line="240" w:lineRule="auto"/>
        <w:jc w:val="both"/>
        <w:rPr>
          <w:rFonts w:ascii="Arial" w:hAnsi="Arial" w:cs="Arial"/>
          <w:b/>
          <w:color w:val="000000"/>
          <w:sz w:val="24"/>
          <w:szCs w:val="24"/>
        </w:rPr>
      </w:pPr>
    </w:p>
    <w:p w14:paraId="6C29E613" w14:textId="77777777" w:rsidR="003B4E18" w:rsidRPr="003B4E18" w:rsidRDefault="003B4E18" w:rsidP="003B4E18">
      <w:pPr>
        <w:pStyle w:val="PargrafodaLista"/>
        <w:numPr>
          <w:ilvl w:val="0"/>
          <w:numId w:val="47"/>
        </w:numPr>
        <w:spacing w:after="0" w:line="240" w:lineRule="auto"/>
        <w:jc w:val="both"/>
        <w:rPr>
          <w:rFonts w:ascii="Arial" w:eastAsia="Times New Roman" w:hAnsi="Arial" w:cs="Arial"/>
          <w:sz w:val="24"/>
          <w:szCs w:val="24"/>
          <w:lang w:eastAsia="pt-BR"/>
        </w:rPr>
      </w:pPr>
      <w:r w:rsidRPr="003B4E18">
        <w:rPr>
          <w:rFonts w:ascii="Arial" w:eastAsia="Times New Roman" w:hAnsi="Arial" w:cs="Arial"/>
          <w:sz w:val="24"/>
          <w:szCs w:val="24"/>
          <w:lang w:eastAsia="pt-BR"/>
        </w:rPr>
        <w:t>O objeto é de regime de execução indireta, empreitada por preço unitário.</w:t>
      </w:r>
    </w:p>
    <w:p w14:paraId="1E6C58F2" w14:textId="77777777" w:rsidR="003B4E18" w:rsidRPr="003B4E18" w:rsidRDefault="003B4E18" w:rsidP="003B4E18">
      <w:pPr>
        <w:pStyle w:val="PargrafodaLista"/>
        <w:numPr>
          <w:ilvl w:val="0"/>
          <w:numId w:val="47"/>
        </w:numPr>
        <w:spacing w:after="0" w:line="240" w:lineRule="auto"/>
        <w:jc w:val="both"/>
        <w:rPr>
          <w:rFonts w:ascii="Arial" w:eastAsia="Times New Roman" w:hAnsi="Arial" w:cs="Arial"/>
          <w:sz w:val="24"/>
          <w:szCs w:val="24"/>
          <w:lang w:eastAsia="pt-BR"/>
        </w:rPr>
      </w:pPr>
      <w:r w:rsidRPr="003B4E18">
        <w:rPr>
          <w:rFonts w:ascii="Arial" w:eastAsia="Times New Roman" w:hAnsi="Arial" w:cs="Arial"/>
          <w:sz w:val="24"/>
          <w:szCs w:val="24"/>
          <w:lang w:eastAsia="pt-BR"/>
        </w:rPr>
        <w:t>A comissão de recebimento recusará o objeto que for entregue em desconformidade com o previsto neste Termo.</w:t>
      </w:r>
    </w:p>
    <w:p w14:paraId="3D9D0113" w14:textId="77777777" w:rsidR="003B4E18" w:rsidRPr="003B4E18" w:rsidRDefault="003B4E18" w:rsidP="003B4E18">
      <w:pPr>
        <w:pStyle w:val="PargrafodaLista"/>
        <w:numPr>
          <w:ilvl w:val="0"/>
          <w:numId w:val="47"/>
        </w:numPr>
        <w:spacing w:after="0" w:line="240" w:lineRule="auto"/>
        <w:jc w:val="both"/>
        <w:rPr>
          <w:rFonts w:ascii="Arial" w:eastAsia="Times New Roman" w:hAnsi="Arial" w:cs="Arial"/>
          <w:sz w:val="24"/>
          <w:szCs w:val="24"/>
          <w:lang w:eastAsia="pt-BR"/>
        </w:rPr>
      </w:pPr>
      <w:r w:rsidRPr="003B4E18">
        <w:rPr>
          <w:rFonts w:ascii="Arial" w:eastAsia="Times New Roman" w:hAnsi="Arial" w:cs="Arial"/>
          <w:sz w:val="24"/>
          <w:szCs w:val="24"/>
          <w:lang w:eastAsia="pt-BR"/>
        </w:rPr>
        <w:t>A garantia ofertada não se extingue com a vigência do contrato.</w:t>
      </w:r>
    </w:p>
    <w:p w14:paraId="4B3F027B" w14:textId="77777777" w:rsidR="003B4E18" w:rsidRPr="003B4E18" w:rsidRDefault="003B4E18" w:rsidP="003B4E18">
      <w:pPr>
        <w:pStyle w:val="PargrafodaLista"/>
        <w:numPr>
          <w:ilvl w:val="0"/>
          <w:numId w:val="47"/>
        </w:numPr>
        <w:spacing w:after="0" w:line="240" w:lineRule="auto"/>
        <w:jc w:val="both"/>
        <w:rPr>
          <w:rFonts w:ascii="Arial" w:eastAsia="Times New Roman" w:hAnsi="Arial" w:cs="Arial"/>
          <w:sz w:val="24"/>
          <w:szCs w:val="24"/>
          <w:lang w:eastAsia="pt-BR"/>
        </w:rPr>
      </w:pPr>
      <w:r w:rsidRPr="003B4E18">
        <w:rPr>
          <w:rFonts w:ascii="Arial" w:eastAsia="Times New Roman" w:hAnsi="Arial" w:cs="Arial"/>
          <w:sz w:val="24"/>
          <w:szCs w:val="24"/>
          <w:lang w:eastAsia="pt-BR"/>
        </w:rPr>
        <w:t>Prazo de entrega: até 30 (trinta) dias contados da data de assinatura do contrato.</w:t>
      </w:r>
    </w:p>
    <w:p w14:paraId="4B4EF496" w14:textId="77777777" w:rsidR="003B4E18" w:rsidRPr="003B4E18" w:rsidRDefault="003B4E18" w:rsidP="003B4E18">
      <w:pPr>
        <w:pStyle w:val="PargrafodaLista"/>
        <w:numPr>
          <w:ilvl w:val="0"/>
          <w:numId w:val="47"/>
        </w:numPr>
        <w:spacing w:after="0" w:line="240" w:lineRule="auto"/>
        <w:jc w:val="both"/>
        <w:rPr>
          <w:rFonts w:ascii="Arial" w:eastAsia="Times New Roman" w:hAnsi="Arial" w:cs="Arial"/>
          <w:sz w:val="24"/>
          <w:szCs w:val="24"/>
          <w:lang w:eastAsia="pt-BR"/>
        </w:rPr>
      </w:pPr>
      <w:r w:rsidRPr="003B4E18">
        <w:rPr>
          <w:rFonts w:ascii="Arial" w:eastAsia="Times New Roman" w:hAnsi="Arial" w:cs="Arial"/>
          <w:sz w:val="24"/>
          <w:szCs w:val="24"/>
          <w:lang w:eastAsia="pt-BR"/>
        </w:rPr>
        <w:lastRenderedPageBreak/>
        <w:t>Modelo: 2023 ou superior.</w:t>
      </w:r>
    </w:p>
    <w:p w14:paraId="2F09F868" w14:textId="77777777" w:rsidR="003B4E18" w:rsidRPr="003B4E18" w:rsidRDefault="003B4E18" w:rsidP="003B4E18">
      <w:pPr>
        <w:pStyle w:val="PargrafodaLista"/>
        <w:numPr>
          <w:ilvl w:val="0"/>
          <w:numId w:val="47"/>
        </w:numPr>
        <w:spacing w:after="0" w:line="240" w:lineRule="auto"/>
        <w:jc w:val="both"/>
        <w:rPr>
          <w:rFonts w:ascii="Arial" w:eastAsia="Times New Roman" w:hAnsi="Arial" w:cs="Arial"/>
          <w:sz w:val="24"/>
          <w:szCs w:val="24"/>
          <w:lang w:eastAsia="pt-BR"/>
        </w:rPr>
      </w:pPr>
      <w:r w:rsidRPr="003B4E18">
        <w:rPr>
          <w:rFonts w:ascii="Arial" w:eastAsia="Times New Roman" w:hAnsi="Arial" w:cs="Arial"/>
          <w:sz w:val="24"/>
          <w:szCs w:val="24"/>
          <w:lang w:eastAsia="pt-BR"/>
        </w:rPr>
        <w:t xml:space="preserve">O objeto deverá ser entregue na sede da Câmara Municipal de Extrema, situada na Avenida Delegado Waldemar Gomes Pinto, 1626, Bairro Ponte Nova, Extrema, MG, sem custos adicionais, em até 30 dias corridos, contados da assinatura do contrato. O prazo poderá ser prorrogado mediante solicitação da CONTRATADA. </w:t>
      </w:r>
    </w:p>
    <w:p w14:paraId="2C8B866C" w14:textId="77777777" w:rsidR="003B4E18" w:rsidRPr="003B4E18" w:rsidRDefault="003B4E18" w:rsidP="003B4E18">
      <w:pPr>
        <w:pStyle w:val="PargrafodaLista"/>
        <w:numPr>
          <w:ilvl w:val="0"/>
          <w:numId w:val="47"/>
        </w:numPr>
        <w:spacing w:after="0" w:line="240" w:lineRule="auto"/>
        <w:jc w:val="both"/>
        <w:rPr>
          <w:rFonts w:ascii="Arial" w:eastAsia="Times New Roman" w:hAnsi="Arial" w:cs="Arial"/>
          <w:sz w:val="24"/>
          <w:szCs w:val="24"/>
          <w:lang w:eastAsia="pt-BR"/>
        </w:rPr>
      </w:pPr>
      <w:r w:rsidRPr="003B4E18">
        <w:rPr>
          <w:rFonts w:ascii="Arial" w:eastAsia="Times New Roman" w:hAnsi="Arial" w:cs="Arial"/>
          <w:sz w:val="24"/>
          <w:szCs w:val="24"/>
          <w:lang w:eastAsia="pt-BR"/>
        </w:rPr>
        <w:t xml:space="preserve">A vigência do contrato será da data de sua assinatura até 31 de dezembro de 2023. </w:t>
      </w:r>
    </w:p>
    <w:p w14:paraId="7FB0B280" w14:textId="77777777" w:rsidR="003B4E18" w:rsidRPr="003B4E18" w:rsidRDefault="003B4E18" w:rsidP="003B4E18">
      <w:pPr>
        <w:pStyle w:val="PargrafodaLista"/>
        <w:numPr>
          <w:ilvl w:val="0"/>
          <w:numId w:val="47"/>
        </w:numPr>
        <w:spacing w:after="0" w:line="240" w:lineRule="auto"/>
        <w:jc w:val="both"/>
        <w:rPr>
          <w:rFonts w:ascii="Arial" w:eastAsia="Times New Roman" w:hAnsi="Arial" w:cs="Arial"/>
          <w:sz w:val="24"/>
          <w:szCs w:val="24"/>
          <w:lang w:eastAsia="pt-BR"/>
        </w:rPr>
      </w:pPr>
      <w:r w:rsidRPr="003B4E18">
        <w:rPr>
          <w:rFonts w:ascii="Arial" w:eastAsia="Times New Roman" w:hAnsi="Arial" w:cs="Arial"/>
          <w:sz w:val="24"/>
          <w:szCs w:val="24"/>
          <w:lang w:eastAsia="pt-BR"/>
        </w:rPr>
        <w:t>A garantia ofertada não se extingue com a vigência do contrato.</w:t>
      </w:r>
    </w:p>
    <w:p w14:paraId="1C9320D0" w14:textId="77777777" w:rsidR="00F8700F" w:rsidRDefault="00F8700F" w:rsidP="00F8700F">
      <w:pPr>
        <w:spacing w:after="0" w:line="240" w:lineRule="auto"/>
        <w:jc w:val="both"/>
        <w:rPr>
          <w:rFonts w:ascii="Arial" w:hAnsi="Arial" w:cs="Arial"/>
          <w:b/>
          <w:color w:val="000000"/>
          <w:sz w:val="24"/>
          <w:szCs w:val="24"/>
        </w:rPr>
      </w:pPr>
    </w:p>
    <w:p w14:paraId="2777273B" w14:textId="77777777" w:rsidR="00F8700F" w:rsidRDefault="00F8700F" w:rsidP="00F8700F">
      <w:pPr>
        <w:spacing w:after="0" w:line="240" w:lineRule="auto"/>
        <w:jc w:val="both"/>
        <w:rPr>
          <w:rFonts w:ascii="Arial" w:hAnsi="Arial" w:cs="Arial"/>
          <w:b/>
          <w:color w:val="000000"/>
          <w:sz w:val="24"/>
          <w:szCs w:val="24"/>
        </w:rPr>
      </w:pPr>
      <w:r w:rsidRPr="00662131">
        <w:rPr>
          <w:rFonts w:ascii="Arial" w:eastAsia="Times New Roman" w:hAnsi="Arial" w:cs="Arial"/>
          <w:i/>
          <w:iCs/>
          <w:color w:val="000000"/>
          <w:sz w:val="24"/>
          <w:szCs w:val="24"/>
          <w:lang w:eastAsia="pt-BR"/>
        </w:rPr>
        <w:t xml:space="preserve"> </w:t>
      </w:r>
      <w:r w:rsidRPr="002E6ABF">
        <w:rPr>
          <w:rFonts w:ascii="Arial" w:hAnsi="Arial" w:cs="Arial"/>
          <w:b/>
          <w:color w:val="000000"/>
          <w:sz w:val="24"/>
          <w:szCs w:val="24"/>
        </w:rPr>
        <w:t xml:space="preserve">CLÁUSULA </w:t>
      </w:r>
      <w:r>
        <w:rPr>
          <w:rFonts w:ascii="Arial" w:hAnsi="Arial" w:cs="Arial"/>
          <w:b/>
          <w:color w:val="000000"/>
          <w:sz w:val="24"/>
          <w:szCs w:val="24"/>
        </w:rPr>
        <w:t>TERCEIRA</w:t>
      </w:r>
      <w:r w:rsidRPr="002E6ABF">
        <w:rPr>
          <w:rFonts w:ascii="Arial" w:hAnsi="Arial" w:cs="Arial"/>
          <w:b/>
          <w:color w:val="000000"/>
          <w:sz w:val="24"/>
          <w:szCs w:val="24"/>
        </w:rPr>
        <w:t xml:space="preserve"> – DO </w:t>
      </w:r>
      <w:r>
        <w:rPr>
          <w:rFonts w:ascii="Arial" w:hAnsi="Arial" w:cs="Arial"/>
          <w:b/>
          <w:color w:val="000000"/>
          <w:sz w:val="24"/>
          <w:szCs w:val="24"/>
        </w:rPr>
        <w:t>PREÇO</w:t>
      </w:r>
    </w:p>
    <w:p w14:paraId="2128C951" w14:textId="77777777" w:rsidR="00F8700F" w:rsidRDefault="00F8700F" w:rsidP="00F8700F">
      <w:pPr>
        <w:spacing w:after="0" w:line="240" w:lineRule="auto"/>
        <w:jc w:val="both"/>
        <w:rPr>
          <w:rFonts w:ascii="Arial" w:hAnsi="Arial" w:cs="Arial"/>
          <w:color w:val="000000"/>
          <w:sz w:val="24"/>
          <w:szCs w:val="24"/>
        </w:rPr>
      </w:pPr>
    </w:p>
    <w:p w14:paraId="34BFFBD2" w14:textId="77777777" w:rsidR="00F8700F" w:rsidRDefault="00F8700F" w:rsidP="00F8700F">
      <w:pPr>
        <w:numPr>
          <w:ilvl w:val="1"/>
          <w:numId w:val="8"/>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e o valor global com </w:t>
      </w:r>
      <w:r>
        <w:rPr>
          <w:rFonts w:ascii="Arial" w:hAnsi="Arial" w:cs="Arial"/>
          <w:color w:val="000000"/>
          <w:sz w:val="24"/>
          <w:szCs w:val="24"/>
        </w:rPr>
        <w:t xml:space="preserve">o fornecimento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p w14:paraId="442C877F" w14:textId="77777777" w:rsidR="00F8700F" w:rsidRDefault="00F8700F" w:rsidP="00F8700F">
      <w:pPr>
        <w:spacing w:after="0" w:line="240" w:lineRule="auto"/>
        <w:jc w:val="both"/>
        <w:rPr>
          <w:rFonts w:ascii="Arial" w:hAnsi="Arial" w:cs="Arial"/>
          <w:color w:val="000000"/>
          <w:sz w:val="24"/>
          <w:szCs w:val="24"/>
        </w:rPr>
      </w:pPr>
    </w:p>
    <w:tbl>
      <w:tblPr>
        <w:tblW w:w="11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111"/>
        <w:gridCol w:w="992"/>
        <w:gridCol w:w="993"/>
        <w:gridCol w:w="1417"/>
        <w:gridCol w:w="1134"/>
        <w:gridCol w:w="992"/>
        <w:gridCol w:w="1134"/>
      </w:tblGrid>
      <w:tr w:rsidR="003B4E18" w:rsidRPr="00A11F18" w14:paraId="3BEB787A" w14:textId="77777777" w:rsidTr="00706A03">
        <w:trPr>
          <w:jc w:val="center"/>
        </w:trPr>
        <w:tc>
          <w:tcPr>
            <w:tcW w:w="851" w:type="dxa"/>
            <w:shd w:val="clear" w:color="auto" w:fill="auto"/>
          </w:tcPr>
          <w:p w14:paraId="1551C3D0" w14:textId="77777777" w:rsidR="003B4E18" w:rsidRPr="00A11F18" w:rsidRDefault="003B4E18" w:rsidP="00706A03">
            <w:pPr>
              <w:spacing w:after="0" w:line="240" w:lineRule="auto"/>
              <w:jc w:val="center"/>
              <w:rPr>
                <w:rFonts w:ascii="Times New Roman" w:eastAsia="Times New Roman" w:hAnsi="Times New Roman" w:cs="Arial"/>
                <w:b/>
                <w:sz w:val="20"/>
                <w:szCs w:val="20"/>
                <w:lang w:eastAsia="pt-BR"/>
              </w:rPr>
            </w:pPr>
            <w:r w:rsidRPr="00A11F18">
              <w:rPr>
                <w:rFonts w:ascii="Times New Roman" w:eastAsia="Times New Roman" w:hAnsi="Times New Roman" w:cs="Arial"/>
                <w:b/>
                <w:sz w:val="20"/>
                <w:szCs w:val="20"/>
                <w:lang w:eastAsia="pt-BR"/>
              </w:rPr>
              <w:t>ITEM</w:t>
            </w:r>
          </w:p>
        </w:tc>
        <w:tc>
          <w:tcPr>
            <w:tcW w:w="4111" w:type="dxa"/>
            <w:shd w:val="clear" w:color="auto" w:fill="auto"/>
          </w:tcPr>
          <w:p w14:paraId="7CD1CCD0" w14:textId="77777777" w:rsidR="003B4E18" w:rsidRPr="00A11F18" w:rsidRDefault="003B4E18" w:rsidP="00706A03">
            <w:pPr>
              <w:spacing w:after="0" w:line="240" w:lineRule="auto"/>
              <w:jc w:val="center"/>
              <w:rPr>
                <w:rFonts w:ascii="Times New Roman" w:eastAsia="Times New Roman" w:hAnsi="Times New Roman" w:cs="Arial"/>
                <w:b/>
                <w:sz w:val="20"/>
                <w:szCs w:val="20"/>
                <w:lang w:eastAsia="pt-BR"/>
              </w:rPr>
            </w:pPr>
            <w:r w:rsidRPr="00A11F18">
              <w:rPr>
                <w:rFonts w:ascii="Times New Roman" w:eastAsia="Times New Roman" w:hAnsi="Times New Roman" w:cs="Arial"/>
                <w:b/>
                <w:sz w:val="20"/>
                <w:szCs w:val="20"/>
                <w:lang w:eastAsia="pt-BR"/>
              </w:rPr>
              <w:t>Descrição</w:t>
            </w:r>
          </w:p>
        </w:tc>
        <w:tc>
          <w:tcPr>
            <w:tcW w:w="992" w:type="dxa"/>
            <w:shd w:val="clear" w:color="auto" w:fill="auto"/>
          </w:tcPr>
          <w:p w14:paraId="17AB47FE" w14:textId="77777777" w:rsidR="003B4E18" w:rsidRPr="00A11F18" w:rsidRDefault="003B4E18" w:rsidP="00706A03">
            <w:pPr>
              <w:spacing w:after="0" w:line="240" w:lineRule="auto"/>
              <w:jc w:val="center"/>
              <w:rPr>
                <w:rFonts w:ascii="Times New Roman" w:eastAsia="Times New Roman" w:hAnsi="Times New Roman" w:cs="Arial"/>
                <w:b/>
                <w:sz w:val="20"/>
                <w:szCs w:val="20"/>
                <w:lang w:eastAsia="pt-BR"/>
              </w:rPr>
            </w:pPr>
            <w:r w:rsidRPr="00A11F18">
              <w:rPr>
                <w:rFonts w:ascii="Times New Roman" w:eastAsia="Times New Roman" w:hAnsi="Times New Roman" w:cs="Arial"/>
                <w:b/>
                <w:sz w:val="20"/>
                <w:szCs w:val="20"/>
                <w:lang w:eastAsia="pt-BR"/>
              </w:rPr>
              <w:t>Unid.</w:t>
            </w:r>
          </w:p>
        </w:tc>
        <w:tc>
          <w:tcPr>
            <w:tcW w:w="993" w:type="dxa"/>
            <w:shd w:val="clear" w:color="auto" w:fill="auto"/>
          </w:tcPr>
          <w:p w14:paraId="20F59BA4" w14:textId="77777777" w:rsidR="003B4E18" w:rsidRPr="00A11F18" w:rsidRDefault="003B4E18" w:rsidP="00706A03">
            <w:pPr>
              <w:spacing w:after="0" w:line="240" w:lineRule="auto"/>
              <w:jc w:val="center"/>
              <w:rPr>
                <w:rFonts w:ascii="Times New Roman" w:eastAsia="Times New Roman" w:hAnsi="Times New Roman" w:cs="Arial"/>
                <w:b/>
                <w:sz w:val="20"/>
                <w:szCs w:val="20"/>
                <w:lang w:eastAsia="pt-BR"/>
              </w:rPr>
            </w:pPr>
            <w:r w:rsidRPr="00A11F18">
              <w:rPr>
                <w:rFonts w:ascii="Times New Roman" w:eastAsia="Times New Roman" w:hAnsi="Times New Roman" w:cs="Arial"/>
                <w:b/>
                <w:sz w:val="20"/>
                <w:szCs w:val="20"/>
                <w:lang w:eastAsia="pt-BR"/>
              </w:rPr>
              <w:t>Quant.</w:t>
            </w:r>
          </w:p>
        </w:tc>
        <w:tc>
          <w:tcPr>
            <w:tcW w:w="1417" w:type="dxa"/>
            <w:shd w:val="clear" w:color="auto" w:fill="auto"/>
          </w:tcPr>
          <w:p w14:paraId="0960972E" w14:textId="77777777" w:rsidR="003B4E18" w:rsidRPr="00A11F18" w:rsidRDefault="003B4E18" w:rsidP="00706A03">
            <w:pPr>
              <w:spacing w:after="0" w:line="240" w:lineRule="auto"/>
              <w:jc w:val="center"/>
              <w:rPr>
                <w:rFonts w:ascii="Times New Roman" w:eastAsia="Times New Roman" w:hAnsi="Times New Roman" w:cs="Arial"/>
                <w:b/>
                <w:sz w:val="20"/>
                <w:szCs w:val="20"/>
                <w:lang w:eastAsia="pt-BR"/>
              </w:rPr>
            </w:pPr>
            <w:r w:rsidRPr="00A11F18">
              <w:rPr>
                <w:rFonts w:ascii="Times New Roman" w:eastAsia="Times New Roman" w:hAnsi="Times New Roman" w:cs="Arial"/>
                <w:b/>
                <w:sz w:val="20"/>
                <w:szCs w:val="20"/>
                <w:lang w:eastAsia="pt-BR"/>
              </w:rPr>
              <w:t>Modelo/</w:t>
            </w:r>
          </w:p>
          <w:p w14:paraId="599486D1" w14:textId="77777777" w:rsidR="003B4E18" w:rsidRPr="00A11F18" w:rsidRDefault="003B4E18" w:rsidP="00706A03">
            <w:pPr>
              <w:spacing w:after="0" w:line="240" w:lineRule="auto"/>
              <w:jc w:val="center"/>
              <w:rPr>
                <w:rFonts w:ascii="Times New Roman" w:eastAsia="Times New Roman" w:hAnsi="Times New Roman" w:cs="Arial"/>
                <w:b/>
                <w:sz w:val="20"/>
                <w:szCs w:val="20"/>
                <w:lang w:eastAsia="pt-BR"/>
              </w:rPr>
            </w:pPr>
            <w:r w:rsidRPr="00A11F18">
              <w:rPr>
                <w:rFonts w:ascii="Times New Roman" w:eastAsia="Times New Roman" w:hAnsi="Times New Roman" w:cs="Arial"/>
                <w:b/>
                <w:sz w:val="20"/>
                <w:szCs w:val="20"/>
                <w:lang w:eastAsia="pt-BR"/>
              </w:rPr>
              <w:t xml:space="preserve">Marca / </w:t>
            </w:r>
          </w:p>
        </w:tc>
        <w:tc>
          <w:tcPr>
            <w:tcW w:w="1134" w:type="dxa"/>
            <w:shd w:val="clear" w:color="auto" w:fill="auto"/>
          </w:tcPr>
          <w:p w14:paraId="3204E83A" w14:textId="77777777" w:rsidR="003B4E18" w:rsidRPr="00A11F18" w:rsidRDefault="003B4E18" w:rsidP="00706A03">
            <w:pPr>
              <w:spacing w:after="0" w:line="240" w:lineRule="auto"/>
              <w:jc w:val="center"/>
              <w:rPr>
                <w:rFonts w:ascii="Times New Roman" w:eastAsia="Times New Roman" w:hAnsi="Times New Roman" w:cs="Arial"/>
                <w:b/>
                <w:sz w:val="20"/>
                <w:szCs w:val="20"/>
                <w:lang w:eastAsia="pt-BR"/>
              </w:rPr>
            </w:pPr>
            <w:r w:rsidRPr="00A11F18">
              <w:rPr>
                <w:rFonts w:ascii="Times New Roman" w:eastAsia="Times New Roman" w:hAnsi="Times New Roman" w:cs="Arial"/>
                <w:b/>
                <w:sz w:val="20"/>
                <w:szCs w:val="20"/>
                <w:lang w:eastAsia="pt-BR"/>
              </w:rPr>
              <w:t>Garantia</w:t>
            </w:r>
          </w:p>
          <w:p w14:paraId="014DCCEB" w14:textId="77777777" w:rsidR="003B4E18" w:rsidRPr="00A11F18" w:rsidRDefault="003B4E18" w:rsidP="00706A03">
            <w:pPr>
              <w:spacing w:after="0" w:line="240" w:lineRule="auto"/>
              <w:jc w:val="center"/>
              <w:rPr>
                <w:rFonts w:ascii="Times New Roman" w:eastAsia="Times New Roman" w:hAnsi="Times New Roman" w:cs="Arial"/>
                <w:b/>
                <w:sz w:val="20"/>
                <w:szCs w:val="20"/>
                <w:lang w:eastAsia="pt-BR"/>
              </w:rPr>
            </w:pPr>
            <w:r w:rsidRPr="00A11F18">
              <w:rPr>
                <w:rFonts w:ascii="Times New Roman" w:eastAsia="Times New Roman" w:hAnsi="Times New Roman" w:cs="Arial"/>
                <w:b/>
                <w:sz w:val="20"/>
                <w:szCs w:val="20"/>
                <w:lang w:eastAsia="pt-BR"/>
              </w:rPr>
              <w:t>(meses)</w:t>
            </w:r>
          </w:p>
        </w:tc>
        <w:tc>
          <w:tcPr>
            <w:tcW w:w="992" w:type="dxa"/>
            <w:shd w:val="clear" w:color="auto" w:fill="auto"/>
          </w:tcPr>
          <w:p w14:paraId="20BB10AA" w14:textId="77777777" w:rsidR="003B4E18" w:rsidRPr="00A11F18" w:rsidRDefault="003B4E18" w:rsidP="00706A03">
            <w:pPr>
              <w:spacing w:after="0" w:line="240" w:lineRule="auto"/>
              <w:jc w:val="center"/>
              <w:rPr>
                <w:rFonts w:ascii="Times New Roman" w:eastAsia="Times New Roman" w:hAnsi="Times New Roman" w:cs="Arial"/>
                <w:b/>
                <w:sz w:val="20"/>
                <w:szCs w:val="20"/>
                <w:lang w:eastAsia="pt-BR"/>
              </w:rPr>
            </w:pPr>
            <w:r w:rsidRPr="00A11F18">
              <w:rPr>
                <w:rFonts w:ascii="Times New Roman" w:eastAsia="Times New Roman" w:hAnsi="Times New Roman" w:cs="Arial"/>
                <w:b/>
                <w:sz w:val="20"/>
                <w:szCs w:val="20"/>
                <w:lang w:eastAsia="pt-BR"/>
              </w:rPr>
              <w:t>Prazo de entrega</w:t>
            </w:r>
          </w:p>
          <w:p w14:paraId="437B1390" w14:textId="77777777" w:rsidR="003B4E18" w:rsidRPr="00A11F18" w:rsidRDefault="003B4E18" w:rsidP="00706A03">
            <w:pPr>
              <w:spacing w:after="0" w:line="240" w:lineRule="auto"/>
              <w:jc w:val="center"/>
              <w:rPr>
                <w:rFonts w:ascii="Times New Roman" w:eastAsia="Times New Roman" w:hAnsi="Times New Roman" w:cs="Arial"/>
                <w:b/>
                <w:sz w:val="20"/>
                <w:szCs w:val="20"/>
                <w:lang w:eastAsia="pt-BR"/>
              </w:rPr>
            </w:pPr>
          </w:p>
        </w:tc>
        <w:tc>
          <w:tcPr>
            <w:tcW w:w="1134" w:type="dxa"/>
            <w:shd w:val="clear" w:color="auto" w:fill="auto"/>
          </w:tcPr>
          <w:p w14:paraId="63AA5D6E" w14:textId="77777777" w:rsidR="003B4E18" w:rsidRPr="00A11F18" w:rsidRDefault="003B4E18" w:rsidP="00706A03">
            <w:pPr>
              <w:spacing w:after="0" w:line="240" w:lineRule="auto"/>
              <w:jc w:val="center"/>
              <w:rPr>
                <w:rFonts w:ascii="Times New Roman" w:eastAsia="Times New Roman" w:hAnsi="Times New Roman" w:cs="Arial"/>
                <w:b/>
                <w:sz w:val="20"/>
                <w:szCs w:val="20"/>
                <w:lang w:eastAsia="pt-BR"/>
              </w:rPr>
            </w:pPr>
            <w:r w:rsidRPr="00A11F18">
              <w:rPr>
                <w:rFonts w:ascii="Times New Roman" w:eastAsia="Times New Roman" w:hAnsi="Times New Roman" w:cs="Arial"/>
                <w:b/>
                <w:sz w:val="20"/>
                <w:szCs w:val="20"/>
                <w:lang w:eastAsia="pt-BR"/>
              </w:rPr>
              <w:t xml:space="preserve">Valor </w:t>
            </w:r>
          </w:p>
          <w:p w14:paraId="19CF2C84" w14:textId="77777777" w:rsidR="003B4E18" w:rsidRPr="00A11F18" w:rsidRDefault="003B4E18" w:rsidP="00706A03">
            <w:pPr>
              <w:spacing w:after="0" w:line="240" w:lineRule="auto"/>
              <w:jc w:val="center"/>
              <w:rPr>
                <w:rFonts w:ascii="Times New Roman" w:eastAsia="Times New Roman" w:hAnsi="Times New Roman" w:cs="Arial"/>
                <w:b/>
                <w:sz w:val="20"/>
                <w:szCs w:val="20"/>
                <w:lang w:eastAsia="pt-BR"/>
              </w:rPr>
            </w:pPr>
            <w:r w:rsidRPr="00A11F18">
              <w:rPr>
                <w:rFonts w:ascii="Times New Roman" w:eastAsia="Times New Roman" w:hAnsi="Times New Roman" w:cs="Arial"/>
                <w:b/>
                <w:sz w:val="20"/>
                <w:szCs w:val="20"/>
                <w:lang w:eastAsia="pt-BR"/>
              </w:rPr>
              <w:t>Unitário</w:t>
            </w:r>
          </w:p>
        </w:tc>
      </w:tr>
      <w:tr w:rsidR="003B4E18" w:rsidRPr="00A11F18" w14:paraId="5A226A53" w14:textId="77777777" w:rsidTr="00706A03">
        <w:trPr>
          <w:jc w:val="center"/>
        </w:trPr>
        <w:tc>
          <w:tcPr>
            <w:tcW w:w="851" w:type="dxa"/>
            <w:shd w:val="clear" w:color="auto" w:fill="auto"/>
          </w:tcPr>
          <w:p w14:paraId="5379C6D2" w14:textId="77777777" w:rsidR="003B4E18" w:rsidRPr="00A11F18" w:rsidRDefault="003B4E18" w:rsidP="00706A03">
            <w:pPr>
              <w:spacing w:after="0" w:line="240" w:lineRule="auto"/>
              <w:jc w:val="center"/>
              <w:rPr>
                <w:rFonts w:ascii="Times New Roman" w:eastAsia="Times New Roman" w:hAnsi="Times New Roman" w:cs="Arial"/>
                <w:b/>
                <w:sz w:val="20"/>
                <w:szCs w:val="20"/>
                <w:lang w:eastAsia="pt-BR"/>
              </w:rPr>
            </w:pPr>
            <w:r>
              <w:rPr>
                <w:rFonts w:ascii="Times New Roman" w:eastAsia="Times New Roman" w:hAnsi="Times New Roman" w:cs="Arial"/>
                <w:b/>
                <w:sz w:val="20"/>
                <w:szCs w:val="20"/>
                <w:lang w:eastAsia="pt-BR"/>
              </w:rPr>
              <w:t>01</w:t>
            </w:r>
          </w:p>
        </w:tc>
        <w:tc>
          <w:tcPr>
            <w:tcW w:w="4111" w:type="dxa"/>
            <w:shd w:val="clear" w:color="auto" w:fill="auto"/>
          </w:tcPr>
          <w:p w14:paraId="01CD52B7" w14:textId="77777777" w:rsidR="003B4E18" w:rsidRPr="00A11F18" w:rsidRDefault="003B4E18" w:rsidP="00706A03">
            <w:pPr>
              <w:spacing w:after="0" w:line="240" w:lineRule="auto"/>
              <w:jc w:val="both"/>
              <w:rPr>
                <w:rFonts w:ascii="Times New Roman" w:eastAsia="Times New Roman" w:hAnsi="Times New Roman" w:cs="Arial"/>
                <w:bCs/>
                <w:sz w:val="20"/>
                <w:szCs w:val="20"/>
                <w:lang w:eastAsia="pt-BR"/>
              </w:rPr>
            </w:pPr>
            <w:r w:rsidRPr="00A11F18">
              <w:rPr>
                <w:rFonts w:ascii="Times New Roman" w:eastAsia="Times New Roman" w:hAnsi="Times New Roman" w:cs="Arial"/>
                <w:bCs/>
                <w:sz w:val="20"/>
                <w:szCs w:val="20"/>
                <w:lang w:eastAsia="pt-BR"/>
              </w:rPr>
              <w:t xml:space="preserve">Aquisição de veículo, novo, zero km, sedan, com as características mínimas: veículo ano/modelo 2023, cor branca, 4 portas, motor </w:t>
            </w:r>
            <w:proofErr w:type="spellStart"/>
            <w:r w:rsidRPr="00A11F18">
              <w:rPr>
                <w:rFonts w:ascii="Times New Roman" w:eastAsia="Times New Roman" w:hAnsi="Times New Roman" w:cs="Arial"/>
                <w:bCs/>
                <w:sz w:val="20"/>
                <w:szCs w:val="20"/>
                <w:lang w:eastAsia="pt-BR"/>
              </w:rPr>
              <w:t>tsi</w:t>
            </w:r>
            <w:proofErr w:type="spellEnd"/>
            <w:r w:rsidRPr="00A11F18">
              <w:rPr>
                <w:rFonts w:ascii="Times New Roman" w:eastAsia="Times New Roman" w:hAnsi="Times New Roman" w:cs="Arial"/>
                <w:bCs/>
                <w:sz w:val="20"/>
                <w:szCs w:val="20"/>
                <w:lang w:eastAsia="pt-BR"/>
              </w:rPr>
              <w:t xml:space="preserve"> 1.4 câmbio automático de 6 velocidades, total </w:t>
            </w:r>
            <w:proofErr w:type="spellStart"/>
            <w:r w:rsidRPr="00A11F18">
              <w:rPr>
                <w:rFonts w:ascii="Times New Roman" w:eastAsia="Times New Roman" w:hAnsi="Times New Roman" w:cs="Arial"/>
                <w:bCs/>
                <w:sz w:val="20"/>
                <w:szCs w:val="20"/>
                <w:lang w:eastAsia="pt-BR"/>
              </w:rPr>
              <w:t>flex</w:t>
            </w:r>
            <w:proofErr w:type="spellEnd"/>
            <w:r w:rsidRPr="00A11F18">
              <w:rPr>
                <w:rFonts w:ascii="Times New Roman" w:eastAsia="Times New Roman" w:hAnsi="Times New Roman" w:cs="Arial"/>
                <w:bCs/>
                <w:sz w:val="20"/>
                <w:szCs w:val="20"/>
                <w:lang w:eastAsia="pt-BR"/>
              </w:rPr>
              <w:t xml:space="preserve">, tração dianteira, 128 cv (e) / 116 cv (g) motor cilindrada 999 cm³; potência líquida máxima 128 cv (e) / 116 cv (g) - 5.500 rpm; torque líquido máximo 20,4 </w:t>
            </w:r>
            <w:proofErr w:type="spellStart"/>
            <w:r w:rsidRPr="00A11F18">
              <w:rPr>
                <w:rFonts w:ascii="Times New Roman" w:eastAsia="Times New Roman" w:hAnsi="Times New Roman" w:cs="Arial"/>
                <w:bCs/>
                <w:sz w:val="20"/>
                <w:szCs w:val="20"/>
                <w:lang w:eastAsia="pt-BR"/>
              </w:rPr>
              <w:t>kgfm</w:t>
            </w:r>
            <w:proofErr w:type="spellEnd"/>
            <w:r w:rsidRPr="00A11F18">
              <w:rPr>
                <w:rFonts w:ascii="Times New Roman" w:eastAsia="Times New Roman" w:hAnsi="Times New Roman" w:cs="Arial"/>
                <w:bCs/>
                <w:sz w:val="20"/>
                <w:szCs w:val="20"/>
                <w:lang w:eastAsia="pt-BR"/>
              </w:rPr>
              <w:t xml:space="preserve"> (e/g) - 2.000/3.500 rpm; freios dianteiros disco ventilado; traseiros disco; dimensões: comprimento 4.561 mm; distância entre eixos 2.651 mm; largura 1.751 mm; altura 1.476 mm; pesos em ordem de marcha 1.222 kg; carga útil máxima 427 kg; compartimento de carga 521 l (</w:t>
            </w:r>
            <w:proofErr w:type="spellStart"/>
            <w:r w:rsidRPr="00A11F18">
              <w:rPr>
                <w:rFonts w:ascii="Times New Roman" w:eastAsia="Times New Roman" w:hAnsi="Times New Roman" w:cs="Arial"/>
                <w:bCs/>
                <w:sz w:val="20"/>
                <w:szCs w:val="20"/>
                <w:lang w:eastAsia="pt-BR"/>
              </w:rPr>
              <w:t>vda</w:t>
            </w:r>
            <w:proofErr w:type="spellEnd"/>
            <w:r w:rsidRPr="00A11F18">
              <w:rPr>
                <w:rFonts w:ascii="Times New Roman" w:eastAsia="Times New Roman" w:hAnsi="Times New Roman" w:cs="Arial"/>
                <w:bCs/>
                <w:sz w:val="20"/>
                <w:szCs w:val="20"/>
                <w:lang w:eastAsia="pt-BR"/>
              </w:rPr>
              <w:t>)/605 l (volume teórico máximo); direção elétrica; rodas e pneus 205/50 r17; reservatório de combustível; reservatório de combustível 52 litros; número máximo de passageiros: 5; carregamento de celular por indução; espelhos retrovisores externos eletricamente rebatíveis; painel digital totalmente configurável de 10,25" (</w:t>
            </w:r>
            <w:proofErr w:type="spellStart"/>
            <w:r w:rsidRPr="00A11F18">
              <w:rPr>
                <w:rFonts w:ascii="Times New Roman" w:eastAsia="Times New Roman" w:hAnsi="Times New Roman" w:cs="Arial"/>
                <w:bCs/>
                <w:sz w:val="20"/>
                <w:szCs w:val="20"/>
                <w:lang w:eastAsia="pt-BR"/>
              </w:rPr>
              <w:t>active</w:t>
            </w:r>
            <w:proofErr w:type="spellEnd"/>
            <w:r w:rsidRPr="00A11F18">
              <w:rPr>
                <w:rFonts w:ascii="Times New Roman" w:eastAsia="Times New Roman" w:hAnsi="Times New Roman" w:cs="Arial"/>
                <w:bCs/>
                <w:sz w:val="20"/>
                <w:szCs w:val="20"/>
                <w:lang w:eastAsia="pt-BR"/>
              </w:rPr>
              <w:t xml:space="preserve"> </w:t>
            </w:r>
            <w:proofErr w:type="spellStart"/>
            <w:r w:rsidRPr="00A11F18">
              <w:rPr>
                <w:rFonts w:ascii="Times New Roman" w:eastAsia="Times New Roman" w:hAnsi="Times New Roman" w:cs="Arial"/>
                <w:bCs/>
                <w:sz w:val="20"/>
                <w:szCs w:val="20"/>
                <w:lang w:eastAsia="pt-BR"/>
              </w:rPr>
              <w:t>info</w:t>
            </w:r>
            <w:proofErr w:type="spellEnd"/>
            <w:r w:rsidRPr="00A11F18">
              <w:rPr>
                <w:rFonts w:ascii="Times New Roman" w:eastAsia="Times New Roman" w:hAnsi="Times New Roman" w:cs="Arial"/>
                <w:bCs/>
                <w:sz w:val="20"/>
                <w:szCs w:val="20"/>
                <w:lang w:eastAsia="pt-BR"/>
              </w:rPr>
              <w:t xml:space="preserve"> display); volante multifuncional revestido em couro com "shift </w:t>
            </w:r>
            <w:proofErr w:type="spellStart"/>
            <w:r w:rsidRPr="00A11F18">
              <w:rPr>
                <w:rFonts w:ascii="Times New Roman" w:eastAsia="Times New Roman" w:hAnsi="Times New Roman" w:cs="Arial"/>
                <w:bCs/>
                <w:sz w:val="20"/>
                <w:szCs w:val="20"/>
                <w:lang w:eastAsia="pt-BR"/>
              </w:rPr>
              <w:t>paddles</w:t>
            </w:r>
            <w:proofErr w:type="spellEnd"/>
            <w:r w:rsidRPr="00A11F18">
              <w:rPr>
                <w:rFonts w:ascii="Times New Roman" w:eastAsia="Times New Roman" w:hAnsi="Times New Roman" w:cs="Arial"/>
                <w:bCs/>
                <w:sz w:val="20"/>
                <w:szCs w:val="20"/>
                <w:lang w:eastAsia="pt-BR"/>
              </w:rPr>
              <w:t>"; "</w:t>
            </w:r>
            <w:proofErr w:type="spellStart"/>
            <w:r w:rsidRPr="00A11F18">
              <w:rPr>
                <w:rFonts w:ascii="Times New Roman" w:eastAsia="Times New Roman" w:hAnsi="Times New Roman" w:cs="Arial"/>
                <w:bCs/>
                <w:sz w:val="20"/>
                <w:szCs w:val="20"/>
                <w:lang w:eastAsia="pt-BR"/>
              </w:rPr>
              <w:t>acc</w:t>
            </w:r>
            <w:proofErr w:type="spellEnd"/>
            <w:r w:rsidRPr="00A11F18">
              <w:rPr>
                <w:rFonts w:ascii="Times New Roman" w:eastAsia="Times New Roman" w:hAnsi="Times New Roman" w:cs="Arial"/>
                <w:bCs/>
                <w:sz w:val="20"/>
                <w:szCs w:val="20"/>
                <w:lang w:eastAsia="pt-BR"/>
              </w:rPr>
              <w:t>" - controle adaptativo de velocidade e distância; "</w:t>
            </w:r>
            <w:proofErr w:type="spellStart"/>
            <w:r w:rsidRPr="00A11F18">
              <w:rPr>
                <w:rFonts w:ascii="Times New Roman" w:eastAsia="Times New Roman" w:hAnsi="Times New Roman" w:cs="Arial"/>
                <w:bCs/>
                <w:sz w:val="20"/>
                <w:szCs w:val="20"/>
                <w:lang w:eastAsia="pt-BR"/>
              </w:rPr>
              <w:t>aeb</w:t>
            </w:r>
            <w:proofErr w:type="spellEnd"/>
            <w:r w:rsidRPr="00A11F18">
              <w:rPr>
                <w:rFonts w:ascii="Times New Roman" w:eastAsia="Times New Roman" w:hAnsi="Times New Roman" w:cs="Arial"/>
                <w:bCs/>
                <w:sz w:val="20"/>
                <w:szCs w:val="20"/>
                <w:lang w:eastAsia="pt-BR"/>
              </w:rPr>
              <w:t>" - frenagem autônoma de emergência; "</w:t>
            </w:r>
            <w:proofErr w:type="spellStart"/>
            <w:r w:rsidRPr="00A11F18">
              <w:rPr>
                <w:rFonts w:ascii="Times New Roman" w:eastAsia="Times New Roman" w:hAnsi="Times New Roman" w:cs="Arial"/>
                <w:bCs/>
                <w:sz w:val="20"/>
                <w:szCs w:val="20"/>
                <w:lang w:eastAsia="pt-BR"/>
              </w:rPr>
              <w:t>hhc</w:t>
            </w:r>
            <w:proofErr w:type="spellEnd"/>
            <w:r w:rsidRPr="00A11F18">
              <w:rPr>
                <w:rFonts w:ascii="Times New Roman" w:eastAsia="Times New Roman" w:hAnsi="Times New Roman" w:cs="Arial"/>
                <w:bCs/>
                <w:sz w:val="20"/>
                <w:szCs w:val="20"/>
                <w:lang w:eastAsia="pt-BR"/>
              </w:rPr>
              <w:t>" (</w:t>
            </w:r>
            <w:proofErr w:type="spellStart"/>
            <w:r w:rsidRPr="00A11F18">
              <w:rPr>
                <w:rFonts w:ascii="Times New Roman" w:eastAsia="Times New Roman" w:hAnsi="Times New Roman" w:cs="Arial"/>
                <w:bCs/>
                <w:sz w:val="20"/>
                <w:szCs w:val="20"/>
                <w:lang w:eastAsia="pt-BR"/>
              </w:rPr>
              <w:t>hill</w:t>
            </w:r>
            <w:proofErr w:type="spellEnd"/>
            <w:r w:rsidRPr="00A11F18">
              <w:rPr>
                <w:rFonts w:ascii="Times New Roman" w:eastAsia="Times New Roman" w:hAnsi="Times New Roman" w:cs="Arial"/>
                <w:bCs/>
                <w:sz w:val="20"/>
                <w:szCs w:val="20"/>
                <w:lang w:eastAsia="pt-BR"/>
              </w:rPr>
              <w:t xml:space="preserve"> </w:t>
            </w:r>
            <w:proofErr w:type="spellStart"/>
            <w:r w:rsidRPr="00A11F18">
              <w:rPr>
                <w:rFonts w:ascii="Times New Roman" w:eastAsia="Times New Roman" w:hAnsi="Times New Roman" w:cs="Arial"/>
                <w:bCs/>
                <w:sz w:val="20"/>
                <w:szCs w:val="20"/>
                <w:lang w:eastAsia="pt-BR"/>
              </w:rPr>
              <w:t>hold</w:t>
            </w:r>
            <w:proofErr w:type="spellEnd"/>
            <w:r w:rsidRPr="00A11F18">
              <w:rPr>
                <w:rFonts w:ascii="Times New Roman" w:eastAsia="Times New Roman" w:hAnsi="Times New Roman" w:cs="Arial"/>
                <w:bCs/>
                <w:sz w:val="20"/>
                <w:szCs w:val="20"/>
                <w:lang w:eastAsia="pt-BR"/>
              </w:rPr>
              <w:t xml:space="preserve"> </w:t>
            </w:r>
            <w:proofErr w:type="spellStart"/>
            <w:r w:rsidRPr="00A11F18">
              <w:rPr>
                <w:rFonts w:ascii="Times New Roman" w:eastAsia="Times New Roman" w:hAnsi="Times New Roman" w:cs="Arial"/>
                <w:bCs/>
                <w:sz w:val="20"/>
                <w:szCs w:val="20"/>
                <w:lang w:eastAsia="pt-BR"/>
              </w:rPr>
              <w:t>control</w:t>
            </w:r>
            <w:proofErr w:type="spellEnd"/>
            <w:r w:rsidRPr="00A11F18">
              <w:rPr>
                <w:rFonts w:ascii="Times New Roman" w:eastAsia="Times New Roman" w:hAnsi="Times New Roman" w:cs="Arial"/>
                <w:bCs/>
                <w:sz w:val="20"/>
                <w:szCs w:val="20"/>
                <w:lang w:eastAsia="pt-BR"/>
              </w:rPr>
              <w:t xml:space="preserve">) - assistente para partida em subidas; airbags (2 frontais, 2 laterais nos bancos dianteiros e 2 de cortina); alerta sonoro e visual de não utilização dos cintos de segurança dianteiros e traseiros; alto-falantes (6); antena no teto; apoios de cabeça dianteiros com ajuste de altura; apoios de cabeça no banco traseiro com ajuste de altura (3); ar-condicionado digital  com filtro de poeira e pólen; banco do motorista com ajuste milimétrico de altura; banco traseiro com encosto rebatível </w:t>
            </w:r>
            <w:proofErr w:type="spellStart"/>
            <w:r w:rsidRPr="00A11F18">
              <w:rPr>
                <w:rFonts w:ascii="Times New Roman" w:eastAsia="Times New Roman" w:hAnsi="Times New Roman" w:cs="Arial"/>
                <w:bCs/>
                <w:sz w:val="20"/>
                <w:szCs w:val="20"/>
                <w:lang w:eastAsia="pt-BR"/>
              </w:rPr>
              <w:t>bi-partido</w:t>
            </w:r>
            <w:proofErr w:type="spellEnd"/>
            <w:r w:rsidRPr="00A11F18">
              <w:rPr>
                <w:rFonts w:ascii="Times New Roman" w:eastAsia="Times New Roman" w:hAnsi="Times New Roman" w:cs="Arial"/>
                <w:bCs/>
                <w:sz w:val="20"/>
                <w:szCs w:val="20"/>
                <w:lang w:eastAsia="pt-BR"/>
              </w:rPr>
              <w:t xml:space="preserve">; carregamento de </w:t>
            </w:r>
            <w:r w:rsidRPr="00A11F18">
              <w:rPr>
                <w:rFonts w:ascii="Times New Roman" w:eastAsia="Times New Roman" w:hAnsi="Times New Roman" w:cs="Arial"/>
                <w:bCs/>
                <w:sz w:val="20"/>
                <w:szCs w:val="20"/>
                <w:lang w:eastAsia="pt-BR"/>
              </w:rPr>
              <w:lastRenderedPageBreak/>
              <w:t>celular por indução; cintos de segurança dianteiros com regulagem de altura e pré-tensionador; coluna de direção com ajuste de altura e profundidade;, controle eletrônico de estabilidade (</w:t>
            </w:r>
            <w:proofErr w:type="spellStart"/>
            <w:r w:rsidRPr="00A11F18">
              <w:rPr>
                <w:rFonts w:ascii="Times New Roman" w:eastAsia="Times New Roman" w:hAnsi="Times New Roman" w:cs="Arial"/>
                <w:bCs/>
                <w:sz w:val="20"/>
                <w:szCs w:val="20"/>
                <w:lang w:eastAsia="pt-BR"/>
              </w:rPr>
              <w:t>esc</w:t>
            </w:r>
            <w:proofErr w:type="spellEnd"/>
            <w:r w:rsidRPr="00A11F18">
              <w:rPr>
                <w:rFonts w:ascii="Times New Roman" w:eastAsia="Times New Roman" w:hAnsi="Times New Roman" w:cs="Arial"/>
                <w:bCs/>
                <w:sz w:val="20"/>
                <w:szCs w:val="20"/>
                <w:lang w:eastAsia="pt-BR"/>
              </w:rPr>
              <w:t>), controle de tração (</w:t>
            </w:r>
            <w:proofErr w:type="spellStart"/>
            <w:r w:rsidRPr="00A11F18">
              <w:rPr>
                <w:rFonts w:ascii="Times New Roman" w:eastAsia="Times New Roman" w:hAnsi="Times New Roman" w:cs="Arial"/>
                <w:bCs/>
                <w:sz w:val="20"/>
                <w:szCs w:val="20"/>
                <w:lang w:eastAsia="pt-BR"/>
              </w:rPr>
              <w:t>asr</w:t>
            </w:r>
            <w:proofErr w:type="spellEnd"/>
            <w:r w:rsidRPr="00A11F18">
              <w:rPr>
                <w:rFonts w:ascii="Times New Roman" w:eastAsia="Times New Roman" w:hAnsi="Times New Roman" w:cs="Arial"/>
                <w:bCs/>
                <w:sz w:val="20"/>
                <w:szCs w:val="20"/>
                <w:lang w:eastAsia="pt-BR"/>
              </w:rPr>
              <w:t>) e bloqueio eletrônico do diferencial (</w:t>
            </w:r>
            <w:proofErr w:type="spellStart"/>
            <w:r w:rsidRPr="00A11F18">
              <w:rPr>
                <w:rFonts w:ascii="Times New Roman" w:eastAsia="Times New Roman" w:hAnsi="Times New Roman" w:cs="Arial"/>
                <w:bCs/>
                <w:sz w:val="20"/>
                <w:szCs w:val="20"/>
                <w:lang w:eastAsia="pt-BR"/>
              </w:rPr>
              <w:t>eds</w:t>
            </w:r>
            <w:proofErr w:type="spellEnd"/>
            <w:r w:rsidRPr="00A11F18">
              <w:rPr>
                <w:rFonts w:ascii="Times New Roman" w:eastAsia="Times New Roman" w:hAnsi="Times New Roman" w:cs="Arial"/>
                <w:bCs/>
                <w:sz w:val="20"/>
                <w:szCs w:val="20"/>
                <w:lang w:eastAsia="pt-BR"/>
              </w:rPr>
              <w:t xml:space="preserve">); câmera traseira; descanso de braço dianteiro com porta-objetos, saídas de ar traseiras e entrada usb; detector de fadiga; direção elétrica; espelho retrovisor interno eletrocrômico; espelhos retrovisores externos eletricamente ajustáveis e rebatíveis com função </w:t>
            </w:r>
            <w:proofErr w:type="spellStart"/>
            <w:r w:rsidRPr="00A11F18">
              <w:rPr>
                <w:rFonts w:ascii="Times New Roman" w:eastAsia="Times New Roman" w:hAnsi="Times New Roman" w:cs="Arial"/>
                <w:bCs/>
                <w:sz w:val="20"/>
                <w:szCs w:val="20"/>
                <w:lang w:eastAsia="pt-BR"/>
              </w:rPr>
              <w:t>tilt-down</w:t>
            </w:r>
            <w:proofErr w:type="spellEnd"/>
            <w:r w:rsidRPr="00A11F18">
              <w:rPr>
                <w:rFonts w:ascii="Times New Roman" w:eastAsia="Times New Roman" w:hAnsi="Times New Roman" w:cs="Arial"/>
                <w:bCs/>
                <w:sz w:val="20"/>
                <w:szCs w:val="20"/>
                <w:lang w:eastAsia="pt-BR"/>
              </w:rPr>
              <w:t xml:space="preserve"> no lado direito; faróis de led com luz de condução diurna de led integrada; faróis de neblina com função "</w:t>
            </w:r>
            <w:proofErr w:type="spellStart"/>
            <w:r w:rsidRPr="00A11F18">
              <w:rPr>
                <w:rFonts w:ascii="Times New Roman" w:eastAsia="Times New Roman" w:hAnsi="Times New Roman" w:cs="Arial"/>
                <w:bCs/>
                <w:sz w:val="20"/>
                <w:szCs w:val="20"/>
                <w:lang w:eastAsia="pt-BR"/>
              </w:rPr>
              <w:t>cornering</w:t>
            </w:r>
            <w:proofErr w:type="spellEnd"/>
            <w:r w:rsidRPr="00A11F18">
              <w:rPr>
                <w:rFonts w:ascii="Times New Roman" w:eastAsia="Times New Roman" w:hAnsi="Times New Roman" w:cs="Arial"/>
                <w:bCs/>
                <w:sz w:val="20"/>
                <w:szCs w:val="20"/>
                <w:lang w:eastAsia="pt-BR"/>
              </w:rPr>
              <w:t xml:space="preserve"> light" (luz de conversão estática); faróis com função "</w:t>
            </w:r>
            <w:proofErr w:type="spellStart"/>
            <w:r w:rsidRPr="00A11F18">
              <w:rPr>
                <w:rFonts w:ascii="Times New Roman" w:eastAsia="Times New Roman" w:hAnsi="Times New Roman" w:cs="Arial"/>
                <w:bCs/>
                <w:sz w:val="20"/>
                <w:szCs w:val="20"/>
                <w:lang w:eastAsia="pt-BR"/>
              </w:rPr>
              <w:t>coming</w:t>
            </w:r>
            <w:proofErr w:type="spellEnd"/>
            <w:r w:rsidRPr="00A11F18">
              <w:rPr>
                <w:rFonts w:ascii="Times New Roman" w:eastAsia="Times New Roman" w:hAnsi="Times New Roman" w:cs="Arial"/>
                <w:bCs/>
                <w:sz w:val="20"/>
                <w:szCs w:val="20"/>
                <w:lang w:eastAsia="pt-BR"/>
              </w:rPr>
              <w:t>/</w:t>
            </w:r>
            <w:proofErr w:type="spellStart"/>
            <w:r w:rsidRPr="00A11F18">
              <w:rPr>
                <w:rFonts w:ascii="Times New Roman" w:eastAsia="Times New Roman" w:hAnsi="Times New Roman" w:cs="Arial"/>
                <w:bCs/>
                <w:sz w:val="20"/>
                <w:szCs w:val="20"/>
                <w:lang w:eastAsia="pt-BR"/>
              </w:rPr>
              <w:t>leaving</w:t>
            </w:r>
            <w:proofErr w:type="spellEnd"/>
            <w:r w:rsidRPr="00A11F18">
              <w:rPr>
                <w:rFonts w:ascii="Times New Roman" w:eastAsia="Times New Roman" w:hAnsi="Times New Roman" w:cs="Arial"/>
                <w:bCs/>
                <w:sz w:val="20"/>
                <w:szCs w:val="20"/>
                <w:lang w:eastAsia="pt-BR"/>
              </w:rPr>
              <w:t xml:space="preserve"> home" e luz de condução diurna em led ao lado dos faróis de neblina; luz de seta em led; iluminação do porta-luvas; iluminação no porta-malas; lanternas traseiras em led; luzes de leitura dianteira e traseiras; manopla de transmissão em couro; maçanetas das portas e espelhos retrovisores na cor do veículo; motor 1.4 </w:t>
            </w:r>
            <w:proofErr w:type="spellStart"/>
            <w:r w:rsidRPr="00A11F18">
              <w:rPr>
                <w:rFonts w:ascii="Times New Roman" w:eastAsia="Times New Roman" w:hAnsi="Times New Roman" w:cs="Arial"/>
                <w:bCs/>
                <w:sz w:val="20"/>
                <w:szCs w:val="20"/>
                <w:lang w:eastAsia="pt-BR"/>
              </w:rPr>
              <w:t>tsi</w:t>
            </w:r>
            <w:proofErr w:type="spellEnd"/>
            <w:r w:rsidRPr="00A11F18">
              <w:rPr>
                <w:rFonts w:ascii="Times New Roman" w:eastAsia="Times New Roman" w:hAnsi="Times New Roman" w:cs="Arial"/>
                <w:bCs/>
                <w:sz w:val="20"/>
                <w:szCs w:val="20"/>
                <w:lang w:eastAsia="pt-BR"/>
              </w:rPr>
              <w:t>; painel de instrumentos digital 10.25"; para-sóis com espelhos iluminados para motorista e passageiro; revestimentos dos bancos em couro sintético; revisão de série; rodas de liga leve 17"; sensor de chuva e crepuscular; sensores de estacionamento dianteiros e traseiros; sistema de acesso ao veículo sem o uso da chave e botão para partida do motor; sistema start-stop; sistema de alarme com comando remoto (</w:t>
            </w:r>
            <w:proofErr w:type="spellStart"/>
            <w:r w:rsidRPr="00A11F18">
              <w:rPr>
                <w:rFonts w:ascii="Times New Roman" w:eastAsia="Times New Roman" w:hAnsi="Times New Roman" w:cs="Arial"/>
                <w:bCs/>
                <w:sz w:val="20"/>
                <w:szCs w:val="20"/>
                <w:lang w:eastAsia="pt-BR"/>
              </w:rPr>
              <w:t>keyless</w:t>
            </w:r>
            <w:proofErr w:type="spellEnd"/>
            <w:r w:rsidRPr="00A11F18">
              <w:rPr>
                <w:rFonts w:ascii="Times New Roman" w:eastAsia="Times New Roman" w:hAnsi="Times New Roman" w:cs="Arial"/>
                <w:bCs/>
                <w:sz w:val="20"/>
                <w:szCs w:val="20"/>
                <w:lang w:eastAsia="pt-BR"/>
              </w:rPr>
              <w:t>); sistema multimidia com tela de 10,1" touchscreen e app-</w:t>
            </w:r>
            <w:proofErr w:type="spellStart"/>
            <w:r w:rsidRPr="00A11F18">
              <w:rPr>
                <w:rFonts w:ascii="Times New Roman" w:eastAsia="Times New Roman" w:hAnsi="Times New Roman" w:cs="Arial"/>
                <w:bCs/>
                <w:sz w:val="20"/>
                <w:szCs w:val="20"/>
                <w:lang w:eastAsia="pt-BR"/>
              </w:rPr>
              <w:t>connect</w:t>
            </w:r>
            <w:proofErr w:type="spellEnd"/>
            <w:r w:rsidRPr="00A11F18">
              <w:rPr>
                <w:rFonts w:ascii="Times New Roman" w:eastAsia="Times New Roman" w:hAnsi="Times New Roman" w:cs="Arial"/>
                <w:bCs/>
                <w:sz w:val="20"/>
                <w:szCs w:val="20"/>
                <w:lang w:eastAsia="pt-BR"/>
              </w:rPr>
              <w:t xml:space="preserve">; sistemas de controle da perda de pressão pneus e sistema de frenagem automática pós colisão "post </w:t>
            </w:r>
            <w:proofErr w:type="spellStart"/>
            <w:r w:rsidRPr="00A11F18">
              <w:rPr>
                <w:rFonts w:ascii="Times New Roman" w:eastAsia="Times New Roman" w:hAnsi="Times New Roman" w:cs="Arial"/>
                <w:bCs/>
                <w:sz w:val="20"/>
                <w:szCs w:val="20"/>
                <w:lang w:eastAsia="pt-BR"/>
              </w:rPr>
              <w:t>collision</w:t>
            </w:r>
            <w:proofErr w:type="spellEnd"/>
            <w:r w:rsidRPr="00A11F18">
              <w:rPr>
                <w:rFonts w:ascii="Times New Roman" w:eastAsia="Times New Roman" w:hAnsi="Times New Roman" w:cs="Arial"/>
                <w:bCs/>
                <w:sz w:val="20"/>
                <w:szCs w:val="20"/>
                <w:lang w:eastAsia="pt-BR"/>
              </w:rPr>
              <w:t xml:space="preserve"> </w:t>
            </w:r>
            <w:proofErr w:type="spellStart"/>
            <w:r w:rsidRPr="00A11F18">
              <w:rPr>
                <w:rFonts w:ascii="Times New Roman" w:eastAsia="Times New Roman" w:hAnsi="Times New Roman" w:cs="Arial"/>
                <w:bCs/>
                <w:sz w:val="20"/>
                <w:szCs w:val="20"/>
                <w:lang w:eastAsia="pt-BR"/>
              </w:rPr>
              <w:t>brake</w:t>
            </w:r>
            <w:proofErr w:type="spellEnd"/>
            <w:r w:rsidRPr="00A11F18">
              <w:rPr>
                <w:rFonts w:ascii="Times New Roman" w:eastAsia="Times New Roman" w:hAnsi="Times New Roman" w:cs="Arial"/>
                <w:bCs/>
                <w:sz w:val="20"/>
                <w:szCs w:val="20"/>
                <w:lang w:eastAsia="pt-BR"/>
              </w:rPr>
              <w:t xml:space="preserve"> "; </w:t>
            </w:r>
            <w:proofErr w:type="spellStart"/>
            <w:r w:rsidRPr="00A11F18">
              <w:rPr>
                <w:rFonts w:ascii="Times New Roman" w:eastAsia="Times New Roman" w:hAnsi="Times New Roman" w:cs="Arial"/>
                <w:bCs/>
                <w:sz w:val="20"/>
                <w:szCs w:val="20"/>
                <w:lang w:eastAsia="pt-BR"/>
              </w:rPr>
              <w:t>sobretapetes</w:t>
            </w:r>
            <w:proofErr w:type="spellEnd"/>
            <w:r w:rsidRPr="00A11F18">
              <w:rPr>
                <w:rFonts w:ascii="Times New Roman" w:eastAsia="Times New Roman" w:hAnsi="Times New Roman" w:cs="Arial"/>
                <w:bCs/>
                <w:sz w:val="20"/>
                <w:szCs w:val="20"/>
                <w:lang w:eastAsia="pt-BR"/>
              </w:rPr>
              <w:t xml:space="preserve"> dianteiros e traseiros em carpete; tomadas usb tipo c; vidros elétricos dianteiros e traseiros com função "</w:t>
            </w:r>
            <w:proofErr w:type="spellStart"/>
            <w:r w:rsidRPr="00A11F18">
              <w:rPr>
                <w:rFonts w:ascii="Times New Roman" w:eastAsia="Times New Roman" w:hAnsi="Times New Roman" w:cs="Arial"/>
                <w:bCs/>
                <w:sz w:val="20"/>
                <w:szCs w:val="20"/>
                <w:lang w:eastAsia="pt-BR"/>
              </w:rPr>
              <w:t>one</w:t>
            </w:r>
            <w:proofErr w:type="spellEnd"/>
            <w:r w:rsidRPr="00A11F18">
              <w:rPr>
                <w:rFonts w:ascii="Times New Roman" w:eastAsia="Times New Roman" w:hAnsi="Times New Roman" w:cs="Arial"/>
                <w:bCs/>
                <w:sz w:val="20"/>
                <w:szCs w:val="20"/>
                <w:lang w:eastAsia="pt-BR"/>
              </w:rPr>
              <w:t xml:space="preserve"> </w:t>
            </w:r>
            <w:proofErr w:type="spellStart"/>
            <w:r w:rsidRPr="00A11F18">
              <w:rPr>
                <w:rFonts w:ascii="Times New Roman" w:eastAsia="Times New Roman" w:hAnsi="Times New Roman" w:cs="Arial"/>
                <w:bCs/>
                <w:sz w:val="20"/>
                <w:szCs w:val="20"/>
                <w:lang w:eastAsia="pt-BR"/>
              </w:rPr>
              <w:t>touch</w:t>
            </w:r>
            <w:proofErr w:type="spellEnd"/>
            <w:r w:rsidRPr="00A11F18">
              <w:rPr>
                <w:rFonts w:ascii="Times New Roman" w:eastAsia="Times New Roman" w:hAnsi="Times New Roman" w:cs="Arial"/>
                <w:bCs/>
                <w:sz w:val="20"/>
                <w:szCs w:val="20"/>
                <w:lang w:eastAsia="pt-BR"/>
              </w:rPr>
              <w:t>" nos dianteiros volante multifuncional em couro com "shift-</w:t>
            </w:r>
            <w:proofErr w:type="spellStart"/>
            <w:r w:rsidRPr="00A11F18">
              <w:rPr>
                <w:rFonts w:ascii="Times New Roman" w:eastAsia="Times New Roman" w:hAnsi="Times New Roman" w:cs="Arial"/>
                <w:bCs/>
                <w:sz w:val="20"/>
                <w:szCs w:val="20"/>
                <w:lang w:eastAsia="pt-BR"/>
              </w:rPr>
              <w:t>paddles</w:t>
            </w:r>
            <w:proofErr w:type="spellEnd"/>
            <w:r w:rsidRPr="00A11F18">
              <w:rPr>
                <w:rFonts w:ascii="Times New Roman" w:eastAsia="Times New Roman" w:hAnsi="Times New Roman" w:cs="Arial"/>
                <w:bCs/>
                <w:sz w:val="20"/>
                <w:szCs w:val="20"/>
                <w:lang w:eastAsia="pt-BR"/>
              </w:rPr>
              <w:t>"; saídas de ar condicionado e entradas usb tipo c para os passageiros dos bancos traseiros; chave reserva codificada, insulfilme de acordo com a nova legislação de trânsito, câmera de ré e com todos os itens obrigatórios por lei.</w:t>
            </w:r>
          </w:p>
        </w:tc>
        <w:tc>
          <w:tcPr>
            <w:tcW w:w="992" w:type="dxa"/>
            <w:shd w:val="clear" w:color="auto" w:fill="auto"/>
          </w:tcPr>
          <w:p w14:paraId="3CEAE396" w14:textId="77777777" w:rsidR="003B4E18" w:rsidRPr="00A11F18" w:rsidRDefault="003B4E18" w:rsidP="00706A03">
            <w:pPr>
              <w:spacing w:after="0" w:line="240" w:lineRule="auto"/>
              <w:jc w:val="center"/>
              <w:rPr>
                <w:rFonts w:ascii="Times New Roman" w:eastAsia="Times New Roman" w:hAnsi="Times New Roman" w:cs="Arial"/>
                <w:b/>
                <w:sz w:val="20"/>
                <w:szCs w:val="20"/>
                <w:lang w:eastAsia="pt-BR"/>
              </w:rPr>
            </w:pPr>
            <w:r>
              <w:rPr>
                <w:rFonts w:ascii="Times New Roman" w:eastAsia="Times New Roman" w:hAnsi="Times New Roman" w:cs="Arial"/>
                <w:b/>
                <w:sz w:val="20"/>
                <w:szCs w:val="20"/>
                <w:lang w:eastAsia="pt-BR"/>
              </w:rPr>
              <w:lastRenderedPageBreak/>
              <w:t>Veículo</w:t>
            </w:r>
          </w:p>
        </w:tc>
        <w:tc>
          <w:tcPr>
            <w:tcW w:w="993" w:type="dxa"/>
            <w:shd w:val="clear" w:color="auto" w:fill="auto"/>
          </w:tcPr>
          <w:p w14:paraId="1A29D8AC" w14:textId="77777777" w:rsidR="003B4E18" w:rsidRPr="00A11F18" w:rsidRDefault="003B4E18" w:rsidP="00706A03">
            <w:pPr>
              <w:spacing w:after="0" w:line="240" w:lineRule="auto"/>
              <w:jc w:val="center"/>
              <w:rPr>
                <w:rFonts w:ascii="Times New Roman" w:eastAsia="Times New Roman" w:hAnsi="Times New Roman" w:cs="Arial"/>
                <w:b/>
                <w:sz w:val="20"/>
                <w:szCs w:val="20"/>
                <w:lang w:eastAsia="pt-BR"/>
              </w:rPr>
            </w:pPr>
            <w:r>
              <w:rPr>
                <w:rFonts w:ascii="Times New Roman" w:eastAsia="Times New Roman" w:hAnsi="Times New Roman" w:cs="Arial"/>
                <w:b/>
                <w:sz w:val="20"/>
                <w:szCs w:val="20"/>
                <w:lang w:eastAsia="pt-BR"/>
              </w:rPr>
              <w:t>01</w:t>
            </w:r>
          </w:p>
        </w:tc>
        <w:tc>
          <w:tcPr>
            <w:tcW w:w="1417" w:type="dxa"/>
            <w:shd w:val="clear" w:color="auto" w:fill="auto"/>
          </w:tcPr>
          <w:p w14:paraId="526A0D88" w14:textId="77777777" w:rsidR="003B4E18" w:rsidRPr="00A11F18" w:rsidRDefault="003B4E18" w:rsidP="00706A03">
            <w:pPr>
              <w:spacing w:after="0" w:line="240" w:lineRule="auto"/>
              <w:jc w:val="center"/>
              <w:rPr>
                <w:rFonts w:ascii="Times New Roman" w:eastAsia="Times New Roman" w:hAnsi="Times New Roman" w:cs="Arial"/>
                <w:b/>
                <w:sz w:val="20"/>
                <w:szCs w:val="20"/>
                <w:lang w:eastAsia="pt-BR"/>
              </w:rPr>
            </w:pPr>
          </w:p>
        </w:tc>
        <w:tc>
          <w:tcPr>
            <w:tcW w:w="1134" w:type="dxa"/>
            <w:shd w:val="clear" w:color="auto" w:fill="auto"/>
          </w:tcPr>
          <w:p w14:paraId="49960C72" w14:textId="77777777" w:rsidR="003B4E18" w:rsidRPr="00A11F18" w:rsidRDefault="003B4E18" w:rsidP="00706A03">
            <w:pPr>
              <w:spacing w:after="0" w:line="240" w:lineRule="auto"/>
              <w:jc w:val="center"/>
              <w:rPr>
                <w:rFonts w:ascii="Times New Roman" w:eastAsia="Times New Roman" w:hAnsi="Times New Roman" w:cs="Arial"/>
                <w:b/>
                <w:sz w:val="20"/>
                <w:szCs w:val="20"/>
                <w:lang w:eastAsia="pt-BR"/>
              </w:rPr>
            </w:pPr>
          </w:p>
        </w:tc>
        <w:tc>
          <w:tcPr>
            <w:tcW w:w="992" w:type="dxa"/>
            <w:shd w:val="clear" w:color="auto" w:fill="auto"/>
          </w:tcPr>
          <w:p w14:paraId="1C685CCA" w14:textId="77777777" w:rsidR="003B4E18" w:rsidRPr="00A11F18" w:rsidRDefault="003B4E18" w:rsidP="00706A03">
            <w:pPr>
              <w:spacing w:after="0" w:line="240" w:lineRule="auto"/>
              <w:jc w:val="center"/>
              <w:rPr>
                <w:rFonts w:ascii="Times New Roman" w:eastAsia="Times New Roman" w:hAnsi="Times New Roman" w:cs="Arial"/>
                <w:b/>
                <w:sz w:val="20"/>
                <w:szCs w:val="20"/>
                <w:lang w:eastAsia="pt-BR"/>
              </w:rPr>
            </w:pPr>
            <w:r>
              <w:rPr>
                <w:rFonts w:ascii="Times New Roman" w:eastAsia="Times New Roman" w:hAnsi="Times New Roman" w:cs="Arial"/>
                <w:b/>
                <w:sz w:val="20"/>
                <w:szCs w:val="20"/>
                <w:lang w:eastAsia="pt-BR"/>
              </w:rPr>
              <w:t>Até 60 dias</w:t>
            </w:r>
          </w:p>
        </w:tc>
        <w:tc>
          <w:tcPr>
            <w:tcW w:w="1134" w:type="dxa"/>
            <w:shd w:val="clear" w:color="auto" w:fill="auto"/>
          </w:tcPr>
          <w:p w14:paraId="6ABC7005" w14:textId="77777777" w:rsidR="003B4E18" w:rsidRPr="00A11F18" w:rsidRDefault="003B4E18" w:rsidP="00706A03">
            <w:pPr>
              <w:spacing w:after="0" w:line="240" w:lineRule="auto"/>
              <w:jc w:val="center"/>
              <w:rPr>
                <w:rFonts w:ascii="Times New Roman" w:eastAsia="Times New Roman" w:hAnsi="Times New Roman" w:cs="Arial"/>
                <w:b/>
                <w:sz w:val="20"/>
                <w:szCs w:val="20"/>
                <w:lang w:eastAsia="pt-BR"/>
              </w:rPr>
            </w:pPr>
          </w:p>
        </w:tc>
      </w:tr>
    </w:tbl>
    <w:p w14:paraId="7B56F5AA" w14:textId="77777777" w:rsidR="00F8700F" w:rsidRDefault="00F8700F" w:rsidP="00F8700F">
      <w:pPr>
        <w:spacing w:after="0" w:line="240" w:lineRule="auto"/>
        <w:jc w:val="both"/>
        <w:rPr>
          <w:rFonts w:ascii="Arial" w:hAnsi="Arial" w:cs="Arial"/>
          <w:color w:val="000000"/>
          <w:sz w:val="24"/>
          <w:szCs w:val="24"/>
        </w:rPr>
      </w:pPr>
    </w:p>
    <w:p w14:paraId="521B757D" w14:textId="77777777" w:rsidR="00F8700F" w:rsidRDefault="00F8700F" w:rsidP="00F8700F">
      <w:pPr>
        <w:spacing w:after="0" w:line="240" w:lineRule="auto"/>
        <w:jc w:val="both"/>
        <w:rPr>
          <w:rFonts w:ascii="Arial" w:hAnsi="Arial" w:cs="Arial"/>
          <w:color w:val="000000"/>
          <w:sz w:val="24"/>
          <w:szCs w:val="24"/>
        </w:rPr>
      </w:pPr>
    </w:p>
    <w:p w14:paraId="3A1F07FE" w14:textId="77777777" w:rsidR="00F8700F" w:rsidRDefault="00F8700F" w:rsidP="00F8700F">
      <w:pPr>
        <w:numPr>
          <w:ilvl w:val="2"/>
          <w:numId w:val="8"/>
        </w:numPr>
        <w:spacing w:after="0" w:line="240" w:lineRule="auto"/>
        <w:jc w:val="both"/>
        <w:rPr>
          <w:rFonts w:ascii="Arial" w:hAnsi="Arial" w:cs="Arial"/>
          <w:color w:val="000000"/>
          <w:sz w:val="24"/>
          <w:szCs w:val="24"/>
        </w:rPr>
      </w:pPr>
      <w:r>
        <w:rPr>
          <w:rFonts w:ascii="Arial" w:hAnsi="Arial" w:cs="Arial"/>
          <w:color w:val="000000"/>
          <w:sz w:val="24"/>
          <w:szCs w:val="24"/>
        </w:rPr>
        <w:t>O valor global estimado do CONTRATO importa em: R$ (</w:t>
      </w:r>
      <w:proofErr w:type="spellStart"/>
      <w:r>
        <w:rPr>
          <w:rFonts w:ascii="Arial" w:hAnsi="Arial" w:cs="Arial"/>
          <w:color w:val="000000"/>
          <w:sz w:val="24"/>
          <w:szCs w:val="24"/>
        </w:rPr>
        <w:t>xx</w:t>
      </w:r>
      <w:proofErr w:type="spellEnd"/>
      <w:r>
        <w:rPr>
          <w:rFonts w:ascii="Arial" w:hAnsi="Arial" w:cs="Arial"/>
          <w:color w:val="000000"/>
          <w:sz w:val="24"/>
          <w:szCs w:val="24"/>
        </w:rPr>
        <w:t>).</w:t>
      </w:r>
    </w:p>
    <w:p w14:paraId="538273B0" w14:textId="77777777" w:rsidR="00F8700F" w:rsidRDefault="00F8700F" w:rsidP="00F8700F">
      <w:pPr>
        <w:spacing w:after="0" w:line="240" w:lineRule="auto"/>
        <w:ind w:left="720"/>
        <w:jc w:val="both"/>
        <w:rPr>
          <w:rFonts w:ascii="Arial" w:hAnsi="Arial" w:cs="Arial"/>
          <w:color w:val="000000"/>
          <w:sz w:val="24"/>
          <w:szCs w:val="24"/>
        </w:rPr>
      </w:pPr>
    </w:p>
    <w:p w14:paraId="4E9D1C0D" w14:textId="77777777"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14:paraId="7C49F4E3" w14:textId="77777777" w:rsidR="00F8700F" w:rsidRDefault="00F8700F" w:rsidP="00F8700F">
      <w:pPr>
        <w:spacing w:after="0" w:line="240" w:lineRule="auto"/>
        <w:jc w:val="both"/>
        <w:rPr>
          <w:rFonts w:ascii="Arial" w:hAnsi="Arial" w:cs="Arial"/>
          <w:b/>
          <w:color w:val="000000"/>
          <w:sz w:val="24"/>
          <w:szCs w:val="24"/>
        </w:rPr>
      </w:pPr>
    </w:p>
    <w:p w14:paraId="0D5FD3A2" w14:textId="1B080321" w:rsidR="00D305DE" w:rsidRDefault="003B4E18" w:rsidP="00D305DE">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4</w:t>
      </w:r>
      <w:r w:rsidR="00D305DE" w:rsidRPr="00B91DAA">
        <w:rPr>
          <w:rFonts w:ascii="Arial" w:eastAsia="Times New Roman" w:hAnsi="Arial" w:cs="Arial"/>
          <w:color w:val="000000"/>
          <w:sz w:val="24"/>
          <w:szCs w:val="24"/>
          <w:lang w:eastAsia="zh-CN"/>
        </w:rPr>
        <w:t>.</w:t>
      </w:r>
      <w:r>
        <w:rPr>
          <w:rFonts w:ascii="Arial" w:eastAsia="Times New Roman" w:hAnsi="Arial" w:cs="Arial"/>
          <w:color w:val="000000"/>
          <w:sz w:val="24"/>
          <w:szCs w:val="24"/>
          <w:lang w:eastAsia="zh-CN"/>
        </w:rPr>
        <w:t>1</w:t>
      </w:r>
      <w:r w:rsidR="00D305DE" w:rsidRPr="00B91DAA">
        <w:rPr>
          <w:rFonts w:ascii="Arial" w:eastAsia="Times New Roman" w:hAnsi="Arial" w:cs="Arial"/>
          <w:color w:val="000000"/>
          <w:sz w:val="24"/>
          <w:szCs w:val="24"/>
          <w:lang w:eastAsia="zh-CN"/>
        </w:rPr>
        <w:t>.</w:t>
      </w:r>
      <w:r w:rsidR="00D305DE">
        <w:rPr>
          <w:rFonts w:ascii="Arial" w:eastAsia="Times New Roman" w:hAnsi="Arial" w:cs="Arial"/>
          <w:color w:val="000000"/>
          <w:sz w:val="24"/>
          <w:szCs w:val="24"/>
          <w:lang w:eastAsia="zh-CN"/>
        </w:rPr>
        <w:t xml:space="preserve"> </w:t>
      </w:r>
      <w:r w:rsidR="00D305DE" w:rsidRPr="00B91DAA">
        <w:rPr>
          <w:rFonts w:ascii="Arial" w:eastAsia="Times New Roman" w:hAnsi="Arial" w:cs="Arial"/>
          <w:color w:val="000000"/>
          <w:sz w:val="24"/>
          <w:szCs w:val="24"/>
          <w:lang w:eastAsia="zh-CN"/>
        </w:rPr>
        <w:t xml:space="preserve">O pagamento referente ao fornecimento do objeto deste Contrato será efetuado nas seguintes condições: </w:t>
      </w:r>
    </w:p>
    <w:p w14:paraId="3046B3E9" w14:textId="77777777" w:rsidR="00D305DE" w:rsidRPr="00A11F18" w:rsidRDefault="00D305DE" w:rsidP="00D305DE">
      <w:pPr>
        <w:widowControl w:val="0"/>
        <w:suppressAutoHyphens/>
        <w:spacing w:after="0" w:line="240" w:lineRule="auto"/>
        <w:jc w:val="both"/>
        <w:rPr>
          <w:rFonts w:ascii="Arial" w:eastAsia="Times New Roman" w:hAnsi="Arial" w:cs="Arial"/>
          <w:color w:val="000000"/>
          <w:sz w:val="24"/>
          <w:szCs w:val="24"/>
          <w:lang w:eastAsia="zh-CN"/>
        </w:rPr>
      </w:pPr>
      <w:r w:rsidRPr="00A11F18">
        <w:rPr>
          <w:rFonts w:ascii="Arial" w:eastAsia="Times New Roman" w:hAnsi="Arial" w:cs="Arial"/>
          <w:color w:val="000000"/>
          <w:sz w:val="24"/>
          <w:szCs w:val="24"/>
          <w:lang w:eastAsia="zh-CN"/>
        </w:rPr>
        <w:t>a)</w:t>
      </w:r>
      <w:r w:rsidRPr="00A11F18">
        <w:rPr>
          <w:rFonts w:ascii="Arial" w:eastAsia="Times New Roman" w:hAnsi="Arial" w:cs="Arial"/>
          <w:color w:val="000000"/>
          <w:sz w:val="24"/>
          <w:szCs w:val="24"/>
          <w:lang w:eastAsia="zh-CN"/>
        </w:rPr>
        <w:tab/>
      </w:r>
      <w:r>
        <w:rPr>
          <w:rFonts w:ascii="Arial" w:eastAsia="Times New Roman" w:hAnsi="Arial" w:cs="Arial"/>
          <w:color w:val="000000"/>
          <w:sz w:val="24"/>
          <w:szCs w:val="24"/>
          <w:lang w:eastAsia="zh-CN"/>
        </w:rPr>
        <w:t>P</w:t>
      </w:r>
      <w:r w:rsidRPr="00A11F18">
        <w:rPr>
          <w:rFonts w:ascii="Arial" w:eastAsia="Times New Roman" w:hAnsi="Arial" w:cs="Arial"/>
          <w:color w:val="000000"/>
          <w:sz w:val="24"/>
          <w:szCs w:val="24"/>
          <w:lang w:eastAsia="zh-CN"/>
        </w:rPr>
        <w:t xml:space="preserve">arcela única em até 05 (cinco) dias úteis, mediante apresentação da competente nota fiscal, em consonância com o que foi efetivamente requisitado </w:t>
      </w:r>
      <w:r w:rsidRPr="00A11F18">
        <w:rPr>
          <w:rFonts w:ascii="Arial" w:eastAsia="Times New Roman" w:hAnsi="Arial" w:cs="Arial"/>
          <w:color w:val="000000"/>
          <w:sz w:val="24"/>
          <w:szCs w:val="24"/>
          <w:lang w:eastAsia="zh-CN"/>
        </w:rPr>
        <w:lastRenderedPageBreak/>
        <w:t xml:space="preserve">e entregue, </w:t>
      </w:r>
      <w:r w:rsidRPr="00A11F18">
        <w:rPr>
          <w:rFonts w:ascii="Arial" w:eastAsia="Times New Roman" w:hAnsi="Arial" w:cs="Arial"/>
          <w:b/>
          <w:bCs/>
          <w:color w:val="000000"/>
          <w:sz w:val="24"/>
          <w:szCs w:val="24"/>
          <w:u w:val="single"/>
          <w:lang w:eastAsia="zh-CN"/>
        </w:rPr>
        <w:t>somente após o cadastramento do veículo no DETRAN e seu respectivo licenciamento.</w:t>
      </w:r>
    </w:p>
    <w:p w14:paraId="2370C51E" w14:textId="77777777" w:rsidR="00D305DE" w:rsidRPr="00A11F18" w:rsidRDefault="00D305DE" w:rsidP="00D305DE">
      <w:pPr>
        <w:widowControl w:val="0"/>
        <w:suppressAutoHyphens/>
        <w:spacing w:after="0" w:line="240" w:lineRule="auto"/>
        <w:jc w:val="both"/>
        <w:rPr>
          <w:rFonts w:ascii="Arial" w:eastAsia="Times New Roman" w:hAnsi="Arial" w:cs="Arial"/>
          <w:color w:val="000000"/>
          <w:sz w:val="24"/>
          <w:szCs w:val="24"/>
          <w:lang w:eastAsia="zh-CN"/>
        </w:rPr>
      </w:pPr>
      <w:r w:rsidRPr="00A11F18">
        <w:rPr>
          <w:rFonts w:ascii="Arial" w:eastAsia="Times New Roman" w:hAnsi="Arial" w:cs="Arial"/>
          <w:color w:val="000000"/>
          <w:sz w:val="24"/>
          <w:szCs w:val="24"/>
          <w:lang w:eastAsia="zh-CN"/>
        </w:rPr>
        <w:t>b)</w:t>
      </w:r>
      <w:r w:rsidRPr="00A11F18">
        <w:rPr>
          <w:rFonts w:ascii="Arial" w:eastAsia="Times New Roman" w:hAnsi="Arial" w:cs="Arial"/>
          <w:color w:val="000000"/>
          <w:sz w:val="24"/>
          <w:szCs w:val="24"/>
          <w:lang w:eastAsia="zh-CN"/>
        </w:rPr>
        <w:tab/>
        <w:t>O pagamento será creditado em conta corrente da LICITANTE, ou mediante boleto bancário emitido pela LICITANTE.</w:t>
      </w:r>
    </w:p>
    <w:p w14:paraId="3846D0B6" w14:textId="77777777" w:rsidR="00D305DE" w:rsidRPr="00A11F18" w:rsidRDefault="00D305DE" w:rsidP="00D305DE">
      <w:pPr>
        <w:widowControl w:val="0"/>
        <w:suppressAutoHyphens/>
        <w:spacing w:after="0" w:line="240" w:lineRule="auto"/>
        <w:jc w:val="both"/>
        <w:rPr>
          <w:rFonts w:ascii="Arial" w:eastAsia="Times New Roman" w:hAnsi="Arial" w:cs="Arial"/>
          <w:color w:val="000000"/>
          <w:sz w:val="24"/>
          <w:szCs w:val="24"/>
          <w:lang w:eastAsia="zh-CN"/>
        </w:rPr>
      </w:pPr>
      <w:r w:rsidRPr="00A11F18">
        <w:rPr>
          <w:rFonts w:ascii="Arial" w:eastAsia="Times New Roman" w:hAnsi="Arial" w:cs="Arial"/>
          <w:color w:val="000000"/>
          <w:sz w:val="24"/>
          <w:szCs w:val="24"/>
          <w:lang w:eastAsia="zh-CN"/>
        </w:rPr>
        <w:t>c)</w:t>
      </w:r>
      <w:r w:rsidRPr="00A11F18">
        <w:rPr>
          <w:rFonts w:ascii="Arial" w:eastAsia="Times New Roman" w:hAnsi="Arial" w:cs="Arial"/>
          <w:color w:val="000000"/>
          <w:sz w:val="24"/>
          <w:szCs w:val="24"/>
          <w:lang w:eastAsia="zh-CN"/>
        </w:rPr>
        <w:tab/>
        <w:t>A nota fiscal ou documento equivalente será emitida pela LICITANTE em inteira conformidade com as exigências legais e contratuais, especialmente as de natureza fiscal, com destaque, quando exigíveis, das retenções tributárias e/ou previdenciárias.</w:t>
      </w:r>
    </w:p>
    <w:p w14:paraId="0FC1B488" w14:textId="77777777" w:rsidR="00D305DE" w:rsidRPr="00A11F18" w:rsidRDefault="00D305DE" w:rsidP="00D305DE">
      <w:pPr>
        <w:widowControl w:val="0"/>
        <w:suppressAutoHyphens/>
        <w:spacing w:after="0" w:line="240" w:lineRule="auto"/>
        <w:jc w:val="both"/>
        <w:rPr>
          <w:rFonts w:ascii="Arial" w:eastAsia="Times New Roman" w:hAnsi="Arial" w:cs="Arial"/>
          <w:color w:val="000000"/>
          <w:sz w:val="24"/>
          <w:szCs w:val="24"/>
          <w:lang w:eastAsia="zh-CN"/>
        </w:rPr>
      </w:pPr>
      <w:r w:rsidRPr="00A11F18">
        <w:rPr>
          <w:rFonts w:ascii="Arial" w:eastAsia="Times New Roman" w:hAnsi="Arial" w:cs="Arial"/>
          <w:color w:val="000000"/>
          <w:sz w:val="24"/>
          <w:szCs w:val="24"/>
          <w:lang w:eastAsia="zh-CN"/>
        </w:rPr>
        <w:t>d)</w:t>
      </w:r>
      <w:r w:rsidRPr="00A11F18">
        <w:rPr>
          <w:rFonts w:ascii="Arial" w:eastAsia="Times New Roman" w:hAnsi="Arial" w:cs="Arial"/>
          <w:color w:val="000000"/>
          <w:sz w:val="24"/>
          <w:szCs w:val="24"/>
          <w:lang w:eastAsia="zh-CN"/>
        </w:rPr>
        <w:tab/>
        <w:t>A ADMINISTRAÇÃO, identificando qualquer divergência na nota fiscal, mormente no que tange a valores dos serviços, deverá devolvê-la à LICITANTE para que sejam feitas as correções necessárias, sendo que o prazo estipulado para pagamento será contado somente a partir da reapresentação do documento, desde que devidamente sanado o vício.</w:t>
      </w:r>
    </w:p>
    <w:p w14:paraId="153773CA" w14:textId="77777777" w:rsidR="00D305DE" w:rsidRPr="00A11F18" w:rsidRDefault="00D305DE" w:rsidP="00D305DE">
      <w:pPr>
        <w:widowControl w:val="0"/>
        <w:suppressAutoHyphens/>
        <w:spacing w:after="0" w:line="240" w:lineRule="auto"/>
        <w:jc w:val="both"/>
        <w:rPr>
          <w:rFonts w:ascii="Arial" w:eastAsia="Times New Roman" w:hAnsi="Arial" w:cs="Arial"/>
          <w:color w:val="000000"/>
          <w:sz w:val="24"/>
          <w:szCs w:val="24"/>
          <w:lang w:eastAsia="zh-CN"/>
        </w:rPr>
      </w:pPr>
      <w:r w:rsidRPr="00A11F18">
        <w:rPr>
          <w:rFonts w:ascii="Arial" w:eastAsia="Times New Roman" w:hAnsi="Arial" w:cs="Arial"/>
          <w:color w:val="000000"/>
          <w:sz w:val="24"/>
          <w:szCs w:val="24"/>
          <w:lang w:eastAsia="zh-CN"/>
        </w:rPr>
        <w:t>e)</w:t>
      </w:r>
      <w:r w:rsidRPr="00A11F18">
        <w:rPr>
          <w:rFonts w:ascii="Arial" w:eastAsia="Times New Roman" w:hAnsi="Arial" w:cs="Arial"/>
          <w:color w:val="000000"/>
          <w:sz w:val="24"/>
          <w:szCs w:val="24"/>
          <w:lang w:eastAsia="zh-CN"/>
        </w:rPr>
        <w:tab/>
        <w:t>Nenhum pagamento será efetuado enquanto estiver pendente de liquidação qualquer obrigação por parte da LICITANTE, sem que isto gere direito a alteração de preços, correção monetária, compensação financeira ou paralisação da execução do objeto.</w:t>
      </w:r>
    </w:p>
    <w:p w14:paraId="0B61D092" w14:textId="77777777" w:rsidR="00D305DE" w:rsidRPr="00A11F18" w:rsidRDefault="00D305DE" w:rsidP="00D305DE">
      <w:pPr>
        <w:widowControl w:val="0"/>
        <w:suppressAutoHyphens/>
        <w:spacing w:after="0" w:line="240" w:lineRule="auto"/>
        <w:jc w:val="both"/>
        <w:rPr>
          <w:rFonts w:ascii="Arial" w:eastAsia="Times New Roman" w:hAnsi="Arial" w:cs="Arial"/>
          <w:color w:val="000000"/>
          <w:sz w:val="24"/>
          <w:szCs w:val="24"/>
          <w:lang w:eastAsia="zh-CN"/>
        </w:rPr>
      </w:pPr>
      <w:r w:rsidRPr="00A11F18">
        <w:rPr>
          <w:rFonts w:ascii="Arial" w:eastAsia="Times New Roman" w:hAnsi="Arial" w:cs="Arial"/>
          <w:color w:val="000000"/>
          <w:sz w:val="24"/>
          <w:szCs w:val="24"/>
          <w:lang w:eastAsia="zh-CN"/>
        </w:rPr>
        <w:t>f)</w:t>
      </w:r>
      <w:r w:rsidRPr="00A11F18">
        <w:rPr>
          <w:rFonts w:ascii="Arial" w:eastAsia="Times New Roman" w:hAnsi="Arial" w:cs="Arial"/>
          <w:color w:val="000000"/>
          <w:sz w:val="24"/>
          <w:szCs w:val="24"/>
          <w:lang w:eastAsia="zh-CN"/>
        </w:rPr>
        <w:tab/>
        <w:t>Uma vez paga a importância discriminada na nota fiscal, a LICITANTE dará a ADMINISTRAÇÃO plena, geral e irrestrita quitação da remuneração referente aos serviços nela discriminados, para nada mais vir a reclamar ou exigir a qualquer título, tempo ou forma.</w:t>
      </w:r>
    </w:p>
    <w:p w14:paraId="428B2FC1" w14:textId="77777777" w:rsidR="00D305DE" w:rsidRPr="00A11F18" w:rsidRDefault="00D305DE" w:rsidP="00D305DE">
      <w:pPr>
        <w:widowControl w:val="0"/>
        <w:suppressAutoHyphens/>
        <w:spacing w:after="0" w:line="240" w:lineRule="auto"/>
        <w:jc w:val="both"/>
        <w:rPr>
          <w:rFonts w:ascii="Arial" w:eastAsia="Times New Roman" w:hAnsi="Arial" w:cs="Arial"/>
          <w:color w:val="000000"/>
          <w:sz w:val="24"/>
          <w:szCs w:val="24"/>
          <w:lang w:eastAsia="zh-CN"/>
        </w:rPr>
      </w:pPr>
      <w:r w:rsidRPr="00A11F18">
        <w:rPr>
          <w:rFonts w:ascii="Arial" w:eastAsia="Times New Roman" w:hAnsi="Arial" w:cs="Arial"/>
          <w:color w:val="000000"/>
          <w:sz w:val="24"/>
          <w:szCs w:val="24"/>
          <w:lang w:eastAsia="zh-CN"/>
        </w:rPr>
        <w:t>g)</w:t>
      </w:r>
      <w:r w:rsidRPr="00A11F18">
        <w:rPr>
          <w:rFonts w:ascii="Arial" w:eastAsia="Times New Roman" w:hAnsi="Arial" w:cs="Arial"/>
          <w:color w:val="000000"/>
          <w:sz w:val="24"/>
          <w:szCs w:val="24"/>
          <w:lang w:eastAsia="zh-CN"/>
        </w:rPr>
        <w:tab/>
        <w:t>A ADMINISTRAÇÃO poderá deduzir das importâncias a pagar os valores correspondentes a multas ou indenizações devidas pela LICITANTE.</w:t>
      </w:r>
    </w:p>
    <w:p w14:paraId="70B3DA39" w14:textId="77777777" w:rsidR="00D305DE" w:rsidRDefault="00D305DE" w:rsidP="00D305DE">
      <w:pPr>
        <w:widowControl w:val="0"/>
        <w:suppressAutoHyphens/>
        <w:spacing w:after="0" w:line="240" w:lineRule="auto"/>
        <w:jc w:val="both"/>
        <w:rPr>
          <w:rFonts w:ascii="Arial" w:eastAsia="Times New Roman" w:hAnsi="Arial" w:cs="Arial"/>
          <w:color w:val="000000"/>
          <w:sz w:val="24"/>
          <w:szCs w:val="24"/>
          <w:lang w:eastAsia="zh-CN"/>
        </w:rPr>
      </w:pPr>
      <w:r w:rsidRPr="00A11F18">
        <w:rPr>
          <w:rFonts w:ascii="Arial" w:eastAsia="Times New Roman" w:hAnsi="Arial" w:cs="Arial"/>
          <w:color w:val="000000"/>
          <w:sz w:val="24"/>
          <w:szCs w:val="24"/>
          <w:lang w:eastAsia="zh-CN"/>
        </w:rPr>
        <w:t>h)</w:t>
      </w:r>
      <w:r w:rsidRPr="00A11F18">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14:paraId="0EEF10AC" w14:textId="71755CA8" w:rsidR="00D305DE" w:rsidRDefault="00D305DE" w:rsidP="00D305DE">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i</w:t>
      </w:r>
      <w:r w:rsidR="003B4E18">
        <w:rPr>
          <w:rFonts w:ascii="Arial" w:eastAsia="Times New Roman" w:hAnsi="Arial" w:cs="Arial"/>
          <w:color w:val="000000"/>
          <w:sz w:val="24"/>
          <w:szCs w:val="24"/>
          <w:lang w:eastAsia="zh-CN"/>
        </w:rPr>
        <w:t>)</w:t>
      </w:r>
      <w:r>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14:paraId="045F4BB0" w14:textId="7DE4C4DF" w:rsidR="00D305DE" w:rsidRDefault="00D305DE" w:rsidP="00D305DE">
      <w:pPr>
        <w:widowControl w:val="0"/>
        <w:suppressAutoHyphens/>
        <w:spacing w:after="0" w:line="240" w:lineRule="auto"/>
        <w:jc w:val="both"/>
        <w:rPr>
          <w:rFonts w:ascii="Arial" w:eastAsia="Times New Roman" w:hAnsi="Arial" w:cs="Arial"/>
          <w:sz w:val="24"/>
          <w:szCs w:val="24"/>
          <w:shd w:val="clear" w:color="auto" w:fill="FFFF00"/>
          <w:lang w:eastAsia="zh-CN"/>
        </w:rPr>
      </w:pPr>
      <w:r>
        <w:rPr>
          <w:rFonts w:ascii="Arial" w:eastAsia="Times New Roman" w:hAnsi="Arial" w:cs="Arial"/>
          <w:color w:val="000000"/>
          <w:sz w:val="24"/>
          <w:szCs w:val="24"/>
          <w:lang w:eastAsia="zh-CN"/>
        </w:rPr>
        <w:t>j</w:t>
      </w:r>
      <w:r w:rsidR="003B4E18">
        <w:rPr>
          <w:rFonts w:ascii="Arial" w:eastAsia="Times New Roman" w:hAnsi="Arial" w:cs="Arial"/>
          <w:color w:val="000000"/>
          <w:sz w:val="24"/>
          <w:szCs w:val="24"/>
          <w:lang w:eastAsia="zh-CN"/>
        </w:rPr>
        <w:t>)</w:t>
      </w:r>
      <w:r>
        <w:rPr>
          <w:rFonts w:ascii="Arial" w:eastAsia="Times New Roman" w:hAnsi="Arial" w:cs="Arial"/>
          <w:color w:val="000000"/>
          <w:sz w:val="24"/>
          <w:szCs w:val="24"/>
          <w:lang w:eastAsia="zh-CN"/>
        </w:rPr>
        <w:t xml:space="preserve">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w:t>
      </w:r>
      <w:r w:rsidRPr="007A3163">
        <w:rPr>
          <w:rFonts w:ascii="Arial" w:eastAsia="Times New Roman" w:hAnsi="Arial" w:cs="Arial"/>
          <w:color w:val="000000"/>
          <w:sz w:val="24"/>
          <w:szCs w:val="24"/>
          <w:lang w:eastAsia="zh-CN"/>
        </w:rPr>
        <w:t>Índice Nacional de Preços ao Consumidor Amplo – IPCA</w:t>
      </w:r>
      <w:r w:rsidRPr="008D6DCC">
        <w:rPr>
          <w:rFonts w:ascii="Arial" w:hAnsi="Arial" w:cs="Arial"/>
          <w:color w:val="000000"/>
          <w:sz w:val="24"/>
          <w:szCs w:val="24"/>
        </w:rPr>
        <w:t>, ou qualquer outro índice oficial que vier a substituí-lo.</w:t>
      </w:r>
    </w:p>
    <w:p w14:paraId="0947A1AC" w14:textId="77777777" w:rsidR="00F8700F" w:rsidRDefault="00F8700F" w:rsidP="00F8700F">
      <w:pPr>
        <w:spacing w:after="0" w:line="240" w:lineRule="auto"/>
        <w:jc w:val="both"/>
        <w:rPr>
          <w:rFonts w:ascii="Arial" w:hAnsi="Arial" w:cs="Arial"/>
          <w:b/>
          <w:color w:val="000000"/>
          <w:sz w:val="24"/>
          <w:szCs w:val="24"/>
        </w:rPr>
      </w:pPr>
    </w:p>
    <w:p w14:paraId="618A7984" w14:textId="77777777"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O CRITÉRIO, DATA-BASE E PERIODICIDADE DO REAJUSTAMENTO DE PREÇOS</w:t>
      </w:r>
    </w:p>
    <w:p w14:paraId="1864A6FB" w14:textId="77777777" w:rsidR="00F8700F" w:rsidRDefault="00F8700F" w:rsidP="00F8700F">
      <w:pPr>
        <w:spacing w:after="0" w:line="240" w:lineRule="auto"/>
        <w:jc w:val="both"/>
        <w:rPr>
          <w:rFonts w:ascii="Arial" w:hAnsi="Arial" w:cs="Arial"/>
          <w:b/>
          <w:color w:val="000000"/>
          <w:sz w:val="24"/>
          <w:szCs w:val="24"/>
        </w:rPr>
      </w:pPr>
    </w:p>
    <w:p w14:paraId="68669F7B" w14:textId="77777777" w:rsidR="00F8700F" w:rsidRDefault="00F8700F" w:rsidP="00F8700F">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8.666/93, mediante celebração de Termo Aditivo entre as partes;</w:t>
      </w:r>
    </w:p>
    <w:p w14:paraId="440129A5" w14:textId="77777777" w:rsidR="00F8700F" w:rsidRPr="007E69B5" w:rsidRDefault="00F8700F" w:rsidP="00F8700F">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7BA7715C" w14:textId="77777777" w:rsidR="00F8700F" w:rsidRDefault="00F8700F" w:rsidP="00F8700F">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após decorrido o prazo de 12 (doze) meses da apresentação da proposta, com base no </w:t>
      </w:r>
      <w:r w:rsidRPr="007A3163">
        <w:rPr>
          <w:rFonts w:ascii="Arial" w:eastAsia="Times New Roman" w:hAnsi="Arial" w:cs="Arial"/>
          <w:color w:val="000000" w:themeColor="text1"/>
          <w:sz w:val="24"/>
          <w:szCs w:val="24"/>
          <w:lang w:eastAsia="zh-CN"/>
        </w:rPr>
        <w:t>Índice Nacional de Preços ao Consumidor Amplo – IPCA</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61B4CF21" w14:textId="77777777" w:rsidR="00F8700F" w:rsidRDefault="00F8700F" w:rsidP="00F8700F">
      <w:pPr>
        <w:widowControl w:val="0"/>
        <w:suppressAutoHyphens/>
        <w:spacing w:after="0" w:line="240" w:lineRule="auto"/>
        <w:jc w:val="both"/>
        <w:rPr>
          <w:rFonts w:ascii="Arial" w:hAnsi="Arial" w:cs="Arial"/>
          <w:color w:val="000000" w:themeColor="text1"/>
          <w:sz w:val="24"/>
          <w:szCs w:val="24"/>
          <w:shd w:val="clear" w:color="auto" w:fill="FFFFFF"/>
        </w:rPr>
      </w:pPr>
    </w:p>
    <w:p w14:paraId="707B16CD" w14:textId="77777777" w:rsidR="00F8700F" w:rsidRPr="00BF463F" w:rsidRDefault="00F8700F" w:rsidP="00F8700F">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3D26B34E" w14:textId="77777777" w:rsidR="00F8700F" w:rsidRPr="00BF463F" w:rsidRDefault="00F8700F" w:rsidP="00F8700F">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10B9827E" w14:textId="77777777" w:rsidR="00F8700F" w:rsidRPr="00BF463F" w:rsidRDefault="00F8700F" w:rsidP="00F8700F">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37CFD65E" w14:textId="77777777" w:rsidR="00F8700F" w:rsidRPr="007E69B5" w:rsidRDefault="00F8700F" w:rsidP="00F8700F">
      <w:pPr>
        <w:widowControl w:val="0"/>
        <w:suppressAutoHyphens/>
        <w:spacing w:after="0" w:line="240" w:lineRule="auto"/>
        <w:jc w:val="both"/>
        <w:rPr>
          <w:rFonts w:ascii="Arial" w:eastAsia="Times New Roman" w:hAnsi="Arial" w:cs="Arial"/>
          <w:color w:val="000000" w:themeColor="text1"/>
          <w:sz w:val="24"/>
          <w:szCs w:val="24"/>
          <w:lang w:eastAsia="zh-CN"/>
        </w:rPr>
      </w:pPr>
    </w:p>
    <w:p w14:paraId="3B5FAFA3" w14:textId="77777777" w:rsidR="00F8700F" w:rsidRDefault="00F8700F" w:rsidP="00F8700F">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5.3</w:t>
      </w:r>
      <w:r w:rsidRPr="00ED35F4">
        <w:rPr>
          <w:rFonts w:ascii="Arial" w:eastAsia="Times New Roman" w:hAnsi="Arial" w:cs="Arial"/>
          <w:color w:val="000000" w:themeColor="text1"/>
          <w:sz w:val="24"/>
          <w:szCs w:val="24"/>
          <w:lang w:eastAsia="pt-BR"/>
        </w:rPr>
        <w:t xml:space="preserve"> Tendo sido decorrido o prazo de um ano do Contrato deste Edital somente o saldo a executar sofrerá reajuste.</w:t>
      </w:r>
    </w:p>
    <w:p w14:paraId="60E1D1BC" w14:textId="77777777" w:rsidR="00F8700F" w:rsidRDefault="00F8700F" w:rsidP="00F8700F">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p>
    <w:p w14:paraId="52380B1D" w14:textId="77777777" w:rsidR="00F8700F" w:rsidRDefault="00F8700F" w:rsidP="00F8700F">
      <w:pPr>
        <w:spacing w:after="0" w:line="240" w:lineRule="auto"/>
        <w:jc w:val="both"/>
        <w:rPr>
          <w:rFonts w:ascii="Arial" w:hAnsi="Arial" w:cs="Arial"/>
          <w:color w:val="000000" w:themeColor="text1"/>
          <w:sz w:val="24"/>
          <w:szCs w:val="24"/>
        </w:rPr>
      </w:pPr>
      <w:r>
        <w:rPr>
          <w:rFonts w:ascii="Arial" w:eastAsia="Times New Roman" w:hAnsi="Arial" w:cs="Arial"/>
          <w:color w:val="000000" w:themeColor="text1"/>
          <w:sz w:val="24"/>
          <w:szCs w:val="24"/>
          <w:lang w:eastAsia="pt-BR"/>
        </w:rPr>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4B0F2E01" w14:textId="77777777" w:rsidR="00F8700F" w:rsidRDefault="00F8700F" w:rsidP="00F8700F">
      <w:pPr>
        <w:spacing w:after="0" w:line="240" w:lineRule="auto"/>
        <w:jc w:val="both"/>
        <w:rPr>
          <w:rFonts w:ascii="Arial" w:hAnsi="Arial" w:cs="Arial"/>
          <w:color w:val="000000" w:themeColor="text1"/>
          <w:sz w:val="24"/>
          <w:szCs w:val="24"/>
        </w:rPr>
      </w:pPr>
    </w:p>
    <w:p w14:paraId="2064A75E" w14:textId="77777777"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14:paraId="5075942B" w14:textId="77777777" w:rsidR="00F8700F" w:rsidRPr="003F4C1C" w:rsidRDefault="00F8700F" w:rsidP="00F8700F">
      <w:pPr>
        <w:spacing w:after="0" w:line="240" w:lineRule="auto"/>
        <w:jc w:val="both"/>
        <w:rPr>
          <w:rFonts w:ascii="Arial" w:hAnsi="Arial" w:cs="Arial"/>
          <w:color w:val="000000"/>
          <w:sz w:val="24"/>
          <w:szCs w:val="24"/>
        </w:rPr>
      </w:pPr>
    </w:p>
    <w:p w14:paraId="49C2195A" w14:textId="77777777" w:rsidR="00F8700F" w:rsidRPr="002E6ABF" w:rsidRDefault="00F8700F" w:rsidP="00F8700F">
      <w:pPr>
        <w:numPr>
          <w:ilvl w:val="1"/>
          <w:numId w:val="9"/>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Pr="007A3163">
        <w:rPr>
          <w:rFonts w:ascii="Arial" w:eastAsia="Times New Roman" w:hAnsi="Arial" w:cs="Arial"/>
          <w:color w:val="000000" w:themeColor="text1"/>
          <w:sz w:val="24"/>
          <w:szCs w:val="24"/>
          <w:lang w:eastAsia="zh-CN"/>
        </w:rPr>
        <w:t>Índice Nacional de Preços ao Consumidor Amplo – IPCA</w:t>
      </w:r>
      <w:r w:rsidRPr="008D6DCC">
        <w:rPr>
          <w:rFonts w:ascii="Arial" w:hAnsi="Arial" w:cs="Arial"/>
          <w:color w:val="000000"/>
          <w:sz w:val="24"/>
          <w:szCs w:val="24"/>
        </w:rPr>
        <w:t>, ou qualquer outro índice oficial que vier a substituí-lo.</w:t>
      </w:r>
    </w:p>
    <w:p w14:paraId="36536278" w14:textId="77777777" w:rsidR="00F8700F" w:rsidRDefault="00F8700F" w:rsidP="00F8700F">
      <w:pPr>
        <w:spacing w:after="0" w:line="240" w:lineRule="auto"/>
        <w:jc w:val="both"/>
        <w:rPr>
          <w:rFonts w:ascii="Arial" w:hAnsi="Arial" w:cs="Arial"/>
          <w:b/>
          <w:color w:val="000000"/>
          <w:sz w:val="24"/>
          <w:szCs w:val="24"/>
        </w:rPr>
      </w:pPr>
    </w:p>
    <w:p w14:paraId="37F56817" w14:textId="77777777"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OS PRAZOS DE INÍCIO DE ETAPAS DE FORNECIMENTO, DE CONCLUSÃO, DE ENTREGA, DE OBSERVAÇÃO E DE RECEBIMENTO DEFINITIVO</w:t>
      </w:r>
    </w:p>
    <w:p w14:paraId="5CA713AB" w14:textId="77777777" w:rsidR="00F8700F" w:rsidRPr="004D6691" w:rsidRDefault="00F8700F" w:rsidP="00F8700F">
      <w:pPr>
        <w:spacing w:after="0" w:line="240" w:lineRule="auto"/>
        <w:jc w:val="both"/>
        <w:rPr>
          <w:rFonts w:ascii="Arial" w:hAnsi="Arial" w:cs="Arial"/>
          <w:color w:val="000000"/>
          <w:sz w:val="24"/>
          <w:szCs w:val="24"/>
        </w:rPr>
      </w:pPr>
    </w:p>
    <w:p w14:paraId="10AA74BF" w14:textId="77777777" w:rsidR="00F8700F" w:rsidRDefault="00F8700F" w:rsidP="00F8700F">
      <w:pPr>
        <w:spacing w:after="0" w:line="240" w:lineRule="auto"/>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Pr>
          <w:rFonts w:ascii="Arial" w:hAnsi="Arial" w:cs="Arial"/>
          <w:color w:val="000000"/>
          <w:sz w:val="24"/>
          <w:szCs w:val="24"/>
        </w:rPr>
        <w:t>fornecimento imediato</w:t>
      </w:r>
      <w:r w:rsidRPr="004C55C7">
        <w:rPr>
          <w:rFonts w:ascii="Arial" w:hAnsi="Arial" w:cs="Arial"/>
          <w:color w:val="000000"/>
          <w:sz w:val="24"/>
          <w:szCs w:val="24"/>
        </w:rPr>
        <w:t xml:space="preserve">, e deverá ser </w:t>
      </w:r>
      <w:r>
        <w:rPr>
          <w:rFonts w:ascii="Arial" w:hAnsi="Arial" w:cs="Arial"/>
          <w:color w:val="000000"/>
          <w:sz w:val="24"/>
          <w:szCs w:val="24"/>
        </w:rPr>
        <w:t xml:space="preserve">entregue </w:t>
      </w:r>
      <w:r w:rsidRPr="004C55C7">
        <w:rPr>
          <w:rFonts w:ascii="Arial" w:hAnsi="Arial" w:cs="Arial"/>
          <w:color w:val="000000"/>
          <w:sz w:val="24"/>
          <w:szCs w:val="24"/>
        </w:rPr>
        <w:t xml:space="preserve">na sede da </w:t>
      </w:r>
      <w:r>
        <w:rPr>
          <w:rFonts w:ascii="Arial" w:hAnsi="Arial" w:cs="Arial"/>
          <w:color w:val="000000"/>
          <w:sz w:val="24"/>
          <w:szCs w:val="24"/>
        </w:rPr>
        <w:t>CONTRATANTE</w:t>
      </w:r>
      <w:r w:rsidRPr="004C55C7">
        <w:rPr>
          <w:rFonts w:ascii="Arial" w:hAnsi="Arial" w:cs="Arial"/>
          <w:color w:val="000000"/>
          <w:sz w:val="24"/>
          <w:szCs w:val="24"/>
        </w:rPr>
        <w:t xml:space="preserve">, </w:t>
      </w:r>
      <w:r>
        <w:rPr>
          <w:rFonts w:ascii="Arial" w:hAnsi="Arial" w:cs="Arial"/>
          <w:color w:val="000000"/>
          <w:sz w:val="24"/>
          <w:szCs w:val="24"/>
        </w:rPr>
        <w:t>sem custos adicionais</w:t>
      </w:r>
      <w:r w:rsidRPr="004C55C7">
        <w:rPr>
          <w:rFonts w:ascii="Arial" w:hAnsi="Arial" w:cs="Arial"/>
          <w:color w:val="000000"/>
          <w:sz w:val="24"/>
          <w:szCs w:val="24"/>
        </w:rPr>
        <w:t>.</w:t>
      </w:r>
    </w:p>
    <w:p w14:paraId="764D6CE5" w14:textId="77777777" w:rsidR="00F8700F"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em que se verificarem vícios, defeitos ou incorreções resultantes d</w:t>
      </w:r>
      <w:r>
        <w:rPr>
          <w:rFonts w:ascii="Arial" w:hAnsi="Arial" w:cs="Arial"/>
          <w:color w:val="000000"/>
          <w:sz w:val="24"/>
          <w:szCs w:val="24"/>
          <w:shd w:val="clear" w:color="auto" w:fill="FFFFFF"/>
        </w:rPr>
        <w:t xml:space="preserve">o fornecimento ou </w:t>
      </w:r>
      <w:r w:rsidRPr="004D6691">
        <w:rPr>
          <w:rFonts w:ascii="Arial" w:hAnsi="Arial" w:cs="Arial"/>
          <w:color w:val="000000"/>
          <w:sz w:val="24"/>
          <w:szCs w:val="24"/>
          <w:shd w:val="clear" w:color="auto" w:fill="FFFFFF"/>
        </w:rPr>
        <w:t>materiais empregados.</w:t>
      </w:r>
    </w:p>
    <w:p w14:paraId="13577F29" w14:textId="77777777" w:rsidR="00F8700F"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Pr>
          <w:rFonts w:ascii="Arial" w:hAnsi="Arial" w:cs="Arial"/>
          <w:color w:val="000000"/>
          <w:sz w:val="24"/>
          <w:szCs w:val="24"/>
          <w:shd w:val="clear" w:color="auto" w:fill="FFFFFF"/>
        </w:rPr>
        <w:t>o fornecimento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14:paraId="1EB60603" w14:textId="77777777" w:rsidR="00F8700F"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Pr>
          <w:rFonts w:ascii="Arial" w:hAnsi="Arial" w:cs="Arial"/>
          <w:color w:val="000000"/>
          <w:sz w:val="24"/>
          <w:szCs w:val="24"/>
          <w:shd w:val="clear" w:color="auto" w:fill="FFFFFF"/>
        </w:rPr>
        <w:t xml:space="preserve">o fornecimento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14:paraId="48116AD2" w14:textId="77777777" w:rsidR="00F8700F"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r>
        <w:rPr>
          <w:rFonts w:ascii="Arial" w:hAnsi="Arial" w:cs="Arial"/>
          <w:color w:val="000000"/>
          <w:sz w:val="24"/>
          <w:szCs w:val="24"/>
          <w:shd w:val="clear" w:color="auto" w:fill="FFFFFF"/>
        </w:rPr>
        <w:t>à</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14:paraId="5F3BC9F0" w14:textId="77777777" w:rsidR="00F8700F"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7.6 A princípio a CONTRATANTE não admite a subcontração deste CONTRATO. Havendo, justificadamente a necessidade de subcontratação, o</w:t>
      </w:r>
      <w:r w:rsidRPr="00A2271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CONTRATADO</w:t>
      </w:r>
      <w:r w:rsidRPr="00A22718">
        <w:rPr>
          <w:rFonts w:ascii="Arial" w:hAnsi="Arial" w:cs="Arial"/>
          <w:color w:val="000000"/>
          <w:sz w:val="24"/>
          <w:szCs w:val="24"/>
          <w:shd w:val="clear" w:color="auto" w:fill="FFFFFF"/>
        </w:rPr>
        <w:t>, n</w:t>
      </w:r>
      <w:r>
        <w:rPr>
          <w:rFonts w:ascii="Arial" w:hAnsi="Arial" w:cs="Arial"/>
          <w:color w:val="000000"/>
          <w:sz w:val="24"/>
          <w:szCs w:val="24"/>
          <w:shd w:val="clear" w:color="auto" w:fill="FFFFFF"/>
        </w:rPr>
        <w:t>o fornecimento</w:t>
      </w:r>
      <w:r w:rsidRPr="00A22718">
        <w:rPr>
          <w:rFonts w:ascii="Arial" w:hAnsi="Arial" w:cs="Arial"/>
          <w:color w:val="000000"/>
          <w:sz w:val="24"/>
          <w:szCs w:val="24"/>
          <w:shd w:val="clear" w:color="auto" w:fill="FFFFFF"/>
        </w:rPr>
        <w:t xml:space="preserve"> d</w:t>
      </w:r>
      <w:r>
        <w:rPr>
          <w:rFonts w:ascii="Arial" w:hAnsi="Arial" w:cs="Arial"/>
          <w:color w:val="000000"/>
          <w:sz w:val="24"/>
          <w:szCs w:val="24"/>
          <w:shd w:val="clear" w:color="auto" w:fill="FFFFFF"/>
        </w:rPr>
        <w:t>este</w:t>
      </w:r>
      <w:r w:rsidRPr="00A2271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A22718">
        <w:rPr>
          <w:rFonts w:ascii="Arial" w:hAnsi="Arial" w:cs="Arial"/>
          <w:color w:val="000000"/>
          <w:sz w:val="24"/>
          <w:szCs w:val="24"/>
          <w:shd w:val="clear" w:color="auto" w:fill="FFFFFF"/>
        </w:rPr>
        <w:t xml:space="preserve">, sem prejuízo das </w:t>
      </w:r>
      <w:r w:rsidRPr="00A22718">
        <w:rPr>
          <w:rFonts w:ascii="Arial" w:hAnsi="Arial" w:cs="Arial"/>
          <w:color w:val="000000"/>
          <w:sz w:val="24"/>
          <w:szCs w:val="24"/>
          <w:shd w:val="clear" w:color="auto" w:fill="FFFFFF"/>
        </w:rPr>
        <w:lastRenderedPageBreak/>
        <w:t xml:space="preserve">responsabilidades contratuais e legais, poderá subcontratar partes </w:t>
      </w:r>
      <w:r w:rsidRPr="004C55C7">
        <w:rPr>
          <w:rFonts w:ascii="Arial" w:hAnsi="Arial" w:cs="Arial"/>
          <w:color w:val="000000"/>
          <w:sz w:val="24"/>
          <w:szCs w:val="24"/>
          <w:shd w:val="clear" w:color="auto" w:fill="FFFFFF"/>
        </w:rPr>
        <w:t>d</w:t>
      </w:r>
      <w:r>
        <w:rPr>
          <w:rFonts w:ascii="Arial" w:hAnsi="Arial" w:cs="Arial"/>
          <w:color w:val="000000"/>
          <w:sz w:val="24"/>
          <w:szCs w:val="24"/>
          <w:shd w:val="clear" w:color="auto" w:fill="FFFFFF"/>
        </w:rPr>
        <w:t>o fornecimento</w:t>
      </w:r>
      <w:r w:rsidRPr="004C55C7">
        <w:rPr>
          <w:rFonts w:ascii="Arial" w:hAnsi="Arial" w:cs="Arial"/>
          <w:color w:val="000000"/>
          <w:sz w:val="24"/>
          <w:szCs w:val="24"/>
          <w:shd w:val="clear" w:color="auto" w:fill="FFFFFF"/>
        </w:rPr>
        <w:t>,</w:t>
      </w:r>
      <w:r w:rsidRPr="00A22718">
        <w:rPr>
          <w:rFonts w:ascii="Arial" w:hAnsi="Arial" w:cs="Arial"/>
          <w:color w:val="000000"/>
          <w:sz w:val="24"/>
          <w:szCs w:val="24"/>
          <w:shd w:val="clear" w:color="auto" w:fill="FFFFFF"/>
        </w:rPr>
        <w:t xml:space="preserve"> até o limite </w:t>
      </w:r>
      <w:r>
        <w:rPr>
          <w:rFonts w:ascii="Arial" w:hAnsi="Arial" w:cs="Arial"/>
          <w:color w:val="000000"/>
          <w:sz w:val="24"/>
          <w:szCs w:val="24"/>
          <w:shd w:val="clear" w:color="auto" w:fill="FFFFFF"/>
        </w:rPr>
        <w:t xml:space="preserve">de 15% do valor global deste CONTRATO. Em justificativa apartada a CONTRATANTE deverá indicar os fundamentos de fato e de direito.  Havendo subcontratação a CONTRATADA deverá apresentar do subcontratado </w:t>
      </w:r>
      <w:r w:rsidRPr="00591474">
        <w:rPr>
          <w:rFonts w:ascii="Arial" w:hAnsi="Arial" w:cs="Arial"/>
          <w:color w:val="000000"/>
          <w:sz w:val="24"/>
          <w:szCs w:val="24"/>
          <w:shd w:val="clear" w:color="auto" w:fill="FFFFFF"/>
        </w:rPr>
        <w:t>os documentos de habilitação requisitados na licitação, especialmente quanto à regularidade jurídica, fiscal, qualificação técnica, qualificação econômico-financeira e o cumprimento do disposto no inciso XXX III do art. 7º da Constituição Federal.</w:t>
      </w:r>
    </w:p>
    <w:p w14:paraId="13BED940" w14:textId="77777777" w:rsidR="00F8700F"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7.7 Tendo sido fornecido o objeto do CONTRATO, este será recebido:</w:t>
      </w:r>
    </w:p>
    <w:p w14:paraId="1BA136A8" w14:textId="77777777" w:rsidR="00F8700F" w:rsidRDefault="00F8700F" w:rsidP="00F8700F">
      <w:pPr>
        <w:spacing w:after="0" w:line="240" w:lineRule="auto"/>
        <w:jc w:val="both"/>
        <w:rPr>
          <w:rFonts w:ascii="Arial" w:hAnsi="Arial" w:cs="Arial"/>
          <w:color w:val="000000"/>
          <w:sz w:val="24"/>
          <w:szCs w:val="24"/>
          <w:shd w:val="clear" w:color="auto" w:fill="FFFFFF"/>
        </w:rPr>
      </w:pPr>
    </w:p>
    <w:p w14:paraId="12BA8CAC"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19B35A75"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p>
    <w:p w14:paraId="10A20848"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33247A77"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p>
    <w:p w14:paraId="197AE593"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7.8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1AC5F0AD"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p>
    <w:p w14:paraId="36AEE022"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7.9</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6DD95689"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p>
    <w:p w14:paraId="45D9ABF9" w14:textId="77777777" w:rsidR="00F8700F" w:rsidRPr="004C55C7"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w:t>
      </w:r>
      <w:r w:rsidRPr="004C55C7">
        <w:rPr>
          <w:rFonts w:ascii="Arial" w:hAnsi="Arial" w:cs="Arial"/>
          <w:color w:val="000000"/>
          <w:sz w:val="24"/>
          <w:szCs w:val="24"/>
          <w:shd w:val="clear" w:color="auto" w:fill="FFFFFF"/>
        </w:rPr>
        <w:t xml:space="preserve"> O recebimento provisório será dispensado nos seguintes casos:</w:t>
      </w:r>
    </w:p>
    <w:p w14:paraId="4AA74001" w14:textId="77777777" w:rsidR="00F8700F" w:rsidRPr="004C55C7" w:rsidRDefault="00F8700F" w:rsidP="00F8700F">
      <w:pPr>
        <w:spacing w:after="0" w:line="240" w:lineRule="auto"/>
        <w:jc w:val="both"/>
        <w:rPr>
          <w:rFonts w:ascii="Arial" w:hAnsi="Arial" w:cs="Arial"/>
          <w:color w:val="000000"/>
          <w:sz w:val="24"/>
          <w:szCs w:val="24"/>
          <w:shd w:val="clear" w:color="auto" w:fill="FFFFFF"/>
        </w:rPr>
      </w:pPr>
    </w:p>
    <w:p w14:paraId="0D4F4A52" w14:textId="6E0E9A6B" w:rsidR="00F8700F" w:rsidRPr="004C55C7" w:rsidRDefault="00F8700F" w:rsidP="00F8700F">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 - </w:t>
      </w:r>
      <w:r w:rsidR="00025314" w:rsidRPr="004C55C7">
        <w:rPr>
          <w:rFonts w:ascii="Arial" w:hAnsi="Arial" w:cs="Arial"/>
          <w:color w:val="000000"/>
          <w:sz w:val="24"/>
          <w:szCs w:val="24"/>
          <w:shd w:val="clear" w:color="auto" w:fill="FFFFFF"/>
        </w:rPr>
        <w:t>Serviços</w:t>
      </w:r>
      <w:r w:rsidRPr="004C55C7">
        <w:rPr>
          <w:rFonts w:ascii="Arial" w:hAnsi="Arial" w:cs="Arial"/>
          <w:color w:val="000000"/>
          <w:sz w:val="24"/>
          <w:szCs w:val="24"/>
          <w:shd w:val="clear" w:color="auto" w:fill="FFFFFF"/>
        </w:rPr>
        <w:t xml:space="preserve"> profissionais;</w:t>
      </w:r>
    </w:p>
    <w:p w14:paraId="35E2EB1B" w14:textId="77777777" w:rsidR="00F8700F" w:rsidRPr="004C55C7" w:rsidRDefault="00F8700F" w:rsidP="00F8700F">
      <w:pPr>
        <w:spacing w:after="0" w:line="240" w:lineRule="auto"/>
        <w:jc w:val="both"/>
        <w:rPr>
          <w:rFonts w:ascii="Arial" w:hAnsi="Arial" w:cs="Arial"/>
          <w:color w:val="000000"/>
          <w:sz w:val="24"/>
          <w:szCs w:val="24"/>
          <w:shd w:val="clear" w:color="auto" w:fill="FFFFFF"/>
        </w:rPr>
      </w:pPr>
    </w:p>
    <w:p w14:paraId="5D6230F1"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1AFC67FE"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p>
    <w:p w14:paraId="602E37F7"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7.11 O</w:t>
      </w:r>
      <w:r w:rsidRPr="00591474">
        <w:rPr>
          <w:rFonts w:ascii="Arial" w:hAnsi="Arial" w:cs="Arial"/>
          <w:color w:val="000000"/>
          <w:sz w:val="24"/>
          <w:szCs w:val="24"/>
          <w:shd w:val="clear" w:color="auto" w:fill="FFFFFF"/>
        </w:rPr>
        <w:t>s ensaios, testes e demais provas exigid</w:t>
      </w:r>
      <w:r>
        <w:rPr>
          <w:rFonts w:ascii="Arial" w:hAnsi="Arial" w:cs="Arial"/>
          <w:color w:val="000000"/>
          <w:sz w:val="24"/>
          <w:szCs w:val="24"/>
          <w:shd w:val="clear" w:color="auto" w:fill="FFFFFF"/>
        </w:rPr>
        <w:t>a</w:t>
      </w:r>
      <w:r w:rsidRPr="00591474">
        <w:rPr>
          <w:rFonts w:ascii="Arial" w:hAnsi="Arial" w:cs="Arial"/>
          <w:color w:val="000000"/>
          <w:sz w:val="24"/>
          <w:szCs w:val="24"/>
          <w:shd w:val="clear" w:color="auto" w:fill="FFFFFF"/>
        </w:rPr>
        <w:t xml:space="preserve">s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necessários,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6825DD83"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p>
    <w:p w14:paraId="0FAFE22E" w14:textId="77777777" w:rsidR="00F8700F" w:rsidRPr="004D6691" w:rsidRDefault="00F8700F" w:rsidP="00F8700F">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7.12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6984AE4A" w14:textId="77777777" w:rsidR="00F8700F" w:rsidRDefault="00F8700F" w:rsidP="00F8700F">
      <w:pPr>
        <w:spacing w:after="0" w:line="240" w:lineRule="auto"/>
        <w:jc w:val="both"/>
        <w:rPr>
          <w:rFonts w:ascii="Arial" w:hAnsi="Arial" w:cs="Arial"/>
          <w:b/>
          <w:color w:val="000000"/>
          <w:sz w:val="24"/>
          <w:szCs w:val="24"/>
        </w:rPr>
      </w:pPr>
    </w:p>
    <w:p w14:paraId="221F33D6" w14:textId="291BCA30"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r w:rsidR="00025314">
        <w:rPr>
          <w:rFonts w:ascii="Arial" w:hAnsi="Arial" w:cs="Arial"/>
          <w:b/>
          <w:color w:val="000000"/>
          <w:sz w:val="24"/>
          <w:szCs w:val="24"/>
        </w:rPr>
        <w:t>/ DO PRAZO DE ENTREGA</w:t>
      </w:r>
    </w:p>
    <w:p w14:paraId="22146240" w14:textId="77777777" w:rsidR="00F8700F" w:rsidRDefault="00F8700F" w:rsidP="00F8700F">
      <w:pPr>
        <w:spacing w:after="0" w:line="240" w:lineRule="auto"/>
        <w:jc w:val="both"/>
        <w:rPr>
          <w:rFonts w:ascii="Arial" w:hAnsi="Arial" w:cs="Arial"/>
          <w:color w:val="000000"/>
          <w:sz w:val="24"/>
          <w:szCs w:val="24"/>
        </w:rPr>
      </w:pPr>
    </w:p>
    <w:p w14:paraId="0309EBFF" w14:textId="77777777" w:rsidR="00F8700F" w:rsidRDefault="00F8700F" w:rsidP="00F8700F">
      <w:pPr>
        <w:spacing w:after="0" w:line="240" w:lineRule="auto"/>
        <w:jc w:val="both"/>
        <w:rPr>
          <w:rFonts w:ascii="Arial" w:hAnsi="Arial" w:cs="Arial"/>
          <w:color w:val="000000"/>
          <w:sz w:val="24"/>
          <w:szCs w:val="24"/>
        </w:rPr>
      </w:pPr>
      <w:r>
        <w:rPr>
          <w:rFonts w:ascii="Arial" w:hAnsi="Arial" w:cs="Arial"/>
          <w:color w:val="000000"/>
          <w:sz w:val="24"/>
          <w:szCs w:val="24"/>
        </w:rPr>
        <w:lastRenderedPageBreak/>
        <w:t xml:space="preserve">8.1 </w:t>
      </w:r>
      <w:r w:rsidRPr="002E6ABF">
        <w:rPr>
          <w:rFonts w:ascii="Arial" w:hAnsi="Arial" w:cs="Arial"/>
          <w:color w:val="000000"/>
          <w:sz w:val="24"/>
          <w:szCs w:val="24"/>
        </w:rPr>
        <w:t xml:space="preserve">O </w:t>
      </w:r>
      <w:r w:rsidRPr="00631024">
        <w:rPr>
          <w:rFonts w:ascii="Arial" w:hAnsi="Arial" w:cs="Arial"/>
          <w:b/>
          <w:color w:val="000000"/>
          <w:sz w:val="24"/>
          <w:szCs w:val="24"/>
        </w:rPr>
        <w:t>prazo de</w:t>
      </w:r>
      <w:r w:rsidRPr="002E6ABF">
        <w:rPr>
          <w:rFonts w:ascii="Arial" w:hAnsi="Arial" w:cs="Arial"/>
          <w:color w:val="000000"/>
          <w:sz w:val="24"/>
          <w:szCs w:val="24"/>
        </w:rPr>
        <w:t xml:space="preserve"> </w:t>
      </w:r>
      <w:r w:rsidRPr="00631024">
        <w:rPr>
          <w:rFonts w:ascii="Arial" w:hAnsi="Arial" w:cs="Arial"/>
          <w:b/>
          <w:color w:val="000000"/>
          <w:sz w:val="24"/>
          <w:szCs w:val="24"/>
        </w:rPr>
        <w:t>vigência</w:t>
      </w:r>
      <w:r w:rsidRPr="002E6ABF">
        <w:rPr>
          <w:rFonts w:ascii="Arial" w:hAnsi="Arial" w:cs="Arial"/>
          <w:color w:val="000000"/>
          <w:sz w:val="24"/>
          <w:szCs w:val="24"/>
        </w:rPr>
        <w:t xml:space="preserve"> deste </w:t>
      </w:r>
      <w:r>
        <w:rPr>
          <w:rFonts w:ascii="Arial" w:hAnsi="Arial" w:cs="Arial"/>
          <w:color w:val="000000"/>
          <w:sz w:val="24"/>
          <w:szCs w:val="24"/>
        </w:rPr>
        <w:t>CONTRATO</w:t>
      </w:r>
      <w:r w:rsidRPr="002E6ABF">
        <w:rPr>
          <w:rFonts w:ascii="Arial" w:hAnsi="Arial" w:cs="Arial"/>
          <w:color w:val="000000"/>
          <w:sz w:val="24"/>
          <w:szCs w:val="24"/>
        </w:rPr>
        <w:t xml:space="preserve"> será da data de sua assinatura até 31 de </w:t>
      </w:r>
      <w:r>
        <w:rPr>
          <w:rFonts w:ascii="Arial" w:hAnsi="Arial" w:cs="Arial"/>
          <w:color w:val="000000"/>
          <w:sz w:val="24"/>
          <w:szCs w:val="24"/>
        </w:rPr>
        <w:t>dezembro</w:t>
      </w:r>
      <w:r w:rsidRPr="002E6ABF">
        <w:rPr>
          <w:rFonts w:ascii="Arial" w:hAnsi="Arial" w:cs="Arial"/>
          <w:color w:val="000000"/>
          <w:sz w:val="24"/>
          <w:szCs w:val="24"/>
        </w:rPr>
        <w:t xml:space="preserve"> de </w:t>
      </w:r>
      <w:r>
        <w:rPr>
          <w:rFonts w:ascii="Arial" w:hAnsi="Arial" w:cs="Arial"/>
          <w:color w:val="000000"/>
          <w:sz w:val="24"/>
          <w:szCs w:val="24"/>
        </w:rPr>
        <w:t>2023</w:t>
      </w:r>
      <w:r w:rsidRPr="002E6ABF">
        <w:rPr>
          <w:rFonts w:ascii="Arial" w:hAnsi="Arial" w:cs="Arial"/>
          <w:color w:val="000000"/>
          <w:sz w:val="24"/>
          <w:szCs w:val="24"/>
        </w:rPr>
        <w:t xml:space="preserve">.  O </w:t>
      </w:r>
      <w:r>
        <w:rPr>
          <w:rFonts w:ascii="Arial" w:hAnsi="Arial" w:cs="Arial"/>
          <w:color w:val="000000"/>
          <w:sz w:val="24"/>
          <w:szCs w:val="24"/>
        </w:rPr>
        <w:t>CONTRATO</w:t>
      </w:r>
      <w:r w:rsidRPr="002E6ABF">
        <w:rPr>
          <w:rFonts w:ascii="Arial" w:hAnsi="Arial" w:cs="Arial"/>
          <w:color w:val="000000"/>
          <w:sz w:val="24"/>
          <w:szCs w:val="24"/>
        </w:rPr>
        <w:t xml:space="preserve"> terá validade e eficácia legal a partir da publicação de seu extrato. A publicação do extrato será por conta da CONTRATANTE.</w:t>
      </w:r>
      <w:r>
        <w:rPr>
          <w:rFonts w:ascii="Arial" w:hAnsi="Arial" w:cs="Arial"/>
          <w:color w:val="000000"/>
          <w:sz w:val="24"/>
          <w:szCs w:val="24"/>
        </w:rPr>
        <w:t xml:space="preserve"> Não haverá prorrogação contratual. A garantia ofertada na proposta não se extingue com a vigência deste contrato.</w:t>
      </w:r>
    </w:p>
    <w:p w14:paraId="6C178CE9" w14:textId="6DFDC2FC" w:rsidR="00025314" w:rsidRPr="002E6ABF" w:rsidRDefault="00025314" w:rsidP="00F8700F">
      <w:pPr>
        <w:spacing w:after="0" w:line="240" w:lineRule="auto"/>
        <w:jc w:val="both"/>
        <w:rPr>
          <w:rFonts w:ascii="Arial" w:hAnsi="Arial" w:cs="Arial"/>
          <w:color w:val="000000"/>
          <w:sz w:val="24"/>
          <w:szCs w:val="24"/>
        </w:rPr>
      </w:pPr>
      <w:r>
        <w:rPr>
          <w:rFonts w:ascii="Arial" w:hAnsi="Arial" w:cs="Arial"/>
          <w:color w:val="000000"/>
          <w:sz w:val="24"/>
          <w:szCs w:val="24"/>
        </w:rPr>
        <w:t xml:space="preserve">8.2 </w:t>
      </w:r>
      <w:r w:rsidR="003A689F" w:rsidRPr="003A689F">
        <w:rPr>
          <w:rFonts w:ascii="Arial" w:hAnsi="Arial" w:cs="Arial"/>
          <w:color w:val="000000"/>
          <w:sz w:val="24"/>
          <w:szCs w:val="24"/>
        </w:rPr>
        <w:t>b)</w:t>
      </w:r>
      <w:r w:rsidR="003A689F" w:rsidRPr="003A689F">
        <w:rPr>
          <w:rFonts w:ascii="Arial" w:hAnsi="Arial" w:cs="Arial"/>
          <w:color w:val="000000"/>
          <w:sz w:val="24"/>
          <w:szCs w:val="24"/>
        </w:rPr>
        <w:tab/>
        <w:t xml:space="preserve">O objeto deverá ser entregue em até </w:t>
      </w:r>
      <w:r w:rsidR="003B4E18">
        <w:rPr>
          <w:rFonts w:ascii="Arial" w:hAnsi="Arial" w:cs="Arial"/>
          <w:color w:val="000000"/>
          <w:sz w:val="24"/>
          <w:szCs w:val="24"/>
        </w:rPr>
        <w:t>sessenta dias</w:t>
      </w:r>
      <w:r w:rsidR="003A689F" w:rsidRPr="003A689F">
        <w:rPr>
          <w:rFonts w:ascii="Arial" w:hAnsi="Arial" w:cs="Arial"/>
          <w:color w:val="000000"/>
          <w:sz w:val="24"/>
          <w:szCs w:val="24"/>
        </w:rPr>
        <w:t xml:space="preserve"> após a assinatura do contrato. O prazo aqui disposto poderá ser prorrogado por igual período mediante solicitação da CONTRATADA e aprovação da CONTRATANTE.</w:t>
      </w:r>
    </w:p>
    <w:p w14:paraId="2EAF58B3" w14:textId="77777777" w:rsidR="00F8700F" w:rsidRDefault="00F8700F" w:rsidP="00F8700F">
      <w:pPr>
        <w:spacing w:after="0" w:line="240" w:lineRule="auto"/>
        <w:jc w:val="both"/>
        <w:rPr>
          <w:rFonts w:ascii="Arial" w:hAnsi="Arial" w:cs="Arial"/>
          <w:b/>
          <w:color w:val="000000"/>
          <w:sz w:val="24"/>
          <w:szCs w:val="24"/>
        </w:rPr>
      </w:pPr>
    </w:p>
    <w:p w14:paraId="74D0856D" w14:textId="77777777" w:rsidR="003B4E18" w:rsidRDefault="003B4E18" w:rsidP="00F8700F">
      <w:pPr>
        <w:spacing w:after="0" w:line="240" w:lineRule="auto"/>
        <w:jc w:val="both"/>
        <w:rPr>
          <w:rFonts w:ascii="Arial" w:hAnsi="Arial" w:cs="Arial"/>
          <w:b/>
          <w:color w:val="000000"/>
          <w:sz w:val="24"/>
          <w:szCs w:val="24"/>
        </w:rPr>
      </w:pPr>
    </w:p>
    <w:p w14:paraId="17EA9450" w14:textId="77777777"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NONA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14:paraId="1D487DE8" w14:textId="77777777" w:rsidR="00F8700F" w:rsidRDefault="00F8700F" w:rsidP="00F8700F">
      <w:pPr>
        <w:spacing w:after="0" w:line="240" w:lineRule="auto"/>
        <w:jc w:val="both"/>
        <w:rPr>
          <w:rFonts w:ascii="Arial" w:hAnsi="Arial" w:cs="Arial"/>
          <w:b/>
          <w:color w:val="000000"/>
          <w:sz w:val="24"/>
          <w:szCs w:val="24"/>
        </w:rPr>
      </w:pPr>
    </w:p>
    <w:p w14:paraId="0112F3A5" w14:textId="7E2DDF76" w:rsidR="00F8700F" w:rsidRPr="002E6ABF" w:rsidRDefault="00F8700F" w:rsidP="00F8700F">
      <w:pPr>
        <w:spacing w:after="0" w:line="240" w:lineRule="auto"/>
        <w:jc w:val="both"/>
        <w:rPr>
          <w:rFonts w:ascii="Arial" w:hAnsi="Arial" w:cs="Arial"/>
          <w:color w:val="000000"/>
          <w:sz w:val="24"/>
          <w:szCs w:val="24"/>
        </w:rPr>
      </w:pPr>
      <w:r>
        <w:rPr>
          <w:rFonts w:ascii="Arial" w:hAnsi="Arial" w:cs="Arial"/>
          <w:color w:val="000000"/>
          <w:sz w:val="24"/>
          <w:szCs w:val="24"/>
        </w:rPr>
        <w:t>9</w:t>
      </w:r>
      <w:r w:rsidRPr="00CF2B5E">
        <w:rPr>
          <w:rFonts w:ascii="Arial" w:hAnsi="Arial" w:cs="Arial"/>
          <w:color w:val="000000"/>
          <w:sz w:val="24"/>
          <w:szCs w:val="24"/>
        </w:rPr>
        <w:t xml:space="preserve">.1 </w:t>
      </w:r>
      <w:r w:rsidRPr="002E6ABF">
        <w:rPr>
          <w:rFonts w:ascii="Arial" w:hAnsi="Arial" w:cs="Arial"/>
          <w:color w:val="000000"/>
          <w:sz w:val="24"/>
          <w:szCs w:val="24"/>
        </w:rPr>
        <w:t>As despesas decorrentes desta contratação correr</w:t>
      </w:r>
      <w:r>
        <w:rPr>
          <w:rFonts w:ascii="Arial" w:hAnsi="Arial" w:cs="Arial"/>
          <w:color w:val="000000"/>
          <w:sz w:val="24"/>
          <w:szCs w:val="24"/>
        </w:rPr>
        <w:t>ão</w:t>
      </w:r>
      <w:r w:rsidRPr="002E6ABF">
        <w:rPr>
          <w:rFonts w:ascii="Arial" w:hAnsi="Arial" w:cs="Arial"/>
          <w:color w:val="000000"/>
          <w:sz w:val="24"/>
          <w:szCs w:val="24"/>
        </w:rPr>
        <w:t xml:space="preserve"> por co</w:t>
      </w:r>
      <w:r>
        <w:rPr>
          <w:rFonts w:ascii="Arial" w:hAnsi="Arial" w:cs="Arial"/>
          <w:color w:val="000000"/>
          <w:sz w:val="24"/>
          <w:szCs w:val="24"/>
        </w:rPr>
        <w:t>nta das dotações orçamentárias: 4.4.90.52</w:t>
      </w:r>
      <w:r w:rsidR="003A689F">
        <w:rPr>
          <w:rFonts w:ascii="Arial" w:hAnsi="Arial" w:cs="Arial"/>
          <w:color w:val="000000"/>
          <w:sz w:val="24"/>
          <w:szCs w:val="24"/>
        </w:rPr>
        <w:t>.</w:t>
      </w:r>
      <w:r w:rsidR="003B4E18">
        <w:rPr>
          <w:rFonts w:ascii="Arial" w:hAnsi="Arial" w:cs="Arial"/>
          <w:color w:val="000000"/>
          <w:sz w:val="24"/>
          <w:szCs w:val="24"/>
        </w:rPr>
        <w:t xml:space="preserve">52 </w:t>
      </w:r>
      <w:r>
        <w:rPr>
          <w:rFonts w:ascii="Arial" w:hAnsi="Arial" w:cs="Arial"/>
          <w:color w:val="000000"/>
          <w:sz w:val="24"/>
          <w:szCs w:val="24"/>
        </w:rPr>
        <w:t xml:space="preserve">– </w:t>
      </w:r>
      <w:r w:rsidR="003B4E18">
        <w:rPr>
          <w:rFonts w:ascii="Arial" w:hAnsi="Arial" w:cs="Arial"/>
          <w:color w:val="000000"/>
          <w:sz w:val="24"/>
          <w:szCs w:val="24"/>
        </w:rPr>
        <w:t>Veículo de Tração Mecânica</w:t>
      </w:r>
      <w:r w:rsidR="003A689F">
        <w:rPr>
          <w:rFonts w:ascii="Arial" w:hAnsi="Arial" w:cs="Arial"/>
          <w:color w:val="000000"/>
          <w:sz w:val="24"/>
          <w:szCs w:val="24"/>
        </w:rPr>
        <w:t>.</w:t>
      </w:r>
      <w:r w:rsidR="003B4E18">
        <w:rPr>
          <w:rFonts w:ascii="Arial" w:hAnsi="Arial" w:cs="Arial"/>
          <w:color w:val="000000"/>
          <w:sz w:val="24"/>
          <w:szCs w:val="24"/>
        </w:rPr>
        <w:t xml:space="preserve"> Ficha 02.</w:t>
      </w:r>
      <w:r>
        <w:rPr>
          <w:rFonts w:ascii="Arial" w:hAnsi="Arial" w:cs="Arial"/>
          <w:color w:val="000000"/>
          <w:sz w:val="24"/>
          <w:szCs w:val="24"/>
        </w:rPr>
        <w:t xml:space="preserve"> </w:t>
      </w:r>
    </w:p>
    <w:p w14:paraId="4F19A38F" w14:textId="77777777" w:rsidR="00F8700F" w:rsidRPr="00662131" w:rsidRDefault="00F8700F" w:rsidP="00F8700F">
      <w:pPr>
        <w:spacing w:after="0" w:line="240" w:lineRule="auto"/>
        <w:jc w:val="both"/>
        <w:rPr>
          <w:rFonts w:ascii="Arial" w:hAnsi="Arial" w:cs="Arial"/>
          <w:color w:val="000000"/>
          <w:sz w:val="24"/>
          <w:szCs w:val="24"/>
        </w:rPr>
      </w:pPr>
    </w:p>
    <w:p w14:paraId="25A47BA5" w14:textId="1077A14D"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3A689F">
        <w:rPr>
          <w:rFonts w:ascii="Arial" w:hAnsi="Arial" w:cs="Arial"/>
          <w:b/>
          <w:color w:val="000000"/>
          <w:sz w:val="24"/>
          <w:szCs w:val="24"/>
        </w:rPr>
        <w:t>ÉCIMA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AS GARANTIAS</w:t>
      </w:r>
    </w:p>
    <w:p w14:paraId="32282DF4" w14:textId="77777777" w:rsidR="00F8700F" w:rsidRDefault="00F8700F" w:rsidP="00F8700F">
      <w:pPr>
        <w:spacing w:after="0" w:line="240" w:lineRule="auto"/>
        <w:jc w:val="both"/>
        <w:rPr>
          <w:rFonts w:ascii="Arial" w:hAnsi="Arial" w:cs="Arial"/>
          <w:b/>
          <w:color w:val="000000"/>
          <w:sz w:val="24"/>
          <w:szCs w:val="24"/>
        </w:rPr>
      </w:pPr>
    </w:p>
    <w:p w14:paraId="4A77A848" w14:textId="77777777" w:rsidR="00F8700F" w:rsidRDefault="00F8700F" w:rsidP="00F8700F">
      <w:pPr>
        <w:spacing w:after="0" w:line="240" w:lineRule="auto"/>
        <w:jc w:val="both"/>
        <w:rPr>
          <w:rFonts w:ascii="Arial" w:hAnsi="Arial" w:cs="Arial"/>
          <w:color w:val="000000"/>
          <w:sz w:val="24"/>
          <w:szCs w:val="24"/>
        </w:rPr>
      </w:pPr>
      <w:r>
        <w:rPr>
          <w:rFonts w:ascii="Arial" w:hAnsi="Arial" w:cs="Arial"/>
          <w:color w:val="000000"/>
          <w:sz w:val="24"/>
          <w:szCs w:val="24"/>
        </w:rPr>
        <w:t>10</w:t>
      </w:r>
      <w:r w:rsidRPr="00CF2B5E">
        <w:rPr>
          <w:rFonts w:ascii="Arial" w:hAnsi="Arial" w:cs="Arial"/>
          <w:color w:val="000000"/>
          <w:sz w:val="24"/>
          <w:szCs w:val="24"/>
        </w:rPr>
        <w:t xml:space="preserve">.1 </w:t>
      </w:r>
      <w:r>
        <w:rPr>
          <w:rFonts w:ascii="Arial" w:hAnsi="Arial" w:cs="Arial"/>
          <w:color w:val="000000"/>
          <w:sz w:val="24"/>
          <w:szCs w:val="24"/>
        </w:rPr>
        <w:t>Não serão exigidas garantias em espécies para assegurar o pleno fornecimento deste CONTRATO.</w:t>
      </w:r>
    </w:p>
    <w:p w14:paraId="6B7FA64C" w14:textId="77777777" w:rsidR="00F8700F" w:rsidRDefault="00F8700F" w:rsidP="00F8700F">
      <w:pPr>
        <w:spacing w:after="0" w:line="240" w:lineRule="auto"/>
        <w:jc w:val="both"/>
        <w:rPr>
          <w:rFonts w:ascii="Arial" w:hAnsi="Arial" w:cs="Arial"/>
          <w:color w:val="000000"/>
          <w:sz w:val="24"/>
          <w:szCs w:val="24"/>
        </w:rPr>
      </w:pPr>
    </w:p>
    <w:p w14:paraId="1B1BB124" w14:textId="77777777" w:rsidR="00F8700F" w:rsidRDefault="00F8700F" w:rsidP="00F8700F">
      <w:pPr>
        <w:spacing w:after="0" w:line="240" w:lineRule="auto"/>
        <w:jc w:val="both"/>
        <w:rPr>
          <w:rFonts w:ascii="Arial" w:hAnsi="Arial" w:cs="Arial"/>
          <w:color w:val="000000"/>
          <w:sz w:val="24"/>
          <w:szCs w:val="24"/>
        </w:rPr>
      </w:pPr>
      <w:r>
        <w:rPr>
          <w:rFonts w:ascii="Arial" w:hAnsi="Arial" w:cs="Arial"/>
          <w:color w:val="000000"/>
          <w:sz w:val="24"/>
          <w:szCs w:val="24"/>
        </w:rPr>
        <w:t>10.2 A garantia, em meses, estabelecidas na proposta do CONTRATADO não se extingue com a vigência deste CONTRATO.</w:t>
      </w:r>
    </w:p>
    <w:p w14:paraId="10676B8D" w14:textId="77777777" w:rsidR="00F8700F" w:rsidRDefault="00F8700F" w:rsidP="00F8700F">
      <w:pPr>
        <w:spacing w:after="0" w:line="240" w:lineRule="auto"/>
        <w:jc w:val="both"/>
        <w:rPr>
          <w:rFonts w:ascii="Arial" w:hAnsi="Arial" w:cs="Arial"/>
          <w:color w:val="000000"/>
          <w:sz w:val="24"/>
          <w:szCs w:val="24"/>
        </w:rPr>
      </w:pPr>
    </w:p>
    <w:p w14:paraId="6A95BFE9" w14:textId="77777777" w:rsidR="00F8700F" w:rsidRDefault="00F8700F" w:rsidP="00F8700F">
      <w:pPr>
        <w:spacing w:after="0" w:line="240" w:lineRule="auto"/>
        <w:jc w:val="both"/>
        <w:rPr>
          <w:rFonts w:ascii="Arial" w:hAnsi="Arial" w:cs="Arial"/>
          <w:color w:val="000000"/>
          <w:sz w:val="24"/>
          <w:szCs w:val="24"/>
        </w:rPr>
      </w:pPr>
    </w:p>
    <w:p w14:paraId="0DF0369F" w14:textId="77777777"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ONZE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14:paraId="536C3798" w14:textId="77777777" w:rsidR="00F8700F" w:rsidRDefault="00F8700F" w:rsidP="00F8700F">
      <w:pPr>
        <w:spacing w:after="0" w:line="240" w:lineRule="auto"/>
        <w:jc w:val="both"/>
        <w:rPr>
          <w:rFonts w:ascii="Arial" w:hAnsi="Arial" w:cs="Arial"/>
          <w:b/>
          <w:color w:val="000000"/>
          <w:sz w:val="24"/>
          <w:szCs w:val="24"/>
        </w:rPr>
      </w:pPr>
    </w:p>
    <w:p w14:paraId="799DA725" w14:textId="77777777" w:rsidR="00F8700F" w:rsidRPr="000C507B" w:rsidRDefault="00F8700F" w:rsidP="00F8700F">
      <w:pPr>
        <w:pStyle w:val="PargrafodaLista"/>
        <w:numPr>
          <w:ilvl w:val="1"/>
          <w:numId w:val="22"/>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O não fornecimento total ou parcial deste CONTRATO enseja a sua rescisão, com as consequências contratuais e as previstas na Lei 8.666/93.</w:t>
      </w:r>
    </w:p>
    <w:p w14:paraId="302229FB" w14:textId="77777777" w:rsidR="00F8700F" w:rsidRPr="000C507B" w:rsidRDefault="00F8700F" w:rsidP="00F8700F">
      <w:pPr>
        <w:pStyle w:val="PargrafodaLista"/>
        <w:numPr>
          <w:ilvl w:val="1"/>
          <w:numId w:val="22"/>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29B15F9F" w14:textId="77777777" w:rsidR="00F8700F" w:rsidRDefault="00F8700F" w:rsidP="00F8700F">
      <w:pPr>
        <w:pStyle w:val="PargrafodaLista"/>
        <w:numPr>
          <w:ilvl w:val="1"/>
          <w:numId w:val="22"/>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O disposto no item 10.4 “a” não se aplica aos CONTRATADOS convocados nos termos do art. 64, § 2o da Lei 8.666/93, que não aceitarem a contratação, nas mesmas condições propostas pelo primeiro adjudicatário, inclusive quanto ao prazo e preço.</w:t>
      </w:r>
    </w:p>
    <w:p w14:paraId="14AE1DA6" w14:textId="77777777" w:rsidR="00F8700F" w:rsidRPr="000212D6" w:rsidRDefault="00F8700F" w:rsidP="00F8700F">
      <w:pPr>
        <w:pStyle w:val="PargrafodaLista"/>
        <w:numPr>
          <w:ilvl w:val="1"/>
          <w:numId w:val="22"/>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76B41655" w14:textId="77777777" w:rsidR="00F8700F" w:rsidRPr="000C0466" w:rsidRDefault="00F8700F" w:rsidP="00F8700F">
      <w:pPr>
        <w:spacing w:after="0" w:line="240" w:lineRule="auto"/>
        <w:ind w:left="360"/>
        <w:jc w:val="both"/>
        <w:rPr>
          <w:rFonts w:ascii="Arial" w:hAnsi="Arial" w:cs="Arial"/>
          <w:color w:val="000000"/>
          <w:sz w:val="24"/>
          <w:szCs w:val="24"/>
        </w:rPr>
      </w:pPr>
    </w:p>
    <w:p w14:paraId="75C9C172" w14:textId="77777777" w:rsidR="00F8700F" w:rsidRPr="000212D6" w:rsidRDefault="00F8700F" w:rsidP="00F8700F">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580F3B4F" w14:textId="77777777" w:rsidR="00F8700F" w:rsidRPr="000C0466" w:rsidRDefault="00F8700F" w:rsidP="00F8700F">
      <w:pPr>
        <w:widowControl w:val="0"/>
        <w:suppressAutoHyphens/>
        <w:spacing w:after="0" w:line="240" w:lineRule="auto"/>
        <w:jc w:val="both"/>
        <w:rPr>
          <w:rFonts w:ascii="Arial" w:eastAsia="Times New Roman" w:hAnsi="Arial" w:cs="Arial"/>
          <w:sz w:val="24"/>
          <w:szCs w:val="24"/>
          <w:lang w:eastAsia="zh-CN"/>
        </w:rPr>
      </w:pPr>
    </w:p>
    <w:p w14:paraId="5B631A24" w14:textId="77777777" w:rsidR="00F8700F" w:rsidRPr="000212D6" w:rsidRDefault="00F8700F" w:rsidP="00F8700F">
      <w:pPr>
        <w:pStyle w:val="PargrafodaLista"/>
        <w:widowControl w:val="0"/>
        <w:numPr>
          <w:ilvl w:val="0"/>
          <w:numId w:val="15"/>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lastRenderedPageBreak/>
        <w:t>Pela recusa injustificada em assinar o instrumento de CONTRATO ou em retirar o documento equivalente, dentro do prazo estabelecido, será aplicada multa correspondente a 20% do valor do instrumento de CONTRATO ou do documento equivalente.</w:t>
      </w:r>
    </w:p>
    <w:p w14:paraId="03EECC1F" w14:textId="77777777" w:rsidR="00F8700F" w:rsidRPr="000C0466" w:rsidRDefault="00F8700F" w:rsidP="00F8700F">
      <w:pPr>
        <w:widowControl w:val="0"/>
        <w:suppressAutoHyphens/>
        <w:spacing w:after="0" w:line="240" w:lineRule="auto"/>
        <w:jc w:val="both"/>
        <w:rPr>
          <w:rFonts w:ascii="Arial" w:eastAsia="Times New Roman" w:hAnsi="Arial" w:cs="Arial"/>
          <w:sz w:val="24"/>
          <w:szCs w:val="24"/>
          <w:lang w:eastAsia="zh-CN"/>
        </w:rPr>
      </w:pPr>
    </w:p>
    <w:p w14:paraId="7B196A18" w14:textId="77777777" w:rsidR="00F8700F" w:rsidRPr="000212D6" w:rsidRDefault="00F8700F" w:rsidP="00F8700F">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descumprimento das condições estabelecidas no ajuste, O CONTRADADO ficará sujeito à penalidade de ADVERTÊNCIA.</w:t>
      </w:r>
    </w:p>
    <w:p w14:paraId="19081AB3" w14:textId="77777777" w:rsidR="00F8700F" w:rsidRPr="000C0466" w:rsidRDefault="00F8700F" w:rsidP="00F8700F">
      <w:pPr>
        <w:widowControl w:val="0"/>
        <w:suppressAutoHyphens/>
        <w:spacing w:after="0" w:line="240" w:lineRule="auto"/>
        <w:jc w:val="both"/>
        <w:rPr>
          <w:rFonts w:ascii="Arial" w:eastAsia="Times New Roman" w:hAnsi="Arial" w:cs="Arial"/>
          <w:sz w:val="24"/>
          <w:szCs w:val="24"/>
          <w:lang w:eastAsia="zh-CN"/>
        </w:rPr>
      </w:pPr>
    </w:p>
    <w:p w14:paraId="66F501CB" w14:textId="77777777" w:rsidR="00F8700F" w:rsidRPr="000212D6" w:rsidRDefault="00F8700F" w:rsidP="00F8700F">
      <w:pPr>
        <w:pStyle w:val="PargrafodaLista"/>
        <w:widowControl w:val="0"/>
        <w:numPr>
          <w:ilvl w:val="2"/>
          <w:numId w:val="22"/>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no fornecimento do objeto da licitação:</w:t>
      </w:r>
    </w:p>
    <w:p w14:paraId="6052AE7F" w14:textId="77777777" w:rsidR="00F8700F" w:rsidRPr="000C0466" w:rsidRDefault="00F8700F" w:rsidP="00F8700F">
      <w:pPr>
        <w:widowControl w:val="0"/>
        <w:suppressAutoHyphens/>
        <w:spacing w:after="0" w:line="240" w:lineRule="auto"/>
        <w:jc w:val="both"/>
        <w:rPr>
          <w:rFonts w:ascii="Arial" w:eastAsia="Times New Roman" w:hAnsi="Arial" w:cs="Arial"/>
          <w:sz w:val="24"/>
          <w:szCs w:val="24"/>
          <w:lang w:eastAsia="zh-CN"/>
        </w:rPr>
      </w:pPr>
    </w:p>
    <w:p w14:paraId="5EFD319A" w14:textId="77777777" w:rsidR="00F8700F" w:rsidRPr="000212D6" w:rsidRDefault="00F8700F" w:rsidP="00F8700F">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até 30(trinta) dias, multa de 1</w:t>
      </w:r>
      <w:proofErr w:type="gramStart"/>
      <w:r w:rsidRPr="000212D6">
        <w:rPr>
          <w:rFonts w:ascii="Arial" w:eastAsia="Times New Roman" w:hAnsi="Arial" w:cs="Arial"/>
          <w:sz w:val="24"/>
          <w:szCs w:val="24"/>
          <w:lang w:eastAsia="zh-CN"/>
        </w:rPr>
        <w:t>%(</w:t>
      </w:r>
      <w:proofErr w:type="gramEnd"/>
      <w:r w:rsidRPr="000212D6">
        <w:rPr>
          <w:rFonts w:ascii="Arial" w:eastAsia="Times New Roman" w:hAnsi="Arial" w:cs="Arial"/>
          <w:sz w:val="24"/>
          <w:szCs w:val="24"/>
          <w:lang w:eastAsia="zh-CN"/>
        </w:rPr>
        <w:t>um por cento) sobre o valor global do CONTRATO, por dia de atraso;</w:t>
      </w:r>
    </w:p>
    <w:p w14:paraId="3264B744" w14:textId="77777777" w:rsidR="00F8700F" w:rsidRPr="000C0466" w:rsidRDefault="00F8700F" w:rsidP="00F8700F">
      <w:pPr>
        <w:widowControl w:val="0"/>
        <w:suppressAutoHyphens/>
        <w:spacing w:after="0" w:line="240" w:lineRule="auto"/>
        <w:jc w:val="both"/>
        <w:rPr>
          <w:rFonts w:ascii="Arial" w:eastAsia="Times New Roman" w:hAnsi="Arial" w:cs="Arial"/>
          <w:sz w:val="24"/>
          <w:szCs w:val="24"/>
          <w:lang w:eastAsia="zh-CN"/>
        </w:rPr>
      </w:pPr>
    </w:p>
    <w:p w14:paraId="5CD768C5" w14:textId="77777777" w:rsidR="00F8700F" w:rsidRPr="000212D6" w:rsidRDefault="00F8700F" w:rsidP="00F8700F">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superior a 30(trinta) dias, multa de 2</w:t>
      </w:r>
      <w:proofErr w:type="gramStart"/>
      <w:r w:rsidRPr="000212D6">
        <w:rPr>
          <w:rFonts w:ascii="Arial" w:eastAsia="Times New Roman" w:hAnsi="Arial" w:cs="Arial"/>
          <w:sz w:val="24"/>
          <w:szCs w:val="24"/>
          <w:lang w:eastAsia="zh-CN"/>
        </w:rPr>
        <w:t>%(</w:t>
      </w:r>
      <w:proofErr w:type="gramEnd"/>
      <w:r w:rsidRPr="000212D6">
        <w:rPr>
          <w:rFonts w:ascii="Arial" w:eastAsia="Times New Roman" w:hAnsi="Arial" w:cs="Arial"/>
          <w:sz w:val="24"/>
          <w:szCs w:val="24"/>
          <w:lang w:eastAsia="zh-CN"/>
        </w:rPr>
        <w:t>dois por cento) sobre o valor global do CONTRATO, por dia de atraso.</w:t>
      </w:r>
    </w:p>
    <w:p w14:paraId="4EDB28D4" w14:textId="77777777" w:rsidR="00F8700F" w:rsidRDefault="00F8700F" w:rsidP="00F8700F">
      <w:pPr>
        <w:pStyle w:val="PargrafodaLista"/>
        <w:rPr>
          <w:rFonts w:ascii="Arial" w:eastAsia="Times New Roman" w:hAnsi="Arial" w:cs="Arial"/>
          <w:sz w:val="24"/>
          <w:szCs w:val="24"/>
          <w:lang w:eastAsia="zh-CN"/>
        </w:rPr>
      </w:pPr>
    </w:p>
    <w:p w14:paraId="48BA2FFF" w14:textId="77777777" w:rsidR="00F8700F" w:rsidRPr="000212D6" w:rsidRDefault="00F8700F" w:rsidP="00F8700F">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29D02174"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30A0347C" w14:textId="77777777" w:rsidR="00F8700F" w:rsidRPr="000212D6" w:rsidRDefault="00F8700F" w:rsidP="00F8700F">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As multas serão descontadas dos pagamentos contratuais ou, em caso de não fornecimento total serão cobradas judicialmente.</w:t>
      </w:r>
    </w:p>
    <w:p w14:paraId="0D0A4E9E" w14:textId="77777777" w:rsidR="00F8700F" w:rsidRPr="000C0466" w:rsidRDefault="00F8700F" w:rsidP="00F8700F">
      <w:pPr>
        <w:widowControl w:val="0"/>
        <w:suppressAutoHyphens/>
        <w:spacing w:after="0" w:line="240" w:lineRule="auto"/>
        <w:jc w:val="both"/>
        <w:rPr>
          <w:rFonts w:ascii="Arial" w:eastAsia="Times New Roman" w:hAnsi="Arial" w:cs="Arial"/>
          <w:sz w:val="24"/>
          <w:szCs w:val="24"/>
          <w:lang w:eastAsia="zh-CN"/>
        </w:rPr>
      </w:pPr>
    </w:p>
    <w:p w14:paraId="5F76C782" w14:textId="77777777" w:rsidR="00F8700F" w:rsidRPr="000212D6" w:rsidRDefault="00F8700F" w:rsidP="00F8700F">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14:paraId="6AD0A456" w14:textId="77777777" w:rsidR="00F8700F" w:rsidRPr="000C0466" w:rsidRDefault="00F8700F" w:rsidP="00F8700F">
      <w:pPr>
        <w:widowControl w:val="0"/>
        <w:suppressAutoHyphens/>
        <w:spacing w:after="0" w:line="240" w:lineRule="auto"/>
        <w:jc w:val="both"/>
        <w:rPr>
          <w:rFonts w:ascii="Arial" w:eastAsia="Times New Roman" w:hAnsi="Arial" w:cs="Arial"/>
          <w:color w:val="FF0000"/>
          <w:sz w:val="24"/>
          <w:szCs w:val="24"/>
          <w:lang w:eastAsia="zh-CN"/>
        </w:rPr>
      </w:pPr>
    </w:p>
    <w:p w14:paraId="613D5679" w14:textId="77777777" w:rsidR="00F8700F" w:rsidRDefault="00F8700F" w:rsidP="00F8700F">
      <w:pPr>
        <w:pStyle w:val="PargrafodaLista"/>
        <w:widowControl w:val="0"/>
        <w:numPr>
          <w:ilvl w:val="1"/>
          <w:numId w:val="22"/>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092B5B11" w14:textId="77777777" w:rsidR="00F8700F" w:rsidRPr="000212D6" w:rsidRDefault="00F8700F" w:rsidP="00F8700F">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14:paraId="5F515F5C" w14:textId="77777777" w:rsidR="00F8700F" w:rsidRDefault="00F8700F" w:rsidP="00F8700F">
      <w:pPr>
        <w:widowControl w:val="0"/>
        <w:numPr>
          <w:ilvl w:val="1"/>
          <w:numId w:val="22"/>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14:paraId="4FC43180" w14:textId="77777777" w:rsidR="00F8700F" w:rsidRDefault="00F8700F" w:rsidP="00F8700F">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4ABD69D" w14:textId="77777777" w:rsidR="00F8700F" w:rsidRPr="00F0084C" w:rsidRDefault="00F8700F" w:rsidP="00F8700F">
      <w:pPr>
        <w:widowControl w:val="0"/>
        <w:numPr>
          <w:ilvl w:val="1"/>
          <w:numId w:val="22"/>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11.4 que somente poderá ser aplicada pela CONTRATANTE.</w:t>
      </w:r>
    </w:p>
    <w:p w14:paraId="51F34403" w14:textId="77777777" w:rsidR="003B4E18" w:rsidRDefault="003B4E18" w:rsidP="00F8700F">
      <w:pPr>
        <w:spacing w:after="0" w:line="240" w:lineRule="auto"/>
        <w:jc w:val="both"/>
        <w:rPr>
          <w:rFonts w:ascii="Arial" w:hAnsi="Arial" w:cs="Arial"/>
          <w:b/>
          <w:color w:val="000000"/>
          <w:sz w:val="24"/>
          <w:szCs w:val="24"/>
        </w:rPr>
      </w:pPr>
    </w:p>
    <w:p w14:paraId="3ED65153" w14:textId="40E2A57B"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DOZE </w:t>
      </w:r>
      <w:r w:rsidRPr="002E6ABF">
        <w:rPr>
          <w:rFonts w:ascii="Arial" w:hAnsi="Arial" w:cs="Arial"/>
          <w:b/>
          <w:color w:val="000000"/>
          <w:sz w:val="24"/>
          <w:szCs w:val="24"/>
        </w:rPr>
        <w:t>– D</w:t>
      </w:r>
      <w:r>
        <w:rPr>
          <w:rFonts w:ascii="Arial" w:hAnsi="Arial" w:cs="Arial"/>
          <w:b/>
          <w:color w:val="000000"/>
          <w:sz w:val="24"/>
          <w:szCs w:val="24"/>
        </w:rPr>
        <w:t>OS CASOS DE RESCISÃO</w:t>
      </w:r>
    </w:p>
    <w:p w14:paraId="3EFAB1BF" w14:textId="77777777" w:rsidR="00F8700F" w:rsidRDefault="00F8700F" w:rsidP="00F8700F">
      <w:pPr>
        <w:spacing w:after="0" w:line="240" w:lineRule="auto"/>
        <w:jc w:val="both"/>
        <w:rPr>
          <w:rFonts w:ascii="Arial" w:hAnsi="Arial" w:cs="Arial"/>
          <w:color w:val="000000"/>
          <w:sz w:val="24"/>
          <w:szCs w:val="24"/>
        </w:rPr>
      </w:pPr>
    </w:p>
    <w:p w14:paraId="3281C900" w14:textId="77777777" w:rsidR="00F8700F" w:rsidRPr="00730DC8" w:rsidRDefault="00F8700F" w:rsidP="00F8700F">
      <w:pPr>
        <w:spacing w:after="0" w:line="240" w:lineRule="auto"/>
        <w:jc w:val="both"/>
        <w:rPr>
          <w:rFonts w:ascii="Arial" w:hAnsi="Arial" w:cs="Arial"/>
          <w:b/>
          <w:color w:val="000000"/>
          <w:sz w:val="24"/>
          <w:szCs w:val="24"/>
        </w:rPr>
      </w:pPr>
      <w:r>
        <w:rPr>
          <w:rFonts w:ascii="Arial" w:hAnsi="Arial" w:cs="Arial"/>
          <w:color w:val="000000"/>
          <w:sz w:val="24"/>
          <w:szCs w:val="24"/>
        </w:rPr>
        <w:t xml:space="preserve">12.1 Constituem motivos para a rescisão deste CONTRATO: </w:t>
      </w:r>
    </w:p>
    <w:p w14:paraId="3808CBF5" w14:textId="77777777" w:rsidR="00F8700F"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Descumprimento das obrigações contratuais: o não cumprimento de cláusulas contratuais, especificações, projetos ou prazos;</w:t>
      </w:r>
    </w:p>
    <w:p w14:paraId="4485505E" w14:textId="77777777"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lastRenderedPageBreak/>
        <w:t>Irregularidade nas obrigações contratuais: o cumprimento irregular de cláusulas contratuais, especificações, projetos e prazos;</w:t>
      </w:r>
    </w:p>
    <w:p w14:paraId="4969023C" w14:textId="77777777"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nos prazos estipulados;</w:t>
      </w:r>
    </w:p>
    <w:p w14:paraId="5C879AB3" w14:textId="77777777"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14:paraId="5946BC3D" w14:textId="77777777"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Paralisação das atividades: a paralisação do serviço, sem justa causa e prévia comunicação à Administração;</w:t>
      </w:r>
    </w:p>
    <w:p w14:paraId="09B049A1" w14:textId="6E7934C5"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Subcontratação com terceiros não admitidos n</w:t>
      </w:r>
      <w:r>
        <w:rPr>
          <w:rFonts w:ascii="Arial" w:eastAsia="Times New Roman" w:hAnsi="Arial" w:cs="Arial"/>
          <w:color w:val="000000"/>
          <w:sz w:val="24"/>
          <w:szCs w:val="24"/>
          <w:lang w:eastAsia="pt-BR"/>
        </w:rPr>
        <w:t xml:space="preserve">este </w:t>
      </w:r>
      <w:r w:rsidR="003A689F">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 subcontratação total ou parcial do seu objeto, a associação do contratado com outrem, a cessão ou transferência, total ou parcial, bem como a fusão, cisão ou incorporação, não admitidas no edital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4B055451" w14:textId="77777777"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Descumprimento das determinações da autoridade competente: o desatendimento das determinações regulares da autoridade designada para acompanhar e fiscalizar </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assim como as de seus superiores;</w:t>
      </w:r>
    </w:p>
    <w:p w14:paraId="2680956C" w14:textId="77777777"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Faltas n</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14:paraId="2DF11C96" w14:textId="77777777"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14:paraId="15E283DB" w14:textId="77777777"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Dissolução de sociedade: a dissolução da sociedade ou o falecimento 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14:paraId="2DE92879" w14:textId="77777777"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64C28179" w14:textId="77777777"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justificadas e determinadas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14EDDECB" w14:textId="77777777"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t>Supressão</w:t>
      </w:r>
      <w:r w:rsidRPr="00730DC8">
        <w:rPr>
          <w:rFonts w:ascii="Arial" w:eastAsia="Times New Roman" w:hAnsi="Arial" w:cs="Arial"/>
          <w:color w:val="000000"/>
          <w:sz w:val="24"/>
          <w:szCs w:val="24"/>
          <w:lang w:eastAsia="pt-BR"/>
        </w:rPr>
        <w:t xml:space="preserve">: 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e, no caso particular de reforma de edifício ou de equipamento, até o limite de 50% (cinquenta por cento) para os seus acréscimos;</w:t>
      </w:r>
    </w:p>
    <w:p w14:paraId="0488D170" w14:textId="77777777" w:rsidR="00F8700F"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Supressão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suspensão de s</w:t>
      </w:r>
      <w:r>
        <w:rPr>
          <w:rFonts w:ascii="Arial" w:eastAsia="Times New Roman" w:hAnsi="Arial" w:cs="Arial"/>
          <w:color w:val="000000"/>
          <w:sz w:val="24"/>
          <w:szCs w:val="24"/>
          <w:lang w:eastAsia="pt-BR"/>
        </w:rPr>
        <w:t>eu</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fornecimento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14:paraId="0FD7784D" w14:textId="77777777"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lastRenderedPageBreak/>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w:t>
      </w:r>
      <w:proofErr w:type="gramStart"/>
      <w:r w:rsidRPr="00730DC8">
        <w:rPr>
          <w:rFonts w:ascii="Arial" w:eastAsia="Times New Roman" w:hAnsi="Arial" w:cs="Arial"/>
          <w:color w:val="000000"/>
          <w:sz w:val="24"/>
          <w:szCs w:val="24"/>
          <w:lang w:eastAsia="pt-BR"/>
        </w:rPr>
        <w:t>destes, já recebidos ou executados</w:t>
      </w:r>
      <w:proofErr w:type="gramEnd"/>
      <w:r w:rsidRPr="00730DC8">
        <w:rPr>
          <w:rFonts w:ascii="Arial" w:eastAsia="Times New Roman" w:hAnsi="Arial" w:cs="Arial"/>
          <w:color w:val="000000"/>
          <w:sz w:val="24"/>
          <w:szCs w:val="24"/>
          <w:lang w:eastAsia="pt-BR"/>
        </w:rPr>
        <w:t>, salvo em caso de calamidade pública, grave perturbação da ordem interna ou guerra, assegurado ao contratado o direito de optar pela suspensão do cumprimento de suas obrigações até que seja normalizada a situação;</w:t>
      </w:r>
    </w:p>
    <w:p w14:paraId="582EE7CE" w14:textId="793871DB" w:rsidR="00F8700F"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Motivo de caso fortuito ou força maior: a ocorrência de caso fortuito ou de força maior, regularmente comprovada, impeditiv</w:t>
      </w:r>
      <w:r>
        <w:rPr>
          <w:rFonts w:ascii="Arial" w:eastAsia="Times New Roman" w:hAnsi="Arial" w:cs="Arial"/>
          <w:color w:val="000000"/>
          <w:sz w:val="24"/>
          <w:szCs w:val="24"/>
          <w:lang w:eastAsia="pt-BR"/>
        </w:rPr>
        <w:t>o do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003B4E18">
        <w:rPr>
          <w:rFonts w:ascii="Arial" w:eastAsia="Times New Roman" w:hAnsi="Arial" w:cs="Arial"/>
          <w:color w:val="000000"/>
          <w:sz w:val="24"/>
          <w:szCs w:val="24"/>
          <w:lang w:eastAsia="pt-BR"/>
        </w:rPr>
        <w:t>.</w:t>
      </w:r>
    </w:p>
    <w:p w14:paraId="1A7FAEC4" w14:textId="77777777" w:rsidR="00F8700F" w:rsidRPr="00730DC8" w:rsidRDefault="00F8700F" w:rsidP="00F8700F">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12.2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14:paraId="2F606261" w14:textId="77777777" w:rsidR="00F8700F" w:rsidRPr="00540F7C" w:rsidRDefault="00F8700F" w:rsidP="00F8700F">
      <w:pPr>
        <w:pStyle w:val="PargrafodaLista"/>
        <w:numPr>
          <w:ilvl w:val="1"/>
          <w:numId w:val="23"/>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t>Ocorrendo impedimento, paralisação ou sustação do CONTRATO, o cronograma de fornecimento será prorrogado automaticamente por igual tempo.</w:t>
      </w:r>
    </w:p>
    <w:p w14:paraId="1FAB0087" w14:textId="77777777" w:rsidR="00F8700F" w:rsidRPr="00447E4D" w:rsidRDefault="00F8700F" w:rsidP="00F8700F">
      <w:pPr>
        <w:pStyle w:val="NormalWeb"/>
        <w:jc w:val="both"/>
        <w:rPr>
          <w:rFonts w:ascii="Arial" w:hAnsi="Arial" w:cs="Arial"/>
          <w:color w:val="000000"/>
        </w:rPr>
      </w:pPr>
      <w:r w:rsidRPr="00447E4D">
        <w:rPr>
          <w:rFonts w:ascii="Arial" w:hAnsi="Arial" w:cs="Arial"/>
          <w:color w:val="000000"/>
        </w:rPr>
        <w:t>1</w:t>
      </w:r>
      <w:r>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14:paraId="7E3FF3FC" w14:textId="77777777" w:rsidR="00F8700F" w:rsidRPr="00447E4D" w:rsidRDefault="00F8700F" w:rsidP="00F8700F">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determinada por ato unilateral e escrito da </w:t>
      </w:r>
      <w:r>
        <w:rPr>
          <w:rFonts w:ascii="Arial" w:eastAsia="Times New Roman" w:hAnsi="Arial" w:cs="Arial"/>
          <w:color w:val="000000"/>
          <w:sz w:val="24"/>
          <w:szCs w:val="24"/>
          <w:lang w:eastAsia="pt-BR"/>
        </w:rPr>
        <w:t>CONTRATANTE;</w:t>
      </w:r>
    </w:p>
    <w:p w14:paraId="76800C8B" w14:textId="77777777" w:rsidR="00F8700F" w:rsidRPr="00447E4D" w:rsidRDefault="00F8700F" w:rsidP="00F8700F">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b) amigável, por acordo entre as partes, reduzida a termo no processo da 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296E3665" w14:textId="77777777" w:rsidR="00F8700F" w:rsidRPr="00447E4D" w:rsidRDefault="00F8700F" w:rsidP="00F8700F">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c) judicial,</w:t>
      </w:r>
    </w:p>
    <w:p w14:paraId="04298AF3" w14:textId="77777777" w:rsidR="00F8700F" w:rsidRDefault="00F8700F" w:rsidP="00F8700F">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12.5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48C43FFA" w14:textId="77777777" w:rsidR="00F8700F" w:rsidRDefault="00F8700F" w:rsidP="00F8700F">
      <w:pPr>
        <w:spacing w:after="0" w:line="240" w:lineRule="auto"/>
        <w:jc w:val="both"/>
        <w:rPr>
          <w:rFonts w:ascii="Arial" w:hAnsi="Arial" w:cs="Arial"/>
          <w:b/>
          <w:color w:val="000000"/>
          <w:sz w:val="24"/>
          <w:szCs w:val="24"/>
        </w:rPr>
      </w:pPr>
      <w:r>
        <w:rPr>
          <w:rFonts w:ascii="Arial" w:hAnsi="Arial" w:cs="Arial"/>
          <w:b/>
          <w:color w:val="000000"/>
          <w:sz w:val="24"/>
          <w:szCs w:val="24"/>
        </w:rPr>
        <w:t>C</w:t>
      </w:r>
      <w:r w:rsidRPr="002E6ABF">
        <w:rPr>
          <w:rFonts w:ascii="Arial" w:hAnsi="Arial" w:cs="Arial"/>
          <w:b/>
          <w:color w:val="000000"/>
          <w:sz w:val="24"/>
          <w:szCs w:val="24"/>
        </w:rPr>
        <w:t xml:space="preserve">LÁUSULA </w:t>
      </w:r>
      <w:r>
        <w:rPr>
          <w:rFonts w:ascii="Arial" w:hAnsi="Arial" w:cs="Arial"/>
          <w:b/>
          <w:color w:val="000000"/>
          <w:sz w:val="24"/>
          <w:szCs w:val="24"/>
        </w:rPr>
        <w:t xml:space="preserve">TREZE </w:t>
      </w:r>
      <w:r w:rsidRPr="002E6ABF">
        <w:rPr>
          <w:rFonts w:ascii="Arial" w:hAnsi="Arial" w:cs="Arial"/>
          <w:b/>
          <w:color w:val="000000"/>
          <w:sz w:val="24"/>
          <w:szCs w:val="24"/>
        </w:rPr>
        <w:t>– D</w:t>
      </w:r>
      <w:r>
        <w:rPr>
          <w:rFonts w:ascii="Arial" w:hAnsi="Arial" w:cs="Arial"/>
          <w:b/>
          <w:color w:val="000000"/>
          <w:sz w:val="24"/>
          <w:szCs w:val="24"/>
        </w:rPr>
        <w:t>OS DIREITOS DA ADMINISTRAÇÃO</w:t>
      </w:r>
    </w:p>
    <w:p w14:paraId="2BD74066" w14:textId="77777777" w:rsidR="00F8700F" w:rsidRDefault="00F8700F" w:rsidP="00F8700F">
      <w:pPr>
        <w:spacing w:after="0" w:line="240" w:lineRule="auto"/>
        <w:jc w:val="both"/>
        <w:rPr>
          <w:rFonts w:ascii="Arial" w:hAnsi="Arial" w:cs="Arial"/>
          <w:b/>
          <w:color w:val="000000"/>
          <w:sz w:val="24"/>
          <w:szCs w:val="24"/>
        </w:rPr>
      </w:pPr>
    </w:p>
    <w:p w14:paraId="7BCE5614" w14:textId="77777777" w:rsidR="00F8700F" w:rsidRPr="00F15FB1" w:rsidRDefault="00F8700F" w:rsidP="00F8700F">
      <w:pPr>
        <w:spacing w:after="0" w:line="240" w:lineRule="auto"/>
        <w:jc w:val="both"/>
        <w:rPr>
          <w:rFonts w:ascii="Arial" w:hAnsi="Arial" w:cs="Arial"/>
          <w:color w:val="000000"/>
          <w:sz w:val="24"/>
          <w:szCs w:val="24"/>
        </w:rPr>
      </w:pPr>
      <w:r w:rsidRPr="00730DC8">
        <w:rPr>
          <w:rFonts w:ascii="Arial" w:hAnsi="Arial" w:cs="Arial"/>
          <w:color w:val="000000"/>
          <w:sz w:val="24"/>
          <w:szCs w:val="24"/>
        </w:rPr>
        <w:t>1</w:t>
      </w:r>
      <w:r>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Pr>
          <w:rFonts w:ascii="Arial" w:hAnsi="Arial" w:cs="Arial"/>
          <w:color w:val="000000"/>
          <w:sz w:val="24"/>
          <w:szCs w:val="24"/>
          <w:shd w:val="clear" w:color="auto" w:fill="FFFFFF"/>
        </w:rPr>
        <w:t xml:space="preserve"> O não fornecimento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14:paraId="35C932FB" w14:textId="77777777" w:rsidR="00F8700F" w:rsidRPr="00F15FB1" w:rsidRDefault="00F8700F" w:rsidP="00F8700F">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02B58873"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ou parcelas </w:t>
      </w:r>
      <w:proofErr w:type="gramStart"/>
      <w:r w:rsidRPr="00E76C9F">
        <w:rPr>
          <w:rFonts w:ascii="Arial" w:hAnsi="Arial" w:cs="Arial"/>
          <w:color w:val="000000"/>
          <w:sz w:val="24"/>
          <w:szCs w:val="24"/>
        </w:rPr>
        <w:t>destes, já recebidos ou executados</w:t>
      </w:r>
      <w:proofErr w:type="gramEnd"/>
      <w:r w:rsidRPr="00E76C9F">
        <w:rPr>
          <w:rFonts w:ascii="Arial" w:hAnsi="Arial" w:cs="Arial"/>
          <w:color w:val="000000"/>
          <w:sz w:val="24"/>
          <w:szCs w:val="24"/>
        </w:rPr>
        <w:t xml:space="preserve">,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14:paraId="09405F46"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593BC74"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14:paraId="0FB16535"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38459E2"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a) devolução de garantia;</w:t>
      </w:r>
    </w:p>
    <w:p w14:paraId="2778E575"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4076F60"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pagamentos devidos pel</w:t>
      </w:r>
      <w:r>
        <w:rPr>
          <w:rFonts w:ascii="Arial" w:hAnsi="Arial" w:cs="Arial"/>
          <w:color w:val="000000"/>
          <w:sz w:val="24"/>
          <w:szCs w:val="24"/>
        </w:rPr>
        <w:t>o fornecimento</w:t>
      </w:r>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14:paraId="0C48A6B8"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A30A973"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14:paraId="17E17AFE"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038306D"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13.4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14:paraId="46A68A62"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E17A1B2"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6BA33088"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E89CFCF"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ocupação e utilização do local, instalações, equipamentos, material e pessoal empregados n</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14:paraId="37F62286"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8973EED"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c) </w:t>
      </w:r>
      <w:r>
        <w:rPr>
          <w:rFonts w:ascii="Arial" w:hAnsi="Arial" w:cs="Arial"/>
          <w:color w:val="000000"/>
          <w:sz w:val="24"/>
          <w:szCs w:val="24"/>
        </w:rPr>
        <w:t>Cumprimento 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14:paraId="5D55F88A"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62CBC72"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causados à </w:t>
      </w:r>
      <w:r>
        <w:rPr>
          <w:rFonts w:ascii="Arial" w:hAnsi="Arial" w:cs="Arial"/>
          <w:color w:val="000000"/>
          <w:sz w:val="24"/>
          <w:szCs w:val="24"/>
        </w:rPr>
        <w:t>CONTRATANTE</w:t>
      </w:r>
      <w:r w:rsidRPr="00E76C9F">
        <w:rPr>
          <w:rFonts w:ascii="Arial" w:hAnsi="Arial" w:cs="Arial"/>
          <w:color w:val="000000"/>
          <w:sz w:val="24"/>
          <w:szCs w:val="24"/>
        </w:rPr>
        <w:t>.</w:t>
      </w:r>
    </w:p>
    <w:p w14:paraId="3D4633FC"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9452AD4"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13.5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pessoal empregados n</w:t>
      </w:r>
      <w:r>
        <w:rPr>
          <w:rFonts w:ascii="Arial" w:hAnsi="Arial" w:cs="Arial"/>
          <w:color w:val="000000"/>
          <w:sz w:val="24"/>
          <w:szCs w:val="24"/>
        </w:rPr>
        <w:t>o fornecimento 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necessários à sua continuidade, fica a critério da Administração</w:t>
      </w:r>
      <w:r>
        <w:rPr>
          <w:rFonts w:ascii="Arial" w:hAnsi="Arial" w:cs="Arial"/>
          <w:color w:val="000000"/>
          <w:sz w:val="24"/>
          <w:szCs w:val="24"/>
        </w:rPr>
        <w:t xml:space="preserve">. </w:t>
      </w:r>
    </w:p>
    <w:p w14:paraId="7D88F083"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97FC834"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13.6 </w:t>
      </w:r>
      <w:r w:rsidRPr="00E76C9F">
        <w:rPr>
          <w:rFonts w:ascii="Arial" w:hAnsi="Arial" w:cs="Arial"/>
          <w:color w:val="000000"/>
          <w:sz w:val="24"/>
          <w:szCs w:val="24"/>
        </w:rPr>
        <w:t xml:space="preserve">É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14:paraId="06303B0D"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3561221"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13.7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 xml:space="preserve">s, material e pessoal empregado no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14:paraId="18023C81"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8D7E367"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13.8 </w:t>
      </w:r>
      <w:r w:rsidRPr="00E76C9F">
        <w:rPr>
          <w:rFonts w:ascii="Arial" w:hAnsi="Arial" w:cs="Arial"/>
          <w:color w:val="000000"/>
          <w:sz w:val="24"/>
          <w:szCs w:val="24"/>
        </w:rPr>
        <w:t xml:space="preserve">No caso de ocorrer atraso injustificado </w:t>
      </w:r>
      <w:r>
        <w:rPr>
          <w:rFonts w:ascii="Arial" w:hAnsi="Arial" w:cs="Arial"/>
          <w:color w:val="000000"/>
          <w:sz w:val="24"/>
          <w:szCs w:val="24"/>
        </w:rPr>
        <w:t xml:space="preserve">é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7D3BA548"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440A434" w14:textId="77777777"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QUATORZE</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14:paraId="6EE85234" w14:textId="77777777" w:rsidR="00F8700F" w:rsidRDefault="00F8700F" w:rsidP="00F8700F">
      <w:pPr>
        <w:spacing w:after="0" w:line="240" w:lineRule="auto"/>
        <w:jc w:val="both"/>
        <w:rPr>
          <w:rFonts w:ascii="Arial" w:hAnsi="Arial" w:cs="Arial"/>
          <w:b/>
          <w:color w:val="000000"/>
          <w:sz w:val="24"/>
          <w:szCs w:val="24"/>
        </w:rPr>
      </w:pPr>
    </w:p>
    <w:p w14:paraId="61A683B5" w14:textId="77777777" w:rsidR="00F8700F" w:rsidRDefault="00F8700F" w:rsidP="00F8700F">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Pr>
          <w:rFonts w:ascii="Arial" w:hAnsi="Arial" w:cs="Arial"/>
          <w:color w:val="000000"/>
          <w:sz w:val="24"/>
          <w:szCs w:val="24"/>
        </w:rPr>
        <w:t>4</w:t>
      </w:r>
      <w:r w:rsidRPr="004E76C3">
        <w:rPr>
          <w:rFonts w:ascii="Arial" w:hAnsi="Arial" w:cs="Arial"/>
          <w:color w:val="000000"/>
          <w:sz w:val="24"/>
          <w:szCs w:val="24"/>
        </w:rPr>
        <w:t>.1 Não se aplicam.</w:t>
      </w:r>
    </w:p>
    <w:p w14:paraId="4C17A978" w14:textId="77777777" w:rsidR="00F8700F" w:rsidRDefault="00F8700F" w:rsidP="00F8700F">
      <w:pPr>
        <w:spacing w:after="0" w:line="240" w:lineRule="auto"/>
        <w:jc w:val="both"/>
        <w:rPr>
          <w:rFonts w:ascii="Arial" w:hAnsi="Arial" w:cs="Arial"/>
          <w:color w:val="000000"/>
          <w:sz w:val="24"/>
          <w:szCs w:val="24"/>
        </w:rPr>
      </w:pPr>
    </w:p>
    <w:p w14:paraId="42CD3DF4" w14:textId="77777777"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QUINZE </w:t>
      </w:r>
      <w:r w:rsidRPr="002E6ABF">
        <w:rPr>
          <w:rFonts w:ascii="Arial" w:hAnsi="Arial" w:cs="Arial"/>
          <w:b/>
          <w:color w:val="000000"/>
          <w:sz w:val="24"/>
          <w:szCs w:val="24"/>
        </w:rPr>
        <w:t xml:space="preserve">– DA </w:t>
      </w:r>
      <w:r>
        <w:rPr>
          <w:rFonts w:ascii="Arial" w:hAnsi="Arial" w:cs="Arial"/>
          <w:b/>
          <w:color w:val="000000"/>
          <w:sz w:val="24"/>
          <w:szCs w:val="24"/>
        </w:rPr>
        <w:t>VINCULAÇÃO</w:t>
      </w:r>
    </w:p>
    <w:p w14:paraId="56CE9FEB" w14:textId="77777777" w:rsidR="00F8700F" w:rsidRDefault="00F8700F" w:rsidP="00F8700F">
      <w:pPr>
        <w:spacing w:after="0" w:line="240" w:lineRule="auto"/>
        <w:jc w:val="both"/>
        <w:rPr>
          <w:rFonts w:ascii="Arial" w:hAnsi="Arial" w:cs="Arial"/>
          <w:b/>
          <w:color w:val="000000"/>
          <w:sz w:val="24"/>
          <w:szCs w:val="24"/>
        </w:rPr>
      </w:pPr>
    </w:p>
    <w:p w14:paraId="4FD9D1E3" w14:textId="77777777" w:rsidR="00F8700F" w:rsidRPr="004E76C3" w:rsidRDefault="00F8700F" w:rsidP="00F8700F">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Pr>
          <w:rFonts w:ascii="Arial" w:hAnsi="Arial" w:cs="Arial"/>
          <w:color w:val="000000"/>
          <w:sz w:val="24"/>
          <w:szCs w:val="24"/>
        </w:rPr>
        <w:t>2023</w:t>
      </w:r>
      <w:r w:rsidRPr="004E76C3">
        <w:rPr>
          <w:rFonts w:ascii="Arial" w:hAnsi="Arial" w:cs="Arial"/>
          <w:color w:val="000000"/>
          <w:sz w:val="24"/>
          <w:szCs w:val="24"/>
        </w:rPr>
        <w:t>, PREGÃO PRESENCIAL nº. XX/</w:t>
      </w:r>
      <w:r>
        <w:rPr>
          <w:rFonts w:ascii="Arial" w:hAnsi="Arial" w:cs="Arial"/>
          <w:color w:val="000000"/>
          <w:sz w:val="24"/>
          <w:szCs w:val="24"/>
        </w:rPr>
        <w:t>2023</w:t>
      </w:r>
      <w:r w:rsidRPr="004E76C3">
        <w:rPr>
          <w:rFonts w:ascii="Arial" w:hAnsi="Arial" w:cs="Arial"/>
          <w:color w:val="000000"/>
          <w:sz w:val="24"/>
          <w:szCs w:val="24"/>
        </w:rPr>
        <w:t xml:space="preserve">, </w:t>
      </w:r>
      <w:r>
        <w:rPr>
          <w:rFonts w:ascii="Arial" w:hAnsi="Arial" w:cs="Arial"/>
          <w:color w:val="000000"/>
          <w:sz w:val="24"/>
          <w:szCs w:val="24"/>
        </w:rPr>
        <w:t>EDITAL</w:t>
      </w:r>
      <w:r w:rsidRPr="004E76C3">
        <w:rPr>
          <w:rFonts w:ascii="Arial" w:hAnsi="Arial" w:cs="Arial"/>
          <w:color w:val="000000"/>
          <w:sz w:val="24"/>
          <w:szCs w:val="24"/>
        </w:rPr>
        <w:t xml:space="preserve"> nº XX/</w:t>
      </w:r>
      <w:r>
        <w:rPr>
          <w:rFonts w:ascii="Arial" w:hAnsi="Arial" w:cs="Arial"/>
          <w:color w:val="000000"/>
          <w:sz w:val="24"/>
          <w:szCs w:val="24"/>
        </w:rPr>
        <w:t>2023</w:t>
      </w:r>
      <w:r w:rsidRPr="004E76C3">
        <w:rPr>
          <w:rFonts w:ascii="Arial" w:hAnsi="Arial" w:cs="Arial"/>
          <w:color w:val="000000"/>
          <w:sz w:val="24"/>
          <w:szCs w:val="24"/>
        </w:rPr>
        <w:t xml:space="preserve"> que lhe deu causa, bem como todos os seus anexos e é executado em conformidade com a </w:t>
      </w:r>
      <w:r w:rsidRPr="004E76C3">
        <w:rPr>
          <w:rFonts w:ascii="Arial" w:hAnsi="Arial" w:cs="Arial"/>
          <w:color w:val="000000"/>
          <w:sz w:val="24"/>
          <w:szCs w:val="24"/>
        </w:rPr>
        <w:lastRenderedPageBreak/>
        <w:t>Lei Federal nº 10.520/2002 e Decreto Municipal nº 2.150, de 05 de janeiro de 2009, aplicando-se subsidiariamente no que couberem as disposições da Lei Federal nº 8.666/93 e alterações posteriores e Lei Complementar nº. 123, de 14/12/2006 e alterações posteriores.</w:t>
      </w:r>
    </w:p>
    <w:p w14:paraId="7255D14C" w14:textId="77777777" w:rsidR="00F8700F" w:rsidRDefault="00F8700F" w:rsidP="00F8700F">
      <w:pPr>
        <w:spacing w:after="0" w:line="240" w:lineRule="auto"/>
        <w:jc w:val="both"/>
        <w:rPr>
          <w:rFonts w:ascii="Arial" w:hAnsi="Arial" w:cs="Arial"/>
          <w:b/>
          <w:color w:val="000000"/>
          <w:sz w:val="24"/>
          <w:szCs w:val="24"/>
        </w:rPr>
      </w:pPr>
    </w:p>
    <w:p w14:paraId="614B36A9" w14:textId="77777777"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DEZESSEIS </w:t>
      </w:r>
      <w:r w:rsidRPr="002E6ABF">
        <w:rPr>
          <w:rFonts w:ascii="Arial" w:hAnsi="Arial" w:cs="Arial"/>
          <w:b/>
          <w:color w:val="000000"/>
          <w:sz w:val="24"/>
          <w:szCs w:val="24"/>
        </w:rPr>
        <w:t xml:space="preserve">– DA </w:t>
      </w:r>
      <w:r>
        <w:rPr>
          <w:rFonts w:ascii="Arial" w:hAnsi="Arial" w:cs="Arial"/>
          <w:b/>
          <w:color w:val="000000"/>
          <w:sz w:val="24"/>
          <w:szCs w:val="24"/>
        </w:rPr>
        <w:t>LEGISLAÇÃO APLICÁVEL AO FORNECIMENTO DO CONTRATO E OS CASOS OMISSOS</w:t>
      </w:r>
    </w:p>
    <w:p w14:paraId="1D7CDA85" w14:textId="77777777" w:rsidR="00F8700F" w:rsidRDefault="00F8700F" w:rsidP="00F8700F">
      <w:pPr>
        <w:spacing w:after="0" w:line="240" w:lineRule="auto"/>
        <w:jc w:val="both"/>
        <w:rPr>
          <w:rFonts w:ascii="Arial" w:hAnsi="Arial" w:cs="Arial"/>
          <w:b/>
          <w:color w:val="000000"/>
          <w:sz w:val="24"/>
          <w:szCs w:val="24"/>
        </w:rPr>
      </w:pPr>
    </w:p>
    <w:p w14:paraId="59D7F416" w14:textId="77777777" w:rsidR="00F8700F" w:rsidRPr="00540F7C" w:rsidRDefault="00F8700F" w:rsidP="00F8700F">
      <w:pPr>
        <w:pStyle w:val="PargrafodaLista"/>
        <w:numPr>
          <w:ilvl w:val="1"/>
          <w:numId w:val="24"/>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O fornecimento deste CONTRATO regula-se pelas cláusulas contratuais e pelos preceitos de direito público, aplicando-lhe supletivamente os princípios de teoria geral dos CONTRATOS e as disposições de direito privado, na forma do artigo 54, da Lei nº. 8.666/93, combinado com o inciso XII, do artigo 55, do mesmo diploma legal.</w:t>
      </w:r>
    </w:p>
    <w:p w14:paraId="4CBBCCAE" w14:textId="77777777" w:rsidR="00F8700F" w:rsidRPr="004E76C3" w:rsidRDefault="00F8700F" w:rsidP="00F8700F">
      <w:pPr>
        <w:spacing w:after="0" w:line="240" w:lineRule="auto"/>
        <w:jc w:val="both"/>
        <w:rPr>
          <w:rFonts w:ascii="Arial" w:hAnsi="Arial" w:cs="Arial"/>
          <w:color w:val="000000"/>
          <w:sz w:val="24"/>
          <w:szCs w:val="24"/>
        </w:rPr>
      </w:pPr>
    </w:p>
    <w:p w14:paraId="5BA7FD23" w14:textId="77777777" w:rsidR="00F8700F" w:rsidRPr="00540F7C" w:rsidRDefault="00F8700F" w:rsidP="00F8700F">
      <w:pPr>
        <w:pStyle w:val="PargrafodaLista"/>
        <w:numPr>
          <w:ilvl w:val="1"/>
          <w:numId w:val="24"/>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As partes submetem-se às normas da Federal nº 10.520/2002 e Decreto Municipal nº 2.150, de 05 de janeiro de 2009, aplicando-se subsidiariamente no que couberem as disposições da Lei Federal nº 8.666/93 e alterações posteriores e Lei Complementar nº. 123, de 14/12/2006 e alterações posteriores e suas posteriores modificações, cujos dispositivos fundamentarão a solução dos casos omissos, em complemento ao PROCESSO LICITATÓRIO nº. XX/</w:t>
      </w:r>
      <w:r>
        <w:rPr>
          <w:rFonts w:ascii="Arial" w:hAnsi="Arial" w:cs="Arial"/>
          <w:color w:val="000000"/>
          <w:sz w:val="24"/>
          <w:szCs w:val="24"/>
        </w:rPr>
        <w:t>2023</w:t>
      </w:r>
      <w:r w:rsidRPr="00540F7C">
        <w:rPr>
          <w:rFonts w:ascii="Arial" w:hAnsi="Arial" w:cs="Arial"/>
          <w:color w:val="000000"/>
          <w:sz w:val="24"/>
          <w:szCs w:val="24"/>
        </w:rPr>
        <w:t>, PREGÃO PRESENCIAL nº. XX/</w:t>
      </w:r>
      <w:r>
        <w:rPr>
          <w:rFonts w:ascii="Arial" w:hAnsi="Arial" w:cs="Arial"/>
          <w:color w:val="000000"/>
          <w:sz w:val="24"/>
          <w:szCs w:val="24"/>
        </w:rPr>
        <w:t>2023</w:t>
      </w:r>
      <w:r w:rsidRPr="00540F7C">
        <w:rPr>
          <w:rFonts w:ascii="Arial" w:hAnsi="Arial" w:cs="Arial"/>
          <w:color w:val="000000"/>
          <w:sz w:val="24"/>
          <w:szCs w:val="24"/>
        </w:rPr>
        <w:t>, EDITAL nº XX/</w:t>
      </w:r>
      <w:r>
        <w:rPr>
          <w:rFonts w:ascii="Arial" w:hAnsi="Arial" w:cs="Arial"/>
          <w:color w:val="000000"/>
          <w:sz w:val="24"/>
          <w:szCs w:val="24"/>
        </w:rPr>
        <w:t>2023</w:t>
      </w:r>
      <w:r w:rsidRPr="00540F7C">
        <w:rPr>
          <w:rFonts w:ascii="Arial" w:hAnsi="Arial" w:cs="Arial"/>
          <w:color w:val="000000"/>
          <w:sz w:val="24"/>
          <w:szCs w:val="24"/>
        </w:rPr>
        <w:t>.</w:t>
      </w:r>
    </w:p>
    <w:p w14:paraId="56A6FDF5"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5F697C77" w14:textId="77777777"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DEZESSETE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14:paraId="6CD8C09D" w14:textId="77777777" w:rsidR="00F8700F" w:rsidRDefault="00F8700F" w:rsidP="00F8700F">
      <w:pPr>
        <w:spacing w:after="0" w:line="240" w:lineRule="auto"/>
        <w:jc w:val="both"/>
        <w:rPr>
          <w:rFonts w:ascii="Arial" w:hAnsi="Arial" w:cs="Arial"/>
          <w:b/>
          <w:color w:val="000000"/>
          <w:sz w:val="24"/>
          <w:szCs w:val="24"/>
        </w:rPr>
      </w:pPr>
    </w:p>
    <w:p w14:paraId="526229A4" w14:textId="77777777" w:rsidR="00F8700F" w:rsidRDefault="00F8700F" w:rsidP="00F8700F">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Pr>
          <w:rFonts w:ascii="Arial" w:hAnsi="Arial" w:cs="Arial"/>
          <w:color w:val="000000"/>
          <w:sz w:val="24"/>
          <w:szCs w:val="24"/>
        </w:rPr>
        <w:t>2023</w:t>
      </w:r>
      <w:r w:rsidRPr="006866E5">
        <w:rPr>
          <w:rFonts w:ascii="Arial" w:hAnsi="Arial" w:cs="Arial"/>
          <w:color w:val="000000"/>
          <w:sz w:val="24"/>
          <w:szCs w:val="24"/>
        </w:rPr>
        <w:t>, PROCESSO LICITATÓRIO nº. XX/</w:t>
      </w:r>
      <w:r>
        <w:rPr>
          <w:rFonts w:ascii="Arial" w:hAnsi="Arial" w:cs="Arial"/>
          <w:color w:val="000000"/>
          <w:sz w:val="24"/>
          <w:szCs w:val="24"/>
        </w:rPr>
        <w:t>2023</w:t>
      </w:r>
      <w:r w:rsidRPr="006866E5">
        <w:rPr>
          <w:rFonts w:ascii="Arial" w:hAnsi="Arial" w:cs="Arial"/>
          <w:color w:val="000000"/>
          <w:sz w:val="24"/>
          <w:szCs w:val="24"/>
        </w:rPr>
        <w:t xml:space="preserve">, e, em destaque também àquelas que dizem respeito aos conhecimentos e habilidades necessários para </w:t>
      </w:r>
      <w:r>
        <w:rPr>
          <w:rFonts w:ascii="Arial" w:hAnsi="Arial" w:cs="Arial"/>
          <w:color w:val="000000"/>
          <w:sz w:val="24"/>
          <w:szCs w:val="24"/>
        </w:rPr>
        <w:t>o perfeito fornecimento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14:paraId="712DB3BE" w14:textId="77777777" w:rsidR="00F8700F" w:rsidRDefault="00F8700F" w:rsidP="00F8700F">
      <w:pPr>
        <w:spacing w:after="0" w:line="240" w:lineRule="auto"/>
        <w:jc w:val="both"/>
        <w:rPr>
          <w:rFonts w:ascii="Arial" w:hAnsi="Arial" w:cs="Arial"/>
          <w:color w:val="000000"/>
          <w:sz w:val="24"/>
          <w:szCs w:val="24"/>
        </w:rPr>
      </w:pPr>
    </w:p>
    <w:p w14:paraId="01557870"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17.2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46FA1044"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024EE7A9"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2819ED00"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05A5F219"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4A454C13"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lastRenderedPageBreak/>
        <w:t>e)</w:t>
      </w:r>
      <w:r w:rsidRPr="00482F58">
        <w:rPr>
          <w:rFonts w:ascii="Arial" w:hAnsi="Arial" w:cs="Arial"/>
          <w:color w:val="000000"/>
          <w:sz w:val="24"/>
          <w:szCs w:val="24"/>
        </w:rPr>
        <w:tab/>
      </w:r>
      <w:r>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5F844812"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70CDCC34"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221FD5C9"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3A595344"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0FDC29FA"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06384B0F" w14:textId="7577CF59" w:rsidR="00F8700F" w:rsidRDefault="00F8700F" w:rsidP="003A689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n)</w:t>
      </w:r>
      <w:r w:rsidRPr="00482F58">
        <w:rPr>
          <w:rFonts w:ascii="Arial" w:hAnsi="Arial" w:cs="Arial"/>
          <w:color w:val="000000"/>
          <w:sz w:val="24"/>
          <w:szCs w:val="24"/>
        </w:rPr>
        <w:tab/>
        <w:t>Entregar o objeto de acordo com os prazos estabelecidos na proposta, contados a partir da data d</w:t>
      </w:r>
      <w:r w:rsidR="003A689F">
        <w:rPr>
          <w:rFonts w:ascii="Arial" w:hAnsi="Arial" w:cs="Arial"/>
          <w:color w:val="000000"/>
          <w:sz w:val="24"/>
          <w:szCs w:val="24"/>
        </w:rPr>
        <w:t xml:space="preserve">e assinatura do Contrato. </w:t>
      </w:r>
    </w:p>
    <w:p w14:paraId="38A426D6"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C72B5EA"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17.3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14:paraId="27B98124"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129BFF39"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Orientar a CONTRATADA para que os pagamentos e os documentos de cobrança não sofram atrasos;</w:t>
      </w:r>
    </w:p>
    <w:p w14:paraId="059AE994"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22FF8B43"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408E6188"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3140703B"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496C0D8E" w14:textId="77777777" w:rsidR="003A689F" w:rsidRDefault="003A689F" w:rsidP="00F8700F">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01E4866" w14:textId="77777777" w:rsidR="00F8700F" w:rsidRPr="002E6AB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DEZOITO</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14:paraId="74CC3709" w14:textId="77777777" w:rsidR="00F8700F" w:rsidRPr="002E6ABF" w:rsidRDefault="00F8700F" w:rsidP="00F8700F">
      <w:pPr>
        <w:spacing w:after="0" w:line="240" w:lineRule="auto"/>
        <w:ind w:left="360"/>
        <w:jc w:val="both"/>
        <w:rPr>
          <w:rFonts w:ascii="Arial" w:hAnsi="Arial" w:cs="Arial"/>
          <w:b/>
          <w:color w:val="000000"/>
          <w:sz w:val="24"/>
          <w:szCs w:val="24"/>
        </w:rPr>
      </w:pPr>
    </w:p>
    <w:p w14:paraId="59684722"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18.1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t>CONTRATO</w:t>
      </w:r>
      <w:r w:rsidRPr="002E6ABF">
        <w:rPr>
          <w:rFonts w:ascii="Arial" w:hAnsi="Arial" w:cs="Arial"/>
          <w:color w:val="000000"/>
          <w:sz w:val="24"/>
          <w:szCs w:val="24"/>
        </w:rPr>
        <w:t>, valendo esta cláusula como renúncia expressa a qualquer outro foro, por mais privilegiado que seja ou venha a ser</w:t>
      </w:r>
      <w:r>
        <w:rPr>
          <w:rFonts w:ascii="Arial" w:hAnsi="Arial" w:cs="Arial"/>
          <w:color w:val="000000"/>
          <w:sz w:val="24"/>
          <w:szCs w:val="24"/>
        </w:rPr>
        <w:t xml:space="preserve">, salvo o disposto no § 6º </w:t>
      </w:r>
      <w:proofErr w:type="gramStart"/>
      <w:r>
        <w:rPr>
          <w:rFonts w:ascii="Arial" w:hAnsi="Arial" w:cs="Arial"/>
          <w:color w:val="000000"/>
          <w:sz w:val="24"/>
          <w:szCs w:val="24"/>
        </w:rPr>
        <w:t>do  Artigo</w:t>
      </w:r>
      <w:proofErr w:type="gramEnd"/>
      <w:r>
        <w:rPr>
          <w:rFonts w:ascii="Arial" w:hAnsi="Arial" w:cs="Arial"/>
          <w:color w:val="000000"/>
          <w:sz w:val="24"/>
          <w:szCs w:val="24"/>
        </w:rPr>
        <w:t xml:space="preserve"> 32 da Lei 8.666/93.</w:t>
      </w:r>
    </w:p>
    <w:p w14:paraId="107DCEBA"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5497CFAF" w14:textId="77777777" w:rsidR="003B4E18" w:rsidRPr="005248A0" w:rsidRDefault="003B4E18" w:rsidP="00F8700F">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45707436" w14:textId="77777777" w:rsidR="00F8700F" w:rsidRPr="002E6AB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DEZENOVE</w:t>
      </w:r>
      <w:r w:rsidRPr="002E6ABF">
        <w:rPr>
          <w:rFonts w:ascii="Arial" w:hAnsi="Arial" w:cs="Arial"/>
          <w:b/>
          <w:color w:val="000000"/>
          <w:sz w:val="24"/>
          <w:szCs w:val="24"/>
        </w:rPr>
        <w:t xml:space="preserve"> – DAS CONDIÇÕES GERAIS</w:t>
      </w:r>
    </w:p>
    <w:p w14:paraId="06270FC4" w14:textId="77777777" w:rsidR="00F8700F" w:rsidRPr="002E6ABF" w:rsidRDefault="00F8700F" w:rsidP="00F8700F">
      <w:pPr>
        <w:spacing w:after="0" w:line="240" w:lineRule="auto"/>
        <w:jc w:val="both"/>
        <w:rPr>
          <w:rFonts w:ascii="Arial" w:hAnsi="Arial" w:cs="Arial"/>
          <w:color w:val="000000"/>
          <w:sz w:val="24"/>
          <w:szCs w:val="24"/>
        </w:rPr>
      </w:pPr>
    </w:p>
    <w:p w14:paraId="23948502" w14:textId="77777777" w:rsidR="00F8700F" w:rsidRDefault="00F8700F" w:rsidP="00F8700F">
      <w:pPr>
        <w:spacing w:after="0" w:line="240" w:lineRule="auto"/>
        <w:jc w:val="both"/>
        <w:rPr>
          <w:rFonts w:ascii="Arial" w:hAnsi="Arial" w:cs="Arial"/>
          <w:color w:val="000000"/>
          <w:sz w:val="24"/>
          <w:szCs w:val="24"/>
        </w:rPr>
      </w:pPr>
      <w:r>
        <w:rPr>
          <w:rFonts w:ascii="Arial" w:hAnsi="Arial" w:cs="Arial"/>
          <w:color w:val="000000"/>
          <w:sz w:val="24"/>
          <w:szCs w:val="24"/>
        </w:rPr>
        <w:t>19.1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14:paraId="13BF570D" w14:textId="77777777" w:rsidR="00F8700F" w:rsidRPr="002E6ABF" w:rsidRDefault="00F8700F" w:rsidP="00F8700F">
      <w:pPr>
        <w:spacing w:after="0" w:line="240" w:lineRule="auto"/>
        <w:jc w:val="both"/>
        <w:rPr>
          <w:rFonts w:ascii="Arial" w:hAnsi="Arial" w:cs="Arial"/>
          <w:color w:val="000000"/>
          <w:sz w:val="24"/>
          <w:szCs w:val="24"/>
        </w:rPr>
      </w:pPr>
    </w:p>
    <w:p w14:paraId="2E7B3F7A" w14:textId="77777777" w:rsidR="00F8700F" w:rsidRPr="002E6ABF" w:rsidRDefault="00F8700F" w:rsidP="00F8700F">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Qualquer tolerância por parte da Câmara Municipal de Extrema, no que tange ao cumprimento das obrigações ora assumidas pela CONTRATADA, não importará, em hipótese alguma, em alteração contratual, novação, transação ou perdão, permanecendo em pleno vigor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14:paraId="493EF62C" w14:textId="77777777" w:rsidR="00F8700F" w:rsidRPr="002E6ABF" w:rsidRDefault="00F8700F" w:rsidP="00F8700F">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entregue dentro do melhor padrão de qualidade e confiabilidade, respeitadas as normas a ele pertinentes.</w:t>
      </w:r>
    </w:p>
    <w:p w14:paraId="0F76E16F" w14:textId="77777777" w:rsidR="00F8700F" w:rsidRPr="002E6ABF" w:rsidRDefault="00F8700F" w:rsidP="00F8700F">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agentes, prepostos, empregados ou demais pessoas da CONTRATADA designadas para </w:t>
      </w:r>
      <w:r>
        <w:rPr>
          <w:rFonts w:ascii="Arial" w:hAnsi="Arial" w:cs="Arial"/>
          <w:color w:val="000000"/>
          <w:sz w:val="24"/>
          <w:szCs w:val="24"/>
        </w:rPr>
        <w:t>o fornecimento do objeto</w:t>
      </w:r>
      <w:r w:rsidRPr="002E6ABF">
        <w:rPr>
          <w:rFonts w:ascii="Arial" w:hAnsi="Arial" w:cs="Arial"/>
          <w:color w:val="000000"/>
          <w:sz w:val="24"/>
          <w:szCs w:val="24"/>
        </w:rPr>
        <w:t>,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14:paraId="5EB324EE" w14:textId="77777777" w:rsidR="00F8700F" w:rsidRPr="004419E1" w:rsidRDefault="00F8700F" w:rsidP="00F8700F">
      <w:pPr>
        <w:numPr>
          <w:ilvl w:val="1"/>
          <w:numId w:val="11"/>
        </w:numPr>
        <w:spacing w:after="0" w:line="240" w:lineRule="auto"/>
        <w:jc w:val="both"/>
        <w:rPr>
          <w:rFonts w:ascii="Arial" w:hAnsi="Arial" w:cs="Arial"/>
          <w:color w:val="000000"/>
          <w:sz w:val="24"/>
          <w:szCs w:val="24"/>
        </w:rPr>
      </w:pPr>
      <w:r w:rsidRPr="004419E1">
        <w:rPr>
          <w:rFonts w:ascii="Arial" w:hAnsi="Arial" w:cs="Arial"/>
          <w:color w:val="000000"/>
          <w:sz w:val="24"/>
          <w:szCs w:val="24"/>
        </w:rPr>
        <w:t>A CONTRATADA, por si, seus agentes, prepostos, empregados ou qualquer encarregado, assume inteira responsabilidade administrativa, civil e criminal, por quaisquer danos ou prejuízos causados, direta ou indiretamente, à CONTRATANTE, seus servidores ou terceiros, produzidos em decorrência do fornecimento do objeto deste CONTRATO, ou de omissão em executá-lo, resguardando-se à CONTRATANTE o direito de regresso na hipótese de ser compelida a responder por tais danos ou prejuízos.</w:t>
      </w:r>
    </w:p>
    <w:p w14:paraId="199CB4DA" w14:textId="77777777" w:rsidR="00F8700F" w:rsidRPr="002E6ABF" w:rsidRDefault="00F8700F" w:rsidP="00F8700F">
      <w:pPr>
        <w:numPr>
          <w:ilvl w:val="1"/>
          <w:numId w:val="11"/>
        </w:numPr>
        <w:spacing w:after="0" w:line="240" w:lineRule="auto"/>
        <w:jc w:val="both"/>
        <w:rPr>
          <w:rFonts w:ascii="Arial" w:hAnsi="Arial" w:cs="Arial"/>
          <w:color w:val="000000"/>
          <w:sz w:val="24"/>
          <w:szCs w:val="24"/>
        </w:rPr>
      </w:pPr>
      <w:proofErr w:type="spellStart"/>
      <w:r w:rsidRPr="002E6ABF">
        <w:rPr>
          <w:rFonts w:ascii="Arial" w:hAnsi="Arial" w:cs="Arial"/>
          <w:color w:val="000000"/>
          <w:sz w:val="24"/>
          <w:szCs w:val="24"/>
        </w:rPr>
        <w:t>Fornecer</w:t>
      </w:r>
      <w:proofErr w:type="spellEnd"/>
      <w:r w:rsidRPr="002E6ABF">
        <w:rPr>
          <w:rFonts w:ascii="Arial" w:hAnsi="Arial" w:cs="Arial"/>
          <w:color w:val="000000"/>
          <w:sz w:val="24"/>
          <w:szCs w:val="24"/>
        </w:rPr>
        <w:t>, sob sua inteira responsabilidade, toda a mão-de-obra necessária à fiel e perfeit</w:t>
      </w:r>
      <w:r>
        <w:rPr>
          <w:rFonts w:ascii="Arial" w:hAnsi="Arial" w:cs="Arial"/>
          <w:color w:val="000000"/>
          <w:sz w:val="24"/>
          <w:szCs w:val="24"/>
        </w:rPr>
        <w:t>o fornecimento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14:paraId="2BD2C25F" w14:textId="77777777" w:rsidR="00F8700F" w:rsidRPr="002E6ABF" w:rsidRDefault="00F8700F" w:rsidP="00F8700F">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14:paraId="4F7792AC" w14:textId="77777777" w:rsidR="00F8700F" w:rsidRPr="002E6ABF" w:rsidRDefault="00F8700F" w:rsidP="00F8700F">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Pr>
          <w:rFonts w:ascii="Arial" w:hAnsi="Arial" w:cs="Arial"/>
          <w:color w:val="000000"/>
          <w:sz w:val="24"/>
          <w:szCs w:val="24"/>
        </w:rPr>
        <w:t>o fornecimento</w:t>
      </w:r>
      <w:r w:rsidRPr="002E6ABF">
        <w:rPr>
          <w:rFonts w:ascii="Arial" w:hAnsi="Arial" w:cs="Arial"/>
          <w:color w:val="000000"/>
          <w:sz w:val="24"/>
          <w:szCs w:val="24"/>
        </w:rPr>
        <w:t xml:space="preserve"> do objeto contratual a seu cargo, assumindo todos os ônus e responsabilidades decorrentes.</w:t>
      </w:r>
    </w:p>
    <w:p w14:paraId="3942BA5C" w14:textId="77777777" w:rsidR="00F8700F" w:rsidRPr="002E6ABF" w:rsidRDefault="00F8700F" w:rsidP="00F8700F">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Dirimir qualquer dúvida e prestar esclarecimentos acerca d</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14:paraId="4FF42826" w14:textId="77777777" w:rsidR="00F8700F" w:rsidRPr="004C55C7" w:rsidRDefault="00F8700F" w:rsidP="00F8700F">
      <w:pPr>
        <w:numPr>
          <w:ilvl w:val="1"/>
          <w:numId w:val="11"/>
        </w:numPr>
        <w:spacing w:after="0" w:line="240" w:lineRule="auto"/>
        <w:jc w:val="both"/>
        <w:rPr>
          <w:rFonts w:ascii="Arial" w:hAnsi="Arial" w:cs="Arial"/>
          <w:color w:val="000000"/>
          <w:sz w:val="24"/>
          <w:szCs w:val="24"/>
        </w:rPr>
      </w:pPr>
      <w:r w:rsidRPr="004C55C7">
        <w:rPr>
          <w:rFonts w:ascii="Arial" w:hAnsi="Arial" w:cs="Arial"/>
          <w:color w:val="000000"/>
          <w:sz w:val="24"/>
          <w:szCs w:val="24"/>
        </w:rPr>
        <w:t xml:space="preserve">Realizar todos os serviços necessários </w:t>
      </w:r>
      <w:r>
        <w:rPr>
          <w:rFonts w:ascii="Arial" w:hAnsi="Arial" w:cs="Arial"/>
          <w:color w:val="000000"/>
          <w:sz w:val="24"/>
          <w:szCs w:val="24"/>
        </w:rPr>
        <w:t xml:space="preserve">ao </w:t>
      </w:r>
      <w:r w:rsidRPr="004C55C7">
        <w:rPr>
          <w:rFonts w:ascii="Arial" w:hAnsi="Arial" w:cs="Arial"/>
          <w:color w:val="000000"/>
          <w:sz w:val="24"/>
          <w:szCs w:val="24"/>
        </w:rPr>
        <w:t>perfeit</w:t>
      </w:r>
      <w:r>
        <w:rPr>
          <w:rFonts w:ascii="Arial" w:hAnsi="Arial" w:cs="Arial"/>
          <w:color w:val="000000"/>
          <w:sz w:val="24"/>
          <w:szCs w:val="24"/>
        </w:rPr>
        <w:t>o</w:t>
      </w:r>
      <w:r w:rsidRPr="004C55C7">
        <w:rPr>
          <w:rFonts w:ascii="Arial" w:hAnsi="Arial" w:cs="Arial"/>
          <w:color w:val="000000"/>
          <w:sz w:val="24"/>
          <w:szCs w:val="24"/>
        </w:rPr>
        <w:t xml:space="preserve"> </w:t>
      </w:r>
      <w:r>
        <w:rPr>
          <w:rFonts w:ascii="Arial" w:hAnsi="Arial" w:cs="Arial"/>
          <w:color w:val="000000"/>
          <w:sz w:val="24"/>
          <w:szCs w:val="24"/>
        </w:rPr>
        <w:t>fornecimento</w:t>
      </w:r>
      <w:r w:rsidRPr="004C55C7">
        <w:rPr>
          <w:rFonts w:ascii="Arial" w:hAnsi="Arial" w:cs="Arial"/>
          <w:color w:val="000000"/>
          <w:sz w:val="24"/>
          <w:szCs w:val="24"/>
        </w:rPr>
        <w:t xml:space="preserve"> do objeto contratado.</w:t>
      </w:r>
    </w:p>
    <w:p w14:paraId="64B513A4" w14:textId="77777777" w:rsidR="00F8700F" w:rsidRPr="002E6ABF" w:rsidRDefault="00F8700F" w:rsidP="00F8700F">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lastRenderedPageBreak/>
        <w:t>CONTRATANTE</w:t>
      </w:r>
      <w:r w:rsidRPr="002E6ABF">
        <w:rPr>
          <w:rFonts w:ascii="Arial" w:hAnsi="Arial" w:cs="Arial"/>
          <w:color w:val="000000"/>
          <w:sz w:val="24"/>
          <w:szCs w:val="24"/>
        </w:rPr>
        <w:t xml:space="preserve"> de qualquer demanda ou reivindicação que seja de responsabilidade da CONTRATADA.</w:t>
      </w:r>
    </w:p>
    <w:p w14:paraId="11BF729E" w14:textId="77777777" w:rsidR="00F8700F" w:rsidRPr="002E6ABF" w:rsidRDefault="00F8700F" w:rsidP="00F8700F">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contratação de servidor pertencente ao quadro de pessoal do CONTRATANTE durante </w:t>
      </w:r>
      <w:r>
        <w:rPr>
          <w:rFonts w:ascii="Arial" w:hAnsi="Arial" w:cs="Arial"/>
          <w:color w:val="000000"/>
          <w:sz w:val="24"/>
          <w:szCs w:val="24"/>
        </w:rPr>
        <w:t>o fornecimento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14:paraId="789CCA6C" w14:textId="77777777" w:rsidR="00F8700F" w:rsidRDefault="00F8700F" w:rsidP="00F8700F">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Pr>
          <w:rFonts w:ascii="Arial" w:hAnsi="Arial" w:cs="Arial"/>
          <w:color w:val="000000"/>
          <w:sz w:val="24"/>
          <w:szCs w:val="24"/>
        </w:rPr>
        <w:t>ao fornecimento 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14:paraId="320E85D3" w14:textId="77777777" w:rsidR="00F8700F" w:rsidRDefault="00F8700F" w:rsidP="00F8700F">
      <w:pPr>
        <w:numPr>
          <w:ilvl w:val="1"/>
          <w:numId w:val="11"/>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rientar a CONTRATADA para que os 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fornecimento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Pr>
          <w:rFonts w:ascii="Arial" w:hAnsi="Arial" w:cs="Arial"/>
          <w:color w:val="000000"/>
          <w:sz w:val="24"/>
          <w:szCs w:val="24"/>
        </w:rPr>
        <w:t>o perfeito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14:paraId="04C60EF2" w14:textId="50EB817F" w:rsidR="00040C63" w:rsidRDefault="00040C63" w:rsidP="00F8700F">
      <w:pPr>
        <w:numPr>
          <w:ilvl w:val="1"/>
          <w:numId w:val="11"/>
        </w:numPr>
        <w:spacing w:after="0" w:line="240" w:lineRule="auto"/>
        <w:jc w:val="both"/>
        <w:rPr>
          <w:rFonts w:ascii="Arial" w:hAnsi="Arial" w:cs="Arial"/>
          <w:color w:val="000000"/>
          <w:sz w:val="24"/>
          <w:szCs w:val="24"/>
          <w:lang w:eastAsia="pt-BR"/>
        </w:rPr>
      </w:pPr>
      <w:r>
        <w:rPr>
          <w:rFonts w:ascii="Arial" w:hAnsi="Arial" w:cs="Arial"/>
          <w:color w:val="000000"/>
          <w:sz w:val="24"/>
          <w:szCs w:val="24"/>
          <w:lang w:eastAsia="pt-BR"/>
        </w:rPr>
        <w:t>Sendo o CONTRATO assinado por via digital a data que prevalecerá para todos os efeitos é esta expressa no contrato, a disposta na assinatura das partes, em sua última cláusula.</w:t>
      </w:r>
    </w:p>
    <w:p w14:paraId="529250C2" w14:textId="77777777" w:rsidR="00F8700F" w:rsidRDefault="00F8700F" w:rsidP="00F8700F">
      <w:pPr>
        <w:spacing w:after="0" w:line="240" w:lineRule="auto"/>
        <w:jc w:val="both"/>
        <w:rPr>
          <w:rFonts w:ascii="Arial" w:hAnsi="Arial" w:cs="Arial"/>
          <w:b/>
          <w:color w:val="000000"/>
          <w:sz w:val="24"/>
          <w:szCs w:val="24"/>
        </w:rPr>
      </w:pPr>
    </w:p>
    <w:p w14:paraId="52310382" w14:textId="77777777" w:rsidR="00F8700F" w:rsidRDefault="00F8700F" w:rsidP="00F8700F">
      <w:pPr>
        <w:spacing w:after="0" w:line="240" w:lineRule="auto"/>
        <w:jc w:val="both"/>
        <w:rPr>
          <w:rFonts w:ascii="Arial" w:hAnsi="Arial" w:cs="Arial"/>
          <w:b/>
          <w:color w:val="000000"/>
          <w:sz w:val="24"/>
          <w:szCs w:val="24"/>
        </w:rPr>
      </w:pPr>
      <w:r w:rsidRPr="002640F4">
        <w:rPr>
          <w:rFonts w:ascii="Arial" w:hAnsi="Arial" w:cs="Arial"/>
          <w:b/>
          <w:color w:val="000000"/>
          <w:sz w:val="24"/>
          <w:szCs w:val="24"/>
        </w:rPr>
        <w:t xml:space="preserve">CLÁUSULA </w:t>
      </w:r>
      <w:r>
        <w:rPr>
          <w:rFonts w:ascii="Arial" w:hAnsi="Arial" w:cs="Arial"/>
          <w:b/>
          <w:color w:val="000000"/>
          <w:sz w:val="24"/>
          <w:szCs w:val="24"/>
        </w:rPr>
        <w:t xml:space="preserve">VINTE </w:t>
      </w:r>
      <w:r w:rsidRPr="002E6ABF">
        <w:rPr>
          <w:rFonts w:ascii="Arial" w:hAnsi="Arial" w:cs="Arial"/>
          <w:b/>
          <w:color w:val="000000"/>
          <w:sz w:val="24"/>
          <w:szCs w:val="24"/>
        </w:rPr>
        <w:t>– DO ACOMPANHAMENTO E DA FISCALIZAÇÃO</w:t>
      </w:r>
    </w:p>
    <w:p w14:paraId="3D6074AF" w14:textId="77777777" w:rsidR="00F8700F" w:rsidRPr="002E6ABF" w:rsidRDefault="00F8700F" w:rsidP="00F8700F">
      <w:pPr>
        <w:spacing w:after="0" w:line="240" w:lineRule="auto"/>
        <w:jc w:val="both"/>
        <w:rPr>
          <w:rFonts w:ascii="Arial" w:hAnsi="Arial" w:cs="Arial"/>
          <w:b/>
          <w:color w:val="000000"/>
          <w:sz w:val="24"/>
          <w:szCs w:val="24"/>
        </w:rPr>
      </w:pPr>
    </w:p>
    <w:p w14:paraId="3657FAE8" w14:textId="77777777" w:rsidR="003A689F" w:rsidRPr="003A689F" w:rsidRDefault="003A689F" w:rsidP="003A689F">
      <w:pPr>
        <w:spacing w:after="0" w:line="240" w:lineRule="auto"/>
        <w:jc w:val="both"/>
        <w:rPr>
          <w:rFonts w:ascii="Arial" w:eastAsia="Calibri" w:hAnsi="Arial" w:cs="Arial"/>
          <w:color w:val="000000"/>
          <w:sz w:val="24"/>
          <w:szCs w:val="24"/>
        </w:rPr>
      </w:pPr>
      <w:r w:rsidRPr="003A689F">
        <w:rPr>
          <w:rFonts w:ascii="Arial" w:eastAsia="Calibri" w:hAnsi="Arial" w:cs="Arial"/>
          <w:color w:val="000000"/>
          <w:sz w:val="24"/>
          <w:szCs w:val="24"/>
        </w:rPr>
        <w:t>a.</w:t>
      </w:r>
      <w:r w:rsidRPr="003A689F">
        <w:rPr>
          <w:rFonts w:ascii="Arial" w:eastAsia="Calibri" w:hAnsi="Arial" w:cs="Arial"/>
          <w:color w:val="000000"/>
          <w:sz w:val="24"/>
          <w:szCs w:val="24"/>
        </w:rPr>
        <w:tab/>
        <w:t>Durante a vigência deste CONTRATO, o fornecimento de que trata o objeto será acompanhado e fiscalizado pela servidora Caroline de Souza Lima Paschoal, CPF nº 103.432.426-80, designada para este fim, denominada em ato próprio Fiscal e Gestora de Contratos, ou qualquer outro que vier a substituí-la, permitida a contratação de terceiros para assisti-la e subsidiá-la de informações pertinentes a esta atribuição.</w:t>
      </w:r>
    </w:p>
    <w:p w14:paraId="68416FF8" w14:textId="77777777" w:rsidR="003A689F" w:rsidRPr="003A689F" w:rsidRDefault="003A689F" w:rsidP="003A689F">
      <w:pPr>
        <w:spacing w:after="0" w:line="240" w:lineRule="auto"/>
        <w:jc w:val="both"/>
        <w:rPr>
          <w:rFonts w:ascii="Arial" w:eastAsia="Calibri" w:hAnsi="Arial" w:cs="Arial"/>
          <w:color w:val="000000"/>
          <w:sz w:val="24"/>
          <w:szCs w:val="24"/>
        </w:rPr>
      </w:pPr>
      <w:r w:rsidRPr="003A689F">
        <w:rPr>
          <w:rFonts w:ascii="Arial" w:eastAsia="Calibri" w:hAnsi="Arial" w:cs="Arial"/>
          <w:color w:val="000000"/>
          <w:sz w:val="24"/>
          <w:szCs w:val="24"/>
        </w:rPr>
        <w:t>b.</w:t>
      </w:r>
      <w:r w:rsidRPr="003A689F">
        <w:rPr>
          <w:rFonts w:ascii="Arial" w:eastAsia="Calibri" w:hAnsi="Arial" w:cs="Arial"/>
          <w:color w:val="000000"/>
          <w:sz w:val="24"/>
          <w:szCs w:val="24"/>
        </w:rPr>
        <w:tab/>
        <w:t>Serão anotadas em formulários próprios todas as ocorrências relacionadas com o fornecimento mencionado, determinando o que for necessário à regularização das faltas ou defeitos observados.</w:t>
      </w:r>
    </w:p>
    <w:p w14:paraId="497A8AFC" w14:textId="31716732" w:rsidR="00F8700F" w:rsidRDefault="003A689F" w:rsidP="003A689F">
      <w:pPr>
        <w:spacing w:after="0" w:line="240" w:lineRule="auto"/>
        <w:jc w:val="both"/>
        <w:rPr>
          <w:rFonts w:ascii="Arial" w:eastAsia="Calibri" w:hAnsi="Arial" w:cs="Arial"/>
          <w:color w:val="000000"/>
          <w:sz w:val="24"/>
          <w:szCs w:val="24"/>
        </w:rPr>
      </w:pPr>
      <w:r w:rsidRPr="003A689F">
        <w:rPr>
          <w:rFonts w:ascii="Arial" w:eastAsia="Calibri" w:hAnsi="Arial" w:cs="Arial"/>
          <w:color w:val="000000"/>
          <w:sz w:val="24"/>
          <w:szCs w:val="24"/>
        </w:rPr>
        <w:t>c.</w:t>
      </w:r>
      <w:r w:rsidRPr="003A689F">
        <w:rPr>
          <w:rFonts w:ascii="Arial" w:eastAsia="Calibri" w:hAnsi="Arial" w:cs="Arial"/>
          <w:color w:val="000000"/>
          <w:sz w:val="24"/>
          <w:szCs w:val="24"/>
        </w:rPr>
        <w:tab/>
        <w:t>O acompanhamento e a fiscalização de que trata esta cláusula não excluem nem reduzem a responsabilidade da CONTRATADA pelo correto cumprimento das obrigações decorrentes deste CONTRATO.</w:t>
      </w:r>
    </w:p>
    <w:p w14:paraId="3F55CAEE" w14:textId="77777777" w:rsidR="003A689F" w:rsidRDefault="003A689F" w:rsidP="003A689F">
      <w:pPr>
        <w:spacing w:after="0" w:line="240" w:lineRule="auto"/>
        <w:ind w:left="502"/>
        <w:jc w:val="both"/>
        <w:rPr>
          <w:rFonts w:ascii="Arial" w:eastAsia="Calibri" w:hAnsi="Arial" w:cs="Arial"/>
          <w:color w:val="000000"/>
          <w:sz w:val="24"/>
          <w:szCs w:val="24"/>
        </w:rPr>
      </w:pPr>
    </w:p>
    <w:p w14:paraId="7D32B7AA" w14:textId="77777777"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VINTE E UM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14:paraId="1DBCF7F6" w14:textId="77777777" w:rsidR="00F8700F" w:rsidRPr="00A07FF4" w:rsidRDefault="00F8700F" w:rsidP="00F8700F">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21.1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seguintes casos:</w:t>
      </w:r>
    </w:p>
    <w:p w14:paraId="75814DF0" w14:textId="77777777" w:rsidR="00F8700F" w:rsidRPr="00A07FF4" w:rsidRDefault="00F8700F" w:rsidP="00F8700F">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3" w:name="art65i"/>
      <w:bookmarkEnd w:id="3"/>
      <w:r w:rsidRPr="00A07FF4">
        <w:rPr>
          <w:rFonts w:ascii="Arial" w:eastAsia="Times New Roman" w:hAnsi="Arial" w:cs="Arial"/>
          <w:color w:val="000000"/>
          <w:sz w:val="24"/>
          <w:szCs w:val="24"/>
          <w:lang w:eastAsia="pt-BR"/>
        </w:rPr>
        <w:t>I - </w:t>
      </w:r>
      <w:proofErr w:type="gramStart"/>
      <w:r w:rsidRPr="00A07FF4">
        <w:rPr>
          <w:rFonts w:ascii="Arial" w:eastAsia="Times New Roman" w:hAnsi="Arial" w:cs="Arial"/>
          <w:color w:val="000000"/>
          <w:sz w:val="24"/>
          <w:szCs w:val="24"/>
          <w:lang w:eastAsia="pt-BR"/>
        </w:rPr>
        <w:t>unilateralmente</w:t>
      </w:r>
      <w:proofErr w:type="gramEnd"/>
      <w:r w:rsidRPr="00A07FF4">
        <w:rPr>
          <w:rFonts w:ascii="Arial" w:eastAsia="Times New Roman" w:hAnsi="Arial" w:cs="Arial"/>
          <w:color w:val="000000"/>
          <w:sz w:val="24"/>
          <w:szCs w:val="24"/>
          <w:lang w:eastAsia="pt-BR"/>
        </w:rPr>
        <w:t xml:space="preserve"> pela Administração:</w:t>
      </w:r>
    </w:p>
    <w:p w14:paraId="7C97EB84" w14:textId="77777777" w:rsidR="00F8700F" w:rsidRPr="00A07FF4" w:rsidRDefault="00F8700F" w:rsidP="00F8700F">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4" w:name="art65ia"/>
      <w:bookmarkEnd w:id="4"/>
      <w:r w:rsidRPr="00A07FF4">
        <w:rPr>
          <w:rFonts w:ascii="Arial" w:eastAsia="Times New Roman" w:hAnsi="Arial" w:cs="Arial"/>
          <w:color w:val="000000"/>
          <w:sz w:val="24"/>
          <w:szCs w:val="24"/>
          <w:lang w:eastAsia="pt-BR"/>
        </w:rPr>
        <w:t>a) quando houver modificação do projeto ou das especificações, para melhor adequação técnica aos seus objetivos;</w:t>
      </w:r>
    </w:p>
    <w:p w14:paraId="6B33268E" w14:textId="77777777" w:rsidR="00F8700F" w:rsidRDefault="00F8700F" w:rsidP="00F8700F">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5" w:name="art65ib"/>
      <w:bookmarkEnd w:id="5"/>
      <w:r w:rsidRPr="00A07FF4">
        <w:rPr>
          <w:rFonts w:ascii="Arial" w:eastAsia="Times New Roman" w:hAnsi="Arial" w:cs="Arial"/>
          <w:color w:val="000000"/>
          <w:sz w:val="24"/>
          <w:szCs w:val="24"/>
          <w:lang w:eastAsia="pt-BR"/>
        </w:rPr>
        <w:lastRenderedPageBreak/>
        <w:t>b)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14:paraId="245AFC51" w14:textId="77777777" w:rsidR="00F8700F" w:rsidRPr="00A07FF4" w:rsidRDefault="00F8700F" w:rsidP="00F8700F">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6" w:name="art65ii"/>
      <w:bookmarkEnd w:id="6"/>
      <w:r w:rsidRPr="00A07FF4">
        <w:rPr>
          <w:rFonts w:ascii="Arial" w:eastAsia="Times New Roman" w:hAnsi="Arial" w:cs="Arial"/>
          <w:color w:val="000000"/>
          <w:sz w:val="24"/>
          <w:szCs w:val="24"/>
          <w:lang w:eastAsia="pt-BR"/>
        </w:rPr>
        <w:t>II - </w:t>
      </w:r>
      <w:proofErr w:type="gramStart"/>
      <w:r w:rsidRPr="00A07FF4">
        <w:rPr>
          <w:rFonts w:ascii="Arial" w:eastAsia="Times New Roman" w:hAnsi="Arial" w:cs="Arial"/>
          <w:color w:val="000000"/>
          <w:sz w:val="24"/>
          <w:szCs w:val="24"/>
          <w:lang w:eastAsia="pt-BR"/>
        </w:rPr>
        <w:t>por</w:t>
      </w:r>
      <w:proofErr w:type="gramEnd"/>
      <w:r w:rsidRPr="00A07FF4">
        <w:rPr>
          <w:rFonts w:ascii="Arial" w:eastAsia="Times New Roman" w:hAnsi="Arial" w:cs="Arial"/>
          <w:color w:val="000000"/>
          <w:sz w:val="24"/>
          <w:szCs w:val="24"/>
          <w:lang w:eastAsia="pt-BR"/>
        </w:rPr>
        <w:t xml:space="preserve"> acordo das partes:</w:t>
      </w:r>
    </w:p>
    <w:p w14:paraId="518E641A" w14:textId="77777777" w:rsidR="00F8700F" w:rsidRPr="00A07FF4" w:rsidRDefault="00F8700F" w:rsidP="00F8700F">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7" w:name="art65iia"/>
      <w:bookmarkEnd w:id="7"/>
      <w:r w:rsidRPr="00A07FF4">
        <w:rPr>
          <w:rFonts w:ascii="Arial" w:eastAsia="Times New Roman" w:hAnsi="Arial" w:cs="Arial"/>
          <w:color w:val="000000"/>
          <w:sz w:val="24"/>
          <w:szCs w:val="24"/>
          <w:lang w:eastAsia="pt-BR"/>
        </w:rPr>
        <w:t xml:space="preserve">a) quando conveniente a substituição da garantia de </w:t>
      </w:r>
      <w:r>
        <w:rPr>
          <w:rFonts w:ascii="Arial" w:eastAsia="Times New Roman" w:hAnsi="Arial" w:cs="Arial"/>
          <w:color w:val="000000"/>
          <w:sz w:val="24"/>
          <w:szCs w:val="24"/>
          <w:lang w:eastAsia="pt-BR"/>
        </w:rPr>
        <w:t>fornecimento</w:t>
      </w:r>
      <w:r w:rsidRPr="00A07FF4">
        <w:rPr>
          <w:rFonts w:ascii="Arial" w:eastAsia="Times New Roman" w:hAnsi="Arial" w:cs="Arial"/>
          <w:color w:val="000000"/>
          <w:sz w:val="24"/>
          <w:szCs w:val="24"/>
          <w:lang w:eastAsia="pt-BR"/>
        </w:rPr>
        <w:t>;</w:t>
      </w:r>
    </w:p>
    <w:p w14:paraId="5EA30785" w14:textId="77777777" w:rsidR="00F8700F" w:rsidRPr="00A07FF4" w:rsidRDefault="00F8700F" w:rsidP="00F8700F">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8" w:name="art65iib"/>
      <w:bookmarkEnd w:id="8"/>
      <w:r w:rsidRPr="00A07FF4">
        <w:rPr>
          <w:rFonts w:ascii="Arial" w:eastAsia="Times New Roman" w:hAnsi="Arial" w:cs="Arial"/>
          <w:color w:val="000000"/>
          <w:sz w:val="24"/>
          <w:szCs w:val="24"/>
          <w:lang w:eastAsia="pt-BR"/>
        </w:rPr>
        <w:t>b) quando necessária a modificação do regime de</w:t>
      </w:r>
      <w:r>
        <w:rPr>
          <w:rFonts w:ascii="Arial" w:eastAsia="Times New Roman" w:hAnsi="Arial" w:cs="Arial"/>
          <w:color w:val="000000"/>
          <w:sz w:val="24"/>
          <w:szCs w:val="24"/>
          <w:lang w:eastAsia="pt-BR"/>
        </w:rPr>
        <w:t xml:space="preserve"> fornecimento, </w:t>
      </w:r>
      <w:r w:rsidRPr="00A07FF4">
        <w:rPr>
          <w:rFonts w:ascii="Arial" w:eastAsia="Times New Roman" w:hAnsi="Arial" w:cs="Arial"/>
          <w:color w:val="000000"/>
          <w:sz w:val="24"/>
          <w:szCs w:val="24"/>
          <w:lang w:eastAsia="pt-BR"/>
        </w:rPr>
        <w:t>em face de verificação técnica da inaplicabilidade dos termos contratuais originários;</w:t>
      </w:r>
    </w:p>
    <w:p w14:paraId="2F645D7F" w14:textId="77777777" w:rsidR="00F8700F" w:rsidRPr="00A07FF4" w:rsidRDefault="00F8700F" w:rsidP="00F8700F">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9" w:name="art65iic"/>
      <w:bookmarkEnd w:id="9"/>
      <w:r w:rsidRPr="00A07FF4">
        <w:rPr>
          <w:rFonts w:ascii="Arial" w:eastAsia="Times New Roman" w:hAnsi="Arial" w:cs="Arial"/>
          <w:color w:val="000000"/>
          <w:sz w:val="24"/>
          <w:szCs w:val="24"/>
          <w:lang w:eastAsia="pt-BR"/>
        </w:rPr>
        <w:t>c) quando necessária a modificação da forma de pagamento, por imposição de circunstâncias supervenientes, mantido o valor inicial atualizado, vedada a antecipação do pagamento, com relação ao cronograma financeiro fixado, sem a c</w:t>
      </w:r>
      <w:r>
        <w:rPr>
          <w:rFonts w:ascii="Arial" w:eastAsia="Times New Roman" w:hAnsi="Arial" w:cs="Arial"/>
          <w:color w:val="000000"/>
          <w:sz w:val="24"/>
          <w:szCs w:val="24"/>
          <w:lang w:eastAsia="pt-BR"/>
        </w:rPr>
        <w:t>orrespondente contraprestação do fornecimento do objeto</w:t>
      </w:r>
      <w:r w:rsidRPr="00A07FF4">
        <w:rPr>
          <w:rFonts w:ascii="Arial" w:eastAsia="Times New Roman" w:hAnsi="Arial" w:cs="Arial"/>
          <w:color w:val="000000"/>
          <w:sz w:val="24"/>
          <w:szCs w:val="24"/>
          <w:lang w:eastAsia="pt-BR"/>
        </w:rPr>
        <w:t>;</w:t>
      </w:r>
    </w:p>
    <w:p w14:paraId="3863A55B" w14:textId="77777777" w:rsidR="00F8700F" w:rsidRDefault="00F8700F" w:rsidP="00F8700F">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0" w:name="art65iid."/>
      <w:bookmarkStart w:id="11" w:name="art65iid"/>
      <w:bookmarkEnd w:id="10"/>
      <w:bookmarkEnd w:id="11"/>
      <w:r w:rsidRPr="00A07FF4">
        <w:rPr>
          <w:rFonts w:ascii="Arial" w:eastAsia="Times New Roman" w:hAnsi="Arial" w:cs="Arial"/>
          <w:color w:val="000000"/>
          <w:sz w:val="24"/>
          <w:szCs w:val="24"/>
          <w:lang w:eastAsia="pt-BR"/>
        </w:rPr>
        <w:t xml:space="preserve">d)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 xml:space="preserve">serviço, objetivando a manutenção do equilíbrio econômico-financeiro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na hipótese de sobrevirem fatos imprevisíveis, ou previsíveis porém de consequências incalculáveis, retardadores ou impeditivos d</w:t>
      </w:r>
      <w:r>
        <w:rPr>
          <w:rFonts w:ascii="Arial" w:eastAsia="Times New Roman" w:hAnsi="Arial" w:cs="Arial"/>
          <w:color w:val="000000"/>
          <w:sz w:val="24"/>
          <w:szCs w:val="24"/>
          <w:lang w:eastAsia="pt-BR"/>
        </w:rPr>
        <w:t>o fornecimento</w:t>
      </w:r>
      <w:r w:rsidRPr="00A07FF4">
        <w:rPr>
          <w:rFonts w:ascii="Arial" w:eastAsia="Times New Roman" w:hAnsi="Arial" w:cs="Arial"/>
          <w:color w:val="000000"/>
          <w:sz w:val="24"/>
          <w:szCs w:val="24"/>
          <w:lang w:eastAsia="pt-BR"/>
        </w:rPr>
        <w:t xml:space="preserve"> ajustado, ou, ainda, em caso de força maior, caso fortuito ou fato do príncipe, configurando álea econômica extraordinária e extracontratual</w:t>
      </w:r>
      <w:bookmarkStart w:id="12" w:name="art65§1"/>
      <w:bookmarkEnd w:id="12"/>
      <w:r>
        <w:rPr>
          <w:rFonts w:ascii="Arial" w:eastAsia="Times New Roman" w:hAnsi="Arial" w:cs="Arial"/>
          <w:color w:val="000000"/>
          <w:sz w:val="24"/>
          <w:szCs w:val="24"/>
          <w:lang w:eastAsia="pt-BR"/>
        </w:rPr>
        <w:t>.</w:t>
      </w:r>
    </w:p>
    <w:p w14:paraId="61CB7431" w14:textId="77777777" w:rsidR="00F8700F" w:rsidRPr="00A07FF4" w:rsidRDefault="00F8700F" w:rsidP="00F8700F">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 xml:space="preserve">21.2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no caso particular de reforma de edifício ou de equipamento, até o limite de 50% (cinquenta por cento) para os seus acréscimos.</w:t>
      </w:r>
    </w:p>
    <w:p w14:paraId="5535575D" w14:textId="77777777" w:rsidR="00F8700F" w:rsidRPr="00A07FF4" w:rsidRDefault="00F8700F" w:rsidP="00F8700F">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3" w:name="art65§2."/>
      <w:bookmarkStart w:id="14" w:name="art65§2"/>
      <w:bookmarkEnd w:id="13"/>
      <w:bookmarkEnd w:id="14"/>
      <w:r>
        <w:rPr>
          <w:rFonts w:ascii="Arial" w:eastAsia="Times New Roman" w:hAnsi="Arial" w:cs="Arial"/>
          <w:color w:val="000000"/>
          <w:sz w:val="24"/>
          <w:szCs w:val="24"/>
          <w:lang w:eastAsia="pt-BR"/>
        </w:rPr>
        <w:t xml:space="preserve">21.3 </w:t>
      </w:r>
      <w:r w:rsidRPr="00A07FF4">
        <w:rPr>
          <w:rFonts w:ascii="Arial" w:eastAsia="Times New Roman" w:hAnsi="Arial" w:cs="Arial"/>
          <w:color w:val="000000"/>
          <w:sz w:val="24"/>
          <w:szCs w:val="24"/>
          <w:lang w:eastAsia="pt-BR"/>
        </w:rPr>
        <w:t>Nenhum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14:paraId="7A656346" w14:textId="77777777" w:rsidR="00F8700F" w:rsidRDefault="00F8700F" w:rsidP="00F8700F">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5" w:name="art65§2ii"/>
      <w:bookmarkEnd w:id="15"/>
      <w:r w:rsidRPr="00A07FF4">
        <w:rPr>
          <w:rFonts w:ascii="Arial" w:eastAsia="Times New Roman" w:hAnsi="Arial" w:cs="Arial"/>
          <w:color w:val="000000"/>
          <w:sz w:val="24"/>
          <w:szCs w:val="24"/>
          <w:lang w:eastAsia="pt-BR"/>
        </w:rPr>
        <w:t xml:space="preserve">II - a supressão resultante de acordo celebrado entre o </w:t>
      </w:r>
      <w:proofErr w:type="gramStart"/>
      <w:r>
        <w:rPr>
          <w:rFonts w:ascii="Arial" w:eastAsia="Times New Roman" w:hAnsi="Arial" w:cs="Arial"/>
          <w:color w:val="000000"/>
          <w:sz w:val="24"/>
          <w:szCs w:val="24"/>
          <w:lang w:eastAsia="pt-BR"/>
        </w:rPr>
        <w:t>CONTRATANTE  e</w:t>
      </w:r>
      <w:proofErr w:type="gramEnd"/>
      <w:r>
        <w:rPr>
          <w:rFonts w:ascii="Arial" w:eastAsia="Times New Roman" w:hAnsi="Arial" w:cs="Arial"/>
          <w:color w:val="000000"/>
          <w:sz w:val="24"/>
          <w:szCs w:val="24"/>
          <w:lang w:eastAsia="pt-BR"/>
        </w:rPr>
        <w:t xml:space="preserve"> a CONTRATADA</w:t>
      </w:r>
      <w:bookmarkStart w:id="16" w:name="art65§3"/>
      <w:bookmarkEnd w:id="16"/>
      <w:r>
        <w:rPr>
          <w:rFonts w:ascii="Arial" w:eastAsia="Times New Roman" w:hAnsi="Arial" w:cs="Arial"/>
          <w:color w:val="000000"/>
          <w:sz w:val="24"/>
          <w:szCs w:val="24"/>
          <w:lang w:eastAsia="pt-BR"/>
        </w:rPr>
        <w:t>.</w:t>
      </w:r>
    </w:p>
    <w:p w14:paraId="1E9E6221" w14:textId="77777777" w:rsidR="00F8700F" w:rsidRPr="00A07FF4" w:rsidRDefault="00F8700F" w:rsidP="00F8700F">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21.4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espeitados os limites estabelecidos.</w:t>
      </w:r>
    </w:p>
    <w:p w14:paraId="3D273C78" w14:textId="77777777" w:rsidR="00F8700F" w:rsidRPr="00A07FF4" w:rsidRDefault="00F8700F" w:rsidP="00F8700F">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7" w:name="art65§4"/>
      <w:bookmarkEnd w:id="17"/>
      <w:r>
        <w:rPr>
          <w:rFonts w:ascii="Arial" w:eastAsia="Times New Roman" w:hAnsi="Arial" w:cs="Arial"/>
          <w:color w:val="000000"/>
          <w:sz w:val="24"/>
          <w:szCs w:val="24"/>
          <w:lang w:eastAsia="pt-BR"/>
        </w:rPr>
        <w:t xml:space="preserve">21.5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
    <w:p w14:paraId="25478F14" w14:textId="77777777" w:rsidR="00F8700F" w:rsidRPr="00A07FF4" w:rsidRDefault="00F8700F" w:rsidP="00F8700F">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8" w:name="art65§5"/>
      <w:bookmarkEnd w:id="18"/>
      <w:r>
        <w:rPr>
          <w:rFonts w:ascii="Arial" w:eastAsia="Times New Roman" w:hAnsi="Arial" w:cs="Arial"/>
          <w:color w:val="000000"/>
          <w:sz w:val="24"/>
          <w:szCs w:val="24"/>
          <w:lang w:eastAsia="pt-BR"/>
        </w:rPr>
        <w:lastRenderedPageBreak/>
        <w:t xml:space="preserve">21.6 </w:t>
      </w:r>
      <w:r w:rsidRPr="00A07FF4">
        <w:rPr>
          <w:rFonts w:ascii="Arial" w:eastAsia="Times New Roman" w:hAnsi="Arial" w:cs="Arial"/>
          <w:color w:val="000000"/>
          <w:sz w:val="24"/>
          <w:szCs w:val="24"/>
          <w:lang w:eastAsia="pt-BR"/>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14:paraId="4548B0AE" w14:textId="77777777" w:rsidR="00F8700F" w:rsidRPr="00A07FF4" w:rsidRDefault="00F8700F" w:rsidP="00F8700F">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9" w:name="art65§6"/>
      <w:bookmarkEnd w:id="19"/>
      <w:r>
        <w:rPr>
          <w:rFonts w:ascii="Arial" w:eastAsia="Times New Roman" w:hAnsi="Arial" w:cs="Arial"/>
          <w:color w:val="000000"/>
          <w:sz w:val="24"/>
          <w:szCs w:val="24"/>
          <w:lang w:eastAsia="pt-BR"/>
        </w:rPr>
        <w:t xml:space="preserve">21.7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p>
    <w:p w14:paraId="10AEE8D1" w14:textId="77777777" w:rsidR="00F8700F" w:rsidRDefault="00F8700F" w:rsidP="00F8700F">
      <w:pPr>
        <w:spacing w:before="100" w:beforeAutospacing="1" w:after="100" w:afterAutospacing="1" w:line="240" w:lineRule="auto"/>
        <w:jc w:val="both"/>
        <w:rPr>
          <w:rFonts w:ascii="Arial" w:eastAsia="Times New Roman" w:hAnsi="Arial" w:cs="Arial"/>
          <w:color w:val="000000"/>
          <w:sz w:val="24"/>
          <w:szCs w:val="24"/>
          <w:lang w:eastAsia="pt-BR"/>
        </w:rPr>
      </w:pPr>
      <w:bookmarkStart w:id="20" w:name="art65§7"/>
      <w:bookmarkEnd w:id="20"/>
      <w:r>
        <w:rPr>
          <w:rFonts w:ascii="Arial" w:eastAsia="Times New Roman" w:hAnsi="Arial" w:cs="Arial"/>
          <w:color w:val="000000"/>
          <w:sz w:val="24"/>
          <w:szCs w:val="24"/>
          <w:lang w:eastAsia="pt-BR"/>
        </w:rPr>
        <w:t xml:space="preserve">21.8 </w:t>
      </w:r>
      <w:bookmarkStart w:id="21" w:name="art65§8"/>
      <w:bookmarkEnd w:id="21"/>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
    <w:p w14:paraId="21265918" w14:textId="77777777" w:rsidR="00F8700F" w:rsidRPr="002E6AB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VINTE E DOIS </w:t>
      </w:r>
      <w:r w:rsidRPr="002E6ABF">
        <w:rPr>
          <w:rFonts w:ascii="Arial" w:hAnsi="Arial" w:cs="Arial"/>
          <w:b/>
          <w:color w:val="000000"/>
          <w:sz w:val="24"/>
          <w:szCs w:val="24"/>
        </w:rPr>
        <w:t xml:space="preserve">– </w:t>
      </w:r>
      <w:r>
        <w:rPr>
          <w:rFonts w:ascii="Arial" w:hAnsi="Arial" w:cs="Arial"/>
          <w:b/>
          <w:color w:val="000000"/>
          <w:sz w:val="24"/>
          <w:szCs w:val="24"/>
        </w:rPr>
        <w:t>DO</w:t>
      </w:r>
      <w:r w:rsidRPr="002E6ABF">
        <w:rPr>
          <w:rFonts w:ascii="Arial" w:hAnsi="Arial" w:cs="Arial"/>
          <w:b/>
          <w:color w:val="000000"/>
          <w:sz w:val="24"/>
          <w:szCs w:val="24"/>
        </w:rPr>
        <w:t xml:space="preserve"> PREPOSTO</w:t>
      </w:r>
    </w:p>
    <w:p w14:paraId="5734A5EA" w14:textId="77777777" w:rsidR="00F8700F" w:rsidRDefault="00F8700F" w:rsidP="00F8700F">
      <w:pPr>
        <w:spacing w:after="0" w:line="240" w:lineRule="auto"/>
        <w:jc w:val="both"/>
        <w:rPr>
          <w:rFonts w:ascii="Arial" w:hAnsi="Arial" w:cs="Arial"/>
          <w:b/>
          <w:color w:val="000000"/>
          <w:sz w:val="24"/>
          <w:szCs w:val="24"/>
        </w:rPr>
      </w:pPr>
    </w:p>
    <w:p w14:paraId="19CDE4B1" w14:textId="77777777" w:rsidR="00F8700F" w:rsidRPr="00540F7C" w:rsidRDefault="00F8700F" w:rsidP="00F8700F">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22.1 </w:t>
      </w:r>
      <w:r w:rsidRPr="00540F7C">
        <w:rPr>
          <w:rFonts w:ascii="Arial" w:hAnsi="Arial" w:cs="Arial"/>
          <w:color w:val="000000"/>
          <w:sz w:val="24"/>
          <w:szCs w:val="24"/>
        </w:rPr>
        <w:t>Em conformidade com o artigo 68 da Lei 8.666/93, o Sr. XXX, é o preposto da CONTRATADA, aceito pela Administração, para representá-lo no fornecimento deste CONTRATO.</w:t>
      </w:r>
    </w:p>
    <w:p w14:paraId="0ACB163F" w14:textId="77777777" w:rsidR="00F8700F" w:rsidRPr="002E6ABF" w:rsidRDefault="00F8700F" w:rsidP="00F8700F">
      <w:pPr>
        <w:spacing w:after="0" w:line="240" w:lineRule="auto"/>
        <w:ind w:left="1140"/>
        <w:jc w:val="both"/>
        <w:rPr>
          <w:rFonts w:ascii="Arial" w:hAnsi="Arial" w:cs="Arial"/>
          <w:color w:val="000000"/>
          <w:sz w:val="24"/>
          <w:szCs w:val="24"/>
        </w:rPr>
      </w:pPr>
    </w:p>
    <w:p w14:paraId="2C212E5A" w14:textId="77777777" w:rsidR="00F8700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w:t>
      </w:r>
    </w:p>
    <w:p w14:paraId="0FFC06C5" w14:textId="77777777" w:rsidR="00F8700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w:t>
      </w:r>
    </w:p>
    <w:p w14:paraId="196E9D8F" w14:textId="77777777" w:rsidR="003A689F" w:rsidRPr="002E6ABF" w:rsidRDefault="003A689F" w:rsidP="00F8700F">
      <w:pPr>
        <w:spacing w:after="0" w:line="240" w:lineRule="auto"/>
        <w:jc w:val="both"/>
        <w:rPr>
          <w:rFonts w:ascii="Arial" w:hAnsi="Arial" w:cs="Arial"/>
          <w:color w:val="000000"/>
          <w:sz w:val="24"/>
          <w:szCs w:val="24"/>
        </w:rPr>
      </w:pPr>
    </w:p>
    <w:p w14:paraId="529C5F66" w14:textId="77777777" w:rsidR="00F8700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Extrema (MG), XX de XX de </w:t>
      </w:r>
      <w:r>
        <w:rPr>
          <w:rFonts w:ascii="Arial" w:hAnsi="Arial" w:cs="Arial"/>
          <w:color w:val="000000"/>
          <w:sz w:val="24"/>
          <w:szCs w:val="24"/>
        </w:rPr>
        <w:t>2023</w:t>
      </w:r>
      <w:r w:rsidRPr="002E6ABF">
        <w:rPr>
          <w:rFonts w:ascii="Arial" w:hAnsi="Arial" w:cs="Arial"/>
          <w:color w:val="000000"/>
          <w:sz w:val="24"/>
          <w:szCs w:val="24"/>
        </w:rPr>
        <w:t>.</w:t>
      </w:r>
    </w:p>
    <w:p w14:paraId="0D48B8E9" w14:textId="77777777" w:rsidR="00040C63" w:rsidRDefault="00040C63" w:rsidP="00F8700F">
      <w:pPr>
        <w:spacing w:after="0" w:line="240" w:lineRule="auto"/>
        <w:jc w:val="both"/>
        <w:rPr>
          <w:rFonts w:ascii="Arial" w:hAnsi="Arial" w:cs="Arial"/>
          <w:color w:val="000000"/>
          <w:sz w:val="24"/>
          <w:szCs w:val="24"/>
        </w:rPr>
      </w:pPr>
    </w:p>
    <w:p w14:paraId="75E170FA" w14:textId="77777777" w:rsidR="00040C63" w:rsidRPr="002E6ABF" w:rsidRDefault="00040C63" w:rsidP="00F8700F">
      <w:pPr>
        <w:spacing w:after="0" w:line="240" w:lineRule="auto"/>
        <w:jc w:val="both"/>
        <w:rPr>
          <w:rFonts w:ascii="Arial" w:hAnsi="Arial" w:cs="Arial"/>
          <w:color w:val="000000"/>
          <w:sz w:val="24"/>
          <w:szCs w:val="24"/>
        </w:rPr>
      </w:pPr>
    </w:p>
    <w:p w14:paraId="5404AFDC" w14:textId="77777777" w:rsidR="00F8700F" w:rsidRDefault="00F8700F" w:rsidP="00F8700F">
      <w:pPr>
        <w:spacing w:after="0" w:line="240" w:lineRule="auto"/>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82"/>
        <w:gridCol w:w="4412"/>
      </w:tblGrid>
      <w:tr w:rsidR="00F8700F" w:rsidRPr="002E6ABF" w14:paraId="40D0B48E"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4C284AF7" w14:textId="77777777" w:rsidR="00F8700F" w:rsidRPr="002E6ABF" w:rsidRDefault="00F8700F" w:rsidP="00491902">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F8700F" w:rsidRPr="002E6ABF" w14:paraId="61719125" w14:textId="77777777" w:rsidTr="003A689F">
        <w:tc>
          <w:tcPr>
            <w:tcW w:w="4082" w:type="dxa"/>
            <w:tcBorders>
              <w:top w:val="single" w:sz="4" w:space="0" w:color="auto"/>
              <w:left w:val="single" w:sz="4" w:space="0" w:color="auto"/>
              <w:bottom w:val="single" w:sz="4" w:space="0" w:color="auto"/>
              <w:right w:val="single" w:sz="4" w:space="0" w:color="auto"/>
            </w:tcBorders>
          </w:tcPr>
          <w:p w14:paraId="21AB88B9" w14:textId="77777777" w:rsidR="00F8700F" w:rsidRPr="002E6ABF" w:rsidRDefault="00F8700F" w:rsidP="00491902">
            <w:pPr>
              <w:spacing w:after="0" w:line="240" w:lineRule="auto"/>
              <w:jc w:val="center"/>
              <w:rPr>
                <w:rFonts w:ascii="Arial" w:hAnsi="Arial" w:cs="Arial"/>
                <w:color w:val="000000"/>
                <w:sz w:val="24"/>
                <w:szCs w:val="24"/>
              </w:rPr>
            </w:pPr>
          </w:p>
          <w:p w14:paraId="4CA8F294" w14:textId="77777777" w:rsidR="00F8700F" w:rsidRPr="002E6ABF" w:rsidRDefault="00F8700F" w:rsidP="00491902">
            <w:pPr>
              <w:spacing w:after="0" w:line="240" w:lineRule="auto"/>
              <w:jc w:val="center"/>
              <w:rPr>
                <w:rFonts w:ascii="Arial" w:hAnsi="Arial" w:cs="Arial"/>
                <w:color w:val="000000"/>
                <w:sz w:val="24"/>
                <w:szCs w:val="24"/>
              </w:rPr>
            </w:pPr>
          </w:p>
          <w:p w14:paraId="086EFBA6" w14:textId="77777777" w:rsidR="00F8700F" w:rsidRPr="002E6ABF" w:rsidRDefault="00F8700F" w:rsidP="00491902">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14:paraId="24B8C7A7" w14:textId="77777777" w:rsidR="00F8700F" w:rsidRPr="002E6ABF" w:rsidRDefault="00F8700F" w:rsidP="00491902">
            <w:pPr>
              <w:spacing w:after="0" w:line="240" w:lineRule="auto"/>
              <w:jc w:val="center"/>
              <w:rPr>
                <w:rFonts w:ascii="Arial" w:hAnsi="Arial" w:cs="Arial"/>
                <w:color w:val="000000"/>
                <w:sz w:val="24"/>
                <w:szCs w:val="24"/>
              </w:rPr>
            </w:pPr>
            <w:r w:rsidRPr="002E6ABF">
              <w:rPr>
                <w:rFonts w:ascii="Arial" w:hAnsi="Arial" w:cs="Arial"/>
                <w:color w:val="000000"/>
                <w:sz w:val="24"/>
                <w:szCs w:val="24"/>
              </w:rPr>
              <w:t>XXX</w:t>
            </w:r>
          </w:p>
          <w:p w14:paraId="5FD01BEC" w14:textId="77777777" w:rsidR="00F8700F" w:rsidRPr="002E6ABF" w:rsidRDefault="00F8700F" w:rsidP="00491902">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14:paraId="4DCC06CC" w14:textId="77777777" w:rsidR="00F8700F" w:rsidRPr="002E6ABF" w:rsidRDefault="00F8700F" w:rsidP="00491902">
            <w:pPr>
              <w:spacing w:after="0" w:line="240" w:lineRule="auto"/>
              <w:jc w:val="center"/>
              <w:rPr>
                <w:rFonts w:ascii="Arial" w:hAnsi="Arial" w:cs="Arial"/>
                <w:color w:val="000000"/>
                <w:sz w:val="24"/>
                <w:szCs w:val="24"/>
              </w:rPr>
            </w:pPr>
            <w:r w:rsidRPr="002E6ABF">
              <w:rPr>
                <w:rFonts w:ascii="Arial" w:hAnsi="Arial" w:cs="Arial"/>
                <w:color w:val="000000"/>
                <w:sz w:val="24"/>
                <w:szCs w:val="24"/>
              </w:rPr>
              <w:t>Câmara Municipal de Extrema</w:t>
            </w:r>
          </w:p>
          <w:p w14:paraId="272DA6B0" w14:textId="77777777" w:rsidR="00F8700F" w:rsidRPr="002E6ABF" w:rsidRDefault="00F8700F" w:rsidP="00491902">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p w14:paraId="1D607AF7" w14:textId="77777777" w:rsidR="00F8700F" w:rsidRPr="002E6ABF" w:rsidRDefault="00F8700F" w:rsidP="00491902">
            <w:pPr>
              <w:spacing w:after="0" w:line="240" w:lineRule="auto"/>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14:paraId="195A2515" w14:textId="77777777" w:rsidR="00F8700F" w:rsidRPr="002E6ABF" w:rsidRDefault="00F8700F" w:rsidP="00491902">
            <w:pPr>
              <w:spacing w:after="0" w:line="240" w:lineRule="auto"/>
              <w:jc w:val="both"/>
              <w:rPr>
                <w:rFonts w:ascii="Arial" w:hAnsi="Arial" w:cs="Arial"/>
                <w:color w:val="000000"/>
                <w:sz w:val="24"/>
                <w:szCs w:val="24"/>
              </w:rPr>
            </w:pPr>
          </w:p>
          <w:p w14:paraId="324D57D1" w14:textId="77777777" w:rsidR="00F8700F" w:rsidRPr="002E6ABF" w:rsidRDefault="00F8700F" w:rsidP="00491902">
            <w:pPr>
              <w:spacing w:after="0" w:line="240" w:lineRule="auto"/>
              <w:jc w:val="both"/>
              <w:rPr>
                <w:rFonts w:ascii="Arial" w:hAnsi="Arial" w:cs="Arial"/>
                <w:color w:val="000000"/>
                <w:sz w:val="24"/>
                <w:szCs w:val="24"/>
              </w:rPr>
            </w:pPr>
          </w:p>
          <w:p w14:paraId="5C2EC7D0" w14:textId="77777777" w:rsidR="00F8700F" w:rsidRPr="002E6ABF" w:rsidRDefault="00F8700F" w:rsidP="00491902">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14:paraId="09B45D11" w14:textId="77777777" w:rsidR="00F8700F" w:rsidRPr="002E6ABF" w:rsidRDefault="00F8700F" w:rsidP="00491902">
            <w:pPr>
              <w:pStyle w:val="TextosemFormatao"/>
              <w:jc w:val="center"/>
              <w:rPr>
                <w:rFonts w:ascii="Arial" w:hAnsi="Arial" w:cs="Arial"/>
                <w:sz w:val="24"/>
                <w:szCs w:val="24"/>
              </w:rPr>
            </w:pPr>
            <w:r w:rsidRPr="002E6ABF">
              <w:rPr>
                <w:rFonts w:ascii="Arial" w:hAnsi="Arial" w:cs="Arial"/>
                <w:sz w:val="24"/>
                <w:szCs w:val="24"/>
              </w:rPr>
              <w:t>XXX</w:t>
            </w:r>
          </w:p>
          <w:p w14:paraId="67631B3B" w14:textId="77777777" w:rsidR="00F8700F" w:rsidRPr="002E6ABF" w:rsidRDefault="00F8700F" w:rsidP="00491902">
            <w:pPr>
              <w:pStyle w:val="TextosemFormatao"/>
              <w:jc w:val="center"/>
              <w:rPr>
                <w:rFonts w:ascii="Arial" w:hAnsi="Arial" w:cs="Arial"/>
                <w:sz w:val="24"/>
                <w:szCs w:val="24"/>
              </w:rPr>
            </w:pPr>
            <w:r w:rsidRPr="002E6ABF">
              <w:rPr>
                <w:rFonts w:ascii="Arial" w:hAnsi="Arial" w:cs="Arial"/>
                <w:sz w:val="24"/>
                <w:szCs w:val="24"/>
              </w:rPr>
              <w:t>XXX</w:t>
            </w:r>
          </w:p>
          <w:p w14:paraId="6018A044" w14:textId="77777777" w:rsidR="00F8700F" w:rsidRPr="002E6ABF" w:rsidRDefault="00F8700F" w:rsidP="00491902">
            <w:pPr>
              <w:pStyle w:val="TextosemFormatao"/>
              <w:jc w:val="center"/>
              <w:rPr>
                <w:rFonts w:ascii="Arial" w:hAnsi="Arial" w:cs="Arial"/>
                <w:sz w:val="24"/>
                <w:szCs w:val="24"/>
              </w:rPr>
            </w:pPr>
            <w:r w:rsidRPr="002E6ABF">
              <w:rPr>
                <w:rFonts w:ascii="Arial" w:hAnsi="Arial" w:cs="Arial"/>
                <w:sz w:val="24"/>
                <w:szCs w:val="24"/>
              </w:rPr>
              <w:t>XXX</w:t>
            </w:r>
          </w:p>
          <w:p w14:paraId="2BC937E2" w14:textId="77777777" w:rsidR="00F8700F" w:rsidRPr="002E6ABF" w:rsidRDefault="00F8700F" w:rsidP="00491902">
            <w:pPr>
              <w:pStyle w:val="TextosemFormatao"/>
              <w:jc w:val="center"/>
              <w:rPr>
                <w:rFonts w:ascii="Arial" w:hAnsi="Arial" w:cs="Arial"/>
                <w:b/>
                <w:sz w:val="24"/>
                <w:szCs w:val="24"/>
              </w:rPr>
            </w:pPr>
            <w:r w:rsidRPr="002E6ABF">
              <w:rPr>
                <w:rFonts w:ascii="Arial" w:hAnsi="Arial" w:cs="Arial"/>
                <w:b/>
                <w:sz w:val="24"/>
                <w:szCs w:val="24"/>
              </w:rPr>
              <w:t>Contratada</w:t>
            </w:r>
          </w:p>
        </w:tc>
      </w:tr>
      <w:tr w:rsidR="00F8700F" w:rsidRPr="002E6ABF" w14:paraId="39F86C68"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5CDA338C" w14:textId="77777777" w:rsidR="00F8700F" w:rsidRPr="002E6ABF" w:rsidRDefault="00F8700F" w:rsidP="00491902">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t>Testemunhas</w:t>
            </w:r>
          </w:p>
        </w:tc>
      </w:tr>
      <w:tr w:rsidR="00F8700F" w:rsidRPr="002E6ABF" w14:paraId="2E6AF109"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0A63B6DD" w14:textId="77777777" w:rsidR="00F8700F" w:rsidRPr="002E6ABF" w:rsidRDefault="00F8700F" w:rsidP="00491902">
            <w:pPr>
              <w:spacing w:after="0" w:line="240" w:lineRule="auto"/>
              <w:jc w:val="both"/>
              <w:rPr>
                <w:rFonts w:ascii="Arial" w:hAnsi="Arial" w:cs="Arial"/>
                <w:color w:val="000000"/>
                <w:sz w:val="24"/>
                <w:szCs w:val="24"/>
              </w:rPr>
            </w:pPr>
          </w:p>
        </w:tc>
      </w:tr>
      <w:tr w:rsidR="00F8700F" w:rsidRPr="002E6ABF" w14:paraId="3EF7CC1F"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57ADBB50" w14:textId="77777777" w:rsidR="00F8700F" w:rsidRPr="002E6ABF" w:rsidRDefault="00F8700F" w:rsidP="00491902">
            <w:pPr>
              <w:spacing w:after="0" w:line="240" w:lineRule="auto"/>
              <w:jc w:val="both"/>
              <w:rPr>
                <w:rFonts w:ascii="Arial" w:hAnsi="Arial" w:cs="Arial"/>
                <w:color w:val="000000"/>
                <w:sz w:val="24"/>
                <w:szCs w:val="24"/>
              </w:rPr>
            </w:pPr>
            <w:r w:rsidRPr="002E6ABF">
              <w:rPr>
                <w:rFonts w:ascii="Arial" w:hAnsi="Arial" w:cs="Arial"/>
                <w:color w:val="000000"/>
                <w:sz w:val="24"/>
                <w:szCs w:val="24"/>
              </w:rPr>
              <w:t>01.Nome/Assinatura/CPF</w:t>
            </w:r>
          </w:p>
        </w:tc>
      </w:tr>
      <w:tr w:rsidR="00F8700F" w:rsidRPr="002E6ABF" w14:paraId="1EA7CF2C"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435E95DB" w14:textId="77777777" w:rsidR="00F8700F" w:rsidRPr="002E6ABF" w:rsidRDefault="00F8700F" w:rsidP="00491902">
            <w:pPr>
              <w:spacing w:after="0" w:line="240" w:lineRule="auto"/>
              <w:jc w:val="both"/>
              <w:rPr>
                <w:rFonts w:ascii="Arial" w:hAnsi="Arial" w:cs="Arial"/>
                <w:color w:val="000000"/>
                <w:sz w:val="24"/>
                <w:szCs w:val="24"/>
              </w:rPr>
            </w:pPr>
          </w:p>
        </w:tc>
      </w:tr>
      <w:tr w:rsidR="00F8700F" w:rsidRPr="002E6ABF" w14:paraId="37C2A4EA"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26C391F1" w14:textId="77777777" w:rsidR="00F8700F" w:rsidRPr="002E6ABF" w:rsidRDefault="00F8700F" w:rsidP="00491902">
            <w:pPr>
              <w:spacing w:after="0" w:line="240" w:lineRule="auto"/>
              <w:jc w:val="both"/>
              <w:rPr>
                <w:rFonts w:ascii="Arial" w:hAnsi="Arial" w:cs="Arial"/>
                <w:color w:val="000000"/>
                <w:sz w:val="24"/>
                <w:szCs w:val="24"/>
              </w:rPr>
            </w:pPr>
          </w:p>
        </w:tc>
      </w:tr>
      <w:tr w:rsidR="00F8700F" w:rsidRPr="002E6ABF" w14:paraId="6F8E589F"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413D8118" w14:textId="77777777" w:rsidR="00F8700F" w:rsidRPr="002E6ABF" w:rsidRDefault="00F8700F" w:rsidP="00491902">
            <w:pPr>
              <w:spacing w:after="0" w:line="240" w:lineRule="auto"/>
              <w:jc w:val="both"/>
              <w:rPr>
                <w:rFonts w:ascii="Arial" w:hAnsi="Arial" w:cs="Arial"/>
                <w:color w:val="000000"/>
                <w:sz w:val="24"/>
                <w:szCs w:val="24"/>
              </w:rPr>
            </w:pPr>
          </w:p>
        </w:tc>
      </w:tr>
      <w:tr w:rsidR="00F8700F" w:rsidRPr="002E6ABF" w14:paraId="4346A3FF"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42EAC2F9" w14:textId="77777777" w:rsidR="00F8700F" w:rsidRPr="002E6ABF" w:rsidRDefault="00F8700F" w:rsidP="00491902">
            <w:pPr>
              <w:spacing w:after="0" w:line="240" w:lineRule="auto"/>
              <w:jc w:val="both"/>
              <w:rPr>
                <w:rFonts w:ascii="Arial" w:hAnsi="Arial" w:cs="Arial"/>
                <w:color w:val="000000"/>
                <w:sz w:val="24"/>
                <w:szCs w:val="24"/>
              </w:rPr>
            </w:pPr>
          </w:p>
        </w:tc>
      </w:tr>
      <w:tr w:rsidR="00F8700F" w:rsidRPr="002E6ABF" w14:paraId="273200FC"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080E49CD" w14:textId="77777777" w:rsidR="00F8700F" w:rsidRPr="002E6ABF" w:rsidRDefault="00F8700F" w:rsidP="00491902">
            <w:pPr>
              <w:spacing w:after="0" w:line="240" w:lineRule="auto"/>
              <w:jc w:val="both"/>
              <w:rPr>
                <w:rFonts w:ascii="Arial" w:hAnsi="Arial" w:cs="Arial"/>
                <w:color w:val="000000"/>
                <w:sz w:val="24"/>
                <w:szCs w:val="24"/>
              </w:rPr>
            </w:pPr>
            <w:r w:rsidRPr="002E6ABF">
              <w:rPr>
                <w:rFonts w:ascii="Arial" w:hAnsi="Arial" w:cs="Arial"/>
                <w:color w:val="000000"/>
                <w:sz w:val="24"/>
                <w:szCs w:val="24"/>
              </w:rPr>
              <w:lastRenderedPageBreak/>
              <w:t>02.Nome/Assinatura/CPF</w:t>
            </w:r>
          </w:p>
        </w:tc>
      </w:tr>
      <w:tr w:rsidR="00F8700F" w:rsidRPr="002E6ABF" w14:paraId="2E17A745"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445C9046" w14:textId="77777777" w:rsidR="00F8700F" w:rsidRPr="002E6ABF" w:rsidRDefault="00F8700F" w:rsidP="00491902">
            <w:pPr>
              <w:spacing w:after="0" w:line="240" w:lineRule="auto"/>
              <w:jc w:val="both"/>
              <w:rPr>
                <w:rFonts w:ascii="Arial" w:hAnsi="Arial" w:cs="Arial"/>
                <w:color w:val="000000"/>
                <w:sz w:val="24"/>
                <w:szCs w:val="24"/>
              </w:rPr>
            </w:pPr>
          </w:p>
        </w:tc>
      </w:tr>
      <w:tr w:rsidR="00F8700F" w:rsidRPr="002E6ABF" w14:paraId="225FD30D"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5C78D3BD" w14:textId="77777777" w:rsidR="00F8700F" w:rsidRPr="002E6ABF" w:rsidRDefault="00F8700F" w:rsidP="00491902">
            <w:pPr>
              <w:spacing w:after="0" w:line="240" w:lineRule="auto"/>
              <w:jc w:val="both"/>
              <w:rPr>
                <w:rFonts w:ascii="Arial" w:hAnsi="Arial" w:cs="Arial"/>
                <w:color w:val="000000"/>
                <w:sz w:val="24"/>
                <w:szCs w:val="24"/>
              </w:rPr>
            </w:pPr>
          </w:p>
        </w:tc>
      </w:tr>
      <w:tr w:rsidR="00F8700F" w:rsidRPr="002E6ABF" w14:paraId="4910A108"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513067F2" w14:textId="77777777" w:rsidR="00F8700F" w:rsidRPr="002E6ABF" w:rsidRDefault="00F8700F" w:rsidP="00491902">
            <w:pPr>
              <w:spacing w:after="0" w:line="240" w:lineRule="auto"/>
              <w:jc w:val="both"/>
              <w:rPr>
                <w:rFonts w:ascii="Arial" w:hAnsi="Arial" w:cs="Arial"/>
                <w:color w:val="000000"/>
                <w:sz w:val="24"/>
                <w:szCs w:val="24"/>
              </w:rPr>
            </w:pPr>
          </w:p>
        </w:tc>
      </w:tr>
      <w:tr w:rsidR="00F8700F" w:rsidRPr="002E6ABF" w14:paraId="46E36DFC"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1DFE7BE3" w14:textId="77777777" w:rsidR="00F8700F" w:rsidRPr="002E6ABF" w:rsidRDefault="00F8700F" w:rsidP="00491902">
            <w:pPr>
              <w:spacing w:after="0" w:line="240" w:lineRule="auto"/>
              <w:jc w:val="both"/>
              <w:rPr>
                <w:rFonts w:ascii="Arial" w:hAnsi="Arial" w:cs="Arial"/>
                <w:color w:val="000000"/>
                <w:sz w:val="24"/>
                <w:szCs w:val="24"/>
              </w:rPr>
            </w:pPr>
          </w:p>
        </w:tc>
      </w:tr>
    </w:tbl>
    <w:p w14:paraId="1DFF3112" w14:textId="77777777" w:rsidR="00F8700F" w:rsidRDefault="00F8700F" w:rsidP="00F8700F">
      <w:pPr>
        <w:spacing w:after="0" w:line="240" w:lineRule="auto"/>
        <w:jc w:val="both"/>
        <w:rPr>
          <w:rFonts w:ascii="Arial" w:hAnsi="Arial" w:cs="Arial"/>
          <w:sz w:val="24"/>
          <w:szCs w:val="24"/>
        </w:rPr>
      </w:pPr>
    </w:p>
    <w:p w14:paraId="620A2ED1" w14:textId="77777777" w:rsidR="00F8700F" w:rsidRDefault="00F8700F" w:rsidP="00F8700F">
      <w:pPr>
        <w:spacing w:after="0" w:line="240" w:lineRule="auto"/>
        <w:jc w:val="both"/>
        <w:rPr>
          <w:rFonts w:ascii="Arial" w:hAnsi="Arial" w:cs="Arial"/>
          <w:sz w:val="24"/>
          <w:szCs w:val="24"/>
        </w:rPr>
      </w:pPr>
    </w:p>
    <w:p w14:paraId="3BB2F95E" w14:textId="77777777" w:rsidR="00F8700F" w:rsidRDefault="00F8700F" w:rsidP="00F8700F">
      <w:pPr>
        <w:spacing w:after="0" w:line="240" w:lineRule="auto"/>
        <w:jc w:val="both"/>
        <w:rPr>
          <w:rFonts w:ascii="Arial" w:hAnsi="Arial" w:cs="Arial"/>
          <w:sz w:val="24"/>
          <w:szCs w:val="24"/>
        </w:rPr>
      </w:pPr>
    </w:p>
    <w:p w14:paraId="5C156523" w14:textId="77777777" w:rsidR="00F8700F" w:rsidRDefault="00F8700F" w:rsidP="00F8700F">
      <w:pPr>
        <w:spacing w:after="0" w:line="240" w:lineRule="auto"/>
        <w:jc w:val="both"/>
        <w:rPr>
          <w:rFonts w:ascii="Arial" w:hAnsi="Arial" w:cs="Arial"/>
          <w:sz w:val="24"/>
          <w:szCs w:val="24"/>
        </w:rPr>
      </w:pPr>
    </w:p>
    <w:p w14:paraId="3BD5CF53" w14:textId="77777777" w:rsidR="00F8700F" w:rsidRDefault="00F8700F" w:rsidP="00F8700F">
      <w:pPr>
        <w:spacing w:after="0" w:line="240" w:lineRule="auto"/>
        <w:jc w:val="both"/>
        <w:rPr>
          <w:rFonts w:ascii="Arial" w:hAnsi="Arial" w:cs="Arial"/>
          <w:sz w:val="24"/>
          <w:szCs w:val="24"/>
        </w:rPr>
      </w:pPr>
    </w:p>
    <w:p w14:paraId="384CDDD7" w14:textId="77777777" w:rsidR="003B4E18" w:rsidRDefault="003B4E18" w:rsidP="00F8700F">
      <w:pPr>
        <w:spacing w:after="0" w:line="240" w:lineRule="auto"/>
        <w:jc w:val="both"/>
        <w:rPr>
          <w:rFonts w:ascii="Arial" w:hAnsi="Arial" w:cs="Arial"/>
          <w:sz w:val="24"/>
          <w:szCs w:val="24"/>
        </w:rPr>
      </w:pPr>
    </w:p>
    <w:p w14:paraId="007674A7" w14:textId="77777777" w:rsidR="003B4E18" w:rsidRDefault="003B4E18" w:rsidP="00F8700F">
      <w:pPr>
        <w:spacing w:after="0" w:line="240" w:lineRule="auto"/>
        <w:jc w:val="both"/>
        <w:rPr>
          <w:rFonts w:ascii="Arial" w:hAnsi="Arial" w:cs="Arial"/>
          <w:sz w:val="24"/>
          <w:szCs w:val="24"/>
        </w:rPr>
      </w:pPr>
    </w:p>
    <w:p w14:paraId="6D1C4DB7" w14:textId="77777777" w:rsidR="003B4E18" w:rsidRDefault="003B4E18" w:rsidP="00F8700F">
      <w:pPr>
        <w:spacing w:after="0" w:line="240" w:lineRule="auto"/>
        <w:jc w:val="both"/>
        <w:rPr>
          <w:rFonts w:ascii="Arial" w:hAnsi="Arial" w:cs="Arial"/>
          <w:sz w:val="24"/>
          <w:szCs w:val="24"/>
        </w:rPr>
      </w:pPr>
    </w:p>
    <w:p w14:paraId="7C7C95E8" w14:textId="77777777" w:rsidR="003B4E18" w:rsidRDefault="003B4E18" w:rsidP="00F8700F">
      <w:pPr>
        <w:spacing w:after="0" w:line="240" w:lineRule="auto"/>
        <w:jc w:val="both"/>
        <w:rPr>
          <w:rFonts w:ascii="Arial" w:hAnsi="Arial" w:cs="Arial"/>
          <w:sz w:val="24"/>
          <w:szCs w:val="24"/>
        </w:rPr>
      </w:pPr>
    </w:p>
    <w:p w14:paraId="73D129E5" w14:textId="77777777" w:rsidR="003B4E18" w:rsidRDefault="003B4E18" w:rsidP="00F8700F">
      <w:pPr>
        <w:spacing w:after="0" w:line="240" w:lineRule="auto"/>
        <w:jc w:val="both"/>
        <w:rPr>
          <w:rFonts w:ascii="Arial" w:hAnsi="Arial" w:cs="Arial"/>
          <w:sz w:val="24"/>
          <w:szCs w:val="24"/>
        </w:rPr>
      </w:pPr>
    </w:p>
    <w:p w14:paraId="740424AC" w14:textId="77777777" w:rsidR="003B4E18" w:rsidRDefault="003B4E18" w:rsidP="00F8700F">
      <w:pPr>
        <w:spacing w:after="0" w:line="240" w:lineRule="auto"/>
        <w:jc w:val="both"/>
        <w:rPr>
          <w:rFonts w:ascii="Arial" w:hAnsi="Arial" w:cs="Arial"/>
          <w:sz w:val="24"/>
          <w:szCs w:val="24"/>
        </w:rPr>
      </w:pPr>
    </w:p>
    <w:p w14:paraId="3AA38D33" w14:textId="77777777" w:rsidR="003B4E18" w:rsidRDefault="003B4E18" w:rsidP="00F8700F">
      <w:pPr>
        <w:spacing w:after="0" w:line="240" w:lineRule="auto"/>
        <w:jc w:val="both"/>
        <w:rPr>
          <w:rFonts w:ascii="Arial" w:hAnsi="Arial" w:cs="Arial"/>
          <w:sz w:val="24"/>
          <w:szCs w:val="24"/>
        </w:rPr>
      </w:pPr>
    </w:p>
    <w:p w14:paraId="79DFF604" w14:textId="77777777" w:rsidR="003B4E18" w:rsidRDefault="003B4E18" w:rsidP="00F8700F">
      <w:pPr>
        <w:spacing w:after="0" w:line="240" w:lineRule="auto"/>
        <w:jc w:val="both"/>
        <w:rPr>
          <w:rFonts w:ascii="Arial" w:hAnsi="Arial" w:cs="Arial"/>
          <w:sz w:val="24"/>
          <w:szCs w:val="24"/>
        </w:rPr>
      </w:pPr>
    </w:p>
    <w:p w14:paraId="038B4484" w14:textId="77777777" w:rsidR="003B4E18" w:rsidRDefault="003B4E18" w:rsidP="00F8700F">
      <w:pPr>
        <w:spacing w:after="0" w:line="240" w:lineRule="auto"/>
        <w:jc w:val="both"/>
        <w:rPr>
          <w:rFonts w:ascii="Arial" w:hAnsi="Arial" w:cs="Arial"/>
          <w:sz w:val="24"/>
          <w:szCs w:val="24"/>
        </w:rPr>
      </w:pPr>
    </w:p>
    <w:p w14:paraId="1B1A9EC5" w14:textId="77777777" w:rsidR="003B4E18" w:rsidRDefault="003B4E18" w:rsidP="00F8700F">
      <w:pPr>
        <w:spacing w:after="0" w:line="240" w:lineRule="auto"/>
        <w:jc w:val="both"/>
        <w:rPr>
          <w:rFonts w:ascii="Arial" w:hAnsi="Arial" w:cs="Arial"/>
          <w:sz w:val="24"/>
          <w:szCs w:val="24"/>
        </w:rPr>
      </w:pPr>
    </w:p>
    <w:p w14:paraId="0E811982" w14:textId="77777777" w:rsidR="003B4E18" w:rsidRDefault="003B4E18" w:rsidP="00F8700F">
      <w:pPr>
        <w:spacing w:after="0" w:line="240" w:lineRule="auto"/>
        <w:jc w:val="both"/>
        <w:rPr>
          <w:rFonts w:ascii="Arial" w:hAnsi="Arial" w:cs="Arial"/>
          <w:sz w:val="24"/>
          <w:szCs w:val="24"/>
        </w:rPr>
      </w:pPr>
    </w:p>
    <w:p w14:paraId="169DC0A5" w14:textId="77777777" w:rsidR="003B4E18" w:rsidRDefault="003B4E18" w:rsidP="00F8700F">
      <w:pPr>
        <w:spacing w:after="0" w:line="240" w:lineRule="auto"/>
        <w:jc w:val="both"/>
        <w:rPr>
          <w:rFonts w:ascii="Arial" w:hAnsi="Arial" w:cs="Arial"/>
          <w:sz w:val="24"/>
          <w:szCs w:val="24"/>
        </w:rPr>
      </w:pPr>
    </w:p>
    <w:p w14:paraId="7D62A058" w14:textId="77777777" w:rsidR="003B4E18" w:rsidRDefault="003B4E18" w:rsidP="00F8700F">
      <w:pPr>
        <w:spacing w:after="0" w:line="240" w:lineRule="auto"/>
        <w:jc w:val="both"/>
        <w:rPr>
          <w:rFonts w:ascii="Arial" w:hAnsi="Arial" w:cs="Arial"/>
          <w:sz w:val="24"/>
          <w:szCs w:val="24"/>
        </w:rPr>
      </w:pPr>
    </w:p>
    <w:p w14:paraId="771BB2C3" w14:textId="77777777" w:rsidR="003B4E18" w:rsidRDefault="003B4E18" w:rsidP="00F8700F">
      <w:pPr>
        <w:spacing w:after="0" w:line="240" w:lineRule="auto"/>
        <w:jc w:val="both"/>
        <w:rPr>
          <w:rFonts w:ascii="Arial" w:hAnsi="Arial" w:cs="Arial"/>
          <w:sz w:val="24"/>
          <w:szCs w:val="24"/>
        </w:rPr>
      </w:pPr>
    </w:p>
    <w:p w14:paraId="037F8943" w14:textId="77777777" w:rsidR="003B4E18" w:rsidRDefault="003B4E18" w:rsidP="00F8700F">
      <w:pPr>
        <w:spacing w:after="0" w:line="240" w:lineRule="auto"/>
        <w:jc w:val="both"/>
        <w:rPr>
          <w:rFonts w:ascii="Arial" w:hAnsi="Arial" w:cs="Arial"/>
          <w:sz w:val="24"/>
          <w:szCs w:val="24"/>
        </w:rPr>
      </w:pPr>
    </w:p>
    <w:p w14:paraId="6F3D6F2F" w14:textId="77777777" w:rsidR="003B4E18" w:rsidRDefault="003B4E18" w:rsidP="00F8700F">
      <w:pPr>
        <w:spacing w:after="0" w:line="240" w:lineRule="auto"/>
        <w:jc w:val="both"/>
        <w:rPr>
          <w:rFonts w:ascii="Arial" w:hAnsi="Arial" w:cs="Arial"/>
          <w:sz w:val="24"/>
          <w:szCs w:val="24"/>
        </w:rPr>
      </w:pPr>
    </w:p>
    <w:p w14:paraId="6BE0762E" w14:textId="77777777" w:rsidR="003B4E18" w:rsidRDefault="003B4E18" w:rsidP="00F8700F">
      <w:pPr>
        <w:spacing w:after="0" w:line="240" w:lineRule="auto"/>
        <w:jc w:val="both"/>
        <w:rPr>
          <w:rFonts w:ascii="Arial" w:hAnsi="Arial" w:cs="Arial"/>
          <w:sz w:val="24"/>
          <w:szCs w:val="24"/>
        </w:rPr>
      </w:pPr>
    </w:p>
    <w:p w14:paraId="55946B1B" w14:textId="77777777" w:rsidR="003B4E18" w:rsidRDefault="003B4E18" w:rsidP="00F8700F">
      <w:pPr>
        <w:spacing w:after="0" w:line="240" w:lineRule="auto"/>
        <w:jc w:val="both"/>
        <w:rPr>
          <w:rFonts w:ascii="Arial" w:hAnsi="Arial" w:cs="Arial"/>
          <w:sz w:val="24"/>
          <w:szCs w:val="24"/>
        </w:rPr>
      </w:pPr>
    </w:p>
    <w:p w14:paraId="0EFB6161" w14:textId="77777777" w:rsidR="003B4E18" w:rsidRDefault="003B4E18" w:rsidP="00F8700F">
      <w:pPr>
        <w:spacing w:after="0" w:line="240" w:lineRule="auto"/>
        <w:jc w:val="both"/>
        <w:rPr>
          <w:rFonts w:ascii="Arial" w:hAnsi="Arial" w:cs="Arial"/>
          <w:sz w:val="24"/>
          <w:szCs w:val="24"/>
        </w:rPr>
      </w:pPr>
    </w:p>
    <w:p w14:paraId="3B526C3A" w14:textId="77777777" w:rsidR="003B4E18" w:rsidRDefault="003B4E18" w:rsidP="00F8700F">
      <w:pPr>
        <w:spacing w:after="0" w:line="240" w:lineRule="auto"/>
        <w:jc w:val="both"/>
        <w:rPr>
          <w:rFonts w:ascii="Arial" w:hAnsi="Arial" w:cs="Arial"/>
          <w:sz w:val="24"/>
          <w:szCs w:val="24"/>
        </w:rPr>
      </w:pPr>
    </w:p>
    <w:p w14:paraId="23F4E136" w14:textId="77777777" w:rsidR="003B4E18" w:rsidRDefault="003B4E18" w:rsidP="00F8700F">
      <w:pPr>
        <w:spacing w:after="0" w:line="240" w:lineRule="auto"/>
        <w:jc w:val="both"/>
        <w:rPr>
          <w:rFonts w:ascii="Arial" w:hAnsi="Arial" w:cs="Arial"/>
          <w:sz w:val="24"/>
          <w:szCs w:val="24"/>
        </w:rPr>
      </w:pPr>
    </w:p>
    <w:p w14:paraId="6C24B242" w14:textId="77777777" w:rsidR="003B4E18" w:rsidRDefault="003B4E18" w:rsidP="00F8700F">
      <w:pPr>
        <w:spacing w:after="0" w:line="240" w:lineRule="auto"/>
        <w:jc w:val="both"/>
        <w:rPr>
          <w:rFonts w:ascii="Arial" w:hAnsi="Arial" w:cs="Arial"/>
          <w:sz w:val="24"/>
          <w:szCs w:val="24"/>
        </w:rPr>
      </w:pPr>
    </w:p>
    <w:p w14:paraId="25C6F46C" w14:textId="77777777" w:rsidR="003B4E18" w:rsidRDefault="003B4E18" w:rsidP="00F8700F">
      <w:pPr>
        <w:spacing w:after="0" w:line="240" w:lineRule="auto"/>
        <w:jc w:val="both"/>
        <w:rPr>
          <w:rFonts w:ascii="Arial" w:hAnsi="Arial" w:cs="Arial"/>
          <w:sz w:val="24"/>
          <w:szCs w:val="24"/>
        </w:rPr>
      </w:pPr>
    </w:p>
    <w:p w14:paraId="5ABEA9E9" w14:textId="77777777" w:rsidR="003B4E18" w:rsidRDefault="003B4E18" w:rsidP="00F8700F">
      <w:pPr>
        <w:spacing w:after="0" w:line="240" w:lineRule="auto"/>
        <w:jc w:val="both"/>
        <w:rPr>
          <w:rFonts w:ascii="Arial" w:hAnsi="Arial" w:cs="Arial"/>
          <w:sz w:val="24"/>
          <w:szCs w:val="24"/>
        </w:rPr>
      </w:pPr>
    </w:p>
    <w:p w14:paraId="2D7C1B0A" w14:textId="77777777" w:rsidR="003B4E18" w:rsidRDefault="003B4E18" w:rsidP="00F8700F">
      <w:pPr>
        <w:spacing w:after="0" w:line="240" w:lineRule="auto"/>
        <w:jc w:val="both"/>
        <w:rPr>
          <w:rFonts w:ascii="Arial" w:hAnsi="Arial" w:cs="Arial"/>
          <w:sz w:val="24"/>
          <w:szCs w:val="24"/>
        </w:rPr>
      </w:pPr>
    </w:p>
    <w:p w14:paraId="06EC552F" w14:textId="77777777" w:rsidR="003B4E18" w:rsidRDefault="003B4E18" w:rsidP="00F8700F">
      <w:pPr>
        <w:spacing w:after="0" w:line="240" w:lineRule="auto"/>
        <w:jc w:val="both"/>
        <w:rPr>
          <w:rFonts w:ascii="Arial" w:hAnsi="Arial" w:cs="Arial"/>
          <w:sz w:val="24"/>
          <w:szCs w:val="24"/>
        </w:rPr>
      </w:pPr>
    </w:p>
    <w:p w14:paraId="339E23BC" w14:textId="77777777" w:rsidR="003B4E18" w:rsidRDefault="003B4E18" w:rsidP="00F8700F">
      <w:pPr>
        <w:spacing w:after="0" w:line="240" w:lineRule="auto"/>
        <w:jc w:val="both"/>
        <w:rPr>
          <w:rFonts w:ascii="Arial" w:hAnsi="Arial" w:cs="Arial"/>
          <w:sz w:val="24"/>
          <w:szCs w:val="24"/>
        </w:rPr>
      </w:pPr>
    </w:p>
    <w:p w14:paraId="70E3FBA8" w14:textId="77777777" w:rsidR="003B4E18" w:rsidRDefault="003B4E18" w:rsidP="00F8700F">
      <w:pPr>
        <w:spacing w:after="0" w:line="240" w:lineRule="auto"/>
        <w:jc w:val="both"/>
        <w:rPr>
          <w:rFonts w:ascii="Arial" w:hAnsi="Arial" w:cs="Arial"/>
          <w:sz w:val="24"/>
          <w:szCs w:val="24"/>
        </w:rPr>
      </w:pPr>
    </w:p>
    <w:p w14:paraId="57CF3F8D" w14:textId="77777777" w:rsidR="003B4E18" w:rsidRDefault="003B4E18" w:rsidP="00F8700F">
      <w:pPr>
        <w:spacing w:after="0" w:line="240" w:lineRule="auto"/>
        <w:jc w:val="both"/>
        <w:rPr>
          <w:rFonts w:ascii="Arial" w:hAnsi="Arial" w:cs="Arial"/>
          <w:sz w:val="24"/>
          <w:szCs w:val="24"/>
        </w:rPr>
      </w:pPr>
    </w:p>
    <w:p w14:paraId="75AB6011" w14:textId="77777777" w:rsidR="003B4E18" w:rsidRDefault="003B4E18" w:rsidP="00F8700F">
      <w:pPr>
        <w:spacing w:after="0" w:line="240" w:lineRule="auto"/>
        <w:jc w:val="both"/>
        <w:rPr>
          <w:rFonts w:ascii="Arial" w:hAnsi="Arial" w:cs="Arial"/>
          <w:sz w:val="24"/>
          <w:szCs w:val="24"/>
        </w:rPr>
      </w:pPr>
    </w:p>
    <w:p w14:paraId="48C0CDEF" w14:textId="77777777" w:rsidR="003B4E18" w:rsidRDefault="003B4E18" w:rsidP="00F8700F">
      <w:pPr>
        <w:spacing w:after="0" w:line="240" w:lineRule="auto"/>
        <w:jc w:val="both"/>
        <w:rPr>
          <w:rFonts w:ascii="Arial" w:hAnsi="Arial" w:cs="Arial"/>
          <w:sz w:val="24"/>
          <w:szCs w:val="24"/>
        </w:rPr>
      </w:pPr>
    </w:p>
    <w:p w14:paraId="1CC77995" w14:textId="77777777" w:rsidR="003B4E18" w:rsidRDefault="003B4E18" w:rsidP="00F8700F">
      <w:pPr>
        <w:spacing w:after="0" w:line="240" w:lineRule="auto"/>
        <w:jc w:val="both"/>
        <w:rPr>
          <w:rFonts w:ascii="Arial" w:hAnsi="Arial" w:cs="Arial"/>
          <w:sz w:val="24"/>
          <w:szCs w:val="24"/>
        </w:rPr>
      </w:pPr>
    </w:p>
    <w:p w14:paraId="4F19A9A0" w14:textId="77777777" w:rsidR="003B4E18" w:rsidRDefault="003B4E18" w:rsidP="00F8700F">
      <w:pPr>
        <w:spacing w:after="0" w:line="240" w:lineRule="auto"/>
        <w:jc w:val="both"/>
        <w:rPr>
          <w:rFonts w:ascii="Arial" w:hAnsi="Arial" w:cs="Arial"/>
          <w:sz w:val="24"/>
          <w:szCs w:val="24"/>
        </w:rPr>
      </w:pPr>
    </w:p>
    <w:p w14:paraId="132E0923" w14:textId="77777777" w:rsidR="003B4E18" w:rsidRDefault="003B4E18" w:rsidP="00F8700F">
      <w:pPr>
        <w:spacing w:after="0" w:line="240" w:lineRule="auto"/>
        <w:jc w:val="both"/>
        <w:rPr>
          <w:rFonts w:ascii="Arial" w:hAnsi="Arial" w:cs="Arial"/>
          <w:sz w:val="24"/>
          <w:szCs w:val="24"/>
        </w:rPr>
      </w:pPr>
    </w:p>
    <w:p w14:paraId="5FDBA71D" w14:textId="77777777" w:rsidR="003B4E18" w:rsidRDefault="003B4E18" w:rsidP="00F8700F">
      <w:pPr>
        <w:spacing w:after="0" w:line="240" w:lineRule="auto"/>
        <w:jc w:val="both"/>
        <w:rPr>
          <w:rFonts w:ascii="Arial" w:hAnsi="Arial" w:cs="Arial"/>
          <w:sz w:val="24"/>
          <w:szCs w:val="24"/>
        </w:rPr>
      </w:pPr>
    </w:p>
    <w:p w14:paraId="07FFB597" w14:textId="77777777" w:rsidR="003B4E18" w:rsidRDefault="003B4E18" w:rsidP="00F8700F">
      <w:pPr>
        <w:spacing w:after="0" w:line="240" w:lineRule="auto"/>
        <w:jc w:val="both"/>
        <w:rPr>
          <w:rFonts w:ascii="Arial" w:hAnsi="Arial" w:cs="Arial"/>
          <w:sz w:val="24"/>
          <w:szCs w:val="24"/>
        </w:rPr>
      </w:pPr>
    </w:p>
    <w:p w14:paraId="4F9F5D21" w14:textId="77777777" w:rsidR="003B4E18" w:rsidRDefault="003B4E18" w:rsidP="00F8700F">
      <w:pPr>
        <w:spacing w:after="0" w:line="240" w:lineRule="auto"/>
        <w:jc w:val="both"/>
        <w:rPr>
          <w:rFonts w:ascii="Arial" w:hAnsi="Arial" w:cs="Arial"/>
          <w:sz w:val="24"/>
          <w:szCs w:val="24"/>
        </w:rPr>
      </w:pPr>
    </w:p>
    <w:p w14:paraId="147F744D" w14:textId="77777777" w:rsidR="00F8700F" w:rsidRDefault="00F8700F" w:rsidP="00F8700F">
      <w:pPr>
        <w:spacing w:after="0" w:line="240" w:lineRule="auto"/>
        <w:jc w:val="both"/>
        <w:rPr>
          <w:rFonts w:ascii="Arial" w:hAnsi="Arial" w:cs="Arial"/>
          <w:sz w:val="24"/>
          <w:szCs w:val="24"/>
        </w:rPr>
      </w:pPr>
    </w:p>
    <w:p w14:paraId="42C22EA9" w14:textId="77777777" w:rsidR="00F8700F" w:rsidRPr="002E6ABF" w:rsidRDefault="00F8700F" w:rsidP="00F8700F">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Pr>
          <w:rFonts w:ascii="Arial" w:hAnsi="Arial" w:cs="Arial"/>
          <w:b/>
          <w:sz w:val="24"/>
          <w:szCs w:val="24"/>
        </w:rPr>
        <w:t>VIII</w:t>
      </w:r>
    </w:p>
    <w:p w14:paraId="2E84EA5A" w14:textId="77777777" w:rsidR="00F8700F" w:rsidRPr="002E6ABF" w:rsidRDefault="00F8700F" w:rsidP="00F8700F">
      <w:pPr>
        <w:shd w:val="clear" w:color="auto" w:fill="D9D9D9"/>
        <w:spacing w:after="0" w:line="240" w:lineRule="auto"/>
        <w:ind w:firstLine="539"/>
        <w:rPr>
          <w:rFonts w:ascii="Arial" w:hAnsi="Arial" w:cs="Arial"/>
          <w:sz w:val="24"/>
          <w:szCs w:val="24"/>
        </w:rPr>
      </w:pPr>
    </w:p>
    <w:p w14:paraId="3C1F5A2F" w14:textId="77777777" w:rsidR="00F8700F" w:rsidRPr="002E6ABF" w:rsidRDefault="00F8700F" w:rsidP="00F8700F">
      <w:pPr>
        <w:shd w:val="clear" w:color="auto" w:fill="D9D9D9"/>
        <w:spacing w:after="0" w:line="240" w:lineRule="auto"/>
        <w:ind w:firstLine="539"/>
        <w:jc w:val="center"/>
        <w:rPr>
          <w:rFonts w:ascii="Arial" w:hAnsi="Arial" w:cs="Arial"/>
          <w:i/>
          <w:sz w:val="24"/>
          <w:szCs w:val="24"/>
        </w:rPr>
      </w:pPr>
      <w:r w:rsidRPr="002E6ABF">
        <w:rPr>
          <w:rFonts w:ascii="Arial" w:hAnsi="Arial" w:cs="Arial"/>
          <w:sz w:val="24"/>
          <w:szCs w:val="24"/>
        </w:rPr>
        <w:t>ORÇAMENTO ESTIMADO EM PLANILHA DE QUANTITATIVO E MÉDIA DE PREÇO UNITÁRIO</w:t>
      </w:r>
    </w:p>
    <w:tbl>
      <w:tblPr>
        <w:tblpPr w:leftFromText="141" w:rightFromText="141" w:vertAnchor="text" w:horzAnchor="margin" w:tblpXSpec="center" w:tblpY="483"/>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7302"/>
        <w:gridCol w:w="1134"/>
        <w:gridCol w:w="1276"/>
      </w:tblGrid>
      <w:tr w:rsidR="003B4E18" w:rsidRPr="00A11F18" w14:paraId="261DEF43" w14:textId="77777777" w:rsidTr="00706A03">
        <w:trPr>
          <w:trHeight w:val="922"/>
        </w:trPr>
        <w:tc>
          <w:tcPr>
            <w:tcW w:w="1276" w:type="dxa"/>
          </w:tcPr>
          <w:p w14:paraId="1FAD0A52" w14:textId="77777777" w:rsidR="003B4E18" w:rsidRPr="00A11F18" w:rsidRDefault="003B4E18" w:rsidP="00706A03">
            <w:pPr>
              <w:tabs>
                <w:tab w:val="left" w:pos="8222"/>
              </w:tabs>
              <w:spacing w:after="0" w:line="240" w:lineRule="auto"/>
              <w:jc w:val="center"/>
              <w:rPr>
                <w:rFonts w:ascii="Times New Roman" w:eastAsia="Times New Roman" w:hAnsi="Times New Roman" w:cs="Times New Roman"/>
                <w:b/>
                <w:color w:val="000000"/>
                <w:sz w:val="20"/>
                <w:szCs w:val="20"/>
                <w:lang w:eastAsia="pt-BR"/>
              </w:rPr>
            </w:pPr>
          </w:p>
          <w:p w14:paraId="4C71AAA7" w14:textId="77777777" w:rsidR="003B4E18" w:rsidRPr="00A11F18" w:rsidRDefault="003B4E18" w:rsidP="00706A03">
            <w:pPr>
              <w:tabs>
                <w:tab w:val="left" w:pos="8222"/>
              </w:tabs>
              <w:spacing w:after="0" w:line="240" w:lineRule="auto"/>
              <w:jc w:val="center"/>
              <w:rPr>
                <w:rFonts w:ascii="Times New Roman" w:eastAsia="Times New Roman" w:hAnsi="Times New Roman" w:cs="Times New Roman"/>
                <w:b/>
                <w:color w:val="000000"/>
                <w:sz w:val="20"/>
                <w:szCs w:val="20"/>
                <w:lang w:eastAsia="pt-BR"/>
              </w:rPr>
            </w:pPr>
            <w:r w:rsidRPr="00A11F18">
              <w:rPr>
                <w:rFonts w:ascii="Times New Roman" w:eastAsia="Times New Roman" w:hAnsi="Times New Roman" w:cs="Times New Roman"/>
                <w:b/>
                <w:color w:val="000000"/>
                <w:sz w:val="20"/>
                <w:szCs w:val="20"/>
                <w:lang w:eastAsia="pt-BR"/>
              </w:rPr>
              <w:t>ITEM</w:t>
            </w:r>
          </w:p>
        </w:tc>
        <w:tc>
          <w:tcPr>
            <w:tcW w:w="7302" w:type="dxa"/>
          </w:tcPr>
          <w:p w14:paraId="3FACB1B8" w14:textId="77777777" w:rsidR="003B4E18" w:rsidRPr="00A11F18" w:rsidRDefault="003B4E18" w:rsidP="00706A03">
            <w:pPr>
              <w:tabs>
                <w:tab w:val="left" w:pos="8222"/>
              </w:tabs>
              <w:spacing w:after="0" w:line="240" w:lineRule="auto"/>
              <w:jc w:val="center"/>
              <w:rPr>
                <w:rFonts w:ascii="Times New Roman" w:eastAsia="Times New Roman" w:hAnsi="Times New Roman" w:cs="Times New Roman"/>
                <w:b/>
                <w:color w:val="000000"/>
                <w:sz w:val="20"/>
                <w:szCs w:val="20"/>
                <w:lang w:eastAsia="pt-BR"/>
              </w:rPr>
            </w:pPr>
          </w:p>
          <w:p w14:paraId="5F2AACA5" w14:textId="77777777" w:rsidR="003B4E18" w:rsidRPr="00A11F18" w:rsidRDefault="003B4E18" w:rsidP="00706A03">
            <w:pPr>
              <w:tabs>
                <w:tab w:val="left" w:pos="8222"/>
              </w:tabs>
              <w:spacing w:after="0" w:line="240" w:lineRule="auto"/>
              <w:jc w:val="center"/>
              <w:rPr>
                <w:rFonts w:ascii="Times New Roman" w:eastAsia="Times New Roman" w:hAnsi="Times New Roman" w:cs="Times New Roman"/>
                <w:b/>
                <w:color w:val="000000"/>
                <w:sz w:val="20"/>
                <w:szCs w:val="20"/>
                <w:lang w:eastAsia="pt-BR"/>
              </w:rPr>
            </w:pPr>
            <w:r w:rsidRPr="00A11F18">
              <w:rPr>
                <w:rFonts w:ascii="Times New Roman" w:eastAsia="Times New Roman" w:hAnsi="Times New Roman" w:cs="Times New Roman"/>
                <w:b/>
                <w:color w:val="000000"/>
                <w:sz w:val="20"/>
                <w:szCs w:val="20"/>
                <w:lang w:eastAsia="pt-BR"/>
              </w:rPr>
              <w:t>DESCRIÇÃO</w:t>
            </w:r>
          </w:p>
          <w:p w14:paraId="032E16C1" w14:textId="77777777" w:rsidR="003B4E18" w:rsidRPr="00A11F18" w:rsidRDefault="003B4E18" w:rsidP="00706A03">
            <w:pPr>
              <w:tabs>
                <w:tab w:val="left" w:pos="8222"/>
              </w:tabs>
              <w:spacing w:after="0" w:line="240" w:lineRule="auto"/>
              <w:jc w:val="center"/>
              <w:rPr>
                <w:rFonts w:ascii="Times New Roman" w:eastAsia="Times New Roman" w:hAnsi="Times New Roman" w:cs="Times New Roman"/>
                <w:b/>
                <w:color w:val="000000"/>
                <w:sz w:val="20"/>
                <w:szCs w:val="20"/>
                <w:lang w:eastAsia="pt-BR"/>
              </w:rPr>
            </w:pPr>
          </w:p>
        </w:tc>
        <w:tc>
          <w:tcPr>
            <w:tcW w:w="1134" w:type="dxa"/>
          </w:tcPr>
          <w:p w14:paraId="1A2B914E" w14:textId="77777777" w:rsidR="003B4E18" w:rsidRPr="00A11F18" w:rsidRDefault="003B4E18" w:rsidP="00706A03">
            <w:pPr>
              <w:tabs>
                <w:tab w:val="left" w:pos="8222"/>
              </w:tabs>
              <w:spacing w:after="0" w:line="240" w:lineRule="auto"/>
              <w:jc w:val="center"/>
              <w:rPr>
                <w:rFonts w:ascii="Times New Roman" w:eastAsia="Times New Roman" w:hAnsi="Times New Roman" w:cs="Times New Roman"/>
                <w:b/>
                <w:color w:val="000000"/>
                <w:sz w:val="20"/>
                <w:szCs w:val="20"/>
                <w:lang w:eastAsia="pt-BR"/>
              </w:rPr>
            </w:pPr>
            <w:r w:rsidRPr="00A11F18">
              <w:rPr>
                <w:rFonts w:ascii="Times New Roman" w:eastAsia="Times New Roman" w:hAnsi="Times New Roman" w:cs="Times New Roman"/>
                <w:b/>
                <w:color w:val="000000"/>
                <w:sz w:val="20"/>
                <w:szCs w:val="20"/>
                <w:lang w:eastAsia="pt-BR"/>
              </w:rPr>
              <w:t>QUANT</w:t>
            </w:r>
          </w:p>
          <w:p w14:paraId="147210BE" w14:textId="77777777" w:rsidR="003B4E18" w:rsidRPr="00A11F18" w:rsidRDefault="003B4E18" w:rsidP="00706A03">
            <w:pPr>
              <w:tabs>
                <w:tab w:val="left" w:pos="8222"/>
              </w:tabs>
              <w:spacing w:after="0" w:line="240" w:lineRule="auto"/>
              <w:jc w:val="center"/>
              <w:rPr>
                <w:rFonts w:ascii="Times New Roman" w:eastAsia="Times New Roman" w:hAnsi="Times New Roman" w:cs="Times New Roman"/>
                <w:b/>
                <w:color w:val="000000"/>
                <w:sz w:val="20"/>
                <w:szCs w:val="20"/>
                <w:lang w:eastAsia="pt-BR"/>
              </w:rPr>
            </w:pPr>
            <w:r w:rsidRPr="00A11F18">
              <w:rPr>
                <w:rFonts w:ascii="Times New Roman" w:eastAsia="Times New Roman" w:hAnsi="Times New Roman" w:cs="Times New Roman"/>
                <w:b/>
                <w:color w:val="000000"/>
                <w:sz w:val="20"/>
                <w:szCs w:val="20"/>
                <w:lang w:eastAsia="pt-BR"/>
              </w:rPr>
              <w:t>UNID.</w:t>
            </w:r>
          </w:p>
        </w:tc>
        <w:tc>
          <w:tcPr>
            <w:tcW w:w="1276" w:type="dxa"/>
          </w:tcPr>
          <w:p w14:paraId="76F9045D" w14:textId="77777777" w:rsidR="003B4E18" w:rsidRPr="00A11F18" w:rsidRDefault="003B4E18" w:rsidP="00706A03">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A11F18">
              <w:rPr>
                <w:rFonts w:ascii="Times New Roman" w:eastAsia="Times New Roman" w:hAnsi="Times New Roman" w:cs="Times New Roman"/>
                <w:b/>
                <w:bCs/>
                <w:color w:val="000000"/>
                <w:sz w:val="20"/>
                <w:szCs w:val="20"/>
                <w:lang w:eastAsia="pt-BR"/>
              </w:rPr>
              <w:t>MEDIANA</w:t>
            </w:r>
          </w:p>
          <w:p w14:paraId="4A295E98" w14:textId="77777777" w:rsidR="003B4E18" w:rsidRPr="00A11F18" w:rsidRDefault="003B4E18" w:rsidP="00706A03">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A11F18">
              <w:rPr>
                <w:rFonts w:ascii="Times New Roman" w:eastAsia="Times New Roman" w:hAnsi="Times New Roman" w:cs="Times New Roman"/>
                <w:b/>
                <w:bCs/>
                <w:color w:val="000000"/>
                <w:sz w:val="20"/>
                <w:szCs w:val="20"/>
                <w:lang w:eastAsia="pt-BR"/>
              </w:rPr>
              <w:t>VALOR</w:t>
            </w:r>
          </w:p>
          <w:p w14:paraId="301EBBF8" w14:textId="77777777" w:rsidR="003B4E18" w:rsidRPr="00A11F18" w:rsidRDefault="003B4E18" w:rsidP="00706A03">
            <w:pPr>
              <w:tabs>
                <w:tab w:val="left" w:pos="8222"/>
              </w:tabs>
              <w:spacing w:after="0" w:line="240" w:lineRule="auto"/>
              <w:jc w:val="center"/>
              <w:rPr>
                <w:rFonts w:ascii="Times New Roman" w:eastAsia="Times New Roman" w:hAnsi="Times New Roman" w:cs="Times New Roman"/>
                <w:b/>
                <w:color w:val="000000"/>
                <w:sz w:val="20"/>
                <w:szCs w:val="20"/>
                <w:lang w:eastAsia="pt-BR"/>
              </w:rPr>
            </w:pPr>
            <w:r w:rsidRPr="00A11F18">
              <w:rPr>
                <w:rFonts w:ascii="Times New Roman" w:eastAsia="Times New Roman" w:hAnsi="Times New Roman" w:cs="Times New Roman"/>
                <w:b/>
                <w:bCs/>
                <w:color w:val="000000"/>
                <w:sz w:val="20"/>
                <w:szCs w:val="20"/>
                <w:lang w:eastAsia="pt-BR"/>
              </w:rPr>
              <w:t>UNITÁRIO</w:t>
            </w:r>
          </w:p>
        </w:tc>
      </w:tr>
      <w:tr w:rsidR="003B4E18" w:rsidRPr="00A11F18" w14:paraId="18DCC2C8" w14:textId="77777777" w:rsidTr="00706A03">
        <w:trPr>
          <w:trHeight w:val="617"/>
        </w:trPr>
        <w:tc>
          <w:tcPr>
            <w:tcW w:w="1276" w:type="dxa"/>
          </w:tcPr>
          <w:p w14:paraId="6570B2D5" w14:textId="77777777" w:rsidR="003B4E18" w:rsidRPr="00A11F18" w:rsidRDefault="003B4E18" w:rsidP="00706A03">
            <w:pPr>
              <w:tabs>
                <w:tab w:val="left" w:pos="8222"/>
              </w:tabs>
              <w:spacing w:after="0" w:line="240" w:lineRule="auto"/>
              <w:jc w:val="center"/>
              <w:rPr>
                <w:rFonts w:ascii="Times New Roman" w:eastAsia="Times New Roman" w:hAnsi="Times New Roman" w:cs="Times New Roman"/>
                <w:color w:val="000000"/>
                <w:sz w:val="18"/>
                <w:szCs w:val="18"/>
                <w:lang w:eastAsia="pt-BR"/>
              </w:rPr>
            </w:pPr>
            <w:r w:rsidRPr="00A11F18">
              <w:rPr>
                <w:rFonts w:ascii="Times New Roman" w:eastAsia="Times New Roman" w:hAnsi="Times New Roman" w:cs="Times New Roman"/>
                <w:color w:val="000000"/>
                <w:sz w:val="18"/>
                <w:szCs w:val="18"/>
                <w:lang w:eastAsia="pt-BR"/>
              </w:rPr>
              <w:t>01</w:t>
            </w:r>
          </w:p>
        </w:tc>
        <w:tc>
          <w:tcPr>
            <w:tcW w:w="7302" w:type="dxa"/>
          </w:tcPr>
          <w:p w14:paraId="2F8978E3" w14:textId="77777777" w:rsidR="003B4E18" w:rsidRPr="00A11F18" w:rsidRDefault="003B4E18" w:rsidP="00706A03">
            <w:pPr>
              <w:shd w:val="clear" w:color="auto" w:fill="FFFFFF"/>
              <w:spacing w:after="0" w:line="240" w:lineRule="auto"/>
              <w:jc w:val="both"/>
              <w:rPr>
                <w:rFonts w:ascii="Times New Roman" w:eastAsia="Times New Roman" w:hAnsi="Times New Roman" w:cs="Times New Roman"/>
                <w:sz w:val="18"/>
                <w:szCs w:val="18"/>
                <w:lang w:eastAsia="pt-BR"/>
              </w:rPr>
            </w:pPr>
            <w:r w:rsidRPr="00A11F18">
              <w:rPr>
                <w:rFonts w:ascii="Times New Roman" w:eastAsia="Times New Roman" w:hAnsi="Times New Roman" w:cs="Times New Roman"/>
                <w:color w:val="000000"/>
                <w:sz w:val="18"/>
                <w:szCs w:val="18"/>
                <w:lang w:eastAsia="pt-BR"/>
              </w:rPr>
              <w:t xml:space="preserve">Aquisição de veículo, novo, </w:t>
            </w:r>
            <w:r w:rsidRPr="00A11F18">
              <w:rPr>
                <w:rFonts w:ascii="Times New Roman" w:eastAsia="Times New Roman" w:hAnsi="Times New Roman" w:cs="Times New Roman"/>
                <w:b/>
                <w:bCs/>
                <w:color w:val="000000"/>
                <w:sz w:val="18"/>
                <w:szCs w:val="18"/>
                <w:lang w:eastAsia="pt-BR"/>
              </w:rPr>
              <w:t>zero km</w:t>
            </w:r>
            <w:r w:rsidRPr="00A11F18">
              <w:rPr>
                <w:rFonts w:ascii="Times New Roman" w:eastAsia="Times New Roman" w:hAnsi="Times New Roman" w:cs="Times New Roman"/>
                <w:color w:val="000000"/>
                <w:sz w:val="18"/>
                <w:szCs w:val="18"/>
                <w:lang w:eastAsia="pt-BR"/>
              </w:rPr>
              <w:t xml:space="preserve">, sedan, com as características mínimas: veículo ano/modelo 2023, cor branca, 4 portas, motor </w:t>
            </w:r>
            <w:proofErr w:type="spellStart"/>
            <w:r w:rsidRPr="00A11F18">
              <w:rPr>
                <w:rFonts w:ascii="Times New Roman" w:eastAsia="Times New Roman" w:hAnsi="Times New Roman" w:cs="Times New Roman"/>
                <w:color w:val="000000"/>
                <w:sz w:val="18"/>
                <w:szCs w:val="18"/>
                <w:lang w:eastAsia="pt-BR"/>
              </w:rPr>
              <w:t>tsi</w:t>
            </w:r>
            <w:proofErr w:type="spellEnd"/>
            <w:r w:rsidRPr="00A11F18">
              <w:rPr>
                <w:rFonts w:ascii="Times New Roman" w:eastAsia="Times New Roman" w:hAnsi="Times New Roman" w:cs="Times New Roman"/>
                <w:color w:val="000000"/>
                <w:sz w:val="18"/>
                <w:szCs w:val="18"/>
                <w:lang w:eastAsia="pt-BR"/>
              </w:rPr>
              <w:t xml:space="preserve"> 1.4 câmbio automático de 6 velocidades, total </w:t>
            </w:r>
            <w:proofErr w:type="spellStart"/>
            <w:r w:rsidRPr="00A11F18">
              <w:rPr>
                <w:rFonts w:ascii="Times New Roman" w:eastAsia="Times New Roman" w:hAnsi="Times New Roman" w:cs="Times New Roman"/>
                <w:color w:val="000000"/>
                <w:sz w:val="18"/>
                <w:szCs w:val="18"/>
                <w:lang w:eastAsia="pt-BR"/>
              </w:rPr>
              <w:t>flex</w:t>
            </w:r>
            <w:proofErr w:type="spellEnd"/>
            <w:r w:rsidRPr="00A11F18">
              <w:rPr>
                <w:rFonts w:ascii="Times New Roman" w:eastAsia="Times New Roman" w:hAnsi="Times New Roman" w:cs="Times New Roman"/>
                <w:color w:val="000000"/>
                <w:sz w:val="18"/>
                <w:szCs w:val="18"/>
                <w:lang w:eastAsia="pt-BR"/>
              </w:rPr>
              <w:t xml:space="preserve">, tração dianteira, 128 cv (e) / 116 cv (g) </w:t>
            </w:r>
            <w:r w:rsidRPr="00A11F18">
              <w:rPr>
                <w:rFonts w:ascii="Times New Roman" w:eastAsia="Times New Roman" w:hAnsi="Times New Roman" w:cs="Times New Roman"/>
                <w:color w:val="000000"/>
                <w:spacing w:val="-1"/>
                <w:sz w:val="18"/>
                <w:szCs w:val="18"/>
                <w:lang w:eastAsia="pt-BR"/>
              </w:rPr>
              <w:t xml:space="preserve">motor </w:t>
            </w:r>
            <w:r w:rsidRPr="00A11F18">
              <w:rPr>
                <w:rFonts w:ascii="Times New Roman" w:eastAsia="Times New Roman" w:hAnsi="Times New Roman" w:cs="Times New Roman"/>
                <w:color w:val="000000"/>
                <w:sz w:val="18"/>
                <w:szCs w:val="18"/>
                <w:lang w:eastAsia="pt-BR"/>
              </w:rPr>
              <w:t xml:space="preserve">cilindrada 999 cm³; potência líquida máxima 128 cv (e) / 116 cv (g) - 5.500 rpm; torque líquido máximo 20,4 </w:t>
            </w:r>
            <w:proofErr w:type="spellStart"/>
            <w:r w:rsidRPr="00A11F18">
              <w:rPr>
                <w:rFonts w:ascii="Times New Roman" w:eastAsia="Times New Roman" w:hAnsi="Times New Roman" w:cs="Times New Roman"/>
                <w:color w:val="000000"/>
                <w:sz w:val="18"/>
                <w:szCs w:val="18"/>
                <w:lang w:eastAsia="pt-BR"/>
              </w:rPr>
              <w:t>kgfm</w:t>
            </w:r>
            <w:proofErr w:type="spellEnd"/>
            <w:r w:rsidRPr="00A11F18">
              <w:rPr>
                <w:rFonts w:ascii="Times New Roman" w:eastAsia="Times New Roman" w:hAnsi="Times New Roman" w:cs="Times New Roman"/>
                <w:color w:val="000000"/>
                <w:sz w:val="18"/>
                <w:szCs w:val="18"/>
                <w:lang w:eastAsia="pt-BR"/>
              </w:rPr>
              <w:t xml:space="preserve"> (e/g) - 2.000/3.500 rpm; </w:t>
            </w:r>
            <w:r w:rsidRPr="00A11F18">
              <w:rPr>
                <w:rFonts w:ascii="Times New Roman" w:eastAsia="Times New Roman" w:hAnsi="Times New Roman" w:cs="Times New Roman"/>
                <w:color w:val="000000"/>
                <w:spacing w:val="-1"/>
                <w:sz w:val="18"/>
                <w:szCs w:val="18"/>
                <w:lang w:eastAsia="pt-BR"/>
              </w:rPr>
              <w:t xml:space="preserve">freios </w:t>
            </w:r>
            <w:r w:rsidRPr="00A11F18">
              <w:rPr>
                <w:rFonts w:ascii="Times New Roman" w:eastAsia="Times New Roman" w:hAnsi="Times New Roman" w:cs="Times New Roman"/>
                <w:color w:val="000000"/>
                <w:sz w:val="18"/>
                <w:szCs w:val="18"/>
                <w:lang w:eastAsia="pt-BR"/>
              </w:rPr>
              <w:t xml:space="preserve">dianteiros disco ventilado; traseiros disco; </w:t>
            </w:r>
            <w:r w:rsidRPr="00A11F18">
              <w:rPr>
                <w:rFonts w:ascii="Times New Roman" w:eastAsia="Times New Roman" w:hAnsi="Times New Roman" w:cs="Times New Roman"/>
                <w:color w:val="000000"/>
                <w:spacing w:val="-1"/>
                <w:sz w:val="18"/>
                <w:szCs w:val="18"/>
                <w:lang w:eastAsia="pt-BR"/>
              </w:rPr>
              <w:t xml:space="preserve">dimensões: </w:t>
            </w:r>
            <w:r w:rsidRPr="00A11F18">
              <w:rPr>
                <w:rFonts w:ascii="Times New Roman" w:eastAsia="Times New Roman" w:hAnsi="Times New Roman" w:cs="Times New Roman"/>
                <w:color w:val="000000"/>
                <w:sz w:val="18"/>
                <w:szCs w:val="18"/>
                <w:lang w:eastAsia="pt-BR"/>
              </w:rPr>
              <w:t xml:space="preserve">comprimento 4.561 mm; distância entre eixos 2.651 mm; largura 1.751 mm; altura 1.476 mm; </w:t>
            </w:r>
            <w:r w:rsidRPr="00A11F18">
              <w:rPr>
                <w:rFonts w:ascii="Times New Roman" w:eastAsia="Times New Roman" w:hAnsi="Times New Roman" w:cs="Times New Roman"/>
                <w:color w:val="000000"/>
                <w:spacing w:val="-1"/>
                <w:sz w:val="18"/>
                <w:szCs w:val="18"/>
                <w:lang w:eastAsia="pt-BR"/>
              </w:rPr>
              <w:t xml:space="preserve">pesos </w:t>
            </w:r>
            <w:r w:rsidRPr="00A11F18">
              <w:rPr>
                <w:rFonts w:ascii="Times New Roman" w:eastAsia="Times New Roman" w:hAnsi="Times New Roman" w:cs="Times New Roman"/>
                <w:color w:val="000000"/>
                <w:sz w:val="18"/>
                <w:szCs w:val="18"/>
                <w:lang w:eastAsia="pt-BR"/>
              </w:rPr>
              <w:t xml:space="preserve">em ordem de marcha 1.222 kg; carga útil máxima 427 kg; </w:t>
            </w:r>
            <w:r w:rsidRPr="00A11F18">
              <w:rPr>
                <w:rFonts w:ascii="Times New Roman" w:eastAsia="Times New Roman" w:hAnsi="Times New Roman" w:cs="Times New Roman"/>
                <w:color w:val="000000"/>
                <w:spacing w:val="-1"/>
                <w:sz w:val="18"/>
                <w:szCs w:val="18"/>
                <w:lang w:eastAsia="pt-BR"/>
              </w:rPr>
              <w:t>compartimento de carga</w:t>
            </w:r>
            <w:r w:rsidRPr="00A11F18">
              <w:rPr>
                <w:rFonts w:ascii="Times New Roman" w:eastAsia="Times New Roman" w:hAnsi="Times New Roman" w:cs="Times New Roman"/>
                <w:color w:val="000000"/>
                <w:sz w:val="18"/>
                <w:szCs w:val="18"/>
                <w:lang w:eastAsia="pt-BR"/>
              </w:rPr>
              <w:t xml:space="preserve"> 521 l (</w:t>
            </w:r>
            <w:proofErr w:type="spellStart"/>
            <w:r w:rsidRPr="00A11F18">
              <w:rPr>
                <w:rFonts w:ascii="Times New Roman" w:eastAsia="Times New Roman" w:hAnsi="Times New Roman" w:cs="Times New Roman"/>
                <w:color w:val="000000"/>
                <w:sz w:val="18"/>
                <w:szCs w:val="18"/>
                <w:lang w:eastAsia="pt-BR"/>
              </w:rPr>
              <w:t>vda</w:t>
            </w:r>
            <w:proofErr w:type="spellEnd"/>
            <w:r w:rsidRPr="00A11F18">
              <w:rPr>
                <w:rFonts w:ascii="Times New Roman" w:eastAsia="Times New Roman" w:hAnsi="Times New Roman" w:cs="Times New Roman"/>
                <w:color w:val="000000"/>
                <w:sz w:val="18"/>
                <w:szCs w:val="18"/>
                <w:lang w:eastAsia="pt-BR"/>
              </w:rPr>
              <w:t xml:space="preserve">)/605 l (volume teórico máximo); </w:t>
            </w:r>
            <w:r w:rsidRPr="00A11F18">
              <w:rPr>
                <w:rFonts w:ascii="Times New Roman" w:eastAsia="Times New Roman" w:hAnsi="Times New Roman" w:cs="Times New Roman"/>
                <w:color w:val="000000"/>
                <w:spacing w:val="-1"/>
                <w:sz w:val="18"/>
                <w:szCs w:val="18"/>
                <w:lang w:eastAsia="pt-BR"/>
              </w:rPr>
              <w:t xml:space="preserve">direção </w:t>
            </w:r>
            <w:r w:rsidRPr="00A11F18">
              <w:rPr>
                <w:rFonts w:ascii="Times New Roman" w:eastAsia="Times New Roman" w:hAnsi="Times New Roman" w:cs="Times New Roman"/>
                <w:color w:val="000000"/>
                <w:sz w:val="18"/>
                <w:szCs w:val="18"/>
                <w:lang w:eastAsia="pt-BR"/>
              </w:rPr>
              <w:t xml:space="preserve">elétrica; </w:t>
            </w:r>
            <w:r w:rsidRPr="00A11F18">
              <w:rPr>
                <w:rFonts w:ascii="Times New Roman" w:eastAsia="Times New Roman" w:hAnsi="Times New Roman" w:cs="Times New Roman"/>
                <w:color w:val="000000"/>
                <w:spacing w:val="-1"/>
                <w:sz w:val="18"/>
                <w:szCs w:val="18"/>
                <w:lang w:eastAsia="pt-BR"/>
              </w:rPr>
              <w:t xml:space="preserve">rodas e pneus </w:t>
            </w:r>
            <w:r w:rsidRPr="00A11F18">
              <w:rPr>
                <w:rFonts w:ascii="Times New Roman" w:eastAsia="Times New Roman" w:hAnsi="Times New Roman" w:cs="Times New Roman"/>
                <w:color w:val="000000"/>
                <w:sz w:val="18"/>
                <w:szCs w:val="18"/>
                <w:lang w:eastAsia="pt-BR"/>
              </w:rPr>
              <w:t xml:space="preserve">205/50 r17; </w:t>
            </w:r>
            <w:r w:rsidRPr="00A11F18">
              <w:rPr>
                <w:rFonts w:ascii="Times New Roman" w:eastAsia="Times New Roman" w:hAnsi="Times New Roman" w:cs="Times New Roman"/>
                <w:color w:val="000000"/>
                <w:spacing w:val="-1"/>
                <w:sz w:val="18"/>
                <w:szCs w:val="18"/>
                <w:lang w:eastAsia="pt-BR"/>
              </w:rPr>
              <w:t xml:space="preserve">reservatório de combustível; </w:t>
            </w:r>
            <w:r w:rsidRPr="00A11F18">
              <w:rPr>
                <w:rFonts w:ascii="Times New Roman" w:eastAsia="Times New Roman" w:hAnsi="Times New Roman" w:cs="Times New Roman"/>
                <w:color w:val="000000"/>
                <w:sz w:val="18"/>
                <w:szCs w:val="18"/>
                <w:lang w:eastAsia="pt-BR"/>
              </w:rPr>
              <w:t>reservatório de combustível 52 litros; número máximo de passageiros: 5; carregamento de celular por indução; espelhos retrovisores externos eletricamente rebatíveis; painel digital totalmente configurável de 10,25" (</w:t>
            </w:r>
            <w:proofErr w:type="spellStart"/>
            <w:r w:rsidRPr="00A11F18">
              <w:rPr>
                <w:rFonts w:ascii="Times New Roman" w:eastAsia="Times New Roman" w:hAnsi="Times New Roman" w:cs="Times New Roman"/>
                <w:color w:val="000000"/>
                <w:sz w:val="18"/>
                <w:szCs w:val="18"/>
                <w:lang w:eastAsia="pt-BR"/>
              </w:rPr>
              <w:t>active</w:t>
            </w:r>
            <w:proofErr w:type="spellEnd"/>
            <w:r w:rsidRPr="00A11F18">
              <w:rPr>
                <w:rFonts w:ascii="Times New Roman" w:eastAsia="Times New Roman" w:hAnsi="Times New Roman" w:cs="Times New Roman"/>
                <w:color w:val="000000"/>
                <w:sz w:val="18"/>
                <w:szCs w:val="18"/>
                <w:lang w:eastAsia="pt-BR"/>
              </w:rPr>
              <w:t xml:space="preserve"> </w:t>
            </w:r>
            <w:proofErr w:type="spellStart"/>
            <w:r w:rsidRPr="00A11F18">
              <w:rPr>
                <w:rFonts w:ascii="Times New Roman" w:eastAsia="Times New Roman" w:hAnsi="Times New Roman" w:cs="Times New Roman"/>
                <w:color w:val="000000"/>
                <w:sz w:val="18"/>
                <w:szCs w:val="18"/>
                <w:lang w:eastAsia="pt-BR"/>
              </w:rPr>
              <w:t>info</w:t>
            </w:r>
            <w:proofErr w:type="spellEnd"/>
            <w:r w:rsidRPr="00A11F18">
              <w:rPr>
                <w:rFonts w:ascii="Times New Roman" w:eastAsia="Times New Roman" w:hAnsi="Times New Roman" w:cs="Times New Roman"/>
                <w:color w:val="000000"/>
                <w:sz w:val="18"/>
                <w:szCs w:val="18"/>
                <w:lang w:eastAsia="pt-BR"/>
              </w:rPr>
              <w:t xml:space="preserve"> display); volante multifuncional revestido em couro com "shift </w:t>
            </w:r>
            <w:proofErr w:type="spellStart"/>
            <w:r w:rsidRPr="00A11F18">
              <w:rPr>
                <w:rFonts w:ascii="Times New Roman" w:eastAsia="Times New Roman" w:hAnsi="Times New Roman" w:cs="Times New Roman"/>
                <w:color w:val="000000"/>
                <w:sz w:val="18"/>
                <w:szCs w:val="18"/>
                <w:lang w:eastAsia="pt-BR"/>
              </w:rPr>
              <w:t>paddles</w:t>
            </w:r>
            <w:proofErr w:type="spellEnd"/>
            <w:r w:rsidRPr="00A11F18">
              <w:rPr>
                <w:rFonts w:ascii="Times New Roman" w:eastAsia="Times New Roman" w:hAnsi="Times New Roman" w:cs="Times New Roman"/>
                <w:color w:val="000000"/>
                <w:sz w:val="18"/>
                <w:szCs w:val="18"/>
                <w:lang w:eastAsia="pt-BR"/>
              </w:rPr>
              <w:t>"; "</w:t>
            </w:r>
            <w:proofErr w:type="spellStart"/>
            <w:r w:rsidRPr="00A11F18">
              <w:rPr>
                <w:rFonts w:ascii="Times New Roman" w:eastAsia="Times New Roman" w:hAnsi="Times New Roman" w:cs="Times New Roman"/>
                <w:color w:val="000000"/>
                <w:sz w:val="18"/>
                <w:szCs w:val="18"/>
                <w:lang w:eastAsia="pt-BR"/>
              </w:rPr>
              <w:t>acc</w:t>
            </w:r>
            <w:proofErr w:type="spellEnd"/>
            <w:r w:rsidRPr="00A11F18">
              <w:rPr>
                <w:rFonts w:ascii="Times New Roman" w:eastAsia="Times New Roman" w:hAnsi="Times New Roman" w:cs="Times New Roman"/>
                <w:color w:val="000000"/>
                <w:sz w:val="18"/>
                <w:szCs w:val="18"/>
                <w:lang w:eastAsia="pt-BR"/>
              </w:rPr>
              <w:t>" - controle adaptativo de velocidade e distância; "</w:t>
            </w:r>
            <w:proofErr w:type="spellStart"/>
            <w:r w:rsidRPr="00A11F18">
              <w:rPr>
                <w:rFonts w:ascii="Times New Roman" w:eastAsia="Times New Roman" w:hAnsi="Times New Roman" w:cs="Times New Roman"/>
                <w:color w:val="000000"/>
                <w:sz w:val="18"/>
                <w:szCs w:val="18"/>
                <w:lang w:eastAsia="pt-BR"/>
              </w:rPr>
              <w:t>aeb</w:t>
            </w:r>
            <w:proofErr w:type="spellEnd"/>
            <w:r w:rsidRPr="00A11F18">
              <w:rPr>
                <w:rFonts w:ascii="Times New Roman" w:eastAsia="Times New Roman" w:hAnsi="Times New Roman" w:cs="Times New Roman"/>
                <w:color w:val="000000"/>
                <w:sz w:val="18"/>
                <w:szCs w:val="18"/>
                <w:lang w:eastAsia="pt-BR"/>
              </w:rPr>
              <w:t>" - frenagem autônoma de emergência; "</w:t>
            </w:r>
            <w:proofErr w:type="spellStart"/>
            <w:r w:rsidRPr="00A11F18">
              <w:rPr>
                <w:rFonts w:ascii="Times New Roman" w:eastAsia="Times New Roman" w:hAnsi="Times New Roman" w:cs="Times New Roman"/>
                <w:color w:val="000000"/>
                <w:sz w:val="18"/>
                <w:szCs w:val="18"/>
                <w:lang w:eastAsia="pt-BR"/>
              </w:rPr>
              <w:t>hhc</w:t>
            </w:r>
            <w:proofErr w:type="spellEnd"/>
            <w:r w:rsidRPr="00A11F18">
              <w:rPr>
                <w:rFonts w:ascii="Times New Roman" w:eastAsia="Times New Roman" w:hAnsi="Times New Roman" w:cs="Times New Roman"/>
                <w:color w:val="000000"/>
                <w:sz w:val="18"/>
                <w:szCs w:val="18"/>
                <w:lang w:eastAsia="pt-BR"/>
              </w:rPr>
              <w:t>" (</w:t>
            </w:r>
            <w:proofErr w:type="spellStart"/>
            <w:r w:rsidRPr="00A11F18">
              <w:rPr>
                <w:rFonts w:ascii="Times New Roman" w:eastAsia="Times New Roman" w:hAnsi="Times New Roman" w:cs="Times New Roman"/>
                <w:color w:val="000000"/>
                <w:sz w:val="18"/>
                <w:szCs w:val="18"/>
                <w:lang w:eastAsia="pt-BR"/>
              </w:rPr>
              <w:t>hill</w:t>
            </w:r>
            <w:proofErr w:type="spellEnd"/>
            <w:r w:rsidRPr="00A11F18">
              <w:rPr>
                <w:rFonts w:ascii="Times New Roman" w:eastAsia="Times New Roman" w:hAnsi="Times New Roman" w:cs="Times New Roman"/>
                <w:color w:val="000000"/>
                <w:sz w:val="18"/>
                <w:szCs w:val="18"/>
                <w:lang w:eastAsia="pt-BR"/>
              </w:rPr>
              <w:t xml:space="preserve"> </w:t>
            </w:r>
            <w:proofErr w:type="spellStart"/>
            <w:r w:rsidRPr="00A11F18">
              <w:rPr>
                <w:rFonts w:ascii="Times New Roman" w:eastAsia="Times New Roman" w:hAnsi="Times New Roman" w:cs="Times New Roman"/>
                <w:color w:val="000000"/>
                <w:sz w:val="18"/>
                <w:szCs w:val="18"/>
                <w:lang w:eastAsia="pt-BR"/>
              </w:rPr>
              <w:t>hold</w:t>
            </w:r>
            <w:proofErr w:type="spellEnd"/>
            <w:r w:rsidRPr="00A11F18">
              <w:rPr>
                <w:rFonts w:ascii="Times New Roman" w:eastAsia="Times New Roman" w:hAnsi="Times New Roman" w:cs="Times New Roman"/>
                <w:color w:val="000000"/>
                <w:sz w:val="18"/>
                <w:szCs w:val="18"/>
                <w:lang w:eastAsia="pt-BR"/>
              </w:rPr>
              <w:t xml:space="preserve"> </w:t>
            </w:r>
            <w:proofErr w:type="spellStart"/>
            <w:r w:rsidRPr="00A11F18">
              <w:rPr>
                <w:rFonts w:ascii="Times New Roman" w:eastAsia="Times New Roman" w:hAnsi="Times New Roman" w:cs="Times New Roman"/>
                <w:color w:val="000000"/>
                <w:sz w:val="18"/>
                <w:szCs w:val="18"/>
                <w:lang w:eastAsia="pt-BR"/>
              </w:rPr>
              <w:t>control</w:t>
            </w:r>
            <w:proofErr w:type="spellEnd"/>
            <w:r w:rsidRPr="00A11F18">
              <w:rPr>
                <w:rFonts w:ascii="Times New Roman" w:eastAsia="Times New Roman" w:hAnsi="Times New Roman" w:cs="Times New Roman"/>
                <w:color w:val="000000"/>
                <w:sz w:val="18"/>
                <w:szCs w:val="18"/>
                <w:lang w:eastAsia="pt-BR"/>
              </w:rPr>
              <w:t xml:space="preserve">) - assistente para partida em subidas; airbags (2 frontais, 2 laterais nos bancos dianteiros e 2 de cortina); alerta sonoro e visual de não utilização dos cintos de segurança dianteiros e traseiros; alto-falantes (6); antena no teto; apoios de cabeça dianteiros com ajuste de altura; apoios de cabeça no banco traseiro com ajuste de altura (3); ar-condicionado digital  com filtro de poeira e pólen; banco do motorista com ajuste milimétrico de altura; banco traseiro com encosto rebatível </w:t>
            </w:r>
            <w:proofErr w:type="spellStart"/>
            <w:r w:rsidRPr="00A11F18">
              <w:rPr>
                <w:rFonts w:ascii="Times New Roman" w:eastAsia="Times New Roman" w:hAnsi="Times New Roman" w:cs="Times New Roman"/>
                <w:color w:val="000000"/>
                <w:sz w:val="18"/>
                <w:szCs w:val="18"/>
                <w:lang w:eastAsia="pt-BR"/>
              </w:rPr>
              <w:t>bi-partido</w:t>
            </w:r>
            <w:proofErr w:type="spellEnd"/>
            <w:r w:rsidRPr="00A11F18">
              <w:rPr>
                <w:rFonts w:ascii="Times New Roman" w:eastAsia="Times New Roman" w:hAnsi="Times New Roman" w:cs="Times New Roman"/>
                <w:color w:val="000000"/>
                <w:sz w:val="18"/>
                <w:szCs w:val="18"/>
                <w:lang w:eastAsia="pt-BR"/>
              </w:rPr>
              <w:t>; carregamento de celular por indução; cintos de segurança dianteiros com regulagem de altura e pré-tensionador; coluna de direção com ajuste de altura e profundidade;, controle eletrônico de estabilidade (</w:t>
            </w:r>
            <w:proofErr w:type="spellStart"/>
            <w:r w:rsidRPr="00A11F18">
              <w:rPr>
                <w:rFonts w:ascii="Times New Roman" w:eastAsia="Times New Roman" w:hAnsi="Times New Roman" w:cs="Times New Roman"/>
                <w:color w:val="000000"/>
                <w:sz w:val="18"/>
                <w:szCs w:val="18"/>
                <w:lang w:eastAsia="pt-BR"/>
              </w:rPr>
              <w:t>esc</w:t>
            </w:r>
            <w:proofErr w:type="spellEnd"/>
            <w:r w:rsidRPr="00A11F18">
              <w:rPr>
                <w:rFonts w:ascii="Times New Roman" w:eastAsia="Times New Roman" w:hAnsi="Times New Roman" w:cs="Times New Roman"/>
                <w:color w:val="000000"/>
                <w:sz w:val="18"/>
                <w:szCs w:val="18"/>
                <w:lang w:eastAsia="pt-BR"/>
              </w:rPr>
              <w:t>), controle de tração (</w:t>
            </w:r>
            <w:proofErr w:type="spellStart"/>
            <w:r w:rsidRPr="00A11F18">
              <w:rPr>
                <w:rFonts w:ascii="Times New Roman" w:eastAsia="Times New Roman" w:hAnsi="Times New Roman" w:cs="Times New Roman"/>
                <w:color w:val="000000"/>
                <w:sz w:val="18"/>
                <w:szCs w:val="18"/>
                <w:lang w:eastAsia="pt-BR"/>
              </w:rPr>
              <w:t>asr</w:t>
            </w:r>
            <w:proofErr w:type="spellEnd"/>
            <w:r w:rsidRPr="00A11F18">
              <w:rPr>
                <w:rFonts w:ascii="Times New Roman" w:eastAsia="Times New Roman" w:hAnsi="Times New Roman" w:cs="Times New Roman"/>
                <w:color w:val="000000"/>
                <w:sz w:val="18"/>
                <w:szCs w:val="18"/>
                <w:lang w:eastAsia="pt-BR"/>
              </w:rPr>
              <w:t>) e bloqueio eletrônico do diferencial (</w:t>
            </w:r>
            <w:proofErr w:type="spellStart"/>
            <w:r w:rsidRPr="00A11F18">
              <w:rPr>
                <w:rFonts w:ascii="Times New Roman" w:eastAsia="Times New Roman" w:hAnsi="Times New Roman" w:cs="Times New Roman"/>
                <w:color w:val="000000"/>
                <w:sz w:val="18"/>
                <w:szCs w:val="18"/>
                <w:lang w:eastAsia="pt-BR"/>
              </w:rPr>
              <w:t>eds</w:t>
            </w:r>
            <w:proofErr w:type="spellEnd"/>
            <w:r w:rsidRPr="00A11F18">
              <w:rPr>
                <w:rFonts w:ascii="Times New Roman" w:eastAsia="Times New Roman" w:hAnsi="Times New Roman" w:cs="Times New Roman"/>
                <w:color w:val="000000"/>
                <w:sz w:val="18"/>
                <w:szCs w:val="18"/>
                <w:lang w:eastAsia="pt-BR"/>
              </w:rPr>
              <w:t xml:space="preserve">); câmera traseira; descanso de braço dianteiro com porta-objetos, saídas de ar traseiras e entrada usb; detector de fadiga; direção elétrica; espelho retrovisor interno eletrocrômico; espelhos retrovisores externos eletricamente ajustáveis e rebatíveis com função </w:t>
            </w:r>
            <w:proofErr w:type="spellStart"/>
            <w:r w:rsidRPr="00A11F18">
              <w:rPr>
                <w:rFonts w:ascii="Times New Roman" w:eastAsia="Times New Roman" w:hAnsi="Times New Roman" w:cs="Times New Roman"/>
                <w:color w:val="000000"/>
                <w:sz w:val="18"/>
                <w:szCs w:val="18"/>
                <w:lang w:eastAsia="pt-BR"/>
              </w:rPr>
              <w:t>tilt-down</w:t>
            </w:r>
            <w:proofErr w:type="spellEnd"/>
            <w:r w:rsidRPr="00A11F18">
              <w:rPr>
                <w:rFonts w:ascii="Times New Roman" w:eastAsia="Times New Roman" w:hAnsi="Times New Roman" w:cs="Times New Roman"/>
                <w:color w:val="000000"/>
                <w:sz w:val="18"/>
                <w:szCs w:val="18"/>
                <w:lang w:eastAsia="pt-BR"/>
              </w:rPr>
              <w:t xml:space="preserve"> no lado direito; faróis de led com luz de condução diurna de led integrada; faróis de neblina com função "</w:t>
            </w:r>
            <w:proofErr w:type="spellStart"/>
            <w:r w:rsidRPr="00A11F18">
              <w:rPr>
                <w:rFonts w:ascii="Times New Roman" w:eastAsia="Times New Roman" w:hAnsi="Times New Roman" w:cs="Times New Roman"/>
                <w:color w:val="000000"/>
                <w:sz w:val="18"/>
                <w:szCs w:val="18"/>
                <w:lang w:eastAsia="pt-BR"/>
              </w:rPr>
              <w:t>cornering</w:t>
            </w:r>
            <w:proofErr w:type="spellEnd"/>
            <w:r w:rsidRPr="00A11F18">
              <w:rPr>
                <w:rFonts w:ascii="Times New Roman" w:eastAsia="Times New Roman" w:hAnsi="Times New Roman" w:cs="Times New Roman"/>
                <w:color w:val="000000"/>
                <w:sz w:val="18"/>
                <w:szCs w:val="18"/>
                <w:lang w:eastAsia="pt-BR"/>
              </w:rPr>
              <w:t xml:space="preserve"> light" (luz de conversão estática); faróis com função "</w:t>
            </w:r>
            <w:proofErr w:type="spellStart"/>
            <w:r w:rsidRPr="00A11F18">
              <w:rPr>
                <w:rFonts w:ascii="Times New Roman" w:eastAsia="Times New Roman" w:hAnsi="Times New Roman" w:cs="Times New Roman"/>
                <w:color w:val="000000"/>
                <w:sz w:val="18"/>
                <w:szCs w:val="18"/>
                <w:lang w:eastAsia="pt-BR"/>
              </w:rPr>
              <w:t>coming</w:t>
            </w:r>
            <w:proofErr w:type="spellEnd"/>
            <w:r w:rsidRPr="00A11F18">
              <w:rPr>
                <w:rFonts w:ascii="Times New Roman" w:eastAsia="Times New Roman" w:hAnsi="Times New Roman" w:cs="Times New Roman"/>
                <w:color w:val="000000"/>
                <w:sz w:val="18"/>
                <w:szCs w:val="18"/>
                <w:lang w:eastAsia="pt-BR"/>
              </w:rPr>
              <w:t>/</w:t>
            </w:r>
            <w:proofErr w:type="spellStart"/>
            <w:r w:rsidRPr="00A11F18">
              <w:rPr>
                <w:rFonts w:ascii="Times New Roman" w:eastAsia="Times New Roman" w:hAnsi="Times New Roman" w:cs="Times New Roman"/>
                <w:color w:val="000000"/>
                <w:sz w:val="18"/>
                <w:szCs w:val="18"/>
                <w:lang w:eastAsia="pt-BR"/>
              </w:rPr>
              <w:t>leaving</w:t>
            </w:r>
            <w:proofErr w:type="spellEnd"/>
            <w:r w:rsidRPr="00A11F18">
              <w:rPr>
                <w:rFonts w:ascii="Times New Roman" w:eastAsia="Times New Roman" w:hAnsi="Times New Roman" w:cs="Times New Roman"/>
                <w:color w:val="000000"/>
                <w:sz w:val="18"/>
                <w:szCs w:val="18"/>
                <w:lang w:eastAsia="pt-BR"/>
              </w:rPr>
              <w:t xml:space="preserve"> home" e luz de condução diurna em led ao lado dos faróis de neblina; luz de seta em led; iluminação do porta-luvas; iluminação no porta-malas; lanternas traseiras em led; luzes de leitura dianteira e traseiras; manopla de transmissão em couro; maçanetas das portas e espelhos retrovisores na cor do veículo; motor 1.4 </w:t>
            </w:r>
            <w:proofErr w:type="spellStart"/>
            <w:r w:rsidRPr="00A11F18">
              <w:rPr>
                <w:rFonts w:ascii="Times New Roman" w:eastAsia="Times New Roman" w:hAnsi="Times New Roman" w:cs="Times New Roman"/>
                <w:color w:val="000000"/>
                <w:sz w:val="18"/>
                <w:szCs w:val="18"/>
                <w:lang w:eastAsia="pt-BR"/>
              </w:rPr>
              <w:t>tsi</w:t>
            </w:r>
            <w:proofErr w:type="spellEnd"/>
            <w:r w:rsidRPr="00A11F18">
              <w:rPr>
                <w:rFonts w:ascii="Times New Roman" w:eastAsia="Times New Roman" w:hAnsi="Times New Roman" w:cs="Times New Roman"/>
                <w:color w:val="000000"/>
                <w:sz w:val="18"/>
                <w:szCs w:val="18"/>
                <w:lang w:eastAsia="pt-BR"/>
              </w:rPr>
              <w:t>; painel de instrumentos digital 10.25"; para-sóis com espelhos iluminados para motorista e passageiro; revestimentos dos bancos em couro sintético; revisão de série; rodas de liga leve 17"; sensor de chuva e crepuscular; sensores de estacionamento dianteiros e traseiros; sistema de acesso ao veículo sem o uso da chave e botão para partida do motor; sistema start-stop; sistema de alarme com comando remoto (</w:t>
            </w:r>
            <w:proofErr w:type="spellStart"/>
            <w:r w:rsidRPr="00A11F18">
              <w:rPr>
                <w:rFonts w:ascii="Times New Roman" w:eastAsia="Times New Roman" w:hAnsi="Times New Roman" w:cs="Times New Roman"/>
                <w:color w:val="000000"/>
                <w:sz w:val="18"/>
                <w:szCs w:val="18"/>
                <w:lang w:eastAsia="pt-BR"/>
              </w:rPr>
              <w:t>keyless</w:t>
            </w:r>
            <w:proofErr w:type="spellEnd"/>
            <w:r w:rsidRPr="00A11F18">
              <w:rPr>
                <w:rFonts w:ascii="Times New Roman" w:eastAsia="Times New Roman" w:hAnsi="Times New Roman" w:cs="Times New Roman"/>
                <w:color w:val="000000"/>
                <w:sz w:val="18"/>
                <w:szCs w:val="18"/>
                <w:lang w:eastAsia="pt-BR"/>
              </w:rPr>
              <w:t>); sistema multimidia com tela de 10,1" touchscreen e app-</w:t>
            </w:r>
            <w:proofErr w:type="spellStart"/>
            <w:r w:rsidRPr="00A11F18">
              <w:rPr>
                <w:rFonts w:ascii="Times New Roman" w:eastAsia="Times New Roman" w:hAnsi="Times New Roman" w:cs="Times New Roman"/>
                <w:color w:val="000000"/>
                <w:sz w:val="18"/>
                <w:szCs w:val="18"/>
                <w:lang w:eastAsia="pt-BR"/>
              </w:rPr>
              <w:t>connect</w:t>
            </w:r>
            <w:proofErr w:type="spellEnd"/>
            <w:r w:rsidRPr="00A11F18">
              <w:rPr>
                <w:rFonts w:ascii="Times New Roman" w:eastAsia="Times New Roman" w:hAnsi="Times New Roman" w:cs="Times New Roman"/>
                <w:color w:val="000000"/>
                <w:sz w:val="18"/>
                <w:szCs w:val="18"/>
                <w:lang w:eastAsia="pt-BR"/>
              </w:rPr>
              <w:t xml:space="preserve">; sistemas de controle da perda de pressão pneus e sistema de frenagem automática pós colisão "post </w:t>
            </w:r>
            <w:proofErr w:type="spellStart"/>
            <w:r w:rsidRPr="00A11F18">
              <w:rPr>
                <w:rFonts w:ascii="Times New Roman" w:eastAsia="Times New Roman" w:hAnsi="Times New Roman" w:cs="Times New Roman"/>
                <w:color w:val="000000"/>
                <w:sz w:val="18"/>
                <w:szCs w:val="18"/>
                <w:lang w:eastAsia="pt-BR"/>
              </w:rPr>
              <w:t>collision</w:t>
            </w:r>
            <w:proofErr w:type="spellEnd"/>
            <w:r w:rsidRPr="00A11F18">
              <w:rPr>
                <w:rFonts w:ascii="Times New Roman" w:eastAsia="Times New Roman" w:hAnsi="Times New Roman" w:cs="Times New Roman"/>
                <w:color w:val="000000"/>
                <w:sz w:val="18"/>
                <w:szCs w:val="18"/>
                <w:lang w:eastAsia="pt-BR"/>
              </w:rPr>
              <w:t xml:space="preserve"> </w:t>
            </w:r>
            <w:proofErr w:type="spellStart"/>
            <w:r w:rsidRPr="00A11F18">
              <w:rPr>
                <w:rFonts w:ascii="Times New Roman" w:eastAsia="Times New Roman" w:hAnsi="Times New Roman" w:cs="Times New Roman"/>
                <w:color w:val="000000"/>
                <w:sz w:val="18"/>
                <w:szCs w:val="18"/>
                <w:lang w:eastAsia="pt-BR"/>
              </w:rPr>
              <w:t>brake</w:t>
            </w:r>
            <w:proofErr w:type="spellEnd"/>
            <w:r w:rsidRPr="00A11F18">
              <w:rPr>
                <w:rFonts w:ascii="Times New Roman" w:eastAsia="Times New Roman" w:hAnsi="Times New Roman" w:cs="Times New Roman"/>
                <w:color w:val="000000"/>
                <w:sz w:val="18"/>
                <w:szCs w:val="18"/>
                <w:lang w:eastAsia="pt-BR"/>
              </w:rPr>
              <w:t xml:space="preserve"> "; </w:t>
            </w:r>
            <w:proofErr w:type="spellStart"/>
            <w:r w:rsidRPr="00A11F18">
              <w:rPr>
                <w:rFonts w:ascii="Times New Roman" w:eastAsia="Times New Roman" w:hAnsi="Times New Roman" w:cs="Times New Roman"/>
                <w:b/>
                <w:bCs/>
                <w:color w:val="000000"/>
                <w:sz w:val="18"/>
                <w:szCs w:val="18"/>
                <w:lang w:eastAsia="pt-BR"/>
              </w:rPr>
              <w:t>sobretapetes</w:t>
            </w:r>
            <w:proofErr w:type="spellEnd"/>
            <w:r w:rsidRPr="00A11F18">
              <w:rPr>
                <w:rFonts w:ascii="Times New Roman" w:eastAsia="Times New Roman" w:hAnsi="Times New Roman" w:cs="Times New Roman"/>
                <w:b/>
                <w:bCs/>
                <w:color w:val="000000"/>
                <w:sz w:val="18"/>
                <w:szCs w:val="18"/>
                <w:lang w:eastAsia="pt-BR"/>
              </w:rPr>
              <w:t xml:space="preserve"> dianteiros e traseiros em carpete</w:t>
            </w:r>
            <w:r w:rsidRPr="00A11F18">
              <w:rPr>
                <w:rFonts w:ascii="Times New Roman" w:eastAsia="Times New Roman" w:hAnsi="Times New Roman" w:cs="Times New Roman"/>
                <w:color w:val="000000"/>
                <w:sz w:val="18"/>
                <w:szCs w:val="18"/>
                <w:lang w:eastAsia="pt-BR"/>
              </w:rPr>
              <w:t>; tomadas usb tipo c; vidros elétricos dianteiros e traseiros com função "</w:t>
            </w:r>
            <w:proofErr w:type="spellStart"/>
            <w:r w:rsidRPr="00A11F18">
              <w:rPr>
                <w:rFonts w:ascii="Times New Roman" w:eastAsia="Times New Roman" w:hAnsi="Times New Roman" w:cs="Times New Roman"/>
                <w:color w:val="000000"/>
                <w:sz w:val="18"/>
                <w:szCs w:val="18"/>
                <w:lang w:eastAsia="pt-BR"/>
              </w:rPr>
              <w:t>one</w:t>
            </w:r>
            <w:proofErr w:type="spellEnd"/>
            <w:r w:rsidRPr="00A11F18">
              <w:rPr>
                <w:rFonts w:ascii="Times New Roman" w:eastAsia="Times New Roman" w:hAnsi="Times New Roman" w:cs="Times New Roman"/>
                <w:color w:val="000000"/>
                <w:sz w:val="18"/>
                <w:szCs w:val="18"/>
                <w:lang w:eastAsia="pt-BR"/>
              </w:rPr>
              <w:t xml:space="preserve"> </w:t>
            </w:r>
            <w:proofErr w:type="spellStart"/>
            <w:r w:rsidRPr="00A11F18">
              <w:rPr>
                <w:rFonts w:ascii="Times New Roman" w:eastAsia="Times New Roman" w:hAnsi="Times New Roman" w:cs="Times New Roman"/>
                <w:color w:val="000000"/>
                <w:sz w:val="18"/>
                <w:szCs w:val="18"/>
                <w:lang w:eastAsia="pt-BR"/>
              </w:rPr>
              <w:t>touch</w:t>
            </w:r>
            <w:proofErr w:type="spellEnd"/>
            <w:r w:rsidRPr="00A11F18">
              <w:rPr>
                <w:rFonts w:ascii="Times New Roman" w:eastAsia="Times New Roman" w:hAnsi="Times New Roman" w:cs="Times New Roman"/>
                <w:color w:val="000000"/>
                <w:sz w:val="18"/>
                <w:szCs w:val="18"/>
                <w:lang w:eastAsia="pt-BR"/>
              </w:rPr>
              <w:t>" nos dianteiros volante multifuncional em couro com "shift-</w:t>
            </w:r>
            <w:proofErr w:type="spellStart"/>
            <w:r w:rsidRPr="00A11F18">
              <w:rPr>
                <w:rFonts w:ascii="Times New Roman" w:eastAsia="Times New Roman" w:hAnsi="Times New Roman" w:cs="Times New Roman"/>
                <w:color w:val="000000"/>
                <w:sz w:val="18"/>
                <w:szCs w:val="18"/>
                <w:lang w:eastAsia="pt-BR"/>
              </w:rPr>
              <w:t>paddles</w:t>
            </w:r>
            <w:proofErr w:type="spellEnd"/>
            <w:r w:rsidRPr="00A11F18">
              <w:rPr>
                <w:rFonts w:ascii="Times New Roman" w:eastAsia="Times New Roman" w:hAnsi="Times New Roman" w:cs="Times New Roman"/>
                <w:color w:val="000000"/>
                <w:sz w:val="18"/>
                <w:szCs w:val="18"/>
                <w:lang w:eastAsia="pt-BR"/>
              </w:rPr>
              <w:t xml:space="preserve">"; saídas de ar condicionado e entradas usb tipo c para os passageiros dos bancos traseiros; </w:t>
            </w:r>
            <w:r w:rsidRPr="00A11F18">
              <w:rPr>
                <w:rFonts w:ascii="Times New Roman" w:eastAsia="Times New Roman" w:hAnsi="Times New Roman" w:cs="Times New Roman"/>
                <w:b/>
                <w:bCs/>
                <w:color w:val="000000"/>
                <w:sz w:val="18"/>
                <w:szCs w:val="18"/>
                <w:lang w:eastAsia="pt-BR"/>
              </w:rPr>
              <w:t>chave reserva codificada</w:t>
            </w:r>
            <w:r w:rsidRPr="00A11F18">
              <w:rPr>
                <w:rFonts w:ascii="Times New Roman" w:eastAsia="Times New Roman" w:hAnsi="Times New Roman" w:cs="Times New Roman"/>
                <w:color w:val="000000"/>
                <w:sz w:val="18"/>
                <w:szCs w:val="18"/>
                <w:lang w:eastAsia="pt-BR"/>
              </w:rPr>
              <w:t xml:space="preserve">, </w:t>
            </w:r>
            <w:r w:rsidRPr="00A11F18">
              <w:rPr>
                <w:rFonts w:ascii="Times New Roman" w:eastAsia="Times New Roman" w:hAnsi="Times New Roman" w:cs="Times New Roman"/>
                <w:b/>
                <w:bCs/>
                <w:color w:val="000000"/>
                <w:sz w:val="18"/>
                <w:szCs w:val="18"/>
                <w:lang w:eastAsia="pt-BR"/>
              </w:rPr>
              <w:t>insulfilme</w:t>
            </w:r>
            <w:r w:rsidRPr="00A11F18">
              <w:rPr>
                <w:rFonts w:ascii="Times New Roman" w:eastAsia="Times New Roman" w:hAnsi="Times New Roman" w:cs="Times New Roman"/>
                <w:color w:val="000000"/>
                <w:sz w:val="18"/>
                <w:szCs w:val="18"/>
                <w:lang w:eastAsia="pt-BR"/>
              </w:rPr>
              <w:t xml:space="preserve"> de acordo com a nova legislação de trânsito, </w:t>
            </w:r>
            <w:r w:rsidRPr="00A11F18">
              <w:rPr>
                <w:rFonts w:ascii="Times New Roman" w:eastAsia="Times New Roman" w:hAnsi="Times New Roman" w:cs="Times New Roman"/>
                <w:b/>
                <w:bCs/>
                <w:color w:val="000000"/>
                <w:sz w:val="18"/>
                <w:szCs w:val="18"/>
                <w:lang w:eastAsia="pt-BR"/>
              </w:rPr>
              <w:t>câmera de ré</w:t>
            </w:r>
            <w:r w:rsidRPr="00A11F18">
              <w:rPr>
                <w:rFonts w:ascii="Times New Roman" w:eastAsia="Times New Roman" w:hAnsi="Times New Roman" w:cs="Times New Roman"/>
                <w:color w:val="000000"/>
                <w:sz w:val="18"/>
                <w:szCs w:val="18"/>
                <w:lang w:eastAsia="pt-BR"/>
              </w:rPr>
              <w:t xml:space="preserve"> e com todos os itens obrigatórios por lei.</w:t>
            </w:r>
          </w:p>
        </w:tc>
        <w:tc>
          <w:tcPr>
            <w:tcW w:w="1134" w:type="dxa"/>
          </w:tcPr>
          <w:p w14:paraId="47EF5855" w14:textId="77777777" w:rsidR="003B4E18" w:rsidRPr="00A11F18" w:rsidRDefault="003B4E18" w:rsidP="00706A03">
            <w:pPr>
              <w:tabs>
                <w:tab w:val="left" w:pos="8222"/>
              </w:tabs>
              <w:spacing w:after="0" w:line="240" w:lineRule="auto"/>
              <w:jc w:val="center"/>
              <w:rPr>
                <w:rFonts w:ascii="Times New Roman" w:eastAsia="Times New Roman" w:hAnsi="Times New Roman" w:cs="Times New Roman"/>
                <w:color w:val="000000"/>
                <w:sz w:val="18"/>
                <w:szCs w:val="18"/>
                <w:lang w:eastAsia="pt-BR"/>
              </w:rPr>
            </w:pPr>
            <w:r w:rsidRPr="00A11F18">
              <w:rPr>
                <w:rFonts w:ascii="Times New Roman" w:eastAsia="Times New Roman" w:hAnsi="Times New Roman" w:cs="Times New Roman"/>
                <w:color w:val="000000"/>
                <w:sz w:val="18"/>
                <w:szCs w:val="18"/>
                <w:lang w:eastAsia="pt-BR"/>
              </w:rPr>
              <w:t>1</w:t>
            </w:r>
          </w:p>
          <w:p w14:paraId="441C93BD" w14:textId="77777777" w:rsidR="003B4E18" w:rsidRPr="00A11F18" w:rsidRDefault="003B4E18" w:rsidP="00706A03">
            <w:pPr>
              <w:tabs>
                <w:tab w:val="left" w:pos="8222"/>
              </w:tabs>
              <w:spacing w:after="0" w:line="240" w:lineRule="auto"/>
              <w:jc w:val="center"/>
              <w:rPr>
                <w:rFonts w:ascii="Times New Roman" w:eastAsia="Times New Roman" w:hAnsi="Times New Roman" w:cs="Times New Roman"/>
                <w:color w:val="000000"/>
                <w:sz w:val="18"/>
                <w:szCs w:val="18"/>
                <w:lang w:eastAsia="pt-BR"/>
              </w:rPr>
            </w:pPr>
            <w:r w:rsidRPr="00A11F18">
              <w:rPr>
                <w:rFonts w:ascii="Times New Roman" w:eastAsia="Times New Roman" w:hAnsi="Times New Roman" w:cs="Times New Roman"/>
                <w:color w:val="000000"/>
                <w:sz w:val="18"/>
                <w:szCs w:val="18"/>
                <w:lang w:eastAsia="pt-BR"/>
              </w:rPr>
              <w:t>(um)</w:t>
            </w:r>
          </w:p>
        </w:tc>
        <w:tc>
          <w:tcPr>
            <w:tcW w:w="1276" w:type="dxa"/>
          </w:tcPr>
          <w:p w14:paraId="175C91DB" w14:textId="77777777" w:rsidR="003B4E18" w:rsidRPr="00A11F18" w:rsidRDefault="003B4E18" w:rsidP="00706A03">
            <w:pPr>
              <w:tabs>
                <w:tab w:val="left" w:pos="8222"/>
              </w:tabs>
              <w:spacing w:after="0" w:line="240" w:lineRule="auto"/>
              <w:jc w:val="center"/>
              <w:rPr>
                <w:rFonts w:ascii="Times New Roman" w:eastAsia="Times New Roman" w:hAnsi="Times New Roman" w:cs="Times New Roman"/>
                <w:b/>
                <w:bCs/>
                <w:color w:val="000000"/>
                <w:sz w:val="18"/>
                <w:szCs w:val="18"/>
                <w:lang w:eastAsia="pt-BR"/>
              </w:rPr>
            </w:pPr>
            <w:r w:rsidRPr="00A11F18">
              <w:rPr>
                <w:rFonts w:ascii="Times New Roman" w:eastAsia="Times New Roman" w:hAnsi="Times New Roman" w:cs="Times New Roman"/>
                <w:b/>
                <w:bCs/>
                <w:color w:val="000000"/>
                <w:sz w:val="18"/>
                <w:szCs w:val="18"/>
                <w:lang w:eastAsia="pt-BR"/>
              </w:rPr>
              <w:t xml:space="preserve">R$ </w:t>
            </w:r>
          </w:p>
          <w:p w14:paraId="55542A04" w14:textId="77777777" w:rsidR="003B4E18" w:rsidRPr="00A11F18" w:rsidRDefault="003B4E18" w:rsidP="00706A03">
            <w:pPr>
              <w:tabs>
                <w:tab w:val="left" w:pos="8222"/>
              </w:tabs>
              <w:spacing w:after="0" w:line="240" w:lineRule="auto"/>
              <w:jc w:val="center"/>
              <w:rPr>
                <w:rFonts w:ascii="Times New Roman" w:eastAsia="Times New Roman" w:hAnsi="Times New Roman" w:cs="Times New Roman"/>
                <w:b/>
                <w:bCs/>
                <w:color w:val="000000"/>
                <w:sz w:val="18"/>
                <w:szCs w:val="18"/>
                <w:lang w:eastAsia="pt-BR"/>
              </w:rPr>
            </w:pPr>
            <w:r w:rsidRPr="00A11F18">
              <w:rPr>
                <w:rFonts w:ascii="Times New Roman" w:eastAsia="Times New Roman" w:hAnsi="Times New Roman" w:cs="Times New Roman"/>
                <w:b/>
                <w:bCs/>
                <w:color w:val="000000"/>
                <w:sz w:val="18"/>
                <w:szCs w:val="18"/>
                <w:lang w:eastAsia="pt-BR"/>
              </w:rPr>
              <w:t>162.750,00</w:t>
            </w:r>
          </w:p>
        </w:tc>
      </w:tr>
    </w:tbl>
    <w:p w14:paraId="19D38E99" w14:textId="77777777" w:rsidR="00F8700F" w:rsidRPr="002E6ABF" w:rsidRDefault="00F8700F" w:rsidP="003B4E18">
      <w:pPr>
        <w:spacing w:after="0" w:line="240" w:lineRule="auto"/>
        <w:jc w:val="center"/>
        <w:rPr>
          <w:rFonts w:ascii="Arial" w:hAnsi="Arial" w:cs="Arial"/>
          <w:i/>
          <w:sz w:val="24"/>
          <w:szCs w:val="24"/>
        </w:rPr>
      </w:pPr>
    </w:p>
    <w:sectPr w:rsidR="00F8700F" w:rsidRPr="002E6ABF" w:rsidSect="007642F6">
      <w:headerReference w:type="default" r:id="rId18"/>
      <w:footerReference w:type="default" r:id="rId19"/>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CF55E" w14:textId="77777777" w:rsidR="00D54C0A" w:rsidRDefault="00D54C0A" w:rsidP="00D85572">
      <w:pPr>
        <w:spacing w:after="0" w:line="240" w:lineRule="auto"/>
      </w:pPr>
      <w:r>
        <w:separator/>
      </w:r>
    </w:p>
  </w:endnote>
  <w:endnote w:type="continuationSeparator" w:id="0">
    <w:p w14:paraId="19699FD5" w14:textId="77777777" w:rsidR="00D54C0A" w:rsidRDefault="00D54C0A"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DA5D8" w14:textId="77777777" w:rsidR="00F255A5" w:rsidRDefault="00F255A5" w:rsidP="00175A11">
    <w:pPr>
      <w:pStyle w:val="Rodap"/>
      <w:tabs>
        <w:tab w:val="clear" w:pos="8504"/>
      </w:tabs>
    </w:pPr>
    <w:r>
      <w:rPr>
        <w:noProof/>
        <w:lang w:eastAsia="pt-BR"/>
      </w:rPr>
      <w:drawing>
        <wp:anchor distT="0" distB="0" distL="114300" distR="114300" simplePos="0" relativeHeight="251660288" behindDoc="1" locked="0" layoutInCell="1" allowOverlap="1" wp14:anchorId="66F08C73" wp14:editId="354913EF">
          <wp:simplePos x="0" y="0"/>
          <wp:positionH relativeFrom="column">
            <wp:posOffset>-798195</wp:posOffset>
          </wp:positionH>
          <wp:positionV relativeFrom="page">
            <wp:posOffset>9844405</wp:posOffset>
          </wp:positionV>
          <wp:extent cx="6993890" cy="663869"/>
          <wp:effectExtent l="0" t="0" r="0" b="317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a pé ofício.jpg"/>
                  <pic:cNvPicPr/>
                </pic:nvPicPr>
                <pic:blipFill>
                  <a:blip r:embed="rId1">
                    <a:extLst>
                      <a:ext uri="{28A0092B-C50C-407E-A947-70E740481C1C}">
                        <a14:useLocalDpi xmlns:a14="http://schemas.microsoft.com/office/drawing/2010/main" val="0"/>
                      </a:ext>
                    </a:extLst>
                  </a:blip>
                  <a:stretch>
                    <a:fillRect/>
                  </a:stretch>
                </pic:blipFill>
                <pic:spPr>
                  <a:xfrm>
                    <a:off x="0" y="0"/>
                    <a:ext cx="6993890" cy="663869"/>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5132F" w14:textId="77777777" w:rsidR="00D54C0A" w:rsidRDefault="00D54C0A" w:rsidP="00D85572">
      <w:pPr>
        <w:spacing w:after="0" w:line="240" w:lineRule="auto"/>
      </w:pPr>
      <w:r>
        <w:separator/>
      </w:r>
    </w:p>
  </w:footnote>
  <w:footnote w:type="continuationSeparator" w:id="0">
    <w:p w14:paraId="239DD8A1" w14:textId="77777777" w:rsidR="00D54C0A" w:rsidRDefault="00D54C0A"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1D7A7" w14:textId="77777777" w:rsidR="00F255A5" w:rsidRDefault="00F255A5">
    <w:pPr>
      <w:pStyle w:val="Cabealho"/>
    </w:pPr>
    <w:r>
      <w:rPr>
        <w:noProof/>
        <w:lang w:eastAsia="pt-BR"/>
      </w:rPr>
      <w:drawing>
        <wp:anchor distT="0" distB="0" distL="114300" distR="114300" simplePos="0" relativeHeight="251661312" behindDoc="1" locked="0" layoutInCell="1" allowOverlap="1" wp14:anchorId="06270C9B" wp14:editId="231B3C99">
          <wp:simplePos x="0" y="0"/>
          <wp:positionH relativeFrom="column">
            <wp:posOffset>-321945</wp:posOffset>
          </wp:positionH>
          <wp:positionV relativeFrom="paragraph">
            <wp:posOffset>-264795</wp:posOffset>
          </wp:positionV>
          <wp:extent cx="6084570" cy="1158875"/>
          <wp:effectExtent l="0" t="0" r="0" b="317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570"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6AD17A" w14:textId="77777777" w:rsidR="00F255A5" w:rsidRDefault="00F255A5">
    <w:pPr>
      <w:pStyle w:val="Cabealho"/>
    </w:pPr>
  </w:p>
  <w:p w14:paraId="4AF2E473" w14:textId="77777777" w:rsidR="00F255A5" w:rsidRDefault="00F255A5">
    <w:pPr>
      <w:pStyle w:val="Cabealho"/>
    </w:pPr>
  </w:p>
  <w:p w14:paraId="6332F348" w14:textId="77777777" w:rsidR="00F255A5" w:rsidRDefault="00F255A5">
    <w:pPr>
      <w:pStyle w:val="Cabealho"/>
    </w:pPr>
  </w:p>
  <w:p w14:paraId="34ABF363" w14:textId="77777777" w:rsidR="00F255A5" w:rsidRDefault="00F255A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4962"/>
        </w:tabs>
        <w:ind w:left="4962" w:hanging="360"/>
      </w:pPr>
      <w:rPr>
        <w:rFonts w:ascii="Symbol" w:hAnsi="Symbol" w:hint="default"/>
      </w:rPr>
    </w:lvl>
  </w:abstractNum>
  <w:abstractNum w:abstractNumId="1" w15:restartNumberingAfterBreak="0">
    <w:nsid w:val="00F56879"/>
    <w:multiLevelType w:val="hybridMultilevel"/>
    <w:tmpl w:val="8182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1490CC3"/>
    <w:multiLevelType w:val="hybridMultilevel"/>
    <w:tmpl w:val="639E35C2"/>
    <w:lvl w:ilvl="0" w:tplc="C018F168">
      <w:start w:val="1"/>
      <w:numFmt w:val="lowerLetter"/>
      <w:lvlText w:val="%1)"/>
      <w:lvlJc w:val="left"/>
      <w:pPr>
        <w:ind w:left="1440" w:hanging="360"/>
      </w:pPr>
      <w:rPr>
        <w:b w:val="0"/>
        <w:bCs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07712139"/>
    <w:multiLevelType w:val="multilevel"/>
    <w:tmpl w:val="1674C098"/>
    <w:lvl w:ilvl="0">
      <w:start w:val="1"/>
      <w:numFmt w:val="decimal"/>
      <w:lvlText w:val="%1."/>
      <w:lvlJc w:val="left"/>
      <w:pPr>
        <w:ind w:left="360" w:hanging="360"/>
      </w:pPr>
      <w:rPr>
        <w:rFonts w:eastAsia="Calibri" w:hint="default"/>
        <w:b/>
        <w:i/>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B14309A"/>
    <w:multiLevelType w:val="hybridMultilevel"/>
    <w:tmpl w:val="6B8C74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D082B89"/>
    <w:multiLevelType w:val="hybridMultilevel"/>
    <w:tmpl w:val="1F52D32A"/>
    <w:lvl w:ilvl="0" w:tplc="A07AEE02">
      <w:start w:val="1"/>
      <w:numFmt w:val="lowerLetter"/>
      <w:lvlText w:val="%1)"/>
      <w:lvlJc w:val="left"/>
      <w:pPr>
        <w:ind w:left="1068" w:hanging="360"/>
      </w:pPr>
      <w:rPr>
        <w:rFonts w:hint="default"/>
        <w:b w:val="0"/>
        <w:bCs/>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0AB22DC"/>
    <w:multiLevelType w:val="hybridMultilevel"/>
    <w:tmpl w:val="9DF8E2CC"/>
    <w:lvl w:ilvl="0" w:tplc="4E7ECB58">
      <w:start w:val="1"/>
      <w:numFmt w:val="decimalZero"/>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2B90089"/>
    <w:multiLevelType w:val="hybridMultilevel"/>
    <w:tmpl w:val="48EE29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1D1DC5"/>
    <w:multiLevelType w:val="multilevel"/>
    <w:tmpl w:val="9D6CD88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851304"/>
    <w:multiLevelType w:val="hybridMultilevel"/>
    <w:tmpl w:val="AC3C2046"/>
    <w:lvl w:ilvl="0" w:tplc="7FAEBB2C">
      <w:start w:val="1"/>
      <w:numFmt w:val="lowerLetter"/>
      <w:lvlText w:val="%1)"/>
      <w:lvlJc w:val="left"/>
      <w:pPr>
        <w:ind w:left="1080" w:hanging="360"/>
      </w:pPr>
      <w:rPr>
        <w:b/>
        <w:bCs/>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15:restartNumberingAfterBreak="0">
    <w:nsid w:val="2DA54802"/>
    <w:multiLevelType w:val="hybridMultilevel"/>
    <w:tmpl w:val="D8C0CE10"/>
    <w:lvl w:ilvl="0" w:tplc="E1F4DBF8">
      <w:start w:val="1"/>
      <w:numFmt w:val="lowerLetter"/>
      <w:lvlText w:val="%1."/>
      <w:lvlJc w:val="lef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AAE5D3D"/>
    <w:multiLevelType w:val="hybridMultilevel"/>
    <w:tmpl w:val="B8648D5E"/>
    <w:lvl w:ilvl="0" w:tplc="B15EE146">
      <w:start w:val="1"/>
      <w:numFmt w:val="lowerLetter"/>
      <w:lvlText w:val="%1)"/>
      <w:lvlJc w:val="left"/>
      <w:pPr>
        <w:ind w:left="1570" w:hanging="360"/>
      </w:pPr>
      <w:rPr>
        <w:b/>
        <w:bCs/>
      </w:rPr>
    </w:lvl>
    <w:lvl w:ilvl="1" w:tplc="04160019" w:tentative="1">
      <w:start w:val="1"/>
      <w:numFmt w:val="lowerLetter"/>
      <w:lvlText w:val="%2."/>
      <w:lvlJc w:val="left"/>
      <w:pPr>
        <w:ind w:left="2290" w:hanging="360"/>
      </w:pPr>
    </w:lvl>
    <w:lvl w:ilvl="2" w:tplc="0416001B" w:tentative="1">
      <w:start w:val="1"/>
      <w:numFmt w:val="lowerRoman"/>
      <w:lvlText w:val="%3."/>
      <w:lvlJc w:val="right"/>
      <w:pPr>
        <w:ind w:left="3010" w:hanging="180"/>
      </w:pPr>
    </w:lvl>
    <w:lvl w:ilvl="3" w:tplc="0416000F" w:tentative="1">
      <w:start w:val="1"/>
      <w:numFmt w:val="decimal"/>
      <w:lvlText w:val="%4."/>
      <w:lvlJc w:val="left"/>
      <w:pPr>
        <w:ind w:left="3730" w:hanging="360"/>
      </w:pPr>
    </w:lvl>
    <w:lvl w:ilvl="4" w:tplc="04160019" w:tentative="1">
      <w:start w:val="1"/>
      <w:numFmt w:val="lowerLetter"/>
      <w:lvlText w:val="%5."/>
      <w:lvlJc w:val="left"/>
      <w:pPr>
        <w:ind w:left="4450" w:hanging="360"/>
      </w:pPr>
    </w:lvl>
    <w:lvl w:ilvl="5" w:tplc="0416001B" w:tentative="1">
      <w:start w:val="1"/>
      <w:numFmt w:val="lowerRoman"/>
      <w:lvlText w:val="%6."/>
      <w:lvlJc w:val="right"/>
      <w:pPr>
        <w:ind w:left="5170" w:hanging="180"/>
      </w:pPr>
    </w:lvl>
    <w:lvl w:ilvl="6" w:tplc="0416000F" w:tentative="1">
      <w:start w:val="1"/>
      <w:numFmt w:val="decimal"/>
      <w:lvlText w:val="%7."/>
      <w:lvlJc w:val="left"/>
      <w:pPr>
        <w:ind w:left="5890" w:hanging="360"/>
      </w:pPr>
    </w:lvl>
    <w:lvl w:ilvl="7" w:tplc="04160019" w:tentative="1">
      <w:start w:val="1"/>
      <w:numFmt w:val="lowerLetter"/>
      <w:lvlText w:val="%8."/>
      <w:lvlJc w:val="left"/>
      <w:pPr>
        <w:ind w:left="6610" w:hanging="360"/>
      </w:pPr>
    </w:lvl>
    <w:lvl w:ilvl="8" w:tplc="0416001B" w:tentative="1">
      <w:start w:val="1"/>
      <w:numFmt w:val="lowerRoman"/>
      <w:lvlText w:val="%9."/>
      <w:lvlJc w:val="right"/>
      <w:pPr>
        <w:ind w:left="7330" w:hanging="180"/>
      </w:pPr>
    </w:lvl>
  </w:abstractNum>
  <w:abstractNum w:abstractNumId="17" w15:restartNumberingAfterBreak="0">
    <w:nsid w:val="3BDD5AC1"/>
    <w:multiLevelType w:val="hybridMultilevel"/>
    <w:tmpl w:val="7D5476F6"/>
    <w:lvl w:ilvl="0" w:tplc="D5C6BF7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C1B19EE"/>
    <w:multiLevelType w:val="hybridMultilevel"/>
    <w:tmpl w:val="E6607B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3FE2155"/>
    <w:multiLevelType w:val="hybridMultilevel"/>
    <w:tmpl w:val="98CA1A82"/>
    <w:lvl w:ilvl="0" w:tplc="04160017">
      <w:start w:val="5"/>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6EA472A"/>
    <w:multiLevelType w:val="multilevel"/>
    <w:tmpl w:val="FE1E637A"/>
    <w:lvl w:ilvl="0">
      <w:start w:val="15"/>
      <w:numFmt w:val="decimal"/>
      <w:lvlText w:val="%1"/>
      <w:lvlJc w:val="left"/>
      <w:pPr>
        <w:ind w:left="525" w:hanging="525"/>
      </w:pPr>
      <w:rPr>
        <w:rFonts w:hint="default"/>
        <w:b/>
      </w:rPr>
    </w:lvl>
    <w:lvl w:ilvl="1">
      <w:start w:val="4"/>
      <w:numFmt w:val="decimal"/>
      <w:lvlText w:val="%1.%2"/>
      <w:lvlJc w:val="left"/>
      <w:pPr>
        <w:ind w:left="885" w:hanging="525"/>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49742A06"/>
    <w:multiLevelType w:val="hybridMultilevel"/>
    <w:tmpl w:val="B8648D5E"/>
    <w:lvl w:ilvl="0" w:tplc="FFFFFFFF">
      <w:start w:val="1"/>
      <w:numFmt w:val="lowerLetter"/>
      <w:lvlText w:val="%1)"/>
      <w:lvlJc w:val="left"/>
      <w:pPr>
        <w:ind w:left="1570" w:hanging="360"/>
      </w:pPr>
      <w:rPr>
        <w:b/>
        <w:bCs/>
      </w:rPr>
    </w:lvl>
    <w:lvl w:ilvl="1" w:tplc="FFFFFFFF" w:tentative="1">
      <w:start w:val="1"/>
      <w:numFmt w:val="lowerLetter"/>
      <w:lvlText w:val="%2."/>
      <w:lvlJc w:val="left"/>
      <w:pPr>
        <w:ind w:left="2290" w:hanging="360"/>
      </w:pPr>
    </w:lvl>
    <w:lvl w:ilvl="2" w:tplc="FFFFFFFF" w:tentative="1">
      <w:start w:val="1"/>
      <w:numFmt w:val="lowerRoman"/>
      <w:lvlText w:val="%3."/>
      <w:lvlJc w:val="right"/>
      <w:pPr>
        <w:ind w:left="3010" w:hanging="180"/>
      </w:pPr>
    </w:lvl>
    <w:lvl w:ilvl="3" w:tplc="FFFFFFFF" w:tentative="1">
      <w:start w:val="1"/>
      <w:numFmt w:val="decimal"/>
      <w:lvlText w:val="%4."/>
      <w:lvlJc w:val="left"/>
      <w:pPr>
        <w:ind w:left="3730" w:hanging="360"/>
      </w:pPr>
    </w:lvl>
    <w:lvl w:ilvl="4" w:tplc="FFFFFFFF" w:tentative="1">
      <w:start w:val="1"/>
      <w:numFmt w:val="lowerLetter"/>
      <w:lvlText w:val="%5."/>
      <w:lvlJc w:val="left"/>
      <w:pPr>
        <w:ind w:left="4450" w:hanging="360"/>
      </w:pPr>
    </w:lvl>
    <w:lvl w:ilvl="5" w:tplc="FFFFFFFF" w:tentative="1">
      <w:start w:val="1"/>
      <w:numFmt w:val="lowerRoman"/>
      <w:lvlText w:val="%6."/>
      <w:lvlJc w:val="right"/>
      <w:pPr>
        <w:ind w:left="5170" w:hanging="180"/>
      </w:pPr>
    </w:lvl>
    <w:lvl w:ilvl="6" w:tplc="FFFFFFFF" w:tentative="1">
      <w:start w:val="1"/>
      <w:numFmt w:val="decimal"/>
      <w:lvlText w:val="%7."/>
      <w:lvlJc w:val="left"/>
      <w:pPr>
        <w:ind w:left="5890" w:hanging="360"/>
      </w:pPr>
    </w:lvl>
    <w:lvl w:ilvl="7" w:tplc="FFFFFFFF" w:tentative="1">
      <w:start w:val="1"/>
      <w:numFmt w:val="lowerLetter"/>
      <w:lvlText w:val="%8."/>
      <w:lvlJc w:val="left"/>
      <w:pPr>
        <w:ind w:left="6610" w:hanging="360"/>
      </w:pPr>
    </w:lvl>
    <w:lvl w:ilvl="8" w:tplc="FFFFFFFF" w:tentative="1">
      <w:start w:val="1"/>
      <w:numFmt w:val="lowerRoman"/>
      <w:lvlText w:val="%9."/>
      <w:lvlJc w:val="right"/>
      <w:pPr>
        <w:ind w:left="7330" w:hanging="180"/>
      </w:pPr>
    </w:lvl>
  </w:abstractNum>
  <w:abstractNum w:abstractNumId="24" w15:restartNumberingAfterBreak="0">
    <w:nsid w:val="4B956766"/>
    <w:multiLevelType w:val="hybridMultilevel"/>
    <w:tmpl w:val="FD9C0A34"/>
    <w:lvl w:ilvl="0" w:tplc="E850E6EE">
      <w:start w:val="1"/>
      <w:numFmt w:val="decimal"/>
      <w:lvlText w:val="%1."/>
      <w:lvlJc w:val="left"/>
      <w:pPr>
        <w:ind w:left="502" w:hanging="360"/>
      </w:pPr>
      <w:rPr>
        <w:rFonts w:hint="default"/>
        <w:b/>
      </w:rPr>
    </w:lvl>
    <w:lvl w:ilvl="1" w:tplc="B18A7DF6">
      <w:start w:val="1"/>
      <w:numFmt w:val="lowerLetter"/>
      <w:lvlText w:val="%2."/>
      <w:lvlJc w:val="left"/>
      <w:pPr>
        <w:ind w:left="1440" w:hanging="360"/>
      </w:pPr>
      <w:rPr>
        <w:rFonts w:ascii="Times New Roman" w:eastAsia="Calibri" w:hAnsi="Times New Roman" w:cs="Times New Roman"/>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77E32D1"/>
    <w:multiLevelType w:val="hybridMultilevel"/>
    <w:tmpl w:val="7000106C"/>
    <w:lvl w:ilvl="0" w:tplc="7666AE48">
      <w:start w:val="1"/>
      <w:numFmt w:val="lowerLetter"/>
      <w:lvlText w:val="%1."/>
      <w:lvlJc w:val="left"/>
      <w:pPr>
        <w:ind w:left="1428" w:hanging="360"/>
      </w:pPr>
      <w:rPr>
        <w:b/>
        <w:bCs w:val="0"/>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8"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C1D03B1"/>
    <w:multiLevelType w:val="multilevel"/>
    <w:tmpl w:val="95161998"/>
    <w:lvl w:ilvl="0">
      <w:start w:val="20"/>
      <w:numFmt w:val="decimal"/>
      <w:lvlText w:val="%1"/>
      <w:lvlJc w:val="left"/>
      <w:pPr>
        <w:ind w:left="465" w:hanging="465"/>
      </w:pPr>
      <w:rPr>
        <w:rFonts w:eastAsia="Calibri" w:hint="default"/>
        <w:b w:val="0"/>
      </w:rPr>
    </w:lvl>
    <w:lvl w:ilvl="1">
      <w:start w:val="1"/>
      <w:numFmt w:val="decimal"/>
      <w:lvlText w:val="%1.%2"/>
      <w:lvlJc w:val="left"/>
      <w:pPr>
        <w:ind w:left="465" w:hanging="465"/>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30" w15:restartNumberingAfterBreak="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5"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11041A5"/>
    <w:multiLevelType w:val="hybridMultilevel"/>
    <w:tmpl w:val="3146C6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23D7048"/>
    <w:multiLevelType w:val="multilevel"/>
    <w:tmpl w:val="1FAC5902"/>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5121059"/>
    <w:multiLevelType w:val="hybridMultilevel"/>
    <w:tmpl w:val="AFD403AA"/>
    <w:lvl w:ilvl="0" w:tplc="A2588F94">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6091371"/>
    <w:multiLevelType w:val="hybridMultilevel"/>
    <w:tmpl w:val="510CC50E"/>
    <w:lvl w:ilvl="0" w:tplc="34AC0D48">
      <w:start w:val="1"/>
      <w:numFmt w:val="lowerLetter"/>
      <w:lvlText w:val="%1."/>
      <w:lvlJc w:val="left"/>
      <w:pPr>
        <w:ind w:left="720" w:hanging="360"/>
      </w:pPr>
      <w:rPr>
        <w:rFonts w:hint="default"/>
        <w:b w:val="0"/>
      </w:rPr>
    </w:lvl>
    <w:lvl w:ilvl="1" w:tplc="102241AC">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8B20AD3"/>
    <w:multiLevelType w:val="hybridMultilevel"/>
    <w:tmpl w:val="F40E42D4"/>
    <w:lvl w:ilvl="0" w:tplc="F184F8A2">
      <w:start w:val="5"/>
      <w:numFmt w:val="decimal"/>
      <w:lvlText w:val="%1."/>
      <w:lvlJc w:val="left"/>
      <w:pPr>
        <w:ind w:left="502" w:hanging="360"/>
      </w:pPr>
      <w:rPr>
        <w:rFonts w:hint="default"/>
        <w:b/>
        <w:i/>
      </w:rPr>
    </w:lvl>
    <w:lvl w:ilvl="1" w:tplc="04160019">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42"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C5F1B49"/>
    <w:multiLevelType w:val="hybridMultilevel"/>
    <w:tmpl w:val="75467534"/>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5" w15:restartNumberingAfterBreak="0">
    <w:nsid w:val="7D5E430C"/>
    <w:multiLevelType w:val="hybridMultilevel"/>
    <w:tmpl w:val="CBA616D4"/>
    <w:lvl w:ilvl="0" w:tplc="0D666BB0">
      <w:start w:val="1"/>
      <w:numFmt w:val="lowerLetter"/>
      <w:lvlText w:val="%1)"/>
      <w:lvlJc w:val="left"/>
      <w:pPr>
        <w:ind w:left="720" w:hanging="360"/>
      </w:pPr>
      <w:rPr>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F09489E"/>
    <w:multiLevelType w:val="hybridMultilevel"/>
    <w:tmpl w:val="C372A842"/>
    <w:lvl w:ilvl="0" w:tplc="589A9DE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956181806">
    <w:abstractNumId w:val="33"/>
  </w:num>
  <w:num w:numId="2" w16cid:durableId="1688017276">
    <w:abstractNumId w:val="0"/>
  </w:num>
  <w:num w:numId="3" w16cid:durableId="549726109">
    <w:abstractNumId w:val="37"/>
  </w:num>
  <w:num w:numId="4" w16cid:durableId="868565017">
    <w:abstractNumId w:val="8"/>
  </w:num>
  <w:num w:numId="5" w16cid:durableId="1433627837">
    <w:abstractNumId w:val="34"/>
  </w:num>
  <w:num w:numId="6" w16cid:durableId="1364137070">
    <w:abstractNumId w:val="25"/>
  </w:num>
  <w:num w:numId="7" w16cid:durableId="579291207">
    <w:abstractNumId w:val="2"/>
  </w:num>
  <w:num w:numId="8" w16cid:durableId="1661225435">
    <w:abstractNumId w:val="11"/>
  </w:num>
  <w:num w:numId="9" w16cid:durableId="1544635396">
    <w:abstractNumId w:val="12"/>
  </w:num>
  <w:num w:numId="10" w16cid:durableId="2134129734">
    <w:abstractNumId w:val="42"/>
  </w:num>
  <w:num w:numId="11" w16cid:durableId="417336498">
    <w:abstractNumId w:val="43"/>
  </w:num>
  <w:num w:numId="12" w16cid:durableId="1382288997">
    <w:abstractNumId w:val="30"/>
  </w:num>
  <w:num w:numId="13" w16cid:durableId="695036475">
    <w:abstractNumId w:val="45"/>
  </w:num>
  <w:num w:numId="14" w16cid:durableId="1474638580">
    <w:abstractNumId w:val="35"/>
  </w:num>
  <w:num w:numId="15" w16cid:durableId="1883635853">
    <w:abstractNumId w:val="28"/>
  </w:num>
  <w:num w:numId="16" w16cid:durableId="1618870400">
    <w:abstractNumId w:val="32"/>
  </w:num>
  <w:num w:numId="17" w16cid:durableId="1047071311">
    <w:abstractNumId w:val="21"/>
  </w:num>
  <w:num w:numId="18" w16cid:durableId="736704940">
    <w:abstractNumId w:val="27"/>
  </w:num>
  <w:num w:numId="19" w16cid:durableId="274793526">
    <w:abstractNumId w:val="26"/>
  </w:num>
  <w:num w:numId="20" w16cid:durableId="1566912306">
    <w:abstractNumId w:val="24"/>
  </w:num>
  <w:num w:numId="21" w16cid:durableId="1120609692">
    <w:abstractNumId w:val="31"/>
  </w:num>
  <w:num w:numId="22" w16cid:durableId="97216585">
    <w:abstractNumId w:val="38"/>
  </w:num>
  <w:num w:numId="23" w16cid:durableId="577055425">
    <w:abstractNumId w:val="19"/>
  </w:num>
  <w:num w:numId="24" w16cid:durableId="1164587263">
    <w:abstractNumId w:val="4"/>
  </w:num>
  <w:num w:numId="25" w16cid:durableId="379403175">
    <w:abstractNumId w:val="7"/>
  </w:num>
  <w:num w:numId="26" w16cid:durableId="2026129623">
    <w:abstractNumId w:val="46"/>
  </w:num>
  <w:num w:numId="27" w16cid:durableId="454569600">
    <w:abstractNumId w:val="41"/>
  </w:num>
  <w:num w:numId="28" w16cid:durableId="511531438">
    <w:abstractNumId w:val="39"/>
  </w:num>
  <w:num w:numId="29" w16cid:durableId="126751810">
    <w:abstractNumId w:val="20"/>
  </w:num>
  <w:num w:numId="30" w16cid:durableId="1503817284">
    <w:abstractNumId w:val="13"/>
  </w:num>
  <w:num w:numId="31" w16cid:durableId="851578117">
    <w:abstractNumId w:val="9"/>
  </w:num>
  <w:num w:numId="32" w16cid:durableId="2143838837">
    <w:abstractNumId w:val="44"/>
  </w:num>
  <w:num w:numId="33" w16cid:durableId="1211187688">
    <w:abstractNumId w:val="1"/>
  </w:num>
  <w:num w:numId="34" w16cid:durableId="1813517151">
    <w:abstractNumId w:val="40"/>
  </w:num>
  <w:num w:numId="35" w16cid:durableId="1007252175">
    <w:abstractNumId w:val="5"/>
  </w:num>
  <w:num w:numId="36" w16cid:durableId="1646472354">
    <w:abstractNumId w:val="10"/>
  </w:num>
  <w:num w:numId="37" w16cid:durableId="1895772471">
    <w:abstractNumId w:val="36"/>
  </w:num>
  <w:num w:numId="38" w16cid:durableId="1044523707">
    <w:abstractNumId w:val="18"/>
  </w:num>
  <w:num w:numId="39" w16cid:durableId="176652275">
    <w:abstractNumId w:val="15"/>
  </w:num>
  <w:num w:numId="40" w16cid:durableId="1012489685">
    <w:abstractNumId w:val="22"/>
  </w:num>
  <w:num w:numId="41" w16cid:durableId="2035571510">
    <w:abstractNumId w:val="17"/>
  </w:num>
  <w:num w:numId="42" w16cid:durableId="306201415">
    <w:abstractNumId w:val="29"/>
  </w:num>
  <w:num w:numId="43" w16cid:durableId="952399471">
    <w:abstractNumId w:val="16"/>
  </w:num>
  <w:num w:numId="44" w16cid:durableId="1790393799">
    <w:abstractNumId w:val="23"/>
  </w:num>
  <w:num w:numId="45" w16cid:durableId="1675259722">
    <w:abstractNumId w:val="14"/>
  </w:num>
  <w:num w:numId="46" w16cid:durableId="386759144">
    <w:abstractNumId w:val="3"/>
  </w:num>
  <w:num w:numId="47" w16cid:durableId="2068990066">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72"/>
    <w:rsid w:val="00004E09"/>
    <w:rsid w:val="00016098"/>
    <w:rsid w:val="000175F3"/>
    <w:rsid w:val="000212D6"/>
    <w:rsid w:val="00024D70"/>
    <w:rsid w:val="00025314"/>
    <w:rsid w:val="00025334"/>
    <w:rsid w:val="000337C5"/>
    <w:rsid w:val="00040C63"/>
    <w:rsid w:val="000418E3"/>
    <w:rsid w:val="00043675"/>
    <w:rsid w:val="0004389F"/>
    <w:rsid w:val="00063602"/>
    <w:rsid w:val="00072249"/>
    <w:rsid w:val="00096021"/>
    <w:rsid w:val="000A105E"/>
    <w:rsid w:val="000A10DE"/>
    <w:rsid w:val="000C507B"/>
    <w:rsid w:val="000D0CE2"/>
    <w:rsid w:val="000D130A"/>
    <w:rsid w:val="000D5A3C"/>
    <w:rsid w:val="000D7507"/>
    <w:rsid w:val="00101588"/>
    <w:rsid w:val="00101CE2"/>
    <w:rsid w:val="00102CCB"/>
    <w:rsid w:val="00103AEA"/>
    <w:rsid w:val="00114C5E"/>
    <w:rsid w:val="00125F3E"/>
    <w:rsid w:val="00127B60"/>
    <w:rsid w:val="00151524"/>
    <w:rsid w:val="0016481A"/>
    <w:rsid w:val="00175A11"/>
    <w:rsid w:val="001A2131"/>
    <w:rsid w:val="001A281F"/>
    <w:rsid w:val="001A28D0"/>
    <w:rsid w:val="001A51C0"/>
    <w:rsid w:val="001B1675"/>
    <w:rsid w:val="001D22C5"/>
    <w:rsid w:val="001F7C3D"/>
    <w:rsid w:val="0022376C"/>
    <w:rsid w:val="002352DD"/>
    <w:rsid w:val="00260C70"/>
    <w:rsid w:val="002764E1"/>
    <w:rsid w:val="002A0002"/>
    <w:rsid w:val="002A0BC1"/>
    <w:rsid w:val="002A3809"/>
    <w:rsid w:val="002A484A"/>
    <w:rsid w:val="002B2515"/>
    <w:rsid w:val="002B78B0"/>
    <w:rsid w:val="002D0F38"/>
    <w:rsid w:val="002D5310"/>
    <w:rsid w:val="002E4D6A"/>
    <w:rsid w:val="00311A9E"/>
    <w:rsid w:val="00315FAD"/>
    <w:rsid w:val="00321DFA"/>
    <w:rsid w:val="0032237E"/>
    <w:rsid w:val="003466CB"/>
    <w:rsid w:val="00354C75"/>
    <w:rsid w:val="00355E92"/>
    <w:rsid w:val="00362B31"/>
    <w:rsid w:val="00363EF0"/>
    <w:rsid w:val="00381B37"/>
    <w:rsid w:val="003848A8"/>
    <w:rsid w:val="00395BD8"/>
    <w:rsid w:val="003A2559"/>
    <w:rsid w:val="003A689F"/>
    <w:rsid w:val="003B222A"/>
    <w:rsid w:val="003B4E18"/>
    <w:rsid w:val="003B6AD5"/>
    <w:rsid w:val="003E1C58"/>
    <w:rsid w:val="003F36ED"/>
    <w:rsid w:val="00431CB9"/>
    <w:rsid w:val="004419E1"/>
    <w:rsid w:val="004536F1"/>
    <w:rsid w:val="00464FCF"/>
    <w:rsid w:val="00476EB4"/>
    <w:rsid w:val="00491BEE"/>
    <w:rsid w:val="004A46A9"/>
    <w:rsid w:val="004B6A73"/>
    <w:rsid w:val="004D61FB"/>
    <w:rsid w:val="00522321"/>
    <w:rsid w:val="005249F4"/>
    <w:rsid w:val="005375EA"/>
    <w:rsid w:val="00540F7C"/>
    <w:rsid w:val="00550430"/>
    <w:rsid w:val="00556FFA"/>
    <w:rsid w:val="00565CA3"/>
    <w:rsid w:val="0058703E"/>
    <w:rsid w:val="00590120"/>
    <w:rsid w:val="005935E9"/>
    <w:rsid w:val="00594B3B"/>
    <w:rsid w:val="005E7774"/>
    <w:rsid w:val="006013C9"/>
    <w:rsid w:val="00602FEF"/>
    <w:rsid w:val="00605A14"/>
    <w:rsid w:val="00612C35"/>
    <w:rsid w:val="00614EDF"/>
    <w:rsid w:val="006224BD"/>
    <w:rsid w:val="00636F91"/>
    <w:rsid w:val="00643D5E"/>
    <w:rsid w:val="00681D37"/>
    <w:rsid w:val="006966C1"/>
    <w:rsid w:val="006A07F9"/>
    <w:rsid w:val="006A79CC"/>
    <w:rsid w:val="006B0427"/>
    <w:rsid w:val="006B42D9"/>
    <w:rsid w:val="006C4F7E"/>
    <w:rsid w:val="006D09CE"/>
    <w:rsid w:val="006D6884"/>
    <w:rsid w:val="006E01FA"/>
    <w:rsid w:val="006F29D6"/>
    <w:rsid w:val="006F380D"/>
    <w:rsid w:val="00705B8B"/>
    <w:rsid w:val="007211F2"/>
    <w:rsid w:val="007372C8"/>
    <w:rsid w:val="007642F6"/>
    <w:rsid w:val="00785D6A"/>
    <w:rsid w:val="00786901"/>
    <w:rsid w:val="00790ABA"/>
    <w:rsid w:val="0079117E"/>
    <w:rsid w:val="00791252"/>
    <w:rsid w:val="00795AA8"/>
    <w:rsid w:val="007A3163"/>
    <w:rsid w:val="007E233D"/>
    <w:rsid w:val="0080423A"/>
    <w:rsid w:val="00824586"/>
    <w:rsid w:val="008269D6"/>
    <w:rsid w:val="00827422"/>
    <w:rsid w:val="008468F6"/>
    <w:rsid w:val="008711DF"/>
    <w:rsid w:val="00876761"/>
    <w:rsid w:val="0088518E"/>
    <w:rsid w:val="00894562"/>
    <w:rsid w:val="008C0376"/>
    <w:rsid w:val="008F538F"/>
    <w:rsid w:val="00937C58"/>
    <w:rsid w:val="009506BC"/>
    <w:rsid w:val="00950A61"/>
    <w:rsid w:val="00951AAB"/>
    <w:rsid w:val="00952874"/>
    <w:rsid w:val="009672CB"/>
    <w:rsid w:val="0097327C"/>
    <w:rsid w:val="0097786D"/>
    <w:rsid w:val="009815EE"/>
    <w:rsid w:val="00983B41"/>
    <w:rsid w:val="00985D4A"/>
    <w:rsid w:val="009868EE"/>
    <w:rsid w:val="009B492C"/>
    <w:rsid w:val="009C238B"/>
    <w:rsid w:val="009D200F"/>
    <w:rsid w:val="009E798F"/>
    <w:rsid w:val="00A01320"/>
    <w:rsid w:val="00A059BE"/>
    <w:rsid w:val="00A11F18"/>
    <w:rsid w:val="00A17E9D"/>
    <w:rsid w:val="00A20620"/>
    <w:rsid w:val="00A230F5"/>
    <w:rsid w:val="00A32565"/>
    <w:rsid w:val="00A3745E"/>
    <w:rsid w:val="00A45C0C"/>
    <w:rsid w:val="00A4752F"/>
    <w:rsid w:val="00A61695"/>
    <w:rsid w:val="00A75158"/>
    <w:rsid w:val="00A75252"/>
    <w:rsid w:val="00A75FBC"/>
    <w:rsid w:val="00A825C2"/>
    <w:rsid w:val="00A90CC7"/>
    <w:rsid w:val="00A9262E"/>
    <w:rsid w:val="00A9493F"/>
    <w:rsid w:val="00AA60B4"/>
    <w:rsid w:val="00AA6472"/>
    <w:rsid w:val="00AB15C4"/>
    <w:rsid w:val="00AB38AF"/>
    <w:rsid w:val="00AC079C"/>
    <w:rsid w:val="00AE08AA"/>
    <w:rsid w:val="00AE63CC"/>
    <w:rsid w:val="00AE6816"/>
    <w:rsid w:val="00AF6A61"/>
    <w:rsid w:val="00AF6D79"/>
    <w:rsid w:val="00B11E0E"/>
    <w:rsid w:val="00B37CF2"/>
    <w:rsid w:val="00B46001"/>
    <w:rsid w:val="00B46519"/>
    <w:rsid w:val="00B512D7"/>
    <w:rsid w:val="00B63266"/>
    <w:rsid w:val="00B768D3"/>
    <w:rsid w:val="00B801E0"/>
    <w:rsid w:val="00B8059C"/>
    <w:rsid w:val="00B84EF9"/>
    <w:rsid w:val="00B92A3E"/>
    <w:rsid w:val="00B93F8E"/>
    <w:rsid w:val="00B9585B"/>
    <w:rsid w:val="00BB1711"/>
    <w:rsid w:val="00BC4202"/>
    <w:rsid w:val="00BD2589"/>
    <w:rsid w:val="00BF4F8C"/>
    <w:rsid w:val="00C24E5D"/>
    <w:rsid w:val="00C522A6"/>
    <w:rsid w:val="00C56478"/>
    <w:rsid w:val="00C6376A"/>
    <w:rsid w:val="00C740F2"/>
    <w:rsid w:val="00C7623C"/>
    <w:rsid w:val="00C8252A"/>
    <w:rsid w:val="00C94A03"/>
    <w:rsid w:val="00C97E4E"/>
    <w:rsid w:val="00CA5DC5"/>
    <w:rsid w:val="00CA6CAD"/>
    <w:rsid w:val="00CB6338"/>
    <w:rsid w:val="00CE6A99"/>
    <w:rsid w:val="00CF0CE3"/>
    <w:rsid w:val="00CF78FC"/>
    <w:rsid w:val="00D043E1"/>
    <w:rsid w:val="00D05B61"/>
    <w:rsid w:val="00D164C6"/>
    <w:rsid w:val="00D17B6D"/>
    <w:rsid w:val="00D305DE"/>
    <w:rsid w:val="00D316B3"/>
    <w:rsid w:val="00D40BD0"/>
    <w:rsid w:val="00D50AD2"/>
    <w:rsid w:val="00D54C0A"/>
    <w:rsid w:val="00D57BCB"/>
    <w:rsid w:val="00D57EA7"/>
    <w:rsid w:val="00D653EF"/>
    <w:rsid w:val="00D8337E"/>
    <w:rsid w:val="00D85572"/>
    <w:rsid w:val="00D973E4"/>
    <w:rsid w:val="00DA2E1D"/>
    <w:rsid w:val="00DA7E65"/>
    <w:rsid w:val="00DB46F7"/>
    <w:rsid w:val="00DC69B1"/>
    <w:rsid w:val="00DD6C60"/>
    <w:rsid w:val="00DE7E5B"/>
    <w:rsid w:val="00E164B2"/>
    <w:rsid w:val="00E42027"/>
    <w:rsid w:val="00E53928"/>
    <w:rsid w:val="00E55200"/>
    <w:rsid w:val="00E63D0A"/>
    <w:rsid w:val="00E73389"/>
    <w:rsid w:val="00E85749"/>
    <w:rsid w:val="00E8765E"/>
    <w:rsid w:val="00E9303D"/>
    <w:rsid w:val="00EB2DC7"/>
    <w:rsid w:val="00EC54C3"/>
    <w:rsid w:val="00EC7481"/>
    <w:rsid w:val="00EC7F0F"/>
    <w:rsid w:val="00ED67F4"/>
    <w:rsid w:val="00ED6B64"/>
    <w:rsid w:val="00EF5256"/>
    <w:rsid w:val="00EF536F"/>
    <w:rsid w:val="00F110DC"/>
    <w:rsid w:val="00F15199"/>
    <w:rsid w:val="00F1571C"/>
    <w:rsid w:val="00F207D5"/>
    <w:rsid w:val="00F23218"/>
    <w:rsid w:val="00F255A5"/>
    <w:rsid w:val="00F35F1F"/>
    <w:rsid w:val="00F567DD"/>
    <w:rsid w:val="00F727E5"/>
    <w:rsid w:val="00F77652"/>
    <w:rsid w:val="00F8700F"/>
    <w:rsid w:val="00F967FF"/>
    <w:rsid w:val="00FA2D98"/>
    <w:rsid w:val="00FB0609"/>
    <w:rsid w:val="00FB7932"/>
    <w:rsid w:val="00FD5962"/>
    <w:rsid w:val="00FF2B92"/>
    <w:rsid w:val="00FF4DED"/>
    <w:rsid w:val="00FF51BD"/>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72026"/>
  <w15:docId w15:val="{96C9899F-71D9-40AE-84E7-9D42882C3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iPriority w:val="9"/>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iPriority w:val="9"/>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iPriority w:val="9"/>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iPriority w:val="9"/>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uiPriority w:val="9"/>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uiPriority w:val="9"/>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uiPriority w:val="9"/>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uiPriority w:val="9"/>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uiPriority w:val="99"/>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uiPriority w:val="99"/>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iPriority w:val="99"/>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uiPriority w:val="99"/>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6966C1"/>
    <w:rPr>
      <w:color w:val="605E5C"/>
      <w:shd w:val="clear" w:color="auto" w:fill="E1DFDD"/>
    </w:rPr>
  </w:style>
  <w:style w:type="table" w:styleId="SombreamentoClaro-nfase2">
    <w:name w:val="Light Shading Accent 2"/>
    <w:basedOn w:val="Tabelanormal"/>
    <w:uiPriority w:val="60"/>
    <w:rsid w:val="00A75252"/>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acomgrade1">
    <w:name w:val="Tabela com grade1"/>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
    <w:name w:val="Tabela com grade8"/>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
    <w:name w:val="Tabela com grade9"/>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Claro">
    <w:name w:val="Light Shading"/>
    <w:basedOn w:val="Tabelanormal"/>
    <w:uiPriority w:val="60"/>
    <w:rsid w:val="00A75252"/>
    <w:pPr>
      <w:spacing w:after="0" w:line="240" w:lineRule="auto"/>
    </w:pPr>
    <w:rPr>
      <w:rFonts w:ascii="Calibri" w:eastAsia="Calibri" w:hAnsi="Calibri"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1">
    <w:name w:val="Light Shading Accent 1"/>
    <w:basedOn w:val="Tabelanormal"/>
    <w:uiPriority w:val="60"/>
    <w:rsid w:val="00A75252"/>
    <w:pPr>
      <w:spacing w:after="0" w:line="240" w:lineRule="auto"/>
    </w:pPr>
    <w:rPr>
      <w:rFonts w:ascii="Calibri" w:eastAsia="Calibri" w:hAnsi="Calibri" w:cs="Times New Roman"/>
      <w:color w:val="365F91"/>
      <w:sz w:val="20"/>
      <w:szCs w:val="20"/>
      <w:lang w:eastAsia="pt-B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mentoClaro-nfase3">
    <w:name w:val="Light Shading Accent 3"/>
    <w:basedOn w:val="Tabelanormal"/>
    <w:uiPriority w:val="60"/>
    <w:rsid w:val="00A75252"/>
    <w:pPr>
      <w:spacing w:after="0" w:line="240" w:lineRule="auto"/>
    </w:pPr>
    <w:rPr>
      <w:rFonts w:ascii="Calibri" w:eastAsia="Calibri" w:hAnsi="Calibri" w:cs="Times New Roman"/>
      <w:color w:val="76923C"/>
      <w:sz w:val="20"/>
      <w:szCs w:val="20"/>
      <w:lang w:eastAsia="pt-B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01473">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29818834">
      <w:bodyDiv w:val="1"/>
      <w:marLeft w:val="0"/>
      <w:marRight w:val="0"/>
      <w:marTop w:val="0"/>
      <w:marBottom w:val="0"/>
      <w:divBdr>
        <w:top w:val="none" w:sz="0" w:space="0" w:color="auto"/>
        <w:left w:val="none" w:sz="0" w:space="0" w:color="auto"/>
        <w:bottom w:val="none" w:sz="0" w:space="0" w:color="auto"/>
        <w:right w:val="none" w:sz="0" w:space="0" w:color="auto"/>
      </w:divBdr>
    </w:div>
    <w:div w:id="674187533">
      <w:bodyDiv w:val="1"/>
      <w:marLeft w:val="0"/>
      <w:marRight w:val="0"/>
      <w:marTop w:val="0"/>
      <w:marBottom w:val="0"/>
      <w:divBdr>
        <w:top w:val="none" w:sz="0" w:space="0" w:color="auto"/>
        <w:left w:val="none" w:sz="0" w:space="0" w:color="auto"/>
        <w:bottom w:val="none" w:sz="0" w:space="0" w:color="auto"/>
        <w:right w:val="none" w:sz="0" w:space="0" w:color="auto"/>
      </w:divBdr>
    </w:div>
    <w:div w:id="931670768">
      <w:bodyDiv w:val="1"/>
      <w:marLeft w:val="0"/>
      <w:marRight w:val="0"/>
      <w:marTop w:val="0"/>
      <w:marBottom w:val="0"/>
      <w:divBdr>
        <w:top w:val="none" w:sz="0" w:space="0" w:color="auto"/>
        <w:left w:val="none" w:sz="0" w:space="0" w:color="auto"/>
        <w:bottom w:val="none" w:sz="0" w:space="0" w:color="auto"/>
        <w:right w:val="none" w:sz="0" w:space="0" w:color="auto"/>
      </w:divBdr>
    </w:div>
    <w:div w:id="940986714">
      <w:bodyDiv w:val="1"/>
      <w:marLeft w:val="0"/>
      <w:marRight w:val="0"/>
      <w:marTop w:val="0"/>
      <w:marBottom w:val="0"/>
      <w:divBdr>
        <w:top w:val="none" w:sz="0" w:space="0" w:color="auto"/>
        <w:left w:val="none" w:sz="0" w:space="0" w:color="auto"/>
        <w:bottom w:val="none" w:sz="0" w:space="0" w:color="auto"/>
        <w:right w:val="none" w:sz="0" w:space="0" w:color="auto"/>
      </w:divBdr>
    </w:div>
    <w:div w:id="117915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extrema.mg.gov.br/licitacoes/" TargetMode="External"/><Relationship Id="rId13" Type="http://schemas.openxmlformats.org/officeDocument/2006/relationships/hyperlink" Target="mailto:licitacaoextrema@yahoo.com.br"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amaraextrema.mg.gov.br/diario-oficial/publicacoes2021/janeiro/" TargetMode="Externa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 Type="http://schemas.openxmlformats.org/officeDocument/2006/relationships/styles" Target="styles.xml"/><Relationship Id="rId16" Type="http://schemas.openxmlformats.org/officeDocument/2006/relationships/hyperlink" Target="https://www.camaraextrema.mg.gov.br/licitaco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extrema@yahoo.com.br" TargetMode="External"/><Relationship Id="rId5" Type="http://schemas.openxmlformats.org/officeDocument/2006/relationships/footnotes" Target="footnotes.xml"/><Relationship Id="rId15" Type="http://schemas.openxmlformats.org/officeDocument/2006/relationships/hyperlink" Target="https://camaraextrema.mg.gov.br/diario-oficial/publicacoes2021/janeiro/" TargetMode="External"/><Relationship Id="rId10" Type="http://schemas.openxmlformats.org/officeDocument/2006/relationships/hyperlink" Target="https://camaraextrema.mg.gov.br/diario-oficial/publicacoes2021/janeiro/"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icitacaoextrema@yahoo.com.br" TargetMode="External"/><Relationship Id="rId14" Type="http://schemas.openxmlformats.org/officeDocument/2006/relationships/hyperlink" Target="mailto:licitacaoextrema@yaho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70</Pages>
  <Words>25260</Words>
  <Characters>136410</Characters>
  <Application>Microsoft Office Word</Application>
  <DocSecurity>0</DocSecurity>
  <Lines>1136</Lines>
  <Paragraphs>322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10</cp:lastModifiedBy>
  <cp:revision>2</cp:revision>
  <cp:lastPrinted>2023-08-04T12:38:00Z</cp:lastPrinted>
  <dcterms:created xsi:type="dcterms:W3CDTF">2023-08-04T12:38:00Z</dcterms:created>
  <dcterms:modified xsi:type="dcterms:W3CDTF">2023-08-04T12:38:00Z</dcterms:modified>
</cp:coreProperties>
</file>