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31291C5F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B76C4B">
        <w:rPr>
          <w:rFonts w:ascii="Arial" w:hAnsi="Arial" w:cs="Arial"/>
          <w:b/>
          <w:bCs/>
          <w:color w:val="000000"/>
        </w:rPr>
        <w:t>72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797E6AB6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B76C4B">
        <w:rPr>
          <w:rFonts w:ascii="Arial" w:hAnsi="Arial" w:cs="Arial"/>
          <w:b/>
          <w:bCs/>
          <w:color w:val="000000"/>
        </w:rPr>
        <w:t>40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002521ED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B76C4B">
        <w:rPr>
          <w:rFonts w:ascii="Arial" w:hAnsi="Arial" w:cs="Arial"/>
          <w:color w:val="000000"/>
          <w:sz w:val="24"/>
          <w:szCs w:val="24"/>
        </w:rPr>
        <w:t>c</w:t>
      </w:r>
      <w:r w:rsidR="00B76C4B" w:rsidRPr="00B76C4B">
        <w:rPr>
          <w:rFonts w:ascii="Arial" w:hAnsi="Arial" w:cs="Arial"/>
          <w:color w:val="000000"/>
          <w:sz w:val="24"/>
          <w:szCs w:val="24"/>
        </w:rPr>
        <w:t>ontratação de uma inscrição específica para participação no curso “EMENDAS IMPOSITIVAS NA PRÁTICA: ELABORAÇÃO, APRESENTAÇÃO E EXECUÇÃO”, promovido pelo CEAP Brasil Soluções Educacionais para Gestão Pública, de 25 a 28 de julho de 2023, na cidade de São Paulo, SP. Participante: Sidney Soares Carvalho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R$ </w:t>
      </w:r>
      <w:r w:rsidR="00B76C4B">
        <w:rPr>
          <w:rFonts w:ascii="Arial" w:hAnsi="Arial" w:cs="Arial"/>
          <w:color w:val="000000"/>
          <w:sz w:val="24"/>
          <w:szCs w:val="24"/>
        </w:rPr>
        <w:t>9</w:t>
      </w:r>
      <w:r w:rsidR="00377EAF">
        <w:rPr>
          <w:rFonts w:ascii="Arial" w:hAnsi="Arial" w:cs="Arial"/>
          <w:color w:val="000000"/>
          <w:sz w:val="24"/>
          <w:szCs w:val="24"/>
        </w:rPr>
        <w:t>9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>0,00 (</w:t>
      </w:r>
      <w:r w:rsidR="00B76C4B">
        <w:rPr>
          <w:rFonts w:ascii="Arial" w:hAnsi="Arial" w:cs="Arial"/>
          <w:color w:val="000000"/>
          <w:sz w:val="24"/>
          <w:szCs w:val="24"/>
        </w:rPr>
        <w:t>novecentos</w:t>
      </w:r>
      <w:r w:rsidR="00377EAF">
        <w:rPr>
          <w:rFonts w:ascii="Arial" w:hAnsi="Arial" w:cs="Arial"/>
          <w:color w:val="000000"/>
          <w:sz w:val="24"/>
          <w:szCs w:val="24"/>
        </w:rPr>
        <w:t xml:space="preserve"> e noventa</w:t>
      </w:r>
      <w:r w:rsidR="00B52809" w:rsidRPr="00B52809">
        <w:rPr>
          <w:rFonts w:ascii="Arial" w:hAnsi="Arial" w:cs="Arial"/>
          <w:color w:val="000000"/>
          <w:sz w:val="24"/>
          <w:szCs w:val="24"/>
        </w:rPr>
        <w:t xml:space="preserve"> reais)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299B5969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B76C4B">
        <w:rPr>
          <w:rFonts w:ascii="Arial" w:hAnsi="Arial" w:cs="Arial"/>
          <w:color w:val="000000"/>
          <w:sz w:val="24"/>
          <w:szCs w:val="24"/>
        </w:rPr>
        <w:t>20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B76C4B">
        <w:rPr>
          <w:rFonts w:ascii="Arial" w:hAnsi="Arial" w:cs="Arial"/>
          <w:color w:val="000000"/>
          <w:sz w:val="24"/>
          <w:szCs w:val="24"/>
        </w:rPr>
        <w:t>julho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B80BB" w14:textId="77777777" w:rsidR="00333EA8" w:rsidRDefault="00333EA8" w:rsidP="00D85572">
      <w:pPr>
        <w:spacing w:after="0" w:line="240" w:lineRule="auto"/>
      </w:pPr>
      <w:r>
        <w:separator/>
      </w:r>
    </w:p>
  </w:endnote>
  <w:endnote w:type="continuationSeparator" w:id="0">
    <w:p w14:paraId="1CC35BB5" w14:textId="77777777" w:rsidR="00333EA8" w:rsidRDefault="00333EA8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35865" w14:textId="77777777" w:rsidR="00333EA8" w:rsidRDefault="00333EA8" w:rsidP="00D85572">
      <w:pPr>
        <w:spacing w:after="0" w:line="240" w:lineRule="auto"/>
      </w:pPr>
      <w:r>
        <w:separator/>
      </w:r>
    </w:p>
  </w:footnote>
  <w:footnote w:type="continuationSeparator" w:id="0">
    <w:p w14:paraId="65D44507" w14:textId="77777777" w:rsidR="00333EA8" w:rsidRDefault="00333EA8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E798F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29</cp:revision>
  <cp:lastPrinted>2023-05-25T16:42:00Z</cp:lastPrinted>
  <dcterms:created xsi:type="dcterms:W3CDTF">2022-01-04T19:05:00Z</dcterms:created>
  <dcterms:modified xsi:type="dcterms:W3CDTF">2023-07-19T12:08:00Z</dcterms:modified>
</cp:coreProperties>
</file>