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3EAB" w:rsidRPr="008D5F87" w:rsidRDefault="003A3EAB" w:rsidP="003A3E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A3EAB" w:rsidRPr="008D5F87" w:rsidRDefault="003A3EAB" w:rsidP="003A3E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8D5F87">
        <w:rPr>
          <w:rFonts w:ascii="Arial" w:hAnsi="Arial" w:cs="Arial"/>
          <w:b/>
          <w:bCs/>
          <w:color w:val="000000"/>
          <w:sz w:val="36"/>
          <w:szCs w:val="36"/>
        </w:rPr>
        <w:t xml:space="preserve">PROCESSO LICITATÓRIO – Nº </w:t>
      </w:r>
      <w:r w:rsidR="008D5F87" w:rsidRPr="008D5F87">
        <w:rPr>
          <w:rFonts w:ascii="Arial" w:hAnsi="Arial" w:cs="Arial"/>
          <w:b/>
          <w:bCs/>
          <w:color w:val="000000"/>
          <w:sz w:val="36"/>
          <w:szCs w:val="36"/>
        </w:rPr>
        <w:t>34</w:t>
      </w:r>
      <w:r w:rsidR="0052685B" w:rsidRPr="008D5F87">
        <w:rPr>
          <w:rFonts w:ascii="Arial" w:hAnsi="Arial" w:cs="Arial"/>
          <w:b/>
          <w:bCs/>
          <w:color w:val="000000"/>
          <w:sz w:val="36"/>
          <w:szCs w:val="36"/>
        </w:rPr>
        <w:t>/</w:t>
      </w:r>
      <w:r w:rsidR="00873465" w:rsidRPr="008D5F87">
        <w:rPr>
          <w:rFonts w:ascii="Arial" w:hAnsi="Arial" w:cs="Arial"/>
          <w:b/>
          <w:bCs/>
          <w:color w:val="000000"/>
          <w:sz w:val="36"/>
          <w:szCs w:val="36"/>
        </w:rPr>
        <w:t>2023</w:t>
      </w:r>
      <w:r w:rsidRPr="008D5F87">
        <w:rPr>
          <w:rFonts w:ascii="Arial" w:hAnsi="Arial" w:cs="Arial"/>
          <w:b/>
          <w:bCs/>
          <w:color w:val="000000"/>
          <w:sz w:val="36"/>
          <w:szCs w:val="36"/>
        </w:rPr>
        <w:t xml:space="preserve"> PREGÃO PRESENCIAL – Nº </w:t>
      </w:r>
      <w:r w:rsidR="00AE50EC" w:rsidRPr="008D5F87">
        <w:rPr>
          <w:rFonts w:ascii="Arial" w:hAnsi="Arial" w:cs="Arial"/>
          <w:b/>
          <w:bCs/>
          <w:color w:val="000000"/>
          <w:sz w:val="36"/>
          <w:szCs w:val="36"/>
        </w:rPr>
        <w:t>0</w:t>
      </w:r>
      <w:r w:rsidR="008D5F87" w:rsidRPr="008D5F87">
        <w:rPr>
          <w:rFonts w:ascii="Arial" w:hAnsi="Arial" w:cs="Arial"/>
          <w:b/>
          <w:bCs/>
          <w:color w:val="000000"/>
          <w:sz w:val="36"/>
          <w:szCs w:val="36"/>
        </w:rPr>
        <w:t>8</w:t>
      </w:r>
      <w:r w:rsidRPr="008D5F87">
        <w:rPr>
          <w:rFonts w:ascii="Arial" w:hAnsi="Arial" w:cs="Arial"/>
          <w:b/>
          <w:bCs/>
          <w:color w:val="000000"/>
          <w:sz w:val="36"/>
          <w:szCs w:val="36"/>
        </w:rPr>
        <w:t>/</w:t>
      </w:r>
      <w:r w:rsidR="00873465" w:rsidRPr="008D5F87">
        <w:rPr>
          <w:rFonts w:ascii="Arial" w:hAnsi="Arial" w:cs="Arial"/>
          <w:b/>
          <w:bCs/>
          <w:color w:val="000000"/>
          <w:sz w:val="36"/>
          <w:szCs w:val="36"/>
        </w:rPr>
        <w:t>2023</w:t>
      </w:r>
      <w:r w:rsidRPr="008D5F87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:rsidR="003A3EAB" w:rsidRPr="008D5F87" w:rsidRDefault="003A3EAB" w:rsidP="003A3E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626E5" w:rsidRPr="008D5F87" w:rsidRDefault="000F22E0" w:rsidP="00873465">
      <w:pPr>
        <w:jc w:val="both"/>
        <w:rPr>
          <w:rFonts w:ascii="Arial" w:hAnsi="Arial" w:cs="Arial"/>
        </w:rPr>
      </w:pPr>
      <w:r w:rsidRPr="008D5F87">
        <w:rPr>
          <w:rFonts w:ascii="Arial" w:hAnsi="Arial" w:cs="Arial"/>
          <w:b/>
          <w:bCs/>
        </w:rPr>
        <w:t>Câmara Municipal de Extrema. Homologação</w:t>
      </w:r>
      <w:r w:rsidR="003A3EAB" w:rsidRPr="008D5F87">
        <w:rPr>
          <w:rFonts w:ascii="Arial" w:hAnsi="Arial" w:cs="Arial"/>
          <w:b/>
          <w:bCs/>
        </w:rPr>
        <w:t xml:space="preserve">. </w:t>
      </w:r>
      <w:r w:rsidRPr="008D5F87">
        <w:rPr>
          <w:rFonts w:ascii="Arial" w:hAnsi="Arial" w:cs="Arial"/>
          <w:b/>
          <w:bCs/>
        </w:rPr>
        <w:t>Homologo</w:t>
      </w:r>
      <w:r w:rsidR="003A3EAB" w:rsidRPr="008D5F87">
        <w:rPr>
          <w:rFonts w:ascii="Arial" w:hAnsi="Arial" w:cs="Arial"/>
          <w:b/>
          <w:bCs/>
        </w:rPr>
        <w:t xml:space="preserve"> </w:t>
      </w:r>
      <w:r w:rsidR="003A3EAB" w:rsidRPr="008D5F87">
        <w:rPr>
          <w:rFonts w:ascii="Arial" w:hAnsi="Arial" w:cs="Arial"/>
        </w:rPr>
        <w:t xml:space="preserve">para que produzam os seus jurídicos e legais efeitos a </w:t>
      </w:r>
      <w:r w:rsidR="00873465" w:rsidRPr="008D5F87">
        <w:rPr>
          <w:rFonts w:ascii="Arial" w:hAnsi="Arial" w:cs="Arial"/>
        </w:rPr>
        <w:t>contratação exclusiva de ME, EPP ou Equiparadas para fornecimento de</w:t>
      </w:r>
      <w:r w:rsidR="00AE50EC" w:rsidRPr="008D5F87">
        <w:rPr>
          <w:rFonts w:ascii="Arial" w:hAnsi="Arial" w:cs="Arial"/>
        </w:rPr>
        <w:t xml:space="preserve"> </w:t>
      </w:r>
      <w:r w:rsidR="008D5F87" w:rsidRPr="008D5F87">
        <w:rPr>
          <w:rFonts w:ascii="Arial" w:hAnsi="Arial" w:cs="Arial"/>
        </w:rPr>
        <w:t>poltronas com as seguintes empresas</w:t>
      </w:r>
      <w:r w:rsidR="00873465" w:rsidRPr="008D5F87">
        <w:rPr>
          <w:rFonts w:ascii="Arial" w:hAnsi="Arial" w:cs="Arial"/>
        </w:rPr>
        <w:t>:</w:t>
      </w:r>
    </w:p>
    <w:p w:rsidR="00AE50EC" w:rsidRPr="008D5F87" w:rsidRDefault="008D5F87" w:rsidP="00873465">
      <w:pPr>
        <w:jc w:val="both"/>
        <w:rPr>
          <w:rFonts w:ascii="Arial" w:hAnsi="Arial" w:cs="Arial"/>
          <w:b/>
          <w:bCs/>
        </w:rPr>
      </w:pPr>
      <w:r w:rsidRPr="008D5F87">
        <w:rPr>
          <w:rFonts w:ascii="Arial" w:hAnsi="Arial" w:cs="Arial"/>
          <w:b/>
          <w:bCs/>
        </w:rPr>
        <w:t xml:space="preserve">FILIPE MOISES GARCIA </w:t>
      </w:r>
      <w:r w:rsidR="005F24DA" w:rsidRPr="008D5F87">
        <w:rPr>
          <w:rFonts w:ascii="Arial" w:hAnsi="Arial" w:cs="Arial"/>
          <w:b/>
          <w:bCs/>
        </w:rPr>
        <w:t xml:space="preserve">– CNPJ </w:t>
      </w:r>
      <w:r w:rsidRPr="008D5F87">
        <w:rPr>
          <w:rFonts w:ascii="Arial" w:hAnsi="Arial" w:cs="Arial"/>
          <w:b/>
          <w:bCs/>
        </w:rPr>
        <w:t>17.034.870/0001-84</w:t>
      </w:r>
      <w:r w:rsidR="00873465" w:rsidRPr="008D5F87">
        <w:rPr>
          <w:rFonts w:ascii="Arial" w:hAnsi="Arial" w:cs="Arial"/>
          <w:b/>
          <w:bCs/>
        </w:rPr>
        <w:t xml:space="preserve"> </w:t>
      </w:r>
    </w:p>
    <w:tbl>
      <w:tblPr>
        <w:tblpPr w:leftFromText="141" w:rightFromText="141" w:vertAnchor="text" w:horzAnchor="page" w:tblpXSpec="center" w:tblpY="33"/>
        <w:tblW w:w="10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99"/>
        <w:gridCol w:w="1365"/>
        <w:gridCol w:w="1542"/>
        <w:gridCol w:w="1542"/>
        <w:gridCol w:w="1702"/>
      </w:tblGrid>
      <w:tr w:rsidR="008D5F87" w:rsidRPr="008D5F87" w:rsidTr="00C04110">
        <w:tc>
          <w:tcPr>
            <w:tcW w:w="851" w:type="dxa"/>
            <w:vAlign w:val="center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3899" w:type="dxa"/>
            <w:vAlign w:val="center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DESCRIÇÃO</w:t>
            </w: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65" w:type="dxa"/>
            <w:vAlign w:val="center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QUANT.</w:t>
            </w:r>
          </w:p>
        </w:tc>
        <w:tc>
          <w:tcPr>
            <w:tcW w:w="1542" w:type="dxa"/>
            <w:vAlign w:val="center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MARCA / MODELO</w:t>
            </w: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(GARANTIA EM MESES)</w:t>
            </w:r>
          </w:p>
        </w:tc>
        <w:tc>
          <w:tcPr>
            <w:tcW w:w="1542" w:type="dxa"/>
            <w:vAlign w:val="center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VALOR</w:t>
            </w: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UNITÁRIO</w:t>
            </w:r>
          </w:p>
        </w:tc>
        <w:tc>
          <w:tcPr>
            <w:tcW w:w="1702" w:type="dxa"/>
            <w:vAlign w:val="center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VALOR</w:t>
            </w: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GLOBAL</w:t>
            </w:r>
          </w:p>
        </w:tc>
      </w:tr>
      <w:tr w:rsidR="008D5F87" w:rsidRPr="008D5F87" w:rsidTr="00C04110">
        <w:tc>
          <w:tcPr>
            <w:tcW w:w="851" w:type="dxa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899" w:type="dxa"/>
          </w:tcPr>
          <w:p w:rsidR="008D5F87" w:rsidRPr="008D5F87" w:rsidRDefault="008D5F87" w:rsidP="00C0411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8D5F87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Poltrona executiva giratória, preta, revestida em tecido, assento com madeira compensada, e espuma injetada com densidade média de 55kg/m3, encosto com tubo de aço, revestido em tela tipo </w:t>
            </w:r>
            <w:proofErr w:type="spellStart"/>
            <w:r w:rsidRPr="008D5F87">
              <w:rPr>
                <w:rFonts w:ascii="Arial" w:eastAsia="Times New Roman" w:hAnsi="Arial" w:cs="Arial"/>
                <w:color w:val="000000" w:themeColor="text1"/>
                <w:lang w:eastAsia="pt-BR"/>
              </w:rPr>
              <w:t>mesh</w:t>
            </w:r>
            <w:proofErr w:type="spellEnd"/>
            <w:r w:rsidRPr="008D5F87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preto e </w:t>
            </w:r>
            <w:proofErr w:type="spellStart"/>
            <w:r w:rsidRPr="008D5F87">
              <w:rPr>
                <w:rFonts w:ascii="Arial" w:eastAsia="Times New Roman" w:hAnsi="Arial" w:cs="Arial"/>
                <w:color w:val="000000" w:themeColor="text1"/>
                <w:lang w:eastAsia="pt-BR"/>
              </w:rPr>
              <w:t>courvim</w:t>
            </w:r>
            <w:proofErr w:type="spellEnd"/>
            <w:r w:rsidRPr="008D5F87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preto; com braços reguláveis com apoio em polipropileno; com base em aço com capa protetora em polipropileno; e mecanismo giratório com regulagem de altura com sistema de amortecimento a gás. Dimensões mínimas do assento 46 cm largura x 43 cm profundidade x 07cm de espessura; e encosto 44 cm largura x 50 cm altura. Suporta até 110 kg. </w:t>
            </w:r>
          </w:p>
        </w:tc>
        <w:tc>
          <w:tcPr>
            <w:tcW w:w="1365" w:type="dxa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25</w:t>
            </w: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peças</w:t>
            </w:r>
          </w:p>
        </w:tc>
        <w:tc>
          <w:tcPr>
            <w:tcW w:w="1542" w:type="dxa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AMAFLEX/</w:t>
            </w: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TELA</w:t>
            </w: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(12 MESES)</w:t>
            </w:r>
          </w:p>
        </w:tc>
        <w:tc>
          <w:tcPr>
            <w:tcW w:w="1542" w:type="dxa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R$ 672,00</w:t>
            </w:r>
          </w:p>
        </w:tc>
        <w:tc>
          <w:tcPr>
            <w:tcW w:w="1702" w:type="dxa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R$ 16.800,00</w:t>
            </w:r>
          </w:p>
        </w:tc>
      </w:tr>
      <w:tr w:rsidR="008D5F87" w:rsidRPr="008D5F87" w:rsidTr="00C04110">
        <w:tc>
          <w:tcPr>
            <w:tcW w:w="851" w:type="dxa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899" w:type="dxa"/>
          </w:tcPr>
          <w:p w:rsidR="008D5F87" w:rsidRPr="008D5F87" w:rsidRDefault="008D5F87" w:rsidP="00C04110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8D5F87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Poltrona secretária fixa, assento e encosto em madeira compensada, com espuma injetada com densidade média de 55kg/m3; revestimento do assento e encosto em </w:t>
            </w:r>
            <w:proofErr w:type="spellStart"/>
            <w:r w:rsidRPr="008D5F87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couríssimo</w:t>
            </w:r>
            <w:proofErr w:type="spellEnd"/>
            <w:r w:rsidRPr="008D5F87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preto; base confeccionada em tubo de aço de 7/8'; medidas aproximadas do assento 41 cm largura x 39 cm profundidade x 50 cm espessura; encosto: 36 cm largura x 29 cm altura x 45 espessuras; altura do Assento até o chão: 45 cm; altura total até o chão: 83 cm. Dimensões aproximadas do produto montado: 42 cm largura x 56 cm profundidade x 83 cm altura. Suporta peso até 120 kg. Fixação do encosto em tubo de aço de 7/8' em formato U invertido.</w:t>
            </w:r>
          </w:p>
        </w:tc>
        <w:tc>
          <w:tcPr>
            <w:tcW w:w="1365" w:type="dxa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30</w:t>
            </w: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peças</w:t>
            </w:r>
          </w:p>
        </w:tc>
        <w:tc>
          <w:tcPr>
            <w:tcW w:w="1542" w:type="dxa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AMAFLEX/</w:t>
            </w: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BASIC</w:t>
            </w: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(12 MESES)</w:t>
            </w:r>
          </w:p>
        </w:tc>
        <w:tc>
          <w:tcPr>
            <w:tcW w:w="1542" w:type="dxa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R$ 165,00</w:t>
            </w:r>
          </w:p>
        </w:tc>
        <w:tc>
          <w:tcPr>
            <w:tcW w:w="1702" w:type="dxa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R$ 4.950,00</w:t>
            </w:r>
          </w:p>
        </w:tc>
      </w:tr>
    </w:tbl>
    <w:p w:rsidR="00AE50EC" w:rsidRPr="008D5F87" w:rsidRDefault="00AE50EC" w:rsidP="00873465">
      <w:pPr>
        <w:jc w:val="both"/>
        <w:rPr>
          <w:rFonts w:ascii="Arial" w:hAnsi="Arial" w:cs="Arial"/>
          <w:b/>
          <w:bCs/>
        </w:rPr>
      </w:pPr>
    </w:p>
    <w:p w:rsidR="008D5F87" w:rsidRDefault="008D5F87" w:rsidP="003C3212">
      <w:pPr>
        <w:jc w:val="both"/>
        <w:rPr>
          <w:rFonts w:ascii="Arial" w:hAnsi="Arial" w:cs="Arial"/>
          <w:b/>
          <w:bCs/>
        </w:rPr>
      </w:pPr>
    </w:p>
    <w:p w:rsidR="008D5F87" w:rsidRDefault="008D5F87" w:rsidP="003C3212">
      <w:pPr>
        <w:jc w:val="both"/>
        <w:rPr>
          <w:rFonts w:ascii="Arial" w:hAnsi="Arial" w:cs="Arial"/>
          <w:b/>
          <w:bCs/>
        </w:rPr>
      </w:pPr>
    </w:p>
    <w:p w:rsidR="003C3212" w:rsidRPr="008D5F87" w:rsidRDefault="008D5F87" w:rsidP="003C3212">
      <w:pPr>
        <w:jc w:val="both"/>
        <w:rPr>
          <w:rFonts w:ascii="Arial" w:hAnsi="Arial" w:cs="Arial"/>
          <w:b/>
          <w:bCs/>
        </w:rPr>
      </w:pPr>
      <w:r w:rsidRPr="008D5F87">
        <w:rPr>
          <w:rFonts w:ascii="Arial" w:hAnsi="Arial" w:cs="Arial"/>
          <w:b/>
          <w:bCs/>
        </w:rPr>
        <w:t>MIZA MÓVEIS LTDA. – CNPJ 46.021.706/0001-30</w:t>
      </w:r>
    </w:p>
    <w:tbl>
      <w:tblPr>
        <w:tblpPr w:leftFromText="141" w:rightFromText="141" w:vertAnchor="text" w:horzAnchor="page" w:tblpXSpec="center" w:tblpY="33"/>
        <w:tblW w:w="10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897"/>
        <w:gridCol w:w="1365"/>
        <w:gridCol w:w="1546"/>
        <w:gridCol w:w="1542"/>
        <w:gridCol w:w="1701"/>
      </w:tblGrid>
      <w:tr w:rsidR="008D5F87" w:rsidRPr="008D5F87" w:rsidTr="00C04110">
        <w:tc>
          <w:tcPr>
            <w:tcW w:w="851" w:type="dxa"/>
            <w:vAlign w:val="center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3899" w:type="dxa"/>
            <w:vAlign w:val="center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DESCRIÇÃO</w:t>
            </w: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65" w:type="dxa"/>
            <w:vAlign w:val="center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QUANT.</w:t>
            </w:r>
          </w:p>
        </w:tc>
        <w:tc>
          <w:tcPr>
            <w:tcW w:w="1542" w:type="dxa"/>
            <w:vAlign w:val="center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MARCA / MODELO</w:t>
            </w: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(GARANTIA EM MESES)</w:t>
            </w:r>
          </w:p>
        </w:tc>
        <w:tc>
          <w:tcPr>
            <w:tcW w:w="1542" w:type="dxa"/>
            <w:vAlign w:val="center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VALOR</w:t>
            </w: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UNITÁRIO</w:t>
            </w:r>
          </w:p>
        </w:tc>
        <w:tc>
          <w:tcPr>
            <w:tcW w:w="1702" w:type="dxa"/>
            <w:vAlign w:val="center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VALOR</w:t>
            </w: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5F87">
              <w:rPr>
                <w:rFonts w:ascii="Arial" w:hAnsi="Arial" w:cs="Arial"/>
                <w:b/>
                <w:color w:val="000000"/>
              </w:rPr>
              <w:t>GLOBAL</w:t>
            </w:r>
          </w:p>
        </w:tc>
      </w:tr>
      <w:tr w:rsidR="008D5F87" w:rsidRPr="008D5F87" w:rsidTr="00C04110">
        <w:tc>
          <w:tcPr>
            <w:tcW w:w="851" w:type="dxa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899" w:type="dxa"/>
          </w:tcPr>
          <w:p w:rsidR="008D5F87" w:rsidRPr="008D5F87" w:rsidRDefault="008D5F87" w:rsidP="00C04110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8D5F87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Poltrona presidente giratória, revestida no assento e encosto em </w:t>
            </w:r>
            <w:proofErr w:type="spellStart"/>
            <w:r w:rsidRPr="008D5F87">
              <w:rPr>
                <w:rFonts w:ascii="Arial" w:eastAsia="Times New Roman" w:hAnsi="Arial" w:cs="Arial"/>
                <w:color w:val="000000" w:themeColor="text1"/>
                <w:lang w:eastAsia="pt-BR"/>
              </w:rPr>
              <w:t>couríssimo</w:t>
            </w:r>
            <w:proofErr w:type="spellEnd"/>
            <w:r w:rsidRPr="008D5F87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preto, com assento e encosto em madeira compensada; com espuma laminada com densidade média de 45kg/m3; braços fixos cromados; base cromada tipo estrela com rodízios; com mecanismo giratório com regulagem de altura e com sistema de amortecimento a gás; e relax com inclinação do conjunto assento e encosto com trava na posição inicial e regulador de tensão, dimensões mínimas do assento 56 cm largura x 46 cm profundidade x 12 cm espessura e dimensões mínimas do encosto 56 cm largura x 75 cm altura x 12 cm espessura; altura total até o chão: mínimo 110 cm - máximo 122 cm; suporta até 120 kg.</w:t>
            </w:r>
          </w:p>
        </w:tc>
        <w:tc>
          <w:tcPr>
            <w:tcW w:w="1365" w:type="dxa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50</w:t>
            </w: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peças</w:t>
            </w:r>
          </w:p>
        </w:tc>
        <w:tc>
          <w:tcPr>
            <w:tcW w:w="1542" w:type="dxa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ZIRICO MÓVEIS/</w:t>
            </w: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PRESIDENTE</w:t>
            </w:r>
          </w:p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(12 MESES)</w:t>
            </w:r>
          </w:p>
        </w:tc>
        <w:tc>
          <w:tcPr>
            <w:tcW w:w="1542" w:type="dxa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R$ 1.254,00</w:t>
            </w:r>
          </w:p>
        </w:tc>
        <w:tc>
          <w:tcPr>
            <w:tcW w:w="1702" w:type="dxa"/>
          </w:tcPr>
          <w:p w:rsidR="008D5F87" w:rsidRPr="008D5F87" w:rsidRDefault="008D5F87" w:rsidP="00C0411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D5F87">
              <w:rPr>
                <w:rFonts w:ascii="Arial" w:hAnsi="Arial" w:cs="Arial"/>
                <w:color w:val="000000"/>
              </w:rPr>
              <w:t>R$ 62.700,00</w:t>
            </w:r>
          </w:p>
        </w:tc>
      </w:tr>
    </w:tbl>
    <w:p w:rsidR="003C3212" w:rsidRPr="008D5F87" w:rsidRDefault="003C3212" w:rsidP="00873465">
      <w:pPr>
        <w:jc w:val="both"/>
        <w:rPr>
          <w:rFonts w:ascii="Arial" w:hAnsi="Arial" w:cs="Arial"/>
          <w:b/>
          <w:bCs/>
        </w:rPr>
      </w:pPr>
    </w:p>
    <w:p w:rsidR="0029725B" w:rsidRPr="008D5F87" w:rsidRDefault="003A3EAB" w:rsidP="00873465">
      <w:pPr>
        <w:jc w:val="both"/>
        <w:rPr>
          <w:rFonts w:ascii="Arial" w:hAnsi="Arial" w:cs="Arial"/>
        </w:rPr>
      </w:pPr>
      <w:r w:rsidRPr="008D5F87">
        <w:rPr>
          <w:rFonts w:ascii="Arial" w:hAnsi="Arial" w:cs="Arial"/>
          <w:b/>
          <w:bCs/>
        </w:rPr>
        <w:t xml:space="preserve">O Processo nº. </w:t>
      </w:r>
      <w:r w:rsidR="008D5F87" w:rsidRPr="008D5F87">
        <w:rPr>
          <w:rFonts w:ascii="Arial" w:hAnsi="Arial" w:cs="Arial"/>
          <w:b/>
          <w:bCs/>
        </w:rPr>
        <w:t>34</w:t>
      </w:r>
      <w:r w:rsidRPr="008D5F87">
        <w:rPr>
          <w:rFonts w:ascii="Arial" w:hAnsi="Arial" w:cs="Arial"/>
          <w:b/>
          <w:bCs/>
        </w:rPr>
        <w:t>/</w:t>
      </w:r>
      <w:r w:rsidR="00873465" w:rsidRPr="008D5F87">
        <w:rPr>
          <w:rFonts w:ascii="Arial" w:hAnsi="Arial" w:cs="Arial"/>
          <w:b/>
          <w:bCs/>
        </w:rPr>
        <w:t>2023</w:t>
      </w:r>
      <w:r w:rsidRPr="008D5F87">
        <w:rPr>
          <w:rFonts w:ascii="Arial" w:hAnsi="Arial" w:cs="Arial"/>
          <w:b/>
          <w:bCs/>
        </w:rPr>
        <w:t xml:space="preserve">, Pregão Presencial nº. </w:t>
      </w:r>
      <w:r w:rsidR="00AE50EC" w:rsidRPr="008D5F87">
        <w:rPr>
          <w:rFonts w:ascii="Arial" w:hAnsi="Arial" w:cs="Arial"/>
          <w:b/>
          <w:bCs/>
        </w:rPr>
        <w:t>0</w:t>
      </w:r>
      <w:r w:rsidR="008D5F87" w:rsidRPr="008D5F87">
        <w:rPr>
          <w:rFonts w:ascii="Arial" w:hAnsi="Arial" w:cs="Arial"/>
          <w:b/>
          <w:bCs/>
        </w:rPr>
        <w:t>8</w:t>
      </w:r>
      <w:r w:rsidRPr="008D5F87">
        <w:rPr>
          <w:rFonts w:ascii="Arial" w:hAnsi="Arial" w:cs="Arial"/>
          <w:b/>
          <w:bCs/>
        </w:rPr>
        <w:t>/</w:t>
      </w:r>
      <w:r w:rsidR="00873465" w:rsidRPr="008D5F87">
        <w:rPr>
          <w:rFonts w:ascii="Arial" w:hAnsi="Arial" w:cs="Arial"/>
          <w:b/>
          <w:bCs/>
        </w:rPr>
        <w:t>2023</w:t>
      </w:r>
      <w:r w:rsidRPr="008D5F87">
        <w:rPr>
          <w:rFonts w:ascii="Arial" w:hAnsi="Arial" w:cs="Arial"/>
          <w:b/>
          <w:bCs/>
        </w:rPr>
        <w:t xml:space="preserve"> </w:t>
      </w:r>
      <w:r w:rsidRPr="008D5F87">
        <w:rPr>
          <w:rFonts w:ascii="Arial" w:hAnsi="Arial" w:cs="Arial"/>
        </w:rPr>
        <w:t>est</w:t>
      </w:r>
      <w:r w:rsidR="00AE50EC" w:rsidRPr="008D5F87">
        <w:rPr>
          <w:rFonts w:ascii="Arial" w:hAnsi="Arial" w:cs="Arial"/>
        </w:rPr>
        <w:t>á</w:t>
      </w:r>
      <w:r w:rsidRPr="008D5F87">
        <w:rPr>
          <w:rFonts w:ascii="Arial" w:hAnsi="Arial" w:cs="Arial"/>
        </w:rPr>
        <w:t xml:space="preserve"> em conformidade com a Lei 8.666/93, suas posteriores alterações, e sendo conveniente à administração, que adota, na íntegra, o parecer jurídico anexado nos autos. O processo em epígrafe encontra-se com vistas franqueadas aos interessados. </w:t>
      </w:r>
      <w:r w:rsidR="000F22E0" w:rsidRPr="008D5F87">
        <w:rPr>
          <w:rFonts w:ascii="Arial" w:hAnsi="Arial" w:cs="Arial"/>
        </w:rPr>
        <w:t xml:space="preserve">Assina: </w:t>
      </w:r>
      <w:r w:rsidR="0052685B" w:rsidRPr="008D5F87">
        <w:rPr>
          <w:rFonts w:ascii="Arial" w:hAnsi="Arial" w:cs="Arial"/>
        </w:rPr>
        <w:t>Sidney Soares Carvalho</w:t>
      </w:r>
      <w:r w:rsidR="000F22E0" w:rsidRPr="008D5F87">
        <w:rPr>
          <w:rFonts w:ascii="Arial" w:hAnsi="Arial" w:cs="Arial"/>
        </w:rPr>
        <w:t>, presidente.</w:t>
      </w:r>
    </w:p>
    <w:p w:rsidR="00040C41" w:rsidRPr="008D5F87" w:rsidRDefault="00040C41" w:rsidP="00027525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eastAsiaTheme="minorHAnsi" w:hAnsi="Arial" w:cs="Arial"/>
        </w:rPr>
      </w:pPr>
    </w:p>
    <w:p w:rsidR="00040C41" w:rsidRPr="008D5F87" w:rsidRDefault="00040C41" w:rsidP="00040C41">
      <w:pPr>
        <w:pStyle w:val="PargrafodaLista"/>
        <w:shd w:val="clear" w:color="auto" w:fill="FFFFFF"/>
        <w:spacing w:after="0" w:line="240" w:lineRule="auto"/>
        <w:ind w:left="0"/>
        <w:jc w:val="center"/>
        <w:rPr>
          <w:rFonts w:ascii="Arial" w:eastAsiaTheme="minorHAnsi" w:hAnsi="Arial" w:cs="Arial"/>
        </w:rPr>
      </w:pPr>
      <w:bookmarkStart w:id="0" w:name="_Hlk121916777"/>
      <w:r w:rsidRPr="008D5F87">
        <w:rPr>
          <w:rFonts w:ascii="Arial" w:eastAsiaTheme="minorHAnsi" w:hAnsi="Arial" w:cs="Arial"/>
        </w:rPr>
        <w:t xml:space="preserve">Extrema, MG, </w:t>
      </w:r>
      <w:r w:rsidR="008D5F87" w:rsidRPr="008D5F87">
        <w:rPr>
          <w:rFonts w:ascii="Arial" w:eastAsiaTheme="minorHAnsi" w:hAnsi="Arial" w:cs="Arial"/>
        </w:rPr>
        <w:t>16</w:t>
      </w:r>
      <w:r w:rsidRPr="008D5F87">
        <w:rPr>
          <w:rFonts w:ascii="Arial" w:eastAsiaTheme="minorHAnsi" w:hAnsi="Arial" w:cs="Arial"/>
        </w:rPr>
        <w:t xml:space="preserve"> de </w:t>
      </w:r>
      <w:r w:rsidR="008D5F87" w:rsidRPr="008D5F87">
        <w:rPr>
          <w:rFonts w:ascii="Arial" w:eastAsiaTheme="minorHAnsi" w:hAnsi="Arial" w:cs="Arial"/>
        </w:rPr>
        <w:t>maio</w:t>
      </w:r>
      <w:r w:rsidRPr="008D5F87">
        <w:rPr>
          <w:rFonts w:ascii="Arial" w:eastAsiaTheme="minorHAnsi" w:hAnsi="Arial" w:cs="Arial"/>
        </w:rPr>
        <w:t xml:space="preserve"> de </w:t>
      </w:r>
      <w:r w:rsidR="00704C59" w:rsidRPr="008D5F87">
        <w:rPr>
          <w:rFonts w:ascii="Arial" w:eastAsiaTheme="minorHAnsi" w:hAnsi="Arial" w:cs="Arial"/>
        </w:rPr>
        <w:t>2023</w:t>
      </w:r>
      <w:r w:rsidRPr="008D5F87">
        <w:rPr>
          <w:rFonts w:ascii="Arial" w:eastAsiaTheme="minorHAnsi" w:hAnsi="Arial" w:cs="Arial"/>
        </w:rPr>
        <w:t>.</w:t>
      </w:r>
    </w:p>
    <w:p w:rsidR="00040C41" w:rsidRPr="008D5F87" w:rsidRDefault="00040C41" w:rsidP="00040C41">
      <w:pPr>
        <w:pStyle w:val="PargrafodaLista"/>
        <w:shd w:val="clear" w:color="auto" w:fill="FFFFFF"/>
        <w:spacing w:after="0" w:line="240" w:lineRule="auto"/>
        <w:ind w:left="0"/>
        <w:jc w:val="center"/>
        <w:rPr>
          <w:rFonts w:ascii="Arial" w:eastAsiaTheme="minorHAnsi" w:hAnsi="Arial" w:cs="Arial"/>
        </w:rPr>
      </w:pPr>
    </w:p>
    <w:p w:rsidR="00040C41" w:rsidRPr="008D5F87" w:rsidRDefault="00040C41" w:rsidP="00040C41">
      <w:pPr>
        <w:pStyle w:val="PargrafodaLista"/>
        <w:shd w:val="clear" w:color="auto" w:fill="FFFFFF"/>
        <w:spacing w:after="0" w:line="240" w:lineRule="auto"/>
        <w:ind w:left="0"/>
        <w:jc w:val="center"/>
        <w:rPr>
          <w:rFonts w:ascii="Arial" w:eastAsiaTheme="minorHAnsi" w:hAnsi="Arial" w:cs="Arial"/>
        </w:rPr>
      </w:pPr>
    </w:p>
    <w:p w:rsidR="00040C41" w:rsidRPr="008D5F87" w:rsidRDefault="00040C41" w:rsidP="00040C41">
      <w:pPr>
        <w:pStyle w:val="PargrafodaLista"/>
        <w:shd w:val="clear" w:color="auto" w:fill="FFFFFF"/>
        <w:spacing w:after="0" w:line="240" w:lineRule="auto"/>
        <w:ind w:left="0"/>
        <w:jc w:val="center"/>
        <w:rPr>
          <w:rFonts w:ascii="Arial" w:eastAsiaTheme="minorHAnsi" w:hAnsi="Arial" w:cs="Arial"/>
        </w:rPr>
      </w:pPr>
    </w:p>
    <w:p w:rsidR="00040C41" w:rsidRPr="008D5F87" w:rsidRDefault="00040C41" w:rsidP="00040C41">
      <w:pPr>
        <w:pStyle w:val="PargrafodaLista"/>
        <w:shd w:val="clear" w:color="auto" w:fill="FFFFFF"/>
        <w:spacing w:after="0" w:line="240" w:lineRule="auto"/>
        <w:ind w:left="0"/>
        <w:jc w:val="center"/>
        <w:rPr>
          <w:rFonts w:ascii="Arial" w:eastAsiaTheme="minorHAnsi" w:hAnsi="Arial" w:cs="Arial"/>
        </w:rPr>
      </w:pPr>
      <w:r w:rsidRPr="008D5F87">
        <w:rPr>
          <w:rFonts w:ascii="Arial" w:eastAsiaTheme="minorHAnsi" w:hAnsi="Arial" w:cs="Arial"/>
        </w:rPr>
        <w:t>_________________________________________________</w:t>
      </w:r>
    </w:p>
    <w:p w:rsidR="00040C41" w:rsidRPr="008D5F87" w:rsidRDefault="00040C41" w:rsidP="00040C41">
      <w:pPr>
        <w:pStyle w:val="PargrafodaLista"/>
        <w:shd w:val="clear" w:color="auto" w:fill="FFFFFF"/>
        <w:spacing w:after="0" w:line="240" w:lineRule="auto"/>
        <w:ind w:left="0"/>
        <w:jc w:val="center"/>
        <w:rPr>
          <w:rFonts w:ascii="Arial" w:eastAsiaTheme="minorHAnsi" w:hAnsi="Arial" w:cs="Arial"/>
        </w:rPr>
      </w:pPr>
      <w:r w:rsidRPr="008D5F87">
        <w:rPr>
          <w:rFonts w:ascii="Arial" w:eastAsiaTheme="minorHAnsi" w:hAnsi="Arial" w:cs="Arial"/>
        </w:rPr>
        <w:t>Sidney Soares Carvalho</w:t>
      </w:r>
    </w:p>
    <w:p w:rsidR="00745F71" w:rsidRPr="008D5F87" w:rsidRDefault="00040C41" w:rsidP="00704C59">
      <w:pPr>
        <w:pStyle w:val="PargrafodaLista"/>
        <w:shd w:val="clear" w:color="auto" w:fill="FFFFFF"/>
        <w:spacing w:after="0" w:line="240" w:lineRule="auto"/>
        <w:ind w:left="0"/>
        <w:jc w:val="center"/>
        <w:rPr>
          <w:rFonts w:ascii="Arial" w:eastAsiaTheme="minorHAnsi" w:hAnsi="Arial" w:cs="Arial"/>
        </w:rPr>
      </w:pPr>
      <w:r w:rsidRPr="008D5F87">
        <w:rPr>
          <w:rFonts w:ascii="Arial" w:eastAsiaTheme="minorHAnsi" w:hAnsi="Arial" w:cs="Arial"/>
        </w:rPr>
        <w:t>Presidente</w:t>
      </w:r>
      <w:bookmarkEnd w:id="0"/>
    </w:p>
    <w:sectPr w:rsidR="00745F71" w:rsidRPr="008D5F87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660" w:rsidRDefault="008D3660" w:rsidP="00D85572">
      <w:pPr>
        <w:spacing w:after="0" w:line="240" w:lineRule="auto"/>
      </w:pPr>
      <w:r>
        <w:separator/>
      </w:r>
    </w:p>
  </w:endnote>
  <w:endnote w:type="continuationSeparator" w:id="0">
    <w:p w:rsidR="008D3660" w:rsidRDefault="008D3660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78D01A2" wp14:editId="578489C1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660" w:rsidRDefault="008D3660" w:rsidP="00D85572">
      <w:pPr>
        <w:spacing w:after="0" w:line="240" w:lineRule="auto"/>
      </w:pPr>
      <w:r>
        <w:separator/>
      </w:r>
    </w:p>
  </w:footnote>
  <w:footnote w:type="continuationSeparator" w:id="0">
    <w:p w:rsidR="008D3660" w:rsidRDefault="008D3660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D3EB4B5" wp14:editId="69A77053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5572" w:rsidRDefault="00D85572">
    <w:pPr>
      <w:pStyle w:val="Cabealho"/>
    </w:pPr>
  </w:p>
  <w:p w:rsidR="004B6A73" w:rsidRDefault="004B6A73">
    <w:pPr>
      <w:pStyle w:val="Cabealho"/>
    </w:pPr>
  </w:p>
  <w:p w:rsidR="004B6A73" w:rsidRDefault="004B6A73">
    <w:pPr>
      <w:pStyle w:val="Cabealho"/>
    </w:pPr>
  </w:p>
  <w:p w:rsidR="004B6A73" w:rsidRDefault="004B6A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23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23B48"/>
    <w:rsid w:val="000269D2"/>
    <w:rsid w:val="00027525"/>
    <w:rsid w:val="00030119"/>
    <w:rsid w:val="00035049"/>
    <w:rsid w:val="00040C41"/>
    <w:rsid w:val="00082F77"/>
    <w:rsid w:val="000D6497"/>
    <w:rsid w:val="000F22E0"/>
    <w:rsid w:val="00132A61"/>
    <w:rsid w:val="00141334"/>
    <w:rsid w:val="00151524"/>
    <w:rsid w:val="00164231"/>
    <w:rsid w:val="00175A11"/>
    <w:rsid w:val="001A28D0"/>
    <w:rsid w:val="001B43A9"/>
    <w:rsid w:val="00206DAC"/>
    <w:rsid w:val="0022376C"/>
    <w:rsid w:val="00235B52"/>
    <w:rsid w:val="00241DBE"/>
    <w:rsid w:val="0029725B"/>
    <w:rsid w:val="002C54F3"/>
    <w:rsid w:val="00354C75"/>
    <w:rsid w:val="00373E74"/>
    <w:rsid w:val="00395BD8"/>
    <w:rsid w:val="003A3EAB"/>
    <w:rsid w:val="003B222A"/>
    <w:rsid w:val="003C3212"/>
    <w:rsid w:val="003F36ED"/>
    <w:rsid w:val="00404A00"/>
    <w:rsid w:val="004B6A73"/>
    <w:rsid w:val="004D3A3A"/>
    <w:rsid w:val="00516954"/>
    <w:rsid w:val="005249F4"/>
    <w:rsid w:val="0052685B"/>
    <w:rsid w:val="00550430"/>
    <w:rsid w:val="0056681D"/>
    <w:rsid w:val="00574B96"/>
    <w:rsid w:val="00590120"/>
    <w:rsid w:val="005F24DA"/>
    <w:rsid w:val="00605A14"/>
    <w:rsid w:val="00612C35"/>
    <w:rsid w:val="00614EDF"/>
    <w:rsid w:val="00643D5E"/>
    <w:rsid w:val="006A07F9"/>
    <w:rsid w:val="006A79CC"/>
    <w:rsid w:val="00704C59"/>
    <w:rsid w:val="00705B8B"/>
    <w:rsid w:val="00725B18"/>
    <w:rsid w:val="00745F71"/>
    <w:rsid w:val="007628EE"/>
    <w:rsid w:val="007642F6"/>
    <w:rsid w:val="007753C5"/>
    <w:rsid w:val="007A5813"/>
    <w:rsid w:val="00824586"/>
    <w:rsid w:val="00870C78"/>
    <w:rsid w:val="00871F7C"/>
    <w:rsid w:val="00873465"/>
    <w:rsid w:val="0088518E"/>
    <w:rsid w:val="008D3660"/>
    <w:rsid w:val="008D5F87"/>
    <w:rsid w:val="008E3FC9"/>
    <w:rsid w:val="008F4915"/>
    <w:rsid w:val="0093562F"/>
    <w:rsid w:val="009506BC"/>
    <w:rsid w:val="00950A61"/>
    <w:rsid w:val="00960C5A"/>
    <w:rsid w:val="009868EE"/>
    <w:rsid w:val="009E735F"/>
    <w:rsid w:val="00A17E9D"/>
    <w:rsid w:val="00A45C0C"/>
    <w:rsid w:val="00A573FD"/>
    <w:rsid w:val="00A61695"/>
    <w:rsid w:val="00A73460"/>
    <w:rsid w:val="00A75FBC"/>
    <w:rsid w:val="00AC3E8F"/>
    <w:rsid w:val="00AE08AA"/>
    <w:rsid w:val="00AE50EC"/>
    <w:rsid w:val="00B46001"/>
    <w:rsid w:val="00B67890"/>
    <w:rsid w:val="00B768D3"/>
    <w:rsid w:val="00B93F8E"/>
    <w:rsid w:val="00BA1378"/>
    <w:rsid w:val="00C170FF"/>
    <w:rsid w:val="00C32A4E"/>
    <w:rsid w:val="00C6100C"/>
    <w:rsid w:val="00C626E5"/>
    <w:rsid w:val="00C740F2"/>
    <w:rsid w:val="00C97E4E"/>
    <w:rsid w:val="00CA6CAD"/>
    <w:rsid w:val="00CE074B"/>
    <w:rsid w:val="00D110C5"/>
    <w:rsid w:val="00D43E53"/>
    <w:rsid w:val="00D57BCB"/>
    <w:rsid w:val="00D71E7E"/>
    <w:rsid w:val="00D85572"/>
    <w:rsid w:val="00D97775"/>
    <w:rsid w:val="00DA2E1D"/>
    <w:rsid w:val="00DE4361"/>
    <w:rsid w:val="00DF1E56"/>
    <w:rsid w:val="00E11E24"/>
    <w:rsid w:val="00E5446B"/>
    <w:rsid w:val="00E67401"/>
    <w:rsid w:val="00E7259F"/>
    <w:rsid w:val="00E85749"/>
    <w:rsid w:val="00EB2DC7"/>
    <w:rsid w:val="00EB5033"/>
    <w:rsid w:val="00EC5622"/>
    <w:rsid w:val="00EC7F0F"/>
    <w:rsid w:val="00EF5CA0"/>
    <w:rsid w:val="00F1571C"/>
    <w:rsid w:val="00F469D1"/>
    <w:rsid w:val="00F55B07"/>
    <w:rsid w:val="00F8254E"/>
    <w:rsid w:val="00FA2D98"/>
    <w:rsid w:val="00FA76FF"/>
    <w:rsid w:val="00FD596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A6477"/>
  <w15:docId w15:val="{87338A8D-BE8A-4E48-A4AE-C4EE9237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2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Forte">
    <w:name w:val="Strong"/>
    <w:uiPriority w:val="22"/>
    <w:qFormat/>
    <w:rsid w:val="004D3A3A"/>
    <w:rPr>
      <w:b/>
      <w:bCs/>
    </w:rPr>
  </w:style>
  <w:style w:type="paragraph" w:customStyle="1" w:styleId="Default">
    <w:name w:val="Default"/>
    <w:rsid w:val="002972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27525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13</cp:revision>
  <cp:lastPrinted>2023-02-16T13:21:00Z</cp:lastPrinted>
  <dcterms:created xsi:type="dcterms:W3CDTF">2022-12-14T16:56:00Z</dcterms:created>
  <dcterms:modified xsi:type="dcterms:W3CDTF">2023-05-16T14:22:00Z</dcterms:modified>
</cp:coreProperties>
</file>