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1F9D3C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A364FD">
        <w:rPr>
          <w:rFonts w:ascii="Arial" w:hAnsi="Arial" w:cs="Arial"/>
          <w:b/>
          <w:bCs/>
          <w:color w:val="000000"/>
        </w:rPr>
        <w:t>32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5FFC78F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A364FD">
        <w:rPr>
          <w:rFonts w:ascii="Arial" w:hAnsi="Arial" w:cs="Arial"/>
          <w:b/>
          <w:bCs/>
          <w:color w:val="000000"/>
        </w:rPr>
        <w:t>21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57FE656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A364FD">
        <w:rPr>
          <w:rFonts w:ascii="Arial" w:hAnsi="Arial" w:cs="Arial"/>
          <w:color w:val="000000"/>
          <w:sz w:val="24"/>
          <w:szCs w:val="24"/>
        </w:rPr>
        <w:t>c</w:t>
      </w:r>
      <w:r w:rsidR="00A364FD" w:rsidRPr="00A364FD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curso “AS NORMAS CONSTITUCIONAIS QUE ORIENTAM O LEGISLADOR NA ELABORAÇÃO DE LEIS MUNICIPAIS”, promovido pelo Instituto Rui Barbosa Escola de Gestão Pública, de 25 a 28 de abril de 2023, na cidade de Belo Horizonte, MG. Participantes: Leandro Marinho e Rafael Luciano de Almeida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86BAE8E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A364FD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364FD">
        <w:rPr>
          <w:rFonts w:ascii="Arial" w:hAnsi="Arial" w:cs="Arial"/>
          <w:color w:val="000000"/>
          <w:sz w:val="24"/>
          <w:szCs w:val="24"/>
        </w:rPr>
        <w:t>abril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1492" w14:textId="77777777" w:rsidR="00626F5F" w:rsidRDefault="00626F5F" w:rsidP="006D1CEB">
      <w:pPr>
        <w:spacing w:after="0" w:line="240" w:lineRule="auto"/>
      </w:pPr>
      <w:r>
        <w:separator/>
      </w:r>
    </w:p>
  </w:endnote>
  <w:endnote w:type="continuationSeparator" w:id="0">
    <w:p w14:paraId="21BC18FB" w14:textId="77777777" w:rsidR="00626F5F" w:rsidRDefault="00626F5F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A6C8" w14:textId="77777777" w:rsidR="00626F5F" w:rsidRDefault="00626F5F" w:rsidP="006D1CEB">
      <w:pPr>
        <w:spacing w:after="0" w:line="240" w:lineRule="auto"/>
      </w:pPr>
      <w:r>
        <w:separator/>
      </w:r>
    </w:p>
  </w:footnote>
  <w:footnote w:type="continuationSeparator" w:id="0">
    <w:p w14:paraId="1B83FD8C" w14:textId="77777777" w:rsidR="00626F5F" w:rsidRDefault="00626F5F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143</cp:revision>
  <cp:lastPrinted>2023-04-18T13:43:00Z</cp:lastPrinted>
  <dcterms:created xsi:type="dcterms:W3CDTF">2018-05-07T11:32:00Z</dcterms:created>
  <dcterms:modified xsi:type="dcterms:W3CDTF">2023-04-18T13:43:00Z</dcterms:modified>
</cp:coreProperties>
</file>