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27A5" w14:textId="48601A9B" w:rsidR="00B33513" w:rsidRPr="00A0089D" w:rsidRDefault="00B33513" w:rsidP="00B33513">
      <w:pPr>
        <w:widowControl w:val="0"/>
        <w:suppressAutoHyphens/>
        <w:spacing w:after="0" w:line="240" w:lineRule="auto"/>
        <w:jc w:val="both"/>
        <w:rPr>
          <w:rFonts w:ascii="Arial" w:eastAsia="Times New Roman" w:hAnsi="Arial" w:cs="Arial"/>
          <w:b/>
          <w:sz w:val="24"/>
          <w:szCs w:val="24"/>
          <w:lang w:eastAsia="zh-CN"/>
        </w:rPr>
      </w:pPr>
      <w:r w:rsidRPr="00A0089D">
        <w:rPr>
          <w:rFonts w:ascii="Arial" w:eastAsia="Times New Roman" w:hAnsi="Arial" w:cs="Arial"/>
          <w:b/>
          <w:sz w:val="24"/>
          <w:szCs w:val="24"/>
          <w:lang w:eastAsia="zh-CN"/>
        </w:rPr>
        <w:t xml:space="preserve">EDITAL DE LICITAÇÃO PARA </w:t>
      </w:r>
      <w:r w:rsidR="00826C03">
        <w:rPr>
          <w:rFonts w:ascii="Arial" w:eastAsia="Times New Roman" w:hAnsi="Arial" w:cs="Arial"/>
          <w:b/>
          <w:sz w:val="24"/>
          <w:szCs w:val="24"/>
          <w:lang w:eastAsia="zh-CN"/>
        </w:rPr>
        <w:t xml:space="preserve">A </w:t>
      </w:r>
      <w:r w:rsidR="00826C03" w:rsidRPr="00826C03">
        <w:rPr>
          <w:rFonts w:ascii="Arial" w:eastAsia="Times New Roman" w:hAnsi="Arial" w:cs="Arial"/>
          <w:b/>
          <w:sz w:val="24"/>
          <w:szCs w:val="24"/>
          <w:lang w:eastAsia="zh-CN"/>
        </w:rPr>
        <w:t>CONTRATAÇÃO DE EMPRESA PARA A PRESTAÇÃO DE SERVIÇOS CONTINUADOS DE CONSULTORIA E ASSESSORIA EM SEGURANÇA E MEDICINA DO TRABALHO, MEDIANTE REQUISIÇÃO.</w:t>
      </w:r>
    </w:p>
    <w:p w14:paraId="4854B27E"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74506589"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4B5429D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3F0560A6" w14:textId="77777777" w:rsidTr="00E9303D">
        <w:trPr>
          <w:jc w:val="center"/>
        </w:trPr>
        <w:tc>
          <w:tcPr>
            <w:tcW w:w="3085" w:type="dxa"/>
            <w:vMerge w:val="restart"/>
            <w:shd w:val="clear" w:color="auto" w:fill="BFBFBF"/>
          </w:tcPr>
          <w:p w14:paraId="76D5D45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043F6F5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09F0166" w14:textId="4DF61882" w:rsidR="009B492C" w:rsidRPr="002E6ABF" w:rsidRDefault="00826C03"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Pr>
                <w:rFonts w:ascii="Arial" w:eastAsia="Times New Roman" w:hAnsi="Arial" w:cs="Arial"/>
                <w:b/>
                <w:bCs/>
                <w:color w:val="000000"/>
                <w:sz w:val="24"/>
                <w:szCs w:val="24"/>
              </w:rPr>
              <w:t>2</w:t>
            </w:r>
          </w:p>
        </w:tc>
      </w:tr>
      <w:tr w:rsidR="009B492C" w:rsidRPr="002E6ABF" w14:paraId="65680AC8" w14:textId="77777777" w:rsidTr="00E9303D">
        <w:trPr>
          <w:jc w:val="center"/>
        </w:trPr>
        <w:tc>
          <w:tcPr>
            <w:tcW w:w="3085" w:type="dxa"/>
            <w:vMerge/>
            <w:shd w:val="clear" w:color="auto" w:fill="BFBFBF"/>
          </w:tcPr>
          <w:p w14:paraId="4C599BCB"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4BA8C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23A3FE85" w14:textId="294FA043" w:rsidR="009B492C" w:rsidRPr="002E6ABF" w:rsidRDefault="00826C03"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4756C8">
              <w:rPr>
                <w:rFonts w:ascii="Arial" w:eastAsia="Times New Roman" w:hAnsi="Arial" w:cs="Arial"/>
                <w:b/>
                <w:bCs/>
                <w:color w:val="000000"/>
                <w:sz w:val="24"/>
                <w:szCs w:val="24"/>
              </w:rPr>
              <w:t>6</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Pr>
                <w:rFonts w:ascii="Arial" w:eastAsia="Times New Roman" w:hAnsi="Arial" w:cs="Arial"/>
                <w:b/>
                <w:bCs/>
                <w:color w:val="000000"/>
                <w:sz w:val="24"/>
                <w:szCs w:val="24"/>
              </w:rPr>
              <w:t>2</w:t>
            </w:r>
          </w:p>
        </w:tc>
      </w:tr>
      <w:tr w:rsidR="009B492C" w:rsidRPr="002E6ABF" w14:paraId="36B419C0" w14:textId="77777777" w:rsidTr="00E9303D">
        <w:trPr>
          <w:jc w:val="center"/>
        </w:trPr>
        <w:tc>
          <w:tcPr>
            <w:tcW w:w="3085" w:type="dxa"/>
            <w:vMerge/>
            <w:shd w:val="clear" w:color="auto" w:fill="BFBFBF"/>
          </w:tcPr>
          <w:p w14:paraId="63728C05"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C72953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12D2A943" w14:textId="03C2C0EF" w:rsidR="009B492C" w:rsidRPr="002E6ABF" w:rsidRDefault="00826C03"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123</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Pr>
                <w:rFonts w:ascii="Arial" w:eastAsia="Times New Roman" w:hAnsi="Arial" w:cs="Arial"/>
                <w:b/>
                <w:bCs/>
                <w:color w:val="000000"/>
                <w:sz w:val="24"/>
                <w:szCs w:val="24"/>
              </w:rPr>
              <w:t>2</w:t>
            </w:r>
          </w:p>
        </w:tc>
      </w:tr>
      <w:tr w:rsidR="009B492C" w:rsidRPr="002E6ABF" w14:paraId="12164927" w14:textId="77777777" w:rsidTr="00E9303D">
        <w:trPr>
          <w:jc w:val="center"/>
        </w:trPr>
        <w:tc>
          <w:tcPr>
            <w:tcW w:w="3085" w:type="dxa"/>
            <w:shd w:val="clear" w:color="auto" w:fill="BFBFBF"/>
          </w:tcPr>
          <w:p w14:paraId="364CAD3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369F2334"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57A6C0A" w14:textId="77777777" w:rsidTr="00E9303D">
        <w:trPr>
          <w:jc w:val="center"/>
        </w:trPr>
        <w:tc>
          <w:tcPr>
            <w:tcW w:w="3085" w:type="dxa"/>
            <w:shd w:val="clear" w:color="auto" w:fill="BFBFBF"/>
          </w:tcPr>
          <w:p w14:paraId="7C0106AD"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E6A0CD0"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548FABB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6BBCE3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DE31768" w14:textId="1DC9801B"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através de seu presidente</w:t>
      </w:r>
      <w:r w:rsidR="00076603" w:rsidRPr="00076603">
        <w:t xml:space="preserve"> </w:t>
      </w:r>
      <w:r w:rsidR="00076603" w:rsidRPr="0007660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B33513">
        <w:rPr>
          <w:rFonts w:ascii="Arial" w:hAnsi="Arial" w:cs="Arial"/>
          <w:b/>
          <w:color w:val="000000"/>
          <w:sz w:val="24"/>
          <w:szCs w:val="24"/>
        </w:rPr>
        <w:t>GLOBAL</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826C03" w:rsidRPr="00826C03">
        <w:rPr>
          <w:rFonts w:ascii="Arial" w:hAnsi="Arial" w:cs="Arial"/>
          <w:b/>
          <w:bCs/>
          <w:color w:val="000000"/>
          <w:sz w:val="24"/>
          <w:szCs w:val="24"/>
        </w:rPr>
        <w:t>c</w:t>
      </w:r>
      <w:r w:rsidR="00826C03" w:rsidRPr="00826C03">
        <w:rPr>
          <w:rFonts w:ascii="Arial" w:hAnsi="Arial" w:cs="Arial"/>
          <w:b/>
          <w:i/>
          <w:color w:val="000000"/>
          <w:sz w:val="24"/>
          <w:szCs w:val="24"/>
        </w:rPr>
        <w:t>ontratação de empresa para a prestação de serviços continuados de consultoria e assessoria em segurança e medicina do trabalho,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05BB2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2EAE213" w14:textId="48F48430"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B02C2">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25108">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7EFD13C"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763ADEEF" w14:textId="340E2BC9"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2D2697" w:rsidRPr="002D2697">
        <w:rPr>
          <w:rFonts w:ascii="Arial" w:eastAsia="Times New Roman" w:hAnsi="Arial" w:cs="Arial"/>
          <w:b/>
          <w:bCs/>
          <w:sz w:val="24"/>
          <w:szCs w:val="24"/>
          <w:lang w:eastAsia="zh-CN"/>
        </w:rPr>
        <w:t>27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2D2697">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1B02C2">
        <w:rPr>
          <w:rFonts w:ascii="Arial" w:eastAsia="Times New Roman" w:hAnsi="Arial" w:cs="Arial"/>
          <w:b/>
          <w:sz w:val="24"/>
          <w:szCs w:val="24"/>
          <w:lang w:eastAsia="zh-CN"/>
        </w:rPr>
        <w:t>202</w:t>
      </w:r>
      <w:r w:rsidR="00826C03">
        <w:rPr>
          <w:rFonts w:ascii="Arial" w:eastAsia="Times New Roman" w:hAnsi="Arial" w:cs="Arial"/>
          <w:b/>
          <w:sz w:val="24"/>
          <w:szCs w:val="24"/>
          <w:lang w:eastAsia="zh-CN"/>
        </w:rPr>
        <w:t>2</w:t>
      </w:r>
      <w:r w:rsidRPr="002E6ABF">
        <w:rPr>
          <w:rFonts w:ascii="Arial" w:eastAsia="Times New Roman" w:hAnsi="Arial" w:cs="Arial"/>
          <w:b/>
          <w:sz w:val="24"/>
          <w:szCs w:val="24"/>
          <w:lang w:eastAsia="zh-CN"/>
        </w:rPr>
        <w:t xml:space="preserve">, com início às </w:t>
      </w:r>
      <w:r>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B87657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4D778E"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AF041D3"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7E1A212D"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B77C045" w14:textId="77777777" w:rsidR="001D0BBC" w:rsidRPr="002E6ABF" w:rsidRDefault="001D0BBC" w:rsidP="009B492C">
      <w:pPr>
        <w:widowControl w:val="0"/>
        <w:suppressAutoHyphens/>
        <w:spacing w:after="0" w:line="240" w:lineRule="auto"/>
        <w:jc w:val="both"/>
        <w:rPr>
          <w:rFonts w:ascii="Arial" w:eastAsia="Times New Roman" w:hAnsi="Arial" w:cs="Arial"/>
          <w:b/>
          <w:sz w:val="24"/>
          <w:szCs w:val="24"/>
          <w:lang w:eastAsia="zh-CN"/>
        </w:rPr>
      </w:pPr>
    </w:p>
    <w:p w14:paraId="4C17F9E5"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DAB66F"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37959DE9"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01D7C878"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32486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A0FB88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2838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4A0A0F82"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7F01BA80" w14:textId="66A2C37D" w:rsidR="0019610C" w:rsidRPr="00A87A62" w:rsidRDefault="009B492C" w:rsidP="00134386">
      <w:pPr>
        <w:autoSpaceDE w:val="0"/>
        <w:autoSpaceDN w:val="0"/>
        <w:spacing w:after="0" w:line="240" w:lineRule="auto"/>
        <w:jc w:val="both"/>
        <w:rPr>
          <w:rFonts w:ascii="Arial" w:eastAsia="Arial Unicode MS" w:hAnsi="Arial" w:cs="Arial"/>
          <w:color w:val="000000"/>
          <w:sz w:val="24"/>
          <w:szCs w:val="24"/>
          <w:lang w:eastAsia="pt-BR"/>
        </w:rPr>
      </w:pPr>
      <w:r w:rsidRPr="00A87A62">
        <w:rPr>
          <w:rFonts w:ascii="Arial" w:eastAsia="Times New Roman" w:hAnsi="Arial" w:cs="Arial"/>
          <w:b/>
          <w:bCs/>
          <w:sz w:val="24"/>
          <w:szCs w:val="24"/>
          <w:lang w:eastAsia="zh-CN"/>
        </w:rPr>
        <w:t xml:space="preserve">02.01. </w:t>
      </w:r>
      <w:r w:rsidR="00826C03" w:rsidRPr="00826C03">
        <w:rPr>
          <w:rFonts w:ascii="Arial" w:eastAsia="Times New Roman" w:hAnsi="Arial" w:cs="Arial"/>
          <w:bCs/>
          <w:color w:val="000000"/>
          <w:sz w:val="24"/>
          <w:szCs w:val="24"/>
          <w:lang w:eastAsia="pt-BR"/>
        </w:rPr>
        <w:t>Contratação de empresa para a prestação de serviços continuados de consultoria e assessoria em segurança e medicina do trabalho, mediante requisição</w:t>
      </w:r>
      <w:r w:rsidR="0019610C" w:rsidRPr="00826C03">
        <w:rPr>
          <w:rFonts w:ascii="Arial" w:eastAsia="Times New Roman" w:hAnsi="Arial" w:cs="Arial"/>
          <w:bCs/>
          <w:color w:val="000000"/>
          <w:sz w:val="24"/>
          <w:szCs w:val="24"/>
          <w:lang w:eastAsia="pt-BR"/>
        </w:rPr>
        <w:t>.</w:t>
      </w:r>
    </w:p>
    <w:p w14:paraId="005CBD43" w14:textId="77777777" w:rsidR="0019610C" w:rsidRPr="00A87A62" w:rsidRDefault="0019610C" w:rsidP="0019610C">
      <w:pPr>
        <w:shd w:val="clear" w:color="auto" w:fill="FFFFFF"/>
        <w:spacing w:after="0" w:line="240" w:lineRule="auto"/>
        <w:jc w:val="both"/>
        <w:rPr>
          <w:rFonts w:ascii="Arial" w:hAnsi="Arial" w:cs="Arial"/>
          <w:b/>
          <w:i/>
          <w:sz w:val="24"/>
          <w:szCs w:val="24"/>
        </w:rPr>
      </w:pPr>
    </w:p>
    <w:p w14:paraId="00D55117" w14:textId="77777777" w:rsidR="0019610C" w:rsidRPr="00A87A62" w:rsidRDefault="0019610C" w:rsidP="00D822B0">
      <w:pPr>
        <w:pStyle w:val="PargrafodaLista"/>
        <w:numPr>
          <w:ilvl w:val="1"/>
          <w:numId w:val="38"/>
        </w:numPr>
        <w:shd w:val="clear" w:color="auto" w:fill="FFFFFF"/>
        <w:spacing w:after="0" w:line="240" w:lineRule="auto"/>
        <w:ind w:left="0" w:firstLine="0"/>
        <w:jc w:val="both"/>
        <w:rPr>
          <w:rFonts w:ascii="Arial" w:hAnsi="Arial" w:cs="Arial"/>
          <w:sz w:val="24"/>
          <w:szCs w:val="24"/>
        </w:rPr>
      </w:pPr>
      <w:r w:rsidRPr="00A87A62">
        <w:rPr>
          <w:rFonts w:ascii="Arial" w:hAnsi="Arial" w:cs="Arial"/>
          <w:b/>
          <w:i/>
          <w:sz w:val="24"/>
          <w:szCs w:val="24"/>
        </w:rPr>
        <w:t xml:space="preserve">Da relação básica das necessidades: </w:t>
      </w:r>
      <w:r w:rsidRPr="00A87A62">
        <w:rPr>
          <w:rFonts w:ascii="Arial" w:hAnsi="Arial" w:cs="Arial"/>
          <w:sz w:val="24"/>
          <w:szCs w:val="24"/>
        </w:rPr>
        <w:t>Os serviços compreenderão os itens e quantitativos estimados na tabela a seguir:</w:t>
      </w:r>
    </w:p>
    <w:tbl>
      <w:tblPr>
        <w:tblStyle w:val="Tabelacomgrade"/>
        <w:tblW w:w="10495" w:type="dxa"/>
        <w:jc w:val="center"/>
        <w:tblLook w:val="04A0" w:firstRow="1" w:lastRow="0" w:firstColumn="1" w:lastColumn="0" w:noHBand="0" w:noVBand="1"/>
      </w:tblPr>
      <w:tblGrid>
        <w:gridCol w:w="857"/>
        <w:gridCol w:w="7781"/>
        <w:gridCol w:w="1857"/>
      </w:tblGrid>
      <w:tr w:rsidR="00826C03" w:rsidRPr="0003476D" w14:paraId="083E0F44" w14:textId="77777777" w:rsidTr="0092144E">
        <w:trPr>
          <w:jc w:val="center"/>
        </w:trPr>
        <w:tc>
          <w:tcPr>
            <w:tcW w:w="562" w:type="dxa"/>
          </w:tcPr>
          <w:p w14:paraId="3B39510B" w14:textId="77777777" w:rsidR="00826C03" w:rsidRPr="00B34CD7" w:rsidRDefault="00826C03" w:rsidP="0092144E">
            <w:pPr>
              <w:rPr>
                <w:b/>
                <w:sz w:val="24"/>
                <w:szCs w:val="24"/>
              </w:rPr>
            </w:pPr>
            <w:r w:rsidRPr="00B34CD7">
              <w:rPr>
                <w:b/>
                <w:sz w:val="24"/>
                <w:szCs w:val="24"/>
              </w:rPr>
              <w:t>ITEM</w:t>
            </w:r>
          </w:p>
        </w:tc>
        <w:tc>
          <w:tcPr>
            <w:tcW w:w="8076" w:type="dxa"/>
          </w:tcPr>
          <w:p w14:paraId="20E6D6A9" w14:textId="77777777" w:rsidR="00826C03" w:rsidRPr="0003476D" w:rsidRDefault="00826C03" w:rsidP="0092144E">
            <w:pPr>
              <w:jc w:val="center"/>
              <w:rPr>
                <w:b/>
                <w:sz w:val="24"/>
                <w:szCs w:val="24"/>
              </w:rPr>
            </w:pPr>
            <w:r w:rsidRPr="0003476D">
              <w:rPr>
                <w:b/>
                <w:sz w:val="24"/>
                <w:szCs w:val="24"/>
              </w:rPr>
              <w:t>DESCRIÇÃO</w:t>
            </w:r>
          </w:p>
        </w:tc>
        <w:tc>
          <w:tcPr>
            <w:tcW w:w="1857" w:type="dxa"/>
          </w:tcPr>
          <w:p w14:paraId="52C5C5B2" w14:textId="77777777" w:rsidR="00826C03" w:rsidRPr="0003476D" w:rsidRDefault="00826C03" w:rsidP="0092144E">
            <w:pPr>
              <w:jc w:val="center"/>
              <w:rPr>
                <w:b/>
                <w:sz w:val="24"/>
                <w:szCs w:val="24"/>
              </w:rPr>
            </w:pPr>
            <w:r w:rsidRPr="0003476D">
              <w:rPr>
                <w:b/>
                <w:sz w:val="24"/>
                <w:szCs w:val="24"/>
              </w:rPr>
              <w:t>QUANTIDADE ESTIMADA</w:t>
            </w:r>
          </w:p>
        </w:tc>
      </w:tr>
      <w:tr w:rsidR="00826C03" w:rsidRPr="0084028E" w14:paraId="36D7B3BA" w14:textId="77777777" w:rsidTr="0092144E">
        <w:trPr>
          <w:jc w:val="center"/>
        </w:trPr>
        <w:tc>
          <w:tcPr>
            <w:tcW w:w="562" w:type="dxa"/>
          </w:tcPr>
          <w:p w14:paraId="4FDC4FC3" w14:textId="77777777" w:rsidR="00826C03" w:rsidRPr="00A86B8F" w:rsidRDefault="00826C03" w:rsidP="0092144E">
            <w:pPr>
              <w:jc w:val="center"/>
              <w:rPr>
                <w:b/>
                <w:color w:val="000000" w:themeColor="text1"/>
                <w:sz w:val="24"/>
                <w:szCs w:val="24"/>
              </w:rPr>
            </w:pPr>
            <w:r w:rsidRPr="00A86B8F">
              <w:rPr>
                <w:b/>
                <w:color w:val="000000" w:themeColor="text1"/>
                <w:sz w:val="24"/>
                <w:szCs w:val="24"/>
              </w:rPr>
              <w:t>01</w:t>
            </w:r>
          </w:p>
        </w:tc>
        <w:tc>
          <w:tcPr>
            <w:tcW w:w="8076" w:type="dxa"/>
          </w:tcPr>
          <w:p w14:paraId="51ECBE2F" w14:textId="77777777" w:rsidR="00826C03" w:rsidRPr="004E4752" w:rsidRDefault="00826C03" w:rsidP="0092144E">
            <w:pPr>
              <w:jc w:val="both"/>
              <w:rPr>
                <w:bCs/>
                <w:color w:val="000000" w:themeColor="text1"/>
                <w:sz w:val="24"/>
                <w:szCs w:val="24"/>
              </w:rPr>
            </w:pPr>
            <w:r w:rsidRPr="004E4752">
              <w:rPr>
                <w:bCs/>
                <w:color w:val="000000" w:themeColor="text1"/>
                <w:sz w:val="24"/>
                <w:szCs w:val="24"/>
              </w:rPr>
              <w:t xml:space="preserve">Prestação de serviços de consultoria e assessoria em segurança e medicina do trabalho e </w:t>
            </w:r>
            <w:r>
              <w:rPr>
                <w:bCs/>
                <w:color w:val="000000" w:themeColor="text1"/>
                <w:sz w:val="24"/>
                <w:szCs w:val="24"/>
              </w:rPr>
              <w:t xml:space="preserve">consultoria na </w:t>
            </w:r>
            <w:r w:rsidRPr="004E4752">
              <w:rPr>
                <w:bCs/>
                <w:color w:val="000000" w:themeColor="text1"/>
                <w:sz w:val="24"/>
                <w:szCs w:val="24"/>
              </w:rPr>
              <w:t>implantação do sistema de escrituração digital das obrigações fiscais, previdenciárias e trabalhistas (</w:t>
            </w:r>
            <w:proofErr w:type="spellStart"/>
            <w:r w:rsidRPr="004E4752">
              <w:rPr>
                <w:bCs/>
                <w:color w:val="000000" w:themeColor="text1"/>
                <w:sz w:val="24"/>
                <w:szCs w:val="24"/>
              </w:rPr>
              <w:t>eSocial</w:t>
            </w:r>
            <w:proofErr w:type="spellEnd"/>
            <w:r w:rsidRPr="004E4752">
              <w:rPr>
                <w:bCs/>
                <w:color w:val="000000" w:themeColor="text1"/>
                <w:sz w:val="24"/>
                <w:szCs w:val="24"/>
              </w:rPr>
              <w:t>),</w:t>
            </w:r>
            <w:r w:rsidRPr="004E4752">
              <w:rPr>
                <w:rFonts w:ascii="Arial" w:hAnsi="Arial" w:cs="Arial"/>
                <w:bCs/>
                <w:color w:val="000000" w:themeColor="text1"/>
                <w:sz w:val="24"/>
                <w:szCs w:val="24"/>
              </w:rPr>
              <w:t xml:space="preserve"> </w:t>
            </w:r>
            <w:r w:rsidRPr="004E4752">
              <w:rPr>
                <w:bCs/>
                <w:color w:val="000000" w:themeColor="text1"/>
                <w:sz w:val="24"/>
                <w:szCs w:val="24"/>
              </w:rPr>
              <w:t xml:space="preserve">com visita técnica “in loco” bimestral, ou a pedido da contratante com emissão de relatório. </w:t>
            </w:r>
          </w:p>
        </w:tc>
        <w:tc>
          <w:tcPr>
            <w:tcW w:w="1857" w:type="dxa"/>
          </w:tcPr>
          <w:p w14:paraId="024902D2" w14:textId="77777777" w:rsidR="00826C03" w:rsidRPr="00D405C3" w:rsidRDefault="00826C03" w:rsidP="0092144E">
            <w:pPr>
              <w:jc w:val="center"/>
              <w:rPr>
                <w:bCs/>
                <w:color w:val="000000" w:themeColor="text1"/>
                <w:sz w:val="24"/>
                <w:szCs w:val="24"/>
              </w:rPr>
            </w:pPr>
            <w:r w:rsidRPr="00D405C3">
              <w:rPr>
                <w:bCs/>
                <w:color w:val="000000" w:themeColor="text1"/>
                <w:sz w:val="24"/>
                <w:szCs w:val="24"/>
              </w:rPr>
              <w:t xml:space="preserve">12 </w:t>
            </w:r>
          </w:p>
          <w:p w14:paraId="45FDDB6D" w14:textId="77777777" w:rsidR="00826C03" w:rsidRPr="0084028E" w:rsidRDefault="00826C03" w:rsidP="0092144E">
            <w:pPr>
              <w:jc w:val="center"/>
              <w:rPr>
                <w:b/>
                <w:color w:val="FF0000"/>
                <w:sz w:val="24"/>
                <w:szCs w:val="24"/>
              </w:rPr>
            </w:pPr>
            <w:r w:rsidRPr="00D405C3">
              <w:rPr>
                <w:bCs/>
                <w:color w:val="000000" w:themeColor="text1"/>
                <w:sz w:val="24"/>
                <w:szCs w:val="24"/>
              </w:rPr>
              <w:t>(meses)</w:t>
            </w:r>
          </w:p>
        </w:tc>
      </w:tr>
      <w:tr w:rsidR="00826C03" w:rsidRPr="0003476D" w14:paraId="7AC1B89D" w14:textId="77777777" w:rsidTr="0092144E">
        <w:trPr>
          <w:jc w:val="center"/>
        </w:trPr>
        <w:tc>
          <w:tcPr>
            <w:tcW w:w="562" w:type="dxa"/>
          </w:tcPr>
          <w:p w14:paraId="0C16A9DC" w14:textId="77777777" w:rsidR="00826C03" w:rsidRPr="00A86B8F" w:rsidRDefault="00826C03" w:rsidP="0092144E">
            <w:pPr>
              <w:jc w:val="center"/>
              <w:rPr>
                <w:b/>
                <w:color w:val="000000" w:themeColor="text1"/>
                <w:sz w:val="24"/>
                <w:szCs w:val="24"/>
              </w:rPr>
            </w:pPr>
            <w:r w:rsidRPr="00A86B8F">
              <w:rPr>
                <w:b/>
                <w:color w:val="000000" w:themeColor="text1"/>
                <w:sz w:val="24"/>
                <w:szCs w:val="24"/>
              </w:rPr>
              <w:t>02</w:t>
            </w:r>
          </w:p>
        </w:tc>
        <w:tc>
          <w:tcPr>
            <w:tcW w:w="8076" w:type="dxa"/>
          </w:tcPr>
          <w:p w14:paraId="5C7F14BE"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PCMSO</w:t>
            </w:r>
            <w:r w:rsidRPr="00A86B8F">
              <w:rPr>
                <w:color w:val="000000" w:themeColor="text1"/>
                <w:sz w:val="24"/>
                <w:szCs w:val="24"/>
              </w:rPr>
              <w:t xml:space="preserve"> - Programa de Controle Médico de Saúde Ocupacional (elaboração, implementação, gerenciamento, coordenação, inclusive com alterações, inclusões, atualizações, relatório anual), no prazo de 60 (sessenta) dias, contados da emissão de ordem de serviço.</w:t>
            </w:r>
          </w:p>
        </w:tc>
        <w:tc>
          <w:tcPr>
            <w:tcW w:w="1857" w:type="dxa"/>
          </w:tcPr>
          <w:p w14:paraId="124BA33B" w14:textId="77777777" w:rsidR="00826C03" w:rsidRPr="0003476D" w:rsidRDefault="00826C03" w:rsidP="0092144E">
            <w:pPr>
              <w:jc w:val="center"/>
              <w:rPr>
                <w:sz w:val="24"/>
                <w:szCs w:val="24"/>
              </w:rPr>
            </w:pPr>
            <w:r w:rsidRPr="0003476D">
              <w:rPr>
                <w:sz w:val="24"/>
                <w:szCs w:val="24"/>
              </w:rPr>
              <w:t>01</w:t>
            </w:r>
          </w:p>
        </w:tc>
      </w:tr>
      <w:tr w:rsidR="00826C03" w:rsidRPr="0003476D" w14:paraId="7DCFBED0" w14:textId="77777777" w:rsidTr="0092144E">
        <w:trPr>
          <w:jc w:val="center"/>
        </w:trPr>
        <w:tc>
          <w:tcPr>
            <w:tcW w:w="562" w:type="dxa"/>
          </w:tcPr>
          <w:p w14:paraId="74D4695A" w14:textId="77777777" w:rsidR="00826C03" w:rsidRPr="00A86B8F" w:rsidRDefault="00826C03" w:rsidP="0092144E">
            <w:pPr>
              <w:jc w:val="center"/>
              <w:rPr>
                <w:b/>
                <w:color w:val="000000" w:themeColor="text1"/>
                <w:sz w:val="24"/>
                <w:szCs w:val="24"/>
              </w:rPr>
            </w:pPr>
            <w:r w:rsidRPr="00A86B8F">
              <w:rPr>
                <w:b/>
                <w:color w:val="000000" w:themeColor="text1"/>
                <w:sz w:val="24"/>
                <w:szCs w:val="24"/>
              </w:rPr>
              <w:t>03</w:t>
            </w:r>
          </w:p>
        </w:tc>
        <w:tc>
          <w:tcPr>
            <w:tcW w:w="8076" w:type="dxa"/>
          </w:tcPr>
          <w:p w14:paraId="13DA8787" w14:textId="77777777" w:rsidR="00826C03" w:rsidRPr="00A86B8F" w:rsidRDefault="00826C03" w:rsidP="0092144E">
            <w:pPr>
              <w:autoSpaceDE w:val="0"/>
              <w:autoSpaceDN w:val="0"/>
              <w:adjustRightInd w:val="0"/>
              <w:jc w:val="both"/>
              <w:rPr>
                <w:b/>
                <w:color w:val="000000" w:themeColor="text1"/>
                <w:sz w:val="24"/>
                <w:szCs w:val="24"/>
              </w:rPr>
            </w:pPr>
            <w:r w:rsidRPr="00AB3DA8">
              <w:rPr>
                <w:b/>
                <w:color w:val="000000" w:themeColor="text1"/>
                <w:sz w:val="24"/>
                <w:szCs w:val="24"/>
              </w:rPr>
              <w:t>PGR</w:t>
            </w:r>
            <w:r w:rsidRPr="00A86B8F">
              <w:rPr>
                <w:color w:val="000000" w:themeColor="text1"/>
                <w:sz w:val="24"/>
                <w:szCs w:val="24"/>
              </w:rPr>
              <w:t xml:space="preserve"> - </w:t>
            </w:r>
            <w:r w:rsidRPr="00AB3DA8">
              <w:rPr>
                <w:color w:val="000000" w:themeColor="text1"/>
                <w:sz w:val="24"/>
                <w:szCs w:val="24"/>
              </w:rPr>
              <w:t>Programa de Gerenciamento de Riscos</w:t>
            </w:r>
            <w:r>
              <w:rPr>
                <w:color w:val="000000" w:themeColor="text1"/>
                <w:sz w:val="24"/>
                <w:szCs w:val="24"/>
              </w:rPr>
              <w:t xml:space="preserve">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tc>
        <w:tc>
          <w:tcPr>
            <w:tcW w:w="1857" w:type="dxa"/>
          </w:tcPr>
          <w:p w14:paraId="418DF3D3" w14:textId="77777777" w:rsidR="00826C03" w:rsidRPr="0003476D" w:rsidRDefault="00826C03" w:rsidP="0092144E">
            <w:pPr>
              <w:jc w:val="center"/>
              <w:rPr>
                <w:sz w:val="24"/>
                <w:szCs w:val="24"/>
              </w:rPr>
            </w:pPr>
            <w:r>
              <w:rPr>
                <w:sz w:val="24"/>
                <w:szCs w:val="24"/>
              </w:rPr>
              <w:t>01</w:t>
            </w:r>
          </w:p>
        </w:tc>
      </w:tr>
      <w:tr w:rsidR="00826C03" w:rsidRPr="0003476D" w14:paraId="1E5A2E23" w14:textId="77777777" w:rsidTr="0092144E">
        <w:trPr>
          <w:jc w:val="center"/>
        </w:trPr>
        <w:tc>
          <w:tcPr>
            <w:tcW w:w="562" w:type="dxa"/>
          </w:tcPr>
          <w:p w14:paraId="25D8379C" w14:textId="77777777" w:rsidR="00826C03" w:rsidRPr="00A86B8F" w:rsidRDefault="00826C03" w:rsidP="0092144E">
            <w:pPr>
              <w:jc w:val="center"/>
              <w:rPr>
                <w:b/>
                <w:color w:val="000000" w:themeColor="text1"/>
                <w:sz w:val="24"/>
                <w:szCs w:val="24"/>
              </w:rPr>
            </w:pPr>
            <w:r w:rsidRPr="00A86B8F">
              <w:rPr>
                <w:b/>
                <w:color w:val="000000" w:themeColor="text1"/>
                <w:sz w:val="24"/>
                <w:szCs w:val="24"/>
              </w:rPr>
              <w:t>04</w:t>
            </w:r>
          </w:p>
        </w:tc>
        <w:tc>
          <w:tcPr>
            <w:tcW w:w="8076" w:type="dxa"/>
          </w:tcPr>
          <w:p w14:paraId="72DA33DC"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LIP</w:t>
            </w:r>
            <w:r w:rsidRPr="00A86B8F">
              <w:rPr>
                <w:color w:val="000000" w:themeColor="text1"/>
                <w:sz w:val="24"/>
                <w:szCs w:val="24"/>
              </w:rPr>
              <w:t xml:space="preserve"> – Laudo de Insalubridade e Periculosidade, inclusive Aposentadoria Especial (elaboração, implementação, gerenciamento, coordenação, inclusive com alterações, inclusões e atualizações), no prazo de 60 (sessenta) dias, contados da emissão de ordem de serviço.</w:t>
            </w:r>
          </w:p>
        </w:tc>
        <w:tc>
          <w:tcPr>
            <w:tcW w:w="1857" w:type="dxa"/>
          </w:tcPr>
          <w:p w14:paraId="3804771C" w14:textId="77777777" w:rsidR="00826C03" w:rsidRPr="0003476D" w:rsidRDefault="00826C03" w:rsidP="0092144E">
            <w:pPr>
              <w:jc w:val="center"/>
              <w:rPr>
                <w:sz w:val="24"/>
                <w:szCs w:val="24"/>
              </w:rPr>
            </w:pPr>
            <w:r>
              <w:rPr>
                <w:sz w:val="24"/>
                <w:szCs w:val="24"/>
              </w:rPr>
              <w:t>01</w:t>
            </w:r>
          </w:p>
        </w:tc>
      </w:tr>
      <w:tr w:rsidR="00826C03" w:rsidRPr="0003476D" w14:paraId="4BE32EA4" w14:textId="77777777" w:rsidTr="0092144E">
        <w:trPr>
          <w:jc w:val="center"/>
        </w:trPr>
        <w:tc>
          <w:tcPr>
            <w:tcW w:w="562" w:type="dxa"/>
          </w:tcPr>
          <w:p w14:paraId="04A8BAB4" w14:textId="77777777" w:rsidR="00826C03" w:rsidRPr="00A86B8F" w:rsidRDefault="00826C03" w:rsidP="0092144E">
            <w:pPr>
              <w:jc w:val="center"/>
              <w:rPr>
                <w:b/>
                <w:color w:val="000000" w:themeColor="text1"/>
                <w:sz w:val="24"/>
                <w:szCs w:val="24"/>
              </w:rPr>
            </w:pPr>
            <w:r w:rsidRPr="00A86B8F">
              <w:rPr>
                <w:b/>
                <w:color w:val="000000" w:themeColor="text1"/>
                <w:sz w:val="24"/>
                <w:szCs w:val="24"/>
              </w:rPr>
              <w:t>05</w:t>
            </w:r>
          </w:p>
        </w:tc>
        <w:tc>
          <w:tcPr>
            <w:tcW w:w="8076" w:type="dxa"/>
          </w:tcPr>
          <w:p w14:paraId="580F3187"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LTCAT</w:t>
            </w:r>
            <w:r w:rsidRPr="00A86B8F">
              <w:rPr>
                <w:color w:val="000000" w:themeColor="text1"/>
                <w:sz w:val="24"/>
                <w:szCs w:val="24"/>
              </w:rPr>
              <w:t xml:space="preserve"> - Laudo Técnico das Condições Ambientais de Trabalho (elaboração, implementação, gerenciamento, coordenação, inclusive com alterações, inclusões e atualizações), no prazo de 60 (sessenta) dias, contados da emissão de ordem de serviço.</w:t>
            </w:r>
          </w:p>
        </w:tc>
        <w:tc>
          <w:tcPr>
            <w:tcW w:w="1857" w:type="dxa"/>
          </w:tcPr>
          <w:p w14:paraId="59EBF357" w14:textId="77777777" w:rsidR="00826C03" w:rsidRPr="0003476D" w:rsidRDefault="00826C03" w:rsidP="0092144E">
            <w:pPr>
              <w:jc w:val="center"/>
              <w:rPr>
                <w:sz w:val="24"/>
                <w:szCs w:val="24"/>
              </w:rPr>
            </w:pPr>
            <w:r>
              <w:rPr>
                <w:sz w:val="24"/>
                <w:szCs w:val="24"/>
              </w:rPr>
              <w:t>01</w:t>
            </w:r>
          </w:p>
        </w:tc>
      </w:tr>
      <w:tr w:rsidR="00826C03" w:rsidRPr="0003476D" w14:paraId="13B09B4F" w14:textId="77777777" w:rsidTr="0092144E">
        <w:trPr>
          <w:jc w:val="center"/>
        </w:trPr>
        <w:tc>
          <w:tcPr>
            <w:tcW w:w="562" w:type="dxa"/>
          </w:tcPr>
          <w:p w14:paraId="658121D7" w14:textId="77777777" w:rsidR="00826C03" w:rsidRPr="00A86B8F" w:rsidRDefault="00826C03" w:rsidP="0092144E">
            <w:pPr>
              <w:jc w:val="center"/>
              <w:rPr>
                <w:b/>
                <w:color w:val="000000" w:themeColor="text1"/>
                <w:sz w:val="24"/>
                <w:szCs w:val="24"/>
              </w:rPr>
            </w:pPr>
            <w:r w:rsidRPr="00A86B8F">
              <w:rPr>
                <w:b/>
                <w:color w:val="000000" w:themeColor="text1"/>
                <w:sz w:val="24"/>
                <w:szCs w:val="24"/>
              </w:rPr>
              <w:t>06</w:t>
            </w:r>
          </w:p>
        </w:tc>
        <w:tc>
          <w:tcPr>
            <w:tcW w:w="8076" w:type="dxa"/>
          </w:tcPr>
          <w:p w14:paraId="25FC3443"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ASO</w:t>
            </w:r>
            <w:r w:rsidRPr="00A86B8F">
              <w:rPr>
                <w:color w:val="000000" w:themeColor="text1"/>
                <w:sz w:val="24"/>
                <w:szCs w:val="24"/>
              </w:rPr>
              <w:t xml:space="preserve"> - Atestados de Saúde Ocupacional (Admissional, periódicos, retorno do trabalho, mudança de função e </w:t>
            </w:r>
            <w:proofErr w:type="spellStart"/>
            <w:r w:rsidRPr="00A86B8F">
              <w:rPr>
                <w:color w:val="000000" w:themeColor="text1"/>
                <w:sz w:val="24"/>
                <w:szCs w:val="24"/>
              </w:rPr>
              <w:t>demissional</w:t>
            </w:r>
            <w:proofErr w:type="spellEnd"/>
            <w:r w:rsidRPr="00A86B8F">
              <w:rPr>
                <w:color w:val="000000" w:themeColor="text1"/>
                <w:sz w:val="24"/>
                <w:szCs w:val="24"/>
              </w:rPr>
              <w:t>), já inclusos os exames médicos obrigatórios, prazo: imediato.</w:t>
            </w:r>
          </w:p>
        </w:tc>
        <w:tc>
          <w:tcPr>
            <w:tcW w:w="1857" w:type="dxa"/>
          </w:tcPr>
          <w:p w14:paraId="576DAB2E" w14:textId="77777777" w:rsidR="00826C03" w:rsidRDefault="00826C03" w:rsidP="0092144E">
            <w:pPr>
              <w:jc w:val="center"/>
              <w:rPr>
                <w:sz w:val="24"/>
                <w:szCs w:val="24"/>
              </w:rPr>
            </w:pPr>
            <w:r>
              <w:rPr>
                <w:sz w:val="24"/>
                <w:szCs w:val="24"/>
              </w:rPr>
              <w:t>150</w:t>
            </w:r>
          </w:p>
          <w:p w14:paraId="254CF06F" w14:textId="77777777" w:rsidR="00826C03" w:rsidRPr="0003476D" w:rsidRDefault="00826C03" w:rsidP="0092144E">
            <w:pPr>
              <w:jc w:val="center"/>
              <w:rPr>
                <w:sz w:val="24"/>
                <w:szCs w:val="24"/>
              </w:rPr>
            </w:pPr>
          </w:p>
        </w:tc>
      </w:tr>
      <w:tr w:rsidR="00826C03" w14:paraId="7FB878F6" w14:textId="77777777" w:rsidTr="0092144E">
        <w:trPr>
          <w:jc w:val="center"/>
        </w:trPr>
        <w:tc>
          <w:tcPr>
            <w:tcW w:w="562" w:type="dxa"/>
          </w:tcPr>
          <w:p w14:paraId="7942D606" w14:textId="77777777" w:rsidR="00826C03" w:rsidRPr="00A86B8F" w:rsidRDefault="00826C03" w:rsidP="0092144E">
            <w:pPr>
              <w:jc w:val="center"/>
              <w:rPr>
                <w:b/>
                <w:color w:val="000000" w:themeColor="text1"/>
                <w:sz w:val="24"/>
                <w:szCs w:val="24"/>
              </w:rPr>
            </w:pPr>
            <w:r w:rsidRPr="00A86B8F">
              <w:rPr>
                <w:b/>
                <w:color w:val="000000" w:themeColor="text1"/>
                <w:sz w:val="24"/>
                <w:szCs w:val="24"/>
              </w:rPr>
              <w:t>07</w:t>
            </w:r>
          </w:p>
        </w:tc>
        <w:tc>
          <w:tcPr>
            <w:tcW w:w="8076" w:type="dxa"/>
          </w:tcPr>
          <w:p w14:paraId="1419AA74"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CAT</w:t>
            </w:r>
            <w:r w:rsidRPr="00A86B8F">
              <w:rPr>
                <w:color w:val="000000" w:themeColor="text1"/>
                <w:sz w:val="24"/>
                <w:szCs w:val="24"/>
              </w:rPr>
              <w:t xml:space="preserve"> – Comunicado de Acidente de Trabalho. Prazo: imediato.</w:t>
            </w:r>
          </w:p>
        </w:tc>
        <w:tc>
          <w:tcPr>
            <w:tcW w:w="1857" w:type="dxa"/>
          </w:tcPr>
          <w:p w14:paraId="37ACEACD" w14:textId="77777777" w:rsidR="00826C03" w:rsidRDefault="00826C03" w:rsidP="0092144E">
            <w:pPr>
              <w:jc w:val="center"/>
              <w:rPr>
                <w:sz w:val="24"/>
                <w:szCs w:val="24"/>
              </w:rPr>
            </w:pPr>
            <w:r>
              <w:rPr>
                <w:sz w:val="24"/>
                <w:szCs w:val="24"/>
              </w:rPr>
              <w:t>10</w:t>
            </w:r>
          </w:p>
        </w:tc>
      </w:tr>
      <w:tr w:rsidR="00826C03" w14:paraId="1006EE6C" w14:textId="77777777" w:rsidTr="0092144E">
        <w:trPr>
          <w:jc w:val="center"/>
        </w:trPr>
        <w:tc>
          <w:tcPr>
            <w:tcW w:w="562" w:type="dxa"/>
          </w:tcPr>
          <w:p w14:paraId="630561F0" w14:textId="77777777" w:rsidR="00826C03" w:rsidRPr="00A86B8F" w:rsidRDefault="00826C03" w:rsidP="0092144E">
            <w:pPr>
              <w:jc w:val="center"/>
              <w:rPr>
                <w:b/>
                <w:color w:val="000000" w:themeColor="text1"/>
                <w:sz w:val="24"/>
                <w:szCs w:val="24"/>
              </w:rPr>
            </w:pPr>
            <w:r w:rsidRPr="00A86B8F">
              <w:rPr>
                <w:b/>
                <w:color w:val="000000" w:themeColor="text1"/>
                <w:sz w:val="24"/>
                <w:szCs w:val="24"/>
              </w:rPr>
              <w:t>08</w:t>
            </w:r>
          </w:p>
        </w:tc>
        <w:tc>
          <w:tcPr>
            <w:tcW w:w="8076" w:type="dxa"/>
          </w:tcPr>
          <w:p w14:paraId="608B15AB"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PPP</w:t>
            </w:r>
            <w:r w:rsidRPr="00A86B8F">
              <w:rPr>
                <w:color w:val="000000" w:themeColor="text1"/>
                <w:sz w:val="24"/>
                <w:szCs w:val="24"/>
              </w:rPr>
              <w:t xml:space="preserve"> – Perfil Profissiográfico Previdenciário, no prazo de 60 (sessenta) dias, contados da emissão de ordem de serviço.</w:t>
            </w:r>
          </w:p>
        </w:tc>
        <w:tc>
          <w:tcPr>
            <w:tcW w:w="1857" w:type="dxa"/>
          </w:tcPr>
          <w:p w14:paraId="52CB2706" w14:textId="77777777" w:rsidR="00826C03" w:rsidRDefault="00826C03" w:rsidP="0092144E">
            <w:pPr>
              <w:jc w:val="center"/>
              <w:rPr>
                <w:sz w:val="24"/>
                <w:szCs w:val="24"/>
              </w:rPr>
            </w:pPr>
            <w:r>
              <w:rPr>
                <w:sz w:val="24"/>
                <w:szCs w:val="24"/>
              </w:rPr>
              <w:t>10</w:t>
            </w:r>
          </w:p>
          <w:p w14:paraId="56A4EC37" w14:textId="77777777" w:rsidR="00826C03" w:rsidRDefault="00826C03" w:rsidP="0092144E">
            <w:pPr>
              <w:jc w:val="center"/>
              <w:rPr>
                <w:sz w:val="24"/>
                <w:szCs w:val="24"/>
              </w:rPr>
            </w:pPr>
          </w:p>
        </w:tc>
      </w:tr>
      <w:tr w:rsidR="00826C03" w14:paraId="67C70E5A" w14:textId="77777777" w:rsidTr="0092144E">
        <w:trPr>
          <w:jc w:val="center"/>
        </w:trPr>
        <w:tc>
          <w:tcPr>
            <w:tcW w:w="562" w:type="dxa"/>
          </w:tcPr>
          <w:p w14:paraId="74F5630C" w14:textId="77777777" w:rsidR="00826C03" w:rsidRPr="00A86B8F" w:rsidRDefault="00826C03" w:rsidP="0092144E">
            <w:pPr>
              <w:jc w:val="center"/>
              <w:rPr>
                <w:b/>
                <w:color w:val="000000" w:themeColor="text1"/>
                <w:sz w:val="24"/>
                <w:szCs w:val="24"/>
              </w:rPr>
            </w:pPr>
            <w:r w:rsidRPr="00A86B8F">
              <w:rPr>
                <w:b/>
                <w:color w:val="000000" w:themeColor="text1"/>
                <w:sz w:val="24"/>
                <w:szCs w:val="24"/>
              </w:rPr>
              <w:t>09</w:t>
            </w:r>
          </w:p>
        </w:tc>
        <w:tc>
          <w:tcPr>
            <w:tcW w:w="8076" w:type="dxa"/>
          </w:tcPr>
          <w:p w14:paraId="04E5BDF2" w14:textId="77777777" w:rsidR="00826C03" w:rsidRDefault="00826C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LAUDO DE ERGONOMIA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p w14:paraId="7CB4A6AE" w14:textId="77777777" w:rsidR="00826C03" w:rsidRPr="00A86B8F" w:rsidRDefault="00826C03" w:rsidP="0092144E">
            <w:pPr>
              <w:autoSpaceDE w:val="0"/>
              <w:autoSpaceDN w:val="0"/>
              <w:adjustRightInd w:val="0"/>
              <w:jc w:val="both"/>
              <w:rPr>
                <w:b/>
                <w:color w:val="000000" w:themeColor="text1"/>
                <w:sz w:val="24"/>
                <w:szCs w:val="24"/>
              </w:rPr>
            </w:pPr>
          </w:p>
        </w:tc>
        <w:tc>
          <w:tcPr>
            <w:tcW w:w="1857" w:type="dxa"/>
          </w:tcPr>
          <w:p w14:paraId="396B6323" w14:textId="77777777" w:rsidR="00826C03" w:rsidRDefault="00826C03" w:rsidP="0092144E">
            <w:pPr>
              <w:jc w:val="center"/>
              <w:rPr>
                <w:sz w:val="24"/>
                <w:szCs w:val="24"/>
              </w:rPr>
            </w:pPr>
            <w:r>
              <w:rPr>
                <w:sz w:val="24"/>
                <w:szCs w:val="24"/>
              </w:rPr>
              <w:t>01</w:t>
            </w:r>
          </w:p>
        </w:tc>
      </w:tr>
      <w:tr w:rsidR="00826C03" w14:paraId="0FCCADBA" w14:textId="77777777" w:rsidTr="0092144E">
        <w:trPr>
          <w:jc w:val="center"/>
        </w:trPr>
        <w:tc>
          <w:tcPr>
            <w:tcW w:w="562" w:type="dxa"/>
          </w:tcPr>
          <w:p w14:paraId="5A7E8E53" w14:textId="77777777" w:rsidR="00826C03" w:rsidRPr="00A86B8F" w:rsidRDefault="00826C03" w:rsidP="0092144E">
            <w:pPr>
              <w:jc w:val="center"/>
              <w:rPr>
                <w:b/>
                <w:color w:val="000000" w:themeColor="text1"/>
                <w:sz w:val="24"/>
                <w:szCs w:val="24"/>
              </w:rPr>
            </w:pPr>
            <w:r w:rsidRPr="00A86B8F">
              <w:rPr>
                <w:b/>
                <w:color w:val="000000" w:themeColor="text1"/>
                <w:sz w:val="24"/>
                <w:szCs w:val="24"/>
              </w:rPr>
              <w:t>10</w:t>
            </w:r>
          </w:p>
        </w:tc>
        <w:tc>
          <w:tcPr>
            <w:tcW w:w="8076" w:type="dxa"/>
          </w:tcPr>
          <w:p w14:paraId="4426FB1E" w14:textId="77777777" w:rsidR="00826C03" w:rsidRPr="00A86B8F" w:rsidRDefault="00826C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HOMOLOGAÇÃO DE ATESTADOS MÉDICOS. </w:t>
            </w:r>
            <w:r w:rsidRPr="00A86B8F">
              <w:rPr>
                <w:color w:val="000000" w:themeColor="text1"/>
                <w:sz w:val="24"/>
                <w:szCs w:val="24"/>
              </w:rPr>
              <w:t>Prazo: 10 (dez) dias.</w:t>
            </w:r>
          </w:p>
        </w:tc>
        <w:tc>
          <w:tcPr>
            <w:tcW w:w="1857" w:type="dxa"/>
          </w:tcPr>
          <w:p w14:paraId="267C7622" w14:textId="77777777" w:rsidR="00826C03" w:rsidRDefault="00826C03" w:rsidP="0092144E">
            <w:pPr>
              <w:jc w:val="center"/>
              <w:rPr>
                <w:sz w:val="24"/>
                <w:szCs w:val="24"/>
              </w:rPr>
            </w:pPr>
            <w:r>
              <w:rPr>
                <w:sz w:val="24"/>
                <w:szCs w:val="24"/>
              </w:rPr>
              <w:t>12</w:t>
            </w:r>
          </w:p>
        </w:tc>
      </w:tr>
      <w:tr w:rsidR="00826C03" w14:paraId="3BEAFFF7" w14:textId="77777777" w:rsidTr="0092144E">
        <w:trPr>
          <w:jc w:val="center"/>
        </w:trPr>
        <w:tc>
          <w:tcPr>
            <w:tcW w:w="562" w:type="dxa"/>
          </w:tcPr>
          <w:p w14:paraId="3A3174F7" w14:textId="77777777" w:rsidR="00826C03" w:rsidRPr="00A86B8F" w:rsidRDefault="00826C03" w:rsidP="0092144E">
            <w:pPr>
              <w:jc w:val="center"/>
              <w:rPr>
                <w:b/>
                <w:color w:val="000000" w:themeColor="text1"/>
                <w:sz w:val="24"/>
                <w:szCs w:val="24"/>
              </w:rPr>
            </w:pPr>
            <w:r w:rsidRPr="00A86B8F">
              <w:rPr>
                <w:b/>
                <w:color w:val="000000" w:themeColor="text1"/>
                <w:sz w:val="24"/>
                <w:szCs w:val="24"/>
              </w:rPr>
              <w:lastRenderedPageBreak/>
              <w:t>11</w:t>
            </w:r>
          </w:p>
        </w:tc>
        <w:tc>
          <w:tcPr>
            <w:tcW w:w="8076" w:type="dxa"/>
          </w:tcPr>
          <w:p w14:paraId="1660EAA5" w14:textId="77777777" w:rsidR="00826C03" w:rsidRPr="00A86B8F" w:rsidRDefault="00826C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PERÍCIA MÉDICA, com emissão de laudo. </w:t>
            </w:r>
            <w:r w:rsidRPr="00A86B8F">
              <w:rPr>
                <w:color w:val="000000" w:themeColor="text1"/>
                <w:sz w:val="24"/>
                <w:szCs w:val="24"/>
              </w:rPr>
              <w:t>Prazo: 10 (dez) dias.</w:t>
            </w:r>
          </w:p>
        </w:tc>
        <w:tc>
          <w:tcPr>
            <w:tcW w:w="1857" w:type="dxa"/>
          </w:tcPr>
          <w:p w14:paraId="1F167749" w14:textId="77777777" w:rsidR="00826C03" w:rsidRDefault="00826C03" w:rsidP="0092144E">
            <w:pPr>
              <w:jc w:val="center"/>
              <w:rPr>
                <w:sz w:val="24"/>
                <w:szCs w:val="24"/>
              </w:rPr>
            </w:pPr>
            <w:r>
              <w:rPr>
                <w:sz w:val="24"/>
                <w:szCs w:val="24"/>
              </w:rPr>
              <w:t>50</w:t>
            </w:r>
          </w:p>
        </w:tc>
      </w:tr>
      <w:tr w:rsidR="00826C03" w14:paraId="369F203E" w14:textId="77777777" w:rsidTr="0092144E">
        <w:trPr>
          <w:jc w:val="center"/>
        </w:trPr>
        <w:tc>
          <w:tcPr>
            <w:tcW w:w="562" w:type="dxa"/>
          </w:tcPr>
          <w:p w14:paraId="416A7568" w14:textId="77777777" w:rsidR="00826C03" w:rsidRPr="00A86B8F" w:rsidRDefault="00826C03" w:rsidP="0092144E">
            <w:pPr>
              <w:jc w:val="center"/>
              <w:rPr>
                <w:b/>
                <w:color w:val="000000" w:themeColor="text1"/>
                <w:sz w:val="24"/>
                <w:szCs w:val="24"/>
              </w:rPr>
            </w:pPr>
            <w:r w:rsidRPr="00A86B8F">
              <w:rPr>
                <w:b/>
                <w:color w:val="000000" w:themeColor="text1"/>
                <w:sz w:val="24"/>
                <w:szCs w:val="24"/>
              </w:rPr>
              <w:t>12</w:t>
            </w:r>
          </w:p>
        </w:tc>
        <w:tc>
          <w:tcPr>
            <w:tcW w:w="8076" w:type="dxa"/>
          </w:tcPr>
          <w:p w14:paraId="2C26E5FB" w14:textId="77777777" w:rsidR="00826C03" w:rsidRPr="00A86B8F" w:rsidRDefault="00826C03" w:rsidP="0092144E">
            <w:pPr>
              <w:autoSpaceDE w:val="0"/>
              <w:autoSpaceDN w:val="0"/>
              <w:adjustRightInd w:val="0"/>
              <w:jc w:val="both"/>
              <w:rPr>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EEG</w:t>
            </w:r>
          </w:p>
        </w:tc>
        <w:tc>
          <w:tcPr>
            <w:tcW w:w="1857" w:type="dxa"/>
          </w:tcPr>
          <w:p w14:paraId="6B51A7CC" w14:textId="77777777" w:rsidR="00826C03" w:rsidRDefault="00826C03" w:rsidP="0092144E">
            <w:pPr>
              <w:jc w:val="center"/>
              <w:rPr>
                <w:sz w:val="24"/>
                <w:szCs w:val="24"/>
              </w:rPr>
            </w:pPr>
            <w:r>
              <w:rPr>
                <w:sz w:val="24"/>
                <w:szCs w:val="24"/>
              </w:rPr>
              <w:t>10</w:t>
            </w:r>
          </w:p>
        </w:tc>
      </w:tr>
      <w:tr w:rsidR="00826C03" w14:paraId="1386721F" w14:textId="77777777" w:rsidTr="0092144E">
        <w:trPr>
          <w:jc w:val="center"/>
        </w:trPr>
        <w:tc>
          <w:tcPr>
            <w:tcW w:w="562" w:type="dxa"/>
          </w:tcPr>
          <w:p w14:paraId="11A4A9FE" w14:textId="77777777" w:rsidR="00826C03" w:rsidRPr="00A86B8F" w:rsidRDefault="00826C03" w:rsidP="0092144E">
            <w:pPr>
              <w:jc w:val="center"/>
              <w:rPr>
                <w:b/>
                <w:color w:val="000000" w:themeColor="text1"/>
                <w:sz w:val="24"/>
                <w:szCs w:val="24"/>
              </w:rPr>
            </w:pPr>
            <w:r>
              <w:rPr>
                <w:b/>
                <w:color w:val="000000" w:themeColor="text1"/>
                <w:sz w:val="24"/>
                <w:szCs w:val="24"/>
              </w:rPr>
              <w:t>13</w:t>
            </w:r>
          </w:p>
        </w:tc>
        <w:tc>
          <w:tcPr>
            <w:tcW w:w="8076" w:type="dxa"/>
          </w:tcPr>
          <w:p w14:paraId="751A22FA"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EOG</w:t>
            </w:r>
          </w:p>
        </w:tc>
        <w:tc>
          <w:tcPr>
            <w:tcW w:w="1857" w:type="dxa"/>
          </w:tcPr>
          <w:p w14:paraId="06BCC962" w14:textId="77777777" w:rsidR="00826C03" w:rsidRDefault="00826C03" w:rsidP="0092144E">
            <w:pPr>
              <w:jc w:val="center"/>
              <w:rPr>
                <w:sz w:val="24"/>
                <w:szCs w:val="24"/>
              </w:rPr>
            </w:pPr>
            <w:r>
              <w:rPr>
                <w:sz w:val="24"/>
                <w:szCs w:val="24"/>
              </w:rPr>
              <w:t>05</w:t>
            </w:r>
          </w:p>
        </w:tc>
      </w:tr>
      <w:tr w:rsidR="00826C03" w14:paraId="09A00E7A" w14:textId="77777777" w:rsidTr="0092144E">
        <w:trPr>
          <w:jc w:val="center"/>
        </w:trPr>
        <w:tc>
          <w:tcPr>
            <w:tcW w:w="562" w:type="dxa"/>
          </w:tcPr>
          <w:p w14:paraId="27D4C79C" w14:textId="77777777" w:rsidR="00826C03" w:rsidRDefault="00826C03" w:rsidP="0092144E">
            <w:pPr>
              <w:jc w:val="center"/>
              <w:rPr>
                <w:b/>
                <w:color w:val="000000" w:themeColor="text1"/>
                <w:sz w:val="24"/>
                <w:szCs w:val="24"/>
              </w:rPr>
            </w:pPr>
            <w:r>
              <w:rPr>
                <w:b/>
                <w:color w:val="000000" w:themeColor="text1"/>
                <w:sz w:val="24"/>
                <w:szCs w:val="24"/>
              </w:rPr>
              <w:t>14</w:t>
            </w:r>
          </w:p>
        </w:tc>
        <w:tc>
          <w:tcPr>
            <w:tcW w:w="8076" w:type="dxa"/>
          </w:tcPr>
          <w:p w14:paraId="28FA75ED"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ESPIROMETRIA</w:t>
            </w:r>
          </w:p>
        </w:tc>
        <w:tc>
          <w:tcPr>
            <w:tcW w:w="1857" w:type="dxa"/>
          </w:tcPr>
          <w:p w14:paraId="2B8ADF2A" w14:textId="77777777" w:rsidR="00826C03" w:rsidRDefault="00826C03" w:rsidP="0092144E">
            <w:pPr>
              <w:jc w:val="center"/>
              <w:rPr>
                <w:sz w:val="24"/>
                <w:szCs w:val="24"/>
              </w:rPr>
            </w:pPr>
            <w:r>
              <w:rPr>
                <w:sz w:val="24"/>
                <w:szCs w:val="24"/>
              </w:rPr>
              <w:t>10</w:t>
            </w:r>
          </w:p>
        </w:tc>
      </w:tr>
      <w:tr w:rsidR="00826C03" w14:paraId="78F761E9" w14:textId="77777777" w:rsidTr="0092144E">
        <w:trPr>
          <w:jc w:val="center"/>
        </w:trPr>
        <w:tc>
          <w:tcPr>
            <w:tcW w:w="562" w:type="dxa"/>
          </w:tcPr>
          <w:p w14:paraId="5C5804FB" w14:textId="77777777" w:rsidR="00826C03" w:rsidRDefault="00826C03" w:rsidP="0092144E">
            <w:pPr>
              <w:jc w:val="center"/>
              <w:rPr>
                <w:b/>
                <w:color w:val="000000" w:themeColor="text1"/>
                <w:sz w:val="24"/>
                <w:szCs w:val="24"/>
              </w:rPr>
            </w:pPr>
            <w:r>
              <w:rPr>
                <w:b/>
                <w:color w:val="000000" w:themeColor="text1"/>
                <w:sz w:val="24"/>
                <w:szCs w:val="24"/>
              </w:rPr>
              <w:t>15</w:t>
            </w:r>
          </w:p>
        </w:tc>
        <w:tc>
          <w:tcPr>
            <w:tcW w:w="8076" w:type="dxa"/>
          </w:tcPr>
          <w:p w14:paraId="37C406E6"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AUDIOMETRIA</w:t>
            </w:r>
          </w:p>
        </w:tc>
        <w:tc>
          <w:tcPr>
            <w:tcW w:w="1857" w:type="dxa"/>
          </w:tcPr>
          <w:p w14:paraId="764966BD" w14:textId="77777777" w:rsidR="00826C03" w:rsidRDefault="00826C03" w:rsidP="0092144E">
            <w:pPr>
              <w:jc w:val="center"/>
              <w:rPr>
                <w:sz w:val="24"/>
                <w:szCs w:val="24"/>
              </w:rPr>
            </w:pPr>
            <w:r>
              <w:rPr>
                <w:sz w:val="24"/>
                <w:szCs w:val="24"/>
              </w:rPr>
              <w:t>10</w:t>
            </w:r>
          </w:p>
        </w:tc>
      </w:tr>
      <w:tr w:rsidR="00826C03" w14:paraId="7AC1CF61" w14:textId="77777777" w:rsidTr="0092144E">
        <w:trPr>
          <w:jc w:val="center"/>
        </w:trPr>
        <w:tc>
          <w:tcPr>
            <w:tcW w:w="562" w:type="dxa"/>
          </w:tcPr>
          <w:p w14:paraId="45740E39" w14:textId="77777777" w:rsidR="00826C03" w:rsidRDefault="00826C03" w:rsidP="0092144E">
            <w:pPr>
              <w:jc w:val="center"/>
              <w:rPr>
                <w:b/>
                <w:color w:val="000000" w:themeColor="text1"/>
                <w:sz w:val="24"/>
                <w:szCs w:val="24"/>
              </w:rPr>
            </w:pPr>
            <w:r>
              <w:rPr>
                <w:b/>
                <w:color w:val="000000" w:themeColor="text1"/>
                <w:sz w:val="24"/>
                <w:szCs w:val="24"/>
              </w:rPr>
              <w:t>16</w:t>
            </w:r>
          </w:p>
        </w:tc>
        <w:tc>
          <w:tcPr>
            <w:tcW w:w="8076" w:type="dxa"/>
          </w:tcPr>
          <w:p w14:paraId="10526DD0"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ACUIDADE VISUAL</w:t>
            </w:r>
          </w:p>
        </w:tc>
        <w:tc>
          <w:tcPr>
            <w:tcW w:w="1857" w:type="dxa"/>
          </w:tcPr>
          <w:p w14:paraId="454B7484" w14:textId="77777777" w:rsidR="00826C03" w:rsidRDefault="00826C03" w:rsidP="0092144E">
            <w:pPr>
              <w:jc w:val="center"/>
              <w:rPr>
                <w:sz w:val="24"/>
                <w:szCs w:val="24"/>
              </w:rPr>
            </w:pPr>
            <w:r>
              <w:rPr>
                <w:sz w:val="24"/>
                <w:szCs w:val="24"/>
              </w:rPr>
              <w:t>10</w:t>
            </w:r>
          </w:p>
        </w:tc>
      </w:tr>
      <w:tr w:rsidR="00826C03" w14:paraId="22F6D964" w14:textId="77777777" w:rsidTr="0092144E">
        <w:trPr>
          <w:jc w:val="center"/>
        </w:trPr>
        <w:tc>
          <w:tcPr>
            <w:tcW w:w="562" w:type="dxa"/>
          </w:tcPr>
          <w:p w14:paraId="783DBDDC" w14:textId="77777777" w:rsidR="00826C03" w:rsidRDefault="00826C03" w:rsidP="0092144E">
            <w:pPr>
              <w:jc w:val="center"/>
              <w:rPr>
                <w:b/>
                <w:color w:val="000000" w:themeColor="text1"/>
                <w:sz w:val="24"/>
                <w:szCs w:val="24"/>
              </w:rPr>
            </w:pPr>
            <w:r>
              <w:rPr>
                <w:b/>
                <w:color w:val="000000" w:themeColor="text1"/>
                <w:sz w:val="24"/>
                <w:szCs w:val="24"/>
              </w:rPr>
              <w:t>17</w:t>
            </w:r>
          </w:p>
        </w:tc>
        <w:tc>
          <w:tcPr>
            <w:tcW w:w="8076" w:type="dxa"/>
          </w:tcPr>
          <w:p w14:paraId="73A9AA6A" w14:textId="77777777" w:rsidR="00826C03" w:rsidRPr="00A86B8F" w:rsidRDefault="00826C03" w:rsidP="0092144E">
            <w:pPr>
              <w:autoSpaceDE w:val="0"/>
              <w:autoSpaceDN w:val="0"/>
              <w:adjustRightInd w:val="0"/>
              <w:jc w:val="both"/>
              <w:rPr>
                <w:b/>
                <w:color w:val="000000" w:themeColor="text1"/>
                <w:sz w:val="24"/>
                <w:szCs w:val="24"/>
              </w:rPr>
            </w:pPr>
            <w:r w:rsidRPr="00E572E9">
              <w:rPr>
                <w:b/>
                <w:color w:val="000000" w:themeColor="text1"/>
                <w:sz w:val="24"/>
                <w:szCs w:val="24"/>
              </w:rPr>
              <w:t xml:space="preserve">EXAMES MÉDICOS COMPLEMENTARES - </w:t>
            </w:r>
            <w:r>
              <w:rPr>
                <w:b/>
                <w:color w:val="000000" w:themeColor="text1"/>
                <w:sz w:val="24"/>
                <w:szCs w:val="24"/>
              </w:rPr>
              <w:t>RX</w:t>
            </w:r>
          </w:p>
        </w:tc>
        <w:tc>
          <w:tcPr>
            <w:tcW w:w="1857" w:type="dxa"/>
          </w:tcPr>
          <w:p w14:paraId="4EFB8A56" w14:textId="77777777" w:rsidR="00826C03" w:rsidRDefault="00826C03" w:rsidP="0092144E">
            <w:pPr>
              <w:jc w:val="center"/>
              <w:rPr>
                <w:sz w:val="24"/>
                <w:szCs w:val="24"/>
              </w:rPr>
            </w:pPr>
            <w:r>
              <w:rPr>
                <w:sz w:val="24"/>
                <w:szCs w:val="24"/>
              </w:rPr>
              <w:t>20</w:t>
            </w:r>
          </w:p>
        </w:tc>
      </w:tr>
      <w:tr w:rsidR="00826C03" w14:paraId="6D04D1AB" w14:textId="77777777" w:rsidTr="0092144E">
        <w:trPr>
          <w:jc w:val="center"/>
        </w:trPr>
        <w:tc>
          <w:tcPr>
            <w:tcW w:w="562" w:type="dxa"/>
          </w:tcPr>
          <w:p w14:paraId="72FE8420" w14:textId="77777777" w:rsidR="00826C03" w:rsidRPr="00A86B8F" w:rsidRDefault="00826C03" w:rsidP="0092144E">
            <w:pPr>
              <w:jc w:val="center"/>
              <w:rPr>
                <w:b/>
                <w:color w:val="000000" w:themeColor="text1"/>
                <w:sz w:val="24"/>
                <w:szCs w:val="24"/>
              </w:rPr>
            </w:pPr>
            <w:r>
              <w:rPr>
                <w:b/>
                <w:color w:val="000000" w:themeColor="text1"/>
                <w:sz w:val="24"/>
                <w:szCs w:val="24"/>
              </w:rPr>
              <w:t>18</w:t>
            </w:r>
          </w:p>
        </w:tc>
        <w:tc>
          <w:tcPr>
            <w:tcW w:w="8076" w:type="dxa"/>
          </w:tcPr>
          <w:p w14:paraId="291FC5AC"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CIPA – Comissão Interna de Prevenção de Acidentes </w:t>
            </w:r>
            <w:r w:rsidRPr="00A86B8F">
              <w:rPr>
                <w:color w:val="000000" w:themeColor="text1"/>
                <w:sz w:val="24"/>
                <w:szCs w:val="24"/>
              </w:rPr>
              <w:t>(formação, eleição, treinamentos, fichas de EPI, palestra, orientações em geral), no prazo de 60 (sessenta) dias, contados da emissão de ordem de serviço.</w:t>
            </w:r>
          </w:p>
        </w:tc>
        <w:tc>
          <w:tcPr>
            <w:tcW w:w="1857" w:type="dxa"/>
          </w:tcPr>
          <w:p w14:paraId="42EF2FAD" w14:textId="77777777" w:rsidR="00826C03" w:rsidRDefault="00826C03" w:rsidP="0092144E">
            <w:pPr>
              <w:jc w:val="center"/>
              <w:rPr>
                <w:sz w:val="24"/>
                <w:szCs w:val="24"/>
              </w:rPr>
            </w:pPr>
            <w:r>
              <w:rPr>
                <w:sz w:val="24"/>
                <w:szCs w:val="24"/>
              </w:rPr>
              <w:t>01</w:t>
            </w:r>
          </w:p>
        </w:tc>
      </w:tr>
      <w:tr w:rsidR="00826C03" w14:paraId="2F2B800C" w14:textId="77777777" w:rsidTr="0092144E">
        <w:trPr>
          <w:jc w:val="center"/>
        </w:trPr>
        <w:tc>
          <w:tcPr>
            <w:tcW w:w="562" w:type="dxa"/>
          </w:tcPr>
          <w:p w14:paraId="6CEC7472" w14:textId="77777777" w:rsidR="00826C03" w:rsidRPr="00A86B8F" w:rsidRDefault="00826C03" w:rsidP="0092144E">
            <w:pPr>
              <w:jc w:val="center"/>
              <w:rPr>
                <w:b/>
                <w:color w:val="000000" w:themeColor="text1"/>
                <w:sz w:val="24"/>
                <w:szCs w:val="24"/>
              </w:rPr>
            </w:pPr>
            <w:r>
              <w:rPr>
                <w:b/>
                <w:color w:val="000000" w:themeColor="text1"/>
                <w:sz w:val="24"/>
                <w:szCs w:val="24"/>
              </w:rPr>
              <w:t>19</w:t>
            </w:r>
          </w:p>
        </w:tc>
        <w:tc>
          <w:tcPr>
            <w:tcW w:w="8076" w:type="dxa"/>
          </w:tcPr>
          <w:p w14:paraId="463C25D6" w14:textId="77777777" w:rsidR="00826C03" w:rsidRPr="00A86B8F" w:rsidRDefault="00826C03"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PERÍCIA REALIZADA POR JUNTA MÉDICA </w:t>
            </w:r>
          </w:p>
          <w:p w14:paraId="0C84564A" w14:textId="77777777" w:rsidR="00826C03" w:rsidRPr="00A86B8F" w:rsidRDefault="00826C03" w:rsidP="0092144E">
            <w:pPr>
              <w:autoSpaceDE w:val="0"/>
              <w:autoSpaceDN w:val="0"/>
              <w:adjustRightInd w:val="0"/>
              <w:jc w:val="both"/>
              <w:rPr>
                <w:color w:val="000000" w:themeColor="text1"/>
                <w:sz w:val="24"/>
                <w:szCs w:val="24"/>
              </w:rPr>
            </w:pPr>
            <w:r w:rsidRPr="00A86B8F">
              <w:rPr>
                <w:color w:val="000000" w:themeColor="text1"/>
                <w:sz w:val="24"/>
                <w:szCs w:val="24"/>
              </w:rPr>
              <w:t>(disponibilização de 3 médicos especialistas para analisarem afastamentos temporários superiores a 30 trinta dias, com emissão de laudo). Prazo: 10 (dez) dias.</w:t>
            </w:r>
          </w:p>
        </w:tc>
        <w:tc>
          <w:tcPr>
            <w:tcW w:w="1857" w:type="dxa"/>
          </w:tcPr>
          <w:p w14:paraId="4BEF1CAA" w14:textId="77777777" w:rsidR="00826C03" w:rsidRDefault="00826C03" w:rsidP="0092144E">
            <w:pPr>
              <w:jc w:val="center"/>
              <w:rPr>
                <w:sz w:val="24"/>
                <w:szCs w:val="24"/>
              </w:rPr>
            </w:pPr>
            <w:r>
              <w:rPr>
                <w:sz w:val="24"/>
                <w:szCs w:val="24"/>
              </w:rPr>
              <w:t>50</w:t>
            </w:r>
          </w:p>
        </w:tc>
      </w:tr>
    </w:tbl>
    <w:p w14:paraId="18DB2AC1" w14:textId="77777777" w:rsidR="0019610C" w:rsidRPr="00B33513" w:rsidRDefault="0019610C" w:rsidP="0058703E">
      <w:pPr>
        <w:autoSpaceDE w:val="0"/>
        <w:autoSpaceDN w:val="0"/>
        <w:spacing w:after="0" w:line="240" w:lineRule="auto"/>
        <w:jc w:val="both"/>
        <w:rPr>
          <w:rFonts w:ascii="Arial" w:eastAsia="Times New Roman" w:hAnsi="Arial" w:cs="Arial"/>
          <w:color w:val="000000"/>
          <w:sz w:val="24"/>
          <w:szCs w:val="24"/>
          <w:lang w:eastAsia="pt-BR"/>
        </w:rPr>
      </w:pPr>
    </w:p>
    <w:p w14:paraId="2B03ED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50ACDB9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71DA99"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4DBDAC7"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164CA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2C4F1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6D57C8"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35CD4DF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20344942"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B33513">
        <w:rPr>
          <w:rFonts w:ascii="Arial" w:eastAsia="Times New Roman" w:hAnsi="Arial" w:cs="Arial"/>
          <w:color w:val="000000"/>
          <w:spacing w:val="8"/>
          <w:sz w:val="24"/>
          <w:szCs w:val="24"/>
          <w:lang w:eastAsia="zh-CN"/>
        </w:rPr>
        <w:t>19</w:t>
      </w:r>
      <w:r w:rsidRPr="005935E9">
        <w:rPr>
          <w:rFonts w:ascii="Arial" w:eastAsia="Times New Roman" w:hAnsi="Arial" w:cs="Arial"/>
          <w:color w:val="000000"/>
          <w:spacing w:val="8"/>
          <w:sz w:val="24"/>
          <w:szCs w:val="24"/>
          <w:lang w:eastAsia="zh-CN"/>
        </w:rPr>
        <w:t>.</w:t>
      </w:r>
    </w:p>
    <w:p w14:paraId="10EB249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27E8B1B8"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24F69E09" w14:textId="77777777" w:rsidR="009B492C" w:rsidRPr="002E6ABF" w:rsidRDefault="009B492C" w:rsidP="009B492C">
      <w:pPr>
        <w:tabs>
          <w:tab w:val="left" w:pos="2400"/>
        </w:tabs>
        <w:spacing w:after="0" w:line="240" w:lineRule="auto"/>
        <w:jc w:val="both"/>
        <w:rPr>
          <w:rFonts w:ascii="Arial" w:hAnsi="Arial" w:cs="Arial"/>
          <w:sz w:val="24"/>
          <w:szCs w:val="24"/>
        </w:rPr>
      </w:pPr>
    </w:p>
    <w:p w14:paraId="24198FF8" w14:textId="761D44F0"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somente pessoas jurídicas, interessadas</w:t>
      </w:r>
      <w:r w:rsidR="00826C03">
        <w:rPr>
          <w:rFonts w:ascii="Arial" w:hAnsi="Arial" w:cs="Arial"/>
          <w:sz w:val="24"/>
          <w:szCs w:val="24"/>
        </w:rPr>
        <w:t>,</w:t>
      </w:r>
      <w:r w:rsidRPr="002E6ABF">
        <w:rPr>
          <w:rFonts w:ascii="Arial" w:hAnsi="Arial" w:cs="Arial"/>
          <w:sz w:val="24"/>
          <w:szCs w:val="24"/>
        </w:rPr>
        <w:t xml:space="preserve"> do ramo de atividade pertinente ao objeto da contratação que atenderem a todas as exigências constantes deste Edital e seus Anexos.</w:t>
      </w:r>
    </w:p>
    <w:p w14:paraId="03B4E8A0" w14:textId="77777777" w:rsidR="00AB38AF" w:rsidRPr="002E6ABF" w:rsidRDefault="00AB38AF" w:rsidP="00AB38AF">
      <w:pPr>
        <w:tabs>
          <w:tab w:val="left" w:pos="2400"/>
        </w:tabs>
        <w:spacing w:after="0" w:line="240" w:lineRule="auto"/>
        <w:jc w:val="both"/>
        <w:rPr>
          <w:rFonts w:ascii="Arial" w:hAnsi="Arial" w:cs="Arial"/>
          <w:sz w:val="24"/>
          <w:szCs w:val="24"/>
        </w:rPr>
      </w:pPr>
    </w:p>
    <w:p w14:paraId="4E4CF932" w14:textId="5BEA91C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que se enquadrem, dentre outras estabelecidas por lei, em uma ou mais situações seguintes:</w:t>
      </w:r>
    </w:p>
    <w:p w14:paraId="7A00E068" w14:textId="77777777" w:rsidR="009B492C" w:rsidRPr="00F658AE" w:rsidRDefault="009B492C" w:rsidP="009B492C">
      <w:pPr>
        <w:tabs>
          <w:tab w:val="left" w:pos="2400"/>
        </w:tabs>
        <w:spacing w:after="0" w:line="240" w:lineRule="auto"/>
        <w:jc w:val="both"/>
        <w:rPr>
          <w:rFonts w:ascii="Arial" w:hAnsi="Arial" w:cs="Arial"/>
          <w:sz w:val="24"/>
          <w:szCs w:val="24"/>
        </w:rPr>
      </w:pPr>
    </w:p>
    <w:p w14:paraId="0EADEF8B"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41CB616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32650902" w14:textId="77777777" w:rsidR="009B492C" w:rsidRPr="00F658AE" w:rsidRDefault="009B492C" w:rsidP="009B492C">
      <w:pPr>
        <w:tabs>
          <w:tab w:val="left" w:pos="2400"/>
        </w:tabs>
        <w:spacing w:after="0" w:line="240" w:lineRule="auto"/>
        <w:jc w:val="both"/>
        <w:rPr>
          <w:rFonts w:ascii="Arial" w:hAnsi="Arial" w:cs="Arial"/>
          <w:sz w:val="24"/>
          <w:szCs w:val="24"/>
        </w:rPr>
      </w:pPr>
    </w:p>
    <w:p w14:paraId="691761F9"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41167BE7" w14:textId="77777777" w:rsidR="009B492C" w:rsidRPr="00F658AE" w:rsidRDefault="009B492C" w:rsidP="009B492C">
      <w:pPr>
        <w:tabs>
          <w:tab w:val="left" w:pos="2400"/>
        </w:tabs>
        <w:spacing w:after="0" w:line="240" w:lineRule="auto"/>
        <w:jc w:val="both"/>
        <w:rPr>
          <w:rFonts w:ascii="Arial" w:hAnsi="Arial" w:cs="Arial"/>
          <w:sz w:val="24"/>
          <w:szCs w:val="24"/>
        </w:rPr>
      </w:pPr>
    </w:p>
    <w:p w14:paraId="169C1CB8"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7E068379" w14:textId="77777777" w:rsidR="009B492C" w:rsidRDefault="009B492C" w:rsidP="009B492C">
      <w:pPr>
        <w:tabs>
          <w:tab w:val="left" w:pos="2400"/>
        </w:tabs>
        <w:spacing w:after="0" w:line="240" w:lineRule="auto"/>
        <w:jc w:val="both"/>
        <w:rPr>
          <w:rFonts w:ascii="Arial" w:hAnsi="Arial" w:cs="Arial"/>
          <w:sz w:val="24"/>
          <w:szCs w:val="24"/>
        </w:rPr>
      </w:pPr>
    </w:p>
    <w:p w14:paraId="5AEEC7D8" w14:textId="77777777" w:rsidR="009B064A" w:rsidRDefault="000A10DE" w:rsidP="009B064A">
      <w:pPr>
        <w:jc w:val="both"/>
        <w:rPr>
          <w:rFonts w:ascii="Arial" w:hAnsi="Arial" w:cs="Arial"/>
          <w:sz w:val="24"/>
          <w:szCs w:val="24"/>
        </w:rPr>
      </w:pPr>
      <w:r>
        <w:rPr>
          <w:rFonts w:ascii="Arial" w:hAnsi="Arial" w:cs="Arial"/>
          <w:sz w:val="24"/>
          <w:szCs w:val="24"/>
        </w:rPr>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14:paraId="1575924C"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5A7A2581" w14:textId="77777777" w:rsidR="00785D6A" w:rsidRPr="0034108F" w:rsidRDefault="00785D6A" w:rsidP="00785D6A">
      <w:pPr>
        <w:tabs>
          <w:tab w:val="left" w:pos="2400"/>
        </w:tabs>
        <w:spacing w:after="0" w:line="240" w:lineRule="auto"/>
        <w:jc w:val="both"/>
        <w:rPr>
          <w:rFonts w:ascii="Arial" w:hAnsi="Arial" w:cs="Arial"/>
          <w:sz w:val="24"/>
          <w:szCs w:val="24"/>
        </w:rPr>
      </w:pPr>
    </w:p>
    <w:p w14:paraId="1AFDB30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1CA2CB3" w14:textId="77777777" w:rsidR="00785D6A" w:rsidRPr="0034108F" w:rsidRDefault="00785D6A" w:rsidP="00785D6A">
      <w:pPr>
        <w:tabs>
          <w:tab w:val="left" w:pos="2400"/>
        </w:tabs>
        <w:spacing w:after="0" w:line="240" w:lineRule="auto"/>
        <w:jc w:val="both"/>
        <w:rPr>
          <w:rFonts w:ascii="Arial" w:hAnsi="Arial" w:cs="Arial"/>
          <w:sz w:val="24"/>
          <w:szCs w:val="24"/>
        </w:rPr>
      </w:pPr>
    </w:p>
    <w:p w14:paraId="14218C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62ACE6D" w14:textId="77777777" w:rsidR="009B492C" w:rsidRDefault="009B492C" w:rsidP="009B492C">
      <w:pPr>
        <w:tabs>
          <w:tab w:val="left" w:pos="2400"/>
        </w:tabs>
        <w:spacing w:after="0" w:line="240" w:lineRule="auto"/>
        <w:jc w:val="both"/>
        <w:rPr>
          <w:rFonts w:ascii="Arial" w:hAnsi="Arial" w:cs="Arial"/>
          <w:sz w:val="24"/>
          <w:szCs w:val="24"/>
        </w:rPr>
      </w:pPr>
    </w:p>
    <w:p w14:paraId="133E29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52D86C8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C788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8D31955" w14:textId="432B5BA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826C03">
        <w:rPr>
          <w:rFonts w:ascii="Arial" w:eastAsia="Times New Roman" w:hAnsi="Arial" w:cs="Arial"/>
          <w:b/>
          <w:sz w:val="24"/>
          <w:szCs w:val="24"/>
          <w:lang w:eastAsia="zh-CN"/>
        </w:rPr>
        <w:t>2</w:t>
      </w:r>
    </w:p>
    <w:p w14:paraId="457FAC7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0842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DE15B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7678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EEF19C"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B7AB6A" w14:textId="3CCC0F5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826C03">
        <w:rPr>
          <w:rFonts w:ascii="Arial" w:eastAsia="Times New Roman" w:hAnsi="Arial" w:cs="Arial"/>
          <w:b/>
          <w:sz w:val="24"/>
          <w:szCs w:val="24"/>
          <w:lang w:eastAsia="zh-CN"/>
        </w:rPr>
        <w:t>2</w:t>
      </w:r>
    </w:p>
    <w:p w14:paraId="5637CEC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3603CCB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AD1FD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86A4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lastRenderedPageBreak/>
        <w:t>06.02. Os documentos constantes dos envelopes deverão ser apresentados em 1 (uma) via, sem rasuras ou entrelinhas que prejudiquem sua análise.</w:t>
      </w:r>
    </w:p>
    <w:p w14:paraId="1341DB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0897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52189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B291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578551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96EE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294D97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AEF5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72FC7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64A6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05536FD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727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60A33A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0833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62B2E1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8445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04609B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472B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0A5A91E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F9CFEF3"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4ED7F8D"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364324CE"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8E7D1D8"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006A319A"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CC400F9" w14:textId="62FFB567" w:rsidR="0001048A" w:rsidRDefault="00C6334F" w:rsidP="0001048A">
      <w:pPr>
        <w:widowControl w:val="0"/>
        <w:suppressAutoHyphens/>
        <w:spacing w:after="0" w:line="240" w:lineRule="auto"/>
        <w:jc w:val="both"/>
        <w:rPr>
          <w:rFonts w:ascii="Arial" w:hAnsi="Arial" w:cs="Arial"/>
          <w:color w:val="000000"/>
          <w:sz w:val="24"/>
          <w:szCs w:val="24"/>
        </w:rPr>
      </w:pPr>
      <w:r w:rsidRPr="00C6334F">
        <w:rPr>
          <w:rFonts w:ascii="Arial" w:hAnsi="Arial" w:cs="Arial"/>
          <w:color w:val="000000"/>
          <w:sz w:val="24"/>
          <w:szCs w:val="24"/>
        </w:rPr>
        <w:t>07.03. Os preços com valores superiores à média de preços (ANEXO VIII), após a rodada final de negociação, serão desclassificados, visto que esses são os preços máximos fixados pela Administração.</w:t>
      </w:r>
    </w:p>
    <w:p w14:paraId="06DF150D" w14:textId="77777777" w:rsidR="00C6334F" w:rsidRPr="002E6ABF" w:rsidRDefault="00C6334F" w:rsidP="0001048A">
      <w:pPr>
        <w:widowControl w:val="0"/>
        <w:suppressAutoHyphens/>
        <w:spacing w:after="0" w:line="240" w:lineRule="auto"/>
        <w:jc w:val="both"/>
        <w:rPr>
          <w:rFonts w:ascii="Arial" w:eastAsia="Times New Roman" w:hAnsi="Arial" w:cs="Arial"/>
          <w:sz w:val="24"/>
          <w:szCs w:val="24"/>
          <w:lang w:eastAsia="zh-CN"/>
        </w:rPr>
      </w:pPr>
    </w:p>
    <w:p w14:paraId="56661AE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262293D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FA569"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7CC966F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580DA71" w14:textId="66A652D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826C03"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B48F57F"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48FED7D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3AA15C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5F11B37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51E4C4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3660D8D2" w14:textId="77777777"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14:paraId="3C6ABD64" w14:textId="77777777" w:rsidR="002F7BE1" w:rsidRPr="00826C03" w:rsidRDefault="002F7BE1" w:rsidP="009B492C">
      <w:pPr>
        <w:widowControl w:val="0"/>
        <w:suppressAutoHyphens/>
        <w:spacing w:after="0" w:line="240" w:lineRule="auto"/>
        <w:jc w:val="both"/>
        <w:rPr>
          <w:rFonts w:ascii="Arial" w:hAnsi="Arial" w:cs="Arial"/>
          <w:b/>
          <w:bCs/>
          <w:color w:val="000000"/>
          <w:sz w:val="24"/>
          <w:szCs w:val="24"/>
          <w:u w:val="single"/>
          <w:shd w:val="clear" w:color="auto" w:fill="FFFFFF"/>
        </w:rPr>
      </w:pPr>
      <w:r>
        <w:rPr>
          <w:rFonts w:ascii="Arial" w:hAnsi="Arial" w:cs="Arial"/>
          <w:color w:val="171514"/>
          <w:sz w:val="24"/>
          <w:szCs w:val="24"/>
          <w:shd w:val="clear" w:color="auto" w:fill="FFFFFF"/>
        </w:rPr>
        <w:t>07.09</w:t>
      </w:r>
      <w:r>
        <w:rPr>
          <w:rFonts w:ascii="Arial" w:hAnsi="Arial" w:cs="Arial"/>
          <w:color w:val="171514"/>
          <w:sz w:val="24"/>
          <w:szCs w:val="24"/>
          <w:shd w:val="clear" w:color="auto" w:fill="FFFFFF"/>
        </w:rPr>
        <w:tab/>
      </w:r>
      <w:r w:rsidRPr="00826C03">
        <w:rPr>
          <w:rFonts w:ascii="Arial" w:hAnsi="Arial" w:cs="Arial"/>
          <w:b/>
          <w:bCs/>
          <w:color w:val="171514"/>
          <w:sz w:val="24"/>
          <w:szCs w:val="24"/>
          <w:u w:val="single"/>
          <w:shd w:val="clear" w:color="auto" w:fill="FFFFFF"/>
        </w:rPr>
        <w:t>Ao final da sessão o licitante vencedor deverá apresentar o preenchimento da propost</w:t>
      </w:r>
      <w:r w:rsidR="003F6AFF" w:rsidRPr="00826C03">
        <w:rPr>
          <w:rFonts w:ascii="Arial" w:hAnsi="Arial" w:cs="Arial"/>
          <w:b/>
          <w:bCs/>
          <w:color w:val="171514"/>
          <w:sz w:val="24"/>
          <w:szCs w:val="24"/>
          <w:u w:val="single"/>
          <w:shd w:val="clear" w:color="auto" w:fill="FFFFFF"/>
        </w:rPr>
        <w:t>a adequada à sua proposta final, de forma proporcional em todos os itens do valor final ofertado.</w:t>
      </w:r>
    </w:p>
    <w:p w14:paraId="65F07BA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5C44C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66B2B3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A795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82EE37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9D8FB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2A1C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88218D" w14:textId="77777777" w:rsidR="009B492C" w:rsidRPr="000A10DE" w:rsidRDefault="000A10D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77BD5F8"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4CC6A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117ED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F307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797A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B7C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0A2F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60CD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6E28248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50ED36C" w14:textId="77777777" w:rsidR="009B492C" w:rsidRDefault="00D8337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4D1918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6C7CF57" w14:textId="77777777" w:rsidR="009B492C" w:rsidRPr="00D8337E" w:rsidRDefault="00D8337E" w:rsidP="003A2A2B">
      <w:pPr>
        <w:pStyle w:val="PargrafodaLista"/>
        <w:widowControl w:val="0"/>
        <w:numPr>
          <w:ilvl w:val="0"/>
          <w:numId w:val="2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A6A0F8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1E370FC"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D724870"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2451E92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56B19D1"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8CA6927"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7830CB5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2F4CD9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47F50A8" w14:textId="2BA794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4D850" w14:textId="77777777" w:rsidR="00D458BA" w:rsidRPr="002E6ABF" w:rsidRDefault="00D458BA" w:rsidP="009B492C">
      <w:pPr>
        <w:widowControl w:val="0"/>
        <w:suppressAutoHyphens/>
        <w:spacing w:after="0" w:line="240" w:lineRule="auto"/>
        <w:jc w:val="both"/>
        <w:rPr>
          <w:rFonts w:ascii="Arial" w:eastAsia="Times New Roman" w:hAnsi="Arial" w:cs="Arial"/>
          <w:b/>
          <w:sz w:val="24"/>
          <w:szCs w:val="24"/>
          <w:lang w:eastAsia="zh-CN"/>
        </w:rPr>
      </w:pPr>
    </w:p>
    <w:p w14:paraId="2345DEC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III – QUALIFICAÇÃO TÉCNICA:</w:t>
      </w:r>
    </w:p>
    <w:p w14:paraId="4A7F528B"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18E712F" w14:textId="68976250" w:rsidR="009B064A" w:rsidRDefault="00C6334F" w:rsidP="003A2A2B">
      <w:pPr>
        <w:widowControl w:val="0"/>
        <w:numPr>
          <w:ilvl w:val="0"/>
          <w:numId w:val="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ATESTADO </w:t>
      </w:r>
      <w:r w:rsidR="00D458BA">
        <w:rPr>
          <w:rFonts w:ascii="Arial" w:eastAsia="Times New Roman" w:hAnsi="Arial" w:cs="Arial"/>
          <w:b/>
          <w:sz w:val="24"/>
          <w:szCs w:val="24"/>
          <w:lang w:eastAsia="zh-CN"/>
        </w:rPr>
        <w:t xml:space="preserve">DE CAPACIDADE </w:t>
      </w:r>
      <w:r>
        <w:rPr>
          <w:rFonts w:ascii="Arial" w:eastAsia="Times New Roman" w:hAnsi="Arial" w:cs="Arial"/>
          <w:b/>
          <w:sz w:val="24"/>
          <w:szCs w:val="24"/>
          <w:lang w:eastAsia="zh-CN"/>
        </w:rPr>
        <w:t>TÉCNIC</w:t>
      </w:r>
      <w:r w:rsidR="00D458BA">
        <w:rPr>
          <w:rFonts w:ascii="Arial" w:eastAsia="Times New Roman" w:hAnsi="Arial" w:cs="Arial"/>
          <w:b/>
          <w:sz w:val="24"/>
          <w:szCs w:val="24"/>
          <w:lang w:eastAsia="zh-CN"/>
        </w:rPr>
        <w:t>A</w:t>
      </w:r>
      <w:r>
        <w:rPr>
          <w:rFonts w:ascii="Arial" w:eastAsia="Times New Roman" w:hAnsi="Arial" w:cs="Arial"/>
          <w:b/>
          <w:sz w:val="24"/>
          <w:szCs w:val="24"/>
          <w:lang w:eastAsia="zh-CN"/>
        </w:rPr>
        <w:t xml:space="preserve"> OPERACIONAL: </w:t>
      </w:r>
      <w:r w:rsidR="009B064A" w:rsidRPr="002C31D3">
        <w:rPr>
          <w:rFonts w:ascii="Arial" w:eastAsia="Times New Roman" w:hAnsi="Arial" w:cs="Arial"/>
          <w:b/>
          <w:sz w:val="24"/>
          <w:szCs w:val="24"/>
          <w:lang w:eastAsia="zh-CN"/>
        </w:rPr>
        <w:t>Prova de aptidão de desempenho de atividade pertinente e compatível</w:t>
      </w:r>
      <w:r w:rsidR="009B064A" w:rsidRPr="002E6ABF">
        <w:rPr>
          <w:rFonts w:ascii="Arial" w:eastAsia="Times New Roman" w:hAnsi="Arial" w:cs="Arial"/>
          <w:sz w:val="24"/>
          <w:szCs w:val="24"/>
          <w:lang w:eastAsia="zh-CN"/>
        </w:rPr>
        <w:t xml:space="preserve"> em carac</w:t>
      </w:r>
      <w:r w:rsidR="009B064A">
        <w:rPr>
          <w:rFonts w:ascii="Arial" w:eastAsia="Times New Roman" w:hAnsi="Arial" w:cs="Arial"/>
          <w:sz w:val="24"/>
          <w:szCs w:val="24"/>
          <w:lang w:eastAsia="zh-CN"/>
        </w:rPr>
        <w:t xml:space="preserve">terísticas </w:t>
      </w:r>
      <w:r w:rsidR="009B064A"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458E6107" w14:textId="77777777" w:rsidR="00C6334F" w:rsidRDefault="00C6334F" w:rsidP="00C6334F">
      <w:pPr>
        <w:widowControl w:val="0"/>
        <w:suppressAutoHyphens/>
        <w:spacing w:after="0" w:line="240" w:lineRule="auto"/>
        <w:ind w:left="720"/>
        <w:jc w:val="both"/>
        <w:rPr>
          <w:rFonts w:ascii="Arial" w:eastAsia="Times New Roman" w:hAnsi="Arial" w:cs="Arial"/>
          <w:sz w:val="24"/>
          <w:szCs w:val="24"/>
          <w:lang w:eastAsia="zh-CN"/>
        </w:rPr>
      </w:pPr>
    </w:p>
    <w:p w14:paraId="2098C93B" w14:textId="4BE916BE" w:rsidR="00574C26" w:rsidRDefault="00EF7F1B" w:rsidP="00574C26">
      <w:pPr>
        <w:pStyle w:val="PargrafodaLista"/>
        <w:numPr>
          <w:ilvl w:val="0"/>
          <w:numId w:val="7"/>
        </w:numPr>
        <w:spacing w:after="0" w:line="240" w:lineRule="auto"/>
        <w:ind w:left="714" w:hanging="357"/>
        <w:jc w:val="both"/>
        <w:rPr>
          <w:rFonts w:ascii="Arial" w:eastAsia="Times New Roman" w:hAnsi="Arial" w:cs="Arial"/>
          <w:sz w:val="24"/>
          <w:szCs w:val="24"/>
          <w:lang w:eastAsia="zh-CN"/>
        </w:rPr>
      </w:pPr>
      <w:r w:rsidRPr="00FC2817">
        <w:rPr>
          <w:rFonts w:ascii="Arial" w:eastAsia="Times New Roman" w:hAnsi="Arial" w:cs="Arial"/>
          <w:sz w:val="24"/>
          <w:szCs w:val="24"/>
          <w:lang w:eastAsia="zh-CN"/>
        </w:rPr>
        <w:t xml:space="preserve"> </w:t>
      </w:r>
      <w:r w:rsidR="00C6334F" w:rsidRPr="00C6334F">
        <w:rPr>
          <w:rFonts w:ascii="Arial" w:eastAsia="Times New Roman" w:hAnsi="Arial" w:cs="Arial"/>
          <w:b/>
          <w:bCs/>
          <w:sz w:val="24"/>
          <w:szCs w:val="24"/>
          <w:lang w:eastAsia="zh-CN"/>
        </w:rPr>
        <w:t xml:space="preserve">ATESTADO </w:t>
      </w:r>
      <w:r w:rsidR="00D458BA">
        <w:rPr>
          <w:rFonts w:ascii="Arial" w:eastAsia="Times New Roman" w:hAnsi="Arial" w:cs="Arial"/>
          <w:b/>
          <w:bCs/>
          <w:sz w:val="24"/>
          <w:szCs w:val="24"/>
          <w:lang w:eastAsia="zh-CN"/>
        </w:rPr>
        <w:t xml:space="preserve">DE CAPACIDADE </w:t>
      </w:r>
      <w:r w:rsidR="00C6334F" w:rsidRPr="00C6334F">
        <w:rPr>
          <w:rFonts w:ascii="Arial" w:eastAsia="Times New Roman" w:hAnsi="Arial" w:cs="Arial"/>
          <w:b/>
          <w:bCs/>
          <w:sz w:val="24"/>
          <w:szCs w:val="24"/>
          <w:lang w:eastAsia="zh-CN"/>
        </w:rPr>
        <w:t>TÉCNICO PROFISSIONAL:</w:t>
      </w:r>
      <w:r w:rsidR="00C6334F">
        <w:rPr>
          <w:rFonts w:ascii="Arial" w:eastAsia="Times New Roman" w:hAnsi="Arial" w:cs="Arial"/>
          <w:sz w:val="24"/>
          <w:szCs w:val="24"/>
          <w:lang w:eastAsia="zh-CN"/>
        </w:rPr>
        <w:t xml:space="preserve"> </w:t>
      </w:r>
      <w:r w:rsidR="00FC2817" w:rsidRPr="00FC2817">
        <w:rPr>
          <w:rFonts w:ascii="Arial" w:eastAsia="Times New Roman" w:hAnsi="Arial" w:cs="Arial"/>
          <w:sz w:val="24"/>
          <w:szCs w:val="24"/>
          <w:lang w:eastAsia="zh-CN"/>
        </w:rPr>
        <w:t xml:space="preserve">A licitante deverá, na data da entrega da proposta, junto com os documentos de habilitação, indicar expressamente, </w:t>
      </w:r>
      <w:r w:rsidR="00FC2817" w:rsidRPr="00574C26">
        <w:rPr>
          <w:rFonts w:ascii="Arial" w:eastAsia="Times New Roman" w:hAnsi="Arial" w:cs="Arial"/>
          <w:b/>
          <w:sz w:val="24"/>
          <w:szCs w:val="24"/>
          <w:lang w:eastAsia="zh-CN"/>
        </w:rPr>
        <w:t>um profissional de nível superior formado em medicina, com o devido registro, com especialização em Medicina do Trabalho</w:t>
      </w:r>
      <w:r w:rsidR="00FC2817" w:rsidRPr="00FC2817">
        <w:rPr>
          <w:rFonts w:ascii="Arial" w:eastAsia="Times New Roman" w:hAnsi="Arial" w:cs="Arial"/>
          <w:sz w:val="24"/>
          <w:szCs w:val="24"/>
          <w:lang w:eastAsia="zh-CN"/>
        </w:rPr>
        <w:t xml:space="preserve">, e </w:t>
      </w:r>
      <w:r w:rsidR="00FC2817" w:rsidRPr="00574C26">
        <w:rPr>
          <w:rFonts w:ascii="Arial" w:eastAsia="Times New Roman" w:hAnsi="Arial" w:cs="Arial"/>
          <w:b/>
          <w:sz w:val="24"/>
          <w:szCs w:val="24"/>
          <w:lang w:eastAsia="zh-CN"/>
        </w:rPr>
        <w:t>um profissional de nível técnico em Segurança do Trabalho, com o devido registro</w:t>
      </w:r>
      <w:r w:rsidR="00FC2817" w:rsidRPr="00FC2817">
        <w:rPr>
          <w:rFonts w:ascii="Arial" w:eastAsia="Times New Roman" w:hAnsi="Arial" w:cs="Arial"/>
          <w:sz w:val="24"/>
          <w:szCs w:val="24"/>
          <w:lang w:eastAsia="zh-CN"/>
        </w:rPr>
        <w:t xml:space="preserve"> que serão os responsáveis técnicos pelo serviço. Os profissionais indicados poderão ser substituídos por outro</w:t>
      </w:r>
      <w:r w:rsidR="00FC2817">
        <w:rPr>
          <w:rFonts w:ascii="Arial" w:eastAsia="Times New Roman" w:hAnsi="Arial" w:cs="Arial"/>
          <w:sz w:val="24"/>
          <w:szCs w:val="24"/>
          <w:lang w:eastAsia="zh-CN"/>
        </w:rPr>
        <w:t>s</w:t>
      </w:r>
      <w:r w:rsidR="00FC2817" w:rsidRPr="00FC2817">
        <w:rPr>
          <w:rFonts w:ascii="Arial" w:eastAsia="Times New Roman" w:hAnsi="Arial" w:cs="Arial"/>
          <w:sz w:val="24"/>
          <w:szCs w:val="24"/>
          <w:lang w:eastAsia="zh-CN"/>
        </w:rPr>
        <w:t xml:space="preserve"> profissionais com qualificações iguais ou superiores desde que devidamente autorizado pela Administração da Câmara Municipal de Extrema.</w:t>
      </w:r>
      <w:r w:rsidR="00574C26">
        <w:rPr>
          <w:rFonts w:ascii="Arial" w:eastAsia="Times New Roman" w:hAnsi="Arial" w:cs="Arial"/>
          <w:sz w:val="24"/>
          <w:szCs w:val="24"/>
          <w:lang w:eastAsia="zh-CN"/>
        </w:rPr>
        <w:t xml:space="preserve"> </w:t>
      </w:r>
    </w:p>
    <w:p w14:paraId="206C95E8" w14:textId="79B0ED67" w:rsidR="00FC2817" w:rsidRDefault="00D458BA" w:rsidP="00D458BA">
      <w:pPr>
        <w:pStyle w:val="PargrafodaLista"/>
        <w:spacing w:after="0" w:line="240" w:lineRule="auto"/>
        <w:ind w:left="714"/>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b.1 </w:t>
      </w:r>
      <w:r w:rsidR="00574C26">
        <w:rPr>
          <w:rFonts w:ascii="Arial" w:eastAsia="Times New Roman" w:hAnsi="Arial" w:cs="Arial"/>
          <w:sz w:val="24"/>
          <w:szCs w:val="24"/>
          <w:lang w:eastAsia="zh-CN"/>
        </w:rPr>
        <w:t>A indicação poderá ser por ofício, com anexação da</w:t>
      </w:r>
      <w:r w:rsidR="00AA5C0E">
        <w:rPr>
          <w:rFonts w:ascii="Arial" w:eastAsia="Times New Roman" w:hAnsi="Arial" w:cs="Arial"/>
          <w:sz w:val="24"/>
          <w:szCs w:val="24"/>
          <w:lang w:eastAsia="zh-CN"/>
        </w:rPr>
        <w:t>s</w:t>
      </w:r>
      <w:r w:rsidR="00574C26">
        <w:rPr>
          <w:rFonts w:ascii="Arial" w:eastAsia="Times New Roman" w:hAnsi="Arial" w:cs="Arial"/>
          <w:sz w:val="24"/>
          <w:szCs w:val="24"/>
          <w:lang w:eastAsia="zh-CN"/>
        </w:rPr>
        <w:t xml:space="preserve"> cópia</w:t>
      </w:r>
      <w:r w:rsidR="00AA5C0E">
        <w:rPr>
          <w:rFonts w:ascii="Arial" w:eastAsia="Times New Roman" w:hAnsi="Arial" w:cs="Arial"/>
          <w:sz w:val="24"/>
          <w:szCs w:val="24"/>
          <w:lang w:eastAsia="zh-CN"/>
        </w:rPr>
        <w:t>s</w:t>
      </w:r>
      <w:r w:rsidR="00574C26">
        <w:rPr>
          <w:rFonts w:ascii="Arial" w:eastAsia="Times New Roman" w:hAnsi="Arial" w:cs="Arial"/>
          <w:sz w:val="24"/>
          <w:szCs w:val="24"/>
          <w:lang w:eastAsia="zh-CN"/>
        </w:rPr>
        <w:t xml:space="preserve"> (simples) do</w:t>
      </w:r>
      <w:r w:rsidR="00AA5C0E">
        <w:rPr>
          <w:rFonts w:ascii="Arial" w:eastAsia="Times New Roman" w:hAnsi="Arial" w:cs="Arial"/>
          <w:sz w:val="24"/>
          <w:szCs w:val="24"/>
          <w:lang w:eastAsia="zh-CN"/>
        </w:rPr>
        <w:t>s</w:t>
      </w:r>
      <w:r w:rsidR="00574C26">
        <w:rPr>
          <w:rFonts w:ascii="Arial" w:eastAsia="Times New Roman" w:hAnsi="Arial" w:cs="Arial"/>
          <w:sz w:val="24"/>
          <w:szCs w:val="24"/>
          <w:lang w:eastAsia="zh-CN"/>
        </w:rPr>
        <w:t xml:space="preserve"> diploma</w:t>
      </w:r>
      <w:r w:rsidR="00AA5C0E">
        <w:rPr>
          <w:rFonts w:ascii="Arial" w:eastAsia="Times New Roman" w:hAnsi="Arial" w:cs="Arial"/>
          <w:sz w:val="24"/>
          <w:szCs w:val="24"/>
          <w:lang w:eastAsia="zh-CN"/>
        </w:rPr>
        <w:t>s</w:t>
      </w:r>
      <w:r w:rsidR="00574C26">
        <w:rPr>
          <w:rFonts w:ascii="Arial" w:eastAsia="Times New Roman" w:hAnsi="Arial" w:cs="Arial"/>
          <w:sz w:val="24"/>
          <w:szCs w:val="24"/>
          <w:lang w:eastAsia="zh-CN"/>
        </w:rPr>
        <w:t xml:space="preserve"> e respectiva especialização, ou mediante apresentação dos diplomas e respectiva especialização por cópia simples.</w:t>
      </w:r>
    </w:p>
    <w:p w14:paraId="5328A711" w14:textId="7DD3F6C0" w:rsidR="00574C26" w:rsidRPr="00C6334F" w:rsidRDefault="00D458BA" w:rsidP="00D458BA">
      <w:pPr>
        <w:pStyle w:val="PargrafodaLista"/>
        <w:spacing w:after="0" w:line="240" w:lineRule="auto"/>
        <w:ind w:left="714"/>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b.2 </w:t>
      </w:r>
      <w:r w:rsidR="00574C26" w:rsidRPr="00C6334F">
        <w:rPr>
          <w:rFonts w:ascii="Arial" w:eastAsia="Times New Roman" w:hAnsi="Arial" w:cs="Arial"/>
          <w:sz w:val="24"/>
          <w:szCs w:val="24"/>
          <w:lang w:eastAsia="zh-CN"/>
        </w:rPr>
        <w:t>Qualquer comprovação de vínculo não poderá ser superior à data d</w:t>
      </w:r>
      <w:r w:rsidR="002C31D3" w:rsidRPr="00C6334F">
        <w:rPr>
          <w:rFonts w:ascii="Arial" w:eastAsia="Times New Roman" w:hAnsi="Arial" w:cs="Arial"/>
          <w:sz w:val="24"/>
          <w:szCs w:val="24"/>
          <w:lang w:eastAsia="zh-CN"/>
        </w:rPr>
        <w:t>e</w:t>
      </w:r>
      <w:r w:rsidR="00574C26" w:rsidRPr="00C6334F">
        <w:rPr>
          <w:rFonts w:ascii="Arial" w:eastAsia="Times New Roman" w:hAnsi="Arial" w:cs="Arial"/>
          <w:sz w:val="24"/>
          <w:szCs w:val="24"/>
          <w:lang w:eastAsia="zh-CN"/>
        </w:rPr>
        <w:t xml:space="preserve"> </w:t>
      </w:r>
      <w:r w:rsidR="002C31D3" w:rsidRPr="00C6334F">
        <w:rPr>
          <w:rFonts w:ascii="Arial" w:eastAsia="Times New Roman" w:hAnsi="Arial" w:cs="Arial"/>
          <w:sz w:val="24"/>
          <w:szCs w:val="24"/>
          <w:lang w:eastAsia="zh-CN"/>
        </w:rPr>
        <w:t xml:space="preserve">assinatura do </w:t>
      </w:r>
      <w:r w:rsidR="00574C26" w:rsidRPr="00C6334F">
        <w:rPr>
          <w:rFonts w:ascii="Arial" w:eastAsia="Times New Roman" w:hAnsi="Arial" w:cs="Arial"/>
          <w:sz w:val="24"/>
          <w:szCs w:val="24"/>
          <w:lang w:eastAsia="zh-CN"/>
        </w:rPr>
        <w:t>Contrato.</w:t>
      </w:r>
      <w:r w:rsidR="00C6334F" w:rsidRPr="00C6334F">
        <w:rPr>
          <w:rFonts w:ascii="Arial" w:eastAsia="Times New Roman" w:hAnsi="Arial" w:cs="Arial"/>
          <w:sz w:val="24"/>
          <w:szCs w:val="24"/>
          <w:lang w:eastAsia="zh-CN"/>
        </w:rPr>
        <w:t xml:space="preserve"> A comprovação de vínculo profissional far-se-á com a apresentação de cópia da Carteira de Trabalho (CTPS) em que conste a Licitante como CONTRATANTE, do Contrato Social da Licitante em que constem os profissionais como sócios, do Contrato de Trabalho ou, ainda, Declaração de contratação futura dos profissionais indicados, desde que acompanhada de Declaração de Anuência dos profissionais. A demonstração de vínculo com a entidade profissional competente poderá ter sido emitida por conselho de qualquer unidade da federação.</w:t>
      </w:r>
    </w:p>
    <w:p w14:paraId="2692782A" w14:textId="77777777" w:rsidR="00C6334F" w:rsidRPr="00FC2817" w:rsidRDefault="00C6334F" w:rsidP="00574C26">
      <w:pPr>
        <w:pStyle w:val="PargrafodaLista"/>
        <w:spacing w:after="0" w:line="240" w:lineRule="auto"/>
        <w:ind w:left="714"/>
        <w:jc w:val="both"/>
        <w:rPr>
          <w:rFonts w:ascii="Arial" w:eastAsia="Times New Roman" w:hAnsi="Arial" w:cs="Arial"/>
          <w:sz w:val="24"/>
          <w:szCs w:val="24"/>
          <w:lang w:eastAsia="zh-CN"/>
        </w:rPr>
      </w:pPr>
    </w:p>
    <w:p w14:paraId="665FB2CF" w14:textId="77777777" w:rsidR="00C6334F" w:rsidRDefault="00C6334F" w:rsidP="00C6334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005BA43E" w14:textId="77777777" w:rsidR="00C6334F" w:rsidRPr="002E6ABF" w:rsidRDefault="00C6334F" w:rsidP="00C6334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6B8875C"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Pr>
          <w:rFonts w:ascii="Times New Roman" w:eastAsia="Times New Roman" w:hAnsi="Times New Roman" w:cs="Times New Roman"/>
          <w:bCs/>
          <w:color w:val="000000"/>
          <w:sz w:val="28"/>
          <w:szCs w:val="28"/>
          <w:lang w:eastAsia="zh-CN"/>
        </w:rPr>
        <w:t>IV.</w:t>
      </w:r>
      <w:r w:rsidRPr="004C2E88">
        <w:rPr>
          <w:rFonts w:ascii="Times New Roman" w:eastAsia="Times New Roman" w:hAnsi="Times New Roman" w:cs="Times New Roman"/>
          <w:bCs/>
          <w:color w:val="000000"/>
          <w:sz w:val="28"/>
          <w:szCs w:val="28"/>
          <w:lang w:eastAsia="zh-CN"/>
        </w:rPr>
        <w:t>a</w:t>
      </w:r>
      <w:proofErr w:type="spellEnd"/>
      <w:r w:rsidRPr="004C2E88">
        <w:rPr>
          <w:rFonts w:ascii="Times New Roman" w:eastAsia="Times New Roman" w:hAnsi="Times New Roman" w:cs="Times New Roman"/>
          <w:bCs/>
          <w:color w:val="000000"/>
          <w:sz w:val="28"/>
          <w:szCs w:val="28"/>
          <w:lang w:eastAsia="zh-CN"/>
        </w:rPr>
        <w:t>)</w:t>
      </w:r>
      <w:r w:rsidRPr="004C2E88">
        <w:rPr>
          <w:rFonts w:ascii="Times New Roman" w:eastAsia="Times New Roman" w:hAnsi="Times New Roman" w:cs="Times New Roman"/>
          <w:bCs/>
          <w:color w:val="000000"/>
          <w:sz w:val="28"/>
          <w:szCs w:val="28"/>
          <w:lang w:eastAsia="zh-CN"/>
        </w:rPr>
        <w:tab/>
      </w:r>
      <w:r w:rsidRPr="00B7259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02DAE0B"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
    <w:p w14:paraId="737A80C8"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sidRPr="00B72599">
        <w:rPr>
          <w:rFonts w:ascii="Arial" w:eastAsia="Times New Roman" w:hAnsi="Arial" w:cs="Arial"/>
          <w:bCs/>
          <w:color w:val="000000"/>
          <w:sz w:val="24"/>
          <w:szCs w:val="24"/>
          <w:lang w:eastAsia="zh-CN"/>
        </w:rPr>
        <w:t>IV.b</w:t>
      </w:r>
      <w:proofErr w:type="spellEnd"/>
      <w:r w:rsidRPr="00B72599">
        <w:rPr>
          <w:rFonts w:ascii="Arial" w:eastAsia="Times New Roman" w:hAnsi="Arial" w:cs="Arial"/>
          <w:bCs/>
          <w:color w:val="000000"/>
          <w:sz w:val="24"/>
          <w:szCs w:val="24"/>
          <w:lang w:eastAsia="zh-CN"/>
        </w:rPr>
        <w:t>)</w:t>
      </w:r>
      <w:r w:rsidRPr="00B72599">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775983B1" w14:textId="77777777" w:rsidR="00C6334F" w:rsidRPr="00B72599" w:rsidRDefault="00C6334F" w:rsidP="00C6334F">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401E1064" w14:textId="77777777" w:rsidR="00C6334F" w:rsidRPr="00B72599" w:rsidRDefault="00C6334F" w:rsidP="00C6334F">
      <w:pPr>
        <w:spacing w:before="120" w:after="120" w:line="240" w:lineRule="auto"/>
        <w:jc w:val="both"/>
        <w:rPr>
          <w:rFonts w:ascii="Arial" w:hAnsi="Arial" w:cs="Arial"/>
          <w:sz w:val="24"/>
          <w:szCs w:val="24"/>
        </w:rPr>
      </w:pPr>
      <w:r w:rsidRPr="00B72599">
        <w:rPr>
          <w:rFonts w:ascii="Arial" w:hAnsi="Arial" w:cs="Arial"/>
          <w:sz w:val="24"/>
          <w:szCs w:val="24"/>
        </w:rPr>
        <w:lastRenderedPageBreak/>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5C67A62A"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0F5E914C"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39F8C3A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17761271"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27AE44CE"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3925ED0"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014C327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33813EE"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79618D77"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2E7D0B2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0E210FC4" w14:textId="77777777" w:rsidR="00C6334F" w:rsidRPr="00B72599" w:rsidRDefault="00C6334F" w:rsidP="00C6334F">
      <w:pPr>
        <w:spacing w:before="120" w:after="120" w:line="240" w:lineRule="auto"/>
        <w:jc w:val="both"/>
        <w:rPr>
          <w:rFonts w:ascii="Arial" w:hAnsi="Arial" w:cs="Arial"/>
          <w:sz w:val="24"/>
          <w:szCs w:val="24"/>
        </w:rPr>
      </w:pPr>
      <w:proofErr w:type="spellStart"/>
      <w:r w:rsidRPr="00B72599">
        <w:rPr>
          <w:rFonts w:ascii="Arial" w:hAnsi="Arial" w:cs="Arial"/>
          <w:sz w:val="24"/>
          <w:szCs w:val="24"/>
        </w:rPr>
        <w:lastRenderedPageBreak/>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C6334F" w:rsidRPr="00B72599" w14:paraId="32430C49" w14:textId="77777777" w:rsidTr="0092144E">
        <w:trPr>
          <w:cantSplit/>
          <w:trHeight w:val="230"/>
          <w:jc w:val="center"/>
        </w:trPr>
        <w:tc>
          <w:tcPr>
            <w:tcW w:w="1011" w:type="dxa"/>
            <w:vMerge w:val="restart"/>
            <w:shd w:val="pct40" w:color="FFFF00" w:fill="auto"/>
            <w:vAlign w:val="center"/>
          </w:tcPr>
          <w:p w14:paraId="256681B6"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88ADCBC"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C6334F" w:rsidRPr="00B72599" w14:paraId="5489A50C" w14:textId="77777777" w:rsidTr="0092144E">
        <w:trPr>
          <w:cantSplit/>
          <w:trHeight w:val="228"/>
          <w:jc w:val="center"/>
        </w:trPr>
        <w:tc>
          <w:tcPr>
            <w:tcW w:w="1011" w:type="dxa"/>
            <w:vMerge/>
            <w:vAlign w:val="center"/>
          </w:tcPr>
          <w:p w14:paraId="513B2D40" w14:textId="77777777" w:rsidR="00C6334F" w:rsidRPr="00B72599" w:rsidRDefault="00C6334F" w:rsidP="0092144E">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643DD32"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3F8DAE0D" w14:textId="77777777" w:rsidR="00C6334F" w:rsidRPr="00B72599" w:rsidRDefault="00C6334F" w:rsidP="00C6334F">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C6334F" w:rsidRPr="00B72599" w14:paraId="23059571" w14:textId="77777777" w:rsidTr="0092144E">
        <w:trPr>
          <w:cantSplit/>
          <w:trHeight w:val="230"/>
          <w:jc w:val="center"/>
        </w:trPr>
        <w:tc>
          <w:tcPr>
            <w:tcW w:w="836" w:type="dxa"/>
            <w:vMerge w:val="restart"/>
            <w:shd w:val="pct40" w:color="FFFF00" w:fill="auto"/>
            <w:vAlign w:val="center"/>
          </w:tcPr>
          <w:p w14:paraId="395B09C1"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74921391"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total</w:t>
            </w:r>
          </w:p>
        </w:tc>
      </w:tr>
      <w:tr w:rsidR="00C6334F" w:rsidRPr="00B72599" w14:paraId="2EFE953A" w14:textId="77777777" w:rsidTr="0092144E">
        <w:trPr>
          <w:cantSplit/>
          <w:trHeight w:val="228"/>
          <w:jc w:val="center"/>
        </w:trPr>
        <w:tc>
          <w:tcPr>
            <w:tcW w:w="836" w:type="dxa"/>
            <w:vMerge/>
            <w:vAlign w:val="center"/>
          </w:tcPr>
          <w:p w14:paraId="2842DBF4" w14:textId="77777777" w:rsidR="00C6334F" w:rsidRPr="00B72599" w:rsidRDefault="00C6334F" w:rsidP="0092144E">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27FCF98E"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7AFA756" w14:textId="77777777" w:rsidR="00C6334F" w:rsidRPr="00B72599" w:rsidRDefault="00C6334F" w:rsidP="00C6334F">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C6334F" w:rsidRPr="00B72599" w14:paraId="3EC862A7" w14:textId="77777777" w:rsidTr="0092144E">
        <w:trPr>
          <w:cantSplit/>
          <w:trHeight w:val="230"/>
          <w:jc w:val="center"/>
        </w:trPr>
        <w:tc>
          <w:tcPr>
            <w:tcW w:w="899" w:type="dxa"/>
            <w:vMerge w:val="restart"/>
            <w:shd w:val="pct40" w:color="FFFF00" w:fill="auto"/>
            <w:vAlign w:val="center"/>
          </w:tcPr>
          <w:p w14:paraId="28B38335"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09BD5090"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circulante</w:t>
            </w:r>
          </w:p>
        </w:tc>
      </w:tr>
      <w:tr w:rsidR="00C6334F" w:rsidRPr="00B72599" w14:paraId="46642FF2" w14:textId="77777777" w:rsidTr="0092144E">
        <w:trPr>
          <w:cantSplit/>
          <w:trHeight w:val="228"/>
          <w:jc w:val="center"/>
        </w:trPr>
        <w:tc>
          <w:tcPr>
            <w:tcW w:w="899" w:type="dxa"/>
            <w:vMerge/>
            <w:vAlign w:val="center"/>
          </w:tcPr>
          <w:p w14:paraId="287D7F4E" w14:textId="77777777" w:rsidR="00C6334F" w:rsidRPr="00B72599" w:rsidRDefault="00C6334F" w:rsidP="0092144E">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7189969E"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w:t>
            </w:r>
          </w:p>
        </w:tc>
      </w:tr>
    </w:tbl>
    <w:p w14:paraId="62D4B167"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98E093A"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2047DD97" w14:textId="2021A7F8" w:rsidR="00C6334F" w:rsidRPr="0094610C" w:rsidRDefault="00C6334F" w:rsidP="00C6334F">
      <w:pPr>
        <w:spacing w:after="0" w:line="240" w:lineRule="auto"/>
        <w:jc w:val="both"/>
        <w:rPr>
          <w:rFonts w:ascii="Arial" w:hAnsi="Arial" w:cs="Arial"/>
          <w:sz w:val="24"/>
          <w:szCs w:val="24"/>
        </w:rPr>
      </w:pPr>
      <w:proofErr w:type="spellStart"/>
      <w:r>
        <w:rPr>
          <w:rFonts w:ascii="Arial" w:hAnsi="Arial" w:cs="Arial"/>
          <w:sz w:val="24"/>
          <w:szCs w:val="24"/>
        </w:rPr>
        <w:t>IV.e</w:t>
      </w:r>
      <w:proofErr w:type="spellEnd"/>
      <w:r>
        <w:rPr>
          <w:rFonts w:ascii="Arial" w:hAnsi="Arial" w:cs="Arial"/>
          <w:sz w:val="24"/>
          <w:szCs w:val="24"/>
        </w:rPr>
        <w:t xml:space="preserve">) </w:t>
      </w:r>
      <w:r w:rsidRPr="0094610C">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000CBC48" w14:textId="74AB67FD" w:rsidR="00C6334F" w:rsidRDefault="00C6334F" w:rsidP="00C6334F">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sidRPr="0094610C">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0CFE7D66"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77CF416A"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039A977" w14:textId="1A1D799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4F272B2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AF2061"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7248058" w14:textId="77777777" w:rsidR="00C6334F" w:rsidRPr="002E6AB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44452E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D120D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B40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0143CD95" w14:textId="1F2E18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76A694" w14:textId="77777777" w:rsidR="00D458BA" w:rsidRPr="002E6ABF" w:rsidRDefault="00D458BA" w:rsidP="009B492C">
      <w:pPr>
        <w:widowControl w:val="0"/>
        <w:suppressAutoHyphens/>
        <w:spacing w:after="0" w:line="240" w:lineRule="auto"/>
        <w:jc w:val="both"/>
        <w:rPr>
          <w:rFonts w:ascii="Arial" w:eastAsia="Times New Roman" w:hAnsi="Arial" w:cs="Arial"/>
          <w:sz w:val="24"/>
          <w:szCs w:val="24"/>
          <w:lang w:eastAsia="zh-CN"/>
        </w:rPr>
      </w:pPr>
    </w:p>
    <w:p w14:paraId="21326D33" w14:textId="6FE6CCF8"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lastRenderedPageBreak/>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4522927" w14:textId="77777777" w:rsidR="00C6334F" w:rsidRPr="0058703E" w:rsidRDefault="00C6334F" w:rsidP="009B492C">
      <w:pPr>
        <w:widowControl w:val="0"/>
        <w:suppressAutoHyphens/>
        <w:spacing w:after="0" w:line="240" w:lineRule="auto"/>
        <w:jc w:val="both"/>
        <w:rPr>
          <w:rFonts w:ascii="Arial" w:eastAsia="Times New Roman" w:hAnsi="Arial" w:cs="Arial"/>
          <w:b/>
          <w:sz w:val="24"/>
          <w:szCs w:val="24"/>
          <w:u w:val="single"/>
          <w:lang w:eastAsia="zh-CN"/>
        </w:rPr>
      </w:pPr>
    </w:p>
    <w:p w14:paraId="26940D7B" w14:textId="5F0175BD"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08.02.01.01 Havendo documentação exigida no edital que não aquela apresentada para obter o CRC a licitante DEVERÁ apresentar a documentação complementar, sob pena de inabilitação.</w:t>
      </w:r>
    </w:p>
    <w:p w14:paraId="560EB2D1" w14:textId="77777777" w:rsidR="00C6334F" w:rsidRPr="002E6ABF" w:rsidRDefault="00C6334F" w:rsidP="009B492C">
      <w:pPr>
        <w:widowControl w:val="0"/>
        <w:suppressAutoHyphens/>
        <w:spacing w:after="0" w:line="240" w:lineRule="auto"/>
        <w:jc w:val="both"/>
        <w:rPr>
          <w:rFonts w:ascii="Arial" w:eastAsia="Times New Roman" w:hAnsi="Arial" w:cs="Arial"/>
          <w:sz w:val="24"/>
          <w:szCs w:val="24"/>
          <w:lang w:eastAsia="zh-CN"/>
        </w:rPr>
      </w:pPr>
    </w:p>
    <w:p w14:paraId="18D5DF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FE7EE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AC43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6EB53E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3A37D2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96854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B84DFB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877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654F17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6C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46DAA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43DA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0C33C9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B53F8F"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95415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BB9E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w:t>
      </w:r>
      <w:r w:rsidRPr="002E6ABF">
        <w:rPr>
          <w:rFonts w:ascii="Arial" w:eastAsia="Times New Roman" w:hAnsi="Arial" w:cs="Arial"/>
          <w:sz w:val="24"/>
          <w:szCs w:val="24"/>
          <w:lang w:eastAsia="zh-CN"/>
        </w:rPr>
        <w:lastRenderedPageBreak/>
        <w:t xml:space="preserve">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DB9BD2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9A36D0"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2C35CBD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29B16E"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4388C30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70AE6C9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E8975AF"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A74B2B0"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59F7C401"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p>
    <w:p w14:paraId="112751CD"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2C79ED7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5C985083"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A55A0B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20327E8"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618D2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B34DB"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3D77C0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22B8F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6D1EAA1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4C70A77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18D69D5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5A08E169" w14:textId="77777777" w:rsidR="00A87A62" w:rsidRDefault="00A87A62" w:rsidP="009B492C">
      <w:pPr>
        <w:widowControl w:val="0"/>
        <w:suppressAutoHyphens/>
        <w:spacing w:after="0" w:line="240" w:lineRule="auto"/>
        <w:jc w:val="both"/>
        <w:rPr>
          <w:rFonts w:ascii="Arial" w:eastAsia="Times New Roman" w:hAnsi="Arial" w:cs="Arial"/>
          <w:sz w:val="24"/>
          <w:szCs w:val="24"/>
          <w:lang w:eastAsia="zh-CN"/>
        </w:rPr>
      </w:pPr>
    </w:p>
    <w:p w14:paraId="52A86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21E8D4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C0C61"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0E3F10E"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3A37D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21EFC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69C562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D08BDA" w14:textId="4C8AE273" w:rsidR="009B492C" w:rsidRDefault="00F8547D" w:rsidP="009B492C">
      <w:pPr>
        <w:widowControl w:val="0"/>
        <w:suppressAutoHyphens/>
        <w:spacing w:after="0" w:line="240" w:lineRule="auto"/>
        <w:jc w:val="both"/>
        <w:rPr>
          <w:rFonts w:ascii="Arial" w:eastAsia="Times New Roman" w:hAnsi="Arial" w:cs="Arial"/>
          <w:sz w:val="24"/>
          <w:szCs w:val="24"/>
          <w:lang w:eastAsia="zh-CN"/>
        </w:rPr>
      </w:pPr>
      <w:r w:rsidRPr="00F8547D">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071E3EE8" w14:textId="77777777" w:rsidR="00F8547D" w:rsidRPr="002E6ABF" w:rsidRDefault="00F8547D" w:rsidP="009B492C">
      <w:pPr>
        <w:widowControl w:val="0"/>
        <w:suppressAutoHyphens/>
        <w:spacing w:after="0" w:line="240" w:lineRule="auto"/>
        <w:jc w:val="both"/>
        <w:rPr>
          <w:rFonts w:ascii="Arial" w:eastAsia="Times New Roman" w:hAnsi="Arial" w:cs="Arial"/>
          <w:sz w:val="24"/>
          <w:szCs w:val="24"/>
          <w:lang w:eastAsia="zh-CN"/>
        </w:rPr>
      </w:pPr>
    </w:p>
    <w:p w14:paraId="02921E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A971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9CE5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2E0A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9E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61ABFA4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DAE60F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5CAF3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59E3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0AC33D76"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F19820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09F10A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4FA2A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27209AEB" w14:textId="77777777" w:rsidR="00151239" w:rsidRDefault="00151239" w:rsidP="009B492C">
      <w:pPr>
        <w:widowControl w:val="0"/>
        <w:suppressAutoHyphens/>
        <w:spacing w:after="0" w:line="240" w:lineRule="auto"/>
        <w:jc w:val="both"/>
        <w:rPr>
          <w:rFonts w:ascii="Arial" w:hAnsi="Arial" w:cs="Arial"/>
          <w:color w:val="000000"/>
          <w:sz w:val="24"/>
          <w:szCs w:val="24"/>
          <w:shd w:val="clear" w:color="auto" w:fill="FFFFFF"/>
        </w:rPr>
      </w:pPr>
    </w:p>
    <w:p w14:paraId="28E3FB9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D36CD7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A75BF6D"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223D86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6FD8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6C3ED8A"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157CA8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A63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E8CA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4F9A7D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CF67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53BD05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lastRenderedPageBreak/>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15942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6EBA389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1947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9E378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866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6C9BD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29EB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0D4F56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C59769"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324E798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98F67B"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12347646"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1AA07A4"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2F3D87F"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FC569A4"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23726E01"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77F2E364"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C0A7B06"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91E6D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1F50E7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D17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7E89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597097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7E83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43756E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1EC3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364D72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2D36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58B86A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4B94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0948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24F5A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19F19317"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3A49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3C53C6B0"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FA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3A4DE0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AC72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6AA39E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0A42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EB0015C"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41313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7B482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2EEFC4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5500B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E6536D"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411B3C49"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CE4A57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7AADBEF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6841505"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427546E"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3DEE4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8E8CD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0ED0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16280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FB61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8E0BAB1"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066F2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2880DF75"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309620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A0338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894E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F8ED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2AE43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564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30B0092"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8218B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29F26D2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B3167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1D71C9D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1592B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4E89005" w14:textId="77777777"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28E9FAD1" w14:textId="77777777" w:rsidR="00F8547D" w:rsidRPr="002E6ABF" w:rsidRDefault="00F8547D" w:rsidP="00F8547D">
      <w:pPr>
        <w:spacing w:after="0" w:line="240" w:lineRule="auto"/>
        <w:jc w:val="both"/>
        <w:rPr>
          <w:rFonts w:ascii="Arial" w:eastAsia="Times New Roman" w:hAnsi="Arial" w:cs="Arial"/>
          <w:sz w:val="24"/>
          <w:szCs w:val="24"/>
          <w:lang w:eastAsia="zh-CN"/>
        </w:rPr>
      </w:pPr>
    </w:p>
    <w:p w14:paraId="3347E617" w14:textId="77777777"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6852C2BD" w14:textId="77777777" w:rsidR="00F8547D" w:rsidRDefault="00F8547D" w:rsidP="00F8547D">
      <w:pPr>
        <w:spacing w:after="0" w:line="240" w:lineRule="auto"/>
        <w:jc w:val="both"/>
        <w:rPr>
          <w:rFonts w:ascii="Arial" w:eastAsia="Times New Roman" w:hAnsi="Arial" w:cs="Arial"/>
          <w:sz w:val="24"/>
          <w:szCs w:val="24"/>
          <w:lang w:eastAsia="zh-CN"/>
        </w:rPr>
      </w:pPr>
    </w:p>
    <w:p w14:paraId="4A05CA51"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B2F505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12A7F1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5B3D0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4540DF9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4CE06C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7149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20D372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0098E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9A46C6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3E0464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w:t>
      </w:r>
      <w:r>
        <w:rPr>
          <w:rFonts w:ascii="Arial" w:eastAsia="Times New Roman" w:hAnsi="Arial" w:cs="Arial"/>
          <w:sz w:val="24"/>
          <w:szCs w:val="24"/>
          <w:lang w:eastAsia="zh-CN"/>
        </w:rPr>
        <w:lastRenderedPageBreak/>
        <w:t xml:space="preserve">encaminhar via e-mail a todos os licitantes a sua apreciação. </w:t>
      </w:r>
    </w:p>
    <w:p w14:paraId="6DF4B981"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607D6E0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46F370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0427ADFD"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014A73FE" w14:textId="77777777" w:rsidR="00F8547D" w:rsidRPr="006D32D9" w:rsidRDefault="00F8547D" w:rsidP="00F8547D">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205089C7"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4CC25B1B" w14:textId="77777777" w:rsidR="00F8547D" w:rsidRPr="006D32D9" w:rsidRDefault="00F8547D" w:rsidP="00F8547D">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572DE88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73F1AD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6AF4F3E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23EE52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51E9CE0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1191B99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E8A721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04681D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6BF0E202"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31B680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D73A858"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90E07D7"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2A4FB51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2580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a preclusão e a contratação </w:t>
      </w:r>
      <w:r w:rsidRPr="002E6ABF">
        <w:rPr>
          <w:rFonts w:ascii="Arial" w:eastAsia="Times New Roman" w:hAnsi="Arial" w:cs="Arial"/>
          <w:sz w:val="24"/>
          <w:szCs w:val="24"/>
          <w:lang w:eastAsia="zh-CN"/>
        </w:rPr>
        <w:lastRenderedPageBreak/>
        <w:t>da proposta originalmente mais bem classificada, ou revogação do certame.</w:t>
      </w:r>
    </w:p>
    <w:p w14:paraId="5C57818B"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411A78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454034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0EF84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7757F08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3B2FCA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493608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4EA9D9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7AC8A70"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147C9B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A1197C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FF9105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70F4283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61B81E5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F72128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63DB417"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0832915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6FDF51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w:t>
      </w:r>
      <w:r w:rsidRPr="002E6ABF">
        <w:rPr>
          <w:rFonts w:ascii="Arial" w:eastAsia="Times New Roman" w:hAnsi="Arial" w:cs="Arial"/>
          <w:sz w:val="24"/>
          <w:szCs w:val="24"/>
          <w:lang w:eastAsia="zh-CN"/>
        </w:rPr>
        <w:lastRenderedPageBreak/>
        <w:t xml:space="preserve">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27B1632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B36A90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AFFA97E"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D161DD8" w14:textId="77777777" w:rsidR="00F8547D" w:rsidRPr="007F7E4A" w:rsidRDefault="00F8547D" w:rsidP="00F8547D">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4839D7D"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83DC330" w14:textId="47AE193D"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D0B0BCD" w14:textId="77777777" w:rsidR="00D458BA" w:rsidRPr="007F7E4A" w:rsidRDefault="00D458BA" w:rsidP="00F8547D">
      <w:pPr>
        <w:widowControl w:val="0"/>
        <w:suppressAutoHyphens/>
        <w:spacing w:after="0" w:line="240" w:lineRule="auto"/>
        <w:jc w:val="both"/>
        <w:rPr>
          <w:rFonts w:ascii="Arial" w:eastAsia="Times New Roman" w:hAnsi="Arial" w:cs="Arial"/>
          <w:sz w:val="24"/>
          <w:szCs w:val="24"/>
          <w:lang w:eastAsia="zh-CN"/>
        </w:rPr>
      </w:pPr>
    </w:p>
    <w:p w14:paraId="5904DDDB"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2AC00BC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547D" w14:paraId="3DB86ECF" w14:textId="77777777" w:rsidTr="0092144E">
        <w:trPr>
          <w:tblCellSpacing w:w="0" w:type="dxa"/>
        </w:trPr>
        <w:tc>
          <w:tcPr>
            <w:tcW w:w="0" w:type="auto"/>
            <w:shd w:val="clear" w:color="auto" w:fill="FFFFFF"/>
            <w:vAlign w:val="center"/>
            <w:hideMark/>
          </w:tcPr>
          <w:p w14:paraId="24909661"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9E5CCD8"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5FF070DB"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26265B1A"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2881AA3F"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116CF666"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1C3573C9"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49A7997F" w14:textId="77777777" w:rsidR="00F8547D" w:rsidRDefault="00F8547D" w:rsidP="0092144E">
            <w:pPr>
              <w:spacing w:after="0" w:line="240" w:lineRule="auto"/>
              <w:jc w:val="both"/>
              <w:rPr>
                <w:rFonts w:ascii="Verdana" w:eastAsia="Times New Roman" w:hAnsi="Verdana" w:cs="Times New Roman"/>
                <w:color w:val="000000"/>
                <w:sz w:val="15"/>
                <w:szCs w:val="15"/>
                <w:lang w:eastAsia="pt-BR"/>
              </w:rPr>
            </w:pPr>
          </w:p>
        </w:tc>
      </w:tr>
    </w:tbl>
    <w:p w14:paraId="677FD49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E0B731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084AB86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19.6 Decididos os recursos, a autoridade competente fará a adjudicação do objeto da licitação ao licitante vencedor.</w:t>
      </w:r>
    </w:p>
    <w:p w14:paraId="3590539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CE335A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38DF5D3" w14:textId="77777777" w:rsidR="00F8547D" w:rsidRDefault="00F8547D" w:rsidP="00F8547D">
      <w:pPr>
        <w:jc w:val="both"/>
      </w:pPr>
    </w:p>
    <w:p w14:paraId="4404A5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15F8C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AB9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744C5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559E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39EAF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BF7E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22647C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F87F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6F379E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BE3C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42A0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C3A8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C1189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4A61E"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E25D5CB"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1C87A1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A3FA3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6F4E8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7241DE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F9D1697"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assinatura do contrato ou retirar instrumento equivalente, no prazo de 05 (cinco) </w:t>
      </w:r>
      <w:r w:rsidRPr="002E6ABF">
        <w:rPr>
          <w:rFonts w:ascii="Arial" w:eastAsia="Times New Roman" w:hAnsi="Arial" w:cs="Arial"/>
          <w:color w:val="000000"/>
          <w:sz w:val="24"/>
          <w:szCs w:val="24"/>
          <w:lang w:eastAsia="zh-CN"/>
        </w:rPr>
        <w:lastRenderedPageBreak/>
        <w:t>dias úteis, contados a partir da data da efetiva convocação expedida pela Secretaria Administrativa.</w:t>
      </w:r>
    </w:p>
    <w:p w14:paraId="5878849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28421C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2107F3F"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DEE775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106439B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5F7E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3004CA30"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42CD68C8"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39963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0544F3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3209D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14:paraId="37AF9C8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149559" w14:textId="77777777" w:rsidR="00037992"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hAnsi="Arial" w:cs="Arial"/>
          <w:sz w:val="24"/>
          <w:szCs w:val="24"/>
        </w:rPr>
        <w:t xml:space="preserve">Esta contratação terá </w:t>
      </w:r>
      <w:r w:rsidR="00B307BC">
        <w:rPr>
          <w:rFonts w:ascii="Arial" w:hAnsi="Arial" w:cs="Arial"/>
          <w:sz w:val="24"/>
          <w:szCs w:val="24"/>
        </w:rPr>
        <w:t xml:space="preserve">a </w:t>
      </w:r>
      <w:r w:rsidRPr="00037992">
        <w:rPr>
          <w:rFonts w:ascii="Arial" w:hAnsi="Arial" w:cs="Arial"/>
          <w:sz w:val="24"/>
          <w:szCs w:val="24"/>
        </w:rPr>
        <w:t xml:space="preserve">vigência </w:t>
      </w:r>
      <w:r w:rsidR="00B307BC">
        <w:rPr>
          <w:rFonts w:ascii="Arial" w:hAnsi="Arial" w:cs="Arial"/>
          <w:sz w:val="24"/>
          <w:szCs w:val="24"/>
        </w:rPr>
        <w:t xml:space="preserve">de doze meses </w:t>
      </w:r>
      <w:r w:rsidRPr="00037992">
        <w:rPr>
          <w:rFonts w:ascii="Arial" w:hAnsi="Arial" w:cs="Arial"/>
          <w:sz w:val="24"/>
          <w:szCs w:val="24"/>
        </w:rPr>
        <w:t xml:space="preserve">a partir da data de assinatura do contrato. </w:t>
      </w:r>
    </w:p>
    <w:p w14:paraId="1BB25AEA" w14:textId="77777777" w:rsidR="00037992" w:rsidRPr="00B307BC"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245685D9" w14:textId="77777777" w:rsidR="009B492C"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eastAsia="Times New Roman" w:hAnsi="Arial" w:cs="Arial"/>
          <w:sz w:val="24"/>
          <w:szCs w:val="24"/>
          <w:lang w:eastAsia="ja-JP"/>
        </w:rPr>
        <w:t>A</w:t>
      </w:r>
      <w:r w:rsidRPr="00037992">
        <w:rPr>
          <w:rFonts w:ascii="Arial" w:eastAsia="Times New Roman" w:hAnsi="Arial" w:cs="Arial"/>
          <w:color w:val="000000"/>
          <w:sz w:val="24"/>
          <w:szCs w:val="24"/>
          <w:lang w:eastAsia="ja-JP"/>
        </w:rPr>
        <w:t xml:space="preserve"> realização do objeto deverá ser feita </w:t>
      </w:r>
      <w:r w:rsidRPr="00037992">
        <w:rPr>
          <w:rFonts w:ascii="Arial" w:eastAsia="Times New Roman" w:hAnsi="Arial" w:cs="Arial"/>
          <w:sz w:val="24"/>
          <w:szCs w:val="24"/>
          <w:lang w:eastAsia="ja-JP"/>
        </w:rPr>
        <w:t>na seguinte forma: mediante requisição emitida pela ADMINISTRAÇÃO.</w:t>
      </w:r>
    </w:p>
    <w:p w14:paraId="26598A35" w14:textId="77777777"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 objeto é de </w:t>
      </w:r>
      <w:r w:rsidRPr="00B307BC">
        <w:rPr>
          <w:rFonts w:ascii="Arial" w:hAnsi="Arial" w:cs="Arial"/>
          <w:color w:val="000000"/>
          <w:sz w:val="24"/>
          <w:szCs w:val="24"/>
        </w:rPr>
        <w:t>regime de execução indireta, empreitada por preço unitário, mediante requisição</w:t>
      </w:r>
      <w:r w:rsidRPr="00B307BC">
        <w:rPr>
          <w:rFonts w:ascii="Arial" w:hAnsi="Arial" w:cs="Arial"/>
          <w:sz w:val="24"/>
          <w:szCs w:val="24"/>
        </w:rPr>
        <w:t>.</w:t>
      </w:r>
    </w:p>
    <w:p w14:paraId="5417EBD1" w14:textId="77777777"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Os valores serão pagos de acordo com a sua realização, em até cinco dias úteis. </w:t>
      </w:r>
    </w:p>
    <w:p w14:paraId="34BEA597" w14:textId="77777777"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A garantia para execução contratual será exigida se a licitante incorrer no caso de inexequibilidade descrita no item (Da Inexequibilidade).</w:t>
      </w:r>
    </w:p>
    <w:p w14:paraId="10E36494" w14:textId="77777777" w:rsidR="00B307BC" w:rsidRPr="00B307BC" w:rsidRDefault="00B307BC" w:rsidP="00B307BC">
      <w:pPr>
        <w:pStyle w:val="PargrafodaLista"/>
        <w:numPr>
          <w:ilvl w:val="2"/>
          <w:numId w:val="3"/>
        </w:numPr>
        <w:jc w:val="both"/>
        <w:rPr>
          <w:rFonts w:ascii="Arial" w:hAnsi="Arial" w:cs="Arial"/>
          <w:sz w:val="24"/>
          <w:szCs w:val="24"/>
        </w:rPr>
      </w:pPr>
      <w:r w:rsidRPr="00B307BC">
        <w:rPr>
          <w:rFonts w:ascii="Arial" w:hAnsi="Arial" w:cs="Arial"/>
          <w:b/>
          <w:sz w:val="24"/>
          <w:szCs w:val="24"/>
        </w:rPr>
        <w:t>Local de Realização:</w:t>
      </w:r>
      <w:r w:rsidRPr="00B307BC">
        <w:rPr>
          <w:rFonts w:ascii="Arial" w:hAnsi="Arial" w:cs="Arial"/>
          <w:sz w:val="24"/>
          <w:szCs w:val="24"/>
        </w:rPr>
        <w:t xml:space="preserve"> </w:t>
      </w:r>
      <w:r w:rsidRPr="00B307BC">
        <w:rPr>
          <w:rFonts w:ascii="Arial" w:hAnsi="Arial" w:cs="Arial"/>
          <w:b/>
          <w:sz w:val="24"/>
          <w:szCs w:val="24"/>
        </w:rPr>
        <w:t>Câmara Municipal de Extrema</w:t>
      </w:r>
      <w:r w:rsidRPr="00B307BC">
        <w:rPr>
          <w:rFonts w:ascii="Arial" w:hAnsi="Arial" w:cs="Arial"/>
          <w:sz w:val="24"/>
          <w:szCs w:val="24"/>
        </w:rPr>
        <w:t xml:space="preserve"> – Av. Delegado Waldemar Gomes Pinto, 1626 – Bairro Ponte Nova, Extrema, </w:t>
      </w:r>
      <w:r w:rsidRPr="00B307BC">
        <w:rPr>
          <w:rFonts w:ascii="Arial" w:hAnsi="Arial" w:cs="Arial"/>
          <w:sz w:val="24"/>
          <w:szCs w:val="24"/>
        </w:rPr>
        <w:lastRenderedPageBreak/>
        <w:t xml:space="preserve">MG, e também na </w:t>
      </w:r>
      <w:r w:rsidRPr="00B307BC">
        <w:rPr>
          <w:rFonts w:ascii="Arial" w:hAnsi="Arial" w:cs="Arial"/>
          <w:b/>
          <w:sz w:val="24"/>
          <w:szCs w:val="24"/>
        </w:rPr>
        <w:t>Casa do Cidadão</w:t>
      </w:r>
      <w:r w:rsidRPr="00B307BC">
        <w:rPr>
          <w:rFonts w:ascii="Arial" w:hAnsi="Arial" w:cs="Arial"/>
          <w:sz w:val="24"/>
          <w:szCs w:val="24"/>
        </w:rPr>
        <w:t>, situada na Rua João Mendes, 67, em Extrema, MG. Horários: das 08h às 12h e das 13h às 17h.</w:t>
      </w:r>
    </w:p>
    <w:p w14:paraId="7E9649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6933A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25A2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73E9AC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93607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3EE87E7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84753E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36B5847"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28268A0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69897658"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598E055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386F4EEB"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21335A53"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4A1CEA88" w14:textId="77777777" w:rsidR="00A87A62" w:rsidRDefault="00A87A62" w:rsidP="0043215E">
      <w:pPr>
        <w:widowControl w:val="0"/>
        <w:suppressAutoHyphens/>
        <w:spacing w:after="0" w:line="240" w:lineRule="auto"/>
        <w:jc w:val="both"/>
        <w:rPr>
          <w:rFonts w:ascii="Arial" w:eastAsia="Times New Roman" w:hAnsi="Arial" w:cs="Arial"/>
          <w:sz w:val="24"/>
          <w:szCs w:val="24"/>
          <w:lang w:eastAsia="zh-CN"/>
        </w:rPr>
      </w:pPr>
    </w:p>
    <w:p w14:paraId="525E4F1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070C8CC8"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07819852"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11BD3618"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2D0E1F4"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427920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BCFD82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2FA4684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14114E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48CCBD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191F62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9C83F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A7F804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868428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2CD6473"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C93721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F8C757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82DD92"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7B229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3EB2B6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FEC4CB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478A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E8AEDAE"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22CCEFF3"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2B1DF88C"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37D4E056" w14:textId="77777777" w:rsidR="00B307BC" w:rsidRDefault="00B307B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CAF16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63ED4C7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19B01A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529AC1F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0F6B2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688EBC3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6D860C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A9660D" w:rsidRPr="00A9660D">
        <w:rPr>
          <w:rFonts w:ascii="Arial" w:eastAsia="Times New Roman" w:hAnsi="Arial" w:cs="Arial"/>
          <w:color w:val="000000"/>
          <w:sz w:val="24"/>
          <w:szCs w:val="24"/>
          <w:lang w:eastAsia="zh-CN"/>
        </w:rPr>
        <w:t>Em parcela única para os itens 01 e 02 em até 05 (cinco) dias úteis, mediante apresentação da competente nota fiscal, em consonância com o que foi efetivamente requisitado e executado. O item 03 em parcela mensal em até 05 (cinco) dias úteis do mês vencido, mediante apresentação da competente nota fiscal.</w:t>
      </w:r>
    </w:p>
    <w:p w14:paraId="76058C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4DE665A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AD5E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w:t>
      </w:r>
      <w:r w:rsidRPr="00B91DAA">
        <w:rPr>
          <w:rFonts w:ascii="Arial" w:eastAsia="Times New Roman" w:hAnsi="Arial" w:cs="Arial"/>
          <w:color w:val="000000"/>
          <w:sz w:val="24"/>
          <w:szCs w:val="24"/>
          <w:lang w:eastAsia="zh-CN"/>
        </w:rPr>
        <w:lastRenderedPageBreak/>
        <w:t xml:space="preserve">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BB158B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7DA6547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102C16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1C26F8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6B3E33AF"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C51BB02" w14:textId="17548B3B"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76800E12" w14:textId="77777777" w:rsidR="00A87A62" w:rsidRDefault="00A87A62" w:rsidP="009B492C">
      <w:pPr>
        <w:widowControl w:val="0"/>
        <w:suppressAutoHyphens/>
        <w:spacing w:after="0" w:line="240" w:lineRule="auto"/>
        <w:jc w:val="both"/>
        <w:rPr>
          <w:rFonts w:ascii="Arial" w:hAnsi="Arial" w:cs="Arial"/>
          <w:color w:val="000000"/>
          <w:sz w:val="24"/>
          <w:szCs w:val="24"/>
        </w:rPr>
      </w:pPr>
    </w:p>
    <w:p w14:paraId="29A8B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8FF2BCE"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00405A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FEBF3F5"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9FAE601" w14:textId="2AAAD9B0"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D116C0" w:rsidRPr="00D116C0">
        <w:rPr>
          <w:rFonts w:ascii="Arial" w:eastAsia="Times New Roman" w:hAnsi="Arial" w:cs="Arial"/>
          <w:color w:val="000000" w:themeColor="text1"/>
          <w:sz w:val="24"/>
          <w:szCs w:val="24"/>
          <w:lang w:eastAsia="zh-CN"/>
        </w:rPr>
        <w:t>Índice Nacional de Preços ao Consumidor Amplo -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0956A11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B6E91F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BE2D426"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07F195B7"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A095423"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32EDA792"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 xml:space="preserve">O pedido para o exercício desse </w:t>
      </w:r>
      <w:r w:rsidRPr="00297A3C">
        <w:rPr>
          <w:rFonts w:ascii="Arial" w:hAnsi="Arial" w:cs="Arial"/>
          <w:color w:val="000000" w:themeColor="text1"/>
          <w:sz w:val="24"/>
          <w:szCs w:val="24"/>
        </w:rPr>
        <w:lastRenderedPageBreak/>
        <w:t>direito deve ser instruído com informações qualitativas e quantitativas detalhadas que comprovem o desequilíbrio.</w:t>
      </w:r>
    </w:p>
    <w:p w14:paraId="6242523F"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55A1C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FC48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69EBDF"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B8A97B7"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5EEB08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79BE22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47FE03" w14:textId="77777777" w:rsidR="00FF51BD" w:rsidRPr="00FF51BD" w:rsidRDefault="00C84F9C" w:rsidP="003A2A2B">
      <w:pPr>
        <w:pStyle w:val="PargrafodaLista"/>
        <w:numPr>
          <w:ilvl w:val="1"/>
          <w:numId w:val="14"/>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7AE8800B" w14:textId="77777777" w:rsidR="00FF51BD" w:rsidRPr="00FF51BD" w:rsidRDefault="00FF51BD" w:rsidP="003A2A2B">
      <w:pPr>
        <w:pStyle w:val="PargrafodaLista"/>
        <w:numPr>
          <w:ilvl w:val="1"/>
          <w:numId w:val="14"/>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8526B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432B6372" w14:textId="77777777" w:rsidR="00FF51BD" w:rsidRPr="00FF51BD" w:rsidRDefault="00FF51BD" w:rsidP="003A2A2B">
      <w:pPr>
        <w:pStyle w:val="PargrafodaLista"/>
        <w:numPr>
          <w:ilvl w:val="1"/>
          <w:numId w:val="15"/>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7292D6E4" w14:textId="77777777" w:rsidR="00FF51BD" w:rsidRPr="000C0466" w:rsidRDefault="00FF51BD" w:rsidP="00FF51BD">
      <w:pPr>
        <w:spacing w:after="0" w:line="240" w:lineRule="auto"/>
        <w:ind w:left="360"/>
        <w:jc w:val="both"/>
        <w:rPr>
          <w:rFonts w:ascii="Arial" w:hAnsi="Arial" w:cs="Arial"/>
          <w:color w:val="000000"/>
          <w:sz w:val="24"/>
          <w:szCs w:val="24"/>
        </w:rPr>
      </w:pPr>
    </w:p>
    <w:p w14:paraId="064AD7CD" w14:textId="77777777" w:rsidR="00FF51BD"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00458767"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0668292D"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00640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B09A5EF" w14:textId="77777777" w:rsidR="00FF51BD" w:rsidRPr="000C0466" w:rsidRDefault="00FF51BD" w:rsidP="003A2A2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C2FA987"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B87628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3DACD20"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3BFC0B95"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552D7E"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11BF16D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ADCD8D3"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5770DDD"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335BB0D3"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F9B6AD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5D976F"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6987706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BF06C5A" w14:textId="77777777" w:rsidR="00FF51BD" w:rsidRPr="000C0466" w:rsidRDefault="00C84F9C"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2179640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8FE53C1" w14:textId="77777777" w:rsidR="00FF51BD" w:rsidRDefault="00FF51BD" w:rsidP="003A2A2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FDFE156" w14:textId="77777777" w:rsidR="00151239" w:rsidRDefault="00151239" w:rsidP="00151239">
      <w:pPr>
        <w:pStyle w:val="PargrafodaLista"/>
        <w:rPr>
          <w:rFonts w:ascii="Arial" w:eastAsia="Times New Roman" w:hAnsi="Arial" w:cs="Arial"/>
          <w:sz w:val="24"/>
          <w:szCs w:val="24"/>
          <w:lang w:eastAsia="zh-CN"/>
        </w:rPr>
      </w:pPr>
    </w:p>
    <w:p w14:paraId="2AD4925C" w14:textId="77777777" w:rsidR="00FF51BD"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7FF9F66" w14:textId="77777777" w:rsidR="00FF51BD" w:rsidRPr="00F0084C"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492ECEF"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9887B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D9B006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E6B1434"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6CF3163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4A7F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79DF2A2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0160BDFD"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77653FC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24D210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3F88CC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13D0D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E465C3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4C8A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7F66D59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71C7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AF970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62537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3D29A01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0EE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67E914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BA1C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5E877A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43C3A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7CB579B0"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90A529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7C0F732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16227"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0DF5A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B2A09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6C84E7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3CEF6B1" w14:textId="77777777" w:rsidR="00725108" w:rsidRPr="00EB5121" w:rsidRDefault="00725108" w:rsidP="00725108">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5DAB4C6" w14:textId="77777777" w:rsidR="00725108" w:rsidRPr="00EB5121" w:rsidRDefault="00725108" w:rsidP="00725108">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7255ECEA" w14:textId="77777777" w:rsidR="00725108" w:rsidRPr="00EB5121" w:rsidRDefault="00725108" w:rsidP="00725108">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656EB6CE" w14:textId="77777777" w:rsidR="00725108" w:rsidRPr="00EB5121" w:rsidRDefault="00725108" w:rsidP="00725108">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assumir a responsabilidade pelos encargos fiscais e comerciais resultantes da homologação do pregão. </w:t>
      </w:r>
    </w:p>
    <w:p w14:paraId="6367E8F5" w14:textId="77777777" w:rsidR="00725108" w:rsidRPr="00EB5121" w:rsidRDefault="00725108" w:rsidP="00725108">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460DCF7" w14:textId="77777777" w:rsidR="00725108" w:rsidRPr="00EB5121" w:rsidRDefault="00725108" w:rsidP="00725108">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3309C107" w14:textId="77777777" w:rsidR="00725108" w:rsidRPr="00EB5121" w:rsidRDefault="00725108" w:rsidP="00725108">
      <w:pPr>
        <w:numPr>
          <w:ilvl w:val="0"/>
          <w:numId w:val="33"/>
        </w:numPr>
        <w:tabs>
          <w:tab w:val="clear" w:pos="720"/>
          <w:tab w:val="left" w:pos="709"/>
        </w:tabs>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Responsabilizar-se pela qualidade dos </w:t>
      </w:r>
      <w:r>
        <w:rPr>
          <w:rFonts w:ascii="Arial" w:hAnsi="Arial" w:cs="Arial"/>
          <w:color w:val="000000"/>
          <w:sz w:val="24"/>
          <w:szCs w:val="24"/>
        </w:rPr>
        <w:t>serviços</w:t>
      </w:r>
      <w:r w:rsidRPr="00EB5121">
        <w:rPr>
          <w:rFonts w:ascii="Arial" w:hAnsi="Arial" w:cs="Arial"/>
          <w:color w:val="000000"/>
          <w:sz w:val="24"/>
          <w:szCs w:val="24"/>
        </w:rPr>
        <w:t>, substituindo, imediatamente, aqueles que apresentarem qualquer tipo de vício ou imperfeição, ou não se adequarem às especificações constantes deste Termo, sob pena de aplicação das sanções cabíveis;</w:t>
      </w:r>
    </w:p>
    <w:p w14:paraId="183F0675" w14:textId="77777777" w:rsidR="00725108" w:rsidRDefault="00725108" w:rsidP="00725108">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4E772F9" w14:textId="77777777" w:rsidR="00725108" w:rsidRPr="00EB5121" w:rsidRDefault="00725108" w:rsidP="00725108">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Observar todas as condições estabelecidas nas Normas Regulamentadoras pertinentes ao objeto vigentes no país e as suas alterações posteriores;</w:t>
      </w:r>
    </w:p>
    <w:p w14:paraId="7E328455" w14:textId="77777777" w:rsidR="00725108" w:rsidRPr="00EB5121" w:rsidRDefault="00725108" w:rsidP="00725108">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730BB4D3" w14:textId="77777777" w:rsidR="00725108" w:rsidRPr="00EB5121" w:rsidRDefault="00725108" w:rsidP="00725108">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Apresentar anexo à nota fiscal um relatório consubstanciado de todos os serviços e itens realizados e efetivamente cobrados. </w:t>
      </w:r>
    </w:p>
    <w:p w14:paraId="2324FDE9" w14:textId="77777777" w:rsidR="00725108" w:rsidRPr="00063F04" w:rsidRDefault="00725108" w:rsidP="00725108">
      <w:pPr>
        <w:numPr>
          <w:ilvl w:val="0"/>
          <w:numId w:val="33"/>
        </w:numPr>
        <w:spacing w:after="0" w:line="240" w:lineRule="auto"/>
        <w:jc w:val="both"/>
        <w:rPr>
          <w:rFonts w:ascii="Arial" w:hAnsi="Arial" w:cs="Arial"/>
          <w:b/>
          <w:bCs/>
          <w:color w:val="000000"/>
          <w:sz w:val="24"/>
          <w:szCs w:val="24"/>
          <w:u w:val="single"/>
        </w:rPr>
      </w:pPr>
      <w:r w:rsidRPr="00063F04">
        <w:rPr>
          <w:rFonts w:ascii="Arial" w:hAnsi="Arial" w:cs="Arial"/>
          <w:b/>
          <w:bCs/>
          <w:color w:val="000000"/>
          <w:sz w:val="24"/>
          <w:szCs w:val="24"/>
          <w:u w:val="single"/>
        </w:rPr>
        <w:t>Todos os documentos a serem entregues deverão ser realizados em três vias, devidamente assinados em todas as suas vias. Uma via é para a nota fiscal, uma via é para o RH e uma via para ser anexada no processo originário da licitação.</w:t>
      </w:r>
    </w:p>
    <w:p w14:paraId="204FC0C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A3FC4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412AD3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8B633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6D69AE6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A53E66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sidR="00C84F9C">
        <w:rPr>
          <w:rFonts w:ascii="Arial" w:hAnsi="Arial" w:cs="Arial"/>
          <w:color w:val="000000"/>
          <w:sz w:val="24"/>
          <w:szCs w:val="24"/>
        </w:rPr>
        <w:t xml:space="preserve">a execução </w:t>
      </w:r>
      <w:r>
        <w:rPr>
          <w:rFonts w:ascii="Arial" w:hAnsi="Arial" w:cs="Arial"/>
          <w:color w:val="000000"/>
          <w:sz w:val="24"/>
          <w:szCs w:val="24"/>
        </w:rPr>
        <w:t>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FBAE0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sidR="00C84F9C">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14:paraId="4F45409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2ECC9423" w14:textId="77777777" w:rsidR="00A87A62" w:rsidRDefault="00A87A6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5BD9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53A1EB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CE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F51A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8F60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C69741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968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2D0E9A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4CD9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.04. A autoridade competente para determinar a contratação poderá revogar a licitação por razões de interesse público superveniente, devendo invalidá-la </w:t>
      </w:r>
      <w:r w:rsidRPr="002E6ABF">
        <w:rPr>
          <w:rFonts w:ascii="Arial" w:eastAsia="Times New Roman" w:hAnsi="Arial" w:cs="Arial"/>
          <w:sz w:val="24"/>
          <w:szCs w:val="24"/>
          <w:lang w:eastAsia="zh-CN"/>
        </w:rPr>
        <w:lastRenderedPageBreak/>
        <w:t>por ilegalidade, de ofício ou por provocação de qualquer pessoa, mediante ato escrito e fundamentado, sem que caiba direito a qualquer indenização.</w:t>
      </w:r>
    </w:p>
    <w:p w14:paraId="333C78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EB199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24FB29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6827B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195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17307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E789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519FC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EC4B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923A1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F0E8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3169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4887F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4534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567C2B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4A0A3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1B15F2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9C40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w:t>
      </w:r>
      <w:r w:rsidRPr="00652830">
        <w:rPr>
          <w:rFonts w:ascii="Arial" w:eastAsia="Times New Roman" w:hAnsi="Arial" w:cs="Arial"/>
          <w:sz w:val="24"/>
          <w:szCs w:val="24"/>
          <w:lang w:eastAsia="zh-CN"/>
        </w:rPr>
        <w:lastRenderedPageBreak/>
        <w:t>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153CC4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F6832A7" w14:textId="4B3CA845"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71103BD3" w14:textId="77777777" w:rsidR="00C6334F" w:rsidRDefault="00C6334F" w:rsidP="009B492C">
      <w:pPr>
        <w:widowControl w:val="0"/>
        <w:suppressAutoHyphens/>
        <w:spacing w:after="0" w:line="240" w:lineRule="auto"/>
        <w:jc w:val="both"/>
        <w:rPr>
          <w:rFonts w:ascii="Arial" w:eastAsia="Times New Roman" w:hAnsi="Arial" w:cs="Arial"/>
          <w:sz w:val="24"/>
          <w:szCs w:val="24"/>
          <w:lang w:eastAsia="zh-CN"/>
        </w:rPr>
      </w:pPr>
    </w:p>
    <w:p w14:paraId="7B6BE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5612E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2EEC74"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F31D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6F858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64A750"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0736283"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6596E2C6"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886C60E" w14:textId="77777777" w:rsidR="000175F3" w:rsidRDefault="000175F3" w:rsidP="009B492C">
      <w:pPr>
        <w:spacing w:after="0" w:line="240" w:lineRule="auto"/>
        <w:jc w:val="both"/>
        <w:rPr>
          <w:rFonts w:ascii="Arial" w:eastAsia="Times New Roman" w:hAnsi="Arial" w:cs="Arial"/>
          <w:b/>
          <w:sz w:val="24"/>
          <w:szCs w:val="24"/>
          <w:lang w:eastAsia="zh-CN"/>
        </w:rPr>
      </w:pPr>
    </w:p>
    <w:p w14:paraId="1569039F"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78BC99E3" w14:textId="77777777" w:rsidR="009B492C" w:rsidRDefault="009B492C" w:rsidP="009B492C">
      <w:pPr>
        <w:spacing w:after="0" w:line="240" w:lineRule="auto"/>
        <w:jc w:val="both"/>
        <w:rPr>
          <w:rFonts w:ascii="Arial" w:hAnsi="Arial" w:cs="Arial"/>
          <w:b/>
          <w:bCs/>
          <w:color w:val="000000"/>
          <w:sz w:val="24"/>
          <w:szCs w:val="24"/>
        </w:rPr>
      </w:pPr>
    </w:p>
    <w:p w14:paraId="7668A354" w14:textId="77777777" w:rsidR="009B492C" w:rsidRDefault="009B492C" w:rsidP="003A2A2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274ED61D"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1678CF1C" w14:textId="77777777" w:rsidR="009B492C" w:rsidRPr="002E6ABF" w:rsidRDefault="009B492C" w:rsidP="009B492C">
      <w:pPr>
        <w:spacing w:after="0" w:line="240" w:lineRule="auto"/>
        <w:ind w:left="600"/>
        <w:jc w:val="both"/>
        <w:rPr>
          <w:rFonts w:ascii="Arial" w:hAnsi="Arial" w:cs="Arial"/>
          <w:color w:val="000000"/>
          <w:sz w:val="24"/>
          <w:szCs w:val="24"/>
        </w:rPr>
      </w:pPr>
    </w:p>
    <w:p w14:paraId="33AE1DF8" w14:textId="77777777" w:rsidR="009B492C" w:rsidRPr="008B6CC1" w:rsidRDefault="009B492C" w:rsidP="003A2A2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9C080CC" w14:textId="2BD0C517" w:rsidR="009B492C" w:rsidRDefault="009B492C" w:rsidP="009B492C">
      <w:pPr>
        <w:widowControl w:val="0"/>
        <w:suppressAutoHyphens/>
        <w:spacing w:after="0" w:line="240" w:lineRule="auto"/>
        <w:jc w:val="both"/>
        <w:rPr>
          <w:rFonts w:ascii="Arial" w:hAnsi="Arial" w:cs="Arial"/>
          <w:color w:val="000000"/>
          <w:sz w:val="24"/>
          <w:szCs w:val="24"/>
        </w:rPr>
      </w:pPr>
    </w:p>
    <w:p w14:paraId="0325C286" w14:textId="77777777" w:rsidR="00D458BA" w:rsidRDefault="00D458BA" w:rsidP="009B492C">
      <w:pPr>
        <w:widowControl w:val="0"/>
        <w:suppressAutoHyphens/>
        <w:spacing w:after="0" w:line="240" w:lineRule="auto"/>
        <w:jc w:val="both"/>
        <w:rPr>
          <w:rFonts w:ascii="Arial" w:hAnsi="Arial" w:cs="Arial"/>
          <w:color w:val="000000"/>
          <w:sz w:val="24"/>
          <w:szCs w:val="24"/>
        </w:rPr>
      </w:pPr>
    </w:p>
    <w:p w14:paraId="2919D373" w14:textId="7CDD6209" w:rsidR="00A87A62" w:rsidRDefault="00A87A62" w:rsidP="00A87A6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36. DA DEFINIÇÃO DAS PARCELAS DE MAIOR RELEVÂNCIA</w:t>
      </w:r>
    </w:p>
    <w:p w14:paraId="5406FE1C" w14:textId="2B4F6857" w:rsidR="00D458BA" w:rsidRDefault="00D458BA" w:rsidP="00A87A62">
      <w:pPr>
        <w:widowControl w:val="0"/>
        <w:suppressAutoHyphens/>
        <w:spacing w:after="0" w:line="240" w:lineRule="auto"/>
        <w:jc w:val="both"/>
        <w:rPr>
          <w:rFonts w:ascii="Arial" w:eastAsia="Times New Roman" w:hAnsi="Arial" w:cs="Arial"/>
          <w:b/>
          <w:sz w:val="24"/>
          <w:szCs w:val="24"/>
          <w:lang w:eastAsia="zh-CN"/>
        </w:rPr>
      </w:pPr>
    </w:p>
    <w:tbl>
      <w:tblPr>
        <w:tblW w:w="5561" w:type="dxa"/>
        <w:tblCellMar>
          <w:left w:w="70" w:type="dxa"/>
          <w:right w:w="70" w:type="dxa"/>
        </w:tblCellMar>
        <w:tblLook w:val="04A0" w:firstRow="1" w:lastRow="0" w:firstColumn="1" w:lastColumn="0" w:noHBand="0" w:noVBand="1"/>
      </w:tblPr>
      <w:tblGrid>
        <w:gridCol w:w="960"/>
        <w:gridCol w:w="881"/>
        <w:gridCol w:w="1193"/>
        <w:gridCol w:w="1325"/>
        <w:gridCol w:w="1240"/>
      </w:tblGrid>
      <w:tr w:rsidR="00221E6D" w:rsidRPr="00F520F8" w14:paraId="775D2A33" w14:textId="77777777" w:rsidTr="0092144E">
        <w:trPr>
          <w:trHeight w:val="300"/>
        </w:trPr>
        <w:tc>
          <w:tcPr>
            <w:tcW w:w="960" w:type="dxa"/>
            <w:tcBorders>
              <w:top w:val="nil"/>
              <w:left w:val="nil"/>
              <w:bottom w:val="nil"/>
              <w:right w:val="nil"/>
            </w:tcBorders>
            <w:shd w:val="clear" w:color="auto" w:fill="auto"/>
            <w:noWrap/>
            <w:vAlign w:val="bottom"/>
            <w:hideMark/>
          </w:tcPr>
          <w:p w14:paraId="6FDE320A" w14:textId="77777777" w:rsidR="00221E6D" w:rsidRPr="00F520F8" w:rsidRDefault="00221E6D" w:rsidP="0092144E">
            <w:pPr>
              <w:spacing w:after="0" w:line="240" w:lineRule="auto"/>
              <w:rPr>
                <w:rFonts w:ascii="Times New Roman" w:eastAsia="Times New Roman" w:hAnsi="Times New Roman" w:cs="Times New Roman"/>
                <w:sz w:val="24"/>
                <w:szCs w:val="24"/>
                <w:lang w:eastAsia="pt-BR"/>
              </w:rPr>
            </w:pPr>
          </w:p>
        </w:tc>
        <w:tc>
          <w:tcPr>
            <w:tcW w:w="3361" w:type="dxa"/>
            <w:gridSpan w:val="3"/>
            <w:tcBorders>
              <w:top w:val="nil"/>
              <w:left w:val="nil"/>
              <w:bottom w:val="nil"/>
              <w:right w:val="nil"/>
            </w:tcBorders>
            <w:shd w:val="clear" w:color="auto" w:fill="auto"/>
            <w:noWrap/>
            <w:vAlign w:val="bottom"/>
            <w:hideMark/>
          </w:tcPr>
          <w:p w14:paraId="3A329FF2" w14:textId="77777777" w:rsidR="00221E6D" w:rsidRPr="00F520F8" w:rsidRDefault="00221E6D" w:rsidP="0092144E">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PARCELA DE MAIOR RELEVÂNCIA</w:t>
            </w:r>
          </w:p>
        </w:tc>
        <w:tc>
          <w:tcPr>
            <w:tcW w:w="1240" w:type="dxa"/>
            <w:tcBorders>
              <w:top w:val="nil"/>
              <w:left w:val="nil"/>
              <w:bottom w:val="nil"/>
              <w:right w:val="nil"/>
            </w:tcBorders>
            <w:shd w:val="clear" w:color="auto" w:fill="auto"/>
            <w:noWrap/>
            <w:vAlign w:val="bottom"/>
            <w:hideMark/>
          </w:tcPr>
          <w:p w14:paraId="432ED98F" w14:textId="77777777" w:rsidR="00221E6D" w:rsidRPr="00F520F8" w:rsidRDefault="00221E6D" w:rsidP="0092144E">
            <w:pPr>
              <w:spacing w:after="0" w:line="240" w:lineRule="auto"/>
              <w:rPr>
                <w:rFonts w:ascii="Calibri" w:eastAsia="Times New Roman" w:hAnsi="Calibri" w:cs="Calibri"/>
                <w:b/>
                <w:bCs/>
                <w:color w:val="000000"/>
                <w:lang w:eastAsia="pt-BR"/>
              </w:rPr>
            </w:pPr>
          </w:p>
        </w:tc>
      </w:tr>
      <w:tr w:rsidR="00221E6D" w:rsidRPr="00F520F8" w14:paraId="7E642AFC" w14:textId="77777777" w:rsidTr="0092144E">
        <w:trPr>
          <w:trHeight w:val="300"/>
        </w:trPr>
        <w:tc>
          <w:tcPr>
            <w:tcW w:w="960" w:type="dxa"/>
            <w:tcBorders>
              <w:top w:val="nil"/>
              <w:left w:val="nil"/>
              <w:bottom w:val="nil"/>
              <w:right w:val="nil"/>
            </w:tcBorders>
            <w:shd w:val="clear" w:color="auto" w:fill="auto"/>
            <w:noWrap/>
            <w:vAlign w:val="bottom"/>
            <w:hideMark/>
          </w:tcPr>
          <w:p w14:paraId="4C28CBE8"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c>
          <w:tcPr>
            <w:tcW w:w="843" w:type="dxa"/>
            <w:tcBorders>
              <w:top w:val="nil"/>
              <w:left w:val="nil"/>
              <w:bottom w:val="nil"/>
              <w:right w:val="nil"/>
            </w:tcBorders>
            <w:shd w:val="clear" w:color="auto" w:fill="auto"/>
            <w:noWrap/>
            <w:vAlign w:val="bottom"/>
            <w:hideMark/>
          </w:tcPr>
          <w:p w14:paraId="542353FA"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c>
          <w:tcPr>
            <w:tcW w:w="1193" w:type="dxa"/>
            <w:tcBorders>
              <w:top w:val="nil"/>
              <w:left w:val="nil"/>
              <w:bottom w:val="nil"/>
              <w:right w:val="nil"/>
            </w:tcBorders>
            <w:shd w:val="clear" w:color="auto" w:fill="auto"/>
            <w:noWrap/>
            <w:vAlign w:val="bottom"/>
            <w:hideMark/>
          </w:tcPr>
          <w:p w14:paraId="6A598FB6"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c>
          <w:tcPr>
            <w:tcW w:w="1325" w:type="dxa"/>
            <w:tcBorders>
              <w:top w:val="nil"/>
              <w:left w:val="nil"/>
              <w:bottom w:val="nil"/>
              <w:right w:val="nil"/>
            </w:tcBorders>
            <w:shd w:val="clear" w:color="auto" w:fill="auto"/>
            <w:noWrap/>
            <w:vAlign w:val="bottom"/>
            <w:hideMark/>
          </w:tcPr>
          <w:p w14:paraId="08EB168E"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bottom"/>
            <w:hideMark/>
          </w:tcPr>
          <w:p w14:paraId="3DCD0C78"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r>
      <w:tr w:rsidR="00221E6D" w:rsidRPr="00F520F8" w14:paraId="357B5EAC" w14:textId="77777777" w:rsidTr="0092144E">
        <w:trPr>
          <w:trHeight w:val="300"/>
        </w:trPr>
        <w:tc>
          <w:tcPr>
            <w:tcW w:w="960" w:type="dxa"/>
            <w:tcBorders>
              <w:top w:val="nil"/>
              <w:left w:val="nil"/>
              <w:bottom w:val="nil"/>
              <w:right w:val="nil"/>
            </w:tcBorders>
            <w:shd w:val="clear" w:color="auto" w:fill="auto"/>
            <w:noWrap/>
            <w:vAlign w:val="bottom"/>
            <w:hideMark/>
          </w:tcPr>
          <w:p w14:paraId="63D20C1E"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c>
          <w:tcPr>
            <w:tcW w:w="843" w:type="dxa"/>
            <w:tcBorders>
              <w:top w:val="nil"/>
              <w:left w:val="nil"/>
              <w:bottom w:val="nil"/>
              <w:right w:val="nil"/>
            </w:tcBorders>
            <w:shd w:val="clear" w:color="auto" w:fill="auto"/>
            <w:noWrap/>
            <w:vAlign w:val="bottom"/>
            <w:hideMark/>
          </w:tcPr>
          <w:p w14:paraId="0C27BD6F" w14:textId="77777777" w:rsidR="00221E6D" w:rsidRPr="00F520F8" w:rsidRDefault="00221E6D" w:rsidP="0092144E">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QUANT.</w:t>
            </w:r>
          </w:p>
        </w:tc>
        <w:tc>
          <w:tcPr>
            <w:tcW w:w="1193" w:type="dxa"/>
            <w:tcBorders>
              <w:top w:val="nil"/>
              <w:left w:val="nil"/>
              <w:bottom w:val="nil"/>
              <w:right w:val="nil"/>
            </w:tcBorders>
            <w:shd w:val="clear" w:color="auto" w:fill="auto"/>
            <w:noWrap/>
            <w:vAlign w:val="bottom"/>
            <w:hideMark/>
          </w:tcPr>
          <w:p w14:paraId="6B9AF954" w14:textId="77777777" w:rsidR="00221E6D" w:rsidRPr="00F520F8" w:rsidRDefault="00221E6D" w:rsidP="0092144E">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VALOR</w:t>
            </w:r>
          </w:p>
        </w:tc>
        <w:tc>
          <w:tcPr>
            <w:tcW w:w="1325" w:type="dxa"/>
            <w:tcBorders>
              <w:top w:val="nil"/>
              <w:left w:val="nil"/>
              <w:bottom w:val="nil"/>
              <w:right w:val="nil"/>
            </w:tcBorders>
            <w:shd w:val="clear" w:color="auto" w:fill="auto"/>
            <w:noWrap/>
            <w:vAlign w:val="bottom"/>
            <w:hideMark/>
          </w:tcPr>
          <w:p w14:paraId="335BF996" w14:textId="77777777" w:rsidR="00221E6D" w:rsidRPr="00F520F8" w:rsidRDefault="00221E6D" w:rsidP="0092144E">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V.G.E.</w:t>
            </w:r>
          </w:p>
        </w:tc>
        <w:tc>
          <w:tcPr>
            <w:tcW w:w="1240" w:type="dxa"/>
            <w:tcBorders>
              <w:top w:val="nil"/>
              <w:left w:val="nil"/>
              <w:bottom w:val="nil"/>
              <w:right w:val="nil"/>
            </w:tcBorders>
            <w:shd w:val="clear" w:color="auto" w:fill="auto"/>
            <w:noWrap/>
            <w:vAlign w:val="bottom"/>
            <w:hideMark/>
          </w:tcPr>
          <w:p w14:paraId="6A82C2E3" w14:textId="77777777" w:rsidR="00221E6D" w:rsidRPr="00F520F8" w:rsidRDefault="00221E6D" w:rsidP="0092144E">
            <w:pPr>
              <w:spacing w:after="0" w:line="240" w:lineRule="auto"/>
              <w:rPr>
                <w:rFonts w:ascii="Calibri" w:eastAsia="Times New Roman" w:hAnsi="Calibri" w:cs="Calibri"/>
                <w:b/>
                <w:bCs/>
                <w:color w:val="000000"/>
                <w:lang w:eastAsia="pt-BR"/>
              </w:rPr>
            </w:pPr>
          </w:p>
        </w:tc>
      </w:tr>
      <w:tr w:rsidR="00221E6D" w:rsidRPr="00F520F8" w14:paraId="0307D4FF" w14:textId="77777777" w:rsidTr="0092144E">
        <w:trPr>
          <w:trHeight w:val="300"/>
        </w:trPr>
        <w:tc>
          <w:tcPr>
            <w:tcW w:w="960" w:type="dxa"/>
            <w:tcBorders>
              <w:top w:val="nil"/>
              <w:left w:val="nil"/>
              <w:bottom w:val="nil"/>
              <w:right w:val="nil"/>
            </w:tcBorders>
            <w:shd w:val="clear" w:color="auto" w:fill="auto"/>
            <w:noWrap/>
            <w:vAlign w:val="bottom"/>
            <w:hideMark/>
          </w:tcPr>
          <w:p w14:paraId="58EBCF04"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c>
          <w:tcPr>
            <w:tcW w:w="843" w:type="dxa"/>
            <w:tcBorders>
              <w:top w:val="nil"/>
              <w:left w:val="nil"/>
              <w:bottom w:val="nil"/>
              <w:right w:val="nil"/>
            </w:tcBorders>
            <w:shd w:val="clear" w:color="auto" w:fill="auto"/>
            <w:noWrap/>
            <w:vAlign w:val="bottom"/>
            <w:hideMark/>
          </w:tcPr>
          <w:p w14:paraId="6971A0D2" w14:textId="77777777" w:rsidR="00221E6D" w:rsidRPr="00F520F8" w:rsidRDefault="00221E6D" w:rsidP="0092144E">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EST.</w:t>
            </w:r>
          </w:p>
        </w:tc>
        <w:tc>
          <w:tcPr>
            <w:tcW w:w="1193" w:type="dxa"/>
            <w:tcBorders>
              <w:top w:val="nil"/>
              <w:left w:val="nil"/>
              <w:bottom w:val="nil"/>
              <w:right w:val="nil"/>
            </w:tcBorders>
            <w:shd w:val="clear" w:color="auto" w:fill="auto"/>
            <w:noWrap/>
            <w:vAlign w:val="bottom"/>
            <w:hideMark/>
          </w:tcPr>
          <w:p w14:paraId="4733865C" w14:textId="77777777" w:rsidR="00221E6D" w:rsidRPr="00F520F8" w:rsidRDefault="00221E6D" w:rsidP="0092144E">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UNIT.</w:t>
            </w:r>
          </w:p>
        </w:tc>
        <w:tc>
          <w:tcPr>
            <w:tcW w:w="1325" w:type="dxa"/>
            <w:tcBorders>
              <w:top w:val="nil"/>
              <w:left w:val="nil"/>
              <w:bottom w:val="nil"/>
              <w:right w:val="nil"/>
            </w:tcBorders>
            <w:shd w:val="clear" w:color="auto" w:fill="auto"/>
            <w:noWrap/>
            <w:vAlign w:val="bottom"/>
            <w:hideMark/>
          </w:tcPr>
          <w:p w14:paraId="1EB64ABF" w14:textId="77777777" w:rsidR="00221E6D" w:rsidRPr="00F520F8" w:rsidRDefault="00221E6D" w:rsidP="0092144E">
            <w:pPr>
              <w:spacing w:after="0" w:line="240" w:lineRule="auto"/>
              <w:rPr>
                <w:rFonts w:ascii="Calibri" w:eastAsia="Times New Roman" w:hAnsi="Calibri" w:cs="Calibri"/>
                <w:b/>
                <w:bCs/>
                <w:color w:val="000000"/>
                <w:lang w:eastAsia="pt-BR"/>
              </w:rPr>
            </w:pPr>
          </w:p>
        </w:tc>
        <w:tc>
          <w:tcPr>
            <w:tcW w:w="1240" w:type="dxa"/>
            <w:tcBorders>
              <w:top w:val="nil"/>
              <w:left w:val="nil"/>
              <w:bottom w:val="nil"/>
              <w:right w:val="nil"/>
            </w:tcBorders>
            <w:shd w:val="clear" w:color="auto" w:fill="auto"/>
            <w:noWrap/>
            <w:vAlign w:val="bottom"/>
            <w:hideMark/>
          </w:tcPr>
          <w:p w14:paraId="525E3443"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r>
      <w:tr w:rsidR="00221E6D" w:rsidRPr="00F520F8" w14:paraId="1D817D67" w14:textId="77777777" w:rsidTr="0092144E">
        <w:trPr>
          <w:trHeight w:val="300"/>
        </w:trPr>
        <w:tc>
          <w:tcPr>
            <w:tcW w:w="960" w:type="dxa"/>
            <w:tcBorders>
              <w:top w:val="nil"/>
              <w:left w:val="nil"/>
              <w:bottom w:val="nil"/>
              <w:right w:val="nil"/>
            </w:tcBorders>
            <w:shd w:val="clear" w:color="auto" w:fill="auto"/>
            <w:noWrap/>
            <w:vAlign w:val="bottom"/>
            <w:hideMark/>
          </w:tcPr>
          <w:p w14:paraId="5E82E844"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01</w:t>
            </w:r>
          </w:p>
        </w:tc>
        <w:tc>
          <w:tcPr>
            <w:tcW w:w="843" w:type="dxa"/>
            <w:tcBorders>
              <w:top w:val="nil"/>
              <w:left w:val="nil"/>
              <w:bottom w:val="nil"/>
              <w:right w:val="nil"/>
            </w:tcBorders>
            <w:shd w:val="clear" w:color="auto" w:fill="auto"/>
            <w:noWrap/>
            <w:vAlign w:val="bottom"/>
            <w:hideMark/>
          </w:tcPr>
          <w:p w14:paraId="5F156A4C"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12</w:t>
            </w:r>
          </w:p>
        </w:tc>
        <w:tc>
          <w:tcPr>
            <w:tcW w:w="1193" w:type="dxa"/>
            <w:tcBorders>
              <w:top w:val="nil"/>
              <w:left w:val="nil"/>
              <w:bottom w:val="nil"/>
              <w:right w:val="nil"/>
            </w:tcBorders>
            <w:shd w:val="clear" w:color="auto" w:fill="auto"/>
            <w:noWrap/>
            <w:vAlign w:val="bottom"/>
            <w:hideMark/>
          </w:tcPr>
          <w:p w14:paraId="539BBE2C"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R$ 1.250,00</w:t>
            </w:r>
          </w:p>
        </w:tc>
        <w:tc>
          <w:tcPr>
            <w:tcW w:w="1325" w:type="dxa"/>
            <w:tcBorders>
              <w:top w:val="nil"/>
              <w:left w:val="nil"/>
              <w:bottom w:val="nil"/>
              <w:right w:val="nil"/>
            </w:tcBorders>
            <w:shd w:val="clear" w:color="auto" w:fill="auto"/>
            <w:noWrap/>
            <w:vAlign w:val="bottom"/>
            <w:hideMark/>
          </w:tcPr>
          <w:p w14:paraId="18DB92A7"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R$ 15.000,00</w:t>
            </w:r>
          </w:p>
        </w:tc>
        <w:tc>
          <w:tcPr>
            <w:tcW w:w="1240" w:type="dxa"/>
            <w:tcBorders>
              <w:top w:val="nil"/>
              <w:left w:val="nil"/>
              <w:bottom w:val="nil"/>
              <w:right w:val="nil"/>
            </w:tcBorders>
            <w:shd w:val="clear" w:color="auto" w:fill="auto"/>
            <w:noWrap/>
            <w:vAlign w:val="bottom"/>
            <w:hideMark/>
          </w:tcPr>
          <w:p w14:paraId="3A95BD07"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16,08%</w:t>
            </w:r>
          </w:p>
        </w:tc>
      </w:tr>
      <w:tr w:rsidR="00221E6D" w:rsidRPr="00F520F8" w14:paraId="046F83E6" w14:textId="77777777" w:rsidTr="0092144E">
        <w:trPr>
          <w:trHeight w:val="300"/>
        </w:trPr>
        <w:tc>
          <w:tcPr>
            <w:tcW w:w="960" w:type="dxa"/>
            <w:tcBorders>
              <w:top w:val="nil"/>
              <w:left w:val="nil"/>
              <w:bottom w:val="nil"/>
              <w:right w:val="nil"/>
            </w:tcBorders>
            <w:shd w:val="clear" w:color="auto" w:fill="auto"/>
            <w:noWrap/>
            <w:vAlign w:val="bottom"/>
            <w:hideMark/>
          </w:tcPr>
          <w:p w14:paraId="0BB49351"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02</w:t>
            </w:r>
          </w:p>
        </w:tc>
        <w:tc>
          <w:tcPr>
            <w:tcW w:w="843" w:type="dxa"/>
            <w:tcBorders>
              <w:top w:val="nil"/>
              <w:left w:val="nil"/>
              <w:bottom w:val="nil"/>
              <w:right w:val="nil"/>
            </w:tcBorders>
            <w:shd w:val="clear" w:color="auto" w:fill="auto"/>
            <w:noWrap/>
            <w:vAlign w:val="bottom"/>
            <w:hideMark/>
          </w:tcPr>
          <w:p w14:paraId="29843510"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4FF467DA"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325" w:type="dxa"/>
            <w:tcBorders>
              <w:top w:val="nil"/>
              <w:left w:val="nil"/>
              <w:bottom w:val="nil"/>
              <w:right w:val="nil"/>
            </w:tcBorders>
            <w:shd w:val="clear" w:color="auto" w:fill="auto"/>
            <w:noWrap/>
            <w:vAlign w:val="bottom"/>
            <w:hideMark/>
          </w:tcPr>
          <w:p w14:paraId="6E40E325"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240" w:type="dxa"/>
            <w:tcBorders>
              <w:top w:val="nil"/>
              <w:left w:val="nil"/>
              <w:bottom w:val="nil"/>
              <w:right w:val="nil"/>
            </w:tcBorders>
            <w:shd w:val="clear" w:color="auto" w:fill="auto"/>
            <w:noWrap/>
            <w:vAlign w:val="bottom"/>
            <w:hideMark/>
          </w:tcPr>
          <w:p w14:paraId="4A56F12F"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0,86%</w:t>
            </w:r>
          </w:p>
        </w:tc>
      </w:tr>
      <w:tr w:rsidR="00221E6D" w:rsidRPr="00F520F8" w14:paraId="314C4D1D" w14:textId="77777777" w:rsidTr="0092144E">
        <w:trPr>
          <w:trHeight w:val="300"/>
        </w:trPr>
        <w:tc>
          <w:tcPr>
            <w:tcW w:w="960" w:type="dxa"/>
            <w:tcBorders>
              <w:top w:val="nil"/>
              <w:left w:val="nil"/>
              <w:bottom w:val="nil"/>
              <w:right w:val="nil"/>
            </w:tcBorders>
            <w:shd w:val="clear" w:color="auto" w:fill="auto"/>
            <w:noWrap/>
            <w:vAlign w:val="bottom"/>
            <w:hideMark/>
          </w:tcPr>
          <w:p w14:paraId="4523D0A4"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03</w:t>
            </w:r>
          </w:p>
        </w:tc>
        <w:tc>
          <w:tcPr>
            <w:tcW w:w="843" w:type="dxa"/>
            <w:tcBorders>
              <w:top w:val="nil"/>
              <w:left w:val="nil"/>
              <w:bottom w:val="nil"/>
              <w:right w:val="nil"/>
            </w:tcBorders>
            <w:shd w:val="clear" w:color="auto" w:fill="auto"/>
            <w:noWrap/>
            <w:vAlign w:val="bottom"/>
            <w:hideMark/>
          </w:tcPr>
          <w:p w14:paraId="0A08055D"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70C275D5"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325" w:type="dxa"/>
            <w:tcBorders>
              <w:top w:val="nil"/>
              <w:left w:val="nil"/>
              <w:bottom w:val="nil"/>
              <w:right w:val="nil"/>
            </w:tcBorders>
            <w:shd w:val="clear" w:color="auto" w:fill="auto"/>
            <w:noWrap/>
            <w:vAlign w:val="bottom"/>
            <w:hideMark/>
          </w:tcPr>
          <w:p w14:paraId="6F2F5D4B"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240" w:type="dxa"/>
            <w:tcBorders>
              <w:top w:val="nil"/>
              <w:left w:val="nil"/>
              <w:bottom w:val="nil"/>
              <w:right w:val="nil"/>
            </w:tcBorders>
            <w:shd w:val="clear" w:color="auto" w:fill="auto"/>
            <w:noWrap/>
            <w:vAlign w:val="bottom"/>
            <w:hideMark/>
          </w:tcPr>
          <w:p w14:paraId="071AFC43"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0,86%</w:t>
            </w:r>
          </w:p>
        </w:tc>
      </w:tr>
      <w:tr w:rsidR="00221E6D" w:rsidRPr="00F520F8" w14:paraId="0566149B" w14:textId="77777777" w:rsidTr="0092144E">
        <w:trPr>
          <w:trHeight w:val="300"/>
        </w:trPr>
        <w:tc>
          <w:tcPr>
            <w:tcW w:w="960" w:type="dxa"/>
            <w:tcBorders>
              <w:top w:val="nil"/>
              <w:left w:val="nil"/>
              <w:bottom w:val="nil"/>
              <w:right w:val="nil"/>
            </w:tcBorders>
            <w:shd w:val="clear" w:color="auto" w:fill="auto"/>
            <w:noWrap/>
            <w:vAlign w:val="bottom"/>
            <w:hideMark/>
          </w:tcPr>
          <w:p w14:paraId="573722E8"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04</w:t>
            </w:r>
          </w:p>
        </w:tc>
        <w:tc>
          <w:tcPr>
            <w:tcW w:w="843" w:type="dxa"/>
            <w:tcBorders>
              <w:top w:val="nil"/>
              <w:left w:val="nil"/>
              <w:bottom w:val="nil"/>
              <w:right w:val="nil"/>
            </w:tcBorders>
            <w:shd w:val="clear" w:color="auto" w:fill="auto"/>
            <w:noWrap/>
            <w:vAlign w:val="bottom"/>
            <w:hideMark/>
          </w:tcPr>
          <w:p w14:paraId="79430228"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1AB6BD9B"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R$ 2.500,00</w:t>
            </w:r>
          </w:p>
        </w:tc>
        <w:tc>
          <w:tcPr>
            <w:tcW w:w="1325" w:type="dxa"/>
            <w:tcBorders>
              <w:top w:val="nil"/>
              <w:left w:val="nil"/>
              <w:bottom w:val="nil"/>
              <w:right w:val="nil"/>
            </w:tcBorders>
            <w:shd w:val="clear" w:color="auto" w:fill="auto"/>
            <w:noWrap/>
            <w:vAlign w:val="bottom"/>
            <w:hideMark/>
          </w:tcPr>
          <w:p w14:paraId="6F94AD8F"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R$ 2.500,00</w:t>
            </w:r>
          </w:p>
        </w:tc>
        <w:tc>
          <w:tcPr>
            <w:tcW w:w="1240" w:type="dxa"/>
            <w:tcBorders>
              <w:top w:val="nil"/>
              <w:left w:val="nil"/>
              <w:bottom w:val="nil"/>
              <w:right w:val="nil"/>
            </w:tcBorders>
            <w:shd w:val="clear" w:color="auto" w:fill="auto"/>
            <w:noWrap/>
            <w:vAlign w:val="bottom"/>
            <w:hideMark/>
          </w:tcPr>
          <w:p w14:paraId="35D34761"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2,68%</w:t>
            </w:r>
          </w:p>
        </w:tc>
      </w:tr>
      <w:tr w:rsidR="00221E6D" w:rsidRPr="00F520F8" w14:paraId="211293AF" w14:textId="77777777" w:rsidTr="0092144E">
        <w:trPr>
          <w:trHeight w:val="300"/>
        </w:trPr>
        <w:tc>
          <w:tcPr>
            <w:tcW w:w="960" w:type="dxa"/>
            <w:tcBorders>
              <w:top w:val="nil"/>
              <w:left w:val="nil"/>
              <w:bottom w:val="nil"/>
              <w:right w:val="nil"/>
            </w:tcBorders>
            <w:shd w:val="clear" w:color="auto" w:fill="auto"/>
            <w:noWrap/>
            <w:vAlign w:val="bottom"/>
            <w:hideMark/>
          </w:tcPr>
          <w:p w14:paraId="383132E9"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05</w:t>
            </w:r>
          </w:p>
        </w:tc>
        <w:tc>
          <w:tcPr>
            <w:tcW w:w="843" w:type="dxa"/>
            <w:tcBorders>
              <w:top w:val="nil"/>
              <w:left w:val="nil"/>
              <w:bottom w:val="nil"/>
              <w:right w:val="nil"/>
            </w:tcBorders>
            <w:shd w:val="clear" w:color="auto" w:fill="auto"/>
            <w:noWrap/>
            <w:vAlign w:val="bottom"/>
            <w:hideMark/>
          </w:tcPr>
          <w:p w14:paraId="527ADBC0"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4E4D3D0D"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R$ 6.800,00</w:t>
            </w:r>
          </w:p>
        </w:tc>
        <w:tc>
          <w:tcPr>
            <w:tcW w:w="1325" w:type="dxa"/>
            <w:tcBorders>
              <w:top w:val="nil"/>
              <w:left w:val="nil"/>
              <w:bottom w:val="nil"/>
              <w:right w:val="nil"/>
            </w:tcBorders>
            <w:shd w:val="clear" w:color="auto" w:fill="auto"/>
            <w:noWrap/>
            <w:vAlign w:val="bottom"/>
            <w:hideMark/>
          </w:tcPr>
          <w:p w14:paraId="042BEF92"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R$ 6.800,00</w:t>
            </w:r>
          </w:p>
        </w:tc>
        <w:tc>
          <w:tcPr>
            <w:tcW w:w="1240" w:type="dxa"/>
            <w:tcBorders>
              <w:top w:val="nil"/>
              <w:left w:val="nil"/>
              <w:bottom w:val="nil"/>
              <w:right w:val="nil"/>
            </w:tcBorders>
            <w:shd w:val="clear" w:color="auto" w:fill="auto"/>
            <w:noWrap/>
            <w:vAlign w:val="bottom"/>
            <w:hideMark/>
          </w:tcPr>
          <w:p w14:paraId="24927155"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7,29%</w:t>
            </w:r>
          </w:p>
        </w:tc>
      </w:tr>
      <w:tr w:rsidR="00221E6D" w:rsidRPr="00F520F8" w14:paraId="56E9E429" w14:textId="77777777" w:rsidTr="0092144E">
        <w:trPr>
          <w:trHeight w:val="300"/>
        </w:trPr>
        <w:tc>
          <w:tcPr>
            <w:tcW w:w="960" w:type="dxa"/>
            <w:tcBorders>
              <w:top w:val="nil"/>
              <w:left w:val="nil"/>
              <w:bottom w:val="nil"/>
              <w:right w:val="nil"/>
            </w:tcBorders>
            <w:shd w:val="clear" w:color="auto" w:fill="auto"/>
            <w:noWrap/>
            <w:vAlign w:val="bottom"/>
            <w:hideMark/>
          </w:tcPr>
          <w:p w14:paraId="60B87731"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06</w:t>
            </w:r>
          </w:p>
        </w:tc>
        <w:tc>
          <w:tcPr>
            <w:tcW w:w="843" w:type="dxa"/>
            <w:tcBorders>
              <w:top w:val="nil"/>
              <w:left w:val="nil"/>
              <w:bottom w:val="nil"/>
              <w:right w:val="nil"/>
            </w:tcBorders>
            <w:shd w:val="clear" w:color="auto" w:fill="auto"/>
            <w:noWrap/>
            <w:vAlign w:val="bottom"/>
            <w:hideMark/>
          </w:tcPr>
          <w:p w14:paraId="1FC16BBE"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150</w:t>
            </w:r>
          </w:p>
        </w:tc>
        <w:tc>
          <w:tcPr>
            <w:tcW w:w="1193" w:type="dxa"/>
            <w:tcBorders>
              <w:top w:val="nil"/>
              <w:left w:val="nil"/>
              <w:bottom w:val="nil"/>
              <w:right w:val="nil"/>
            </w:tcBorders>
            <w:shd w:val="clear" w:color="auto" w:fill="auto"/>
            <w:noWrap/>
            <w:vAlign w:val="bottom"/>
            <w:hideMark/>
          </w:tcPr>
          <w:p w14:paraId="5A4F22CD"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R$ 60,00</w:t>
            </w:r>
          </w:p>
        </w:tc>
        <w:tc>
          <w:tcPr>
            <w:tcW w:w="1325" w:type="dxa"/>
            <w:tcBorders>
              <w:top w:val="nil"/>
              <w:left w:val="nil"/>
              <w:bottom w:val="nil"/>
              <w:right w:val="nil"/>
            </w:tcBorders>
            <w:shd w:val="clear" w:color="auto" w:fill="auto"/>
            <w:noWrap/>
            <w:vAlign w:val="bottom"/>
            <w:hideMark/>
          </w:tcPr>
          <w:p w14:paraId="28F6F6F4"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R$ 9.000,00</w:t>
            </w:r>
          </w:p>
        </w:tc>
        <w:tc>
          <w:tcPr>
            <w:tcW w:w="1240" w:type="dxa"/>
            <w:tcBorders>
              <w:top w:val="nil"/>
              <w:left w:val="nil"/>
              <w:bottom w:val="nil"/>
              <w:right w:val="nil"/>
            </w:tcBorders>
            <w:shd w:val="clear" w:color="auto" w:fill="auto"/>
            <w:noWrap/>
            <w:vAlign w:val="bottom"/>
            <w:hideMark/>
          </w:tcPr>
          <w:p w14:paraId="256CB85F"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9,65%</w:t>
            </w:r>
          </w:p>
        </w:tc>
      </w:tr>
      <w:tr w:rsidR="00221E6D" w:rsidRPr="00F520F8" w14:paraId="64105A07" w14:textId="77777777" w:rsidTr="0092144E">
        <w:trPr>
          <w:trHeight w:val="300"/>
        </w:trPr>
        <w:tc>
          <w:tcPr>
            <w:tcW w:w="960" w:type="dxa"/>
            <w:tcBorders>
              <w:top w:val="nil"/>
              <w:left w:val="nil"/>
              <w:bottom w:val="nil"/>
              <w:right w:val="nil"/>
            </w:tcBorders>
            <w:shd w:val="clear" w:color="auto" w:fill="auto"/>
            <w:noWrap/>
            <w:vAlign w:val="bottom"/>
            <w:hideMark/>
          </w:tcPr>
          <w:p w14:paraId="65E2D5F4"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07</w:t>
            </w:r>
          </w:p>
        </w:tc>
        <w:tc>
          <w:tcPr>
            <w:tcW w:w="843" w:type="dxa"/>
            <w:tcBorders>
              <w:top w:val="nil"/>
              <w:left w:val="nil"/>
              <w:bottom w:val="nil"/>
              <w:right w:val="nil"/>
            </w:tcBorders>
            <w:shd w:val="clear" w:color="auto" w:fill="auto"/>
            <w:noWrap/>
            <w:vAlign w:val="bottom"/>
            <w:hideMark/>
          </w:tcPr>
          <w:p w14:paraId="4A36E268"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369897C8"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w:t>
            </w:r>
          </w:p>
        </w:tc>
        <w:tc>
          <w:tcPr>
            <w:tcW w:w="1325" w:type="dxa"/>
            <w:tcBorders>
              <w:top w:val="nil"/>
              <w:left w:val="nil"/>
              <w:bottom w:val="nil"/>
              <w:right w:val="nil"/>
            </w:tcBorders>
            <w:shd w:val="clear" w:color="auto" w:fill="auto"/>
            <w:noWrap/>
            <w:vAlign w:val="bottom"/>
            <w:hideMark/>
          </w:tcPr>
          <w:p w14:paraId="1703B1FE"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R$ 2.500,00</w:t>
            </w:r>
          </w:p>
        </w:tc>
        <w:tc>
          <w:tcPr>
            <w:tcW w:w="1240" w:type="dxa"/>
            <w:tcBorders>
              <w:top w:val="nil"/>
              <w:left w:val="nil"/>
              <w:bottom w:val="nil"/>
              <w:right w:val="nil"/>
            </w:tcBorders>
            <w:shd w:val="clear" w:color="auto" w:fill="auto"/>
            <w:noWrap/>
            <w:vAlign w:val="bottom"/>
            <w:hideMark/>
          </w:tcPr>
          <w:p w14:paraId="03D02B0E"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2,68%</w:t>
            </w:r>
          </w:p>
        </w:tc>
      </w:tr>
      <w:tr w:rsidR="00221E6D" w:rsidRPr="00F520F8" w14:paraId="69AAFC2A" w14:textId="77777777" w:rsidTr="0092144E">
        <w:trPr>
          <w:trHeight w:val="300"/>
        </w:trPr>
        <w:tc>
          <w:tcPr>
            <w:tcW w:w="960" w:type="dxa"/>
            <w:tcBorders>
              <w:top w:val="nil"/>
              <w:left w:val="nil"/>
              <w:bottom w:val="nil"/>
              <w:right w:val="nil"/>
            </w:tcBorders>
            <w:shd w:val="clear" w:color="auto" w:fill="auto"/>
            <w:noWrap/>
            <w:vAlign w:val="bottom"/>
            <w:hideMark/>
          </w:tcPr>
          <w:p w14:paraId="625AA33F"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08</w:t>
            </w:r>
          </w:p>
        </w:tc>
        <w:tc>
          <w:tcPr>
            <w:tcW w:w="843" w:type="dxa"/>
            <w:tcBorders>
              <w:top w:val="nil"/>
              <w:left w:val="nil"/>
              <w:bottom w:val="nil"/>
              <w:right w:val="nil"/>
            </w:tcBorders>
            <w:shd w:val="clear" w:color="auto" w:fill="auto"/>
            <w:noWrap/>
            <w:vAlign w:val="bottom"/>
            <w:hideMark/>
          </w:tcPr>
          <w:p w14:paraId="4A358685"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027685F8"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w:t>
            </w:r>
          </w:p>
        </w:tc>
        <w:tc>
          <w:tcPr>
            <w:tcW w:w="1325" w:type="dxa"/>
            <w:tcBorders>
              <w:top w:val="nil"/>
              <w:left w:val="nil"/>
              <w:bottom w:val="nil"/>
              <w:right w:val="nil"/>
            </w:tcBorders>
            <w:shd w:val="clear" w:color="auto" w:fill="auto"/>
            <w:noWrap/>
            <w:vAlign w:val="bottom"/>
            <w:hideMark/>
          </w:tcPr>
          <w:p w14:paraId="17FE32EB"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R$ 2.500,00</w:t>
            </w:r>
          </w:p>
        </w:tc>
        <w:tc>
          <w:tcPr>
            <w:tcW w:w="1240" w:type="dxa"/>
            <w:tcBorders>
              <w:top w:val="nil"/>
              <w:left w:val="nil"/>
              <w:bottom w:val="nil"/>
              <w:right w:val="nil"/>
            </w:tcBorders>
            <w:shd w:val="clear" w:color="auto" w:fill="auto"/>
            <w:noWrap/>
            <w:vAlign w:val="bottom"/>
            <w:hideMark/>
          </w:tcPr>
          <w:p w14:paraId="0DF42137"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2,68%</w:t>
            </w:r>
          </w:p>
        </w:tc>
      </w:tr>
      <w:tr w:rsidR="00221E6D" w:rsidRPr="00F520F8" w14:paraId="79E1BDEF" w14:textId="77777777" w:rsidTr="0092144E">
        <w:trPr>
          <w:trHeight w:val="300"/>
        </w:trPr>
        <w:tc>
          <w:tcPr>
            <w:tcW w:w="960" w:type="dxa"/>
            <w:tcBorders>
              <w:top w:val="nil"/>
              <w:left w:val="nil"/>
              <w:bottom w:val="nil"/>
              <w:right w:val="nil"/>
            </w:tcBorders>
            <w:shd w:val="clear" w:color="auto" w:fill="auto"/>
            <w:noWrap/>
            <w:vAlign w:val="bottom"/>
            <w:hideMark/>
          </w:tcPr>
          <w:p w14:paraId="5F98D882"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09</w:t>
            </w:r>
          </w:p>
        </w:tc>
        <w:tc>
          <w:tcPr>
            <w:tcW w:w="843" w:type="dxa"/>
            <w:tcBorders>
              <w:top w:val="nil"/>
              <w:left w:val="nil"/>
              <w:bottom w:val="nil"/>
              <w:right w:val="nil"/>
            </w:tcBorders>
            <w:shd w:val="clear" w:color="auto" w:fill="auto"/>
            <w:noWrap/>
            <w:vAlign w:val="bottom"/>
            <w:hideMark/>
          </w:tcPr>
          <w:p w14:paraId="05B6D9BB"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52CBA0FE"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R$ 5.000,00</w:t>
            </w:r>
          </w:p>
        </w:tc>
        <w:tc>
          <w:tcPr>
            <w:tcW w:w="1325" w:type="dxa"/>
            <w:tcBorders>
              <w:top w:val="nil"/>
              <w:left w:val="nil"/>
              <w:bottom w:val="nil"/>
              <w:right w:val="nil"/>
            </w:tcBorders>
            <w:shd w:val="clear" w:color="auto" w:fill="auto"/>
            <w:noWrap/>
            <w:vAlign w:val="bottom"/>
            <w:hideMark/>
          </w:tcPr>
          <w:p w14:paraId="68EC03BE"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R$ 5.000,00</w:t>
            </w:r>
          </w:p>
        </w:tc>
        <w:tc>
          <w:tcPr>
            <w:tcW w:w="1240" w:type="dxa"/>
            <w:tcBorders>
              <w:top w:val="nil"/>
              <w:left w:val="nil"/>
              <w:bottom w:val="nil"/>
              <w:right w:val="nil"/>
            </w:tcBorders>
            <w:shd w:val="clear" w:color="auto" w:fill="auto"/>
            <w:noWrap/>
            <w:vAlign w:val="bottom"/>
            <w:hideMark/>
          </w:tcPr>
          <w:p w14:paraId="41587733"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5,36%</w:t>
            </w:r>
          </w:p>
        </w:tc>
      </w:tr>
      <w:tr w:rsidR="00221E6D" w:rsidRPr="00F520F8" w14:paraId="09E32338" w14:textId="77777777" w:rsidTr="0092144E">
        <w:trPr>
          <w:trHeight w:val="300"/>
        </w:trPr>
        <w:tc>
          <w:tcPr>
            <w:tcW w:w="960" w:type="dxa"/>
            <w:tcBorders>
              <w:top w:val="nil"/>
              <w:left w:val="nil"/>
              <w:bottom w:val="nil"/>
              <w:right w:val="nil"/>
            </w:tcBorders>
            <w:shd w:val="clear" w:color="auto" w:fill="auto"/>
            <w:noWrap/>
            <w:vAlign w:val="bottom"/>
            <w:hideMark/>
          </w:tcPr>
          <w:p w14:paraId="644074EE"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10</w:t>
            </w:r>
          </w:p>
        </w:tc>
        <w:tc>
          <w:tcPr>
            <w:tcW w:w="843" w:type="dxa"/>
            <w:tcBorders>
              <w:top w:val="nil"/>
              <w:left w:val="nil"/>
              <w:bottom w:val="nil"/>
              <w:right w:val="nil"/>
            </w:tcBorders>
            <w:shd w:val="clear" w:color="auto" w:fill="auto"/>
            <w:noWrap/>
            <w:vAlign w:val="bottom"/>
            <w:hideMark/>
          </w:tcPr>
          <w:p w14:paraId="17D2B916"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12</w:t>
            </w:r>
          </w:p>
        </w:tc>
        <w:tc>
          <w:tcPr>
            <w:tcW w:w="1193" w:type="dxa"/>
            <w:tcBorders>
              <w:top w:val="nil"/>
              <w:left w:val="nil"/>
              <w:bottom w:val="nil"/>
              <w:right w:val="nil"/>
            </w:tcBorders>
            <w:shd w:val="clear" w:color="auto" w:fill="auto"/>
            <w:noWrap/>
            <w:vAlign w:val="bottom"/>
            <w:hideMark/>
          </w:tcPr>
          <w:p w14:paraId="0A1346AE"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R$ 110,00</w:t>
            </w:r>
          </w:p>
        </w:tc>
        <w:tc>
          <w:tcPr>
            <w:tcW w:w="1325" w:type="dxa"/>
            <w:tcBorders>
              <w:top w:val="nil"/>
              <w:left w:val="nil"/>
              <w:bottom w:val="nil"/>
              <w:right w:val="nil"/>
            </w:tcBorders>
            <w:shd w:val="clear" w:color="auto" w:fill="auto"/>
            <w:noWrap/>
            <w:vAlign w:val="bottom"/>
            <w:hideMark/>
          </w:tcPr>
          <w:p w14:paraId="208B31D7"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R$ 1.320,00</w:t>
            </w:r>
          </w:p>
        </w:tc>
        <w:tc>
          <w:tcPr>
            <w:tcW w:w="1240" w:type="dxa"/>
            <w:tcBorders>
              <w:top w:val="nil"/>
              <w:left w:val="nil"/>
              <w:bottom w:val="nil"/>
              <w:right w:val="nil"/>
            </w:tcBorders>
            <w:shd w:val="clear" w:color="auto" w:fill="auto"/>
            <w:noWrap/>
            <w:vAlign w:val="bottom"/>
            <w:hideMark/>
          </w:tcPr>
          <w:p w14:paraId="1703DA87"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1,42%</w:t>
            </w:r>
          </w:p>
        </w:tc>
      </w:tr>
      <w:tr w:rsidR="00221E6D" w:rsidRPr="00F520F8" w14:paraId="5D742AAA" w14:textId="77777777" w:rsidTr="0092144E">
        <w:trPr>
          <w:trHeight w:val="300"/>
        </w:trPr>
        <w:tc>
          <w:tcPr>
            <w:tcW w:w="960" w:type="dxa"/>
            <w:tcBorders>
              <w:top w:val="nil"/>
              <w:left w:val="nil"/>
              <w:bottom w:val="nil"/>
              <w:right w:val="nil"/>
            </w:tcBorders>
            <w:shd w:val="clear" w:color="auto" w:fill="auto"/>
            <w:noWrap/>
            <w:vAlign w:val="bottom"/>
            <w:hideMark/>
          </w:tcPr>
          <w:p w14:paraId="69CADB55" w14:textId="77777777" w:rsidR="00221E6D" w:rsidRPr="00F520F8" w:rsidRDefault="00221E6D" w:rsidP="0092144E">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ITEM 11</w:t>
            </w:r>
          </w:p>
        </w:tc>
        <w:tc>
          <w:tcPr>
            <w:tcW w:w="843" w:type="dxa"/>
            <w:tcBorders>
              <w:top w:val="nil"/>
              <w:left w:val="nil"/>
              <w:bottom w:val="nil"/>
              <w:right w:val="nil"/>
            </w:tcBorders>
            <w:shd w:val="clear" w:color="auto" w:fill="auto"/>
            <w:noWrap/>
            <w:vAlign w:val="bottom"/>
            <w:hideMark/>
          </w:tcPr>
          <w:p w14:paraId="264D2A5E" w14:textId="77777777" w:rsidR="00221E6D" w:rsidRPr="00F520F8" w:rsidRDefault="00221E6D" w:rsidP="0092144E">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50</w:t>
            </w:r>
          </w:p>
        </w:tc>
        <w:tc>
          <w:tcPr>
            <w:tcW w:w="1193" w:type="dxa"/>
            <w:tcBorders>
              <w:top w:val="nil"/>
              <w:left w:val="nil"/>
              <w:bottom w:val="nil"/>
              <w:right w:val="nil"/>
            </w:tcBorders>
            <w:shd w:val="clear" w:color="auto" w:fill="auto"/>
            <w:noWrap/>
            <w:vAlign w:val="bottom"/>
            <w:hideMark/>
          </w:tcPr>
          <w:p w14:paraId="795F0D7F" w14:textId="77777777" w:rsidR="00221E6D" w:rsidRPr="00F520F8" w:rsidRDefault="00221E6D" w:rsidP="0092144E">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R$ 500,00</w:t>
            </w:r>
          </w:p>
        </w:tc>
        <w:tc>
          <w:tcPr>
            <w:tcW w:w="1325" w:type="dxa"/>
            <w:tcBorders>
              <w:top w:val="nil"/>
              <w:left w:val="nil"/>
              <w:bottom w:val="nil"/>
              <w:right w:val="nil"/>
            </w:tcBorders>
            <w:shd w:val="clear" w:color="auto" w:fill="auto"/>
            <w:noWrap/>
            <w:vAlign w:val="bottom"/>
            <w:hideMark/>
          </w:tcPr>
          <w:p w14:paraId="4E95A790" w14:textId="77777777" w:rsidR="00221E6D" w:rsidRPr="00F520F8" w:rsidRDefault="00221E6D" w:rsidP="0092144E">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R$ 25.000,00</w:t>
            </w:r>
          </w:p>
        </w:tc>
        <w:tc>
          <w:tcPr>
            <w:tcW w:w="1240" w:type="dxa"/>
            <w:tcBorders>
              <w:top w:val="nil"/>
              <w:left w:val="nil"/>
              <w:bottom w:val="nil"/>
              <w:right w:val="nil"/>
            </w:tcBorders>
            <w:shd w:val="clear" w:color="auto" w:fill="auto"/>
            <w:noWrap/>
            <w:vAlign w:val="bottom"/>
            <w:hideMark/>
          </w:tcPr>
          <w:p w14:paraId="5E4A24D7" w14:textId="77777777" w:rsidR="00221E6D" w:rsidRPr="00F520F8" w:rsidRDefault="00221E6D" w:rsidP="0092144E">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26,81%</w:t>
            </w:r>
          </w:p>
        </w:tc>
      </w:tr>
      <w:tr w:rsidR="00221E6D" w:rsidRPr="00F520F8" w14:paraId="03D4A69D" w14:textId="77777777" w:rsidTr="0092144E">
        <w:trPr>
          <w:trHeight w:val="300"/>
        </w:trPr>
        <w:tc>
          <w:tcPr>
            <w:tcW w:w="960" w:type="dxa"/>
            <w:tcBorders>
              <w:top w:val="nil"/>
              <w:left w:val="nil"/>
              <w:bottom w:val="nil"/>
              <w:right w:val="nil"/>
            </w:tcBorders>
            <w:shd w:val="clear" w:color="auto" w:fill="auto"/>
            <w:noWrap/>
            <w:vAlign w:val="bottom"/>
            <w:hideMark/>
          </w:tcPr>
          <w:p w14:paraId="4C959E70"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12</w:t>
            </w:r>
          </w:p>
        </w:tc>
        <w:tc>
          <w:tcPr>
            <w:tcW w:w="843" w:type="dxa"/>
            <w:tcBorders>
              <w:top w:val="nil"/>
              <w:left w:val="nil"/>
              <w:bottom w:val="nil"/>
              <w:right w:val="nil"/>
            </w:tcBorders>
            <w:shd w:val="clear" w:color="auto" w:fill="auto"/>
            <w:noWrap/>
            <w:vAlign w:val="bottom"/>
            <w:hideMark/>
          </w:tcPr>
          <w:p w14:paraId="22EC10FF"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5554C61A"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R$ 150,00</w:t>
            </w:r>
          </w:p>
        </w:tc>
        <w:tc>
          <w:tcPr>
            <w:tcW w:w="1325" w:type="dxa"/>
            <w:tcBorders>
              <w:top w:val="nil"/>
              <w:left w:val="nil"/>
              <w:bottom w:val="nil"/>
              <w:right w:val="nil"/>
            </w:tcBorders>
            <w:shd w:val="clear" w:color="auto" w:fill="auto"/>
            <w:noWrap/>
            <w:vAlign w:val="bottom"/>
            <w:hideMark/>
          </w:tcPr>
          <w:p w14:paraId="3040A784"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R$ 1.500,00</w:t>
            </w:r>
          </w:p>
        </w:tc>
        <w:tc>
          <w:tcPr>
            <w:tcW w:w="1240" w:type="dxa"/>
            <w:tcBorders>
              <w:top w:val="nil"/>
              <w:left w:val="nil"/>
              <w:bottom w:val="nil"/>
              <w:right w:val="nil"/>
            </w:tcBorders>
            <w:shd w:val="clear" w:color="auto" w:fill="auto"/>
            <w:noWrap/>
            <w:vAlign w:val="bottom"/>
            <w:hideMark/>
          </w:tcPr>
          <w:p w14:paraId="3B674526"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1,61%</w:t>
            </w:r>
          </w:p>
        </w:tc>
      </w:tr>
      <w:tr w:rsidR="00221E6D" w:rsidRPr="00F520F8" w14:paraId="1A5D38E7" w14:textId="77777777" w:rsidTr="0092144E">
        <w:trPr>
          <w:trHeight w:val="300"/>
        </w:trPr>
        <w:tc>
          <w:tcPr>
            <w:tcW w:w="960" w:type="dxa"/>
            <w:tcBorders>
              <w:top w:val="nil"/>
              <w:left w:val="nil"/>
              <w:bottom w:val="nil"/>
              <w:right w:val="nil"/>
            </w:tcBorders>
            <w:shd w:val="clear" w:color="auto" w:fill="auto"/>
            <w:noWrap/>
            <w:vAlign w:val="bottom"/>
            <w:hideMark/>
          </w:tcPr>
          <w:p w14:paraId="1008866B"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13</w:t>
            </w:r>
          </w:p>
        </w:tc>
        <w:tc>
          <w:tcPr>
            <w:tcW w:w="843" w:type="dxa"/>
            <w:tcBorders>
              <w:top w:val="nil"/>
              <w:left w:val="nil"/>
              <w:bottom w:val="nil"/>
              <w:right w:val="nil"/>
            </w:tcBorders>
            <w:shd w:val="clear" w:color="auto" w:fill="auto"/>
            <w:noWrap/>
            <w:vAlign w:val="bottom"/>
            <w:hideMark/>
          </w:tcPr>
          <w:p w14:paraId="32195EE2"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5</w:t>
            </w:r>
          </w:p>
        </w:tc>
        <w:tc>
          <w:tcPr>
            <w:tcW w:w="1193" w:type="dxa"/>
            <w:tcBorders>
              <w:top w:val="nil"/>
              <w:left w:val="nil"/>
              <w:bottom w:val="nil"/>
              <w:right w:val="nil"/>
            </w:tcBorders>
            <w:shd w:val="clear" w:color="auto" w:fill="auto"/>
            <w:noWrap/>
            <w:vAlign w:val="bottom"/>
            <w:hideMark/>
          </w:tcPr>
          <w:p w14:paraId="1259DDCB"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R$ 160,00</w:t>
            </w:r>
          </w:p>
        </w:tc>
        <w:tc>
          <w:tcPr>
            <w:tcW w:w="1325" w:type="dxa"/>
            <w:tcBorders>
              <w:top w:val="nil"/>
              <w:left w:val="nil"/>
              <w:bottom w:val="nil"/>
              <w:right w:val="nil"/>
            </w:tcBorders>
            <w:shd w:val="clear" w:color="auto" w:fill="auto"/>
            <w:noWrap/>
            <w:vAlign w:val="bottom"/>
            <w:hideMark/>
          </w:tcPr>
          <w:p w14:paraId="1C9E787C"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240" w:type="dxa"/>
            <w:tcBorders>
              <w:top w:val="nil"/>
              <w:left w:val="nil"/>
              <w:bottom w:val="nil"/>
              <w:right w:val="nil"/>
            </w:tcBorders>
            <w:shd w:val="clear" w:color="auto" w:fill="auto"/>
            <w:noWrap/>
            <w:vAlign w:val="bottom"/>
            <w:hideMark/>
          </w:tcPr>
          <w:p w14:paraId="0680E852"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0,86%</w:t>
            </w:r>
          </w:p>
        </w:tc>
      </w:tr>
      <w:tr w:rsidR="00221E6D" w:rsidRPr="00F520F8" w14:paraId="5F2A3266" w14:textId="77777777" w:rsidTr="0092144E">
        <w:trPr>
          <w:trHeight w:val="300"/>
        </w:trPr>
        <w:tc>
          <w:tcPr>
            <w:tcW w:w="960" w:type="dxa"/>
            <w:tcBorders>
              <w:top w:val="nil"/>
              <w:left w:val="nil"/>
              <w:bottom w:val="nil"/>
              <w:right w:val="nil"/>
            </w:tcBorders>
            <w:shd w:val="clear" w:color="auto" w:fill="auto"/>
            <w:noWrap/>
            <w:vAlign w:val="bottom"/>
            <w:hideMark/>
          </w:tcPr>
          <w:p w14:paraId="055CC8B8"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14</w:t>
            </w:r>
          </w:p>
        </w:tc>
        <w:tc>
          <w:tcPr>
            <w:tcW w:w="843" w:type="dxa"/>
            <w:tcBorders>
              <w:top w:val="nil"/>
              <w:left w:val="nil"/>
              <w:bottom w:val="nil"/>
              <w:right w:val="nil"/>
            </w:tcBorders>
            <w:shd w:val="clear" w:color="auto" w:fill="auto"/>
            <w:noWrap/>
            <w:vAlign w:val="bottom"/>
            <w:hideMark/>
          </w:tcPr>
          <w:p w14:paraId="538CE34E"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5EF90478"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R$ 110,00</w:t>
            </w:r>
          </w:p>
        </w:tc>
        <w:tc>
          <w:tcPr>
            <w:tcW w:w="1325" w:type="dxa"/>
            <w:tcBorders>
              <w:top w:val="nil"/>
              <w:left w:val="nil"/>
              <w:bottom w:val="nil"/>
              <w:right w:val="nil"/>
            </w:tcBorders>
            <w:shd w:val="clear" w:color="auto" w:fill="auto"/>
            <w:noWrap/>
            <w:vAlign w:val="bottom"/>
            <w:hideMark/>
          </w:tcPr>
          <w:p w14:paraId="122D6755"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R$ 1.100,00</w:t>
            </w:r>
          </w:p>
        </w:tc>
        <w:tc>
          <w:tcPr>
            <w:tcW w:w="1240" w:type="dxa"/>
            <w:tcBorders>
              <w:top w:val="nil"/>
              <w:left w:val="nil"/>
              <w:bottom w:val="nil"/>
              <w:right w:val="nil"/>
            </w:tcBorders>
            <w:shd w:val="clear" w:color="auto" w:fill="auto"/>
            <w:noWrap/>
            <w:vAlign w:val="bottom"/>
            <w:hideMark/>
          </w:tcPr>
          <w:p w14:paraId="72E1E564"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1,18%</w:t>
            </w:r>
          </w:p>
        </w:tc>
      </w:tr>
      <w:tr w:rsidR="00221E6D" w:rsidRPr="00F520F8" w14:paraId="0A7564FA" w14:textId="77777777" w:rsidTr="0092144E">
        <w:trPr>
          <w:trHeight w:val="300"/>
        </w:trPr>
        <w:tc>
          <w:tcPr>
            <w:tcW w:w="960" w:type="dxa"/>
            <w:tcBorders>
              <w:top w:val="nil"/>
              <w:left w:val="nil"/>
              <w:bottom w:val="nil"/>
              <w:right w:val="nil"/>
            </w:tcBorders>
            <w:shd w:val="clear" w:color="auto" w:fill="auto"/>
            <w:noWrap/>
            <w:vAlign w:val="bottom"/>
            <w:hideMark/>
          </w:tcPr>
          <w:p w14:paraId="70DC63AB"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15</w:t>
            </w:r>
          </w:p>
        </w:tc>
        <w:tc>
          <w:tcPr>
            <w:tcW w:w="843" w:type="dxa"/>
            <w:tcBorders>
              <w:top w:val="nil"/>
              <w:left w:val="nil"/>
              <w:bottom w:val="nil"/>
              <w:right w:val="nil"/>
            </w:tcBorders>
            <w:shd w:val="clear" w:color="auto" w:fill="auto"/>
            <w:noWrap/>
            <w:vAlign w:val="bottom"/>
            <w:hideMark/>
          </w:tcPr>
          <w:p w14:paraId="51E8978C"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630ABC96"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R$ 75,00</w:t>
            </w:r>
          </w:p>
        </w:tc>
        <w:tc>
          <w:tcPr>
            <w:tcW w:w="1325" w:type="dxa"/>
            <w:tcBorders>
              <w:top w:val="nil"/>
              <w:left w:val="nil"/>
              <w:bottom w:val="nil"/>
              <w:right w:val="nil"/>
            </w:tcBorders>
            <w:shd w:val="clear" w:color="auto" w:fill="auto"/>
            <w:noWrap/>
            <w:vAlign w:val="bottom"/>
            <w:hideMark/>
          </w:tcPr>
          <w:p w14:paraId="2DF1A175"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R$ 750,00</w:t>
            </w:r>
          </w:p>
        </w:tc>
        <w:tc>
          <w:tcPr>
            <w:tcW w:w="1240" w:type="dxa"/>
            <w:tcBorders>
              <w:top w:val="nil"/>
              <w:left w:val="nil"/>
              <w:bottom w:val="nil"/>
              <w:right w:val="nil"/>
            </w:tcBorders>
            <w:shd w:val="clear" w:color="auto" w:fill="auto"/>
            <w:noWrap/>
            <w:vAlign w:val="bottom"/>
            <w:hideMark/>
          </w:tcPr>
          <w:p w14:paraId="29CBCC9D"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0,80%</w:t>
            </w:r>
          </w:p>
        </w:tc>
      </w:tr>
      <w:tr w:rsidR="00221E6D" w:rsidRPr="00F520F8" w14:paraId="2846C8DA" w14:textId="77777777" w:rsidTr="0092144E">
        <w:trPr>
          <w:trHeight w:val="300"/>
        </w:trPr>
        <w:tc>
          <w:tcPr>
            <w:tcW w:w="960" w:type="dxa"/>
            <w:tcBorders>
              <w:top w:val="nil"/>
              <w:left w:val="nil"/>
              <w:bottom w:val="nil"/>
              <w:right w:val="nil"/>
            </w:tcBorders>
            <w:shd w:val="clear" w:color="auto" w:fill="auto"/>
            <w:noWrap/>
            <w:vAlign w:val="bottom"/>
            <w:hideMark/>
          </w:tcPr>
          <w:p w14:paraId="54AF784D"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16</w:t>
            </w:r>
          </w:p>
        </w:tc>
        <w:tc>
          <w:tcPr>
            <w:tcW w:w="843" w:type="dxa"/>
            <w:tcBorders>
              <w:top w:val="nil"/>
              <w:left w:val="nil"/>
              <w:bottom w:val="nil"/>
              <w:right w:val="nil"/>
            </w:tcBorders>
            <w:shd w:val="clear" w:color="auto" w:fill="auto"/>
            <w:noWrap/>
            <w:vAlign w:val="bottom"/>
            <w:hideMark/>
          </w:tcPr>
          <w:p w14:paraId="6AA705A0"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248FBB4B"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R$ 39,00</w:t>
            </w:r>
          </w:p>
        </w:tc>
        <w:tc>
          <w:tcPr>
            <w:tcW w:w="1325" w:type="dxa"/>
            <w:tcBorders>
              <w:top w:val="nil"/>
              <w:left w:val="nil"/>
              <w:bottom w:val="nil"/>
              <w:right w:val="nil"/>
            </w:tcBorders>
            <w:shd w:val="clear" w:color="auto" w:fill="auto"/>
            <w:noWrap/>
            <w:vAlign w:val="bottom"/>
            <w:hideMark/>
          </w:tcPr>
          <w:p w14:paraId="391102DD"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R$ 390,00</w:t>
            </w:r>
          </w:p>
        </w:tc>
        <w:tc>
          <w:tcPr>
            <w:tcW w:w="1240" w:type="dxa"/>
            <w:tcBorders>
              <w:top w:val="nil"/>
              <w:left w:val="nil"/>
              <w:bottom w:val="nil"/>
              <w:right w:val="nil"/>
            </w:tcBorders>
            <w:shd w:val="clear" w:color="auto" w:fill="auto"/>
            <w:noWrap/>
            <w:vAlign w:val="bottom"/>
            <w:hideMark/>
          </w:tcPr>
          <w:p w14:paraId="5CA7B139"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0,42%</w:t>
            </w:r>
          </w:p>
        </w:tc>
      </w:tr>
      <w:tr w:rsidR="00221E6D" w:rsidRPr="00F520F8" w14:paraId="5EED8EF4" w14:textId="77777777" w:rsidTr="0092144E">
        <w:trPr>
          <w:trHeight w:val="300"/>
        </w:trPr>
        <w:tc>
          <w:tcPr>
            <w:tcW w:w="960" w:type="dxa"/>
            <w:tcBorders>
              <w:top w:val="nil"/>
              <w:left w:val="nil"/>
              <w:bottom w:val="nil"/>
              <w:right w:val="nil"/>
            </w:tcBorders>
            <w:shd w:val="clear" w:color="auto" w:fill="auto"/>
            <w:noWrap/>
            <w:vAlign w:val="bottom"/>
            <w:hideMark/>
          </w:tcPr>
          <w:p w14:paraId="3E941150"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17</w:t>
            </w:r>
          </w:p>
        </w:tc>
        <w:tc>
          <w:tcPr>
            <w:tcW w:w="843" w:type="dxa"/>
            <w:tcBorders>
              <w:top w:val="nil"/>
              <w:left w:val="nil"/>
              <w:bottom w:val="nil"/>
              <w:right w:val="nil"/>
            </w:tcBorders>
            <w:shd w:val="clear" w:color="auto" w:fill="auto"/>
            <w:noWrap/>
            <w:vAlign w:val="bottom"/>
            <w:hideMark/>
          </w:tcPr>
          <w:p w14:paraId="5168F3CB"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20</w:t>
            </w:r>
          </w:p>
        </w:tc>
        <w:tc>
          <w:tcPr>
            <w:tcW w:w="1193" w:type="dxa"/>
            <w:tcBorders>
              <w:top w:val="nil"/>
              <w:left w:val="nil"/>
              <w:bottom w:val="nil"/>
              <w:right w:val="nil"/>
            </w:tcBorders>
            <w:shd w:val="clear" w:color="auto" w:fill="auto"/>
            <w:noWrap/>
            <w:vAlign w:val="bottom"/>
            <w:hideMark/>
          </w:tcPr>
          <w:p w14:paraId="425D8265"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R$ 190,00</w:t>
            </w:r>
          </w:p>
        </w:tc>
        <w:tc>
          <w:tcPr>
            <w:tcW w:w="1325" w:type="dxa"/>
            <w:tcBorders>
              <w:top w:val="nil"/>
              <w:left w:val="nil"/>
              <w:bottom w:val="nil"/>
              <w:right w:val="nil"/>
            </w:tcBorders>
            <w:shd w:val="clear" w:color="auto" w:fill="auto"/>
            <w:noWrap/>
            <w:vAlign w:val="bottom"/>
            <w:hideMark/>
          </w:tcPr>
          <w:p w14:paraId="186039C1"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R$ 3.800,00</w:t>
            </w:r>
          </w:p>
        </w:tc>
        <w:tc>
          <w:tcPr>
            <w:tcW w:w="1240" w:type="dxa"/>
            <w:tcBorders>
              <w:top w:val="nil"/>
              <w:left w:val="nil"/>
              <w:bottom w:val="nil"/>
              <w:right w:val="nil"/>
            </w:tcBorders>
            <w:shd w:val="clear" w:color="auto" w:fill="auto"/>
            <w:noWrap/>
            <w:vAlign w:val="bottom"/>
            <w:hideMark/>
          </w:tcPr>
          <w:p w14:paraId="3E946B84"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4,07%</w:t>
            </w:r>
          </w:p>
        </w:tc>
      </w:tr>
      <w:tr w:rsidR="00221E6D" w:rsidRPr="00F520F8" w14:paraId="75726942" w14:textId="77777777" w:rsidTr="0092144E">
        <w:trPr>
          <w:trHeight w:val="300"/>
        </w:trPr>
        <w:tc>
          <w:tcPr>
            <w:tcW w:w="960" w:type="dxa"/>
            <w:tcBorders>
              <w:top w:val="nil"/>
              <w:left w:val="nil"/>
              <w:bottom w:val="nil"/>
              <w:right w:val="nil"/>
            </w:tcBorders>
            <w:shd w:val="clear" w:color="auto" w:fill="auto"/>
            <w:noWrap/>
            <w:vAlign w:val="bottom"/>
            <w:hideMark/>
          </w:tcPr>
          <w:p w14:paraId="5A9204F9"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18</w:t>
            </w:r>
          </w:p>
        </w:tc>
        <w:tc>
          <w:tcPr>
            <w:tcW w:w="843" w:type="dxa"/>
            <w:tcBorders>
              <w:top w:val="nil"/>
              <w:left w:val="nil"/>
              <w:bottom w:val="nil"/>
              <w:right w:val="nil"/>
            </w:tcBorders>
            <w:shd w:val="clear" w:color="auto" w:fill="auto"/>
            <w:noWrap/>
            <w:vAlign w:val="bottom"/>
            <w:hideMark/>
          </w:tcPr>
          <w:p w14:paraId="2ED5B899"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58178DE3"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R$ 1.200,00</w:t>
            </w:r>
          </w:p>
        </w:tc>
        <w:tc>
          <w:tcPr>
            <w:tcW w:w="1325" w:type="dxa"/>
            <w:tcBorders>
              <w:top w:val="nil"/>
              <w:left w:val="nil"/>
              <w:bottom w:val="nil"/>
              <w:right w:val="nil"/>
            </w:tcBorders>
            <w:shd w:val="clear" w:color="auto" w:fill="auto"/>
            <w:noWrap/>
            <w:vAlign w:val="bottom"/>
            <w:hideMark/>
          </w:tcPr>
          <w:p w14:paraId="1AAB222C"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R$ 1.200,00</w:t>
            </w:r>
          </w:p>
        </w:tc>
        <w:tc>
          <w:tcPr>
            <w:tcW w:w="1240" w:type="dxa"/>
            <w:tcBorders>
              <w:top w:val="nil"/>
              <w:left w:val="nil"/>
              <w:bottom w:val="nil"/>
              <w:right w:val="nil"/>
            </w:tcBorders>
            <w:shd w:val="clear" w:color="auto" w:fill="auto"/>
            <w:noWrap/>
            <w:vAlign w:val="bottom"/>
            <w:hideMark/>
          </w:tcPr>
          <w:p w14:paraId="324AAA42"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1,29%</w:t>
            </w:r>
          </w:p>
        </w:tc>
      </w:tr>
      <w:tr w:rsidR="00221E6D" w:rsidRPr="00F520F8" w14:paraId="6EAB3C88" w14:textId="77777777" w:rsidTr="0092144E">
        <w:trPr>
          <w:trHeight w:val="300"/>
        </w:trPr>
        <w:tc>
          <w:tcPr>
            <w:tcW w:w="960" w:type="dxa"/>
            <w:tcBorders>
              <w:top w:val="nil"/>
              <w:left w:val="nil"/>
              <w:bottom w:val="nil"/>
              <w:right w:val="nil"/>
            </w:tcBorders>
            <w:shd w:val="clear" w:color="auto" w:fill="auto"/>
            <w:noWrap/>
            <w:vAlign w:val="bottom"/>
            <w:hideMark/>
          </w:tcPr>
          <w:p w14:paraId="413D0D86" w14:textId="77777777" w:rsidR="00221E6D" w:rsidRPr="00F520F8" w:rsidRDefault="00221E6D" w:rsidP="0092144E">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19</w:t>
            </w:r>
          </w:p>
        </w:tc>
        <w:tc>
          <w:tcPr>
            <w:tcW w:w="843" w:type="dxa"/>
            <w:tcBorders>
              <w:top w:val="nil"/>
              <w:left w:val="nil"/>
              <w:bottom w:val="nil"/>
              <w:right w:val="nil"/>
            </w:tcBorders>
            <w:shd w:val="clear" w:color="auto" w:fill="auto"/>
            <w:noWrap/>
            <w:vAlign w:val="bottom"/>
            <w:hideMark/>
          </w:tcPr>
          <w:p w14:paraId="5E3CB3F5"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50</w:t>
            </w:r>
          </w:p>
        </w:tc>
        <w:tc>
          <w:tcPr>
            <w:tcW w:w="1193" w:type="dxa"/>
            <w:tcBorders>
              <w:top w:val="nil"/>
              <w:left w:val="nil"/>
              <w:bottom w:val="nil"/>
              <w:right w:val="nil"/>
            </w:tcBorders>
            <w:shd w:val="clear" w:color="auto" w:fill="auto"/>
            <w:noWrap/>
            <w:vAlign w:val="bottom"/>
            <w:hideMark/>
          </w:tcPr>
          <w:p w14:paraId="59D09585"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w:t>
            </w:r>
          </w:p>
        </w:tc>
        <w:tc>
          <w:tcPr>
            <w:tcW w:w="1325" w:type="dxa"/>
            <w:tcBorders>
              <w:top w:val="nil"/>
              <w:left w:val="nil"/>
              <w:bottom w:val="nil"/>
              <w:right w:val="nil"/>
            </w:tcBorders>
            <w:shd w:val="clear" w:color="auto" w:fill="auto"/>
            <w:noWrap/>
            <w:vAlign w:val="bottom"/>
            <w:hideMark/>
          </w:tcPr>
          <w:p w14:paraId="3204EF27"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R$ 12.500,00</w:t>
            </w:r>
          </w:p>
        </w:tc>
        <w:tc>
          <w:tcPr>
            <w:tcW w:w="1240" w:type="dxa"/>
            <w:tcBorders>
              <w:top w:val="nil"/>
              <w:left w:val="nil"/>
              <w:bottom w:val="nil"/>
              <w:right w:val="nil"/>
            </w:tcBorders>
            <w:shd w:val="clear" w:color="auto" w:fill="auto"/>
            <w:noWrap/>
            <w:vAlign w:val="bottom"/>
            <w:hideMark/>
          </w:tcPr>
          <w:p w14:paraId="02576ADC" w14:textId="77777777" w:rsidR="00221E6D" w:rsidRPr="00F520F8" w:rsidRDefault="00221E6D" w:rsidP="0092144E">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13,40%</w:t>
            </w:r>
          </w:p>
        </w:tc>
      </w:tr>
      <w:tr w:rsidR="00221E6D" w:rsidRPr="00F520F8" w14:paraId="61DAE7D6" w14:textId="77777777" w:rsidTr="0092144E">
        <w:trPr>
          <w:trHeight w:val="300"/>
        </w:trPr>
        <w:tc>
          <w:tcPr>
            <w:tcW w:w="960" w:type="dxa"/>
            <w:tcBorders>
              <w:top w:val="nil"/>
              <w:left w:val="nil"/>
              <w:bottom w:val="nil"/>
              <w:right w:val="nil"/>
            </w:tcBorders>
            <w:shd w:val="clear" w:color="auto" w:fill="auto"/>
            <w:noWrap/>
            <w:vAlign w:val="bottom"/>
            <w:hideMark/>
          </w:tcPr>
          <w:p w14:paraId="3A3E199B" w14:textId="77777777" w:rsidR="00221E6D" w:rsidRPr="00F520F8" w:rsidRDefault="00221E6D" w:rsidP="0092144E">
            <w:pPr>
              <w:spacing w:after="0" w:line="240" w:lineRule="auto"/>
              <w:jc w:val="right"/>
              <w:rPr>
                <w:rFonts w:ascii="Calibri" w:eastAsia="Times New Roman" w:hAnsi="Calibri" w:cs="Calibri"/>
                <w:color w:val="000000"/>
                <w:lang w:eastAsia="pt-BR"/>
              </w:rPr>
            </w:pPr>
          </w:p>
        </w:tc>
        <w:tc>
          <w:tcPr>
            <w:tcW w:w="843" w:type="dxa"/>
            <w:tcBorders>
              <w:top w:val="nil"/>
              <w:left w:val="nil"/>
              <w:bottom w:val="nil"/>
              <w:right w:val="nil"/>
            </w:tcBorders>
            <w:shd w:val="clear" w:color="auto" w:fill="auto"/>
            <w:noWrap/>
            <w:vAlign w:val="bottom"/>
            <w:hideMark/>
          </w:tcPr>
          <w:p w14:paraId="7B6924F3"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c>
          <w:tcPr>
            <w:tcW w:w="1193" w:type="dxa"/>
            <w:tcBorders>
              <w:top w:val="nil"/>
              <w:left w:val="nil"/>
              <w:bottom w:val="nil"/>
              <w:right w:val="nil"/>
            </w:tcBorders>
            <w:shd w:val="clear" w:color="auto" w:fill="auto"/>
            <w:noWrap/>
            <w:vAlign w:val="bottom"/>
            <w:hideMark/>
          </w:tcPr>
          <w:p w14:paraId="0BBB6FB9" w14:textId="77777777" w:rsidR="00221E6D" w:rsidRPr="00F520F8" w:rsidRDefault="00221E6D" w:rsidP="0092144E">
            <w:pPr>
              <w:spacing w:after="0" w:line="240" w:lineRule="auto"/>
              <w:rPr>
                <w:rFonts w:ascii="Times New Roman" w:eastAsia="Times New Roman" w:hAnsi="Times New Roman" w:cs="Times New Roman"/>
                <w:sz w:val="20"/>
                <w:szCs w:val="20"/>
                <w:lang w:eastAsia="pt-BR"/>
              </w:rPr>
            </w:pPr>
          </w:p>
        </w:tc>
        <w:tc>
          <w:tcPr>
            <w:tcW w:w="1325" w:type="dxa"/>
            <w:tcBorders>
              <w:top w:val="nil"/>
              <w:left w:val="nil"/>
              <w:bottom w:val="nil"/>
              <w:right w:val="nil"/>
            </w:tcBorders>
            <w:shd w:val="clear" w:color="auto" w:fill="auto"/>
            <w:noWrap/>
            <w:vAlign w:val="bottom"/>
            <w:hideMark/>
          </w:tcPr>
          <w:p w14:paraId="30B9BFFC" w14:textId="77777777" w:rsidR="00221E6D" w:rsidRPr="00F520F8" w:rsidRDefault="00221E6D" w:rsidP="0092144E">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R$ 93.260,00</w:t>
            </w:r>
          </w:p>
        </w:tc>
        <w:tc>
          <w:tcPr>
            <w:tcW w:w="1240" w:type="dxa"/>
            <w:tcBorders>
              <w:top w:val="nil"/>
              <w:left w:val="nil"/>
              <w:bottom w:val="nil"/>
              <w:right w:val="nil"/>
            </w:tcBorders>
            <w:shd w:val="clear" w:color="auto" w:fill="auto"/>
            <w:noWrap/>
            <w:vAlign w:val="bottom"/>
            <w:hideMark/>
          </w:tcPr>
          <w:p w14:paraId="6106EDBA" w14:textId="77777777" w:rsidR="00221E6D" w:rsidRPr="00F520F8" w:rsidRDefault="00221E6D" w:rsidP="0092144E">
            <w:pPr>
              <w:spacing w:after="0" w:line="240" w:lineRule="auto"/>
              <w:jc w:val="right"/>
              <w:rPr>
                <w:rFonts w:ascii="Calibri" w:eastAsia="Times New Roman" w:hAnsi="Calibri" w:cs="Calibri"/>
                <w:b/>
                <w:bCs/>
                <w:color w:val="000000"/>
                <w:lang w:eastAsia="pt-BR"/>
              </w:rPr>
            </w:pPr>
          </w:p>
        </w:tc>
      </w:tr>
    </w:tbl>
    <w:p w14:paraId="2062A83A" w14:textId="03DC6BA7" w:rsidR="00D458BA" w:rsidRDefault="00D458BA" w:rsidP="00A87A62">
      <w:pPr>
        <w:widowControl w:val="0"/>
        <w:suppressAutoHyphens/>
        <w:spacing w:after="0" w:line="240" w:lineRule="auto"/>
        <w:jc w:val="both"/>
        <w:rPr>
          <w:rFonts w:ascii="Arial" w:eastAsia="Times New Roman" w:hAnsi="Arial" w:cs="Arial"/>
          <w:b/>
          <w:sz w:val="24"/>
          <w:szCs w:val="24"/>
          <w:lang w:eastAsia="zh-CN"/>
        </w:rPr>
      </w:pPr>
    </w:p>
    <w:p w14:paraId="3A1A8A15" w14:textId="27302C1C" w:rsidR="00D458BA" w:rsidRDefault="00D458BA" w:rsidP="00A87A62">
      <w:pPr>
        <w:widowControl w:val="0"/>
        <w:suppressAutoHyphens/>
        <w:spacing w:after="0" w:line="240" w:lineRule="auto"/>
        <w:jc w:val="both"/>
        <w:rPr>
          <w:rFonts w:ascii="Arial" w:eastAsia="Times New Roman" w:hAnsi="Arial" w:cs="Arial"/>
          <w:b/>
          <w:sz w:val="24"/>
          <w:szCs w:val="24"/>
          <w:lang w:eastAsia="zh-CN"/>
        </w:rPr>
      </w:pPr>
    </w:p>
    <w:p w14:paraId="7E18F7E6" w14:textId="1EEB2892" w:rsidR="00D458BA" w:rsidRDefault="00D458BA" w:rsidP="00A87A62">
      <w:pPr>
        <w:widowControl w:val="0"/>
        <w:suppressAutoHyphens/>
        <w:spacing w:after="0" w:line="240" w:lineRule="auto"/>
        <w:jc w:val="both"/>
        <w:rPr>
          <w:rFonts w:ascii="Arial" w:eastAsia="Times New Roman" w:hAnsi="Arial" w:cs="Arial"/>
          <w:b/>
          <w:sz w:val="24"/>
          <w:szCs w:val="24"/>
          <w:lang w:eastAsia="zh-CN"/>
        </w:rPr>
      </w:pPr>
    </w:p>
    <w:p w14:paraId="3E801FD0" w14:textId="77777777" w:rsidR="00D458BA" w:rsidRPr="000B71E2" w:rsidRDefault="00D458BA" w:rsidP="00A87A62">
      <w:pPr>
        <w:widowControl w:val="0"/>
        <w:suppressAutoHyphens/>
        <w:spacing w:after="0" w:line="240" w:lineRule="auto"/>
        <w:jc w:val="both"/>
        <w:rPr>
          <w:rFonts w:ascii="Arial" w:eastAsia="Times New Roman" w:hAnsi="Arial" w:cs="Arial"/>
          <w:b/>
          <w:sz w:val="24"/>
          <w:szCs w:val="24"/>
          <w:lang w:eastAsia="zh-CN"/>
        </w:rPr>
      </w:pPr>
    </w:p>
    <w:p w14:paraId="5ED1A53D" w14:textId="7D4AE330" w:rsidR="00A87A62" w:rsidRPr="000B71E2" w:rsidRDefault="00D458BA" w:rsidP="00A87A62">
      <w:pPr>
        <w:widowControl w:val="0"/>
        <w:suppressAutoHyphens/>
        <w:spacing w:after="0" w:line="240" w:lineRule="auto"/>
        <w:jc w:val="both"/>
        <w:rPr>
          <w:rFonts w:ascii="Arial" w:hAnsi="Arial" w:cs="Arial"/>
          <w:sz w:val="24"/>
          <w:szCs w:val="24"/>
        </w:rPr>
      </w:pPr>
      <w:r>
        <w:rPr>
          <w:noProof/>
        </w:rPr>
        <w:lastRenderedPageBreak/>
        <w:drawing>
          <wp:inline distT="0" distB="0" distL="0" distR="0" wp14:anchorId="3CFAAEEF" wp14:editId="14665832">
            <wp:extent cx="3295650" cy="1866900"/>
            <wp:effectExtent l="0" t="0" r="0" b="0"/>
            <wp:docPr id="5" name="Gráfico 5">
              <a:extLst xmlns:a="http://schemas.openxmlformats.org/drawingml/2006/main">
                <a:ext uri="{FF2B5EF4-FFF2-40B4-BE49-F238E27FC236}">
                  <a16:creationId xmlns:a16="http://schemas.microsoft.com/office/drawing/2014/main" id="{1801CCB5-DF62-ABEE-204B-5B741BC7A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9DED06" w14:textId="77777777" w:rsidR="00221E6D" w:rsidRDefault="00221E6D" w:rsidP="00A87A62">
      <w:pPr>
        <w:widowControl w:val="0"/>
        <w:suppressAutoHyphens/>
        <w:spacing w:after="0" w:line="240" w:lineRule="auto"/>
        <w:jc w:val="both"/>
        <w:rPr>
          <w:rFonts w:ascii="Arial" w:eastAsia="Times New Roman" w:hAnsi="Arial" w:cs="Arial"/>
          <w:b/>
          <w:sz w:val="24"/>
          <w:szCs w:val="24"/>
          <w:lang w:eastAsia="zh-CN"/>
        </w:rPr>
      </w:pPr>
    </w:p>
    <w:p w14:paraId="2BF927C1" w14:textId="35523A93" w:rsidR="00A87A62" w:rsidRPr="000B71E2" w:rsidRDefault="00A87A62" w:rsidP="00A87A6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37. DIREITO DE PROPRIEDADE</w:t>
      </w:r>
    </w:p>
    <w:p w14:paraId="1076E44B" w14:textId="77777777" w:rsidR="00A87A62" w:rsidRPr="0005394D" w:rsidRDefault="00A87A62" w:rsidP="00A87A62">
      <w:pPr>
        <w:spacing w:after="0" w:line="240" w:lineRule="auto"/>
        <w:jc w:val="both"/>
        <w:rPr>
          <w:rFonts w:ascii="Times New Roman" w:hAnsi="Times New Roman"/>
          <w:b/>
          <w:color w:val="000000"/>
          <w:sz w:val="32"/>
          <w:szCs w:val="32"/>
        </w:rPr>
      </w:pPr>
    </w:p>
    <w:p w14:paraId="3C20C82B" w14:textId="77777777" w:rsidR="00A87A62" w:rsidRDefault="00A87A62" w:rsidP="00D822B0">
      <w:pPr>
        <w:pStyle w:val="PargrafodaLista"/>
        <w:numPr>
          <w:ilvl w:val="1"/>
          <w:numId w:val="42"/>
        </w:numPr>
        <w:spacing w:after="0" w:line="240" w:lineRule="auto"/>
        <w:ind w:left="0" w:firstLine="0"/>
        <w:jc w:val="both"/>
        <w:rPr>
          <w:rFonts w:ascii="Arial" w:hAnsi="Arial" w:cs="Arial"/>
          <w:color w:val="000000"/>
          <w:sz w:val="24"/>
          <w:szCs w:val="24"/>
        </w:rPr>
      </w:pPr>
      <w:r w:rsidRPr="000B71E2">
        <w:rPr>
          <w:rFonts w:ascii="Arial" w:hAnsi="Arial" w:cs="Arial"/>
          <w:color w:val="000000"/>
          <w:sz w:val="24"/>
          <w:szCs w:val="24"/>
        </w:rPr>
        <w:t>A CONTRATADA cederá à Câmara Municipal de Extrema, nos termos do artigo 111, da Lei nº 8.666/93, o direito patrimonial e a propriedade intelectual em caráter definitivo dos projetos desenvolvidos e resultados produzidos decorrentes desta licitação, entendendo-se por resultados quaisquer estudos, relatórios, descrições técnicas, protótipos, dados, esquemas, plantas, desenhos, diagramas, roteiros, tutoriais, fontes dos códigos dos programas em qualquer mídia, páginas na Intranet e Internet e qualquer outra documentação produzida no escopo da presente contratação, em papel ou em mídia eletrônica.</w:t>
      </w:r>
    </w:p>
    <w:p w14:paraId="50ABF8EE" w14:textId="77777777" w:rsidR="000B71E2" w:rsidRDefault="000B71E2" w:rsidP="000B71E2">
      <w:pPr>
        <w:pStyle w:val="PargrafodaLista"/>
        <w:spacing w:after="0" w:line="240" w:lineRule="auto"/>
        <w:ind w:left="0"/>
        <w:jc w:val="both"/>
        <w:rPr>
          <w:rFonts w:ascii="Arial" w:hAnsi="Arial" w:cs="Arial"/>
          <w:color w:val="000000"/>
          <w:sz w:val="24"/>
          <w:szCs w:val="24"/>
        </w:rPr>
      </w:pPr>
    </w:p>
    <w:p w14:paraId="04B3048B" w14:textId="77777777"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Pr>
          <w:rFonts w:ascii="Arial" w:eastAsia="Times New Roman" w:hAnsi="Arial" w:cs="Arial"/>
          <w:b/>
          <w:sz w:val="24"/>
          <w:szCs w:val="24"/>
          <w:lang w:eastAsia="zh-CN"/>
        </w:rPr>
        <w:t>8</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62C20BDB" w14:textId="77777777" w:rsidR="000B71E2" w:rsidRDefault="000B71E2" w:rsidP="000B71E2">
      <w:pPr>
        <w:spacing w:after="0" w:line="240" w:lineRule="auto"/>
        <w:jc w:val="both"/>
        <w:rPr>
          <w:rFonts w:ascii="Arial" w:hAnsi="Arial" w:cs="Arial"/>
          <w:color w:val="000000"/>
          <w:sz w:val="24"/>
          <w:szCs w:val="24"/>
        </w:rPr>
      </w:pPr>
    </w:p>
    <w:p w14:paraId="494DB5B6" w14:textId="77777777" w:rsidR="000B71E2" w:rsidRPr="000B71E2" w:rsidRDefault="000B71E2" w:rsidP="000B71E2">
      <w:pPr>
        <w:pStyle w:val="PargrafodaLista"/>
        <w:spacing w:after="0" w:line="240" w:lineRule="auto"/>
        <w:ind w:left="0"/>
        <w:jc w:val="both"/>
        <w:rPr>
          <w:rFonts w:ascii="Arial" w:hAnsi="Arial" w:cs="Arial"/>
          <w:sz w:val="24"/>
          <w:szCs w:val="24"/>
        </w:rPr>
      </w:pPr>
      <w:r w:rsidRPr="000B71E2">
        <w:rPr>
          <w:rFonts w:ascii="Arial" w:hAnsi="Arial" w:cs="Arial"/>
          <w:sz w:val="24"/>
          <w:szCs w:val="24"/>
        </w:rPr>
        <w:t>Poderá ocorrer a desclassificação da proposta por inexequibilidade, pelos seguintes critérios:</w:t>
      </w:r>
    </w:p>
    <w:p w14:paraId="4540E933"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663F1A73"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1DE68E36"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30EA7EB1"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2F0B144F"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5716E387"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2423A12A" w14:textId="77777777" w:rsidR="000B71E2" w:rsidRPr="000B71E2" w:rsidRDefault="000B71E2" w:rsidP="00D822B0">
      <w:pPr>
        <w:pStyle w:val="PargrafodaLista"/>
        <w:numPr>
          <w:ilvl w:val="0"/>
          <w:numId w:val="41"/>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05EA8A0C"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11BEB445" w14:textId="77777777" w:rsidR="000B71E2" w:rsidRPr="000B71E2" w:rsidRDefault="000B71E2" w:rsidP="00D822B0">
      <w:pPr>
        <w:pStyle w:val="PargrafodaLista"/>
        <w:numPr>
          <w:ilvl w:val="0"/>
          <w:numId w:val="41"/>
        </w:numPr>
        <w:tabs>
          <w:tab w:val="left" w:pos="993"/>
        </w:tabs>
        <w:spacing w:after="0" w:line="240" w:lineRule="auto"/>
        <w:jc w:val="both"/>
        <w:rPr>
          <w:rFonts w:ascii="Arial" w:hAnsi="Arial" w:cs="Arial"/>
          <w:sz w:val="24"/>
          <w:szCs w:val="24"/>
        </w:rPr>
      </w:pPr>
      <w:r w:rsidRPr="000B71E2">
        <w:rPr>
          <w:rFonts w:ascii="Arial" w:hAnsi="Arial" w:cs="Arial"/>
          <w:sz w:val="24"/>
          <w:szCs w:val="24"/>
        </w:rPr>
        <w:lastRenderedPageBreak/>
        <w:t>Valor orçado pela administração.</w:t>
      </w:r>
    </w:p>
    <w:p w14:paraId="5C168099"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66505D00"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340CA6A9" w14:textId="7B9ACDED" w:rsidR="000B71E2" w:rsidRDefault="000B71E2" w:rsidP="000B71E2">
      <w:pPr>
        <w:pStyle w:val="PargrafodaLista"/>
        <w:spacing w:after="0" w:line="240" w:lineRule="auto"/>
        <w:ind w:left="720"/>
        <w:jc w:val="both"/>
        <w:rPr>
          <w:rFonts w:ascii="Arial" w:hAnsi="Arial" w:cs="Arial"/>
          <w:sz w:val="24"/>
          <w:szCs w:val="24"/>
        </w:rPr>
      </w:pPr>
    </w:p>
    <w:p w14:paraId="7CDAF9A0" w14:textId="77A76B21" w:rsidR="00221E6D" w:rsidRDefault="00221E6D" w:rsidP="000B71E2">
      <w:pPr>
        <w:pStyle w:val="PargrafodaLista"/>
        <w:spacing w:after="0" w:line="240" w:lineRule="auto"/>
        <w:ind w:left="720"/>
        <w:jc w:val="both"/>
        <w:rPr>
          <w:rFonts w:ascii="Arial" w:hAnsi="Arial" w:cs="Arial"/>
          <w:sz w:val="24"/>
          <w:szCs w:val="24"/>
        </w:rPr>
      </w:pPr>
    </w:p>
    <w:p w14:paraId="6CC5C281" w14:textId="77777777" w:rsidR="00221E6D" w:rsidRPr="000B71E2" w:rsidRDefault="00221E6D" w:rsidP="000B71E2">
      <w:pPr>
        <w:pStyle w:val="PargrafodaLista"/>
        <w:spacing w:after="0" w:line="240" w:lineRule="auto"/>
        <w:ind w:left="720"/>
        <w:jc w:val="both"/>
        <w:rPr>
          <w:rFonts w:ascii="Arial" w:hAnsi="Arial" w:cs="Arial"/>
          <w:sz w:val="24"/>
          <w:szCs w:val="24"/>
        </w:rPr>
      </w:pPr>
    </w:p>
    <w:p w14:paraId="64627D2E" w14:textId="77777777" w:rsidR="000B71E2" w:rsidRPr="000B71E2" w:rsidRDefault="000B71E2" w:rsidP="000B71E2">
      <w:pPr>
        <w:spacing w:after="0" w:line="240" w:lineRule="auto"/>
        <w:jc w:val="both"/>
        <w:rPr>
          <w:rFonts w:ascii="Arial" w:hAnsi="Arial" w:cs="Arial"/>
          <w:b/>
          <w:sz w:val="24"/>
          <w:szCs w:val="24"/>
        </w:rPr>
      </w:pPr>
      <w:r>
        <w:rPr>
          <w:rFonts w:ascii="Arial" w:hAnsi="Arial" w:cs="Arial"/>
          <w:b/>
          <w:sz w:val="24"/>
          <w:szCs w:val="24"/>
        </w:rPr>
        <w:t>39</w:t>
      </w:r>
      <w:r w:rsidRPr="000B71E2">
        <w:rPr>
          <w:rFonts w:ascii="Arial" w:hAnsi="Arial" w:cs="Arial"/>
          <w:b/>
          <w:sz w:val="24"/>
          <w:szCs w:val="24"/>
        </w:rPr>
        <w:t>. DA PARTICIPAÇÃO DE EMPRESAS EM CONSÓRCIO/DAS CONDIÇÕES E DA FORMA</w:t>
      </w:r>
    </w:p>
    <w:p w14:paraId="31693B1C" w14:textId="77777777" w:rsidR="000B71E2" w:rsidRPr="000B71E2" w:rsidRDefault="000B71E2" w:rsidP="000B71E2">
      <w:pPr>
        <w:spacing w:after="0" w:line="240" w:lineRule="auto"/>
        <w:jc w:val="both"/>
        <w:rPr>
          <w:rFonts w:ascii="Arial" w:hAnsi="Arial" w:cs="Arial"/>
          <w:b/>
          <w:sz w:val="24"/>
          <w:szCs w:val="24"/>
        </w:rPr>
      </w:pPr>
    </w:p>
    <w:p w14:paraId="2D0D5C24"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Admite-se a participação de empresas em consórcio nesta licitação. O consórcio é uma associação temporária de duas ou mais empresas;</w:t>
      </w:r>
    </w:p>
    <w:p w14:paraId="7494A90B"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625EE48"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Mesmo estando em consórcio, na parte da habilitação jurídica, fiscal e econômica, todas as empresas participantes apresentam os documentos individualmente;</w:t>
      </w:r>
    </w:p>
    <w:p w14:paraId="7832E731"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Na habilitação técnica, os atestados podem ser somados a fim de comprovar a habilitação do consórcio;</w:t>
      </w:r>
    </w:p>
    <w:p w14:paraId="53DC34FE"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1E9C738"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Não é permitido que uma empresa participante de consórcio participe na mesma licitação de forma individual.</w:t>
      </w:r>
    </w:p>
    <w:p w14:paraId="408C8C1B" w14:textId="77777777" w:rsidR="000B71E2" w:rsidRDefault="000B71E2" w:rsidP="000B71E2">
      <w:pPr>
        <w:pStyle w:val="PargrafodaLista"/>
        <w:spacing w:after="0" w:line="240" w:lineRule="auto"/>
        <w:ind w:left="0"/>
        <w:jc w:val="both"/>
        <w:rPr>
          <w:rFonts w:ascii="Arial" w:hAnsi="Arial" w:cs="Arial"/>
          <w:b/>
          <w:sz w:val="24"/>
          <w:szCs w:val="24"/>
        </w:rPr>
      </w:pPr>
    </w:p>
    <w:p w14:paraId="7DEB1FA0" w14:textId="77777777" w:rsidR="000B71E2" w:rsidRPr="000B71E2" w:rsidRDefault="000B71E2" w:rsidP="000B71E2">
      <w:pPr>
        <w:spacing w:after="0" w:line="240" w:lineRule="auto"/>
        <w:ind w:left="570"/>
        <w:jc w:val="both"/>
        <w:rPr>
          <w:rFonts w:ascii="Arial" w:hAnsi="Arial" w:cs="Arial"/>
          <w:b/>
          <w:sz w:val="24"/>
          <w:szCs w:val="24"/>
        </w:rPr>
      </w:pPr>
    </w:p>
    <w:p w14:paraId="40292E31" w14:textId="77777777" w:rsidR="000B71E2" w:rsidRPr="000B71E2" w:rsidRDefault="000B71E2" w:rsidP="00D822B0">
      <w:pPr>
        <w:pStyle w:val="PargrafodaLista"/>
        <w:numPr>
          <w:ilvl w:val="0"/>
          <w:numId w:val="43"/>
        </w:numPr>
        <w:spacing w:after="0" w:line="240" w:lineRule="auto"/>
        <w:ind w:left="0" w:firstLine="0"/>
        <w:jc w:val="both"/>
        <w:rPr>
          <w:rFonts w:ascii="Arial" w:hAnsi="Arial" w:cs="Arial"/>
          <w:b/>
          <w:color w:val="000000"/>
          <w:sz w:val="24"/>
          <w:szCs w:val="24"/>
        </w:rPr>
      </w:pPr>
      <w:r w:rsidRPr="000B71E2">
        <w:rPr>
          <w:rFonts w:ascii="Arial" w:hAnsi="Arial" w:cs="Arial"/>
          <w:b/>
          <w:color w:val="000000"/>
          <w:sz w:val="24"/>
          <w:szCs w:val="24"/>
        </w:rPr>
        <w:t>DA ABRANGÊNCIA / DA MASSA INICIAL / DA LOCALIZAÇÃO</w:t>
      </w:r>
    </w:p>
    <w:p w14:paraId="06DDEB64" w14:textId="77777777" w:rsidR="000B71E2" w:rsidRPr="000B71E2" w:rsidRDefault="000B71E2" w:rsidP="000B71E2">
      <w:pPr>
        <w:spacing w:after="0" w:line="240" w:lineRule="auto"/>
        <w:ind w:left="570"/>
        <w:jc w:val="both"/>
        <w:rPr>
          <w:rFonts w:ascii="Arial" w:hAnsi="Arial" w:cs="Arial"/>
          <w:b/>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5070"/>
        <w:gridCol w:w="2586"/>
      </w:tblGrid>
      <w:tr w:rsidR="00632F56" w:rsidRPr="00F6583F" w14:paraId="507F7D67" w14:textId="77777777" w:rsidTr="000B14D3">
        <w:tc>
          <w:tcPr>
            <w:tcW w:w="765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677609"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TOTALIZAÇÃO DE NÚMERO DE SERVIDORES E VEREADORES</w:t>
            </w:r>
          </w:p>
          <w:p w14:paraId="7727E4BF"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(REGIME PRÓPRIO DE PREVIDÊNCIA E INSS)</w:t>
            </w:r>
          </w:p>
        </w:tc>
      </w:tr>
      <w:tr w:rsidR="00632F56" w:rsidRPr="00F6583F" w14:paraId="610753E4"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FAC8BC"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DENOMINAÇÃO</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F3B8DA"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TOTAL</w:t>
            </w:r>
          </w:p>
        </w:tc>
      </w:tr>
      <w:tr w:rsidR="00632F56" w:rsidRPr="00F6583F" w14:paraId="040DDC1E"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2A43B7"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VEREADORES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74C747"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11</w:t>
            </w:r>
          </w:p>
        </w:tc>
      </w:tr>
      <w:tr w:rsidR="00632F56" w:rsidRPr="00F6583F" w14:paraId="6C7E955F"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C21EFA"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ESTAGIÁRIOS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2B1984"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7</w:t>
            </w:r>
          </w:p>
        </w:tc>
      </w:tr>
      <w:tr w:rsidR="00632F56" w:rsidRPr="00F6583F" w14:paraId="61D2AB21"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355519"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SERVIDORES (efetivos</w:t>
            </w:r>
            <w:r>
              <w:rPr>
                <w:rFonts w:ascii="New serif" w:eastAsia="Times New Roman" w:hAnsi="New serif" w:cs="Arial"/>
                <w:color w:val="1D2228"/>
                <w:sz w:val="24"/>
                <w:szCs w:val="24"/>
                <w:lang w:eastAsia="pt-BR"/>
              </w:rPr>
              <w:t>, comissionados</w:t>
            </w:r>
            <w:r w:rsidRPr="00F6583F">
              <w:rPr>
                <w:rFonts w:ascii="New serif" w:eastAsia="Times New Roman" w:hAnsi="New serif" w:cs="Arial"/>
                <w:color w:val="1D2228"/>
                <w:sz w:val="24"/>
                <w:szCs w:val="24"/>
                <w:lang w:eastAsia="pt-BR"/>
              </w:rPr>
              <w:t xml:space="preserve"> e contratados)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0E7606"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61</w:t>
            </w:r>
          </w:p>
        </w:tc>
      </w:tr>
      <w:tr w:rsidR="00632F56" w:rsidRPr="00F6583F" w14:paraId="7DEE8D5A"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FC00DB"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APOSENTADOS /</w:t>
            </w:r>
          </w:p>
          <w:p w14:paraId="03B9B2AB"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PENSIONISTAS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080D30"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4</w:t>
            </w:r>
          </w:p>
        </w:tc>
      </w:tr>
      <w:tr w:rsidR="00632F56" w:rsidRPr="00F6583F" w14:paraId="7E34C43A"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B1A843"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TOTAL GERAL</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0E1D8"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 83</w:t>
            </w:r>
          </w:p>
        </w:tc>
      </w:tr>
    </w:tbl>
    <w:p w14:paraId="4A282196" w14:textId="77777777" w:rsidR="000B71E2" w:rsidRDefault="000B71E2" w:rsidP="000B71E2">
      <w:pPr>
        <w:spacing w:after="0" w:line="240" w:lineRule="auto"/>
        <w:ind w:left="570"/>
        <w:jc w:val="both"/>
        <w:rPr>
          <w:rFonts w:ascii="Arial" w:hAnsi="Arial" w:cs="Arial"/>
          <w:b/>
          <w:sz w:val="24"/>
          <w:szCs w:val="24"/>
        </w:rPr>
      </w:pPr>
    </w:p>
    <w:p w14:paraId="477A1AD5" w14:textId="77777777" w:rsidR="00221E6D" w:rsidRPr="00221E6D" w:rsidRDefault="00221E6D" w:rsidP="00221E6D">
      <w:pPr>
        <w:jc w:val="both"/>
        <w:rPr>
          <w:rFonts w:ascii="Arial" w:eastAsia="Calibri" w:hAnsi="Arial" w:cs="Arial"/>
          <w:color w:val="000000"/>
          <w:sz w:val="24"/>
          <w:szCs w:val="24"/>
        </w:rPr>
      </w:pPr>
      <w:r w:rsidRPr="00221E6D">
        <w:rPr>
          <w:rFonts w:ascii="Arial" w:eastAsia="Calibri" w:hAnsi="Arial" w:cs="Arial"/>
          <w:color w:val="000000"/>
          <w:sz w:val="24"/>
          <w:szCs w:val="24"/>
        </w:rPr>
        <w:lastRenderedPageBreak/>
        <w:t>Localização: Câmara Municipal de Extrema – Av. Delegado Waldemar Gomes Pinto, 1626 – Bairro Ponte Nova, Extrema, MG, e também na Casa do Cidadão, situada na Rua João Mendes, 67, em Extrema, MG. Horários: das 08h às 12h e das 13h às 17h. Havendo alteração de endereço o mesmo integrará o contrato a ser celebrado. Havendo aumento ou diminuição do número de servidores os mesmos passam a integrar o contrato para todos os efeitos.</w:t>
      </w:r>
    </w:p>
    <w:p w14:paraId="3785921F" w14:textId="77777777" w:rsidR="00221E6D" w:rsidRDefault="00221E6D" w:rsidP="000B71E2">
      <w:pPr>
        <w:spacing w:after="0" w:line="240" w:lineRule="auto"/>
        <w:jc w:val="both"/>
        <w:rPr>
          <w:rFonts w:ascii="Arial" w:hAnsi="Arial" w:cs="Arial"/>
          <w:color w:val="000000"/>
          <w:sz w:val="24"/>
          <w:szCs w:val="24"/>
        </w:rPr>
      </w:pPr>
    </w:p>
    <w:p w14:paraId="3807CD0B" w14:textId="77777777" w:rsidR="009B492C" w:rsidRDefault="000B71E2"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41</w:t>
      </w:r>
      <w:r w:rsidR="009B492C" w:rsidRPr="002E6ABF">
        <w:rPr>
          <w:rFonts w:ascii="Arial" w:eastAsia="Times New Roman" w:hAnsi="Arial" w:cs="Arial"/>
          <w:b/>
          <w:sz w:val="24"/>
          <w:szCs w:val="24"/>
          <w:lang w:eastAsia="zh-CN"/>
        </w:rPr>
        <w:t>. DO FORO</w:t>
      </w:r>
    </w:p>
    <w:p w14:paraId="1E51F76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8D5DDF" w14:textId="77777777" w:rsidR="009B492C" w:rsidRDefault="00B307B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41</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F570E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E65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2E9365" w14:textId="602481E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21E6D">
        <w:rPr>
          <w:rFonts w:ascii="Arial" w:eastAsia="HG Mincho Light J" w:hAnsi="Arial" w:cs="Arial"/>
          <w:color w:val="000000"/>
          <w:kern w:val="1"/>
          <w:sz w:val="24"/>
          <w:szCs w:val="24"/>
          <w:lang w:eastAsia="zh-CN" w:bidi="pt-BR"/>
        </w:rPr>
        <w:t xml:space="preserve">MG, </w:t>
      </w:r>
      <w:r w:rsidR="002D2697">
        <w:rPr>
          <w:rFonts w:ascii="Arial" w:eastAsia="HG Mincho Light J" w:hAnsi="Arial" w:cs="Arial"/>
          <w:color w:val="000000"/>
          <w:kern w:val="1"/>
          <w:sz w:val="24"/>
          <w:szCs w:val="24"/>
          <w:lang w:eastAsia="zh-CN" w:bidi="pt-BR"/>
        </w:rPr>
        <w:t>14</w:t>
      </w:r>
      <w:r w:rsidR="00221E6D">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21E6D">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B02C2">
        <w:rPr>
          <w:rFonts w:ascii="Arial" w:eastAsia="HG Mincho Light J" w:hAnsi="Arial" w:cs="Arial"/>
          <w:color w:val="000000"/>
          <w:kern w:val="1"/>
          <w:sz w:val="24"/>
          <w:szCs w:val="24"/>
          <w:lang w:eastAsia="zh-CN" w:bidi="pt-BR"/>
        </w:rPr>
        <w:t>202</w:t>
      </w:r>
      <w:r w:rsidR="00221E6D">
        <w:rPr>
          <w:rFonts w:ascii="Arial" w:eastAsia="HG Mincho Light J" w:hAnsi="Arial" w:cs="Arial"/>
          <w:color w:val="000000"/>
          <w:kern w:val="1"/>
          <w:sz w:val="24"/>
          <w:szCs w:val="24"/>
          <w:lang w:eastAsia="zh-CN" w:bidi="pt-BR"/>
        </w:rPr>
        <w:t>2</w:t>
      </w:r>
      <w:r w:rsidRPr="002E6ABF">
        <w:rPr>
          <w:rFonts w:ascii="Arial" w:eastAsia="HG Mincho Light J" w:hAnsi="Arial" w:cs="Arial"/>
          <w:color w:val="000000"/>
          <w:kern w:val="1"/>
          <w:sz w:val="24"/>
          <w:szCs w:val="24"/>
          <w:lang w:eastAsia="zh-CN" w:bidi="pt-BR"/>
        </w:rPr>
        <w:t>.</w:t>
      </w:r>
    </w:p>
    <w:p w14:paraId="39D983E6"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8A5F2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4CAB4B" w14:textId="77777777" w:rsidR="009B492C" w:rsidRPr="00221E6D" w:rsidRDefault="009B492C"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 xml:space="preserve">____________________________________________________ </w:t>
      </w:r>
    </w:p>
    <w:p w14:paraId="79920856" w14:textId="714025CE" w:rsidR="009B492C"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Sidney Soares Carvalho</w:t>
      </w:r>
    </w:p>
    <w:p w14:paraId="44F74553" w14:textId="2D4DE510" w:rsidR="00221E6D"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Presidente</w:t>
      </w:r>
    </w:p>
    <w:p w14:paraId="7256B8D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FEC63D"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07BE7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2421DC4E"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20D5B5A"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5765C52"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78C07A5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B2289E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710B67C"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73597E6"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E113F2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6AF900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583561D7"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2F7544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35688268" w14:textId="2BF4DEB8"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C10F9A8" w14:textId="62468070"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45BA43CB" w14:textId="15C7AD4C"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284FFB53" w14:textId="1F697A44"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2C8457C0" w14:textId="77777777"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055F911F"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3E4F14B9"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7ADADB77"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39225167"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7499A8EB"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5F22AAB"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765BC027"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38E796CC"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2790E90D"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1A47123" w14:textId="77777777" w:rsidR="00632F56" w:rsidRPr="00EB5121" w:rsidRDefault="00632F56" w:rsidP="00632F56">
      <w:pPr>
        <w:autoSpaceDE w:val="0"/>
        <w:autoSpaceDN w:val="0"/>
        <w:spacing w:after="0" w:line="240" w:lineRule="auto"/>
        <w:jc w:val="center"/>
        <w:rPr>
          <w:rFonts w:ascii="Arial" w:eastAsia="Times New Roman" w:hAnsi="Arial" w:cs="Arial"/>
          <w:b/>
          <w:caps/>
          <w:sz w:val="24"/>
          <w:szCs w:val="24"/>
          <w:lang w:eastAsia="pt-BR"/>
        </w:rPr>
      </w:pPr>
      <w:r w:rsidRPr="00EB5121">
        <w:rPr>
          <w:rFonts w:ascii="Arial" w:eastAsia="Times New Roman" w:hAnsi="Arial" w:cs="Arial"/>
          <w:b/>
          <w:caps/>
          <w:sz w:val="24"/>
          <w:szCs w:val="24"/>
          <w:lang w:eastAsia="pt-BR"/>
        </w:rPr>
        <w:lastRenderedPageBreak/>
        <w:t>ANEXO I - TERMO DE REFERÊNCIA</w:t>
      </w:r>
    </w:p>
    <w:p w14:paraId="7C9525ED" w14:textId="77777777" w:rsidR="00632F56" w:rsidRPr="00EB5121" w:rsidRDefault="00632F56" w:rsidP="00632F56">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32F56" w:rsidRPr="00EB5121" w14:paraId="305EC3D4" w14:textId="77777777" w:rsidTr="000B14D3">
        <w:trPr>
          <w:jc w:val="center"/>
        </w:trPr>
        <w:tc>
          <w:tcPr>
            <w:tcW w:w="3085" w:type="dxa"/>
            <w:vMerge w:val="restart"/>
            <w:shd w:val="clear" w:color="auto" w:fill="BFBFBF"/>
          </w:tcPr>
          <w:p w14:paraId="00DCE99E" w14:textId="77777777" w:rsidR="00632F56" w:rsidRPr="00EB5121" w:rsidRDefault="00632F56" w:rsidP="000B14D3">
            <w:pPr>
              <w:spacing w:after="0" w:line="240" w:lineRule="auto"/>
              <w:jc w:val="both"/>
              <w:rPr>
                <w:rFonts w:ascii="Arial" w:eastAsia="Times New Roman" w:hAnsi="Arial" w:cs="Arial"/>
                <w:bCs/>
                <w:color w:val="000000"/>
                <w:sz w:val="24"/>
                <w:szCs w:val="24"/>
              </w:rPr>
            </w:pPr>
            <w:r w:rsidRPr="00EB5121">
              <w:rPr>
                <w:rFonts w:ascii="Arial" w:eastAsia="Times New Roman" w:hAnsi="Arial" w:cs="Arial"/>
                <w:bCs/>
                <w:color w:val="000000"/>
                <w:sz w:val="24"/>
                <w:szCs w:val="24"/>
              </w:rPr>
              <w:t>Número de ordem</w:t>
            </w:r>
          </w:p>
        </w:tc>
        <w:tc>
          <w:tcPr>
            <w:tcW w:w="3600" w:type="dxa"/>
            <w:shd w:val="clear" w:color="auto" w:fill="auto"/>
          </w:tcPr>
          <w:p w14:paraId="35FAF0E5" w14:textId="77777777" w:rsidR="00632F56" w:rsidRPr="00EB5121" w:rsidRDefault="00632F56" w:rsidP="000B14D3">
            <w:pPr>
              <w:spacing w:after="0" w:line="240" w:lineRule="auto"/>
              <w:jc w:val="both"/>
              <w:rPr>
                <w:rFonts w:ascii="Arial" w:eastAsia="Times New Roman" w:hAnsi="Arial" w:cs="Arial"/>
                <w:bCs/>
                <w:color w:val="000000"/>
                <w:sz w:val="24"/>
                <w:szCs w:val="24"/>
              </w:rPr>
            </w:pPr>
            <w:r w:rsidRPr="00EB5121">
              <w:rPr>
                <w:rFonts w:ascii="Arial" w:eastAsia="Times New Roman" w:hAnsi="Arial" w:cs="Arial"/>
                <w:bCs/>
                <w:color w:val="000000"/>
                <w:sz w:val="24"/>
                <w:szCs w:val="24"/>
              </w:rPr>
              <w:t>EDITAL Nº</w:t>
            </w:r>
          </w:p>
        </w:tc>
        <w:tc>
          <w:tcPr>
            <w:tcW w:w="2195" w:type="dxa"/>
            <w:shd w:val="clear" w:color="auto" w:fill="auto"/>
          </w:tcPr>
          <w:p w14:paraId="76F85842" w14:textId="77777777" w:rsidR="00632F56" w:rsidRPr="00EB5121" w:rsidRDefault="00632F56" w:rsidP="000B14D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w:t>
            </w:r>
            <w:r w:rsidRPr="00EB5121">
              <w:rPr>
                <w:rFonts w:ascii="Arial" w:eastAsia="Times New Roman" w:hAnsi="Arial" w:cs="Arial"/>
                <w:b/>
                <w:bCs/>
                <w:color w:val="000000"/>
                <w:sz w:val="24"/>
                <w:szCs w:val="24"/>
              </w:rPr>
              <w:t>/2022</w:t>
            </w:r>
          </w:p>
        </w:tc>
      </w:tr>
      <w:tr w:rsidR="00632F56" w:rsidRPr="00EB5121" w14:paraId="5183C7BC" w14:textId="77777777" w:rsidTr="000B14D3">
        <w:trPr>
          <w:jc w:val="center"/>
        </w:trPr>
        <w:tc>
          <w:tcPr>
            <w:tcW w:w="3085" w:type="dxa"/>
            <w:vMerge/>
            <w:shd w:val="clear" w:color="auto" w:fill="BFBFBF"/>
          </w:tcPr>
          <w:p w14:paraId="3E8B6C90" w14:textId="77777777" w:rsidR="00632F56" w:rsidRPr="00EB5121" w:rsidRDefault="00632F56" w:rsidP="000B14D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5D0B445" w14:textId="77777777" w:rsidR="00632F56" w:rsidRPr="00EB5121" w:rsidRDefault="00632F56" w:rsidP="000B14D3">
            <w:pPr>
              <w:spacing w:after="0" w:line="240" w:lineRule="auto"/>
              <w:jc w:val="both"/>
              <w:rPr>
                <w:rFonts w:ascii="Arial" w:eastAsia="Times New Roman" w:hAnsi="Arial" w:cs="Arial"/>
                <w:bCs/>
                <w:color w:val="000000"/>
                <w:sz w:val="24"/>
                <w:szCs w:val="24"/>
              </w:rPr>
            </w:pPr>
            <w:r w:rsidRPr="00EB5121">
              <w:rPr>
                <w:rFonts w:ascii="Arial" w:eastAsia="Times New Roman" w:hAnsi="Arial" w:cs="Arial"/>
                <w:bCs/>
                <w:color w:val="000000"/>
                <w:sz w:val="24"/>
                <w:szCs w:val="24"/>
              </w:rPr>
              <w:t>PREGÃO PRESENCIAL Nº</w:t>
            </w:r>
          </w:p>
        </w:tc>
        <w:tc>
          <w:tcPr>
            <w:tcW w:w="2195" w:type="dxa"/>
            <w:shd w:val="clear" w:color="auto" w:fill="auto"/>
          </w:tcPr>
          <w:p w14:paraId="32A07A62" w14:textId="77777777" w:rsidR="00632F56" w:rsidRPr="00EB5121" w:rsidRDefault="00632F56" w:rsidP="000B14D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w:t>
            </w:r>
            <w:r w:rsidRPr="00EB5121">
              <w:rPr>
                <w:rFonts w:ascii="Arial" w:eastAsia="Times New Roman" w:hAnsi="Arial" w:cs="Arial"/>
                <w:b/>
                <w:bCs/>
                <w:color w:val="000000"/>
                <w:sz w:val="24"/>
                <w:szCs w:val="24"/>
              </w:rPr>
              <w:t>/2022</w:t>
            </w:r>
          </w:p>
        </w:tc>
      </w:tr>
      <w:tr w:rsidR="00632F56" w:rsidRPr="00EB5121" w14:paraId="29A7AAE8" w14:textId="77777777" w:rsidTr="000B14D3">
        <w:trPr>
          <w:jc w:val="center"/>
        </w:trPr>
        <w:tc>
          <w:tcPr>
            <w:tcW w:w="3085" w:type="dxa"/>
            <w:vMerge/>
            <w:shd w:val="clear" w:color="auto" w:fill="BFBFBF"/>
          </w:tcPr>
          <w:p w14:paraId="479251BC" w14:textId="77777777" w:rsidR="00632F56" w:rsidRPr="00EB5121" w:rsidRDefault="00632F56" w:rsidP="000B14D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3567C5A" w14:textId="77777777" w:rsidR="00632F56" w:rsidRPr="00EB5121" w:rsidRDefault="00632F56" w:rsidP="000B14D3">
            <w:pPr>
              <w:spacing w:after="0" w:line="240" w:lineRule="auto"/>
              <w:jc w:val="both"/>
              <w:rPr>
                <w:rFonts w:ascii="Arial" w:eastAsia="Times New Roman" w:hAnsi="Arial" w:cs="Arial"/>
                <w:bCs/>
                <w:color w:val="000000"/>
                <w:sz w:val="24"/>
                <w:szCs w:val="24"/>
              </w:rPr>
            </w:pPr>
            <w:r w:rsidRPr="00EB5121">
              <w:rPr>
                <w:rFonts w:ascii="Arial" w:eastAsia="Times New Roman" w:hAnsi="Arial" w:cs="Arial"/>
                <w:bCs/>
                <w:color w:val="000000"/>
                <w:sz w:val="24"/>
                <w:szCs w:val="24"/>
              </w:rPr>
              <w:t>PROCESSO LICITATÓRIO Nº</w:t>
            </w:r>
          </w:p>
        </w:tc>
        <w:tc>
          <w:tcPr>
            <w:tcW w:w="2195" w:type="dxa"/>
            <w:shd w:val="clear" w:color="auto" w:fill="auto"/>
          </w:tcPr>
          <w:p w14:paraId="37ED677B" w14:textId="77777777" w:rsidR="00632F56" w:rsidRPr="00EB5121" w:rsidRDefault="00632F56" w:rsidP="000B14D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123</w:t>
            </w:r>
            <w:r w:rsidRPr="00EB5121">
              <w:rPr>
                <w:rFonts w:ascii="Arial" w:eastAsia="Times New Roman" w:hAnsi="Arial" w:cs="Arial"/>
                <w:b/>
                <w:bCs/>
                <w:color w:val="000000"/>
                <w:sz w:val="24"/>
                <w:szCs w:val="24"/>
              </w:rPr>
              <w:t>/2022</w:t>
            </w:r>
          </w:p>
        </w:tc>
      </w:tr>
      <w:tr w:rsidR="00632F56" w:rsidRPr="00EB5121" w14:paraId="6EDE65E6" w14:textId="77777777" w:rsidTr="000B14D3">
        <w:trPr>
          <w:jc w:val="center"/>
        </w:trPr>
        <w:tc>
          <w:tcPr>
            <w:tcW w:w="3085" w:type="dxa"/>
            <w:shd w:val="clear" w:color="auto" w:fill="BFBFBF"/>
          </w:tcPr>
          <w:p w14:paraId="20545C3A" w14:textId="77777777" w:rsidR="00632F56" w:rsidRPr="00EB5121" w:rsidRDefault="00632F56" w:rsidP="000B14D3">
            <w:pPr>
              <w:spacing w:after="0" w:line="240" w:lineRule="auto"/>
              <w:jc w:val="both"/>
              <w:rPr>
                <w:rFonts w:ascii="Arial" w:eastAsia="Times New Roman" w:hAnsi="Arial" w:cs="Arial"/>
                <w:bCs/>
                <w:color w:val="000000"/>
                <w:sz w:val="24"/>
                <w:szCs w:val="24"/>
              </w:rPr>
            </w:pPr>
            <w:r w:rsidRPr="00EB5121">
              <w:rPr>
                <w:rFonts w:ascii="Arial" w:eastAsia="Times New Roman" w:hAnsi="Arial" w:cs="Arial"/>
                <w:bCs/>
                <w:color w:val="000000"/>
                <w:sz w:val="24"/>
                <w:szCs w:val="24"/>
              </w:rPr>
              <w:t>Repartição interessada</w:t>
            </w:r>
          </w:p>
        </w:tc>
        <w:tc>
          <w:tcPr>
            <w:tcW w:w="5795" w:type="dxa"/>
            <w:gridSpan w:val="2"/>
            <w:shd w:val="clear" w:color="auto" w:fill="auto"/>
          </w:tcPr>
          <w:p w14:paraId="5F62DDA8" w14:textId="77777777" w:rsidR="00632F56" w:rsidRPr="00EB5121" w:rsidRDefault="00632F56" w:rsidP="000B14D3">
            <w:pPr>
              <w:spacing w:after="0" w:line="240" w:lineRule="auto"/>
              <w:jc w:val="both"/>
              <w:rPr>
                <w:rFonts w:ascii="Arial" w:eastAsia="Times New Roman" w:hAnsi="Arial" w:cs="Arial"/>
                <w:bCs/>
                <w:color w:val="000000"/>
                <w:sz w:val="24"/>
                <w:szCs w:val="24"/>
              </w:rPr>
            </w:pPr>
            <w:r w:rsidRPr="00EB5121">
              <w:rPr>
                <w:rFonts w:ascii="Arial" w:eastAsia="Times New Roman" w:hAnsi="Arial" w:cs="Arial"/>
                <w:bCs/>
                <w:color w:val="000000"/>
                <w:sz w:val="24"/>
                <w:szCs w:val="24"/>
              </w:rPr>
              <w:t>Presidência</w:t>
            </w:r>
          </w:p>
        </w:tc>
      </w:tr>
      <w:tr w:rsidR="00632F56" w:rsidRPr="00EB5121" w14:paraId="415C1E92" w14:textId="77777777" w:rsidTr="000B14D3">
        <w:trPr>
          <w:jc w:val="center"/>
        </w:trPr>
        <w:tc>
          <w:tcPr>
            <w:tcW w:w="3085" w:type="dxa"/>
            <w:shd w:val="clear" w:color="auto" w:fill="BFBFBF"/>
          </w:tcPr>
          <w:p w14:paraId="64F809A9" w14:textId="77777777" w:rsidR="00632F56" w:rsidRPr="00EB5121" w:rsidRDefault="00632F56" w:rsidP="000B14D3">
            <w:pPr>
              <w:spacing w:after="0" w:line="240" w:lineRule="auto"/>
              <w:jc w:val="both"/>
              <w:rPr>
                <w:rFonts w:ascii="Arial" w:eastAsia="Times New Roman" w:hAnsi="Arial" w:cs="Arial"/>
                <w:bCs/>
                <w:color w:val="000000"/>
                <w:sz w:val="24"/>
                <w:szCs w:val="24"/>
              </w:rPr>
            </w:pPr>
            <w:r w:rsidRPr="00EB5121">
              <w:rPr>
                <w:rFonts w:ascii="Arial" w:eastAsia="Times New Roman" w:hAnsi="Arial" w:cs="Arial"/>
                <w:bCs/>
                <w:color w:val="000000"/>
                <w:sz w:val="24"/>
                <w:szCs w:val="24"/>
              </w:rPr>
              <w:t>Setor</w:t>
            </w:r>
          </w:p>
        </w:tc>
        <w:tc>
          <w:tcPr>
            <w:tcW w:w="5795" w:type="dxa"/>
            <w:gridSpan w:val="2"/>
            <w:shd w:val="clear" w:color="auto" w:fill="auto"/>
          </w:tcPr>
          <w:p w14:paraId="1A9781D2" w14:textId="77777777" w:rsidR="00632F56" w:rsidRPr="00EB5121" w:rsidRDefault="00632F56" w:rsidP="000B14D3">
            <w:pPr>
              <w:spacing w:after="0" w:line="240" w:lineRule="auto"/>
              <w:jc w:val="both"/>
              <w:rPr>
                <w:rFonts w:ascii="Arial" w:eastAsia="Times New Roman" w:hAnsi="Arial" w:cs="Arial"/>
                <w:bCs/>
                <w:color w:val="000000"/>
                <w:sz w:val="24"/>
                <w:szCs w:val="24"/>
              </w:rPr>
            </w:pPr>
            <w:r w:rsidRPr="00EB5121">
              <w:rPr>
                <w:rFonts w:ascii="Arial" w:eastAsia="Times New Roman" w:hAnsi="Arial" w:cs="Arial"/>
                <w:bCs/>
                <w:color w:val="000000"/>
                <w:sz w:val="24"/>
                <w:szCs w:val="24"/>
              </w:rPr>
              <w:t>Gabinete da Presidência</w:t>
            </w:r>
          </w:p>
        </w:tc>
      </w:tr>
    </w:tbl>
    <w:p w14:paraId="060D933F" w14:textId="77777777" w:rsidR="00632F56" w:rsidRPr="00EB5121" w:rsidRDefault="00632F56" w:rsidP="00632F56">
      <w:pPr>
        <w:spacing w:after="0" w:line="240" w:lineRule="auto"/>
        <w:jc w:val="both"/>
        <w:rPr>
          <w:rFonts w:ascii="Arial" w:hAnsi="Arial" w:cs="Arial"/>
          <w:sz w:val="24"/>
          <w:szCs w:val="24"/>
        </w:rPr>
      </w:pPr>
    </w:p>
    <w:p w14:paraId="51D680F2" w14:textId="77777777" w:rsidR="00632F56" w:rsidRPr="00B34CD7" w:rsidRDefault="00632F56" w:rsidP="00632F56">
      <w:pPr>
        <w:numPr>
          <w:ilvl w:val="0"/>
          <w:numId w:val="36"/>
        </w:numPr>
        <w:shd w:val="clear" w:color="auto" w:fill="FFFFFF"/>
        <w:spacing w:after="0" w:line="240" w:lineRule="auto"/>
        <w:jc w:val="both"/>
        <w:rPr>
          <w:rFonts w:ascii="Arial" w:eastAsia="Arial Unicode MS" w:hAnsi="Arial" w:cs="Arial"/>
          <w:color w:val="000000"/>
          <w:sz w:val="24"/>
          <w:szCs w:val="24"/>
          <w:lang w:eastAsia="pt-BR"/>
        </w:rPr>
      </w:pPr>
      <w:r w:rsidRPr="00EB5121">
        <w:rPr>
          <w:rFonts w:ascii="Arial" w:hAnsi="Arial" w:cs="Arial"/>
          <w:b/>
          <w:i/>
          <w:sz w:val="24"/>
          <w:szCs w:val="24"/>
        </w:rPr>
        <w:t>Indicação e especificação do objeto:</w:t>
      </w:r>
      <w:r w:rsidRPr="00EB5121">
        <w:rPr>
          <w:rFonts w:ascii="Arial" w:hAnsi="Arial" w:cs="Arial"/>
          <w:color w:val="000000"/>
          <w:sz w:val="24"/>
          <w:szCs w:val="24"/>
        </w:rPr>
        <w:t xml:space="preserve"> </w:t>
      </w:r>
      <w:r w:rsidRPr="00B34CD7">
        <w:rPr>
          <w:rFonts w:ascii="Arial" w:eastAsia="Times New Roman" w:hAnsi="Arial" w:cs="Arial"/>
          <w:color w:val="000000"/>
          <w:sz w:val="24"/>
          <w:szCs w:val="24"/>
          <w:lang w:eastAsia="pt-BR"/>
        </w:rPr>
        <w:t>Contratação de empresa para a prestação de serviços continuados de consultoria e assessoria em segurança e medicina do trabalho, mediante requisição.</w:t>
      </w:r>
    </w:p>
    <w:p w14:paraId="2D1DB26F" w14:textId="77777777" w:rsidR="00632F56" w:rsidRPr="00EB5121" w:rsidRDefault="00632F56" w:rsidP="00632F56">
      <w:pPr>
        <w:shd w:val="clear" w:color="auto" w:fill="FFFFFF"/>
        <w:spacing w:after="0" w:line="240" w:lineRule="auto"/>
        <w:jc w:val="both"/>
        <w:rPr>
          <w:rFonts w:ascii="Arial" w:hAnsi="Arial" w:cs="Arial"/>
          <w:b/>
          <w:i/>
          <w:sz w:val="24"/>
          <w:szCs w:val="24"/>
        </w:rPr>
      </w:pPr>
    </w:p>
    <w:p w14:paraId="67532317" w14:textId="77777777" w:rsidR="00632F56" w:rsidRDefault="00632F56" w:rsidP="00632F56">
      <w:pPr>
        <w:pStyle w:val="PargrafodaLista"/>
        <w:numPr>
          <w:ilvl w:val="1"/>
          <w:numId w:val="36"/>
        </w:numPr>
        <w:shd w:val="clear" w:color="auto" w:fill="FFFFFF"/>
        <w:spacing w:after="0" w:line="240" w:lineRule="auto"/>
        <w:ind w:left="360"/>
        <w:jc w:val="both"/>
        <w:rPr>
          <w:rFonts w:ascii="Arial" w:hAnsi="Arial" w:cs="Arial"/>
          <w:sz w:val="24"/>
          <w:szCs w:val="24"/>
        </w:rPr>
      </w:pPr>
      <w:r w:rsidRPr="00EB5121">
        <w:rPr>
          <w:rFonts w:ascii="Arial" w:hAnsi="Arial" w:cs="Arial"/>
          <w:b/>
          <w:i/>
          <w:sz w:val="24"/>
          <w:szCs w:val="24"/>
        </w:rPr>
        <w:t xml:space="preserve">Da relação básica das necessidades: </w:t>
      </w:r>
      <w:r w:rsidRPr="00EB5121">
        <w:rPr>
          <w:rFonts w:ascii="Arial" w:hAnsi="Arial" w:cs="Arial"/>
          <w:sz w:val="24"/>
          <w:szCs w:val="24"/>
        </w:rPr>
        <w:t>Os serviços compreenderão os itens e quantitativos estimados na tabela a seguir:</w:t>
      </w:r>
    </w:p>
    <w:p w14:paraId="7B76103B" w14:textId="77777777" w:rsidR="00632F56" w:rsidRPr="00EB5121" w:rsidRDefault="00632F56" w:rsidP="00632F56">
      <w:pPr>
        <w:pStyle w:val="PargrafodaLista"/>
        <w:shd w:val="clear" w:color="auto" w:fill="FFFFFF"/>
        <w:spacing w:after="0" w:line="240" w:lineRule="auto"/>
        <w:ind w:left="360"/>
        <w:jc w:val="both"/>
        <w:rPr>
          <w:rFonts w:ascii="Arial" w:hAnsi="Arial" w:cs="Arial"/>
          <w:sz w:val="24"/>
          <w:szCs w:val="24"/>
        </w:rPr>
      </w:pPr>
    </w:p>
    <w:tbl>
      <w:tblPr>
        <w:tblStyle w:val="Tabelacomgrade"/>
        <w:tblW w:w="10495" w:type="dxa"/>
        <w:jc w:val="center"/>
        <w:tblLook w:val="04A0" w:firstRow="1" w:lastRow="0" w:firstColumn="1" w:lastColumn="0" w:noHBand="0" w:noVBand="1"/>
      </w:tblPr>
      <w:tblGrid>
        <w:gridCol w:w="857"/>
        <w:gridCol w:w="7781"/>
        <w:gridCol w:w="1857"/>
      </w:tblGrid>
      <w:tr w:rsidR="00632F56" w14:paraId="178B4A99" w14:textId="77777777" w:rsidTr="000B14D3">
        <w:trPr>
          <w:jc w:val="center"/>
        </w:trPr>
        <w:tc>
          <w:tcPr>
            <w:tcW w:w="562" w:type="dxa"/>
          </w:tcPr>
          <w:p w14:paraId="7B599054" w14:textId="77777777" w:rsidR="00632F56" w:rsidRPr="00B34CD7" w:rsidRDefault="00632F56" w:rsidP="000B14D3">
            <w:pPr>
              <w:rPr>
                <w:b/>
                <w:sz w:val="24"/>
                <w:szCs w:val="24"/>
              </w:rPr>
            </w:pPr>
            <w:r w:rsidRPr="00B34CD7">
              <w:rPr>
                <w:b/>
                <w:sz w:val="24"/>
                <w:szCs w:val="24"/>
              </w:rPr>
              <w:t>ITEM</w:t>
            </w:r>
          </w:p>
        </w:tc>
        <w:tc>
          <w:tcPr>
            <w:tcW w:w="8076" w:type="dxa"/>
          </w:tcPr>
          <w:p w14:paraId="3602F21C" w14:textId="77777777" w:rsidR="00632F56" w:rsidRPr="0003476D" w:rsidRDefault="00632F56" w:rsidP="000B14D3">
            <w:pPr>
              <w:jc w:val="center"/>
              <w:rPr>
                <w:b/>
                <w:sz w:val="24"/>
                <w:szCs w:val="24"/>
              </w:rPr>
            </w:pPr>
            <w:r w:rsidRPr="0003476D">
              <w:rPr>
                <w:b/>
                <w:sz w:val="24"/>
                <w:szCs w:val="24"/>
              </w:rPr>
              <w:t>DESCRIÇÃO</w:t>
            </w:r>
          </w:p>
        </w:tc>
        <w:tc>
          <w:tcPr>
            <w:tcW w:w="1857" w:type="dxa"/>
          </w:tcPr>
          <w:p w14:paraId="2A0EDEEF" w14:textId="77777777" w:rsidR="00632F56" w:rsidRPr="0003476D" w:rsidRDefault="00632F56" w:rsidP="000B14D3">
            <w:pPr>
              <w:jc w:val="center"/>
              <w:rPr>
                <w:b/>
                <w:sz w:val="24"/>
                <w:szCs w:val="24"/>
              </w:rPr>
            </w:pPr>
            <w:r w:rsidRPr="0003476D">
              <w:rPr>
                <w:b/>
                <w:sz w:val="24"/>
                <w:szCs w:val="24"/>
              </w:rPr>
              <w:t>QUANTIDADE ESTIMADA</w:t>
            </w:r>
          </w:p>
        </w:tc>
      </w:tr>
      <w:tr w:rsidR="00632F56" w14:paraId="0DC34EF8" w14:textId="77777777" w:rsidTr="000B14D3">
        <w:trPr>
          <w:jc w:val="center"/>
        </w:trPr>
        <w:tc>
          <w:tcPr>
            <w:tcW w:w="562" w:type="dxa"/>
          </w:tcPr>
          <w:p w14:paraId="55B985E7"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01</w:t>
            </w:r>
          </w:p>
        </w:tc>
        <w:tc>
          <w:tcPr>
            <w:tcW w:w="8076" w:type="dxa"/>
          </w:tcPr>
          <w:p w14:paraId="4952E335" w14:textId="77777777" w:rsidR="00632F56" w:rsidRPr="004E4752" w:rsidRDefault="00632F56" w:rsidP="000B14D3">
            <w:pPr>
              <w:jc w:val="both"/>
              <w:rPr>
                <w:bCs/>
                <w:color w:val="000000" w:themeColor="text1"/>
                <w:sz w:val="24"/>
                <w:szCs w:val="24"/>
              </w:rPr>
            </w:pPr>
            <w:r w:rsidRPr="004E4752">
              <w:rPr>
                <w:bCs/>
                <w:color w:val="000000" w:themeColor="text1"/>
                <w:sz w:val="24"/>
                <w:szCs w:val="24"/>
              </w:rPr>
              <w:t xml:space="preserve">Prestação de serviços de consultoria e assessoria em segurança e medicina do trabalho e </w:t>
            </w:r>
            <w:r>
              <w:rPr>
                <w:bCs/>
                <w:color w:val="000000" w:themeColor="text1"/>
                <w:sz w:val="24"/>
                <w:szCs w:val="24"/>
              </w:rPr>
              <w:t xml:space="preserve">consultoria na </w:t>
            </w:r>
            <w:r w:rsidRPr="004E4752">
              <w:rPr>
                <w:bCs/>
                <w:color w:val="000000" w:themeColor="text1"/>
                <w:sz w:val="24"/>
                <w:szCs w:val="24"/>
              </w:rPr>
              <w:t>implantação do sistema de escrituração digital das obrigações fiscais, previdenciárias e trabalhistas (</w:t>
            </w:r>
            <w:proofErr w:type="spellStart"/>
            <w:r w:rsidRPr="004E4752">
              <w:rPr>
                <w:bCs/>
                <w:color w:val="000000" w:themeColor="text1"/>
                <w:sz w:val="24"/>
                <w:szCs w:val="24"/>
              </w:rPr>
              <w:t>eSocial</w:t>
            </w:r>
            <w:proofErr w:type="spellEnd"/>
            <w:r w:rsidRPr="004E4752">
              <w:rPr>
                <w:bCs/>
                <w:color w:val="000000" w:themeColor="text1"/>
                <w:sz w:val="24"/>
                <w:szCs w:val="24"/>
              </w:rPr>
              <w:t>),</w:t>
            </w:r>
            <w:r w:rsidRPr="004E4752">
              <w:rPr>
                <w:rFonts w:ascii="Arial" w:hAnsi="Arial" w:cs="Arial"/>
                <w:bCs/>
                <w:color w:val="000000" w:themeColor="text1"/>
                <w:sz w:val="24"/>
                <w:szCs w:val="24"/>
              </w:rPr>
              <w:t xml:space="preserve"> </w:t>
            </w:r>
            <w:r w:rsidRPr="004E4752">
              <w:rPr>
                <w:bCs/>
                <w:color w:val="000000" w:themeColor="text1"/>
                <w:sz w:val="24"/>
                <w:szCs w:val="24"/>
              </w:rPr>
              <w:t xml:space="preserve">com visita técnica “in loco” bimestral, ou a pedido da contratante com emissão de relatório. </w:t>
            </w:r>
          </w:p>
        </w:tc>
        <w:tc>
          <w:tcPr>
            <w:tcW w:w="1857" w:type="dxa"/>
          </w:tcPr>
          <w:p w14:paraId="0BE33E80" w14:textId="77777777" w:rsidR="00632F56" w:rsidRPr="00D405C3" w:rsidRDefault="00632F56" w:rsidP="000B14D3">
            <w:pPr>
              <w:jc w:val="center"/>
              <w:rPr>
                <w:bCs/>
                <w:color w:val="000000" w:themeColor="text1"/>
                <w:sz w:val="24"/>
                <w:szCs w:val="24"/>
              </w:rPr>
            </w:pPr>
            <w:r w:rsidRPr="00D405C3">
              <w:rPr>
                <w:bCs/>
                <w:color w:val="000000" w:themeColor="text1"/>
                <w:sz w:val="24"/>
                <w:szCs w:val="24"/>
              </w:rPr>
              <w:t xml:space="preserve">12 </w:t>
            </w:r>
          </w:p>
          <w:p w14:paraId="27E16A9A" w14:textId="77777777" w:rsidR="00632F56" w:rsidRPr="0084028E" w:rsidRDefault="00632F56" w:rsidP="000B14D3">
            <w:pPr>
              <w:jc w:val="center"/>
              <w:rPr>
                <w:b/>
                <w:color w:val="FF0000"/>
                <w:sz w:val="24"/>
                <w:szCs w:val="24"/>
              </w:rPr>
            </w:pPr>
            <w:r w:rsidRPr="00D405C3">
              <w:rPr>
                <w:bCs/>
                <w:color w:val="000000" w:themeColor="text1"/>
                <w:sz w:val="24"/>
                <w:szCs w:val="24"/>
              </w:rPr>
              <w:t>(meses)</w:t>
            </w:r>
          </w:p>
        </w:tc>
      </w:tr>
      <w:tr w:rsidR="00632F56" w14:paraId="5D4BF52D" w14:textId="77777777" w:rsidTr="000B14D3">
        <w:trPr>
          <w:jc w:val="center"/>
        </w:trPr>
        <w:tc>
          <w:tcPr>
            <w:tcW w:w="562" w:type="dxa"/>
          </w:tcPr>
          <w:p w14:paraId="18B93C57"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02</w:t>
            </w:r>
          </w:p>
        </w:tc>
        <w:tc>
          <w:tcPr>
            <w:tcW w:w="8076" w:type="dxa"/>
          </w:tcPr>
          <w:p w14:paraId="154C8A95"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PCMSO</w:t>
            </w:r>
            <w:r w:rsidRPr="00A86B8F">
              <w:rPr>
                <w:color w:val="000000" w:themeColor="text1"/>
                <w:sz w:val="24"/>
                <w:szCs w:val="24"/>
              </w:rPr>
              <w:t xml:space="preserve"> - Programa de Controle Médico de Saúde Ocupacional (elaboração, implementação, gerenciamento, coordenação, inclusive com alterações, inclusões, atualizações, relatório anual), no prazo de 60 (sessenta) dias, contados da emissão de ordem de serviço.</w:t>
            </w:r>
          </w:p>
        </w:tc>
        <w:tc>
          <w:tcPr>
            <w:tcW w:w="1857" w:type="dxa"/>
          </w:tcPr>
          <w:p w14:paraId="346D39B7" w14:textId="77777777" w:rsidR="00632F56" w:rsidRPr="0003476D" w:rsidRDefault="00632F56" w:rsidP="000B14D3">
            <w:pPr>
              <w:jc w:val="center"/>
              <w:rPr>
                <w:sz w:val="24"/>
                <w:szCs w:val="24"/>
              </w:rPr>
            </w:pPr>
            <w:r w:rsidRPr="0003476D">
              <w:rPr>
                <w:sz w:val="24"/>
                <w:szCs w:val="24"/>
              </w:rPr>
              <w:t>01</w:t>
            </w:r>
          </w:p>
        </w:tc>
      </w:tr>
      <w:tr w:rsidR="00632F56" w14:paraId="01357E8A" w14:textId="77777777" w:rsidTr="000B14D3">
        <w:trPr>
          <w:jc w:val="center"/>
        </w:trPr>
        <w:tc>
          <w:tcPr>
            <w:tcW w:w="562" w:type="dxa"/>
          </w:tcPr>
          <w:p w14:paraId="46099511"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03</w:t>
            </w:r>
          </w:p>
        </w:tc>
        <w:tc>
          <w:tcPr>
            <w:tcW w:w="8076" w:type="dxa"/>
          </w:tcPr>
          <w:p w14:paraId="78A87F38" w14:textId="77777777" w:rsidR="00632F56" w:rsidRPr="00A86B8F" w:rsidRDefault="00632F56" w:rsidP="000B14D3">
            <w:pPr>
              <w:autoSpaceDE w:val="0"/>
              <w:autoSpaceDN w:val="0"/>
              <w:adjustRightInd w:val="0"/>
              <w:jc w:val="both"/>
              <w:rPr>
                <w:b/>
                <w:color w:val="000000" w:themeColor="text1"/>
                <w:sz w:val="24"/>
                <w:szCs w:val="24"/>
              </w:rPr>
            </w:pPr>
            <w:r w:rsidRPr="00AB3DA8">
              <w:rPr>
                <w:b/>
                <w:color w:val="000000" w:themeColor="text1"/>
                <w:sz w:val="24"/>
                <w:szCs w:val="24"/>
              </w:rPr>
              <w:t>PGR</w:t>
            </w:r>
            <w:r w:rsidRPr="00A86B8F">
              <w:rPr>
                <w:color w:val="000000" w:themeColor="text1"/>
                <w:sz w:val="24"/>
                <w:szCs w:val="24"/>
              </w:rPr>
              <w:t xml:space="preserve"> - </w:t>
            </w:r>
            <w:r w:rsidRPr="00AB3DA8">
              <w:rPr>
                <w:color w:val="000000" w:themeColor="text1"/>
                <w:sz w:val="24"/>
                <w:szCs w:val="24"/>
              </w:rPr>
              <w:t>Programa de Gerenciamento de Riscos</w:t>
            </w:r>
            <w:r>
              <w:rPr>
                <w:color w:val="000000" w:themeColor="text1"/>
                <w:sz w:val="24"/>
                <w:szCs w:val="24"/>
              </w:rPr>
              <w:t xml:space="preserve">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tc>
        <w:tc>
          <w:tcPr>
            <w:tcW w:w="1857" w:type="dxa"/>
          </w:tcPr>
          <w:p w14:paraId="73258392" w14:textId="77777777" w:rsidR="00632F56" w:rsidRPr="0003476D" w:rsidRDefault="00632F56" w:rsidP="000B14D3">
            <w:pPr>
              <w:jc w:val="center"/>
              <w:rPr>
                <w:sz w:val="24"/>
                <w:szCs w:val="24"/>
              </w:rPr>
            </w:pPr>
            <w:r>
              <w:rPr>
                <w:sz w:val="24"/>
                <w:szCs w:val="24"/>
              </w:rPr>
              <w:t>01</w:t>
            </w:r>
          </w:p>
        </w:tc>
      </w:tr>
      <w:tr w:rsidR="00632F56" w14:paraId="48EA1299" w14:textId="77777777" w:rsidTr="000B14D3">
        <w:trPr>
          <w:jc w:val="center"/>
        </w:trPr>
        <w:tc>
          <w:tcPr>
            <w:tcW w:w="562" w:type="dxa"/>
          </w:tcPr>
          <w:p w14:paraId="7C442967"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04</w:t>
            </w:r>
          </w:p>
        </w:tc>
        <w:tc>
          <w:tcPr>
            <w:tcW w:w="8076" w:type="dxa"/>
          </w:tcPr>
          <w:p w14:paraId="5DF55A3D"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LIP</w:t>
            </w:r>
            <w:r w:rsidRPr="00A86B8F">
              <w:rPr>
                <w:color w:val="000000" w:themeColor="text1"/>
                <w:sz w:val="24"/>
                <w:szCs w:val="24"/>
              </w:rPr>
              <w:t xml:space="preserve"> – Laudo de Insalubridade e Periculosidade, inclusive Aposentadoria Especial (elaboração, implementação, gerenciamento, coordenação, inclusive com alterações, inclusões e atualizações), no prazo de 60 (sessenta) dias, contados da emissão de ordem de serviço.</w:t>
            </w:r>
          </w:p>
        </w:tc>
        <w:tc>
          <w:tcPr>
            <w:tcW w:w="1857" w:type="dxa"/>
          </w:tcPr>
          <w:p w14:paraId="2893CB46" w14:textId="77777777" w:rsidR="00632F56" w:rsidRPr="0003476D" w:rsidRDefault="00632F56" w:rsidP="000B14D3">
            <w:pPr>
              <w:jc w:val="center"/>
              <w:rPr>
                <w:sz w:val="24"/>
                <w:szCs w:val="24"/>
              </w:rPr>
            </w:pPr>
            <w:r>
              <w:rPr>
                <w:sz w:val="24"/>
                <w:szCs w:val="24"/>
              </w:rPr>
              <w:t>01</w:t>
            </w:r>
          </w:p>
        </w:tc>
      </w:tr>
      <w:tr w:rsidR="00632F56" w14:paraId="74BD06F2" w14:textId="77777777" w:rsidTr="000B14D3">
        <w:trPr>
          <w:jc w:val="center"/>
        </w:trPr>
        <w:tc>
          <w:tcPr>
            <w:tcW w:w="562" w:type="dxa"/>
          </w:tcPr>
          <w:p w14:paraId="56D84D13"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05</w:t>
            </w:r>
          </w:p>
        </w:tc>
        <w:tc>
          <w:tcPr>
            <w:tcW w:w="8076" w:type="dxa"/>
          </w:tcPr>
          <w:p w14:paraId="4311B568"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LTCAT</w:t>
            </w:r>
            <w:r w:rsidRPr="00A86B8F">
              <w:rPr>
                <w:color w:val="000000" w:themeColor="text1"/>
                <w:sz w:val="24"/>
                <w:szCs w:val="24"/>
              </w:rPr>
              <w:t xml:space="preserve"> - Laudo Técnico das Condições Ambientais de Trabalho (elaboração, implementação, gerenciamento, coordenação, inclusive com alterações, inclusões e atualizações), no prazo de 60 (sessenta) dias, contados da emissão de ordem de serviço.</w:t>
            </w:r>
          </w:p>
        </w:tc>
        <w:tc>
          <w:tcPr>
            <w:tcW w:w="1857" w:type="dxa"/>
          </w:tcPr>
          <w:p w14:paraId="19693904" w14:textId="77777777" w:rsidR="00632F56" w:rsidRPr="0003476D" w:rsidRDefault="00632F56" w:rsidP="000B14D3">
            <w:pPr>
              <w:jc w:val="center"/>
              <w:rPr>
                <w:sz w:val="24"/>
                <w:szCs w:val="24"/>
              </w:rPr>
            </w:pPr>
            <w:r>
              <w:rPr>
                <w:sz w:val="24"/>
                <w:szCs w:val="24"/>
              </w:rPr>
              <w:t>01</w:t>
            </w:r>
          </w:p>
        </w:tc>
      </w:tr>
      <w:tr w:rsidR="00632F56" w14:paraId="71955946" w14:textId="77777777" w:rsidTr="000B14D3">
        <w:trPr>
          <w:jc w:val="center"/>
        </w:trPr>
        <w:tc>
          <w:tcPr>
            <w:tcW w:w="562" w:type="dxa"/>
          </w:tcPr>
          <w:p w14:paraId="12C07079"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06</w:t>
            </w:r>
          </w:p>
        </w:tc>
        <w:tc>
          <w:tcPr>
            <w:tcW w:w="8076" w:type="dxa"/>
          </w:tcPr>
          <w:p w14:paraId="7BA77D7D"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ASO</w:t>
            </w:r>
            <w:r w:rsidRPr="00A86B8F">
              <w:rPr>
                <w:color w:val="000000" w:themeColor="text1"/>
                <w:sz w:val="24"/>
                <w:szCs w:val="24"/>
              </w:rPr>
              <w:t xml:space="preserve"> - Atestados de Saúde Ocupacional (Admissional, periódicos, retorno do trabalho, mudança de função e </w:t>
            </w:r>
            <w:proofErr w:type="spellStart"/>
            <w:r w:rsidRPr="00A86B8F">
              <w:rPr>
                <w:color w:val="000000" w:themeColor="text1"/>
                <w:sz w:val="24"/>
                <w:szCs w:val="24"/>
              </w:rPr>
              <w:t>demissional</w:t>
            </w:r>
            <w:proofErr w:type="spellEnd"/>
            <w:r w:rsidRPr="00A86B8F">
              <w:rPr>
                <w:color w:val="000000" w:themeColor="text1"/>
                <w:sz w:val="24"/>
                <w:szCs w:val="24"/>
              </w:rPr>
              <w:t>), já inclusos os exames médicos obrigatórios, prazo: imediato.</w:t>
            </w:r>
          </w:p>
        </w:tc>
        <w:tc>
          <w:tcPr>
            <w:tcW w:w="1857" w:type="dxa"/>
          </w:tcPr>
          <w:p w14:paraId="638612B4" w14:textId="77777777" w:rsidR="00632F56" w:rsidRDefault="00632F56" w:rsidP="000B14D3">
            <w:pPr>
              <w:jc w:val="center"/>
              <w:rPr>
                <w:sz w:val="24"/>
                <w:szCs w:val="24"/>
              </w:rPr>
            </w:pPr>
            <w:r>
              <w:rPr>
                <w:sz w:val="24"/>
                <w:szCs w:val="24"/>
              </w:rPr>
              <w:t>150</w:t>
            </w:r>
          </w:p>
          <w:p w14:paraId="29886B9E" w14:textId="77777777" w:rsidR="00632F56" w:rsidRPr="0003476D" w:rsidRDefault="00632F56" w:rsidP="000B14D3">
            <w:pPr>
              <w:jc w:val="center"/>
              <w:rPr>
                <w:sz w:val="24"/>
                <w:szCs w:val="24"/>
              </w:rPr>
            </w:pPr>
          </w:p>
        </w:tc>
      </w:tr>
      <w:tr w:rsidR="00632F56" w14:paraId="0924308F" w14:textId="77777777" w:rsidTr="000B14D3">
        <w:trPr>
          <w:jc w:val="center"/>
        </w:trPr>
        <w:tc>
          <w:tcPr>
            <w:tcW w:w="562" w:type="dxa"/>
          </w:tcPr>
          <w:p w14:paraId="098EBA36"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07</w:t>
            </w:r>
          </w:p>
        </w:tc>
        <w:tc>
          <w:tcPr>
            <w:tcW w:w="8076" w:type="dxa"/>
          </w:tcPr>
          <w:p w14:paraId="438A4CC2"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CAT</w:t>
            </w:r>
            <w:r w:rsidRPr="00A86B8F">
              <w:rPr>
                <w:color w:val="000000" w:themeColor="text1"/>
                <w:sz w:val="24"/>
                <w:szCs w:val="24"/>
              </w:rPr>
              <w:t xml:space="preserve"> – Comunicado de Acidente de Trabalho. Prazo: imediato.</w:t>
            </w:r>
          </w:p>
        </w:tc>
        <w:tc>
          <w:tcPr>
            <w:tcW w:w="1857" w:type="dxa"/>
          </w:tcPr>
          <w:p w14:paraId="2BAF8F96" w14:textId="77777777" w:rsidR="00632F56" w:rsidRDefault="00632F56" w:rsidP="000B14D3">
            <w:pPr>
              <w:jc w:val="center"/>
              <w:rPr>
                <w:sz w:val="24"/>
                <w:szCs w:val="24"/>
              </w:rPr>
            </w:pPr>
            <w:r>
              <w:rPr>
                <w:sz w:val="24"/>
                <w:szCs w:val="24"/>
              </w:rPr>
              <w:t>10</w:t>
            </w:r>
          </w:p>
        </w:tc>
      </w:tr>
      <w:tr w:rsidR="00632F56" w14:paraId="0FAAF724" w14:textId="77777777" w:rsidTr="000B14D3">
        <w:trPr>
          <w:jc w:val="center"/>
        </w:trPr>
        <w:tc>
          <w:tcPr>
            <w:tcW w:w="562" w:type="dxa"/>
          </w:tcPr>
          <w:p w14:paraId="4C6780DE"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08</w:t>
            </w:r>
          </w:p>
        </w:tc>
        <w:tc>
          <w:tcPr>
            <w:tcW w:w="8076" w:type="dxa"/>
          </w:tcPr>
          <w:p w14:paraId="39C790DA"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PPP</w:t>
            </w:r>
            <w:r w:rsidRPr="00A86B8F">
              <w:rPr>
                <w:color w:val="000000" w:themeColor="text1"/>
                <w:sz w:val="24"/>
                <w:szCs w:val="24"/>
              </w:rPr>
              <w:t xml:space="preserve"> – Perfil Profissiográfico Previdenciário, no prazo de 60 (sessenta) dias, contados da emissão de ordem de serviço.</w:t>
            </w:r>
          </w:p>
        </w:tc>
        <w:tc>
          <w:tcPr>
            <w:tcW w:w="1857" w:type="dxa"/>
          </w:tcPr>
          <w:p w14:paraId="380CCA9F" w14:textId="77777777" w:rsidR="00632F56" w:rsidRDefault="00632F56" w:rsidP="000B14D3">
            <w:pPr>
              <w:jc w:val="center"/>
              <w:rPr>
                <w:sz w:val="24"/>
                <w:szCs w:val="24"/>
              </w:rPr>
            </w:pPr>
            <w:r>
              <w:rPr>
                <w:sz w:val="24"/>
                <w:szCs w:val="24"/>
              </w:rPr>
              <w:t>10</w:t>
            </w:r>
          </w:p>
          <w:p w14:paraId="5DC5FDEB" w14:textId="77777777" w:rsidR="00632F56" w:rsidRDefault="00632F56" w:rsidP="000B14D3">
            <w:pPr>
              <w:jc w:val="center"/>
              <w:rPr>
                <w:sz w:val="24"/>
                <w:szCs w:val="24"/>
              </w:rPr>
            </w:pPr>
          </w:p>
        </w:tc>
      </w:tr>
      <w:tr w:rsidR="00632F56" w14:paraId="1CBB69C8" w14:textId="77777777" w:rsidTr="000B14D3">
        <w:trPr>
          <w:jc w:val="center"/>
        </w:trPr>
        <w:tc>
          <w:tcPr>
            <w:tcW w:w="562" w:type="dxa"/>
          </w:tcPr>
          <w:p w14:paraId="2CD7E098"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09</w:t>
            </w:r>
          </w:p>
        </w:tc>
        <w:tc>
          <w:tcPr>
            <w:tcW w:w="8076" w:type="dxa"/>
          </w:tcPr>
          <w:p w14:paraId="70CFE9C1" w14:textId="77777777" w:rsidR="00632F56" w:rsidRDefault="00632F56" w:rsidP="000B14D3">
            <w:pPr>
              <w:autoSpaceDE w:val="0"/>
              <w:autoSpaceDN w:val="0"/>
              <w:adjustRightInd w:val="0"/>
              <w:jc w:val="both"/>
              <w:rPr>
                <w:color w:val="000000" w:themeColor="text1"/>
                <w:sz w:val="24"/>
                <w:szCs w:val="24"/>
              </w:rPr>
            </w:pPr>
            <w:r w:rsidRPr="00A86B8F">
              <w:rPr>
                <w:b/>
                <w:color w:val="000000" w:themeColor="text1"/>
                <w:sz w:val="24"/>
                <w:szCs w:val="24"/>
              </w:rPr>
              <w:t xml:space="preserve">LAUDO DE ERGONOMIA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p w14:paraId="73477657" w14:textId="77777777" w:rsidR="00632F56" w:rsidRPr="00A86B8F" w:rsidRDefault="00632F56" w:rsidP="000B14D3">
            <w:pPr>
              <w:autoSpaceDE w:val="0"/>
              <w:autoSpaceDN w:val="0"/>
              <w:adjustRightInd w:val="0"/>
              <w:jc w:val="both"/>
              <w:rPr>
                <w:b/>
                <w:color w:val="000000" w:themeColor="text1"/>
                <w:sz w:val="24"/>
                <w:szCs w:val="24"/>
              </w:rPr>
            </w:pPr>
          </w:p>
        </w:tc>
        <w:tc>
          <w:tcPr>
            <w:tcW w:w="1857" w:type="dxa"/>
          </w:tcPr>
          <w:p w14:paraId="1793D0BC" w14:textId="77777777" w:rsidR="00632F56" w:rsidRDefault="00632F56" w:rsidP="000B14D3">
            <w:pPr>
              <w:jc w:val="center"/>
              <w:rPr>
                <w:sz w:val="24"/>
                <w:szCs w:val="24"/>
              </w:rPr>
            </w:pPr>
            <w:r>
              <w:rPr>
                <w:sz w:val="24"/>
                <w:szCs w:val="24"/>
              </w:rPr>
              <w:t>01</w:t>
            </w:r>
          </w:p>
        </w:tc>
      </w:tr>
      <w:tr w:rsidR="00632F56" w14:paraId="58CFEBD3" w14:textId="77777777" w:rsidTr="000B14D3">
        <w:trPr>
          <w:jc w:val="center"/>
        </w:trPr>
        <w:tc>
          <w:tcPr>
            <w:tcW w:w="562" w:type="dxa"/>
          </w:tcPr>
          <w:p w14:paraId="5CD5DAF2" w14:textId="77777777" w:rsidR="00632F56" w:rsidRPr="00A86B8F" w:rsidRDefault="00632F56" w:rsidP="000B14D3">
            <w:pPr>
              <w:jc w:val="center"/>
              <w:rPr>
                <w:b/>
                <w:color w:val="000000" w:themeColor="text1"/>
                <w:sz w:val="24"/>
                <w:szCs w:val="24"/>
              </w:rPr>
            </w:pPr>
            <w:r w:rsidRPr="00A86B8F">
              <w:rPr>
                <w:b/>
                <w:color w:val="000000" w:themeColor="text1"/>
                <w:sz w:val="24"/>
                <w:szCs w:val="24"/>
              </w:rPr>
              <w:lastRenderedPageBreak/>
              <w:t>10</w:t>
            </w:r>
          </w:p>
        </w:tc>
        <w:tc>
          <w:tcPr>
            <w:tcW w:w="8076" w:type="dxa"/>
          </w:tcPr>
          <w:p w14:paraId="133D6616" w14:textId="77777777" w:rsidR="00632F56" w:rsidRPr="00A86B8F" w:rsidRDefault="00632F56" w:rsidP="000B14D3">
            <w:pPr>
              <w:autoSpaceDE w:val="0"/>
              <w:autoSpaceDN w:val="0"/>
              <w:adjustRightInd w:val="0"/>
              <w:jc w:val="both"/>
              <w:rPr>
                <w:color w:val="000000" w:themeColor="text1"/>
                <w:sz w:val="24"/>
                <w:szCs w:val="24"/>
              </w:rPr>
            </w:pPr>
            <w:r w:rsidRPr="00A86B8F">
              <w:rPr>
                <w:b/>
                <w:color w:val="000000" w:themeColor="text1"/>
                <w:sz w:val="24"/>
                <w:szCs w:val="24"/>
              </w:rPr>
              <w:t xml:space="preserve">HOMOLOGAÇÃO DE ATESTADOS MÉDICOS. </w:t>
            </w:r>
            <w:r w:rsidRPr="00A86B8F">
              <w:rPr>
                <w:color w:val="000000" w:themeColor="text1"/>
                <w:sz w:val="24"/>
                <w:szCs w:val="24"/>
              </w:rPr>
              <w:t>Prazo: 10 (dez) dias.</w:t>
            </w:r>
          </w:p>
        </w:tc>
        <w:tc>
          <w:tcPr>
            <w:tcW w:w="1857" w:type="dxa"/>
          </w:tcPr>
          <w:p w14:paraId="35820A3F" w14:textId="77777777" w:rsidR="00632F56" w:rsidRDefault="00632F56" w:rsidP="000B14D3">
            <w:pPr>
              <w:jc w:val="center"/>
              <w:rPr>
                <w:sz w:val="24"/>
                <w:szCs w:val="24"/>
              </w:rPr>
            </w:pPr>
            <w:r>
              <w:rPr>
                <w:sz w:val="24"/>
                <w:szCs w:val="24"/>
              </w:rPr>
              <w:t>12</w:t>
            </w:r>
          </w:p>
        </w:tc>
      </w:tr>
      <w:tr w:rsidR="00632F56" w14:paraId="5F09501F" w14:textId="77777777" w:rsidTr="000B14D3">
        <w:trPr>
          <w:jc w:val="center"/>
        </w:trPr>
        <w:tc>
          <w:tcPr>
            <w:tcW w:w="562" w:type="dxa"/>
          </w:tcPr>
          <w:p w14:paraId="3B96EECB" w14:textId="77777777" w:rsidR="00632F56" w:rsidRPr="00A86B8F" w:rsidRDefault="00632F56" w:rsidP="000B14D3">
            <w:pPr>
              <w:jc w:val="center"/>
              <w:rPr>
                <w:b/>
                <w:color w:val="000000" w:themeColor="text1"/>
                <w:sz w:val="24"/>
                <w:szCs w:val="24"/>
              </w:rPr>
            </w:pPr>
            <w:r w:rsidRPr="00A86B8F">
              <w:rPr>
                <w:b/>
                <w:color w:val="000000" w:themeColor="text1"/>
                <w:sz w:val="24"/>
                <w:szCs w:val="24"/>
              </w:rPr>
              <w:t>11</w:t>
            </w:r>
          </w:p>
        </w:tc>
        <w:tc>
          <w:tcPr>
            <w:tcW w:w="8076" w:type="dxa"/>
          </w:tcPr>
          <w:p w14:paraId="2853C63A" w14:textId="77777777" w:rsidR="00632F56" w:rsidRPr="00A86B8F" w:rsidRDefault="00632F56" w:rsidP="000B14D3">
            <w:pPr>
              <w:autoSpaceDE w:val="0"/>
              <w:autoSpaceDN w:val="0"/>
              <w:adjustRightInd w:val="0"/>
              <w:jc w:val="both"/>
              <w:rPr>
                <w:color w:val="000000" w:themeColor="text1"/>
                <w:sz w:val="24"/>
                <w:szCs w:val="24"/>
              </w:rPr>
            </w:pPr>
            <w:r w:rsidRPr="00A86B8F">
              <w:rPr>
                <w:b/>
                <w:color w:val="000000" w:themeColor="text1"/>
                <w:sz w:val="24"/>
                <w:szCs w:val="24"/>
              </w:rPr>
              <w:t xml:space="preserve">PERÍCIA MÉDICA, com emissão de laudo. </w:t>
            </w:r>
            <w:r w:rsidRPr="00A86B8F">
              <w:rPr>
                <w:color w:val="000000" w:themeColor="text1"/>
                <w:sz w:val="24"/>
                <w:szCs w:val="24"/>
              </w:rPr>
              <w:t>Prazo: 10 (dez) dias.</w:t>
            </w:r>
          </w:p>
        </w:tc>
        <w:tc>
          <w:tcPr>
            <w:tcW w:w="1857" w:type="dxa"/>
          </w:tcPr>
          <w:p w14:paraId="30E868CD" w14:textId="77777777" w:rsidR="00632F56" w:rsidRDefault="00632F56" w:rsidP="000B14D3">
            <w:pPr>
              <w:jc w:val="center"/>
              <w:rPr>
                <w:sz w:val="24"/>
                <w:szCs w:val="24"/>
              </w:rPr>
            </w:pPr>
            <w:r>
              <w:rPr>
                <w:sz w:val="24"/>
                <w:szCs w:val="24"/>
              </w:rPr>
              <w:t>50</w:t>
            </w:r>
          </w:p>
        </w:tc>
      </w:tr>
      <w:tr w:rsidR="00632F56" w14:paraId="66DAE6D4" w14:textId="77777777" w:rsidTr="000B14D3">
        <w:trPr>
          <w:jc w:val="center"/>
        </w:trPr>
        <w:tc>
          <w:tcPr>
            <w:tcW w:w="562" w:type="dxa"/>
          </w:tcPr>
          <w:p w14:paraId="03539254" w14:textId="77777777" w:rsidR="00632F56" w:rsidRPr="00A86B8F" w:rsidRDefault="00632F56" w:rsidP="000B14D3">
            <w:pPr>
              <w:jc w:val="center"/>
              <w:rPr>
                <w:b/>
                <w:color w:val="000000" w:themeColor="text1"/>
                <w:sz w:val="24"/>
                <w:szCs w:val="24"/>
              </w:rPr>
            </w:pPr>
            <w:r w:rsidRPr="00A86B8F">
              <w:rPr>
                <w:b/>
                <w:color w:val="000000" w:themeColor="text1"/>
                <w:sz w:val="24"/>
                <w:szCs w:val="24"/>
              </w:rPr>
              <w:t>12</w:t>
            </w:r>
          </w:p>
        </w:tc>
        <w:tc>
          <w:tcPr>
            <w:tcW w:w="8076" w:type="dxa"/>
          </w:tcPr>
          <w:p w14:paraId="3821448F" w14:textId="77777777" w:rsidR="00632F56" w:rsidRPr="00A86B8F" w:rsidRDefault="00632F56" w:rsidP="000B14D3">
            <w:pPr>
              <w:autoSpaceDE w:val="0"/>
              <w:autoSpaceDN w:val="0"/>
              <w:adjustRightInd w:val="0"/>
              <w:jc w:val="both"/>
              <w:rPr>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EEG</w:t>
            </w:r>
          </w:p>
        </w:tc>
        <w:tc>
          <w:tcPr>
            <w:tcW w:w="1857" w:type="dxa"/>
          </w:tcPr>
          <w:p w14:paraId="6F4FE396" w14:textId="77777777" w:rsidR="00632F56" w:rsidRDefault="00632F56" w:rsidP="000B14D3">
            <w:pPr>
              <w:jc w:val="center"/>
              <w:rPr>
                <w:sz w:val="24"/>
                <w:szCs w:val="24"/>
              </w:rPr>
            </w:pPr>
            <w:r>
              <w:rPr>
                <w:sz w:val="24"/>
                <w:szCs w:val="24"/>
              </w:rPr>
              <w:t>10</w:t>
            </w:r>
          </w:p>
        </w:tc>
      </w:tr>
      <w:tr w:rsidR="00632F56" w14:paraId="3516A2A9" w14:textId="77777777" w:rsidTr="000B14D3">
        <w:trPr>
          <w:jc w:val="center"/>
        </w:trPr>
        <w:tc>
          <w:tcPr>
            <w:tcW w:w="562" w:type="dxa"/>
          </w:tcPr>
          <w:p w14:paraId="76D63E3C" w14:textId="77777777" w:rsidR="00632F56" w:rsidRPr="00A86B8F" w:rsidRDefault="00632F56" w:rsidP="000B14D3">
            <w:pPr>
              <w:jc w:val="center"/>
              <w:rPr>
                <w:b/>
                <w:color w:val="000000" w:themeColor="text1"/>
                <w:sz w:val="24"/>
                <w:szCs w:val="24"/>
              </w:rPr>
            </w:pPr>
            <w:r>
              <w:rPr>
                <w:b/>
                <w:color w:val="000000" w:themeColor="text1"/>
                <w:sz w:val="24"/>
                <w:szCs w:val="24"/>
              </w:rPr>
              <w:t>13</w:t>
            </w:r>
          </w:p>
        </w:tc>
        <w:tc>
          <w:tcPr>
            <w:tcW w:w="8076" w:type="dxa"/>
          </w:tcPr>
          <w:p w14:paraId="141E813B"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EOG</w:t>
            </w:r>
          </w:p>
        </w:tc>
        <w:tc>
          <w:tcPr>
            <w:tcW w:w="1857" w:type="dxa"/>
          </w:tcPr>
          <w:p w14:paraId="71506A9B" w14:textId="77777777" w:rsidR="00632F56" w:rsidRDefault="00632F56" w:rsidP="000B14D3">
            <w:pPr>
              <w:jc w:val="center"/>
              <w:rPr>
                <w:sz w:val="24"/>
                <w:szCs w:val="24"/>
              </w:rPr>
            </w:pPr>
            <w:r>
              <w:rPr>
                <w:sz w:val="24"/>
                <w:szCs w:val="24"/>
              </w:rPr>
              <w:t>05</w:t>
            </w:r>
          </w:p>
        </w:tc>
      </w:tr>
      <w:tr w:rsidR="00632F56" w14:paraId="4F734CC0" w14:textId="77777777" w:rsidTr="000B14D3">
        <w:trPr>
          <w:jc w:val="center"/>
        </w:trPr>
        <w:tc>
          <w:tcPr>
            <w:tcW w:w="562" w:type="dxa"/>
          </w:tcPr>
          <w:p w14:paraId="406B0C07" w14:textId="77777777" w:rsidR="00632F56" w:rsidRDefault="00632F56" w:rsidP="000B14D3">
            <w:pPr>
              <w:jc w:val="center"/>
              <w:rPr>
                <w:b/>
                <w:color w:val="000000" w:themeColor="text1"/>
                <w:sz w:val="24"/>
                <w:szCs w:val="24"/>
              </w:rPr>
            </w:pPr>
            <w:r>
              <w:rPr>
                <w:b/>
                <w:color w:val="000000" w:themeColor="text1"/>
                <w:sz w:val="24"/>
                <w:szCs w:val="24"/>
              </w:rPr>
              <w:t>14</w:t>
            </w:r>
          </w:p>
        </w:tc>
        <w:tc>
          <w:tcPr>
            <w:tcW w:w="8076" w:type="dxa"/>
          </w:tcPr>
          <w:p w14:paraId="65B95231"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ESPIROMETRIA</w:t>
            </w:r>
          </w:p>
        </w:tc>
        <w:tc>
          <w:tcPr>
            <w:tcW w:w="1857" w:type="dxa"/>
          </w:tcPr>
          <w:p w14:paraId="1192FFFD" w14:textId="77777777" w:rsidR="00632F56" w:rsidRDefault="00632F56" w:rsidP="000B14D3">
            <w:pPr>
              <w:jc w:val="center"/>
              <w:rPr>
                <w:sz w:val="24"/>
                <w:szCs w:val="24"/>
              </w:rPr>
            </w:pPr>
            <w:r>
              <w:rPr>
                <w:sz w:val="24"/>
                <w:szCs w:val="24"/>
              </w:rPr>
              <w:t>10</w:t>
            </w:r>
          </w:p>
        </w:tc>
      </w:tr>
      <w:tr w:rsidR="00632F56" w14:paraId="27DE8468" w14:textId="77777777" w:rsidTr="000B14D3">
        <w:trPr>
          <w:jc w:val="center"/>
        </w:trPr>
        <w:tc>
          <w:tcPr>
            <w:tcW w:w="562" w:type="dxa"/>
          </w:tcPr>
          <w:p w14:paraId="1554324D" w14:textId="77777777" w:rsidR="00632F56" w:rsidRDefault="00632F56" w:rsidP="000B14D3">
            <w:pPr>
              <w:jc w:val="center"/>
              <w:rPr>
                <w:b/>
                <w:color w:val="000000" w:themeColor="text1"/>
                <w:sz w:val="24"/>
                <w:szCs w:val="24"/>
              </w:rPr>
            </w:pPr>
            <w:r>
              <w:rPr>
                <w:b/>
                <w:color w:val="000000" w:themeColor="text1"/>
                <w:sz w:val="24"/>
                <w:szCs w:val="24"/>
              </w:rPr>
              <w:t>15</w:t>
            </w:r>
          </w:p>
        </w:tc>
        <w:tc>
          <w:tcPr>
            <w:tcW w:w="8076" w:type="dxa"/>
          </w:tcPr>
          <w:p w14:paraId="5A1A7190"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AUDIOMETRIA</w:t>
            </w:r>
          </w:p>
        </w:tc>
        <w:tc>
          <w:tcPr>
            <w:tcW w:w="1857" w:type="dxa"/>
          </w:tcPr>
          <w:p w14:paraId="438386FE" w14:textId="77777777" w:rsidR="00632F56" w:rsidRDefault="00632F56" w:rsidP="000B14D3">
            <w:pPr>
              <w:jc w:val="center"/>
              <w:rPr>
                <w:sz w:val="24"/>
                <w:szCs w:val="24"/>
              </w:rPr>
            </w:pPr>
            <w:r>
              <w:rPr>
                <w:sz w:val="24"/>
                <w:szCs w:val="24"/>
              </w:rPr>
              <w:t>10</w:t>
            </w:r>
          </w:p>
        </w:tc>
      </w:tr>
      <w:tr w:rsidR="00632F56" w14:paraId="3724E754" w14:textId="77777777" w:rsidTr="000B14D3">
        <w:trPr>
          <w:jc w:val="center"/>
        </w:trPr>
        <w:tc>
          <w:tcPr>
            <w:tcW w:w="562" w:type="dxa"/>
          </w:tcPr>
          <w:p w14:paraId="1E8A6439" w14:textId="77777777" w:rsidR="00632F56" w:rsidRDefault="00632F56" w:rsidP="000B14D3">
            <w:pPr>
              <w:jc w:val="center"/>
              <w:rPr>
                <w:b/>
                <w:color w:val="000000" w:themeColor="text1"/>
                <w:sz w:val="24"/>
                <w:szCs w:val="24"/>
              </w:rPr>
            </w:pPr>
            <w:r>
              <w:rPr>
                <w:b/>
                <w:color w:val="000000" w:themeColor="text1"/>
                <w:sz w:val="24"/>
                <w:szCs w:val="24"/>
              </w:rPr>
              <w:t>16</w:t>
            </w:r>
          </w:p>
        </w:tc>
        <w:tc>
          <w:tcPr>
            <w:tcW w:w="8076" w:type="dxa"/>
          </w:tcPr>
          <w:p w14:paraId="3E339B66"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ACUIDADE VISUAL</w:t>
            </w:r>
          </w:p>
        </w:tc>
        <w:tc>
          <w:tcPr>
            <w:tcW w:w="1857" w:type="dxa"/>
          </w:tcPr>
          <w:p w14:paraId="5CDD76D6" w14:textId="77777777" w:rsidR="00632F56" w:rsidRDefault="00632F56" w:rsidP="000B14D3">
            <w:pPr>
              <w:jc w:val="center"/>
              <w:rPr>
                <w:sz w:val="24"/>
                <w:szCs w:val="24"/>
              </w:rPr>
            </w:pPr>
            <w:r>
              <w:rPr>
                <w:sz w:val="24"/>
                <w:szCs w:val="24"/>
              </w:rPr>
              <w:t>10</w:t>
            </w:r>
          </w:p>
        </w:tc>
      </w:tr>
      <w:tr w:rsidR="00632F56" w14:paraId="2F05D1D6" w14:textId="77777777" w:rsidTr="000B14D3">
        <w:trPr>
          <w:jc w:val="center"/>
        </w:trPr>
        <w:tc>
          <w:tcPr>
            <w:tcW w:w="562" w:type="dxa"/>
          </w:tcPr>
          <w:p w14:paraId="1DCB5776" w14:textId="77777777" w:rsidR="00632F56" w:rsidRDefault="00632F56" w:rsidP="000B14D3">
            <w:pPr>
              <w:jc w:val="center"/>
              <w:rPr>
                <w:b/>
                <w:color w:val="000000" w:themeColor="text1"/>
                <w:sz w:val="24"/>
                <w:szCs w:val="24"/>
              </w:rPr>
            </w:pPr>
            <w:r>
              <w:rPr>
                <w:b/>
                <w:color w:val="000000" w:themeColor="text1"/>
                <w:sz w:val="24"/>
                <w:szCs w:val="24"/>
              </w:rPr>
              <w:t>17</w:t>
            </w:r>
          </w:p>
        </w:tc>
        <w:tc>
          <w:tcPr>
            <w:tcW w:w="8076" w:type="dxa"/>
          </w:tcPr>
          <w:p w14:paraId="1CE70A75" w14:textId="77777777" w:rsidR="00632F56" w:rsidRPr="00A86B8F" w:rsidRDefault="00632F56" w:rsidP="000B14D3">
            <w:pPr>
              <w:autoSpaceDE w:val="0"/>
              <w:autoSpaceDN w:val="0"/>
              <w:adjustRightInd w:val="0"/>
              <w:jc w:val="both"/>
              <w:rPr>
                <w:b/>
                <w:color w:val="000000" w:themeColor="text1"/>
                <w:sz w:val="24"/>
                <w:szCs w:val="24"/>
              </w:rPr>
            </w:pPr>
            <w:r w:rsidRPr="00E572E9">
              <w:rPr>
                <w:b/>
                <w:color w:val="000000" w:themeColor="text1"/>
                <w:sz w:val="24"/>
                <w:szCs w:val="24"/>
              </w:rPr>
              <w:t xml:space="preserve">EXAMES MÉDICOS COMPLEMENTARES - </w:t>
            </w:r>
            <w:r>
              <w:rPr>
                <w:b/>
                <w:color w:val="000000" w:themeColor="text1"/>
                <w:sz w:val="24"/>
                <w:szCs w:val="24"/>
              </w:rPr>
              <w:t>RX</w:t>
            </w:r>
          </w:p>
        </w:tc>
        <w:tc>
          <w:tcPr>
            <w:tcW w:w="1857" w:type="dxa"/>
          </w:tcPr>
          <w:p w14:paraId="6688F402" w14:textId="77777777" w:rsidR="00632F56" w:rsidRDefault="00632F56" w:rsidP="000B14D3">
            <w:pPr>
              <w:jc w:val="center"/>
              <w:rPr>
                <w:sz w:val="24"/>
                <w:szCs w:val="24"/>
              </w:rPr>
            </w:pPr>
            <w:r>
              <w:rPr>
                <w:sz w:val="24"/>
                <w:szCs w:val="24"/>
              </w:rPr>
              <w:t>20</w:t>
            </w:r>
          </w:p>
        </w:tc>
      </w:tr>
      <w:tr w:rsidR="00632F56" w14:paraId="0E20A0DF" w14:textId="77777777" w:rsidTr="000B14D3">
        <w:trPr>
          <w:jc w:val="center"/>
        </w:trPr>
        <w:tc>
          <w:tcPr>
            <w:tcW w:w="562" w:type="dxa"/>
          </w:tcPr>
          <w:p w14:paraId="0D4FC1CE" w14:textId="77777777" w:rsidR="00632F56" w:rsidRPr="00A86B8F" w:rsidRDefault="00632F56" w:rsidP="000B14D3">
            <w:pPr>
              <w:jc w:val="center"/>
              <w:rPr>
                <w:b/>
                <w:color w:val="000000" w:themeColor="text1"/>
                <w:sz w:val="24"/>
                <w:szCs w:val="24"/>
              </w:rPr>
            </w:pPr>
            <w:r>
              <w:rPr>
                <w:b/>
                <w:color w:val="000000" w:themeColor="text1"/>
                <w:sz w:val="24"/>
                <w:szCs w:val="24"/>
              </w:rPr>
              <w:t>18</w:t>
            </w:r>
          </w:p>
        </w:tc>
        <w:tc>
          <w:tcPr>
            <w:tcW w:w="8076" w:type="dxa"/>
          </w:tcPr>
          <w:p w14:paraId="47CAC51E"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 xml:space="preserve">CIPA – Comissão Interna de Prevenção de Acidentes </w:t>
            </w:r>
            <w:r w:rsidRPr="00A86B8F">
              <w:rPr>
                <w:color w:val="000000" w:themeColor="text1"/>
                <w:sz w:val="24"/>
                <w:szCs w:val="24"/>
              </w:rPr>
              <w:t>(formação, eleição, treinamentos, fichas de EPI, palestra, orientações em geral), no prazo de 60 (sessenta) dias, contados da emissão de ordem de serviço.</w:t>
            </w:r>
          </w:p>
        </w:tc>
        <w:tc>
          <w:tcPr>
            <w:tcW w:w="1857" w:type="dxa"/>
          </w:tcPr>
          <w:p w14:paraId="48F8DC1A" w14:textId="77777777" w:rsidR="00632F56" w:rsidRDefault="00632F56" w:rsidP="000B14D3">
            <w:pPr>
              <w:jc w:val="center"/>
              <w:rPr>
                <w:sz w:val="24"/>
                <w:szCs w:val="24"/>
              </w:rPr>
            </w:pPr>
            <w:r>
              <w:rPr>
                <w:sz w:val="24"/>
                <w:szCs w:val="24"/>
              </w:rPr>
              <w:t>01</w:t>
            </w:r>
          </w:p>
        </w:tc>
      </w:tr>
      <w:tr w:rsidR="00632F56" w14:paraId="147BCF98" w14:textId="77777777" w:rsidTr="000B14D3">
        <w:trPr>
          <w:jc w:val="center"/>
        </w:trPr>
        <w:tc>
          <w:tcPr>
            <w:tcW w:w="562" w:type="dxa"/>
          </w:tcPr>
          <w:p w14:paraId="14C8532C" w14:textId="77777777" w:rsidR="00632F56" w:rsidRPr="00A86B8F" w:rsidRDefault="00632F56" w:rsidP="000B14D3">
            <w:pPr>
              <w:jc w:val="center"/>
              <w:rPr>
                <w:b/>
                <w:color w:val="000000" w:themeColor="text1"/>
                <w:sz w:val="24"/>
                <w:szCs w:val="24"/>
              </w:rPr>
            </w:pPr>
            <w:r>
              <w:rPr>
                <w:b/>
                <w:color w:val="000000" w:themeColor="text1"/>
                <w:sz w:val="24"/>
                <w:szCs w:val="24"/>
              </w:rPr>
              <w:t>19</w:t>
            </w:r>
          </w:p>
        </w:tc>
        <w:tc>
          <w:tcPr>
            <w:tcW w:w="8076" w:type="dxa"/>
          </w:tcPr>
          <w:p w14:paraId="642B6F63"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 xml:space="preserve">PERÍCIA REALIZADA POR JUNTA MÉDICA </w:t>
            </w:r>
          </w:p>
          <w:p w14:paraId="715D0FD7" w14:textId="77777777" w:rsidR="00632F56" w:rsidRPr="00A86B8F" w:rsidRDefault="00632F56" w:rsidP="000B14D3">
            <w:pPr>
              <w:autoSpaceDE w:val="0"/>
              <w:autoSpaceDN w:val="0"/>
              <w:adjustRightInd w:val="0"/>
              <w:jc w:val="both"/>
              <w:rPr>
                <w:color w:val="000000" w:themeColor="text1"/>
                <w:sz w:val="24"/>
                <w:szCs w:val="24"/>
              </w:rPr>
            </w:pPr>
            <w:r w:rsidRPr="00A86B8F">
              <w:rPr>
                <w:color w:val="000000" w:themeColor="text1"/>
                <w:sz w:val="24"/>
                <w:szCs w:val="24"/>
              </w:rPr>
              <w:t>(disponibilização de 3 médicos especialistas para analisarem afastamentos temporários superiores a 30 trinta dias, com emissão de laudo). Prazo: 10 (dez) dias.</w:t>
            </w:r>
          </w:p>
        </w:tc>
        <w:tc>
          <w:tcPr>
            <w:tcW w:w="1857" w:type="dxa"/>
          </w:tcPr>
          <w:p w14:paraId="1A359402" w14:textId="77777777" w:rsidR="00632F56" w:rsidRDefault="00632F56" w:rsidP="000B14D3">
            <w:pPr>
              <w:jc w:val="center"/>
              <w:rPr>
                <w:sz w:val="24"/>
                <w:szCs w:val="24"/>
              </w:rPr>
            </w:pPr>
            <w:r>
              <w:rPr>
                <w:sz w:val="24"/>
                <w:szCs w:val="24"/>
              </w:rPr>
              <w:t>50</w:t>
            </w:r>
          </w:p>
        </w:tc>
      </w:tr>
    </w:tbl>
    <w:p w14:paraId="6CD7BCE7" w14:textId="77777777" w:rsidR="00632F56" w:rsidRPr="004403C7" w:rsidRDefault="00632F56" w:rsidP="00632F56">
      <w:pPr>
        <w:pStyle w:val="PargrafodaLista"/>
        <w:shd w:val="clear" w:color="auto" w:fill="FFFFFF"/>
        <w:spacing w:after="0" w:line="240" w:lineRule="auto"/>
        <w:ind w:left="720"/>
        <w:jc w:val="both"/>
        <w:rPr>
          <w:rFonts w:ascii="Times New Roman" w:hAnsi="Times New Roman"/>
          <w:sz w:val="32"/>
          <w:szCs w:val="32"/>
        </w:rPr>
      </w:pPr>
    </w:p>
    <w:p w14:paraId="2B76DD16" w14:textId="77777777" w:rsidR="00632F56" w:rsidRPr="00EB5121" w:rsidRDefault="00632F56" w:rsidP="00632F56">
      <w:pPr>
        <w:numPr>
          <w:ilvl w:val="0"/>
          <w:numId w:val="36"/>
        </w:numPr>
        <w:spacing w:after="0" w:line="240" w:lineRule="auto"/>
        <w:ind w:left="0" w:firstLine="0"/>
        <w:jc w:val="both"/>
        <w:rPr>
          <w:rFonts w:ascii="Arial" w:hAnsi="Arial" w:cs="Arial"/>
          <w:b/>
          <w:i/>
          <w:color w:val="000000"/>
          <w:sz w:val="24"/>
          <w:szCs w:val="24"/>
          <w:lang w:eastAsia="pt-BR"/>
        </w:rPr>
      </w:pPr>
      <w:r w:rsidRPr="00EB5121">
        <w:rPr>
          <w:rFonts w:ascii="Arial" w:hAnsi="Arial" w:cs="Arial"/>
          <w:b/>
          <w:i/>
          <w:color w:val="000000"/>
          <w:sz w:val="24"/>
          <w:szCs w:val="24"/>
          <w:lang w:eastAsia="pt-BR"/>
        </w:rPr>
        <w:t>Das justificativas:</w:t>
      </w:r>
    </w:p>
    <w:p w14:paraId="0A0C4F84" w14:textId="77777777" w:rsidR="00632F56" w:rsidRPr="00EB5121" w:rsidRDefault="00632F56" w:rsidP="00632F56">
      <w:pPr>
        <w:spacing w:after="0" w:line="240" w:lineRule="auto"/>
        <w:jc w:val="both"/>
        <w:rPr>
          <w:rFonts w:ascii="Arial" w:hAnsi="Arial" w:cs="Arial"/>
          <w:b/>
          <w:i/>
          <w:color w:val="000000"/>
          <w:sz w:val="24"/>
          <w:szCs w:val="24"/>
          <w:lang w:eastAsia="pt-BR"/>
        </w:rPr>
      </w:pPr>
    </w:p>
    <w:p w14:paraId="1553291D" w14:textId="77777777" w:rsidR="00632F56" w:rsidRPr="00EB5121" w:rsidRDefault="00632F56" w:rsidP="00632F56">
      <w:pPr>
        <w:spacing w:after="0" w:line="240" w:lineRule="auto"/>
        <w:ind w:firstLine="708"/>
        <w:jc w:val="both"/>
        <w:rPr>
          <w:rFonts w:ascii="Arial" w:hAnsi="Arial" w:cs="Arial"/>
          <w:color w:val="000000"/>
          <w:sz w:val="24"/>
          <w:szCs w:val="24"/>
          <w:lang w:eastAsia="pt-BR"/>
        </w:rPr>
      </w:pPr>
      <w:r w:rsidRPr="00EB5121">
        <w:rPr>
          <w:rFonts w:ascii="Arial"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global, apresenta as justificativas para essa licitação. </w:t>
      </w:r>
    </w:p>
    <w:p w14:paraId="325CECD1" w14:textId="77777777" w:rsidR="00632F56" w:rsidRPr="00EB5121" w:rsidRDefault="00632F56" w:rsidP="00632F56">
      <w:pPr>
        <w:spacing w:after="0" w:line="240" w:lineRule="auto"/>
        <w:ind w:firstLine="708"/>
        <w:jc w:val="both"/>
        <w:rPr>
          <w:rFonts w:ascii="Arial" w:hAnsi="Arial" w:cs="Arial"/>
          <w:color w:val="000000"/>
          <w:sz w:val="24"/>
          <w:szCs w:val="24"/>
          <w:lang w:eastAsia="pt-BR"/>
        </w:rPr>
      </w:pPr>
      <w:r w:rsidRPr="00EB5121">
        <w:rPr>
          <w:rFonts w:ascii="Arial" w:hAnsi="Arial" w:cs="Arial"/>
          <w:color w:val="000000"/>
          <w:sz w:val="24"/>
          <w:szCs w:val="24"/>
          <w:lang w:eastAsia="pt-BR"/>
        </w:rPr>
        <w:t>Na etapa de planejamento, a Administração, primeiramente, identificou a necessidade a ser atendida e, a partir dela, definiu com precisão a solução capaz de atender à sua demanda com a melhor relação custo-benefício, dentre elas, primordialmente, a prestação de serviços especializados de segurança e medicina do trabalho, com vistas à elaboração, implementação, gerenciamento, acompanhamento e coordenação do Programa de Controle Médico de Saúde Ocupacional (PCMSO), do Programa de Gerenciamento de Riscos (PGR), do Laudo Técnico das Condições Ambientais no Trabalho (LTCAT) e do Perfil Profissiográfico Previdenciário (PPP), inclusive com alterações, inclusões, atualizações e relatório anual, mediante quantitativos estimados e mediante necessidade e requisição. Ainda, a contratação do objeto em questão é justificada em virtude da impreterível necessidade de se manter os serviços em cumprimento das deliberações contidas nas Normas Regulamentadoras, e considerando também que a Câmara Municipal de Extrema possui em seu quadro empregados públicos regidos pel</w:t>
      </w:r>
      <w:r>
        <w:rPr>
          <w:rFonts w:ascii="Arial" w:hAnsi="Arial" w:cs="Arial"/>
          <w:color w:val="000000"/>
          <w:sz w:val="24"/>
          <w:szCs w:val="24"/>
          <w:lang w:eastAsia="pt-BR"/>
        </w:rPr>
        <w:t>o estatuto e lei municipal que regulamenta essa contratação de temporários de servidores públicos e que subsidiariamente são regidos pelo estatuto dos servidores</w:t>
      </w:r>
      <w:r w:rsidRPr="00EB5121">
        <w:rPr>
          <w:rFonts w:ascii="Arial" w:hAnsi="Arial" w:cs="Arial"/>
          <w:color w:val="000000"/>
          <w:sz w:val="24"/>
          <w:szCs w:val="24"/>
          <w:lang w:eastAsia="pt-BR"/>
        </w:rPr>
        <w:t xml:space="preserve">. A contratação proposta neste termo tem como benefício garantir e preservar a saúde e integridade dos servidores frente aos riscos dos ambientes de trabalho. 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global porque não </w:t>
      </w:r>
      <w:r w:rsidRPr="00EB5121">
        <w:rPr>
          <w:rFonts w:ascii="Arial" w:hAnsi="Arial" w:cs="Arial"/>
          <w:color w:val="000000"/>
          <w:sz w:val="24"/>
          <w:szCs w:val="24"/>
          <w:lang w:eastAsia="pt-BR"/>
        </w:rPr>
        <w:lastRenderedPageBreak/>
        <w:t xml:space="preserve">se verifica para esta prestação de serviços risco de prejuízo relevante. Não há nem mesmo um razoável grau de subjetivismo. </w:t>
      </w:r>
    </w:p>
    <w:p w14:paraId="31F5D901" w14:textId="77777777" w:rsidR="00632F56" w:rsidRPr="00EB5121" w:rsidRDefault="00632F56" w:rsidP="00632F56">
      <w:pPr>
        <w:spacing w:after="0" w:line="240" w:lineRule="auto"/>
        <w:ind w:firstLine="708"/>
        <w:jc w:val="both"/>
        <w:rPr>
          <w:rFonts w:ascii="Arial" w:hAnsi="Arial" w:cs="Arial"/>
          <w:color w:val="000000"/>
          <w:sz w:val="24"/>
          <w:szCs w:val="24"/>
          <w:lang w:eastAsia="pt-BR"/>
        </w:rPr>
      </w:pPr>
      <w:r w:rsidRPr="00EB5121">
        <w:rPr>
          <w:rFonts w:ascii="Arial" w:hAnsi="Arial" w:cs="Arial"/>
          <w:color w:val="000000"/>
          <w:sz w:val="24"/>
          <w:szCs w:val="24"/>
          <w:lang w:eastAsia="pt-BR"/>
        </w:rPr>
        <w:t>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e admite-se o julgamento pelo menor preço global.</w:t>
      </w:r>
    </w:p>
    <w:p w14:paraId="3F92D55A" w14:textId="77777777" w:rsidR="00632F56" w:rsidRPr="00EB5121" w:rsidRDefault="00632F56" w:rsidP="00632F56">
      <w:pPr>
        <w:spacing w:after="0" w:line="240" w:lineRule="auto"/>
        <w:ind w:firstLine="708"/>
        <w:jc w:val="both"/>
        <w:rPr>
          <w:rFonts w:ascii="Arial" w:hAnsi="Arial" w:cs="Arial"/>
          <w:color w:val="000000"/>
          <w:sz w:val="24"/>
          <w:szCs w:val="24"/>
          <w:lang w:eastAsia="pt-BR"/>
        </w:rPr>
      </w:pPr>
      <w:r w:rsidRPr="00EB5121">
        <w:rPr>
          <w:rFonts w:ascii="Arial" w:hAnsi="Arial" w:cs="Arial"/>
          <w:color w:val="000000"/>
          <w:sz w:val="24"/>
          <w:szCs w:val="24"/>
          <w:lang w:eastAsia="pt-BR"/>
        </w:rPr>
        <w:t xml:space="preserve">Quanto à adoção do critério “menor preço global” cumpre justificar que a Administração identificou como melhor solução para a licitação do objeto pretendido porque o objeto não comporta materialmente a divisão e sendo a opção mais vantajosa inclusive do ponto de vista técnico e econômico, ao administrar um único contrato. Essa adoção é mais satisfatória do ponto de vista da eficiência técnica, por manter a qualidade da execução, haja vista que o gerenciamento permanece todo o tempo a cargo de um mesmo administrador. Nesse ponto, as vantagens seriam o maior nível de controle pela Administração na execução dos serviços. Depara-se, portanto, que o objeto não abrange uma diversidade de itens com características técnicas distintas, sem interferências. O art. 23, §1º, da Lei nº 8.666/93, impõe o parcelamento do objeto como obrigatório, de forma a permitir a ampliação da competitividade. Todavia, o certame em questão não se mostra técnica e economicamente viável o parcelamento do objeto, diante do prejuízo para o conjunto da contratação.  </w:t>
      </w:r>
    </w:p>
    <w:p w14:paraId="7F0FBD4D" w14:textId="77777777" w:rsidR="00632F56" w:rsidRPr="00EB5121" w:rsidRDefault="00632F56" w:rsidP="00632F56">
      <w:pPr>
        <w:tabs>
          <w:tab w:val="num" w:pos="0"/>
        </w:tabs>
        <w:spacing w:after="0" w:line="240" w:lineRule="auto"/>
        <w:jc w:val="both"/>
        <w:rPr>
          <w:rFonts w:ascii="Arial" w:eastAsia="Times New Roman" w:hAnsi="Arial" w:cs="Arial"/>
          <w:color w:val="000000"/>
          <w:sz w:val="24"/>
          <w:szCs w:val="24"/>
          <w:lang w:eastAsia="pt-BR"/>
        </w:rPr>
      </w:pPr>
      <w:r w:rsidRPr="00EB5121">
        <w:rPr>
          <w:rFonts w:ascii="Arial" w:hAnsi="Arial" w:cs="Arial"/>
          <w:color w:val="000000"/>
          <w:sz w:val="24"/>
          <w:szCs w:val="24"/>
          <w:lang w:eastAsia="pt-BR"/>
        </w:rPr>
        <w:tab/>
        <w:t xml:space="preserve">Por fim, </w:t>
      </w:r>
      <w:r w:rsidRPr="00EB5121">
        <w:rPr>
          <w:rFonts w:ascii="Arial" w:eastAsia="Times New Roman" w:hAnsi="Arial" w:cs="Arial"/>
          <w:color w:val="000000"/>
          <w:sz w:val="24"/>
          <w:szCs w:val="24"/>
          <w:lang w:eastAsia="pt-BR"/>
        </w:rPr>
        <w:t>a justificativa para esta modalidade se prende ao fato de que se trata de serviço comum, não trazendo insegurança jurídica aos licitantes por falta de alguma informação neste termo de referência.</w:t>
      </w:r>
    </w:p>
    <w:p w14:paraId="19DE2A7C" w14:textId="77777777" w:rsidR="00632F56" w:rsidRPr="00EB5121" w:rsidRDefault="00632F56" w:rsidP="00632F56">
      <w:pPr>
        <w:tabs>
          <w:tab w:val="num" w:pos="0"/>
        </w:tabs>
        <w:spacing w:after="0" w:line="240" w:lineRule="auto"/>
        <w:jc w:val="both"/>
        <w:rPr>
          <w:rFonts w:ascii="Arial" w:eastAsia="Times New Roman" w:hAnsi="Arial" w:cs="Arial"/>
          <w:color w:val="000000"/>
          <w:sz w:val="24"/>
          <w:szCs w:val="24"/>
          <w:lang w:eastAsia="pt-BR"/>
        </w:rPr>
      </w:pPr>
      <w:r w:rsidRPr="00EB5121">
        <w:rPr>
          <w:rFonts w:ascii="Arial" w:eastAsia="Times New Roman" w:hAnsi="Arial" w:cs="Arial"/>
          <w:color w:val="000000"/>
          <w:sz w:val="24"/>
          <w:szCs w:val="24"/>
          <w:lang w:eastAsia="pt-BR"/>
        </w:rPr>
        <w:tab/>
        <w:t>A forma de adjudicação deverá ser global uma vez que a possível interface ou compatibilização entre os projetos deverá ser realizada por uma mesma empresa, de forma a viabilizar o seu gerenciamento e corroborar a responsabilidade técnica.</w:t>
      </w:r>
    </w:p>
    <w:p w14:paraId="7B10A618" w14:textId="77777777" w:rsidR="00632F56" w:rsidRPr="00EB5121" w:rsidRDefault="00632F56" w:rsidP="00632F56">
      <w:pPr>
        <w:spacing w:after="0" w:line="240" w:lineRule="auto"/>
        <w:ind w:firstLine="708"/>
        <w:jc w:val="both"/>
        <w:rPr>
          <w:rFonts w:ascii="Arial" w:hAnsi="Arial" w:cs="Arial"/>
          <w:color w:val="000000"/>
          <w:sz w:val="24"/>
          <w:szCs w:val="24"/>
          <w:lang w:eastAsia="pt-BR"/>
        </w:rPr>
      </w:pPr>
      <w:r w:rsidRPr="00EB5121">
        <w:rPr>
          <w:rFonts w:ascii="Arial" w:hAnsi="Arial" w:cs="Arial"/>
          <w:color w:val="000000"/>
          <w:sz w:val="24"/>
          <w:szCs w:val="24"/>
          <w:lang w:eastAsia="pt-BR"/>
        </w:rPr>
        <w:t xml:space="preserve">Portanto, nesta análise prévia, </w:t>
      </w:r>
      <w:r w:rsidRPr="00EB5121">
        <w:rPr>
          <w:rFonts w:ascii="Arial" w:hAnsi="Arial" w:cs="Arial"/>
          <w:i/>
          <w:color w:val="000000"/>
          <w:sz w:val="24"/>
          <w:szCs w:val="24"/>
          <w:lang w:eastAsia="pt-BR"/>
        </w:rPr>
        <w:t>in concreto</w:t>
      </w:r>
      <w:r w:rsidRPr="00EB5121">
        <w:rPr>
          <w:rFonts w:ascii="Arial" w:hAnsi="Arial" w:cs="Arial"/>
          <w:color w:val="000000"/>
          <w:sz w:val="24"/>
          <w:szCs w:val="24"/>
          <w:lang w:eastAsia="pt-BR"/>
        </w:rPr>
        <w:t>, baseada na viabilidade técnica e econômica, adotou-se o pregão pelo menor preço global para a licitação do objeto.</w:t>
      </w:r>
    </w:p>
    <w:p w14:paraId="48C0D8C2" w14:textId="77777777" w:rsidR="00632F56" w:rsidRPr="00EB5121" w:rsidRDefault="00632F56" w:rsidP="00632F56">
      <w:pPr>
        <w:spacing w:after="0" w:line="240" w:lineRule="auto"/>
        <w:ind w:firstLine="708"/>
        <w:jc w:val="both"/>
        <w:rPr>
          <w:rFonts w:ascii="Arial" w:hAnsi="Arial" w:cs="Arial"/>
          <w:sz w:val="24"/>
          <w:szCs w:val="24"/>
        </w:rPr>
      </w:pPr>
      <w:r w:rsidRPr="00EB5121">
        <w:rPr>
          <w:rFonts w:ascii="Arial" w:hAnsi="Arial" w:cs="Arial"/>
          <w:sz w:val="24"/>
          <w:szCs w:val="24"/>
        </w:rPr>
        <w:t>Lado outro, a opção por pregão presencial se dá pela</w:t>
      </w:r>
      <w:r w:rsidRPr="00EB5121">
        <w:rPr>
          <w:rFonts w:ascii="Arial" w:hAnsi="Arial" w:cs="Arial"/>
          <w:color w:val="282828"/>
          <w:sz w:val="24"/>
          <w:szCs w:val="24"/>
          <w:shd w:val="clear" w:color="auto" w:fill="FFFFFF"/>
        </w:rPr>
        <w:t xml:space="preserve"> impossibilidade de uso de recursos de tecnologia da informação</w:t>
      </w:r>
      <w:r w:rsidRPr="00EB5121">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EB5121">
        <w:rPr>
          <w:rFonts w:ascii="Arial" w:hAnsi="Arial" w:cs="Arial"/>
          <w:i/>
          <w:sz w:val="24"/>
          <w:szCs w:val="24"/>
        </w:rPr>
        <w:t>on</w:t>
      </w:r>
      <w:proofErr w:type="spellEnd"/>
      <w:r w:rsidRPr="00EB5121">
        <w:rPr>
          <w:rFonts w:ascii="Arial" w:hAnsi="Arial" w:cs="Arial"/>
          <w:i/>
          <w:sz w:val="24"/>
          <w:szCs w:val="24"/>
        </w:rPr>
        <w:t xml:space="preserve"> </w:t>
      </w:r>
      <w:proofErr w:type="spellStart"/>
      <w:r w:rsidRPr="00EB5121">
        <w:rPr>
          <w:rFonts w:ascii="Arial" w:hAnsi="Arial" w:cs="Arial"/>
          <w:i/>
          <w:sz w:val="24"/>
          <w:szCs w:val="24"/>
        </w:rPr>
        <w:t>line</w:t>
      </w:r>
      <w:proofErr w:type="spellEnd"/>
      <w:r w:rsidRPr="00EB5121">
        <w:rPr>
          <w:rFonts w:ascii="Arial"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29487600" w14:textId="77777777" w:rsidR="00632F56" w:rsidRDefault="00632F56" w:rsidP="00632F56">
      <w:pPr>
        <w:spacing w:after="0" w:line="240" w:lineRule="auto"/>
        <w:ind w:firstLine="708"/>
        <w:jc w:val="both"/>
        <w:rPr>
          <w:rFonts w:ascii="Arial" w:hAnsi="Arial" w:cs="Arial"/>
          <w:color w:val="000000" w:themeColor="text1"/>
          <w:sz w:val="24"/>
          <w:szCs w:val="24"/>
        </w:rPr>
      </w:pPr>
      <w:hyperlink r:id="rId18" w:anchor="/documento/jurisprudencia-selecionada/*/KEY%3AJURISPRUDENCIA-SELECIONADA-40085/score%20desc%2C%20COLEGIADO%20asc%2C%20ANOACORDAO%20desc%2C%20NUMACORDAO%20desc/0/sinonimos%3Dtrue" w:tgtFrame="_blank" w:history="1">
        <w:r w:rsidRPr="00EB5121">
          <w:rPr>
            <w:rStyle w:val="Hyperlink"/>
            <w:rFonts w:ascii="Arial" w:hAnsi="Arial" w:cs="Arial"/>
            <w:color w:val="000000" w:themeColor="text1"/>
            <w:sz w:val="24"/>
            <w:szCs w:val="24"/>
            <w:u w:val="none"/>
            <w:shd w:val="clear" w:color="auto" w:fill="FFFFFF"/>
          </w:rPr>
          <w:t>A Administração, em respeito à transparência e à motivação dos atos administrativos, </w:t>
        </w:r>
      </w:hyperlink>
      <w:r w:rsidRPr="00EB5121">
        <w:rPr>
          <w:rFonts w:ascii="Arial" w:hAnsi="Arial" w:cs="Arial"/>
          <w:color w:val="000000" w:themeColor="text1"/>
          <w:sz w:val="24"/>
          <w:szCs w:val="24"/>
        </w:rPr>
        <w:t xml:space="preserve">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5BE3AA93" w14:textId="77777777" w:rsidR="00632F56" w:rsidRPr="005D5645" w:rsidRDefault="00632F56" w:rsidP="00632F56">
      <w:pPr>
        <w:ind w:firstLine="708"/>
        <w:jc w:val="both"/>
        <w:rPr>
          <w:rFonts w:ascii="Arial" w:hAnsi="Arial" w:cs="Arial"/>
          <w:color w:val="000000" w:themeColor="text1"/>
          <w:sz w:val="24"/>
          <w:szCs w:val="24"/>
        </w:rPr>
      </w:pPr>
      <w:r w:rsidRPr="005D5645">
        <w:rPr>
          <w:rFonts w:ascii="Arial" w:hAnsi="Arial" w:cs="Arial"/>
          <w:color w:val="000000" w:themeColor="text1"/>
          <w:sz w:val="24"/>
          <w:szCs w:val="24"/>
        </w:rPr>
        <w:lastRenderedPageBreak/>
        <w:t xml:space="preserve">Da </w:t>
      </w:r>
      <w:r w:rsidRPr="005D5645">
        <w:rPr>
          <w:rFonts w:ascii="Arial" w:hAnsi="Arial" w:cs="Arial"/>
          <w:b/>
          <w:bCs/>
          <w:color w:val="000000" w:themeColor="text1"/>
          <w:sz w:val="24"/>
          <w:szCs w:val="24"/>
        </w:rPr>
        <w:t>Adoção de índices</w:t>
      </w:r>
      <w:r w:rsidRPr="005D5645">
        <w:rPr>
          <w:rFonts w:ascii="Arial" w:hAnsi="Arial" w:cs="Arial"/>
          <w:color w:val="000000" w:themeColor="text1"/>
          <w:sz w:val="24"/>
          <w:szCs w:val="24"/>
        </w:rPr>
        <w:t xml:space="preserve">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4813BBAB" w14:textId="77777777" w:rsidR="00632F56" w:rsidRPr="00EB5121" w:rsidRDefault="00632F56" w:rsidP="00632F56">
      <w:pPr>
        <w:spacing w:after="0" w:line="240" w:lineRule="auto"/>
        <w:jc w:val="both"/>
        <w:rPr>
          <w:rFonts w:ascii="Arial" w:hAnsi="Arial" w:cs="Arial"/>
          <w:b/>
          <w:color w:val="000000"/>
          <w:sz w:val="24"/>
          <w:szCs w:val="24"/>
          <w:lang w:eastAsia="pt-BR"/>
        </w:rPr>
      </w:pPr>
      <w:r w:rsidRPr="00EB5121">
        <w:rPr>
          <w:rFonts w:ascii="Arial" w:hAnsi="Arial" w:cs="Arial"/>
          <w:b/>
          <w:color w:val="000000"/>
          <w:sz w:val="24"/>
          <w:szCs w:val="24"/>
          <w:lang w:eastAsia="pt-BR"/>
        </w:rPr>
        <w:t>Dos preços:</w:t>
      </w:r>
    </w:p>
    <w:p w14:paraId="38136909" w14:textId="77777777" w:rsidR="00632F56" w:rsidRPr="00EB5121" w:rsidRDefault="00632F56" w:rsidP="00632F56">
      <w:pPr>
        <w:shd w:val="clear" w:color="auto" w:fill="FFFFFF"/>
        <w:spacing w:after="0" w:line="240" w:lineRule="auto"/>
        <w:ind w:firstLine="708"/>
        <w:jc w:val="both"/>
        <w:rPr>
          <w:rFonts w:ascii="Arial" w:eastAsia="Times New Roman" w:hAnsi="Arial" w:cs="Arial"/>
          <w:color w:val="282828"/>
          <w:sz w:val="24"/>
          <w:szCs w:val="24"/>
          <w:lang w:eastAsia="pt-BR"/>
        </w:rPr>
      </w:pPr>
      <w:r w:rsidRPr="00EB5121">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EB5121">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EB5121">
        <w:rPr>
          <w:rFonts w:ascii="Arial" w:eastAsia="Times New Roman" w:hAnsi="Arial" w:cs="Arial"/>
          <w:b/>
          <w:bCs/>
          <w:color w:val="000000"/>
          <w:sz w:val="24"/>
          <w:szCs w:val="24"/>
          <w:lang w:eastAsia="pt-BR"/>
        </w:rPr>
        <w:t>s</w:t>
      </w:r>
      <w:r w:rsidRPr="00EB5121">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EB512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5BB156E9" w14:textId="77777777" w:rsidR="00632F56" w:rsidRPr="00EB5121" w:rsidRDefault="00632F56" w:rsidP="00632F56">
      <w:pPr>
        <w:shd w:val="clear" w:color="auto" w:fill="FFFFFF"/>
        <w:spacing w:after="0" w:line="240" w:lineRule="auto"/>
        <w:ind w:firstLine="708"/>
        <w:jc w:val="both"/>
        <w:rPr>
          <w:rFonts w:ascii="Arial" w:hAnsi="Arial" w:cs="Arial"/>
          <w:sz w:val="24"/>
          <w:szCs w:val="24"/>
        </w:rPr>
      </w:pPr>
      <w:r w:rsidRPr="00EB5121">
        <w:rPr>
          <w:rFonts w:ascii="Arial" w:eastAsia="Times New Roman" w:hAnsi="Arial" w:cs="Arial"/>
          <w:color w:val="282828"/>
          <w:sz w:val="24"/>
          <w:szCs w:val="24"/>
          <w:lang w:eastAsia="pt-BR"/>
        </w:rPr>
        <w:t xml:space="preserve">Sobre esse tema, o doutrinador </w:t>
      </w:r>
      <w:r w:rsidRPr="00EB5121">
        <w:rPr>
          <w:rFonts w:ascii="Arial" w:eastAsia="Times New Roman" w:hAnsi="Arial" w:cs="Arial"/>
          <w:i/>
          <w:color w:val="282828"/>
          <w:sz w:val="24"/>
          <w:szCs w:val="24"/>
          <w:lang w:eastAsia="pt-BR"/>
        </w:rPr>
        <w:t xml:space="preserve">Marçal </w:t>
      </w:r>
      <w:proofErr w:type="spellStart"/>
      <w:r w:rsidRPr="00EB5121">
        <w:rPr>
          <w:rFonts w:ascii="Arial" w:eastAsia="Times New Roman" w:hAnsi="Arial" w:cs="Arial"/>
          <w:i/>
          <w:color w:val="282828"/>
          <w:sz w:val="24"/>
          <w:szCs w:val="24"/>
          <w:lang w:eastAsia="pt-BR"/>
        </w:rPr>
        <w:t>Justen</w:t>
      </w:r>
      <w:proofErr w:type="spellEnd"/>
      <w:r w:rsidRPr="00EB5121">
        <w:rPr>
          <w:rFonts w:ascii="Arial" w:eastAsia="Times New Roman" w:hAnsi="Arial" w:cs="Arial"/>
          <w:i/>
          <w:color w:val="282828"/>
          <w:sz w:val="24"/>
          <w:szCs w:val="24"/>
          <w:lang w:eastAsia="pt-BR"/>
        </w:rPr>
        <w:t xml:space="preserve"> Filho</w:t>
      </w:r>
      <w:r w:rsidRPr="00EB5121">
        <w:rPr>
          <w:rFonts w:ascii="Arial" w:eastAsia="Times New Roman" w:hAnsi="Arial" w:cs="Arial"/>
          <w:color w:val="282828"/>
          <w:sz w:val="24"/>
          <w:szCs w:val="24"/>
          <w:lang w:eastAsia="pt-BR"/>
        </w:rPr>
        <w:t> também afirma a existência de outros métodos possíveis para se evidenciar a razoabilidade dos preços. “</w:t>
      </w:r>
      <w:r w:rsidRPr="00EB5121">
        <w:rPr>
          <w:rFonts w:ascii="Arial" w:eastAsia="Times New Roman" w:hAnsi="Arial" w:cs="Arial"/>
          <w:bCs/>
          <w:color w:val="000000"/>
          <w:sz w:val="24"/>
          <w:szCs w:val="24"/>
          <w:lang w:eastAsia="pt-BR"/>
        </w:rPr>
        <w:t>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EB5121">
        <w:rPr>
          <w:rFonts w:ascii="Arial" w:eastAsia="Times New Roman" w:hAnsi="Arial" w:cs="Arial"/>
          <w:color w:val="282828"/>
          <w:sz w:val="24"/>
          <w:szCs w:val="24"/>
          <w:lang w:eastAsia="pt-BR"/>
        </w:rPr>
        <w:t xml:space="preserve">”. Dessa forma, </w:t>
      </w:r>
      <w:r w:rsidRPr="00EB5121">
        <w:rPr>
          <w:rFonts w:ascii="Arial" w:hAnsi="Arial" w:cs="Arial"/>
          <w:sz w:val="24"/>
          <w:szCs w:val="24"/>
        </w:rPr>
        <w:t xml:space="preserve">constam dos autos documentos que comprovam a realização de pesquisa de preços previamente à fase externa da licitação efetuada junto a dois interessados.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w:t>
      </w:r>
    </w:p>
    <w:p w14:paraId="3D5FFDEA" w14:textId="77777777" w:rsidR="00632F56" w:rsidRPr="00EB5121" w:rsidRDefault="00632F56" w:rsidP="00632F56">
      <w:pPr>
        <w:spacing w:after="0" w:line="240" w:lineRule="auto"/>
        <w:jc w:val="both"/>
        <w:rPr>
          <w:rFonts w:ascii="Arial" w:hAnsi="Arial" w:cs="Arial"/>
          <w:b/>
          <w:sz w:val="24"/>
          <w:szCs w:val="24"/>
        </w:rPr>
      </w:pPr>
      <w:r w:rsidRPr="00EB5121">
        <w:rPr>
          <w:rFonts w:ascii="Arial" w:hAnsi="Arial" w:cs="Arial"/>
          <w:sz w:val="24"/>
          <w:szCs w:val="24"/>
        </w:rPr>
        <w:t>Considerando que a mostra apurada nas cotações apresenta grande heterogeneidade nos valores, adotou-se como critério para apuração do valor estimado a média saneada. A “média saneada” consiste em realizar uma avaliação crítica dos preços obtidos na pesquisa, a fim de descartar valores que apresentem grandes variações em relação aos demais.</w:t>
      </w:r>
    </w:p>
    <w:p w14:paraId="269CC89C" w14:textId="77777777" w:rsidR="00632F56" w:rsidRPr="00EB5121" w:rsidRDefault="00632F56" w:rsidP="00632F56">
      <w:pPr>
        <w:shd w:val="clear" w:color="auto" w:fill="FFFFFF"/>
        <w:spacing w:after="0" w:line="240" w:lineRule="auto"/>
        <w:ind w:firstLine="708"/>
        <w:jc w:val="both"/>
        <w:rPr>
          <w:rFonts w:ascii="Arial" w:hAnsi="Arial" w:cs="Arial"/>
          <w:sz w:val="24"/>
          <w:szCs w:val="24"/>
        </w:rPr>
      </w:pPr>
      <w:r w:rsidRPr="00EB5121">
        <w:rPr>
          <w:rFonts w:ascii="Arial" w:hAnsi="Arial" w:cs="Arial"/>
          <w:sz w:val="24"/>
          <w:szCs w:val="24"/>
        </w:rPr>
        <w:lastRenderedPageBreak/>
        <w:t>O preço praticado por tais empresas, a fim de justificar e comprovar a coerência do preço da contratação ora a ser licitada encontra-se dentro do praticado no mercado.</w:t>
      </w:r>
    </w:p>
    <w:p w14:paraId="67C8D0E7" w14:textId="77777777" w:rsidR="00632F56" w:rsidRDefault="00632F56" w:rsidP="00632F56">
      <w:pPr>
        <w:spacing w:after="0" w:line="240" w:lineRule="auto"/>
        <w:jc w:val="both"/>
        <w:rPr>
          <w:rFonts w:ascii="Arial" w:hAnsi="Arial" w:cs="Arial"/>
          <w:b/>
          <w:sz w:val="24"/>
          <w:szCs w:val="24"/>
        </w:rPr>
      </w:pPr>
    </w:p>
    <w:p w14:paraId="1E030BA8" w14:textId="77777777" w:rsidR="00632F56" w:rsidRPr="00EB5121" w:rsidRDefault="00632F56" w:rsidP="00632F56">
      <w:pPr>
        <w:spacing w:after="0" w:line="240" w:lineRule="auto"/>
        <w:jc w:val="both"/>
        <w:rPr>
          <w:rFonts w:ascii="Arial" w:hAnsi="Arial" w:cs="Arial"/>
          <w:b/>
          <w:sz w:val="24"/>
          <w:szCs w:val="24"/>
        </w:rPr>
      </w:pPr>
    </w:p>
    <w:p w14:paraId="75E2E86C" w14:textId="77777777" w:rsidR="00632F56" w:rsidRPr="00EB5121" w:rsidRDefault="00632F56" w:rsidP="00632F56">
      <w:pPr>
        <w:numPr>
          <w:ilvl w:val="0"/>
          <w:numId w:val="36"/>
        </w:numPr>
        <w:spacing w:after="0" w:line="240" w:lineRule="auto"/>
        <w:ind w:left="0" w:firstLine="0"/>
        <w:jc w:val="both"/>
        <w:rPr>
          <w:rFonts w:ascii="Arial" w:hAnsi="Arial" w:cs="Arial"/>
          <w:b/>
          <w:sz w:val="24"/>
          <w:szCs w:val="24"/>
        </w:rPr>
      </w:pPr>
      <w:r w:rsidRPr="00EB5121">
        <w:rPr>
          <w:rFonts w:ascii="Arial" w:hAnsi="Arial" w:cs="Arial"/>
          <w:b/>
          <w:sz w:val="24"/>
          <w:szCs w:val="24"/>
        </w:rPr>
        <w:t xml:space="preserve">Requisitos necessários: </w:t>
      </w:r>
    </w:p>
    <w:p w14:paraId="1CFB6083" w14:textId="77777777" w:rsidR="00632F56" w:rsidRPr="00EB5121" w:rsidRDefault="00632F56" w:rsidP="00632F56">
      <w:pPr>
        <w:widowControl w:val="0"/>
        <w:numPr>
          <w:ilvl w:val="1"/>
          <w:numId w:val="19"/>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registro comercial, no caso de empresa individual;</w:t>
      </w:r>
    </w:p>
    <w:p w14:paraId="72B23D01"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3ADB5124" w14:textId="77777777" w:rsidR="00632F56" w:rsidRPr="00EB5121" w:rsidRDefault="00632F56" w:rsidP="00632F56">
      <w:pPr>
        <w:widowControl w:val="0"/>
        <w:numPr>
          <w:ilvl w:val="1"/>
          <w:numId w:val="19"/>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AC49CA3"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33B9C26D" w14:textId="77777777" w:rsidR="00632F56" w:rsidRPr="00EB5121" w:rsidRDefault="00632F56" w:rsidP="00632F56">
      <w:pPr>
        <w:widowControl w:val="0"/>
        <w:numPr>
          <w:ilvl w:val="1"/>
          <w:numId w:val="19"/>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7864A5B0"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483545D3" w14:textId="77777777" w:rsidR="00632F56" w:rsidRPr="00EB5121" w:rsidRDefault="00632F56" w:rsidP="00632F56">
      <w:pPr>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prova de inscrição no Cadastro Nacional de Pessoa Jurídica do Ministério da Fazenda – CNPJ/MF;</w:t>
      </w:r>
    </w:p>
    <w:p w14:paraId="3EC49747"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16EC60A7" w14:textId="77777777" w:rsidR="00632F56" w:rsidRPr="00EB5121" w:rsidRDefault="00632F56" w:rsidP="00632F56">
      <w:pPr>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prova de regularidade para com a Fazenda Federal e Estadual do domicílio ou sede do licitante, ou outra equivalente, na forma da lei, com prazo de validade em vigor;</w:t>
      </w:r>
    </w:p>
    <w:p w14:paraId="0544A2B0" w14:textId="77777777" w:rsidR="00632F56" w:rsidRPr="00EB5121" w:rsidRDefault="00632F56" w:rsidP="00632F56">
      <w:pPr>
        <w:spacing w:after="0" w:line="240" w:lineRule="auto"/>
        <w:rPr>
          <w:rFonts w:ascii="Arial" w:eastAsia="Times New Roman" w:hAnsi="Arial" w:cs="Arial"/>
          <w:sz w:val="24"/>
          <w:szCs w:val="24"/>
          <w:lang w:eastAsia="zh-CN"/>
        </w:rPr>
      </w:pPr>
    </w:p>
    <w:p w14:paraId="3522005F" w14:textId="77777777" w:rsidR="00632F56" w:rsidRPr="00EB5121" w:rsidRDefault="00632F56" w:rsidP="00632F56">
      <w:pPr>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prova de situação regular perante o Instituto Nacional de Seguridade Social, mediante a apresentação da CND – Certidão Negativa de Débito ou da CPD-EN - Certidão Positiva de Débito com Efeitos de Negativa;</w:t>
      </w:r>
    </w:p>
    <w:p w14:paraId="74750C75" w14:textId="77777777" w:rsidR="00632F56" w:rsidRPr="00EB5121" w:rsidRDefault="00632F56" w:rsidP="00632F56">
      <w:pPr>
        <w:widowControl w:val="0"/>
        <w:shd w:val="clear" w:color="auto" w:fill="FFFFFF"/>
        <w:suppressAutoHyphens/>
        <w:spacing w:after="0" w:line="240" w:lineRule="auto"/>
        <w:jc w:val="both"/>
        <w:rPr>
          <w:rFonts w:ascii="Arial" w:eastAsia="Times New Roman" w:hAnsi="Arial" w:cs="Arial"/>
          <w:sz w:val="24"/>
          <w:szCs w:val="24"/>
          <w:lang w:eastAsia="zh-CN"/>
        </w:rPr>
      </w:pPr>
    </w:p>
    <w:p w14:paraId="496BDD70" w14:textId="77777777" w:rsidR="00632F56" w:rsidRPr="005D5645" w:rsidRDefault="00632F56" w:rsidP="00632F56">
      <w:pPr>
        <w:widowControl w:val="0"/>
        <w:numPr>
          <w:ilvl w:val="0"/>
          <w:numId w:val="20"/>
        </w:numPr>
        <w:shd w:val="clear" w:color="auto" w:fill="FFFFFF"/>
        <w:suppressAutoHyphens/>
        <w:spacing w:after="0" w:line="240" w:lineRule="auto"/>
        <w:ind w:left="0" w:firstLine="0"/>
        <w:jc w:val="both"/>
        <w:rPr>
          <w:rFonts w:ascii="Arial" w:eastAsia="Times New Roman" w:hAnsi="Arial" w:cs="Arial"/>
          <w:b/>
          <w:sz w:val="24"/>
          <w:szCs w:val="24"/>
          <w:lang w:eastAsia="zh-CN"/>
        </w:rPr>
      </w:pPr>
      <w:r w:rsidRPr="00EB5121">
        <w:rPr>
          <w:rFonts w:ascii="Arial" w:eastAsia="Times New Roman" w:hAnsi="Arial" w:cs="Arial"/>
          <w:sz w:val="24"/>
          <w:szCs w:val="24"/>
          <w:lang w:eastAsia="zh-CN"/>
        </w:rPr>
        <w:t xml:space="preserve">prova de </w:t>
      </w:r>
      <w:r w:rsidRPr="00EB5121">
        <w:rPr>
          <w:rFonts w:ascii="Arial" w:eastAsia="Times New Roman" w:hAnsi="Arial" w:cs="Arial"/>
          <w:color w:val="000000"/>
          <w:sz w:val="24"/>
          <w:szCs w:val="24"/>
          <w:lang w:eastAsia="zh-CN"/>
        </w:rPr>
        <w:t xml:space="preserve">regularidade para com o FGTS – Fundo de Garantia de Tempo de </w:t>
      </w:r>
      <w:proofErr w:type="gramStart"/>
      <w:r w:rsidRPr="00EB5121">
        <w:rPr>
          <w:rFonts w:ascii="Arial" w:eastAsia="Times New Roman" w:hAnsi="Arial" w:cs="Arial"/>
          <w:color w:val="000000"/>
          <w:sz w:val="24"/>
          <w:szCs w:val="24"/>
          <w:lang w:eastAsia="zh-CN"/>
        </w:rPr>
        <w:t>Serviço(</w:t>
      </w:r>
      <w:proofErr w:type="gramEnd"/>
      <w:r w:rsidRPr="00EB5121">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EB5121">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A1AF21F" w14:textId="77777777" w:rsidR="00632F56" w:rsidRDefault="00632F56" w:rsidP="00632F56">
      <w:pPr>
        <w:pStyle w:val="PargrafodaLista"/>
        <w:spacing w:after="0" w:line="240" w:lineRule="auto"/>
        <w:rPr>
          <w:rFonts w:ascii="Arial" w:eastAsia="Times New Roman" w:hAnsi="Arial" w:cs="Arial"/>
          <w:b/>
          <w:sz w:val="24"/>
          <w:szCs w:val="24"/>
          <w:lang w:eastAsia="zh-CN"/>
        </w:rPr>
      </w:pPr>
    </w:p>
    <w:p w14:paraId="06C76057" w14:textId="77777777" w:rsidR="00632F56" w:rsidRPr="00EB5121" w:rsidRDefault="00632F56" w:rsidP="00632F56">
      <w:pPr>
        <w:widowControl w:val="0"/>
        <w:numPr>
          <w:ilvl w:val="0"/>
          <w:numId w:val="20"/>
        </w:numPr>
        <w:shd w:val="clear" w:color="auto" w:fill="FFFFFF"/>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prova de regularidade Trabalhista, mediante a apresentação da CNDT – Certidão Negativa de Débitos Trabalhistas ou da CPDT – Certidão Positiva de Débitos Trabalhistas com efeitos de negativa;</w:t>
      </w:r>
    </w:p>
    <w:p w14:paraId="29C78B40" w14:textId="77777777" w:rsidR="00632F56" w:rsidRPr="00EB5121" w:rsidRDefault="00632F56" w:rsidP="00632F5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735DF14" w14:textId="77777777" w:rsidR="00632F56" w:rsidRPr="00EB5121" w:rsidRDefault="00632F56" w:rsidP="00632F56">
      <w:pPr>
        <w:widowControl w:val="0"/>
        <w:numPr>
          <w:ilvl w:val="0"/>
          <w:numId w:val="20"/>
        </w:numPr>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prova de regularidade de Débitos da Fazenda Municipal (CND) do município sede do licitante;</w:t>
      </w:r>
    </w:p>
    <w:p w14:paraId="18BBF163" w14:textId="77777777" w:rsidR="00632F56" w:rsidRPr="00EB5121" w:rsidRDefault="00632F56" w:rsidP="00632F5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D2824C0" w14:textId="77777777" w:rsidR="00632F56" w:rsidRPr="00EB5121" w:rsidRDefault="00632F56" w:rsidP="00632F56">
      <w:pPr>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prova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w:t>
      </w:r>
    </w:p>
    <w:p w14:paraId="0816C606"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6CB799C9" w14:textId="77777777" w:rsidR="00632F56" w:rsidRPr="00EB5121" w:rsidRDefault="00632F56" w:rsidP="00632F56">
      <w:pPr>
        <w:widowControl w:val="0"/>
        <w:numPr>
          <w:ilvl w:val="0"/>
          <w:numId w:val="20"/>
        </w:numPr>
        <w:shd w:val="clear" w:color="auto" w:fill="FFFFFF"/>
        <w:suppressAutoHyphens/>
        <w:spacing w:after="0" w:line="240" w:lineRule="auto"/>
        <w:ind w:left="0" w:firstLine="0"/>
        <w:jc w:val="both"/>
        <w:rPr>
          <w:rFonts w:ascii="Arial" w:eastAsia="Times New Roman" w:hAnsi="Arial" w:cs="Arial"/>
          <w:bCs/>
          <w:color w:val="000000"/>
          <w:sz w:val="24"/>
          <w:szCs w:val="24"/>
          <w:lang w:eastAsia="zh-CN"/>
        </w:rPr>
      </w:pPr>
      <w:r w:rsidRPr="00EB5121">
        <w:rPr>
          <w:rFonts w:ascii="Arial" w:eastAsia="Times New Roman" w:hAnsi="Arial" w:cs="Arial"/>
          <w:bCs/>
          <w:color w:val="000000"/>
          <w:sz w:val="24"/>
          <w:szCs w:val="24"/>
          <w:lang w:eastAsia="zh-CN"/>
        </w:rPr>
        <w:t xml:space="preserve">Certidão negativa de falência ou concordata expedida pelo distribuidor da </w:t>
      </w:r>
      <w:r w:rsidRPr="00EB5121">
        <w:rPr>
          <w:rFonts w:ascii="Arial" w:eastAsia="Times New Roman" w:hAnsi="Arial" w:cs="Arial"/>
          <w:bCs/>
          <w:color w:val="000000"/>
          <w:sz w:val="24"/>
          <w:szCs w:val="24"/>
          <w:lang w:eastAsia="zh-CN"/>
        </w:rPr>
        <w:lastRenderedPageBreak/>
        <w:t>sede da pessoa jurídica, ou de execução patrimonial, expedida no domicílio da pessoa física;</w:t>
      </w:r>
    </w:p>
    <w:p w14:paraId="5A93AA68" w14:textId="77777777" w:rsidR="00632F56" w:rsidRPr="00EB5121" w:rsidRDefault="00632F56" w:rsidP="00632F56">
      <w:pPr>
        <w:spacing w:after="0" w:line="240" w:lineRule="auto"/>
        <w:rPr>
          <w:rFonts w:ascii="Arial" w:eastAsia="Times New Roman" w:hAnsi="Arial" w:cs="Arial"/>
          <w:bCs/>
          <w:color w:val="000000"/>
          <w:sz w:val="24"/>
          <w:szCs w:val="24"/>
          <w:lang w:eastAsia="zh-CN"/>
        </w:rPr>
      </w:pPr>
    </w:p>
    <w:p w14:paraId="6DFD3151" w14:textId="77777777" w:rsidR="00632F56" w:rsidRPr="00EB5121" w:rsidRDefault="00632F56" w:rsidP="00632F56">
      <w:pPr>
        <w:widowControl w:val="0"/>
        <w:numPr>
          <w:ilvl w:val="0"/>
          <w:numId w:val="20"/>
        </w:numPr>
        <w:shd w:val="clear" w:color="auto" w:fill="FFFFFF"/>
        <w:suppressAutoHyphens/>
        <w:spacing w:after="0" w:line="240" w:lineRule="auto"/>
        <w:ind w:left="0" w:firstLine="0"/>
        <w:jc w:val="both"/>
        <w:rPr>
          <w:rFonts w:ascii="Arial" w:hAnsi="Arial" w:cs="Arial"/>
          <w:b/>
          <w:i/>
          <w:sz w:val="24"/>
          <w:szCs w:val="24"/>
        </w:rPr>
      </w:pPr>
      <w:r w:rsidRPr="00EB5121">
        <w:rPr>
          <w:rFonts w:ascii="Arial" w:eastAsia="Times New Roman" w:hAnsi="Arial" w:cs="Arial"/>
          <w:bCs/>
          <w:sz w:val="24"/>
          <w:szCs w:val="24"/>
          <w:lang w:eastAsia="zh-CN"/>
        </w:rPr>
        <w:t>Declaração de não empregabilidade de menores;</w:t>
      </w:r>
    </w:p>
    <w:p w14:paraId="2559F2F4" w14:textId="77777777" w:rsidR="00632F56" w:rsidRPr="00EB5121" w:rsidRDefault="00632F56" w:rsidP="00632F56">
      <w:pPr>
        <w:spacing w:after="0" w:line="240" w:lineRule="auto"/>
        <w:rPr>
          <w:rFonts w:ascii="Arial" w:hAnsi="Arial" w:cs="Arial"/>
          <w:b/>
          <w:i/>
          <w:sz w:val="24"/>
          <w:szCs w:val="24"/>
        </w:rPr>
      </w:pPr>
    </w:p>
    <w:p w14:paraId="06CA3E4E" w14:textId="77777777" w:rsidR="00632F56" w:rsidRPr="00EB5121" w:rsidRDefault="00632F56" w:rsidP="00632F56">
      <w:pPr>
        <w:widowControl w:val="0"/>
        <w:numPr>
          <w:ilvl w:val="0"/>
          <w:numId w:val="20"/>
        </w:numPr>
        <w:shd w:val="clear" w:color="auto" w:fill="FFFFFF"/>
        <w:suppressAutoHyphens/>
        <w:spacing w:after="0" w:line="240" w:lineRule="auto"/>
        <w:ind w:left="0" w:firstLine="0"/>
        <w:jc w:val="both"/>
        <w:rPr>
          <w:rFonts w:ascii="Arial" w:hAnsi="Arial" w:cs="Arial"/>
          <w:b/>
          <w:i/>
          <w:sz w:val="24"/>
          <w:szCs w:val="24"/>
        </w:rPr>
      </w:pPr>
      <w:r w:rsidRPr="00EB5121">
        <w:rPr>
          <w:rFonts w:ascii="Arial" w:eastAsia="Times New Roman" w:hAnsi="Arial" w:cs="Arial"/>
          <w:sz w:val="24"/>
          <w:szCs w:val="24"/>
          <w:lang w:eastAsia="zh-CN"/>
        </w:rPr>
        <w:t>Declaração de Microempresa / EPP/ Equiparadas;</w:t>
      </w:r>
    </w:p>
    <w:p w14:paraId="17C4EAA3" w14:textId="77777777" w:rsidR="00632F56" w:rsidRPr="00EB5121" w:rsidRDefault="00632F56" w:rsidP="00632F56">
      <w:pPr>
        <w:spacing w:after="0" w:line="240" w:lineRule="auto"/>
        <w:rPr>
          <w:rFonts w:ascii="Arial" w:hAnsi="Arial" w:cs="Arial"/>
          <w:b/>
          <w:i/>
          <w:sz w:val="24"/>
          <w:szCs w:val="24"/>
        </w:rPr>
      </w:pPr>
    </w:p>
    <w:p w14:paraId="786A40CF" w14:textId="77777777" w:rsidR="00632F56" w:rsidRPr="00EB5121" w:rsidRDefault="00632F56" w:rsidP="00632F56">
      <w:pPr>
        <w:widowControl w:val="0"/>
        <w:numPr>
          <w:ilvl w:val="0"/>
          <w:numId w:val="20"/>
        </w:numPr>
        <w:shd w:val="clear" w:color="auto" w:fill="FFFFFF"/>
        <w:suppressAutoHyphens/>
        <w:spacing w:after="0" w:line="240" w:lineRule="auto"/>
        <w:ind w:left="0" w:firstLine="0"/>
        <w:jc w:val="both"/>
        <w:rPr>
          <w:rFonts w:ascii="Arial" w:hAnsi="Arial" w:cs="Arial"/>
          <w:sz w:val="24"/>
          <w:szCs w:val="24"/>
        </w:rPr>
      </w:pPr>
      <w:r w:rsidRPr="00EB5121">
        <w:rPr>
          <w:rFonts w:ascii="Arial" w:hAnsi="Arial" w:cs="Arial"/>
          <w:sz w:val="24"/>
          <w:szCs w:val="24"/>
        </w:rPr>
        <w:t>Declaração de que o proponente cumpre os requisitos de habilitação.</w:t>
      </w:r>
    </w:p>
    <w:p w14:paraId="1F453DFC" w14:textId="77777777" w:rsidR="00632F56" w:rsidRPr="00EB5121" w:rsidRDefault="00632F56" w:rsidP="00632F56">
      <w:pPr>
        <w:pStyle w:val="PargrafodaLista"/>
        <w:spacing w:after="0" w:line="240" w:lineRule="auto"/>
        <w:rPr>
          <w:rFonts w:ascii="Arial" w:hAnsi="Arial" w:cs="Arial"/>
          <w:sz w:val="24"/>
          <w:szCs w:val="24"/>
        </w:rPr>
      </w:pPr>
    </w:p>
    <w:p w14:paraId="3E67BEE5" w14:textId="77777777" w:rsidR="00632F56" w:rsidRPr="00EB5121" w:rsidRDefault="00632F56" w:rsidP="00632F56">
      <w:pPr>
        <w:widowControl w:val="0"/>
        <w:numPr>
          <w:ilvl w:val="0"/>
          <w:numId w:val="20"/>
        </w:numPr>
        <w:shd w:val="clear" w:color="auto" w:fill="FFFFFF"/>
        <w:suppressAutoHyphens/>
        <w:spacing w:after="0" w:line="240" w:lineRule="auto"/>
        <w:ind w:left="0" w:firstLine="0"/>
        <w:jc w:val="both"/>
        <w:rPr>
          <w:rFonts w:ascii="Arial" w:hAnsi="Arial" w:cs="Arial"/>
          <w:sz w:val="24"/>
          <w:szCs w:val="24"/>
        </w:rPr>
      </w:pPr>
      <w:r w:rsidRPr="00EB5121">
        <w:rPr>
          <w:rFonts w:ascii="Arial" w:hAnsi="Arial" w:cs="Arial"/>
          <w:sz w:val="24"/>
          <w:szCs w:val="24"/>
        </w:rPr>
        <w:t xml:space="preserve"> A licitante </w:t>
      </w:r>
      <w:r w:rsidRPr="00EB5121">
        <w:rPr>
          <w:rFonts w:ascii="Arial" w:hAnsi="Arial" w:cs="Arial"/>
          <w:b/>
          <w:sz w:val="24"/>
          <w:szCs w:val="24"/>
        </w:rPr>
        <w:t>deverá</w:t>
      </w:r>
      <w:r w:rsidRPr="00EB5121">
        <w:rPr>
          <w:rFonts w:ascii="Arial" w:hAnsi="Arial" w:cs="Arial"/>
          <w:sz w:val="24"/>
          <w:szCs w:val="24"/>
        </w:rPr>
        <w:t>, na data da entrega da proposta, junto com os documentos de habilitação, indicar expressamente, um profissional de nível superior formado em medicina, com o devido registro, com especialização em Medicina do Trabalho, e um profissional de nível técnico em Segurança do Trabalho, com o devido registro que serão os responsáveis técnicos pelo serviço. Os profissionais indicados poderão ser substituídos por outro profissionais com qualificações iguais ou superiores desde que devidamente autorizado pela Administração da Câmara Municipal de Extrema.</w:t>
      </w:r>
    </w:p>
    <w:p w14:paraId="2D132292" w14:textId="77777777" w:rsidR="00632F56" w:rsidRPr="00EB5121" w:rsidRDefault="00632F56" w:rsidP="00632F56">
      <w:pPr>
        <w:pStyle w:val="PargrafodaLista"/>
        <w:spacing w:after="0" w:line="240" w:lineRule="auto"/>
        <w:rPr>
          <w:rFonts w:ascii="Arial" w:hAnsi="Arial" w:cs="Arial"/>
          <w:sz w:val="24"/>
          <w:szCs w:val="24"/>
        </w:rPr>
      </w:pPr>
    </w:p>
    <w:p w14:paraId="52220A8A" w14:textId="77777777" w:rsidR="00632F56" w:rsidRPr="00EB5121" w:rsidRDefault="00632F56" w:rsidP="00632F56">
      <w:pPr>
        <w:pStyle w:val="PargrafodaLista"/>
        <w:widowControl w:val="0"/>
        <w:numPr>
          <w:ilvl w:val="0"/>
          <w:numId w:val="20"/>
        </w:numPr>
        <w:shd w:val="clear" w:color="auto" w:fill="FFFFFF"/>
        <w:suppressAutoHyphens/>
        <w:spacing w:after="0" w:line="240" w:lineRule="auto"/>
        <w:ind w:left="0" w:firstLine="0"/>
        <w:jc w:val="both"/>
        <w:rPr>
          <w:rFonts w:ascii="Arial" w:hAnsi="Arial" w:cs="Arial"/>
          <w:sz w:val="24"/>
          <w:szCs w:val="24"/>
        </w:rPr>
      </w:pPr>
      <w:r w:rsidRPr="00EB5121">
        <w:rPr>
          <w:rFonts w:ascii="Arial" w:hAnsi="Arial" w:cs="Arial"/>
          <w:sz w:val="24"/>
          <w:szCs w:val="24"/>
        </w:rPr>
        <w:t xml:space="preserve"> </w:t>
      </w:r>
      <w:r w:rsidRPr="00EB5121">
        <w:rPr>
          <w:rFonts w:ascii="Arial" w:hAnsi="Arial" w:cs="Arial"/>
          <w:b/>
          <w:sz w:val="24"/>
          <w:szCs w:val="24"/>
        </w:rPr>
        <w:t>Balanço patrimonial e demonstrações contábeis do último exercício social</w:t>
      </w:r>
      <w:r w:rsidRPr="00EB5121">
        <w:rPr>
          <w:rFonts w:ascii="Arial" w:hAnsi="Arial" w:cs="Arial"/>
          <w:sz w:val="24"/>
          <w:szCs w:val="24"/>
        </w:rPr>
        <w:t xml:space="preserve"> já exigíveis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14:paraId="7EFB1F41"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 xml:space="preserve">O Balanço Patrimonial de que trata a letra “p” correspondente ao último exercício social encerrado, </w:t>
      </w:r>
      <w:r w:rsidRPr="00EB5121">
        <w:rPr>
          <w:rFonts w:ascii="Arial" w:hAnsi="Arial" w:cs="Arial"/>
          <w:b/>
          <w:sz w:val="24"/>
          <w:szCs w:val="24"/>
        </w:rPr>
        <w:t>na forma a seguir:</w:t>
      </w:r>
    </w:p>
    <w:p w14:paraId="02EAF9A0"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0B773017"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b) Os demais tipos societários deverão observar a seguinte distinção:</w:t>
      </w:r>
    </w:p>
    <w:p w14:paraId="767CA856"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2752F51A"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3491B98B"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 xml:space="preserve">c) balanços provisórios, podendo ser atualizados por Índices Oficiais quando encerrados há mais de 3 (três) meses da data de apresentação da proposta, </w:t>
      </w:r>
      <w:r w:rsidRPr="00EB5121">
        <w:rPr>
          <w:rFonts w:ascii="Arial" w:hAnsi="Arial" w:cs="Arial"/>
          <w:sz w:val="24"/>
          <w:szCs w:val="24"/>
        </w:rPr>
        <w:lastRenderedPageBreak/>
        <w:t>juntando a estes os seguintes documentos, também referentes ao último exercício social encerrado:</w:t>
      </w:r>
    </w:p>
    <w:p w14:paraId="5587CDD4"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 xml:space="preserve">I. Cópia do Recibo de Entrega de Livro Digital transmitido através do Sistema Público de Escrituração Digital – </w:t>
      </w:r>
      <w:proofErr w:type="spellStart"/>
      <w:r w:rsidRPr="00EB5121">
        <w:rPr>
          <w:rFonts w:ascii="Arial" w:hAnsi="Arial" w:cs="Arial"/>
          <w:sz w:val="24"/>
          <w:szCs w:val="24"/>
        </w:rPr>
        <w:t>Sped</w:t>
      </w:r>
      <w:proofErr w:type="spellEnd"/>
      <w:r w:rsidRPr="00EB5121">
        <w:rPr>
          <w:rFonts w:ascii="Arial" w:hAnsi="Arial" w:cs="Arial"/>
          <w:sz w:val="24"/>
          <w:szCs w:val="24"/>
        </w:rPr>
        <w:t>;</w:t>
      </w:r>
    </w:p>
    <w:p w14:paraId="55F03108"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 xml:space="preserve">II. Cópias dos Termos de Abertura e Encerramento do Livro Diário Digital extraídos do Sistema Público de Escrituração Digital – </w:t>
      </w:r>
      <w:proofErr w:type="spellStart"/>
      <w:r w:rsidRPr="00EB5121">
        <w:rPr>
          <w:rFonts w:ascii="Arial" w:hAnsi="Arial" w:cs="Arial"/>
          <w:sz w:val="24"/>
          <w:szCs w:val="24"/>
        </w:rPr>
        <w:t>Sped</w:t>
      </w:r>
      <w:proofErr w:type="spellEnd"/>
      <w:r w:rsidRPr="00EB5121">
        <w:rPr>
          <w:rFonts w:ascii="Arial" w:hAnsi="Arial" w:cs="Arial"/>
          <w:sz w:val="24"/>
          <w:szCs w:val="24"/>
        </w:rPr>
        <w:t>;</w:t>
      </w:r>
    </w:p>
    <w:p w14:paraId="7A95D2C6"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 xml:space="preserve">III. Cópias do Balanço e Demonstração do Resultado do Exercício extraídos do Sistema Público de Escrituração Digital – </w:t>
      </w:r>
      <w:proofErr w:type="spellStart"/>
      <w:r w:rsidRPr="00EB5121">
        <w:rPr>
          <w:rFonts w:ascii="Arial" w:hAnsi="Arial" w:cs="Arial"/>
          <w:sz w:val="24"/>
          <w:szCs w:val="24"/>
        </w:rPr>
        <w:t>Sped</w:t>
      </w:r>
      <w:proofErr w:type="spellEnd"/>
      <w:r w:rsidRPr="00EB5121">
        <w:rPr>
          <w:rFonts w:ascii="Arial" w:hAnsi="Arial" w:cs="Arial"/>
          <w:sz w:val="24"/>
          <w:szCs w:val="24"/>
        </w:rPr>
        <w:t>;</w:t>
      </w:r>
    </w:p>
    <w:p w14:paraId="60C3F216"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EB5121">
        <w:rPr>
          <w:rFonts w:ascii="Arial" w:hAnsi="Arial" w:cs="Arial"/>
          <w:sz w:val="24"/>
          <w:szCs w:val="24"/>
        </w:rPr>
        <w:t>Sped</w:t>
      </w:r>
      <w:proofErr w:type="spellEnd"/>
      <w:r w:rsidRPr="00EB5121">
        <w:rPr>
          <w:rFonts w:ascii="Arial" w:hAnsi="Arial" w:cs="Arial"/>
          <w:sz w:val="24"/>
          <w:szCs w:val="24"/>
        </w:rPr>
        <w:t xml:space="preserve"> ou através do site da Junta Comercial do Estado da sede da licitante.</w:t>
      </w:r>
    </w:p>
    <w:p w14:paraId="582B0F15" w14:textId="77777777" w:rsidR="00632F56" w:rsidRPr="00EB5121" w:rsidRDefault="00632F56" w:rsidP="00632F56">
      <w:pPr>
        <w:spacing w:after="0" w:line="240" w:lineRule="auto"/>
        <w:jc w:val="both"/>
        <w:rPr>
          <w:rFonts w:ascii="Arial" w:hAnsi="Arial" w:cs="Arial"/>
          <w:sz w:val="24"/>
          <w:szCs w:val="24"/>
        </w:rPr>
      </w:pPr>
      <w:r w:rsidRPr="00EB5121">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06EE7159" w14:textId="77777777" w:rsidR="00632F56" w:rsidRDefault="00632F56" w:rsidP="00632F56">
      <w:pPr>
        <w:spacing w:after="0" w:line="240" w:lineRule="auto"/>
        <w:jc w:val="both"/>
        <w:rPr>
          <w:rFonts w:ascii="Arial" w:hAnsi="Arial" w:cs="Arial"/>
          <w:sz w:val="24"/>
          <w:szCs w:val="24"/>
        </w:rPr>
      </w:pPr>
      <w:r w:rsidRPr="00EB5121">
        <w:rPr>
          <w:rFonts w:ascii="Arial" w:hAnsi="Arial" w:cs="Arial"/>
          <w:sz w:val="24"/>
          <w:szCs w:val="24"/>
        </w:rPr>
        <w:t xml:space="preserve">e) Serão considerados qualificados financeiramente os licitantes cujos balanços comprovem </w:t>
      </w:r>
      <w:r w:rsidRPr="00EB5121">
        <w:rPr>
          <w:rFonts w:ascii="Arial" w:hAnsi="Arial" w:cs="Arial"/>
          <w:sz w:val="24"/>
          <w:szCs w:val="24"/>
          <w:highlight w:val="yellow"/>
        </w:rPr>
        <w:t>liquidez geral (</w:t>
      </w:r>
      <w:proofErr w:type="spellStart"/>
      <w:r w:rsidRPr="00EB5121">
        <w:rPr>
          <w:rFonts w:ascii="Arial" w:hAnsi="Arial" w:cs="Arial"/>
          <w:sz w:val="24"/>
          <w:szCs w:val="24"/>
          <w:highlight w:val="yellow"/>
        </w:rPr>
        <w:t>lg</w:t>
      </w:r>
      <w:proofErr w:type="spellEnd"/>
      <w:r w:rsidRPr="00EB5121">
        <w:rPr>
          <w:rFonts w:ascii="Arial" w:hAnsi="Arial" w:cs="Arial"/>
          <w:sz w:val="24"/>
          <w:szCs w:val="24"/>
          <w:highlight w:val="yellow"/>
        </w:rPr>
        <w:t>)</w:t>
      </w:r>
      <w:r w:rsidRPr="00EB5121">
        <w:rPr>
          <w:rFonts w:ascii="Arial" w:hAnsi="Arial" w:cs="Arial"/>
          <w:sz w:val="24"/>
          <w:szCs w:val="24"/>
        </w:rPr>
        <w:t xml:space="preserve">, </w:t>
      </w:r>
      <w:r w:rsidRPr="00EB5121">
        <w:rPr>
          <w:rFonts w:ascii="Arial" w:hAnsi="Arial" w:cs="Arial"/>
          <w:sz w:val="24"/>
          <w:szCs w:val="24"/>
          <w:highlight w:val="yellow"/>
        </w:rPr>
        <w:t>solvência geral (</w:t>
      </w:r>
      <w:proofErr w:type="spellStart"/>
      <w:r w:rsidRPr="00EB5121">
        <w:rPr>
          <w:rFonts w:ascii="Arial" w:hAnsi="Arial" w:cs="Arial"/>
          <w:sz w:val="24"/>
          <w:szCs w:val="24"/>
          <w:highlight w:val="yellow"/>
        </w:rPr>
        <w:t>sg</w:t>
      </w:r>
      <w:proofErr w:type="spellEnd"/>
      <w:r w:rsidRPr="00EB5121">
        <w:rPr>
          <w:rFonts w:ascii="Arial" w:hAnsi="Arial" w:cs="Arial"/>
          <w:sz w:val="24"/>
          <w:szCs w:val="24"/>
          <w:highlight w:val="yellow"/>
        </w:rPr>
        <w:t>)</w:t>
      </w:r>
      <w:r w:rsidRPr="00EB5121">
        <w:rPr>
          <w:rFonts w:ascii="Arial" w:hAnsi="Arial" w:cs="Arial"/>
          <w:sz w:val="24"/>
          <w:szCs w:val="24"/>
        </w:rPr>
        <w:t xml:space="preserve"> e </w:t>
      </w:r>
      <w:r w:rsidRPr="00EB5121">
        <w:rPr>
          <w:rFonts w:ascii="Arial" w:hAnsi="Arial" w:cs="Arial"/>
          <w:sz w:val="24"/>
          <w:szCs w:val="24"/>
          <w:highlight w:val="yellow"/>
        </w:rPr>
        <w:t>liquidez corrente (</w:t>
      </w:r>
      <w:proofErr w:type="spellStart"/>
      <w:r w:rsidRPr="00EB5121">
        <w:rPr>
          <w:rFonts w:ascii="Arial" w:hAnsi="Arial" w:cs="Arial"/>
          <w:sz w:val="24"/>
          <w:szCs w:val="24"/>
          <w:highlight w:val="yellow"/>
        </w:rPr>
        <w:t>lc</w:t>
      </w:r>
      <w:proofErr w:type="spellEnd"/>
      <w:r w:rsidRPr="00EB5121">
        <w:rPr>
          <w:rFonts w:ascii="Arial" w:hAnsi="Arial" w:cs="Arial"/>
          <w:sz w:val="24"/>
          <w:szCs w:val="24"/>
          <w:highlight w:val="yellow"/>
        </w:rPr>
        <w:t>)</w:t>
      </w:r>
      <w:r w:rsidRPr="00EB5121">
        <w:rPr>
          <w:rFonts w:ascii="Arial" w:hAnsi="Arial" w:cs="Arial"/>
          <w:sz w:val="24"/>
          <w:szCs w:val="24"/>
        </w:rPr>
        <w:t xml:space="preserve"> maior ou igual a </w:t>
      </w:r>
      <w:proofErr w:type="gramStart"/>
      <w:r w:rsidRPr="00EB5121">
        <w:rPr>
          <w:rFonts w:ascii="Arial" w:hAnsi="Arial" w:cs="Arial"/>
          <w:sz w:val="24"/>
          <w:szCs w:val="24"/>
        </w:rPr>
        <w:t>1  (</w:t>
      </w:r>
      <w:proofErr w:type="gramEnd"/>
      <w:r w:rsidRPr="00EB5121">
        <w:rPr>
          <w:rFonts w:ascii="Arial" w:hAnsi="Arial" w:cs="Arial"/>
          <w:sz w:val="24"/>
          <w:szCs w:val="24"/>
        </w:rPr>
        <w:t>&gt;ou=1), calculadas da seguinte forma:</w:t>
      </w:r>
    </w:p>
    <w:p w14:paraId="047F1936" w14:textId="77777777" w:rsidR="00632F56" w:rsidRDefault="00632F56" w:rsidP="00632F56">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632F56" w:rsidRPr="00EB5121" w14:paraId="20A16C22" w14:textId="77777777" w:rsidTr="000B14D3">
        <w:trPr>
          <w:cantSplit/>
          <w:trHeight w:val="230"/>
          <w:jc w:val="center"/>
        </w:trPr>
        <w:tc>
          <w:tcPr>
            <w:tcW w:w="1011" w:type="dxa"/>
            <w:vMerge w:val="restart"/>
            <w:shd w:val="pct40" w:color="FFFF00" w:fill="auto"/>
            <w:vAlign w:val="center"/>
          </w:tcPr>
          <w:p w14:paraId="1AF6D0BC" w14:textId="77777777" w:rsidR="00632F56" w:rsidRPr="00EB5121" w:rsidRDefault="00632F56" w:rsidP="000B14D3">
            <w:pPr>
              <w:spacing w:after="0" w:line="240" w:lineRule="auto"/>
              <w:jc w:val="center"/>
              <w:rPr>
                <w:rFonts w:ascii="Arial" w:hAnsi="Arial" w:cs="Arial"/>
                <w:b/>
                <w:smallCaps/>
                <w:sz w:val="24"/>
                <w:szCs w:val="24"/>
              </w:rPr>
            </w:pPr>
            <w:proofErr w:type="spellStart"/>
            <w:r w:rsidRPr="00EB5121">
              <w:rPr>
                <w:rFonts w:ascii="Arial" w:hAnsi="Arial" w:cs="Arial"/>
                <w:b/>
                <w:sz w:val="24"/>
                <w:szCs w:val="24"/>
              </w:rPr>
              <w:t>lg</w:t>
            </w:r>
            <w:proofErr w:type="spellEnd"/>
            <w:r w:rsidRPr="00EB5121">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09B284E8" w14:textId="77777777" w:rsidR="00632F56" w:rsidRPr="00EB5121" w:rsidRDefault="00632F56" w:rsidP="000B14D3">
            <w:pPr>
              <w:spacing w:after="0" w:line="240" w:lineRule="auto"/>
              <w:jc w:val="center"/>
              <w:rPr>
                <w:rFonts w:ascii="Arial" w:hAnsi="Arial" w:cs="Arial"/>
                <w:b/>
                <w:smallCaps/>
                <w:sz w:val="24"/>
                <w:szCs w:val="24"/>
              </w:rPr>
            </w:pPr>
            <w:r w:rsidRPr="00EB5121">
              <w:rPr>
                <w:rFonts w:ascii="Arial" w:hAnsi="Arial" w:cs="Arial"/>
                <w:b/>
                <w:sz w:val="24"/>
                <w:szCs w:val="24"/>
              </w:rPr>
              <w:t>Ativo circulante + realizável a longo prazo</w:t>
            </w:r>
          </w:p>
        </w:tc>
      </w:tr>
      <w:tr w:rsidR="00632F56" w:rsidRPr="00EB5121" w14:paraId="0EE7778E" w14:textId="77777777" w:rsidTr="000B14D3">
        <w:trPr>
          <w:cantSplit/>
          <w:trHeight w:val="228"/>
          <w:jc w:val="center"/>
        </w:trPr>
        <w:tc>
          <w:tcPr>
            <w:tcW w:w="1011" w:type="dxa"/>
            <w:vMerge/>
            <w:vAlign w:val="center"/>
          </w:tcPr>
          <w:p w14:paraId="6BBE2280" w14:textId="77777777" w:rsidR="00632F56" w:rsidRPr="00EB5121" w:rsidRDefault="00632F56" w:rsidP="000B14D3">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783E73A5" w14:textId="77777777" w:rsidR="00632F56" w:rsidRPr="00EB5121" w:rsidRDefault="00632F56" w:rsidP="000B14D3">
            <w:pPr>
              <w:spacing w:after="0" w:line="240" w:lineRule="auto"/>
              <w:jc w:val="center"/>
              <w:rPr>
                <w:rFonts w:ascii="Arial" w:hAnsi="Arial" w:cs="Arial"/>
                <w:b/>
                <w:smallCaps/>
                <w:sz w:val="24"/>
                <w:szCs w:val="24"/>
              </w:rPr>
            </w:pPr>
            <w:r w:rsidRPr="00EB5121">
              <w:rPr>
                <w:rFonts w:ascii="Arial" w:hAnsi="Arial" w:cs="Arial"/>
                <w:b/>
                <w:sz w:val="24"/>
                <w:szCs w:val="24"/>
              </w:rPr>
              <w:t>passivo circulante + exigível a longo prazo</w:t>
            </w:r>
          </w:p>
        </w:tc>
      </w:tr>
    </w:tbl>
    <w:p w14:paraId="60E24ABD" w14:textId="77777777" w:rsidR="00632F56" w:rsidRPr="00EB5121" w:rsidRDefault="00632F56" w:rsidP="00632F56">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632F56" w:rsidRPr="00EB5121" w14:paraId="524B41E0" w14:textId="77777777" w:rsidTr="000B14D3">
        <w:trPr>
          <w:cantSplit/>
          <w:trHeight w:val="230"/>
          <w:jc w:val="center"/>
        </w:trPr>
        <w:tc>
          <w:tcPr>
            <w:tcW w:w="836" w:type="dxa"/>
            <w:vMerge w:val="restart"/>
            <w:shd w:val="pct40" w:color="FFFF00" w:fill="auto"/>
            <w:vAlign w:val="center"/>
          </w:tcPr>
          <w:p w14:paraId="645A31CA" w14:textId="77777777" w:rsidR="00632F56" w:rsidRPr="00EB5121" w:rsidRDefault="00632F56" w:rsidP="000B14D3">
            <w:pPr>
              <w:spacing w:after="0" w:line="240" w:lineRule="auto"/>
              <w:jc w:val="center"/>
              <w:rPr>
                <w:rFonts w:ascii="Arial" w:hAnsi="Arial" w:cs="Arial"/>
                <w:b/>
                <w:smallCaps/>
                <w:sz w:val="24"/>
                <w:szCs w:val="24"/>
              </w:rPr>
            </w:pPr>
            <w:proofErr w:type="spellStart"/>
            <w:r w:rsidRPr="00EB5121">
              <w:rPr>
                <w:rFonts w:ascii="Arial" w:hAnsi="Arial" w:cs="Arial"/>
                <w:b/>
                <w:sz w:val="24"/>
                <w:szCs w:val="24"/>
              </w:rPr>
              <w:t>sg</w:t>
            </w:r>
            <w:proofErr w:type="spellEnd"/>
            <w:r w:rsidRPr="00EB5121">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7334F942" w14:textId="77777777" w:rsidR="00632F56" w:rsidRPr="00EB5121" w:rsidRDefault="00632F56" w:rsidP="000B14D3">
            <w:pPr>
              <w:spacing w:after="0" w:line="240" w:lineRule="auto"/>
              <w:jc w:val="center"/>
              <w:rPr>
                <w:rFonts w:ascii="Arial" w:hAnsi="Arial" w:cs="Arial"/>
                <w:b/>
                <w:smallCaps/>
                <w:sz w:val="24"/>
                <w:szCs w:val="24"/>
              </w:rPr>
            </w:pPr>
            <w:r w:rsidRPr="00EB5121">
              <w:rPr>
                <w:rFonts w:ascii="Arial" w:hAnsi="Arial" w:cs="Arial"/>
                <w:b/>
                <w:sz w:val="24"/>
                <w:szCs w:val="24"/>
              </w:rPr>
              <w:t>ativo total</w:t>
            </w:r>
          </w:p>
        </w:tc>
      </w:tr>
      <w:tr w:rsidR="00632F56" w:rsidRPr="00EB5121" w14:paraId="76867A6F" w14:textId="77777777" w:rsidTr="000B14D3">
        <w:trPr>
          <w:cantSplit/>
          <w:trHeight w:val="228"/>
          <w:jc w:val="center"/>
        </w:trPr>
        <w:tc>
          <w:tcPr>
            <w:tcW w:w="836" w:type="dxa"/>
            <w:vMerge/>
            <w:vAlign w:val="center"/>
          </w:tcPr>
          <w:p w14:paraId="2C2B139B" w14:textId="77777777" w:rsidR="00632F56" w:rsidRPr="00EB5121" w:rsidRDefault="00632F56" w:rsidP="000B14D3">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0B9BE400" w14:textId="77777777" w:rsidR="00632F56" w:rsidRPr="00EB5121" w:rsidRDefault="00632F56" w:rsidP="000B14D3">
            <w:pPr>
              <w:spacing w:after="0" w:line="240" w:lineRule="auto"/>
              <w:jc w:val="center"/>
              <w:rPr>
                <w:rFonts w:ascii="Arial" w:hAnsi="Arial" w:cs="Arial"/>
                <w:b/>
                <w:smallCaps/>
                <w:sz w:val="24"/>
                <w:szCs w:val="24"/>
              </w:rPr>
            </w:pPr>
            <w:r w:rsidRPr="00EB5121">
              <w:rPr>
                <w:rFonts w:ascii="Arial" w:hAnsi="Arial" w:cs="Arial"/>
                <w:b/>
                <w:sz w:val="24"/>
                <w:szCs w:val="24"/>
              </w:rPr>
              <w:t>passivo circulante + exigível a longo prazo</w:t>
            </w:r>
          </w:p>
        </w:tc>
      </w:tr>
    </w:tbl>
    <w:p w14:paraId="2013FB7F" w14:textId="77777777" w:rsidR="00632F56" w:rsidRPr="00EB5121" w:rsidRDefault="00632F56" w:rsidP="00632F56">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632F56" w:rsidRPr="00EB5121" w14:paraId="1F989D19" w14:textId="77777777" w:rsidTr="000B14D3">
        <w:trPr>
          <w:cantSplit/>
          <w:trHeight w:val="230"/>
          <w:jc w:val="center"/>
        </w:trPr>
        <w:tc>
          <w:tcPr>
            <w:tcW w:w="899" w:type="dxa"/>
            <w:vMerge w:val="restart"/>
            <w:shd w:val="pct40" w:color="FFFF00" w:fill="auto"/>
            <w:vAlign w:val="center"/>
          </w:tcPr>
          <w:p w14:paraId="39A404B0" w14:textId="77777777" w:rsidR="00632F56" w:rsidRPr="00EB5121" w:rsidRDefault="00632F56" w:rsidP="000B14D3">
            <w:pPr>
              <w:spacing w:after="0" w:line="240" w:lineRule="auto"/>
              <w:jc w:val="center"/>
              <w:rPr>
                <w:rFonts w:ascii="Arial" w:hAnsi="Arial" w:cs="Arial"/>
                <w:b/>
                <w:smallCaps/>
                <w:sz w:val="24"/>
                <w:szCs w:val="24"/>
              </w:rPr>
            </w:pPr>
            <w:proofErr w:type="spellStart"/>
            <w:r w:rsidRPr="00EB5121">
              <w:rPr>
                <w:rFonts w:ascii="Arial" w:hAnsi="Arial" w:cs="Arial"/>
                <w:b/>
                <w:sz w:val="24"/>
                <w:szCs w:val="24"/>
              </w:rPr>
              <w:t>lc</w:t>
            </w:r>
            <w:proofErr w:type="spellEnd"/>
            <w:r w:rsidRPr="00EB5121">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6454ADB3" w14:textId="77777777" w:rsidR="00632F56" w:rsidRPr="00EB5121" w:rsidRDefault="00632F56" w:rsidP="000B14D3">
            <w:pPr>
              <w:spacing w:after="0" w:line="240" w:lineRule="auto"/>
              <w:jc w:val="center"/>
              <w:rPr>
                <w:rFonts w:ascii="Arial" w:hAnsi="Arial" w:cs="Arial"/>
                <w:b/>
                <w:smallCaps/>
                <w:sz w:val="24"/>
                <w:szCs w:val="24"/>
              </w:rPr>
            </w:pPr>
            <w:r w:rsidRPr="00EB5121">
              <w:rPr>
                <w:rFonts w:ascii="Arial" w:hAnsi="Arial" w:cs="Arial"/>
                <w:b/>
                <w:sz w:val="24"/>
                <w:szCs w:val="24"/>
              </w:rPr>
              <w:t>ativo circulante</w:t>
            </w:r>
          </w:p>
        </w:tc>
      </w:tr>
      <w:tr w:rsidR="00632F56" w:rsidRPr="00EB5121" w14:paraId="592067CB" w14:textId="77777777" w:rsidTr="000B14D3">
        <w:trPr>
          <w:cantSplit/>
          <w:trHeight w:val="228"/>
          <w:jc w:val="center"/>
        </w:trPr>
        <w:tc>
          <w:tcPr>
            <w:tcW w:w="899" w:type="dxa"/>
            <w:vMerge/>
            <w:vAlign w:val="center"/>
          </w:tcPr>
          <w:p w14:paraId="3CCF7F3B" w14:textId="77777777" w:rsidR="00632F56" w:rsidRPr="00EB5121" w:rsidRDefault="00632F56" w:rsidP="000B14D3">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7F50C848" w14:textId="77777777" w:rsidR="00632F56" w:rsidRPr="00EB5121" w:rsidRDefault="00632F56" w:rsidP="000B14D3">
            <w:pPr>
              <w:spacing w:after="0" w:line="240" w:lineRule="auto"/>
              <w:jc w:val="center"/>
              <w:rPr>
                <w:rFonts w:ascii="Arial" w:hAnsi="Arial" w:cs="Arial"/>
                <w:b/>
                <w:smallCaps/>
                <w:sz w:val="24"/>
                <w:szCs w:val="24"/>
              </w:rPr>
            </w:pPr>
            <w:r w:rsidRPr="00EB5121">
              <w:rPr>
                <w:rFonts w:ascii="Arial" w:hAnsi="Arial" w:cs="Arial"/>
                <w:b/>
                <w:sz w:val="24"/>
                <w:szCs w:val="24"/>
              </w:rPr>
              <w:t>passivo circulante</w:t>
            </w:r>
          </w:p>
        </w:tc>
      </w:tr>
    </w:tbl>
    <w:p w14:paraId="4B3AB77A" w14:textId="77777777" w:rsidR="00632F56" w:rsidRDefault="00632F56" w:rsidP="00632F56">
      <w:pPr>
        <w:spacing w:after="0" w:line="240" w:lineRule="auto"/>
        <w:jc w:val="both"/>
        <w:rPr>
          <w:rFonts w:ascii="Arial" w:hAnsi="Arial" w:cs="Arial"/>
          <w:sz w:val="24"/>
          <w:szCs w:val="24"/>
        </w:rPr>
      </w:pPr>
    </w:p>
    <w:p w14:paraId="269DB045" w14:textId="77777777" w:rsidR="00632F56" w:rsidRDefault="00632F56" w:rsidP="00632F56">
      <w:pPr>
        <w:spacing w:after="0" w:line="240" w:lineRule="auto"/>
        <w:jc w:val="both"/>
        <w:rPr>
          <w:rFonts w:ascii="Arial" w:hAnsi="Arial" w:cs="Arial"/>
          <w:sz w:val="24"/>
          <w:szCs w:val="24"/>
        </w:rPr>
      </w:pPr>
    </w:p>
    <w:p w14:paraId="0A7FFE98" w14:textId="77777777" w:rsidR="00632F56" w:rsidRPr="0094610C" w:rsidRDefault="00632F56" w:rsidP="00632F56">
      <w:pPr>
        <w:spacing w:after="0" w:line="240" w:lineRule="auto"/>
        <w:jc w:val="both"/>
        <w:rPr>
          <w:rFonts w:ascii="Arial" w:hAnsi="Arial" w:cs="Arial"/>
          <w:sz w:val="24"/>
          <w:szCs w:val="24"/>
        </w:rPr>
      </w:pPr>
      <w:r>
        <w:rPr>
          <w:rFonts w:ascii="Arial" w:hAnsi="Arial" w:cs="Arial"/>
          <w:sz w:val="24"/>
          <w:szCs w:val="24"/>
        </w:rPr>
        <w:t xml:space="preserve">f) </w:t>
      </w:r>
      <w:r w:rsidRPr="0094610C">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6B56B12F" w14:textId="77777777" w:rsidR="00632F56" w:rsidRDefault="00632F56" w:rsidP="00632F56">
      <w:pPr>
        <w:spacing w:after="0" w:line="240" w:lineRule="auto"/>
        <w:jc w:val="both"/>
        <w:rPr>
          <w:rFonts w:ascii="Arial" w:hAnsi="Arial" w:cs="Arial"/>
          <w:sz w:val="24"/>
          <w:szCs w:val="24"/>
        </w:rPr>
      </w:pPr>
      <w:r>
        <w:rPr>
          <w:rFonts w:ascii="Arial" w:hAnsi="Arial" w:cs="Arial"/>
          <w:sz w:val="24"/>
          <w:szCs w:val="24"/>
        </w:rPr>
        <w:t>g</w:t>
      </w:r>
      <w:r w:rsidRPr="0094610C">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77D8391A" w14:textId="77777777" w:rsidR="00632F56" w:rsidRDefault="00632F56" w:rsidP="00632F56">
      <w:pPr>
        <w:spacing w:after="0" w:line="240" w:lineRule="auto"/>
        <w:jc w:val="both"/>
        <w:rPr>
          <w:rFonts w:ascii="Arial" w:hAnsi="Arial" w:cs="Arial"/>
          <w:sz w:val="24"/>
          <w:szCs w:val="24"/>
        </w:rPr>
      </w:pPr>
    </w:p>
    <w:p w14:paraId="3D13A357" w14:textId="77777777" w:rsidR="00632F56" w:rsidRDefault="00632F56" w:rsidP="00632F56">
      <w:pPr>
        <w:numPr>
          <w:ilvl w:val="0"/>
          <w:numId w:val="36"/>
        </w:numPr>
        <w:spacing w:after="0" w:line="240" w:lineRule="auto"/>
        <w:ind w:left="0" w:firstLine="0"/>
        <w:jc w:val="both"/>
        <w:rPr>
          <w:rFonts w:ascii="Arial" w:hAnsi="Arial" w:cs="Arial"/>
          <w:sz w:val="24"/>
          <w:szCs w:val="24"/>
        </w:rPr>
      </w:pPr>
      <w:r w:rsidRPr="0094610C">
        <w:rPr>
          <w:rFonts w:ascii="Arial" w:hAnsi="Arial" w:cs="Arial"/>
          <w:b/>
          <w:sz w:val="24"/>
          <w:szCs w:val="24"/>
        </w:rPr>
        <w:t>Critérios de aceitabilidade da proposta (no caso de amostra, folder e catálogo):</w:t>
      </w:r>
      <w:r w:rsidRPr="0094610C">
        <w:rPr>
          <w:rFonts w:ascii="Arial" w:hAnsi="Arial" w:cs="Arial"/>
          <w:sz w:val="24"/>
          <w:szCs w:val="24"/>
        </w:rPr>
        <w:t xml:space="preserve"> A proposta deverá ser expressa em reais, preenchida em conformidade com o anexo do edital, e o indicativo do valor unitário e global proposto</w:t>
      </w:r>
      <w:r>
        <w:rPr>
          <w:rFonts w:ascii="Arial" w:hAnsi="Arial" w:cs="Arial"/>
          <w:sz w:val="24"/>
          <w:szCs w:val="24"/>
        </w:rPr>
        <w:t>.</w:t>
      </w:r>
    </w:p>
    <w:p w14:paraId="356E150D" w14:textId="77777777" w:rsidR="00632F56" w:rsidRDefault="00632F56" w:rsidP="00632F56">
      <w:pPr>
        <w:spacing w:after="0" w:line="240" w:lineRule="auto"/>
        <w:jc w:val="both"/>
        <w:rPr>
          <w:rFonts w:ascii="Arial" w:hAnsi="Arial" w:cs="Arial"/>
          <w:sz w:val="24"/>
          <w:szCs w:val="24"/>
        </w:rPr>
      </w:pPr>
    </w:p>
    <w:p w14:paraId="5B2A6265" w14:textId="77777777" w:rsidR="00632F56" w:rsidRDefault="00632F56" w:rsidP="00632F56">
      <w:pPr>
        <w:spacing w:after="0" w:line="240" w:lineRule="auto"/>
        <w:jc w:val="both"/>
        <w:rPr>
          <w:rFonts w:ascii="Arial" w:hAnsi="Arial" w:cs="Arial"/>
          <w:sz w:val="24"/>
          <w:szCs w:val="24"/>
        </w:rPr>
      </w:pPr>
    </w:p>
    <w:p w14:paraId="040DB242" w14:textId="77777777" w:rsidR="00632F56" w:rsidRDefault="00632F56" w:rsidP="00632F56">
      <w:pPr>
        <w:spacing w:after="0" w:line="240" w:lineRule="auto"/>
        <w:jc w:val="both"/>
        <w:rPr>
          <w:rFonts w:ascii="Arial" w:hAnsi="Arial" w:cs="Arial"/>
          <w:sz w:val="24"/>
          <w:szCs w:val="24"/>
        </w:rPr>
      </w:pPr>
    </w:p>
    <w:p w14:paraId="1C7C413B" w14:textId="77777777" w:rsidR="00632F56" w:rsidRDefault="00632F56" w:rsidP="00632F56">
      <w:pPr>
        <w:spacing w:after="0" w:line="240" w:lineRule="auto"/>
        <w:jc w:val="both"/>
        <w:rPr>
          <w:rFonts w:ascii="Arial" w:hAnsi="Arial" w:cs="Arial"/>
          <w:sz w:val="24"/>
          <w:szCs w:val="24"/>
        </w:rPr>
      </w:pPr>
    </w:p>
    <w:p w14:paraId="65DF3133" w14:textId="77777777" w:rsidR="00632F56" w:rsidRPr="0094610C" w:rsidRDefault="00632F56" w:rsidP="00632F56">
      <w:pPr>
        <w:spacing w:after="0" w:line="240" w:lineRule="auto"/>
        <w:jc w:val="both"/>
        <w:rPr>
          <w:rFonts w:ascii="Arial" w:hAnsi="Arial" w:cs="Arial"/>
          <w:sz w:val="24"/>
          <w:szCs w:val="24"/>
        </w:rPr>
      </w:pPr>
    </w:p>
    <w:p w14:paraId="3E6F5748" w14:textId="77777777" w:rsidR="00632F56" w:rsidRPr="00EB5121" w:rsidRDefault="00632F56" w:rsidP="00632F56">
      <w:pPr>
        <w:numPr>
          <w:ilvl w:val="0"/>
          <w:numId w:val="36"/>
        </w:numPr>
        <w:autoSpaceDE w:val="0"/>
        <w:autoSpaceDN w:val="0"/>
        <w:adjustRightInd w:val="0"/>
        <w:spacing w:after="0" w:line="240" w:lineRule="auto"/>
        <w:ind w:left="0" w:firstLine="0"/>
        <w:jc w:val="both"/>
        <w:rPr>
          <w:rFonts w:ascii="Arial" w:hAnsi="Arial" w:cs="Arial"/>
          <w:color w:val="000000"/>
          <w:sz w:val="24"/>
          <w:szCs w:val="24"/>
          <w:lang w:eastAsia="pt-BR"/>
        </w:rPr>
      </w:pPr>
      <w:r w:rsidRPr="00EB5121">
        <w:rPr>
          <w:rFonts w:ascii="Arial" w:hAnsi="Arial" w:cs="Arial"/>
          <w:b/>
          <w:sz w:val="24"/>
          <w:szCs w:val="24"/>
        </w:rPr>
        <w:t xml:space="preserve">Critérios de aceitabilidade do objeto (recebimento do objeto): </w:t>
      </w:r>
    </w:p>
    <w:p w14:paraId="50743242" w14:textId="77777777" w:rsidR="00632F56" w:rsidRPr="00EB5121" w:rsidRDefault="00632F56" w:rsidP="00632F56">
      <w:pPr>
        <w:autoSpaceDE w:val="0"/>
        <w:autoSpaceDN w:val="0"/>
        <w:adjustRightInd w:val="0"/>
        <w:spacing w:after="0" w:line="240" w:lineRule="auto"/>
        <w:ind w:left="720"/>
        <w:jc w:val="both"/>
        <w:rPr>
          <w:rFonts w:ascii="Arial" w:hAnsi="Arial" w:cs="Arial"/>
          <w:color w:val="000000"/>
          <w:sz w:val="24"/>
          <w:szCs w:val="24"/>
          <w:lang w:eastAsia="pt-BR"/>
        </w:rPr>
      </w:pPr>
    </w:p>
    <w:p w14:paraId="14B8E44C" w14:textId="77777777" w:rsidR="00632F56" w:rsidRPr="0094610C" w:rsidRDefault="00632F56" w:rsidP="00632F56">
      <w:pPr>
        <w:numPr>
          <w:ilvl w:val="0"/>
          <w:numId w:val="21"/>
        </w:numPr>
        <w:autoSpaceDE w:val="0"/>
        <w:autoSpaceDN w:val="0"/>
        <w:adjustRightInd w:val="0"/>
        <w:spacing w:after="0" w:line="240" w:lineRule="auto"/>
        <w:ind w:left="0" w:firstLine="0"/>
        <w:jc w:val="both"/>
        <w:rPr>
          <w:rFonts w:ascii="Arial" w:hAnsi="Arial" w:cs="Arial"/>
          <w:b/>
          <w:bCs/>
          <w:sz w:val="24"/>
          <w:szCs w:val="24"/>
        </w:rPr>
      </w:pPr>
      <w:r w:rsidRPr="00EB5121">
        <w:rPr>
          <w:rFonts w:ascii="Arial" w:hAnsi="Arial" w:cs="Arial"/>
          <w:color w:val="000000"/>
          <w:sz w:val="24"/>
          <w:szCs w:val="24"/>
          <w:lang w:eastAsia="pt-BR"/>
        </w:rPr>
        <w:t xml:space="preserve">O objeto deverá ser entregue na sede da Câmara Municipal de Extrema, situada na Avenida Delegado Waldemar Gomes Pinto, 1626, Bairro Ponte Nova, Extrema, MG, sem custos adicionais. </w:t>
      </w:r>
      <w:r w:rsidRPr="0094610C">
        <w:rPr>
          <w:rFonts w:ascii="Arial" w:hAnsi="Arial" w:cs="Arial"/>
          <w:b/>
          <w:bCs/>
          <w:color w:val="000000"/>
          <w:sz w:val="24"/>
          <w:szCs w:val="24"/>
          <w:lang w:eastAsia="pt-BR"/>
        </w:rPr>
        <w:t>Sendo as vias impressas e devidamente assinadas.</w:t>
      </w:r>
    </w:p>
    <w:p w14:paraId="141AF4AE" w14:textId="77777777" w:rsidR="00632F56" w:rsidRPr="00EB5121" w:rsidRDefault="00632F56" w:rsidP="00632F56">
      <w:pPr>
        <w:numPr>
          <w:ilvl w:val="0"/>
          <w:numId w:val="21"/>
        </w:numPr>
        <w:autoSpaceDE w:val="0"/>
        <w:autoSpaceDN w:val="0"/>
        <w:adjustRightInd w:val="0"/>
        <w:spacing w:after="0" w:line="240" w:lineRule="auto"/>
        <w:ind w:left="0" w:firstLine="0"/>
        <w:jc w:val="both"/>
        <w:rPr>
          <w:rFonts w:ascii="Arial" w:hAnsi="Arial" w:cs="Arial"/>
          <w:sz w:val="24"/>
          <w:szCs w:val="24"/>
        </w:rPr>
      </w:pPr>
      <w:r w:rsidRPr="00EB5121">
        <w:rPr>
          <w:rFonts w:ascii="Arial" w:hAnsi="Arial" w:cs="Arial"/>
          <w:color w:val="000000"/>
          <w:sz w:val="24"/>
          <w:szCs w:val="24"/>
          <w:lang w:eastAsia="pt-BR"/>
        </w:rPr>
        <w:t>As perícias médicas poderão ser realizadas na sede da CONTRATADA ou da CONTRATANTE mediante acordo entre as partes.</w:t>
      </w:r>
      <w:r>
        <w:rPr>
          <w:rFonts w:ascii="Arial" w:hAnsi="Arial" w:cs="Arial"/>
          <w:color w:val="000000"/>
          <w:sz w:val="24"/>
          <w:szCs w:val="24"/>
          <w:lang w:eastAsia="pt-BR"/>
        </w:rPr>
        <w:t xml:space="preserve"> Ou indicação da CONTRATADA;</w:t>
      </w:r>
    </w:p>
    <w:p w14:paraId="69296C1C" w14:textId="77777777" w:rsidR="00632F56" w:rsidRPr="00EB5121" w:rsidRDefault="00632F56" w:rsidP="00632F56">
      <w:pPr>
        <w:numPr>
          <w:ilvl w:val="0"/>
          <w:numId w:val="21"/>
        </w:numPr>
        <w:autoSpaceDE w:val="0"/>
        <w:autoSpaceDN w:val="0"/>
        <w:adjustRightInd w:val="0"/>
        <w:spacing w:after="0" w:line="240" w:lineRule="auto"/>
        <w:ind w:left="0" w:firstLine="0"/>
        <w:jc w:val="both"/>
        <w:rPr>
          <w:rFonts w:ascii="Arial" w:hAnsi="Arial" w:cs="Arial"/>
          <w:sz w:val="24"/>
          <w:szCs w:val="24"/>
        </w:rPr>
      </w:pPr>
      <w:r w:rsidRPr="00EB5121">
        <w:rPr>
          <w:rFonts w:ascii="Arial" w:hAnsi="Arial" w:cs="Arial"/>
          <w:color w:val="000000"/>
          <w:sz w:val="24"/>
          <w:szCs w:val="24"/>
          <w:lang w:eastAsia="pt-BR"/>
        </w:rPr>
        <w:t>Os exames médicos deverão ser realizados mediante indicação da CONTRATADA.</w:t>
      </w:r>
    </w:p>
    <w:p w14:paraId="75255126" w14:textId="77777777" w:rsidR="00632F56" w:rsidRPr="00EB5121" w:rsidRDefault="00632F56" w:rsidP="00632F56">
      <w:pPr>
        <w:numPr>
          <w:ilvl w:val="0"/>
          <w:numId w:val="21"/>
        </w:numPr>
        <w:autoSpaceDE w:val="0"/>
        <w:autoSpaceDN w:val="0"/>
        <w:adjustRightInd w:val="0"/>
        <w:spacing w:after="0" w:line="240" w:lineRule="auto"/>
        <w:ind w:left="0" w:firstLine="0"/>
        <w:jc w:val="both"/>
        <w:rPr>
          <w:rFonts w:ascii="Arial" w:hAnsi="Arial" w:cs="Arial"/>
          <w:sz w:val="24"/>
          <w:szCs w:val="24"/>
        </w:rPr>
      </w:pPr>
      <w:r w:rsidRPr="00EB5121">
        <w:rPr>
          <w:rFonts w:ascii="Arial" w:hAnsi="Arial" w:cs="Arial"/>
          <w:color w:val="000000"/>
          <w:sz w:val="24"/>
          <w:szCs w:val="24"/>
          <w:lang w:eastAsia="pt-BR"/>
        </w:rPr>
        <w:t>A indicação dos locais de realização dos exames deverá levar em consideração um raio máximo de 1</w:t>
      </w:r>
      <w:r>
        <w:rPr>
          <w:rFonts w:ascii="Arial" w:hAnsi="Arial" w:cs="Arial"/>
          <w:color w:val="000000"/>
          <w:sz w:val="24"/>
          <w:szCs w:val="24"/>
          <w:lang w:eastAsia="pt-BR"/>
        </w:rPr>
        <w:t>5</w:t>
      </w:r>
      <w:r w:rsidRPr="00EB5121">
        <w:rPr>
          <w:rFonts w:ascii="Arial" w:hAnsi="Arial" w:cs="Arial"/>
          <w:color w:val="000000"/>
          <w:sz w:val="24"/>
          <w:szCs w:val="24"/>
          <w:lang w:eastAsia="pt-BR"/>
        </w:rPr>
        <w:t>0 km do centro da cidade de Extrema. Justifica-se a limitação geográfica porque a localização dos centros de realização de exames é indispensável para a execução do contrato.</w:t>
      </w:r>
    </w:p>
    <w:p w14:paraId="33A71CFC" w14:textId="77777777" w:rsidR="00632F56" w:rsidRDefault="00632F56" w:rsidP="00632F56">
      <w:pPr>
        <w:autoSpaceDE w:val="0"/>
        <w:autoSpaceDN w:val="0"/>
        <w:adjustRightInd w:val="0"/>
        <w:spacing w:after="0" w:line="240" w:lineRule="auto"/>
        <w:jc w:val="both"/>
        <w:rPr>
          <w:rFonts w:ascii="Arial" w:hAnsi="Arial" w:cs="Arial"/>
          <w:sz w:val="24"/>
          <w:szCs w:val="24"/>
        </w:rPr>
      </w:pPr>
    </w:p>
    <w:p w14:paraId="2D0FC4E4" w14:textId="77777777" w:rsidR="00632F56" w:rsidRPr="00EB5121" w:rsidRDefault="00632F56" w:rsidP="00632F56">
      <w:pPr>
        <w:numPr>
          <w:ilvl w:val="0"/>
          <w:numId w:val="36"/>
        </w:numPr>
        <w:spacing w:after="0" w:line="240" w:lineRule="auto"/>
        <w:ind w:left="0" w:firstLine="0"/>
        <w:jc w:val="both"/>
        <w:rPr>
          <w:rFonts w:ascii="Arial" w:hAnsi="Arial" w:cs="Arial"/>
          <w:b/>
          <w:sz w:val="24"/>
          <w:szCs w:val="24"/>
        </w:rPr>
      </w:pPr>
      <w:r w:rsidRPr="00EB5121">
        <w:rPr>
          <w:rFonts w:ascii="Arial" w:hAnsi="Arial" w:cs="Arial"/>
          <w:b/>
          <w:sz w:val="24"/>
          <w:szCs w:val="24"/>
        </w:rPr>
        <w:t>Estimativa de valor da contratação e dotação orçamentária e financeira para a despesa:</w:t>
      </w:r>
    </w:p>
    <w:p w14:paraId="51013465" w14:textId="77777777" w:rsidR="00632F56" w:rsidRPr="00EB5121" w:rsidRDefault="00632F56" w:rsidP="00632F56">
      <w:pPr>
        <w:spacing w:after="0" w:line="240" w:lineRule="auto"/>
        <w:ind w:left="708"/>
        <w:rPr>
          <w:rFonts w:ascii="Arial" w:hAnsi="Arial" w:cs="Arial"/>
          <w:sz w:val="24"/>
          <w:szCs w:val="24"/>
        </w:rPr>
      </w:pPr>
    </w:p>
    <w:p w14:paraId="3643F12A" w14:textId="77777777" w:rsidR="00632F56" w:rsidRPr="00EB5121" w:rsidRDefault="00632F56" w:rsidP="00632F56">
      <w:pPr>
        <w:spacing w:after="0" w:line="240" w:lineRule="auto"/>
        <w:jc w:val="both"/>
        <w:rPr>
          <w:rFonts w:ascii="Arial" w:eastAsia="Times New Roman" w:hAnsi="Arial" w:cs="Arial"/>
          <w:sz w:val="24"/>
          <w:szCs w:val="24"/>
        </w:rPr>
      </w:pPr>
      <w:r w:rsidRPr="00EB5121">
        <w:rPr>
          <w:rFonts w:ascii="Arial" w:hAnsi="Arial" w:cs="Arial"/>
          <w:sz w:val="24"/>
          <w:szCs w:val="24"/>
        </w:rPr>
        <w:t xml:space="preserve">Estimativa do valor global: </w:t>
      </w:r>
      <w:r w:rsidRPr="00B34CD7">
        <w:rPr>
          <w:rFonts w:ascii="Arial" w:eastAsia="Times New Roman" w:hAnsi="Arial" w:cs="Arial"/>
          <w:b/>
          <w:i/>
          <w:sz w:val="24"/>
          <w:szCs w:val="24"/>
        </w:rPr>
        <w:t xml:space="preserve">R$ 93.310,00 </w:t>
      </w:r>
      <w:r w:rsidRPr="00EB5121">
        <w:rPr>
          <w:rFonts w:ascii="Arial" w:eastAsia="Times New Roman" w:hAnsi="Arial" w:cs="Arial"/>
          <w:sz w:val="24"/>
          <w:szCs w:val="24"/>
        </w:rPr>
        <w:t>(</w:t>
      </w:r>
      <w:r>
        <w:rPr>
          <w:rFonts w:ascii="Arial" w:eastAsia="Times New Roman" w:hAnsi="Arial" w:cs="Arial"/>
          <w:sz w:val="24"/>
          <w:szCs w:val="24"/>
        </w:rPr>
        <w:t>noventa e três mil e trezentos e dez reais)</w:t>
      </w:r>
      <w:r w:rsidRPr="00EB5121">
        <w:rPr>
          <w:rFonts w:ascii="Arial" w:eastAsia="Times New Roman" w:hAnsi="Arial" w:cs="Arial"/>
          <w:sz w:val="24"/>
          <w:szCs w:val="24"/>
        </w:rPr>
        <w:t>.</w:t>
      </w:r>
    </w:p>
    <w:p w14:paraId="6787B65E" w14:textId="77777777" w:rsidR="00632F56" w:rsidRPr="00EB5121" w:rsidRDefault="00632F56" w:rsidP="00632F56">
      <w:pPr>
        <w:spacing w:after="0" w:line="240" w:lineRule="auto"/>
        <w:jc w:val="both"/>
        <w:rPr>
          <w:rFonts w:ascii="Arial" w:eastAsia="Times New Roman" w:hAnsi="Arial" w:cs="Arial"/>
          <w:sz w:val="24"/>
          <w:szCs w:val="24"/>
        </w:rPr>
      </w:pPr>
      <w:r w:rsidRPr="00EB5121">
        <w:rPr>
          <w:rFonts w:ascii="Arial" w:eastAsia="Times New Roman" w:hAnsi="Arial" w:cs="Arial"/>
          <w:sz w:val="24"/>
          <w:szCs w:val="24"/>
        </w:rPr>
        <w:t xml:space="preserve">Dotação orçamentária: 3.3.90.39 – Outros Serviços de Terceiros – P.J. Ficha 19. </w:t>
      </w:r>
    </w:p>
    <w:p w14:paraId="5C6C1362" w14:textId="77777777" w:rsidR="00632F56" w:rsidRPr="00EB5121" w:rsidRDefault="00632F56" w:rsidP="00632F56">
      <w:pPr>
        <w:spacing w:after="0" w:line="240" w:lineRule="auto"/>
        <w:ind w:left="708"/>
        <w:rPr>
          <w:rFonts w:ascii="Arial" w:eastAsia="Times New Roman" w:hAnsi="Arial" w:cs="Arial"/>
          <w:sz w:val="24"/>
          <w:szCs w:val="24"/>
        </w:rPr>
      </w:pPr>
    </w:p>
    <w:p w14:paraId="39306B45" w14:textId="77777777" w:rsidR="00632F56" w:rsidRPr="00EB5121" w:rsidRDefault="00632F56" w:rsidP="00632F56">
      <w:pPr>
        <w:numPr>
          <w:ilvl w:val="0"/>
          <w:numId w:val="36"/>
        </w:numPr>
        <w:spacing w:after="0" w:line="240" w:lineRule="auto"/>
        <w:ind w:left="0" w:firstLine="0"/>
        <w:jc w:val="both"/>
        <w:rPr>
          <w:rFonts w:ascii="Arial" w:hAnsi="Arial" w:cs="Arial"/>
          <w:b/>
          <w:sz w:val="24"/>
          <w:szCs w:val="24"/>
        </w:rPr>
      </w:pPr>
      <w:r w:rsidRPr="00EB5121">
        <w:rPr>
          <w:rFonts w:ascii="Arial" w:hAnsi="Arial" w:cs="Arial"/>
          <w:b/>
          <w:sz w:val="24"/>
          <w:szCs w:val="24"/>
        </w:rPr>
        <w:t>Condições de execução (métodos, estratégias e prazos de execução e garantia):</w:t>
      </w:r>
    </w:p>
    <w:p w14:paraId="119019A6" w14:textId="77777777" w:rsidR="00632F56" w:rsidRPr="00EB5121" w:rsidRDefault="00632F56" w:rsidP="00632F56">
      <w:pPr>
        <w:numPr>
          <w:ilvl w:val="0"/>
          <w:numId w:val="22"/>
        </w:numPr>
        <w:spacing w:after="0" w:line="240" w:lineRule="auto"/>
        <w:ind w:left="0" w:firstLine="0"/>
        <w:jc w:val="both"/>
        <w:rPr>
          <w:rFonts w:ascii="Arial" w:hAnsi="Arial" w:cs="Arial"/>
          <w:sz w:val="24"/>
          <w:szCs w:val="24"/>
        </w:rPr>
      </w:pPr>
      <w:r w:rsidRPr="00EB5121">
        <w:rPr>
          <w:rFonts w:ascii="Arial" w:hAnsi="Arial" w:cs="Arial"/>
          <w:sz w:val="24"/>
          <w:szCs w:val="24"/>
        </w:rPr>
        <w:t xml:space="preserve">O objeto é de </w:t>
      </w:r>
      <w:r w:rsidRPr="00EB5121">
        <w:rPr>
          <w:rFonts w:ascii="Arial" w:hAnsi="Arial" w:cs="Arial"/>
          <w:color w:val="000000"/>
          <w:sz w:val="24"/>
          <w:szCs w:val="24"/>
        </w:rPr>
        <w:t>regime de execução indireta, empreitada por preço unitário, mediante requisição</w:t>
      </w:r>
      <w:r w:rsidRPr="00EB5121">
        <w:rPr>
          <w:rFonts w:ascii="Arial" w:hAnsi="Arial" w:cs="Arial"/>
          <w:sz w:val="24"/>
          <w:szCs w:val="24"/>
        </w:rPr>
        <w:t>.</w:t>
      </w:r>
    </w:p>
    <w:p w14:paraId="6034B824" w14:textId="77777777" w:rsidR="00632F56" w:rsidRPr="00EB5121" w:rsidRDefault="00632F56" w:rsidP="00632F56">
      <w:pPr>
        <w:numPr>
          <w:ilvl w:val="0"/>
          <w:numId w:val="22"/>
        </w:numPr>
        <w:spacing w:after="0" w:line="240" w:lineRule="auto"/>
        <w:ind w:left="0" w:firstLine="0"/>
        <w:jc w:val="both"/>
        <w:rPr>
          <w:rFonts w:ascii="Arial" w:hAnsi="Arial" w:cs="Arial"/>
          <w:sz w:val="24"/>
          <w:szCs w:val="24"/>
        </w:rPr>
      </w:pPr>
      <w:r w:rsidRPr="00EB5121">
        <w:rPr>
          <w:rFonts w:ascii="Arial" w:hAnsi="Arial" w:cs="Arial"/>
          <w:sz w:val="24"/>
          <w:szCs w:val="24"/>
        </w:rPr>
        <w:t>Os valores serão pagos de acordo com a sua realização, em até cinco dias úteis</w:t>
      </w:r>
      <w:r>
        <w:rPr>
          <w:rFonts w:ascii="Arial" w:hAnsi="Arial" w:cs="Arial"/>
          <w:sz w:val="24"/>
          <w:szCs w:val="24"/>
        </w:rPr>
        <w:t xml:space="preserve"> dos serviços prestados.</w:t>
      </w:r>
      <w:r w:rsidRPr="00EB5121">
        <w:rPr>
          <w:rFonts w:ascii="Arial" w:hAnsi="Arial" w:cs="Arial"/>
          <w:sz w:val="24"/>
          <w:szCs w:val="24"/>
        </w:rPr>
        <w:t xml:space="preserve"> </w:t>
      </w:r>
    </w:p>
    <w:p w14:paraId="618917D1" w14:textId="77777777" w:rsidR="00632F56" w:rsidRPr="00EB5121" w:rsidRDefault="00632F56" w:rsidP="00632F56">
      <w:pPr>
        <w:pStyle w:val="PargrafodaLista"/>
        <w:numPr>
          <w:ilvl w:val="0"/>
          <w:numId w:val="22"/>
        </w:numPr>
        <w:spacing w:after="0" w:line="240" w:lineRule="auto"/>
        <w:ind w:left="0" w:firstLine="0"/>
        <w:jc w:val="both"/>
        <w:rPr>
          <w:rFonts w:ascii="Arial" w:eastAsiaTheme="minorHAnsi" w:hAnsi="Arial" w:cs="Arial"/>
          <w:sz w:val="24"/>
          <w:szCs w:val="24"/>
        </w:rPr>
      </w:pPr>
      <w:r w:rsidRPr="00EB5121">
        <w:rPr>
          <w:rFonts w:ascii="Arial" w:eastAsiaTheme="minorHAnsi" w:hAnsi="Arial" w:cs="Arial"/>
          <w:sz w:val="24"/>
          <w:szCs w:val="24"/>
        </w:rPr>
        <w:t>A garantia para execução contratual será exigida se a licitante incorrer no caso de inexequibilidade descrita no item (Da Inexequibilidade).</w:t>
      </w:r>
    </w:p>
    <w:p w14:paraId="6363857D" w14:textId="77777777" w:rsidR="00632F56" w:rsidRPr="00EB5121" w:rsidRDefault="00632F56" w:rsidP="00632F56">
      <w:pPr>
        <w:pStyle w:val="PargrafodaLista"/>
        <w:numPr>
          <w:ilvl w:val="0"/>
          <w:numId w:val="22"/>
        </w:numPr>
        <w:ind w:left="0" w:firstLine="0"/>
        <w:jc w:val="both"/>
        <w:rPr>
          <w:rFonts w:ascii="Arial" w:eastAsiaTheme="minorHAnsi" w:hAnsi="Arial" w:cs="Arial"/>
          <w:sz w:val="24"/>
          <w:szCs w:val="24"/>
        </w:rPr>
      </w:pPr>
      <w:r w:rsidRPr="00EB5121">
        <w:rPr>
          <w:rFonts w:ascii="Arial" w:eastAsiaTheme="minorHAnsi" w:hAnsi="Arial" w:cs="Arial"/>
          <w:b/>
          <w:sz w:val="24"/>
          <w:szCs w:val="24"/>
        </w:rPr>
        <w:t>Local de Realização:</w:t>
      </w:r>
      <w:r w:rsidRPr="00EB5121">
        <w:rPr>
          <w:rFonts w:ascii="Arial" w:eastAsiaTheme="minorHAnsi" w:hAnsi="Arial" w:cs="Arial"/>
          <w:sz w:val="24"/>
          <w:szCs w:val="24"/>
        </w:rPr>
        <w:t xml:space="preserve"> </w:t>
      </w:r>
      <w:r w:rsidRPr="00EB5121">
        <w:rPr>
          <w:rFonts w:ascii="Arial" w:eastAsiaTheme="minorHAnsi" w:hAnsi="Arial" w:cs="Arial"/>
          <w:b/>
          <w:sz w:val="24"/>
          <w:szCs w:val="24"/>
        </w:rPr>
        <w:t>Câmara Municipal de Extrema</w:t>
      </w:r>
      <w:r w:rsidRPr="00EB5121">
        <w:rPr>
          <w:rFonts w:ascii="Arial" w:eastAsiaTheme="minorHAnsi" w:hAnsi="Arial" w:cs="Arial"/>
          <w:sz w:val="24"/>
          <w:szCs w:val="24"/>
        </w:rPr>
        <w:t xml:space="preserve"> – Av. Delegado Waldemar Gomes Pinto, 1626 – Bairro Ponte Nova, Extrema, MG, e também na </w:t>
      </w:r>
      <w:r w:rsidRPr="00EB5121">
        <w:rPr>
          <w:rFonts w:ascii="Arial" w:eastAsiaTheme="minorHAnsi" w:hAnsi="Arial" w:cs="Arial"/>
          <w:b/>
          <w:sz w:val="24"/>
          <w:szCs w:val="24"/>
        </w:rPr>
        <w:t>Casa do Cidadão</w:t>
      </w:r>
      <w:r w:rsidRPr="00EB5121">
        <w:rPr>
          <w:rFonts w:ascii="Arial" w:eastAsiaTheme="minorHAnsi" w:hAnsi="Arial" w:cs="Arial"/>
          <w:sz w:val="24"/>
          <w:szCs w:val="24"/>
        </w:rPr>
        <w:t>, situada na Rua João Mendes, 67, em Extrema, MG. Horários: das 08h às 12h e das 13h às 17h.</w:t>
      </w:r>
      <w:r>
        <w:rPr>
          <w:rFonts w:ascii="Arial" w:eastAsiaTheme="minorHAnsi" w:hAnsi="Arial" w:cs="Arial"/>
          <w:sz w:val="24"/>
          <w:szCs w:val="24"/>
        </w:rPr>
        <w:t xml:space="preserve"> Na sede da CONTRATADA e nos locais indicados pela CONTRATADA.</w:t>
      </w:r>
    </w:p>
    <w:p w14:paraId="7C050112" w14:textId="77777777" w:rsidR="00632F56" w:rsidRPr="00EB5121" w:rsidRDefault="00632F56" w:rsidP="00632F56">
      <w:pPr>
        <w:numPr>
          <w:ilvl w:val="0"/>
          <w:numId w:val="36"/>
        </w:numPr>
        <w:spacing w:after="0" w:line="240" w:lineRule="auto"/>
        <w:ind w:left="0" w:firstLine="0"/>
        <w:rPr>
          <w:rFonts w:ascii="Arial" w:eastAsia="Times New Roman" w:hAnsi="Arial" w:cs="Arial"/>
          <w:b/>
          <w:sz w:val="24"/>
          <w:szCs w:val="24"/>
          <w:lang w:eastAsia="pt-BR"/>
        </w:rPr>
      </w:pPr>
      <w:r w:rsidRPr="00EB5121">
        <w:rPr>
          <w:rFonts w:ascii="Arial" w:eastAsia="Times New Roman" w:hAnsi="Arial" w:cs="Arial"/>
          <w:b/>
          <w:sz w:val="24"/>
          <w:szCs w:val="24"/>
          <w:lang w:eastAsia="pt-BR"/>
        </w:rPr>
        <w:t>Da visita técnica / da vistoria</w:t>
      </w:r>
    </w:p>
    <w:p w14:paraId="6707089F" w14:textId="77777777" w:rsidR="00632F56" w:rsidRPr="00EB5121" w:rsidRDefault="00632F56" w:rsidP="00632F56">
      <w:pPr>
        <w:spacing w:after="0" w:line="240" w:lineRule="auto"/>
        <w:rPr>
          <w:rFonts w:ascii="Arial" w:eastAsia="Times New Roman" w:hAnsi="Arial" w:cs="Arial"/>
          <w:b/>
          <w:sz w:val="24"/>
          <w:szCs w:val="24"/>
          <w:lang w:eastAsia="pt-BR"/>
        </w:rPr>
      </w:pPr>
    </w:p>
    <w:p w14:paraId="13E2A9FC" w14:textId="77777777" w:rsidR="00632F56" w:rsidRPr="00EB5121" w:rsidRDefault="00632F56" w:rsidP="00632F56">
      <w:pPr>
        <w:numPr>
          <w:ilvl w:val="0"/>
          <w:numId w:val="37"/>
        </w:numPr>
        <w:spacing w:after="0" w:line="240" w:lineRule="auto"/>
        <w:jc w:val="both"/>
        <w:rPr>
          <w:rFonts w:ascii="Arial" w:eastAsia="Times New Roman" w:hAnsi="Arial" w:cs="Arial"/>
          <w:color w:val="000000"/>
          <w:sz w:val="24"/>
          <w:szCs w:val="24"/>
          <w:lang w:eastAsia="pt-BR"/>
        </w:rPr>
      </w:pPr>
      <w:r w:rsidRPr="00EB5121">
        <w:rPr>
          <w:rFonts w:ascii="Arial" w:eastAsia="Times New Roman" w:hAnsi="Arial" w:cs="Arial"/>
          <w:color w:val="000000"/>
          <w:sz w:val="24"/>
          <w:szCs w:val="24"/>
          <w:lang w:eastAsia="pt-BR"/>
        </w:rPr>
        <w:t xml:space="preserve">Às empresas interessadas será facultada a realização de visita às dependências da Câmara Municipal de Extrema, sem necessidade de agendamento, no horário das 08h às 12h e das 13h às 17h, para </w:t>
      </w:r>
      <w:r w:rsidRPr="00EB5121">
        <w:rPr>
          <w:rFonts w:ascii="Arial" w:eastAsia="Times New Roman" w:hAnsi="Arial" w:cs="Arial"/>
          <w:color w:val="000000"/>
          <w:sz w:val="24"/>
          <w:szCs w:val="24"/>
          <w:lang w:eastAsia="pt-BR"/>
        </w:rPr>
        <w:lastRenderedPageBreak/>
        <w:t>esclarecimentos de dúvidas relacionadas ao objeto licitado, bem como para verificar todas as informações relativas à sua descrição.</w:t>
      </w:r>
    </w:p>
    <w:p w14:paraId="799FE370" w14:textId="77777777" w:rsidR="00632F56" w:rsidRPr="00EB5121" w:rsidRDefault="00632F56" w:rsidP="00632F56">
      <w:pPr>
        <w:numPr>
          <w:ilvl w:val="0"/>
          <w:numId w:val="37"/>
        </w:numPr>
        <w:tabs>
          <w:tab w:val="num" w:pos="5525"/>
        </w:tabs>
        <w:spacing w:after="0" w:line="240" w:lineRule="auto"/>
        <w:jc w:val="both"/>
        <w:rPr>
          <w:rFonts w:ascii="Arial" w:eastAsia="Times New Roman" w:hAnsi="Arial" w:cs="Arial"/>
          <w:color w:val="000000"/>
          <w:sz w:val="24"/>
          <w:szCs w:val="24"/>
          <w:lang w:eastAsia="pt-BR"/>
        </w:rPr>
      </w:pPr>
      <w:r w:rsidRPr="00EB5121">
        <w:rPr>
          <w:rFonts w:ascii="Arial" w:eastAsia="Times New Roman" w:hAnsi="Arial" w:cs="Arial"/>
          <w:color w:val="000000"/>
          <w:sz w:val="24"/>
          <w:szCs w:val="24"/>
          <w:lang w:eastAsia="pt-BR"/>
        </w:rPr>
        <w:t xml:space="preserve">As visitas serão por empresa, portanto, havendo duas ou mais no mesmo dia e horário, será atendida, preferencialmente em primeiro plano aquela que chegou primeiro e assim sucessivamente.  </w:t>
      </w:r>
    </w:p>
    <w:p w14:paraId="05E5370D" w14:textId="77777777" w:rsidR="00632F56" w:rsidRPr="00EB5121" w:rsidRDefault="00632F56" w:rsidP="00632F56">
      <w:pPr>
        <w:numPr>
          <w:ilvl w:val="0"/>
          <w:numId w:val="37"/>
        </w:numPr>
        <w:tabs>
          <w:tab w:val="num" w:pos="5525"/>
        </w:tabs>
        <w:spacing w:after="0" w:line="240" w:lineRule="auto"/>
        <w:jc w:val="both"/>
        <w:rPr>
          <w:rFonts w:ascii="Arial" w:eastAsia="Times New Roman" w:hAnsi="Arial" w:cs="Arial"/>
          <w:color w:val="000000"/>
          <w:sz w:val="24"/>
          <w:szCs w:val="24"/>
          <w:lang w:eastAsia="pt-BR"/>
        </w:rPr>
      </w:pPr>
      <w:r w:rsidRPr="00EB5121">
        <w:rPr>
          <w:rFonts w:ascii="Arial" w:eastAsia="Times New Roman" w:hAnsi="Arial" w:cs="Arial"/>
          <w:b/>
          <w:color w:val="000000"/>
          <w:sz w:val="24"/>
          <w:szCs w:val="24"/>
          <w:lang w:eastAsia="pt-BR"/>
        </w:rPr>
        <w:t>As licitantes não poderão alegar desconhecimento das características técnicas dos serviços, mesmo que optem por não vistoriar</w:t>
      </w:r>
      <w:r w:rsidRPr="00EB5121">
        <w:rPr>
          <w:rFonts w:ascii="Arial" w:eastAsia="Times New Roman" w:hAnsi="Arial" w:cs="Arial"/>
          <w:color w:val="000000"/>
          <w:sz w:val="24"/>
          <w:szCs w:val="24"/>
          <w:lang w:eastAsia="pt-BR"/>
        </w:rPr>
        <w:t>;</w:t>
      </w:r>
    </w:p>
    <w:p w14:paraId="457DAED6" w14:textId="77777777" w:rsidR="00632F56" w:rsidRPr="00EB5121" w:rsidRDefault="00632F56" w:rsidP="00632F56">
      <w:pPr>
        <w:numPr>
          <w:ilvl w:val="0"/>
          <w:numId w:val="37"/>
        </w:numPr>
        <w:spacing w:after="0" w:line="240" w:lineRule="auto"/>
        <w:jc w:val="both"/>
        <w:rPr>
          <w:rFonts w:ascii="Arial" w:eastAsia="Times New Roman" w:hAnsi="Arial" w:cs="Arial"/>
          <w:color w:val="000000"/>
          <w:sz w:val="24"/>
          <w:szCs w:val="24"/>
          <w:lang w:eastAsia="pt-BR"/>
        </w:rPr>
      </w:pPr>
      <w:r w:rsidRPr="00EB5121">
        <w:rPr>
          <w:rFonts w:ascii="Arial" w:eastAsia="Times New Roman" w:hAnsi="Arial" w:cs="Arial"/>
          <w:color w:val="000000"/>
          <w:sz w:val="24"/>
          <w:szCs w:val="24"/>
          <w:lang w:eastAsia="pt-BR"/>
        </w:rPr>
        <w:t>Será de responsabilidade da CONTRATADA a ocorrência de eventuais prejuízos em virtude de sua omissão na verificação das instalações, com vistas a proteger o interesse da Administração na fase de execução do Contrato.</w:t>
      </w:r>
    </w:p>
    <w:p w14:paraId="01A91BAA" w14:textId="77777777" w:rsidR="00632F56" w:rsidRPr="00EB5121" w:rsidRDefault="00632F56" w:rsidP="00632F56">
      <w:pPr>
        <w:spacing w:after="0" w:line="240" w:lineRule="auto"/>
        <w:jc w:val="both"/>
        <w:rPr>
          <w:rFonts w:ascii="Arial" w:hAnsi="Arial" w:cs="Arial"/>
          <w:b/>
          <w:i/>
          <w:sz w:val="24"/>
          <w:szCs w:val="24"/>
        </w:rPr>
      </w:pPr>
    </w:p>
    <w:p w14:paraId="4F970D04" w14:textId="77777777" w:rsidR="00632F56" w:rsidRPr="00EB5121" w:rsidRDefault="00632F56" w:rsidP="00632F56">
      <w:pPr>
        <w:numPr>
          <w:ilvl w:val="0"/>
          <w:numId w:val="36"/>
        </w:numPr>
        <w:spacing w:after="0" w:line="240" w:lineRule="auto"/>
        <w:ind w:left="0" w:firstLine="0"/>
        <w:jc w:val="both"/>
        <w:rPr>
          <w:rFonts w:ascii="Arial" w:hAnsi="Arial" w:cs="Arial"/>
          <w:b/>
          <w:sz w:val="24"/>
          <w:szCs w:val="24"/>
        </w:rPr>
      </w:pPr>
      <w:r w:rsidRPr="00EB5121">
        <w:rPr>
          <w:rFonts w:ascii="Arial" w:hAnsi="Arial" w:cs="Arial"/>
          <w:b/>
          <w:sz w:val="24"/>
          <w:szCs w:val="24"/>
        </w:rPr>
        <w:t>Obrigações da contratada:</w:t>
      </w:r>
    </w:p>
    <w:p w14:paraId="70DB3E80" w14:textId="77777777" w:rsidR="00632F56" w:rsidRPr="00EB5121" w:rsidRDefault="00632F56" w:rsidP="00632F56">
      <w:pPr>
        <w:spacing w:after="0" w:line="240" w:lineRule="auto"/>
        <w:jc w:val="both"/>
        <w:rPr>
          <w:rFonts w:ascii="Arial" w:hAnsi="Arial" w:cs="Arial"/>
          <w:b/>
          <w:sz w:val="24"/>
          <w:szCs w:val="24"/>
        </w:rPr>
      </w:pPr>
    </w:p>
    <w:p w14:paraId="25F996F5" w14:textId="77777777" w:rsidR="00632F56" w:rsidRPr="00EB5121" w:rsidRDefault="00632F56" w:rsidP="00632F56">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7321028D" w14:textId="77777777" w:rsidR="00632F56" w:rsidRPr="00EB5121" w:rsidRDefault="00632F56" w:rsidP="00632F56">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546BDB59" w14:textId="77777777" w:rsidR="00632F56" w:rsidRPr="00EB5121" w:rsidRDefault="00632F56" w:rsidP="00632F56">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48CAD68C" w14:textId="77777777" w:rsidR="00632F56" w:rsidRPr="00EB5121" w:rsidRDefault="00632F56" w:rsidP="00632F56">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assumir a responsabilidade pelos encargos fiscais e comerciais resultantes da homologação do pregão. </w:t>
      </w:r>
    </w:p>
    <w:p w14:paraId="2895A44F" w14:textId="77777777" w:rsidR="00632F56" w:rsidRPr="00EB5121" w:rsidRDefault="00632F56" w:rsidP="00632F56">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0FCD3050" w14:textId="77777777" w:rsidR="00632F56" w:rsidRPr="00EB5121" w:rsidRDefault="00632F56" w:rsidP="00632F56">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4DC316B9" w14:textId="77777777" w:rsidR="00632F56" w:rsidRPr="00EB5121" w:rsidRDefault="00632F56" w:rsidP="00632F56">
      <w:pPr>
        <w:numPr>
          <w:ilvl w:val="0"/>
          <w:numId w:val="33"/>
        </w:numPr>
        <w:tabs>
          <w:tab w:val="clear" w:pos="720"/>
          <w:tab w:val="left" w:pos="709"/>
        </w:tabs>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Responsabilizar-se pela qualidade dos </w:t>
      </w:r>
      <w:r>
        <w:rPr>
          <w:rFonts w:ascii="Arial" w:hAnsi="Arial" w:cs="Arial"/>
          <w:color w:val="000000"/>
          <w:sz w:val="24"/>
          <w:szCs w:val="24"/>
        </w:rPr>
        <w:t>serviços</w:t>
      </w:r>
      <w:r w:rsidRPr="00EB5121">
        <w:rPr>
          <w:rFonts w:ascii="Arial" w:hAnsi="Arial" w:cs="Arial"/>
          <w:color w:val="000000"/>
          <w:sz w:val="24"/>
          <w:szCs w:val="24"/>
        </w:rPr>
        <w:t>, substituindo, imediatamente, aqueles que apresentarem qualquer tipo de vício ou imperfeição, ou não se adequarem às especificações constantes deste Termo, sob pena de aplicação das sanções cabíveis;</w:t>
      </w:r>
    </w:p>
    <w:p w14:paraId="504B90BF" w14:textId="77777777" w:rsidR="00632F56" w:rsidRDefault="00632F56" w:rsidP="00632F56">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DFCCB8C" w14:textId="77777777" w:rsidR="00632F56" w:rsidRPr="00EB5121" w:rsidRDefault="00632F56" w:rsidP="00632F5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Observar todas as condições estabelecidas nas Normas Regulamentadoras pertinentes ao objeto vigentes no país e as suas alterações posteriores;</w:t>
      </w:r>
    </w:p>
    <w:p w14:paraId="6619A3BB" w14:textId="77777777" w:rsidR="00632F56" w:rsidRPr="00EB5121" w:rsidRDefault="00632F56" w:rsidP="00632F56">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00AB301A" w14:textId="77777777" w:rsidR="00632F56" w:rsidRPr="00EB5121" w:rsidRDefault="00632F56" w:rsidP="00632F56">
      <w:pPr>
        <w:numPr>
          <w:ilvl w:val="0"/>
          <w:numId w:val="33"/>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Apresentar anexo à nota fiscal um relatório consubstanciado de todos os serviços e itens realizados e efetivamente cobrados. </w:t>
      </w:r>
    </w:p>
    <w:p w14:paraId="42610FE4" w14:textId="77777777" w:rsidR="00632F56" w:rsidRPr="00063F04" w:rsidRDefault="00632F56" w:rsidP="00632F56">
      <w:pPr>
        <w:numPr>
          <w:ilvl w:val="0"/>
          <w:numId w:val="33"/>
        </w:numPr>
        <w:spacing w:after="0" w:line="240" w:lineRule="auto"/>
        <w:jc w:val="both"/>
        <w:rPr>
          <w:rFonts w:ascii="Arial" w:hAnsi="Arial" w:cs="Arial"/>
          <w:b/>
          <w:bCs/>
          <w:color w:val="000000"/>
          <w:sz w:val="24"/>
          <w:szCs w:val="24"/>
          <w:u w:val="single"/>
        </w:rPr>
      </w:pPr>
      <w:r w:rsidRPr="00063F04">
        <w:rPr>
          <w:rFonts w:ascii="Arial" w:hAnsi="Arial" w:cs="Arial"/>
          <w:b/>
          <w:bCs/>
          <w:color w:val="000000"/>
          <w:sz w:val="24"/>
          <w:szCs w:val="24"/>
          <w:u w:val="single"/>
        </w:rPr>
        <w:t>Todos os documentos a serem entregues deverão ser realizados em três vias, devidamente assinados em todas as suas vias. Uma via é para a nota fiscal, uma via é para o RH e uma via para ser anexada no processo originário da licitação.</w:t>
      </w:r>
    </w:p>
    <w:p w14:paraId="20AB6B62" w14:textId="77777777" w:rsidR="00632F56" w:rsidRPr="00EB5121" w:rsidRDefault="00632F56" w:rsidP="00632F56">
      <w:pPr>
        <w:spacing w:after="0" w:line="240" w:lineRule="auto"/>
        <w:ind w:left="360"/>
        <w:jc w:val="both"/>
        <w:rPr>
          <w:rFonts w:ascii="Arial" w:hAnsi="Arial" w:cs="Arial"/>
          <w:color w:val="000000"/>
          <w:sz w:val="24"/>
          <w:szCs w:val="24"/>
        </w:rPr>
      </w:pPr>
    </w:p>
    <w:p w14:paraId="6B434D77" w14:textId="77777777" w:rsidR="00632F56" w:rsidRPr="00EB5121" w:rsidRDefault="00632F56" w:rsidP="00632F56">
      <w:pPr>
        <w:numPr>
          <w:ilvl w:val="0"/>
          <w:numId w:val="36"/>
        </w:numPr>
        <w:spacing w:after="0" w:line="240" w:lineRule="auto"/>
        <w:ind w:left="0" w:firstLine="0"/>
        <w:jc w:val="both"/>
        <w:rPr>
          <w:rFonts w:ascii="Arial" w:hAnsi="Arial" w:cs="Arial"/>
          <w:b/>
          <w:sz w:val="24"/>
          <w:szCs w:val="24"/>
        </w:rPr>
      </w:pPr>
      <w:r w:rsidRPr="00EB5121">
        <w:rPr>
          <w:rFonts w:ascii="Arial" w:hAnsi="Arial" w:cs="Arial"/>
          <w:b/>
          <w:sz w:val="24"/>
          <w:szCs w:val="24"/>
        </w:rPr>
        <w:t>Obrigações da contratante:</w:t>
      </w:r>
    </w:p>
    <w:p w14:paraId="0FFFB749" w14:textId="77777777" w:rsidR="00632F56" w:rsidRPr="00EB5121" w:rsidRDefault="00632F56" w:rsidP="00632F56">
      <w:pPr>
        <w:spacing w:after="0" w:line="240" w:lineRule="auto"/>
        <w:ind w:left="720"/>
        <w:jc w:val="both"/>
        <w:rPr>
          <w:rFonts w:ascii="Arial" w:hAnsi="Arial" w:cs="Arial"/>
          <w:b/>
          <w:sz w:val="24"/>
          <w:szCs w:val="24"/>
        </w:rPr>
      </w:pPr>
    </w:p>
    <w:p w14:paraId="6027121B" w14:textId="77777777" w:rsidR="00632F56" w:rsidRPr="00EB5121" w:rsidRDefault="00632F56" w:rsidP="00632F56">
      <w:pPr>
        <w:numPr>
          <w:ilvl w:val="0"/>
          <w:numId w:val="35"/>
        </w:numPr>
        <w:spacing w:after="0" w:line="240" w:lineRule="auto"/>
        <w:jc w:val="both"/>
        <w:rPr>
          <w:rFonts w:ascii="Arial" w:hAnsi="Arial" w:cs="Arial"/>
          <w:color w:val="000000"/>
          <w:sz w:val="24"/>
          <w:szCs w:val="24"/>
        </w:rPr>
      </w:pPr>
      <w:r w:rsidRPr="00EB5121">
        <w:rPr>
          <w:rFonts w:ascii="Arial" w:hAnsi="Arial" w:cs="Arial"/>
          <w:color w:val="000000"/>
          <w:sz w:val="24"/>
          <w:szCs w:val="24"/>
        </w:rPr>
        <w:t>Efetuar os devidos pagamentos no prazo estipulado;</w:t>
      </w:r>
    </w:p>
    <w:p w14:paraId="55EE848D" w14:textId="77777777" w:rsidR="00632F56" w:rsidRPr="00EB5121" w:rsidRDefault="00632F56" w:rsidP="00632F56">
      <w:pPr>
        <w:numPr>
          <w:ilvl w:val="0"/>
          <w:numId w:val="35"/>
        </w:numPr>
        <w:spacing w:after="0" w:line="240" w:lineRule="auto"/>
        <w:jc w:val="both"/>
        <w:rPr>
          <w:rFonts w:ascii="Arial" w:hAnsi="Arial" w:cs="Arial"/>
          <w:color w:val="000000"/>
          <w:sz w:val="24"/>
          <w:szCs w:val="24"/>
        </w:rPr>
      </w:pPr>
      <w:r w:rsidRPr="00EB5121">
        <w:rPr>
          <w:rFonts w:ascii="Arial" w:hAnsi="Arial" w:cs="Arial"/>
          <w:color w:val="000000"/>
          <w:sz w:val="24"/>
          <w:szCs w:val="24"/>
        </w:rPr>
        <w:t>Orientar a LICITANTE para que os pagamentos e os documentos de cobrança não sofram atrasos;</w:t>
      </w:r>
    </w:p>
    <w:p w14:paraId="3A6000E5" w14:textId="77777777" w:rsidR="00632F56" w:rsidRPr="00EB5121" w:rsidRDefault="00632F56" w:rsidP="00632F56">
      <w:pPr>
        <w:numPr>
          <w:ilvl w:val="0"/>
          <w:numId w:val="35"/>
        </w:numPr>
        <w:spacing w:after="0" w:line="240" w:lineRule="auto"/>
        <w:jc w:val="both"/>
        <w:rPr>
          <w:rFonts w:ascii="Arial" w:hAnsi="Arial" w:cs="Arial"/>
          <w:color w:val="000000"/>
          <w:sz w:val="24"/>
          <w:szCs w:val="24"/>
        </w:rPr>
      </w:pPr>
      <w:r w:rsidRPr="00EB5121">
        <w:rPr>
          <w:rFonts w:ascii="Arial" w:hAnsi="Arial" w:cs="Arial"/>
          <w:color w:val="000000"/>
          <w:sz w:val="24"/>
          <w:szCs w:val="24"/>
        </w:rPr>
        <w:t>Notificar por escrito a LICITANTE fixando-lhe prazos para corrigir eventuais irregularidades encontradas na execução do objeto, bem como quando da aplicação de multas, retenção por danos causados e quaisquer débitos;</w:t>
      </w:r>
    </w:p>
    <w:p w14:paraId="100F2BB5" w14:textId="77777777" w:rsidR="00632F56" w:rsidRPr="00EB5121" w:rsidRDefault="00632F56" w:rsidP="00632F56">
      <w:pPr>
        <w:numPr>
          <w:ilvl w:val="0"/>
          <w:numId w:val="35"/>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Prestar as informações necessárias à LICITANTE para a perfeita execução do objeto. </w:t>
      </w:r>
    </w:p>
    <w:p w14:paraId="310C826A" w14:textId="77777777" w:rsidR="00632F56" w:rsidRPr="00EB5121" w:rsidRDefault="00632F56" w:rsidP="00632F56">
      <w:pPr>
        <w:numPr>
          <w:ilvl w:val="0"/>
          <w:numId w:val="35"/>
        </w:numPr>
        <w:spacing w:after="0" w:line="240" w:lineRule="auto"/>
        <w:jc w:val="both"/>
        <w:rPr>
          <w:rFonts w:ascii="Arial" w:hAnsi="Arial" w:cs="Arial"/>
          <w:color w:val="000000"/>
          <w:sz w:val="24"/>
          <w:szCs w:val="24"/>
          <w:lang w:eastAsia="pt-BR"/>
        </w:rPr>
      </w:pPr>
      <w:r w:rsidRPr="00EB5121">
        <w:rPr>
          <w:rFonts w:ascii="Arial" w:hAnsi="Arial" w:cs="Arial"/>
          <w:color w:val="000000"/>
          <w:sz w:val="24"/>
          <w:szCs w:val="24"/>
        </w:rPr>
        <w:t xml:space="preserve"> </w:t>
      </w:r>
      <w:r w:rsidRPr="00EB5121">
        <w:rPr>
          <w:rFonts w:ascii="Arial" w:hAnsi="Arial" w:cs="Arial"/>
          <w:color w:val="000000"/>
          <w:sz w:val="24"/>
          <w:szCs w:val="24"/>
          <w:lang w:eastAsia="pt-BR"/>
        </w:rPr>
        <w:t>Promover a emissão da requisição.</w:t>
      </w:r>
    </w:p>
    <w:p w14:paraId="47F3F72C" w14:textId="77777777" w:rsidR="00632F56" w:rsidRPr="00EB5121" w:rsidRDefault="00632F56" w:rsidP="00632F56">
      <w:pPr>
        <w:spacing w:after="0" w:line="240" w:lineRule="auto"/>
        <w:ind w:left="720"/>
        <w:jc w:val="both"/>
        <w:rPr>
          <w:rFonts w:ascii="Arial" w:hAnsi="Arial" w:cs="Arial"/>
          <w:color w:val="000000"/>
          <w:sz w:val="24"/>
          <w:szCs w:val="24"/>
          <w:lang w:eastAsia="pt-BR"/>
        </w:rPr>
      </w:pPr>
    </w:p>
    <w:p w14:paraId="755E2494" w14:textId="77777777" w:rsidR="00632F56" w:rsidRPr="00EB5121" w:rsidRDefault="00632F56" w:rsidP="00632F56">
      <w:pPr>
        <w:numPr>
          <w:ilvl w:val="0"/>
          <w:numId w:val="36"/>
        </w:numPr>
        <w:spacing w:after="0" w:line="240" w:lineRule="auto"/>
        <w:ind w:left="0" w:firstLine="0"/>
        <w:jc w:val="both"/>
        <w:rPr>
          <w:rFonts w:ascii="Arial" w:hAnsi="Arial" w:cs="Arial"/>
          <w:b/>
          <w:sz w:val="24"/>
          <w:szCs w:val="24"/>
        </w:rPr>
      </w:pPr>
      <w:r w:rsidRPr="00EB5121">
        <w:rPr>
          <w:rFonts w:ascii="Arial" w:hAnsi="Arial" w:cs="Arial"/>
          <w:b/>
          <w:sz w:val="24"/>
          <w:szCs w:val="24"/>
        </w:rPr>
        <w:t xml:space="preserve"> Gestão e fiscalização do contrato:</w:t>
      </w:r>
    </w:p>
    <w:p w14:paraId="37AE3A8D" w14:textId="77777777" w:rsidR="00632F56" w:rsidRPr="00EB5121" w:rsidRDefault="00632F56" w:rsidP="00632F56">
      <w:pPr>
        <w:spacing w:after="0" w:line="240" w:lineRule="auto"/>
        <w:ind w:left="720"/>
        <w:jc w:val="both"/>
        <w:rPr>
          <w:rFonts w:ascii="Arial" w:hAnsi="Arial" w:cs="Arial"/>
          <w:b/>
          <w:sz w:val="24"/>
          <w:szCs w:val="24"/>
        </w:rPr>
      </w:pPr>
    </w:p>
    <w:p w14:paraId="32090592" w14:textId="77777777" w:rsidR="00632F56" w:rsidRPr="00EB5121" w:rsidRDefault="00632F56" w:rsidP="00632F56">
      <w:pPr>
        <w:numPr>
          <w:ilvl w:val="1"/>
          <w:numId w:val="20"/>
        </w:numPr>
        <w:spacing w:after="0" w:line="240" w:lineRule="auto"/>
        <w:ind w:left="0" w:firstLine="0"/>
        <w:jc w:val="both"/>
        <w:rPr>
          <w:rFonts w:ascii="Arial" w:hAnsi="Arial" w:cs="Arial"/>
          <w:color w:val="000000"/>
          <w:sz w:val="24"/>
          <w:szCs w:val="24"/>
        </w:rPr>
      </w:pPr>
      <w:r w:rsidRPr="00063F04">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1F277D6B" w14:textId="77777777" w:rsidR="00632F56" w:rsidRPr="00EB5121" w:rsidRDefault="00632F56" w:rsidP="00632F56">
      <w:pPr>
        <w:spacing w:after="0" w:line="240" w:lineRule="auto"/>
        <w:ind w:left="1440"/>
        <w:jc w:val="both"/>
        <w:rPr>
          <w:rFonts w:ascii="Arial" w:hAnsi="Arial" w:cs="Arial"/>
          <w:color w:val="000000"/>
          <w:sz w:val="24"/>
          <w:szCs w:val="24"/>
        </w:rPr>
      </w:pPr>
    </w:p>
    <w:p w14:paraId="4903415F" w14:textId="77777777" w:rsidR="00632F56" w:rsidRPr="00EB5121" w:rsidRDefault="00632F56" w:rsidP="00632F56">
      <w:pPr>
        <w:numPr>
          <w:ilvl w:val="0"/>
          <w:numId w:val="36"/>
        </w:numPr>
        <w:spacing w:after="0" w:line="240" w:lineRule="auto"/>
        <w:ind w:left="0" w:firstLine="0"/>
        <w:jc w:val="both"/>
        <w:rPr>
          <w:rFonts w:ascii="Arial" w:hAnsi="Arial" w:cs="Arial"/>
          <w:b/>
          <w:sz w:val="24"/>
          <w:szCs w:val="24"/>
        </w:rPr>
      </w:pPr>
      <w:r w:rsidRPr="00EB5121">
        <w:rPr>
          <w:rFonts w:ascii="Arial" w:hAnsi="Arial" w:cs="Arial"/>
          <w:b/>
          <w:sz w:val="24"/>
          <w:szCs w:val="24"/>
        </w:rPr>
        <w:t>Condições de pagamento:</w:t>
      </w:r>
    </w:p>
    <w:p w14:paraId="1CEFA8A3" w14:textId="77777777" w:rsidR="00632F56" w:rsidRPr="00EB5121" w:rsidRDefault="00632F56" w:rsidP="00632F56">
      <w:pPr>
        <w:spacing w:after="0" w:line="240" w:lineRule="auto"/>
        <w:ind w:left="720"/>
        <w:jc w:val="both"/>
        <w:rPr>
          <w:rFonts w:ascii="Arial" w:hAnsi="Arial" w:cs="Arial"/>
          <w:b/>
          <w:sz w:val="24"/>
          <w:szCs w:val="24"/>
        </w:rPr>
      </w:pPr>
    </w:p>
    <w:p w14:paraId="312547DD" w14:textId="77777777" w:rsidR="00632F56" w:rsidRPr="00EB5121" w:rsidRDefault="00632F56" w:rsidP="00632F56">
      <w:pPr>
        <w:widowControl w:val="0"/>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 xml:space="preserve">O pagamento referente à execução do objeto deste Contrato será efetuado nas seguintes condições: </w:t>
      </w:r>
    </w:p>
    <w:p w14:paraId="7E42AA2B" w14:textId="77777777" w:rsidR="00632F56" w:rsidRPr="00EB5121" w:rsidRDefault="00632F56" w:rsidP="00632F56">
      <w:pPr>
        <w:widowControl w:val="0"/>
        <w:suppressAutoHyphens/>
        <w:spacing w:after="0" w:line="240" w:lineRule="auto"/>
        <w:jc w:val="both"/>
        <w:rPr>
          <w:rFonts w:ascii="Arial" w:eastAsia="Times New Roman" w:hAnsi="Arial" w:cs="Arial"/>
          <w:color w:val="000000"/>
          <w:sz w:val="24"/>
          <w:szCs w:val="24"/>
          <w:lang w:eastAsia="zh-CN"/>
        </w:rPr>
      </w:pPr>
    </w:p>
    <w:p w14:paraId="5E873F5C" w14:textId="77777777" w:rsidR="00632F56" w:rsidRPr="00EB5121" w:rsidRDefault="00632F56" w:rsidP="00632F56">
      <w:pPr>
        <w:widowControl w:val="0"/>
        <w:numPr>
          <w:ilvl w:val="0"/>
          <w:numId w:val="24"/>
        </w:numPr>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 xml:space="preserve">Em até 05 (cinco) dias úteis, mediante apresentação da competente nota fiscal, e dos documentos comprobatórios, em consonância com o que foi efetivamente requisitado e executado. </w:t>
      </w:r>
    </w:p>
    <w:p w14:paraId="0596A37D" w14:textId="77777777" w:rsidR="00632F56" w:rsidRPr="00EB5121" w:rsidRDefault="00632F56" w:rsidP="00632F56">
      <w:pPr>
        <w:widowControl w:val="0"/>
        <w:numPr>
          <w:ilvl w:val="0"/>
          <w:numId w:val="24"/>
        </w:numPr>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7F0A9792" w14:textId="77777777" w:rsidR="00632F56" w:rsidRPr="00EB5121" w:rsidRDefault="00632F56" w:rsidP="00632F56">
      <w:pPr>
        <w:widowControl w:val="0"/>
        <w:numPr>
          <w:ilvl w:val="0"/>
          <w:numId w:val="24"/>
        </w:numPr>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 xml:space="preserve">A nota fiscal ou documento equivalente será emitida pela CONTRATADA </w:t>
      </w:r>
      <w:r w:rsidRPr="00EB5121">
        <w:rPr>
          <w:rFonts w:ascii="Arial" w:eastAsia="Times New Roman" w:hAnsi="Arial" w:cs="Arial"/>
          <w:color w:val="000000"/>
          <w:sz w:val="24"/>
          <w:szCs w:val="24"/>
          <w:lang w:eastAsia="zh-CN"/>
        </w:rPr>
        <w:lastRenderedPageBreak/>
        <w:t>em inteira conformidade com as exigências legais e contratuais, especialmente as de natureza fiscal, com destaque, quando exigíveis, das retenções tributárias e/ou previdenciárias.</w:t>
      </w:r>
    </w:p>
    <w:p w14:paraId="5465BFD6" w14:textId="77777777" w:rsidR="00632F56" w:rsidRPr="00EB5121" w:rsidRDefault="00632F56" w:rsidP="00632F56">
      <w:pPr>
        <w:widowControl w:val="0"/>
        <w:numPr>
          <w:ilvl w:val="0"/>
          <w:numId w:val="24"/>
        </w:numPr>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E7D6210" w14:textId="77777777" w:rsidR="00632F56" w:rsidRPr="00EB5121" w:rsidRDefault="00632F56" w:rsidP="00632F56">
      <w:pPr>
        <w:widowControl w:val="0"/>
        <w:numPr>
          <w:ilvl w:val="0"/>
          <w:numId w:val="24"/>
        </w:numPr>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0B27DA2E" w14:textId="77777777" w:rsidR="00632F56" w:rsidRPr="00EB5121" w:rsidRDefault="00632F56" w:rsidP="00632F56">
      <w:pPr>
        <w:widowControl w:val="0"/>
        <w:numPr>
          <w:ilvl w:val="0"/>
          <w:numId w:val="24"/>
        </w:numPr>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12E9CC70" w14:textId="77777777" w:rsidR="00632F56" w:rsidRPr="00EB5121" w:rsidRDefault="00632F56" w:rsidP="00632F56">
      <w:pPr>
        <w:widowControl w:val="0"/>
        <w:numPr>
          <w:ilvl w:val="0"/>
          <w:numId w:val="24"/>
        </w:numPr>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2E54A13B" w14:textId="77777777" w:rsidR="00632F56" w:rsidRPr="00EB5121" w:rsidRDefault="00632F56" w:rsidP="00632F56">
      <w:pPr>
        <w:widowControl w:val="0"/>
        <w:numPr>
          <w:ilvl w:val="0"/>
          <w:numId w:val="24"/>
        </w:numPr>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FBA2547" w14:textId="77777777" w:rsidR="00632F56" w:rsidRPr="00EB5121" w:rsidRDefault="00632F56" w:rsidP="00632F56">
      <w:pPr>
        <w:widowControl w:val="0"/>
        <w:numPr>
          <w:ilvl w:val="0"/>
          <w:numId w:val="24"/>
        </w:numPr>
        <w:suppressAutoHyphens/>
        <w:spacing w:after="0" w:line="240" w:lineRule="auto"/>
        <w:jc w:val="both"/>
        <w:rPr>
          <w:rFonts w:ascii="Arial" w:eastAsia="Times New Roman" w:hAnsi="Arial" w:cs="Arial"/>
          <w:color w:val="000000"/>
          <w:sz w:val="24"/>
          <w:szCs w:val="24"/>
          <w:lang w:eastAsia="zh-CN"/>
        </w:rPr>
      </w:pPr>
      <w:r w:rsidRPr="00EB5121">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335149F" w14:textId="77777777" w:rsidR="00632F56" w:rsidRPr="00EB5121" w:rsidRDefault="00632F56" w:rsidP="00632F56">
      <w:pPr>
        <w:spacing w:after="0" w:line="240" w:lineRule="auto"/>
        <w:ind w:left="720"/>
        <w:jc w:val="both"/>
        <w:rPr>
          <w:rFonts w:ascii="Arial" w:hAnsi="Arial" w:cs="Arial"/>
          <w:color w:val="000000"/>
          <w:sz w:val="24"/>
          <w:szCs w:val="24"/>
        </w:rPr>
      </w:pPr>
    </w:p>
    <w:p w14:paraId="4664ED1B" w14:textId="77777777" w:rsidR="00632F56" w:rsidRPr="00EB5121" w:rsidRDefault="00632F56" w:rsidP="00632F56">
      <w:pPr>
        <w:pStyle w:val="PargrafodaLista"/>
        <w:numPr>
          <w:ilvl w:val="0"/>
          <w:numId w:val="36"/>
        </w:numPr>
        <w:spacing w:after="0" w:line="240" w:lineRule="auto"/>
        <w:ind w:left="0" w:firstLine="0"/>
        <w:jc w:val="both"/>
        <w:rPr>
          <w:rFonts w:ascii="Arial" w:hAnsi="Arial" w:cs="Arial"/>
          <w:sz w:val="24"/>
          <w:szCs w:val="24"/>
        </w:rPr>
      </w:pPr>
      <w:r w:rsidRPr="00EB5121">
        <w:rPr>
          <w:rFonts w:ascii="Arial" w:hAnsi="Arial" w:cs="Arial"/>
          <w:b/>
          <w:sz w:val="24"/>
          <w:szCs w:val="24"/>
        </w:rPr>
        <w:t xml:space="preserve">Vigência do contrato: </w:t>
      </w:r>
      <w:r w:rsidRPr="00EB5121">
        <w:rPr>
          <w:rFonts w:ascii="Arial" w:eastAsiaTheme="minorHAnsi" w:hAnsi="Arial" w:cs="Arial"/>
          <w:sz w:val="24"/>
          <w:szCs w:val="24"/>
        </w:rPr>
        <w:t xml:space="preserve">O prazo de vigência e execução do contrato é de 12 (doze) meses, </w:t>
      </w:r>
      <w:r>
        <w:rPr>
          <w:rFonts w:ascii="Arial" w:eastAsiaTheme="minorHAnsi" w:hAnsi="Arial" w:cs="Arial"/>
          <w:sz w:val="24"/>
          <w:szCs w:val="24"/>
        </w:rPr>
        <w:t xml:space="preserve">contados da data de assinatura do Contrato, </w:t>
      </w:r>
      <w:r w:rsidRPr="00EB5121">
        <w:rPr>
          <w:rFonts w:ascii="Arial" w:eastAsiaTheme="minorHAnsi" w:hAnsi="Arial" w:cs="Arial"/>
          <w:sz w:val="24"/>
          <w:szCs w:val="24"/>
        </w:rPr>
        <w:t xml:space="preserve">podendo, a critério da Administração, ser prorrogado por até 60 (sessenta) meses nos termos inciso II do artigo 57 da lei nº. 8.666/93. </w:t>
      </w:r>
    </w:p>
    <w:p w14:paraId="28E8FA61" w14:textId="77777777" w:rsidR="00632F56" w:rsidRPr="00EB5121" w:rsidRDefault="00632F56" w:rsidP="00632F56">
      <w:pPr>
        <w:spacing w:after="0" w:line="240" w:lineRule="auto"/>
        <w:jc w:val="both"/>
        <w:rPr>
          <w:rFonts w:ascii="Arial" w:hAnsi="Arial" w:cs="Arial"/>
          <w:b/>
          <w:sz w:val="24"/>
          <w:szCs w:val="24"/>
        </w:rPr>
      </w:pPr>
    </w:p>
    <w:p w14:paraId="0CDA1F5A" w14:textId="77777777" w:rsidR="00632F56" w:rsidRPr="00EB5121" w:rsidRDefault="00632F56" w:rsidP="00632F56">
      <w:pPr>
        <w:numPr>
          <w:ilvl w:val="0"/>
          <w:numId w:val="36"/>
        </w:numPr>
        <w:spacing w:after="0" w:line="240" w:lineRule="auto"/>
        <w:ind w:left="0" w:firstLine="0"/>
        <w:jc w:val="both"/>
        <w:rPr>
          <w:rFonts w:ascii="Arial" w:hAnsi="Arial" w:cs="Arial"/>
          <w:b/>
          <w:sz w:val="24"/>
          <w:szCs w:val="24"/>
        </w:rPr>
      </w:pPr>
      <w:r w:rsidRPr="00EB5121">
        <w:rPr>
          <w:rFonts w:ascii="Arial" w:hAnsi="Arial" w:cs="Arial"/>
          <w:b/>
          <w:sz w:val="24"/>
          <w:szCs w:val="24"/>
        </w:rPr>
        <w:t>Sanções contratuais:</w:t>
      </w:r>
    </w:p>
    <w:p w14:paraId="26F17772" w14:textId="77777777" w:rsidR="00632F56" w:rsidRPr="00EB5121" w:rsidRDefault="00632F56" w:rsidP="00632F56">
      <w:pPr>
        <w:numPr>
          <w:ilvl w:val="1"/>
          <w:numId w:val="36"/>
        </w:numPr>
        <w:spacing w:after="0" w:line="240" w:lineRule="auto"/>
        <w:ind w:left="0" w:firstLine="0"/>
        <w:jc w:val="both"/>
        <w:rPr>
          <w:rFonts w:ascii="Arial" w:hAnsi="Arial" w:cs="Arial"/>
          <w:color w:val="000000"/>
          <w:sz w:val="24"/>
          <w:szCs w:val="24"/>
        </w:rPr>
      </w:pPr>
      <w:r w:rsidRPr="00EB5121">
        <w:rPr>
          <w:rFonts w:ascii="Arial" w:hAnsi="Arial" w:cs="Arial"/>
          <w:color w:val="000000"/>
          <w:sz w:val="24"/>
          <w:szCs w:val="24"/>
        </w:rPr>
        <w:t>A inexecução total ou parcial deste Contrato enseja a sua rescisão, com as consequências contratuais e as previstas na Lei 8.666/93.</w:t>
      </w:r>
    </w:p>
    <w:p w14:paraId="1880094A" w14:textId="77777777" w:rsidR="00632F56" w:rsidRPr="00EB5121" w:rsidRDefault="00632F56" w:rsidP="00632F56">
      <w:pPr>
        <w:numPr>
          <w:ilvl w:val="1"/>
          <w:numId w:val="36"/>
        </w:numPr>
        <w:spacing w:after="0" w:line="240" w:lineRule="auto"/>
        <w:ind w:left="0" w:firstLine="0"/>
        <w:jc w:val="both"/>
        <w:rPr>
          <w:rFonts w:ascii="Arial" w:hAnsi="Arial" w:cs="Arial"/>
          <w:color w:val="000000"/>
          <w:sz w:val="24"/>
          <w:szCs w:val="24"/>
        </w:rPr>
      </w:pPr>
      <w:r w:rsidRPr="00EB5121">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2F10A31" w14:textId="77777777" w:rsidR="00632F56" w:rsidRPr="00EB5121" w:rsidRDefault="00632F56" w:rsidP="00632F56">
      <w:pPr>
        <w:spacing w:after="0" w:line="240" w:lineRule="auto"/>
        <w:jc w:val="both"/>
        <w:rPr>
          <w:rFonts w:ascii="Arial" w:hAnsi="Arial" w:cs="Arial"/>
          <w:color w:val="000000"/>
          <w:sz w:val="24"/>
          <w:szCs w:val="24"/>
        </w:rPr>
      </w:pPr>
      <w:r w:rsidRPr="00EB5121">
        <w:rPr>
          <w:rFonts w:ascii="Arial" w:hAnsi="Arial" w:cs="Arial"/>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14:paraId="7420B704" w14:textId="77777777" w:rsidR="00632F56" w:rsidRPr="00EB5121" w:rsidRDefault="00632F56" w:rsidP="00632F56">
      <w:pPr>
        <w:pStyle w:val="PargrafodaLista"/>
        <w:numPr>
          <w:ilvl w:val="1"/>
          <w:numId w:val="36"/>
        </w:numPr>
        <w:spacing w:after="0" w:line="240" w:lineRule="auto"/>
        <w:ind w:left="0" w:firstLine="0"/>
        <w:jc w:val="both"/>
        <w:rPr>
          <w:rFonts w:ascii="Arial" w:hAnsi="Arial" w:cs="Arial"/>
          <w:color w:val="000000"/>
          <w:sz w:val="24"/>
          <w:szCs w:val="24"/>
        </w:rPr>
      </w:pPr>
      <w:r w:rsidRPr="00EB5121">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14:paraId="2619FDA8" w14:textId="77777777" w:rsidR="00632F56" w:rsidRPr="00EB5121" w:rsidRDefault="00632F56" w:rsidP="00632F5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Ficará impedido de licitar e contratar com a Câmara Municipal de Extrema</w:t>
      </w:r>
      <w:r w:rsidRPr="00EB5121">
        <w:rPr>
          <w:rFonts w:ascii="Arial" w:eastAsia="Times New Roman" w:hAnsi="Arial" w:cs="Arial"/>
          <w:b/>
          <w:color w:val="000000"/>
          <w:sz w:val="24"/>
          <w:szCs w:val="24"/>
          <w:lang w:eastAsia="zh-CN"/>
        </w:rPr>
        <w:t xml:space="preserve"> </w:t>
      </w:r>
      <w:r w:rsidRPr="00EB5121">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w:t>
      </w:r>
      <w:r w:rsidRPr="00EB5121">
        <w:rPr>
          <w:rFonts w:ascii="Arial" w:eastAsia="Times New Roman" w:hAnsi="Arial" w:cs="Arial"/>
          <w:sz w:val="24"/>
          <w:szCs w:val="24"/>
          <w:lang w:eastAsia="zh-CN"/>
        </w:rPr>
        <w:lastRenderedPageBreak/>
        <w:t>que não conflitem com aquele.</w:t>
      </w:r>
    </w:p>
    <w:p w14:paraId="4E24E17C"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77EB2883" w14:textId="77777777" w:rsidR="00632F56" w:rsidRPr="00EB5121" w:rsidRDefault="00632F56" w:rsidP="00632F56">
      <w:pPr>
        <w:widowControl w:val="0"/>
        <w:numPr>
          <w:ilvl w:val="0"/>
          <w:numId w:val="34"/>
        </w:numPr>
        <w:suppressAutoHyphens/>
        <w:spacing w:after="0" w:line="240" w:lineRule="auto"/>
        <w:ind w:left="0" w:right="-63" w:firstLine="0"/>
        <w:jc w:val="both"/>
        <w:rPr>
          <w:rFonts w:ascii="Arial" w:eastAsia="Times New Roman" w:hAnsi="Arial" w:cs="Arial"/>
          <w:color w:val="000000"/>
          <w:sz w:val="24"/>
          <w:szCs w:val="24"/>
          <w:lang w:eastAsia="ja-JP"/>
        </w:rPr>
      </w:pPr>
      <w:r w:rsidRPr="00EB512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37E1AF6"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67DCFC19" w14:textId="77777777" w:rsidR="00632F56" w:rsidRPr="00EB5121" w:rsidRDefault="00632F56" w:rsidP="00632F5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Pelo descumprimento das condições estabelecidas no ajuste, O CONTRADADO ficará sujeito à penalidade de ADVERTÊNCIA.</w:t>
      </w:r>
    </w:p>
    <w:p w14:paraId="23C035C8"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1FDC064F" w14:textId="77777777" w:rsidR="00632F56" w:rsidRPr="00EB5121" w:rsidRDefault="00632F56" w:rsidP="00632F5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Pelo atraso injustificado na execução do objeto da licitação:</w:t>
      </w:r>
    </w:p>
    <w:p w14:paraId="56EAD792"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0A5CD1D6" w14:textId="77777777" w:rsidR="00632F56" w:rsidRPr="00EB5121" w:rsidRDefault="00632F56" w:rsidP="00632F56">
      <w:pPr>
        <w:widowControl w:val="0"/>
        <w:numPr>
          <w:ilvl w:val="0"/>
          <w:numId w:val="5"/>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até 30(trinta) dias, multa de 1</w:t>
      </w:r>
      <w:proofErr w:type="gramStart"/>
      <w:r w:rsidRPr="00EB5121">
        <w:rPr>
          <w:rFonts w:ascii="Arial" w:eastAsia="Times New Roman" w:hAnsi="Arial" w:cs="Arial"/>
          <w:sz w:val="24"/>
          <w:szCs w:val="24"/>
          <w:lang w:eastAsia="zh-CN"/>
        </w:rPr>
        <w:t>%(</w:t>
      </w:r>
      <w:proofErr w:type="gramEnd"/>
      <w:r w:rsidRPr="00EB5121">
        <w:rPr>
          <w:rFonts w:ascii="Arial" w:eastAsia="Times New Roman" w:hAnsi="Arial" w:cs="Arial"/>
          <w:sz w:val="24"/>
          <w:szCs w:val="24"/>
          <w:lang w:eastAsia="zh-CN"/>
        </w:rPr>
        <w:t>um por cento) sobre o valor global do contrato, por dia de atraso;</w:t>
      </w:r>
    </w:p>
    <w:p w14:paraId="25EAB165"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37A44170" w14:textId="77777777" w:rsidR="00632F56" w:rsidRPr="00EB5121" w:rsidRDefault="00632F56" w:rsidP="00632F56">
      <w:pPr>
        <w:widowControl w:val="0"/>
        <w:numPr>
          <w:ilvl w:val="0"/>
          <w:numId w:val="5"/>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superior a 30(trinta) dias, multa de 2</w:t>
      </w:r>
      <w:proofErr w:type="gramStart"/>
      <w:r w:rsidRPr="00EB5121">
        <w:rPr>
          <w:rFonts w:ascii="Arial" w:eastAsia="Times New Roman" w:hAnsi="Arial" w:cs="Arial"/>
          <w:sz w:val="24"/>
          <w:szCs w:val="24"/>
          <w:lang w:eastAsia="zh-CN"/>
        </w:rPr>
        <w:t>%(</w:t>
      </w:r>
      <w:proofErr w:type="gramEnd"/>
      <w:r w:rsidRPr="00EB5121">
        <w:rPr>
          <w:rFonts w:ascii="Arial" w:eastAsia="Times New Roman" w:hAnsi="Arial" w:cs="Arial"/>
          <w:sz w:val="24"/>
          <w:szCs w:val="24"/>
          <w:lang w:eastAsia="zh-CN"/>
        </w:rPr>
        <w:t>dois por cento) sobre o valor global do contrato, por dia de atraso.</w:t>
      </w:r>
    </w:p>
    <w:p w14:paraId="336F460C" w14:textId="77777777" w:rsidR="00632F56" w:rsidRPr="00EB5121" w:rsidRDefault="00632F56" w:rsidP="00632F56">
      <w:pPr>
        <w:pStyle w:val="PargrafodaLista"/>
        <w:spacing w:after="0" w:line="240" w:lineRule="auto"/>
        <w:rPr>
          <w:rFonts w:ascii="Arial" w:eastAsia="Times New Roman" w:hAnsi="Arial" w:cs="Arial"/>
          <w:sz w:val="24"/>
          <w:szCs w:val="24"/>
          <w:lang w:eastAsia="zh-CN"/>
        </w:rPr>
      </w:pPr>
    </w:p>
    <w:p w14:paraId="4EDF0476" w14:textId="77777777" w:rsidR="00632F56" w:rsidRPr="00EB5121" w:rsidRDefault="00632F56" w:rsidP="00632F5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5CBB155B" w14:textId="77777777" w:rsidR="00632F56" w:rsidRPr="00EB5121" w:rsidRDefault="00632F56" w:rsidP="00632F5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As multas serão descontadas dos pagamentos contratuais ou, em caso de inexecução total serão cobradas judicialmente.</w:t>
      </w:r>
    </w:p>
    <w:p w14:paraId="102F32E1"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7DBFAE03" w14:textId="77777777" w:rsidR="00632F56" w:rsidRPr="00EB5121" w:rsidRDefault="00632F56" w:rsidP="00632F5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3D83A5D9" w14:textId="77777777" w:rsidR="00632F56" w:rsidRPr="00EB5121" w:rsidRDefault="00632F56" w:rsidP="00632F56">
      <w:pPr>
        <w:widowControl w:val="0"/>
        <w:suppressAutoHyphens/>
        <w:spacing w:after="0" w:line="240" w:lineRule="auto"/>
        <w:jc w:val="both"/>
        <w:rPr>
          <w:rFonts w:ascii="Arial" w:eastAsia="Times New Roman" w:hAnsi="Arial" w:cs="Arial"/>
          <w:color w:val="FF0000"/>
          <w:sz w:val="24"/>
          <w:szCs w:val="24"/>
          <w:lang w:eastAsia="zh-CN"/>
        </w:rPr>
      </w:pPr>
    </w:p>
    <w:p w14:paraId="7E7E39F0" w14:textId="77777777" w:rsidR="00632F56" w:rsidRPr="00EB5121" w:rsidRDefault="00632F56" w:rsidP="00632F56">
      <w:pPr>
        <w:widowControl w:val="0"/>
        <w:numPr>
          <w:ilvl w:val="0"/>
          <w:numId w:val="3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B81B0A9" w14:textId="77777777" w:rsidR="00632F56" w:rsidRPr="00EB5121" w:rsidRDefault="00632F56" w:rsidP="00632F56">
      <w:pPr>
        <w:pStyle w:val="PargrafodaLista"/>
        <w:spacing w:after="0" w:line="240" w:lineRule="auto"/>
        <w:rPr>
          <w:rFonts w:ascii="Arial" w:eastAsia="Times New Roman" w:hAnsi="Arial" w:cs="Arial"/>
          <w:sz w:val="24"/>
          <w:szCs w:val="24"/>
          <w:lang w:eastAsia="zh-CN"/>
        </w:rPr>
      </w:pPr>
    </w:p>
    <w:p w14:paraId="496322A1" w14:textId="77777777" w:rsidR="00632F56" w:rsidRPr="00EB5121" w:rsidRDefault="00632F56" w:rsidP="00632F56">
      <w:pPr>
        <w:widowControl w:val="0"/>
        <w:numPr>
          <w:ilvl w:val="1"/>
          <w:numId w:val="3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7B344F27" w14:textId="77777777" w:rsidR="00632F56" w:rsidRPr="00EB5121" w:rsidRDefault="00632F56" w:rsidP="00632F5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0CD951D" w14:textId="77777777" w:rsidR="00632F56" w:rsidRPr="00EB5121" w:rsidRDefault="00632F56" w:rsidP="00632F56">
      <w:pPr>
        <w:widowControl w:val="0"/>
        <w:numPr>
          <w:ilvl w:val="1"/>
          <w:numId w:val="36"/>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EB5121">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09DE3C73" w14:textId="77777777" w:rsidR="00632F56" w:rsidRPr="00EB5121" w:rsidRDefault="00632F56" w:rsidP="00632F5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DC1C31F" w14:textId="77777777" w:rsidR="00632F56" w:rsidRPr="00EB5121" w:rsidRDefault="00632F56" w:rsidP="00632F56">
      <w:pPr>
        <w:numPr>
          <w:ilvl w:val="0"/>
          <w:numId w:val="36"/>
        </w:numPr>
        <w:spacing w:after="0" w:line="240" w:lineRule="auto"/>
        <w:jc w:val="both"/>
        <w:rPr>
          <w:rFonts w:ascii="Arial" w:hAnsi="Arial" w:cs="Arial"/>
          <w:b/>
          <w:sz w:val="24"/>
          <w:szCs w:val="24"/>
        </w:rPr>
      </w:pPr>
      <w:r w:rsidRPr="00EB5121">
        <w:rPr>
          <w:rFonts w:ascii="Arial" w:hAnsi="Arial" w:cs="Arial"/>
          <w:b/>
          <w:sz w:val="24"/>
          <w:szCs w:val="24"/>
        </w:rPr>
        <w:t>Condições gerais:</w:t>
      </w:r>
    </w:p>
    <w:p w14:paraId="7D6750B4"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As normas disciplinadoras deste </w:t>
      </w:r>
      <w:r w:rsidRPr="00EB5121">
        <w:rPr>
          <w:rFonts w:ascii="Arial" w:eastAsia="Times New Roman" w:hAnsi="Arial" w:cs="Arial"/>
          <w:b/>
          <w:sz w:val="24"/>
          <w:szCs w:val="24"/>
          <w:lang w:eastAsia="zh-CN"/>
        </w:rPr>
        <w:t>PREGÃO</w:t>
      </w:r>
      <w:r w:rsidRPr="00EB512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F8FFE6D"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5220914F"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Na contagem dos prazos estabelecidos neste </w:t>
      </w:r>
      <w:r w:rsidRPr="00EB5121">
        <w:rPr>
          <w:rFonts w:ascii="Arial" w:eastAsia="Times New Roman" w:hAnsi="Arial" w:cs="Arial"/>
          <w:b/>
          <w:sz w:val="24"/>
          <w:szCs w:val="24"/>
          <w:lang w:eastAsia="zh-CN"/>
        </w:rPr>
        <w:t>PREGÃO</w:t>
      </w:r>
      <w:r w:rsidRPr="00EB5121">
        <w:rPr>
          <w:rFonts w:ascii="Arial" w:eastAsia="Times New Roman" w:hAnsi="Arial" w:cs="Arial"/>
          <w:sz w:val="24"/>
          <w:szCs w:val="24"/>
          <w:lang w:eastAsia="zh-CN"/>
        </w:rPr>
        <w:t xml:space="preserve">, excluir-se-á o dia do início e incluir-se-á o do vencimento, e considerar-se-ão os dias </w:t>
      </w:r>
      <w:r w:rsidRPr="00EB5121">
        <w:rPr>
          <w:rFonts w:ascii="Arial" w:eastAsia="Times New Roman" w:hAnsi="Arial" w:cs="Arial"/>
          <w:sz w:val="24"/>
          <w:szCs w:val="24"/>
          <w:lang w:eastAsia="zh-CN"/>
        </w:rPr>
        <w:lastRenderedPageBreak/>
        <w:t>consecutivos, exceto quando for explicitamente disposto em contrário. Só se iniciam e vencem os prazos referidos neste artigo em dia de expediente no órgão ou na entidade.</w:t>
      </w:r>
    </w:p>
    <w:p w14:paraId="46736B53"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EB5121">
        <w:rPr>
          <w:rFonts w:ascii="Arial" w:eastAsia="Times New Roman" w:hAnsi="Arial" w:cs="Arial"/>
          <w:b/>
          <w:sz w:val="24"/>
          <w:szCs w:val="24"/>
          <w:lang w:eastAsia="zh-CN"/>
        </w:rPr>
        <w:t>EDITAL</w:t>
      </w:r>
      <w:r w:rsidRPr="00EB5121">
        <w:rPr>
          <w:rFonts w:ascii="Arial" w:eastAsia="Times New Roman" w:hAnsi="Arial" w:cs="Arial"/>
          <w:sz w:val="24"/>
          <w:szCs w:val="24"/>
          <w:lang w:eastAsia="zh-CN"/>
        </w:rPr>
        <w:t xml:space="preserve">, desde que não haja comunicação do </w:t>
      </w:r>
      <w:r w:rsidRPr="00EB5121">
        <w:rPr>
          <w:rFonts w:ascii="Arial" w:eastAsia="Times New Roman" w:hAnsi="Arial" w:cs="Arial"/>
          <w:b/>
          <w:sz w:val="24"/>
          <w:szCs w:val="24"/>
          <w:lang w:eastAsia="zh-CN"/>
        </w:rPr>
        <w:t>PREGOEIRO</w:t>
      </w:r>
      <w:r w:rsidRPr="00EB5121">
        <w:rPr>
          <w:rFonts w:ascii="Arial" w:eastAsia="Times New Roman" w:hAnsi="Arial" w:cs="Arial"/>
          <w:sz w:val="24"/>
          <w:szCs w:val="24"/>
          <w:lang w:eastAsia="zh-CN"/>
        </w:rPr>
        <w:t xml:space="preserve"> em sentido contrário.</w:t>
      </w:r>
    </w:p>
    <w:p w14:paraId="54E93102"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1109FC1C"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4719849B" w14:textId="77777777" w:rsidR="00632F56"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3900FE42"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7626FC8B" w14:textId="77777777" w:rsidR="00632F56" w:rsidRPr="00EB5121" w:rsidRDefault="00632F56" w:rsidP="00632F56">
      <w:pPr>
        <w:widowControl w:val="0"/>
        <w:numPr>
          <w:ilvl w:val="0"/>
          <w:numId w:val="2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EB5121">
        <w:rPr>
          <w:rFonts w:ascii="Arial" w:eastAsia="Times New Roman" w:hAnsi="Arial" w:cs="Arial"/>
          <w:b/>
          <w:sz w:val="24"/>
          <w:szCs w:val="24"/>
          <w:lang w:eastAsia="zh-CN"/>
        </w:rPr>
        <w:t>PREGÃO.</w:t>
      </w:r>
    </w:p>
    <w:p w14:paraId="50B36724"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0D88B9A8"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EB5121">
        <w:rPr>
          <w:rFonts w:ascii="Arial" w:eastAsia="Times New Roman" w:hAnsi="Arial" w:cs="Arial"/>
          <w:b/>
          <w:sz w:val="24"/>
          <w:szCs w:val="24"/>
          <w:lang w:eastAsia="zh-CN"/>
        </w:rPr>
        <w:t>PREGÃO.</w:t>
      </w:r>
    </w:p>
    <w:p w14:paraId="514712E2"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2EAC526D"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EB5121">
        <w:rPr>
          <w:rFonts w:ascii="Arial" w:eastAsia="Times New Roman" w:hAnsi="Arial" w:cs="Arial"/>
          <w:b/>
          <w:sz w:val="24"/>
          <w:szCs w:val="24"/>
          <w:lang w:eastAsia="zh-CN"/>
        </w:rPr>
        <w:t>EDITAL</w:t>
      </w:r>
      <w:r w:rsidRPr="00EB5121">
        <w:rPr>
          <w:rFonts w:ascii="Arial" w:eastAsia="Times New Roman" w:hAnsi="Arial" w:cs="Arial"/>
          <w:sz w:val="24"/>
          <w:szCs w:val="24"/>
          <w:lang w:eastAsia="zh-CN"/>
        </w:rPr>
        <w:t xml:space="preserve"> e seus </w:t>
      </w:r>
      <w:r w:rsidRPr="00EB5121">
        <w:rPr>
          <w:rFonts w:ascii="Arial" w:eastAsia="Times New Roman" w:hAnsi="Arial" w:cs="Arial"/>
          <w:b/>
          <w:sz w:val="24"/>
          <w:szCs w:val="24"/>
          <w:lang w:eastAsia="zh-CN"/>
        </w:rPr>
        <w:t>ANEXOS</w:t>
      </w:r>
      <w:r w:rsidRPr="00EB5121">
        <w:rPr>
          <w:rFonts w:ascii="Arial" w:eastAsia="Times New Roman" w:hAnsi="Arial" w:cs="Arial"/>
          <w:sz w:val="24"/>
          <w:szCs w:val="24"/>
          <w:lang w:eastAsia="zh-CN"/>
        </w:rPr>
        <w:t>.</w:t>
      </w:r>
    </w:p>
    <w:p w14:paraId="23E2EFC6"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5415400B"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EB5121">
        <w:rPr>
          <w:rFonts w:ascii="Arial" w:eastAsia="Times New Roman" w:hAnsi="Arial" w:cs="Arial"/>
          <w:b/>
          <w:sz w:val="24"/>
          <w:szCs w:val="24"/>
          <w:lang w:eastAsia="zh-CN"/>
        </w:rPr>
        <w:t>PREGÃO.</w:t>
      </w:r>
    </w:p>
    <w:p w14:paraId="4E46B9EA"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0A5730A2"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A adjudicação do) item deste </w:t>
      </w:r>
      <w:r w:rsidRPr="00EB5121">
        <w:rPr>
          <w:rFonts w:ascii="Arial" w:eastAsia="Times New Roman" w:hAnsi="Arial" w:cs="Arial"/>
          <w:b/>
          <w:sz w:val="24"/>
          <w:szCs w:val="24"/>
          <w:lang w:eastAsia="zh-CN"/>
        </w:rPr>
        <w:t>PREGÃO</w:t>
      </w:r>
      <w:r w:rsidRPr="00EB5121">
        <w:rPr>
          <w:rFonts w:ascii="Arial" w:eastAsia="Times New Roman" w:hAnsi="Arial" w:cs="Arial"/>
          <w:sz w:val="24"/>
          <w:szCs w:val="24"/>
          <w:lang w:eastAsia="zh-CN"/>
        </w:rPr>
        <w:t xml:space="preserve"> não implicará em direito à contratação.</w:t>
      </w:r>
    </w:p>
    <w:p w14:paraId="4DF17C89"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4436AC3"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69639042"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BA21084"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036057F2"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221A970A" w14:textId="77777777" w:rsidR="00632F56" w:rsidRPr="00EB5121" w:rsidRDefault="00632F56" w:rsidP="00632F56">
      <w:pPr>
        <w:widowControl w:val="0"/>
        <w:suppressAutoHyphens/>
        <w:spacing w:after="0" w:line="240" w:lineRule="auto"/>
        <w:ind w:left="720"/>
        <w:jc w:val="both"/>
        <w:rPr>
          <w:rFonts w:ascii="Arial" w:eastAsia="Times New Roman" w:hAnsi="Arial" w:cs="Arial"/>
          <w:sz w:val="24"/>
          <w:szCs w:val="24"/>
          <w:lang w:eastAsia="zh-CN"/>
        </w:rPr>
      </w:pPr>
    </w:p>
    <w:p w14:paraId="71210FFB"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eastAsia="Times New Roman" w:hAnsi="Arial" w:cs="Arial"/>
          <w:sz w:val="24"/>
          <w:szCs w:val="24"/>
          <w:lang w:eastAsia="zh-CN"/>
        </w:rPr>
        <w:lastRenderedPageBreak/>
        <w:t xml:space="preserve">Os casos omissos neste </w:t>
      </w:r>
      <w:r w:rsidRPr="00EB5121">
        <w:rPr>
          <w:rFonts w:ascii="Arial" w:eastAsia="Times New Roman" w:hAnsi="Arial" w:cs="Arial"/>
          <w:b/>
          <w:sz w:val="24"/>
          <w:szCs w:val="24"/>
          <w:lang w:eastAsia="zh-CN"/>
        </w:rPr>
        <w:t>EDITAL DE PREGÃO</w:t>
      </w:r>
      <w:r w:rsidRPr="00EB5121">
        <w:rPr>
          <w:rFonts w:ascii="Arial" w:eastAsia="Times New Roman" w:hAnsi="Arial" w:cs="Arial"/>
          <w:sz w:val="24"/>
          <w:szCs w:val="24"/>
          <w:lang w:eastAsia="zh-CN"/>
        </w:rPr>
        <w:t xml:space="preserve"> serão solucionados pelo </w:t>
      </w:r>
      <w:r w:rsidRPr="00EB5121">
        <w:rPr>
          <w:rFonts w:ascii="Arial" w:eastAsia="Times New Roman" w:hAnsi="Arial" w:cs="Arial"/>
          <w:b/>
          <w:sz w:val="24"/>
          <w:szCs w:val="24"/>
          <w:lang w:eastAsia="zh-CN"/>
        </w:rPr>
        <w:t>PREGOEIRO</w:t>
      </w:r>
      <w:r w:rsidRPr="00EB5121">
        <w:rPr>
          <w:rFonts w:ascii="Arial" w:eastAsia="Times New Roman" w:hAnsi="Arial" w:cs="Arial"/>
          <w:sz w:val="24"/>
          <w:szCs w:val="24"/>
          <w:lang w:eastAsia="zh-CN"/>
        </w:rPr>
        <w:t>, com base na legislação municipal e, subsidiariamente, nos termos da legislação federal e princípios gerais de direito.</w:t>
      </w:r>
    </w:p>
    <w:p w14:paraId="1C6EF69D" w14:textId="77777777" w:rsidR="00632F56" w:rsidRPr="00EB5121" w:rsidRDefault="00632F56" w:rsidP="00632F56">
      <w:pPr>
        <w:pStyle w:val="PargrafodaLista"/>
        <w:spacing w:after="0" w:line="240" w:lineRule="auto"/>
        <w:rPr>
          <w:rFonts w:ascii="Arial" w:eastAsia="Times New Roman" w:hAnsi="Arial" w:cs="Arial"/>
          <w:sz w:val="24"/>
          <w:szCs w:val="24"/>
          <w:lang w:eastAsia="zh-CN"/>
        </w:rPr>
      </w:pPr>
    </w:p>
    <w:p w14:paraId="67F7A433" w14:textId="77777777" w:rsidR="00632F56" w:rsidRPr="00EB5121" w:rsidRDefault="00632F56" w:rsidP="00632F56">
      <w:pPr>
        <w:widowControl w:val="0"/>
        <w:numPr>
          <w:ilvl w:val="0"/>
          <w:numId w:val="23"/>
        </w:numPr>
        <w:suppressAutoHyphens/>
        <w:spacing w:after="0" w:line="240" w:lineRule="auto"/>
        <w:jc w:val="both"/>
        <w:rPr>
          <w:rFonts w:ascii="Arial" w:eastAsia="Times New Roman" w:hAnsi="Arial" w:cs="Arial"/>
          <w:sz w:val="24"/>
          <w:szCs w:val="24"/>
          <w:lang w:eastAsia="zh-CN"/>
        </w:rPr>
      </w:pPr>
      <w:r w:rsidRPr="00EB5121">
        <w:rPr>
          <w:rFonts w:ascii="Arial" w:hAnsi="Arial" w:cs="Arial"/>
          <w:color w:val="000000"/>
          <w:sz w:val="24"/>
          <w:szCs w:val="24"/>
        </w:rPr>
        <w:t>Fica assegurado ao controle interno e externo o acesso irrestrito a essas informações.</w:t>
      </w:r>
    </w:p>
    <w:p w14:paraId="22631717" w14:textId="77777777" w:rsidR="00632F56" w:rsidRPr="00EB5121" w:rsidRDefault="00632F56" w:rsidP="00632F56">
      <w:pPr>
        <w:widowControl w:val="0"/>
        <w:suppressAutoHyphens/>
        <w:spacing w:after="0" w:line="240" w:lineRule="auto"/>
        <w:jc w:val="both"/>
        <w:rPr>
          <w:rFonts w:ascii="Arial" w:eastAsia="Times New Roman" w:hAnsi="Arial" w:cs="Arial"/>
          <w:sz w:val="24"/>
          <w:szCs w:val="24"/>
          <w:lang w:eastAsia="zh-CN"/>
        </w:rPr>
      </w:pPr>
    </w:p>
    <w:p w14:paraId="4E7989AC" w14:textId="77777777" w:rsidR="00632F56" w:rsidRPr="00EB5121" w:rsidRDefault="00632F56" w:rsidP="00632F56">
      <w:pPr>
        <w:numPr>
          <w:ilvl w:val="0"/>
          <w:numId w:val="36"/>
        </w:numPr>
        <w:spacing w:after="0" w:line="240" w:lineRule="auto"/>
        <w:jc w:val="both"/>
        <w:rPr>
          <w:rFonts w:ascii="Arial" w:hAnsi="Arial" w:cs="Arial"/>
          <w:b/>
          <w:sz w:val="24"/>
          <w:szCs w:val="24"/>
        </w:rPr>
      </w:pPr>
      <w:r w:rsidRPr="00EB5121">
        <w:rPr>
          <w:rFonts w:ascii="Arial" w:hAnsi="Arial" w:cs="Arial"/>
          <w:b/>
          <w:sz w:val="24"/>
          <w:szCs w:val="24"/>
        </w:rPr>
        <w:t>Orçamento detalhado estimado em planilha com preço unitário e valor global:</w:t>
      </w:r>
    </w:p>
    <w:tbl>
      <w:tblPr>
        <w:tblStyle w:val="Tabelacomgrade"/>
        <w:tblW w:w="10059" w:type="dxa"/>
        <w:jc w:val="center"/>
        <w:tblLook w:val="04A0" w:firstRow="1" w:lastRow="0" w:firstColumn="1" w:lastColumn="0" w:noHBand="0" w:noVBand="1"/>
      </w:tblPr>
      <w:tblGrid>
        <w:gridCol w:w="857"/>
        <w:gridCol w:w="5822"/>
        <w:gridCol w:w="1857"/>
        <w:gridCol w:w="1523"/>
      </w:tblGrid>
      <w:tr w:rsidR="00632F56" w14:paraId="749A1F24" w14:textId="77777777" w:rsidTr="000B14D3">
        <w:trPr>
          <w:jc w:val="center"/>
        </w:trPr>
        <w:tc>
          <w:tcPr>
            <w:tcW w:w="421" w:type="dxa"/>
          </w:tcPr>
          <w:p w14:paraId="27A36DCB" w14:textId="77777777" w:rsidR="00632F56" w:rsidRPr="00B34CD7" w:rsidRDefault="00632F56" w:rsidP="000B14D3">
            <w:pPr>
              <w:rPr>
                <w:b/>
                <w:sz w:val="24"/>
                <w:szCs w:val="24"/>
              </w:rPr>
            </w:pPr>
            <w:r w:rsidRPr="00B34CD7">
              <w:rPr>
                <w:b/>
                <w:sz w:val="24"/>
                <w:szCs w:val="24"/>
              </w:rPr>
              <w:t>ITEM</w:t>
            </w:r>
          </w:p>
        </w:tc>
        <w:tc>
          <w:tcPr>
            <w:tcW w:w="6258" w:type="dxa"/>
          </w:tcPr>
          <w:p w14:paraId="43B7C436" w14:textId="77777777" w:rsidR="00632F56" w:rsidRPr="0003476D" w:rsidRDefault="00632F56" w:rsidP="000B14D3">
            <w:pPr>
              <w:jc w:val="center"/>
              <w:rPr>
                <w:b/>
                <w:sz w:val="24"/>
                <w:szCs w:val="24"/>
              </w:rPr>
            </w:pPr>
            <w:r w:rsidRPr="0003476D">
              <w:rPr>
                <w:b/>
                <w:sz w:val="24"/>
                <w:szCs w:val="24"/>
              </w:rPr>
              <w:t>DESCRIÇÃO</w:t>
            </w:r>
          </w:p>
        </w:tc>
        <w:tc>
          <w:tcPr>
            <w:tcW w:w="1857" w:type="dxa"/>
          </w:tcPr>
          <w:p w14:paraId="7BEF1FAF" w14:textId="77777777" w:rsidR="00632F56" w:rsidRPr="0003476D" w:rsidRDefault="00632F56" w:rsidP="000B14D3">
            <w:pPr>
              <w:jc w:val="center"/>
              <w:rPr>
                <w:b/>
                <w:sz w:val="24"/>
                <w:szCs w:val="24"/>
              </w:rPr>
            </w:pPr>
            <w:r w:rsidRPr="0003476D">
              <w:rPr>
                <w:b/>
                <w:sz w:val="24"/>
                <w:szCs w:val="24"/>
              </w:rPr>
              <w:t>QUANTIDADE ESTIMADA</w:t>
            </w:r>
          </w:p>
        </w:tc>
        <w:tc>
          <w:tcPr>
            <w:tcW w:w="1523" w:type="dxa"/>
          </w:tcPr>
          <w:p w14:paraId="1F9F7523" w14:textId="77777777" w:rsidR="00632F56" w:rsidRDefault="00632F56" w:rsidP="000B14D3">
            <w:pPr>
              <w:jc w:val="center"/>
              <w:rPr>
                <w:b/>
                <w:sz w:val="24"/>
                <w:szCs w:val="24"/>
              </w:rPr>
            </w:pPr>
            <w:r>
              <w:rPr>
                <w:b/>
                <w:sz w:val="24"/>
                <w:szCs w:val="24"/>
              </w:rPr>
              <w:t>VALOR</w:t>
            </w:r>
          </w:p>
          <w:p w14:paraId="435D7D3B" w14:textId="77777777" w:rsidR="00632F56" w:rsidRPr="0003476D" w:rsidRDefault="00632F56" w:rsidP="000B14D3">
            <w:pPr>
              <w:jc w:val="center"/>
              <w:rPr>
                <w:b/>
                <w:sz w:val="24"/>
                <w:szCs w:val="24"/>
              </w:rPr>
            </w:pPr>
            <w:r>
              <w:rPr>
                <w:b/>
                <w:sz w:val="24"/>
                <w:szCs w:val="24"/>
              </w:rPr>
              <w:t>UNITÁRIO ESTIMADO</w:t>
            </w:r>
          </w:p>
        </w:tc>
      </w:tr>
      <w:tr w:rsidR="00632F56" w14:paraId="797C1A7D" w14:textId="77777777" w:rsidTr="000B14D3">
        <w:trPr>
          <w:jc w:val="center"/>
        </w:trPr>
        <w:tc>
          <w:tcPr>
            <w:tcW w:w="421" w:type="dxa"/>
          </w:tcPr>
          <w:p w14:paraId="57A998B2"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01</w:t>
            </w:r>
          </w:p>
        </w:tc>
        <w:tc>
          <w:tcPr>
            <w:tcW w:w="6258" w:type="dxa"/>
          </w:tcPr>
          <w:p w14:paraId="2053BECE" w14:textId="77777777" w:rsidR="00632F56" w:rsidRPr="004E4752" w:rsidRDefault="00632F56" w:rsidP="000B14D3">
            <w:pPr>
              <w:jc w:val="both"/>
              <w:rPr>
                <w:bCs/>
                <w:color w:val="000000" w:themeColor="text1"/>
                <w:sz w:val="24"/>
                <w:szCs w:val="24"/>
              </w:rPr>
            </w:pPr>
            <w:r w:rsidRPr="004E4752">
              <w:rPr>
                <w:bCs/>
                <w:color w:val="000000" w:themeColor="text1"/>
                <w:sz w:val="24"/>
                <w:szCs w:val="24"/>
              </w:rPr>
              <w:t xml:space="preserve">Prestação de serviços de consultoria e assessoria em segurança e medicina do trabalho e </w:t>
            </w:r>
            <w:r>
              <w:rPr>
                <w:bCs/>
                <w:color w:val="000000" w:themeColor="text1"/>
                <w:sz w:val="24"/>
                <w:szCs w:val="24"/>
              </w:rPr>
              <w:t xml:space="preserve">consultoria na </w:t>
            </w:r>
            <w:r w:rsidRPr="004E4752">
              <w:rPr>
                <w:bCs/>
                <w:color w:val="000000" w:themeColor="text1"/>
                <w:sz w:val="24"/>
                <w:szCs w:val="24"/>
              </w:rPr>
              <w:t>implantação do sistema de escrituração digital das obrigações fiscais, previdenciárias e trabalhistas (</w:t>
            </w:r>
            <w:proofErr w:type="spellStart"/>
            <w:r w:rsidRPr="004E4752">
              <w:rPr>
                <w:bCs/>
                <w:color w:val="000000" w:themeColor="text1"/>
                <w:sz w:val="24"/>
                <w:szCs w:val="24"/>
              </w:rPr>
              <w:t>eSocial</w:t>
            </w:r>
            <w:proofErr w:type="spellEnd"/>
            <w:r w:rsidRPr="004E4752">
              <w:rPr>
                <w:bCs/>
                <w:color w:val="000000" w:themeColor="text1"/>
                <w:sz w:val="24"/>
                <w:szCs w:val="24"/>
              </w:rPr>
              <w:t>),</w:t>
            </w:r>
            <w:r w:rsidRPr="004E4752">
              <w:rPr>
                <w:rFonts w:ascii="Arial" w:hAnsi="Arial" w:cs="Arial"/>
                <w:bCs/>
                <w:color w:val="000000" w:themeColor="text1"/>
                <w:sz w:val="24"/>
                <w:szCs w:val="24"/>
              </w:rPr>
              <w:t xml:space="preserve"> </w:t>
            </w:r>
            <w:r w:rsidRPr="004E4752">
              <w:rPr>
                <w:bCs/>
                <w:color w:val="000000" w:themeColor="text1"/>
                <w:sz w:val="24"/>
                <w:szCs w:val="24"/>
              </w:rPr>
              <w:t xml:space="preserve">com visita técnica “in loco” bimestral, ou a pedido da contratante com emissão de relatório. </w:t>
            </w:r>
          </w:p>
        </w:tc>
        <w:tc>
          <w:tcPr>
            <w:tcW w:w="1857" w:type="dxa"/>
          </w:tcPr>
          <w:p w14:paraId="47CBAC05" w14:textId="77777777" w:rsidR="00632F56" w:rsidRPr="00D405C3" w:rsidRDefault="00632F56" w:rsidP="000B14D3">
            <w:pPr>
              <w:jc w:val="center"/>
              <w:rPr>
                <w:bCs/>
                <w:color w:val="000000" w:themeColor="text1"/>
                <w:sz w:val="24"/>
                <w:szCs w:val="24"/>
              </w:rPr>
            </w:pPr>
            <w:r w:rsidRPr="00D405C3">
              <w:rPr>
                <w:bCs/>
                <w:color w:val="000000" w:themeColor="text1"/>
                <w:sz w:val="24"/>
                <w:szCs w:val="24"/>
              </w:rPr>
              <w:t xml:space="preserve">12 </w:t>
            </w:r>
          </w:p>
          <w:p w14:paraId="6B9304B8" w14:textId="77777777" w:rsidR="00632F56" w:rsidRPr="0084028E" w:rsidRDefault="00632F56" w:rsidP="000B14D3">
            <w:pPr>
              <w:jc w:val="center"/>
              <w:rPr>
                <w:b/>
                <w:color w:val="FF0000"/>
                <w:sz w:val="24"/>
                <w:szCs w:val="24"/>
              </w:rPr>
            </w:pPr>
            <w:r w:rsidRPr="00D405C3">
              <w:rPr>
                <w:bCs/>
                <w:color w:val="000000" w:themeColor="text1"/>
                <w:sz w:val="24"/>
                <w:szCs w:val="24"/>
              </w:rPr>
              <w:t>(meses)</w:t>
            </w:r>
          </w:p>
        </w:tc>
        <w:tc>
          <w:tcPr>
            <w:tcW w:w="1523" w:type="dxa"/>
          </w:tcPr>
          <w:p w14:paraId="0228FCEF" w14:textId="77777777" w:rsidR="00632F56" w:rsidRPr="00D405C3" w:rsidRDefault="00632F56" w:rsidP="000B14D3">
            <w:pPr>
              <w:jc w:val="center"/>
              <w:rPr>
                <w:bCs/>
                <w:color w:val="000000" w:themeColor="text1"/>
                <w:sz w:val="24"/>
                <w:szCs w:val="24"/>
              </w:rPr>
            </w:pPr>
            <w:r>
              <w:rPr>
                <w:bCs/>
                <w:color w:val="000000" w:themeColor="text1"/>
                <w:sz w:val="24"/>
                <w:szCs w:val="24"/>
              </w:rPr>
              <w:t>R$ 1.250,00</w:t>
            </w:r>
          </w:p>
        </w:tc>
      </w:tr>
      <w:tr w:rsidR="00632F56" w14:paraId="00A9A219" w14:textId="77777777" w:rsidTr="000B14D3">
        <w:trPr>
          <w:jc w:val="center"/>
        </w:trPr>
        <w:tc>
          <w:tcPr>
            <w:tcW w:w="421" w:type="dxa"/>
          </w:tcPr>
          <w:p w14:paraId="29111A0F"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02</w:t>
            </w:r>
          </w:p>
        </w:tc>
        <w:tc>
          <w:tcPr>
            <w:tcW w:w="6258" w:type="dxa"/>
          </w:tcPr>
          <w:p w14:paraId="10218A8B"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PCMSO</w:t>
            </w:r>
            <w:r w:rsidRPr="00A86B8F">
              <w:rPr>
                <w:color w:val="000000" w:themeColor="text1"/>
                <w:sz w:val="24"/>
                <w:szCs w:val="24"/>
              </w:rPr>
              <w:t xml:space="preserve"> - Programa de Controle Médico de Saúde Ocupacional (elaboração, implementação, gerenciamento, coordenação, inclusive com alterações, inclusões, atualizações, relatório anual), no prazo de 60 (sessenta) dias, contados da emissão de ordem de serviço.</w:t>
            </w:r>
          </w:p>
        </w:tc>
        <w:tc>
          <w:tcPr>
            <w:tcW w:w="1857" w:type="dxa"/>
          </w:tcPr>
          <w:p w14:paraId="71CCA8D8" w14:textId="77777777" w:rsidR="00632F56" w:rsidRPr="0003476D" w:rsidRDefault="00632F56" w:rsidP="000B14D3">
            <w:pPr>
              <w:jc w:val="center"/>
              <w:rPr>
                <w:sz w:val="24"/>
                <w:szCs w:val="24"/>
              </w:rPr>
            </w:pPr>
            <w:r w:rsidRPr="0003476D">
              <w:rPr>
                <w:sz w:val="24"/>
                <w:szCs w:val="24"/>
              </w:rPr>
              <w:t>01</w:t>
            </w:r>
          </w:p>
        </w:tc>
        <w:tc>
          <w:tcPr>
            <w:tcW w:w="1523" w:type="dxa"/>
          </w:tcPr>
          <w:p w14:paraId="53766911" w14:textId="77777777" w:rsidR="00632F56" w:rsidRPr="0003476D" w:rsidRDefault="00632F56" w:rsidP="000B14D3">
            <w:pPr>
              <w:jc w:val="center"/>
              <w:rPr>
                <w:sz w:val="24"/>
                <w:szCs w:val="24"/>
              </w:rPr>
            </w:pPr>
            <w:r>
              <w:rPr>
                <w:sz w:val="24"/>
                <w:szCs w:val="24"/>
              </w:rPr>
              <w:t>R$ 800,00</w:t>
            </w:r>
          </w:p>
        </w:tc>
      </w:tr>
      <w:tr w:rsidR="00632F56" w14:paraId="3763050B" w14:textId="77777777" w:rsidTr="000B14D3">
        <w:trPr>
          <w:jc w:val="center"/>
        </w:trPr>
        <w:tc>
          <w:tcPr>
            <w:tcW w:w="421" w:type="dxa"/>
          </w:tcPr>
          <w:p w14:paraId="06BC424C"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03</w:t>
            </w:r>
          </w:p>
        </w:tc>
        <w:tc>
          <w:tcPr>
            <w:tcW w:w="6258" w:type="dxa"/>
          </w:tcPr>
          <w:p w14:paraId="7F480D56" w14:textId="77777777" w:rsidR="00632F56" w:rsidRPr="00A86B8F" w:rsidRDefault="00632F56" w:rsidP="000B14D3">
            <w:pPr>
              <w:autoSpaceDE w:val="0"/>
              <w:autoSpaceDN w:val="0"/>
              <w:adjustRightInd w:val="0"/>
              <w:jc w:val="both"/>
              <w:rPr>
                <w:b/>
                <w:color w:val="000000" w:themeColor="text1"/>
                <w:sz w:val="24"/>
                <w:szCs w:val="24"/>
              </w:rPr>
            </w:pPr>
            <w:r w:rsidRPr="00AB3DA8">
              <w:rPr>
                <w:b/>
                <w:color w:val="000000" w:themeColor="text1"/>
                <w:sz w:val="24"/>
                <w:szCs w:val="24"/>
              </w:rPr>
              <w:t>PGR</w:t>
            </w:r>
            <w:r w:rsidRPr="00A86B8F">
              <w:rPr>
                <w:color w:val="000000" w:themeColor="text1"/>
                <w:sz w:val="24"/>
                <w:szCs w:val="24"/>
              </w:rPr>
              <w:t xml:space="preserve"> - </w:t>
            </w:r>
            <w:r w:rsidRPr="00AB3DA8">
              <w:rPr>
                <w:color w:val="000000" w:themeColor="text1"/>
                <w:sz w:val="24"/>
                <w:szCs w:val="24"/>
              </w:rPr>
              <w:t>Programa de Gerenciamento de Riscos</w:t>
            </w:r>
            <w:r>
              <w:rPr>
                <w:color w:val="000000" w:themeColor="text1"/>
                <w:sz w:val="24"/>
                <w:szCs w:val="24"/>
              </w:rPr>
              <w:t xml:space="preserve">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tc>
        <w:tc>
          <w:tcPr>
            <w:tcW w:w="1857" w:type="dxa"/>
          </w:tcPr>
          <w:p w14:paraId="0A349CA3" w14:textId="77777777" w:rsidR="00632F56" w:rsidRPr="0003476D" w:rsidRDefault="00632F56" w:rsidP="000B14D3">
            <w:pPr>
              <w:jc w:val="center"/>
              <w:rPr>
                <w:sz w:val="24"/>
                <w:szCs w:val="24"/>
              </w:rPr>
            </w:pPr>
            <w:r>
              <w:rPr>
                <w:sz w:val="24"/>
                <w:szCs w:val="24"/>
              </w:rPr>
              <w:t>01</w:t>
            </w:r>
          </w:p>
        </w:tc>
        <w:tc>
          <w:tcPr>
            <w:tcW w:w="1523" w:type="dxa"/>
          </w:tcPr>
          <w:p w14:paraId="1F69C2CD" w14:textId="77777777" w:rsidR="00632F56" w:rsidRDefault="00632F56" w:rsidP="000B14D3">
            <w:pPr>
              <w:jc w:val="center"/>
              <w:rPr>
                <w:sz w:val="24"/>
                <w:szCs w:val="24"/>
              </w:rPr>
            </w:pPr>
            <w:r>
              <w:rPr>
                <w:sz w:val="24"/>
                <w:szCs w:val="24"/>
              </w:rPr>
              <w:t>R$ 800,00</w:t>
            </w:r>
          </w:p>
        </w:tc>
      </w:tr>
      <w:tr w:rsidR="00632F56" w14:paraId="20B9C14B" w14:textId="77777777" w:rsidTr="000B14D3">
        <w:trPr>
          <w:jc w:val="center"/>
        </w:trPr>
        <w:tc>
          <w:tcPr>
            <w:tcW w:w="421" w:type="dxa"/>
          </w:tcPr>
          <w:p w14:paraId="6CC55747"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04</w:t>
            </w:r>
          </w:p>
        </w:tc>
        <w:tc>
          <w:tcPr>
            <w:tcW w:w="6258" w:type="dxa"/>
          </w:tcPr>
          <w:p w14:paraId="69B2284A"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LIP</w:t>
            </w:r>
            <w:r w:rsidRPr="00A86B8F">
              <w:rPr>
                <w:color w:val="000000" w:themeColor="text1"/>
                <w:sz w:val="24"/>
                <w:szCs w:val="24"/>
              </w:rPr>
              <w:t xml:space="preserve"> – Laudo de Insalubridade e Periculosidade, inclusive Aposentadoria Especial (elaboração, implementação, gerenciamento, coordenação, inclusive com alterações, inclusões e atualizações), no prazo de 60 (sessenta) dias, contados da emissão de ordem de serviço.</w:t>
            </w:r>
          </w:p>
        </w:tc>
        <w:tc>
          <w:tcPr>
            <w:tcW w:w="1857" w:type="dxa"/>
          </w:tcPr>
          <w:p w14:paraId="72C0957E" w14:textId="77777777" w:rsidR="00632F56" w:rsidRPr="0003476D" w:rsidRDefault="00632F56" w:rsidP="000B14D3">
            <w:pPr>
              <w:jc w:val="center"/>
              <w:rPr>
                <w:sz w:val="24"/>
                <w:szCs w:val="24"/>
              </w:rPr>
            </w:pPr>
            <w:r>
              <w:rPr>
                <w:sz w:val="24"/>
                <w:szCs w:val="24"/>
              </w:rPr>
              <w:t>01</w:t>
            </w:r>
          </w:p>
        </w:tc>
        <w:tc>
          <w:tcPr>
            <w:tcW w:w="1523" w:type="dxa"/>
          </w:tcPr>
          <w:p w14:paraId="6133F137" w14:textId="77777777" w:rsidR="00632F56" w:rsidRDefault="00632F56" w:rsidP="000B14D3">
            <w:pPr>
              <w:jc w:val="center"/>
              <w:rPr>
                <w:sz w:val="24"/>
                <w:szCs w:val="24"/>
              </w:rPr>
            </w:pPr>
            <w:r>
              <w:rPr>
                <w:sz w:val="24"/>
                <w:szCs w:val="24"/>
              </w:rPr>
              <w:t>R$ 2.500,00</w:t>
            </w:r>
          </w:p>
        </w:tc>
      </w:tr>
      <w:tr w:rsidR="00632F56" w14:paraId="4ECB13DE" w14:textId="77777777" w:rsidTr="000B14D3">
        <w:trPr>
          <w:jc w:val="center"/>
        </w:trPr>
        <w:tc>
          <w:tcPr>
            <w:tcW w:w="421" w:type="dxa"/>
          </w:tcPr>
          <w:p w14:paraId="11392CD2"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05</w:t>
            </w:r>
          </w:p>
        </w:tc>
        <w:tc>
          <w:tcPr>
            <w:tcW w:w="6258" w:type="dxa"/>
          </w:tcPr>
          <w:p w14:paraId="59792E35"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LTCAT</w:t>
            </w:r>
            <w:r w:rsidRPr="00A86B8F">
              <w:rPr>
                <w:color w:val="000000" w:themeColor="text1"/>
                <w:sz w:val="24"/>
                <w:szCs w:val="24"/>
              </w:rPr>
              <w:t xml:space="preserve"> - Laudo Técnico das Condições Ambientais de Trabalho (elaboração, implementação, gerenciamento, coordenação, inclusive com alterações, inclusões e atualizações), no prazo de 60 (sessenta) dias, contados da emissão de ordem de serviço.</w:t>
            </w:r>
          </w:p>
        </w:tc>
        <w:tc>
          <w:tcPr>
            <w:tcW w:w="1857" w:type="dxa"/>
          </w:tcPr>
          <w:p w14:paraId="18EE90C1" w14:textId="77777777" w:rsidR="00632F56" w:rsidRPr="0003476D" w:rsidRDefault="00632F56" w:rsidP="000B14D3">
            <w:pPr>
              <w:jc w:val="center"/>
              <w:rPr>
                <w:sz w:val="24"/>
                <w:szCs w:val="24"/>
              </w:rPr>
            </w:pPr>
            <w:r>
              <w:rPr>
                <w:sz w:val="24"/>
                <w:szCs w:val="24"/>
              </w:rPr>
              <w:t>01</w:t>
            </w:r>
          </w:p>
        </w:tc>
        <w:tc>
          <w:tcPr>
            <w:tcW w:w="1523" w:type="dxa"/>
          </w:tcPr>
          <w:p w14:paraId="13340C5D" w14:textId="77777777" w:rsidR="00632F56" w:rsidRDefault="00632F56" w:rsidP="000B14D3">
            <w:pPr>
              <w:jc w:val="center"/>
              <w:rPr>
                <w:sz w:val="24"/>
                <w:szCs w:val="24"/>
              </w:rPr>
            </w:pPr>
            <w:r>
              <w:rPr>
                <w:sz w:val="24"/>
                <w:szCs w:val="24"/>
              </w:rPr>
              <w:t>R$ 6.800,00</w:t>
            </w:r>
          </w:p>
        </w:tc>
      </w:tr>
      <w:tr w:rsidR="00632F56" w14:paraId="0625D045" w14:textId="77777777" w:rsidTr="000B14D3">
        <w:trPr>
          <w:jc w:val="center"/>
        </w:trPr>
        <w:tc>
          <w:tcPr>
            <w:tcW w:w="421" w:type="dxa"/>
          </w:tcPr>
          <w:p w14:paraId="5FC5FB72"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06</w:t>
            </w:r>
          </w:p>
        </w:tc>
        <w:tc>
          <w:tcPr>
            <w:tcW w:w="6258" w:type="dxa"/>
          </w:tcPr>
          <w:p w14:paraId="494C2F69"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ASO</w:t>
            </w:r>
            <w:r w:rsidRPr="00A86B8F">
              <w:rPr>
                <w:color w:val="000000" w:themeColor="text1"/>
                <w:sz w:val="24"/>
                <w:szCs w:val="24"/>
              </w:rPr>
              <w:t xml:space="preserve"> - Atestados de Saúde Ocupacional (Admissional, periódicos, retorno do trabalho, mudança de função e </w:t>
            </w:r>
            <w:proofErr w:type="spellStart"/>
            <w:r w:rsidRPr="00A86B8F">
              <w:rPr>
                <w:color w:val="000000" w:themeColor="text1"/>
                <w:sz w:val="24"/>
                <w:szCs w:val="24"/>
              </w:rPr>
              <w:t>demissional</w:t>
            </w:r>
            <w:proofErr w:type="spellEnd"/>
            <w:r w:rsidRPr="00A86B8F">
              <w:rPr>
                <w:color w:val="000000" w:themeColor="text1"/>
                <w:sz w:val="24"/>
                <w:szCs w:val="24"/>
              </w:rPr>
              <w:t>), já inclusos os exames médicos obrigatórios, prazo: imediato.</w:t>
            </w:r>
          </w:p>
        </w:tc>
        <w:tc>
          <w:tcPr>
            <w:tcW w:w="1857" w:type="dxa"/>
          </w:tcPr>
          <w:p w14:paraId="0AC3B7AC" w14:textId="77777777" w:rsidR="00632F56" w:rsidRDefault="00632F56" w:rsidP="000B14D3">
            <w:pPr>
              <w:jc w:val="center"/>
              <w:rPr>
                <w:sz w:val="24"/>
                <w:szCs w:val="24"/>
              </w:rPr>
            </w:pPr>
            <w:r>
              <w:rPr>
                <w:sz w:val="24"/>
                <w:szCs w:val="24"/>
              </w:rPr>
              <w:t>150</w:t>
            </w:r>
          </w:p>
          <w:p w14:paraId="116A03E0" w14:textId="77777777" w:rsidR="00632F56" w:rsidRPr="0003476D" w:rsidRDefault="00632F56" w:rsidP="000B14D3">
            <w:pPr>
              <w:jc w:val="center"/>
              <w:rPr>
                <w:sz w:val="24"/>
                <w:szCs w:val="24"/>
              </w:rPr>
            </w:pPr>
          </w:p>
        </w:tc>
        <w:tc>
          <w:tcPr>
            <w:tcW w:w="1523" w:type="dxa"/>
          </w:tcPr>
          <w:p w14:paraId="2B23594E" w14:textId="77777777" w:rsidR="00632F56" w:rsidRDefault="00632F56" w:rsidP="000B14D3">
            <w:pPr>
              <w:jc w:val="center"/>
              <w:rPr>
                <w:sz w:val="24"/>
                <w:szCs w:val="24"/>
              </w:rPr>
            </w:pPr>
            <w:r>
              <w:rPr>
                <w:sz w:val="24"/>
                <w:szCs w:val="24"/>
              </w:rPr>
              <w:t>R$ 60,00</w:t>
            </w:r>
          </w:p>
        </w:tc>
      </w:tr>
      <w:tr w:rsidR="00632F56" w14:paraId="10F56F11" w14:textId="77777777" w:rsidTr="000B14D3">
        <w:trPr>
          <w:jc w:val="center"/>
        </w:trPr>
        <w:tc>
          <w:tcPr>
            <w:tcW w:w="421" w:type="dxa"/>
          </w:tcPr>
          <w:p w14:paraId="73B38CC1"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07</w:t>
            </w:r>
          </w:p>
        </w:tc>
        <w:tc>
          <w:tcPr>
            <w:tcW w:w="6258" w:type="dxa"/>
          </w:tcPr>
          <w:p w14:paraId="4A2BAFF7"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CAT</w:t>
            </w:r>
            <w:r w:rsidRPr="00A86B8F">
              <w:rPr>
                <w:color w:val="000000" w:themeColor="text1"/>
                <w:sz w:val="24"/>
                <w:szCs w:val="24"/>
              </w:rPr>
              <w:t xml:space="preserve"> – Comunicado de Acidente de Trabalho. Prazo: imediato.</w:t>
            </w:r>
          </w:p>
        </w:tc>
        <w:tc>
          <w:tcPr>
            <w:tcW w:w="1857" w:type="dxa"/>
          </w:tcPr>
          <w:p w14:paraId="090A6748" w14:textId="77777777" w:rsidR="00632F56" w:rsidRDefault="00632F56" w:rsidP="000B14D3">
            <w:pPr>
              <w:jc w:val="center"/>
              <w:rPr>
                <w:sz w:val="24"/>
                <w:szCs w:val="24"/>
              </w:rPr>
            </w:pPr>
            <w:r>
              <w:rPr>
                <w:sz w:val="24"/>
                <w:szCs w:val="24"/>
              </w:rPr>
              <w:t>10</w:t>
            </w:r>
          </w:p>
        </w:tc>
        <w:tc>
          <w:tcPr>
            <w:tcW w:w="1523" w:type="dxa"/>
          </w:tcPr>
          <w:p w14:paraId="6F28F2BF" w14:textId="77777777" w:rsidR="00632F56" w:rsidRDefault="00632F56" w:rsidP="000B14D3">
            <w:pPr>
              <w:jc w:val="center"/>
              <w:rPr>
                <w:sz w:val="24"/>
                <w:szCs w:val="24"/>
              </w:rPr>
            </w:pPr>
            <w:r>
              <w:rPr>
                <w:sz w:val="24"/>
                <w:szCs w:val="24"/>
              </w:rPr>
              <w:t>R$ 250,00</w:t>
            </w:r>
          </w:p>
        </w:tc>
      </w:tr>
      <w:tr w:rsidR="00632F56" w14:paraId="38BFB439" w14:textId="77777777" w:rsidTr="000B14D3">
        <w:trPr>
          <w:jc w:val="center"/>
        </w:trPr>
        <w:tc>
          <w:tcPr>
            <w:tcW w:w="421" w:type="dxa"/>
          </w:tcPr>
          <w:p w14:paraId="32B2A562"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08</w:t>
            </w:r>
          </w:p>
        </w:tc>
        <w:tc>
          <w:tcPr>
            <w:tcW w:w="6258" w:type="dxa"/>
          </w:tcPr>
          <w:p w14:paraId="0A7F8203"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PPP</w:t>
            </w:r>
            <w:r w:rsidRPr="00A86B8F">
              <w:rPr>
                <w:color w:val="000000" w:themeColor="text1"/>
                <w:sz w:val="24"/>
                <w:szCs w:val="24"/>
              </w:rPr>
              <w:t xml:space="preserve"> – Perfil Profissiográfico Previdenciário, no prazo de 60 (sessenta) dias, contados da emissão de ordem de serviço.</w:t>
            </w:r>
          </w:p>
        </w:tc>
        <w:tc>
          <w:tcPr>
            <w:tcW w:w="1857" w:type="dxa"/>
          </w:tcPr>
          <w:p w14:paraId="58AB65A9" w14:textId="77777777" w:rsidR="00632F56" w:rsidRDefault="00632F56" w:rsidP="000B14D3">
            <w:pPr>
              <w:jc w:val="center"/>
              <w:rPr>
                <w:sz w:val="24"/>
                <w:szCs w:val="24"/>
              </w:rPr>
            </w:pPr>
            <w:r>
              <w:rPr>
                <w:sz w:val="24"/>
                <w:szCs w:val="24"/>
              </w:rPr>
              <w:t>10</w:t>
            </w:r>
          </w:p>
          <w:p w14:paraId="4267E38E" w14:textId="77777777" w:rsidR="00632F56" w:rsidRDefault="00632F56" w:rsidP="000B14D3">
            <w:pPr>
              <w:jc w:val="center"/>
              <w:rPr>
                <w:sz w:val="24"/>
                <w:szCs w:val="24"/>
              </w:rPr>
            </w:pPr>
          </w:p>
        </w:tc>
        <w:tc>
          <w:tcPr>
            <w:tcW w:w="1523" w:type="dxa"/>
          </w:tcPr>
          <w:p w14:paraId="26918C4A" w14:textId="77777777" w:rsidR="00632F56" w:rsidRDefault="00632F56" w:rsidP="000B14D3">
            <w:pPr>
              <w:jc w:val="center"/>
              <w:rPr>
                <w:sz w:val="24"/>
                <w:szCs w:val="24"/>
              </w:rPr>
            </w:pPr>
            <w:r>
              <w:rPr>
                <w:sz w:val="24"/>
                <w:szCs w:val="24"/>
              </w:rPr>
              <w:t>R$ 250,00</w:t>
            </w:r>
          </w:p>
        </w:tc>
      </w:tr>
      <w:tr w:rsidR="00632F56" w14:paraId="3FE8C7B1" w14:textId="77777777" w:rsidTr="000B14D3">
        <w:trPr>
          <w:jc w:val="center"/>
        </w:trPr>
        <w:tc>
          <w:tcPr>
            <w:tcW w:w="421" w:type="dxa"/>
          </w:tcPr>
          <w:p w14:paraId="2D71B12B" w14:textId="77777777" w:rsidR="00632F56" w:rsidRPr="00A86B8F" w:rsidRDefault="00632F56" w:rsidP="000B14D3">
            <w:pPr>
              <w:jc w:val="center"/>
              <w:rPr>
                <w:b/>
                <w:color w:val="000000" w:themeColor="text1"/>
                <w:sz w:val="24"/>
                <w:szCs w:val="24"/>
              </w:rPr>
            </w:pPr>
            <w:r w:rsidRPr="00A86B8F">
              <w:rPr>
                <w:b/>
                <w:color w:val="000000" w:themeColor="text1"/>
                <w:sz w:val="24"/>
                <w:szCs w:val="24"/>
              </w:rPr>
              <w:t>09</w:t>
            </w:r>
          </w:p>
        </w:tc>
        <w:tc>
          <w:tcPr>
            <w:tcW w:w="6258" w:type="dxa"/>
          </w:tcPr>
          <w:p w14:paraId="7DA69CE1" w14:textId="77777777" w:rsidR="00632F56" w:rsidRDefault="00632F56" w:rsidP="000B14D3">
            <w:pPr>
              <w:autoSpaceDE w:val="0"/>
              <w:autoSpaceDN w:val="0"/>
              <w:adjustRightInd w:val="0"/>
              <w:jc w:val="both"/>
              <w:rPr>
                <w:color w:val="000000" w:themeColor="text1"/>
                <w:sz w:val="24"/>
                <w:szCs w:val="24"/>
              </w:rPr>
            </w:pPr>
            <w:r w:rsidRPr="00A86B8F">
              <w:rPr>
                <w:b/>
                <w:color w:val="000000" w:themeColor="text1"/>
                <w:sz w:val="24"/>
                <w:szCs w:val="24"/>
              </w:rPr>
              <w:t xml:space="preserve">LAUDO DE ERGONOMIA </w:t>
            </w:r>
            <w:r w:rsidRPr="00A86B8F">
              <w:rPr>
                <w:color w:val="000000" w:themeColor="text1"/>
                <w:sz w:val="24"/>
                <w:szCs w:val="24"/>
              </w:rPr>
              <w:t xml:space="preserve">(elaboração, implementação, gerenciamento, coordenação, inclusive </w:t>
            </w:r>
            <w:r w:rsidRPr="00A86B8F">
              <w:rPr>
                <w:color w:val="000000" w:themeColor="text1"/>
                <w:sz w:val="24"/>
                <w:szCs w:val="24"/>
              </w:rPr>
              <w:lastRenderedPageBreak/>
              <w:t>com alterações, inclusões e atualizações), no prazo de 60 (sessenta) dias, contados da emissão de ordem de serviço.</w:t>
            </w:r>
          </w:p>
          <w:p w14:paraId="7BDD50E8" w14:textId="77777777" w:rsidR="00632F56" w:rsidRDefault="00632F56" w:rsidP="000B14D3">
            <w:pPr>
              <w:autoSpaceDE w:val="0"/>
              <w:autoSpaceDN w:val="0"/>
              <w:adjustRightInd w:val="0"/>
              <w:jc w:val="both"/>
              <w:rPr>
                <w:color w:val="000000" w:themeColor="text1"/>
                <w:sz w:val="24"/>
                <w:szCs w:val="24"/>
              </w:rPr>
            </w:pPr>
          </w:p>
          <w:p w14:paraId="7475C725" w14:textId="77777777" w:rsidR="00632F56" w:rsidRPr="00A86B8F" w:rsidRDefault="00632F56" w:rsidP="000B14D3">
            <w:pPr>
              <w:autoSpaceDE w:val="0"/>
              <w:autoSpaceDN w:val="0"/>
              <w:adjustRightInd w:val="0"/>
              <w:jc w:val="both"/>
              <w:rPr>
                <w:b/>
                <w:color w:val="000000" w:themeColor="text1"/>
                <w:sz w:val="24"/>
                <w:szCs w:val="24"/>
              </w:rPr>
            </w:pPr>
          </w:p>
        </w:tc>
        <w:tc>
          <w:tcPr>
            <w:tcW w:w="1857" w:type="dxa"/>
          </w:tcPr>
          <w:p w14:paraId="6565C1D0" w14:textId="77777777" w:rsidR="00632F56" w:rsidRDefault="00632F56" w:rsidP="000B14D3">
            <w:pPr>
              <w:jc w:val="center"/>
              <w:rPr>
                <w:sz w:val="24"/>
                <w:szCs w:val="24"/>
              </w:rPr>
            </w:pPr>
            <w:r>
              <w:rPr>
                <w:sz w:val="24"/>
                <w:szCs w:val="24"/>
              </w:rPr>
              <w:lastRenderedPageBreak/>
              <w:t>01</w:t>
            </w:r>
          </w:p>
        </w:tc>
        <w:tc>
          <w:tcPr>
            <w:tcW w:w="1523" w:type="dxa"/>
          </w:tcPr>
          <w:p w14:paraId="0BC92DA5" w14:textId="77777777" w:rsidR="00632F56" w:rsidRDefault="00632F56" w:rsidP="000B14D3">
            <w:pPr>
              <w:jc w:val="center"/>
              <w:rPr>
                <w:sz w:val="24"/>
                <w:szCs w:val="24"/>
              </w:rPr>
            </w:pPr>
            <w:r>
              <w:rPr>
                <w:sz w:val="24"/>
                <w:szCs w:val="24"/>
              </w:rPr>
              <w:t>R$ 5.000,00</w:t>
            </w:r>
          </w:p>
        </w:tc>
      </w:tr>
      <w:tr w:rsidR="00632F56" w14:paraId="5016AB79" w14:textId="77777777" w:rsidTr="000B14D3">
        <w:trPr>
          <w:jc w:val="center"/>
        </w:trPr>
        <w:tc>
          <w:tcPr>
            <w:tcW w:w="421" w:type="dxa"/>
          </w:tcPr>
          <w:p w14:paraId="6041A658" w14:textId="77777777" w:rsidR="00632F56" w:rsidRPr="00A86B8F" w:rsidRDefault="00632F56" w:rsidP="000B14D3">
            <w:pPr>
              <w:jc w:val="center"/>
              <w:rPr>
                <w:b/>
                <w:color w:val="000000" w:themeColor="text1"/>
                <w:sz w:val="24"/>
                <w:szCs w:val="24"/>
              </w:rPr>
            </w:pPr>
            <w:r w:rsidRPr="00A86B8F">
              <w:rPr>
                <w:b/>
                <w:color w:val="000000" w:themeColor="text1"/>
                <w:sz w:val="24"/>
                <w:szCs w:val="24"/>
              </w:rPr>
              <w:t>10</w:t>
            </w:r>
          </w:p>
        </w:tc>
        <w:tc>
          <w:tcPr>
            <w:tcW w:w="6258" w:type="dxa"/>
          </w:tcPr>
          <w:p w14:paraId="51975E07" w14:textId="77777777" w:rsidR="00632F56" w:rsidRPr="00A86B8F" w:rsidRDefault="00632F56" w:rsidP="000B14D3">
            <w:pPr>
              <w:autoSpaceDE w:val="0"/>
              <w:autoSpaceDN w:val="0"/>
              <w:adjustRightInd w:val="0"/>
              <w:jc w:val="both"/>
              <w:rPr>
                <w:color w:val="000000" w:themeColor="text1"/>
                <w:sz w:val="24"/>
                <w:szCs w:val="24"/>
              </w:rPr>
            </w:pPr>
            <w:r w:rsidRPr="00A86B8F">
              <w:rPr>
                <w:b/>
                <w:color w:val="000000" w:themeColor="text1"/>
                <w:sz w:val="24"/>
                <w:szCs w:val="24"/>
              </w:rPr>
              <w:t xml:space="preserve">HOMOLOGAÇÃO DE ATESTADOS MÉDICOS. </w:t>
            </w:r>
            <w:r w:rsidRPr="00A86B8F">
              <w:rPr>
                <w:color w:val="000000" w:themeColor="text1"/>
                <w:sz w:val="24"/>
                <w:szCs w:val="24"/>
              </w:rPr>
              <w:t>Prazo: 10 (dez) dias.</w:t>
            </w:r>
          </w:p>
        </w:tc>
        <w:tc>
          <w:tcPr>
            <w:tcW w:w="1857" w:type="dxa"/>
          </w:tcPr>
          <w:p w14:paraId="36FF0723" w14:textId="77777777" w:rsidR="00632F56" w:rsidRDefault="00632F56" w:rsidP="000B14D3">
            <w:pPr>
              <w:jc w:val="center"/>
              <w:rPr>
                <w:sz w:val="24"/>
                <w:szCs w:val="24"/>
              </w:rPr>
            </w:pPr>
            <w:r>
              <w:rPr>
                <w:sz w:val="24"/>
                <w:szCs w:val="24"/>
              </w:rPr>
              <w:t>12</w:t>
            </w:r>
          </w:p>
        </w:tc>
        <w:tc>
          <w:tcPr>
            <w:tcW w:w="1523" w:type="dxa"/>
          </w:tcPr>
          <w:p w14:paraId="70C1A653" w14:textId="77777777" w:rsidR="00632F56" w:rsidRDefault="00632F56" w:rsidP="000B14D3">
            <w:pPr>
              <w:jc w:val="center"/>
              <w:rPr>
                <w:sz w:val="24"/>
                <w:szCs w:val="24"/>
              </w:rPr>
            </w:pPr>
            <w:r>
              <w:rPr>
                <w:sz w:val="24"/>
                <w:szCs w:val="24"/>
              </w:rPr>
              <w:t>R$ 110,00</w:t>
            </w:r>
          </w:p>
        </w:tc>
      </w:tr>
      <w:tr w:rsidR="00632F56" w14:paraId="7505FE32" w14:textId="77777777" w:rsidTr="000B14D3">
        <w:trPr>
          <w:jc w:val="center"/>
        </w:trPr>
        <w:tc>
          <w:tcPr>
            <w:tcW w:w="421" w:type="dxa"/>
          </w:tcPr>
          <w:p w14:paraId="10BD1B66" w14:textId="77777777" w:rsidR="00632F56" w:rsidRPr="00A86B8F" w:rsidRDefault="00632F56" w:rsidP="000B14D3">
            <w:pPr>
              <w:jc w:val="center"/>
              <w:rPr>
                <w:b/>
                <w:color w:val="000000" w:themeColor="text1"/>
                <w:sz w:val="24"/>
                <w:szCs w:val="24"/>
              </w:rPr>
            </w:pPr>
            <w:r w:rsidRPr="00A86B8F">
              <w:rPr>
                <w:b/>
                <w:color w:val="000000" w:themeColor="text1"/>
                <w:sz w:val="24"/>
                <w:szCs w:val="24"/>
              </w:rPr>
              <w:t>11</w:t>
            </w:r>
          </w:p>
        </w:tc>
        <w:tc>
          <w:tcPr>
            <w:tcW w:w="6258" w:type="dxa"/>
          </w:tcPr>
          <w:p w14:paraId="41D0D4BF" w14:textId="77777777" w:rsidR="00632F56" w:rsidRPr="00A86B8F" w:rsidRDefault="00632F56" w:rsidP="000B14D3">
            <w:pPr>
              <w:autoSpaceDE w:val="0"/>
              <w:autoSpaceDN w:val="0"/>
              <w:adjustRightInd w:val="0"/>
              <w:jc w:val="both"/>
              <w:rPr>
                <w:color w:val="000000" w:themeColor="text1"/>
                <w:sz w:val="24"/>
                <w:szCs w:val="24"/>
              </w:rPr>
            </w:pPr>
            <w:r w:rsidRPr="00A86B8F">
              <w:rPr>
                <w:b/>
                <w:color w:val="000000" w:themeColor="text1"/>
                <w:sz w:val="24"/>
                <w:szCs w:val="24"/>
              </w:rPr>
              <w:t xml:space="preserve">PERÍCIA MÉDICA, com emissão de laudo. </w:t>
            </w:r>
            <w:r w:rsidRPr="00A86B8F">
              <w:rPr>
                <w:color w:val="000000" w:themeColor="text1"/>
                <w:sz w:val="24"/>
                <w:szCs w:val="24"/>
              </w:rPr>
              <w:t>Prazo: 10 (dez) dias.</w:t>
            </w:r>
          </w:p>
        </w:tc>
        <w:tc>
          <w:tcPr>
            <w:tcW w:w="1857" w:type="dxa"/>
          </w:tcPr>
          <w:p w14:paraId="037E822D" w14:textId="77777777" w:rsidR="00632F56" w:rsidRDefault="00632F56" w:rsidP="000B14D3">
            <w:pPr>
              <w:jc w:val="center"/>
              <w:rPr>
                <w:sz w:val="24"/>
                <w:szCs w:val="24"/>
              </w:rPr>
            </w:pPr>
            <w:r>
              <w:rPr>
                <w:sz w:val="24"/>
                <w:szCs w:val="24"/>
              </w:rPr>
              <w:t>50</w:t>
            </w:r>
          </w:p>
        </w:tc>
        <w:tc>
          <w:tcPr>
            <w:tcW w:w="1523" w:type="dxa"/>
          </w:tcPr>
          <w:p w14:paraId="2754A335" w14:textId="77777777" w:rsidR="00632F56" w:rsidRDefault="00632F56" w:rsidP="000B14D3">
            <w:pPr>
              <w:jc w:val="center"/>
              <w:rPr>
                <w:sz w:val="24"/>
                <w:szCs w:val="24"/>
              </w:rPr>
            </w:pPr>
            <w:r>
              <w:rPr>
                <w:sz w:val="24"/>
                <w:szCs w:val="24"/>
              </w:rPr>
              <w:t>R$ 500,00</w:t>
            </w:r>
          </w:p>
        </w:tc>
      </w:tr>
      <w:tr w:rsidR="00632F56" w14:paraId="770B06CA" w14:textId="77777777" w:rsidTr="000B14D3">
        <w:trPr>
          <w:jc w:val="center"/>
        </w:trPr>
        <w:tc>
          <w:tcPr>
            <w:tcW w:w="421" w:type="dxa"/>
          </w:tcPr>
          <w:p w14:paraId="01F5AB1F" w14:textId="77777777" w:rsidR="00632F56" w:rsidRPr="00A86B8F" w:rsidRDefault="00632F56" w:rsidP="000B14D3">
            <w:pPr>
              <w:jc w:val="center"/>
              <w:rPr>
                <w:b/>
                <w:color w:val="000000" w:themeColor="text1"/>
                <w:sz w:val="24"/>
                <w:szCs w:val="24"/>
              </w:rPr>
            </w:pPr>
            <w:r w:rsidRPr="00A86B8F">
              <w:rPr>
                <w:b/>
                <w:color w:val="000000" w:themeColor="text1"/>
                <w:sz w:val="24"/>
                <w:szCs w:val="24"/>
              </w:rPr>
              <w:t>12</w:t>
            </w:r>
          </w:p>
        </w:tc>
        <w:tc>
          <w:tcPr>
            <w:tcW w:w="6258" w:type="dxa"/>
          </w:tcPr>
          <w:p w14:paraId="48B2678E" w14:textId="77777777" w:rsidR="00632F56" w:rsidRPr="00A86B8F" w:rsidRDefault="00632F56" w:rsidP="000B14D3">
            <w:pPr>
              <w:autoSpaceDE w:val="0"/>
              <w:autoSpaceDN w:val="0"/>
              <w:adjustRightInd w:val="0"/>
              <w:jc w:val="both"/>
              <w:rPr>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EEG</w:t>
            </w:r>
          </w:p>
        </w:tc>
        <w:tc>
          <w:tcPr>
            <w:tcW w:w="1857" w:type="dxa"/>
          </w:tcPr>
          <w:p w14:paraId="7F3B7B44" w14:textId="77777777" w:rsidR="00632F56" w:rsidRDefault="00632F56" w:rsidP="000B14D3">
            <w:pPr>
              <w:jc w:val="center"/>
              <w:rPr>
                <w:sz w:val="24"/>
                <w:szCs w:val="24"/>
              </w:rPr>
            </w:pPr>
            <w:r>
              <w:rPr>
                <w:sz w:val="24"/>
                <w:szCs w:val="24"/>
              </w:rPr>
              <w:t>10</w:t>
            </w:r>
          </w:p>
        </w:tc>
        <w:tc>
          <w:tcPr>
            <w:tcW w:w="1523" w:type="dxa"/>
          </w:tcPr>
          <w:p w14:paraId="27F4D7E4" w14:textId="77777777" w:rsidR="00632F56" w:rsidRDefault="00632F56" w:rsidP="000B14D3">
            <w:pPr>
              <w:jc w:val="center"/>
              <w:rPr>
                <w:sz w:val="24"/>
                <w:szCs w:val="24"/>
              </w:rPr>
            </w:pPr>
            <w:r>
              <w:rPr>
                <w:sz w:val="24"/>
                <w:szCs w:val="24"/>
              </w:rPr>
              <w:t>R$ 150,00</w:t>
            </w:r>
          </w:p>
        </w:tc>
      </w:tr>
      <w:tr w:rsidR="00632F56" w14:paraId="3F66FF8B" w14:textId="77777777" w:rsidTr="000B14D3">
        <w:trPr>
          <w:jc w:val="center"/>
        </w:trPr>
        <w:tc>
          <w:tcPr>
            <w:tcW w:w="421" w:type="dxa"/>
          </w:tcPr>
          <w:p w14:paraId="7D105FBA" w14:textId="77777777" w:rsidR="00632F56" w:rsidRPr="00A86B8F" w:rsidRDefault="00632F56" w:rsidP="000B14D3">
            <w:pPr>
              <w:jc w:val="center"/>
              <w:rPr>
                <w:b/>
                <w:color w:val="000000" w:themeColor="text1"/>
                <w:sz w:val="24"/>
                <w:szCs w:val="24"/>
              </w:rPr>
            </w:pPr>
            <w:r>
              <w:rPr>
                <w:b/>
                <w:color w:val="000000" w:themeColor="text1"/>
                <w:sz w:val="24"/>
                <w:szCs w:val="24"/>
              </w:rPr>
              <w:t>13</w:t>
            </w:r>
          </w:p>
        </w:tc>
        <w:tc>
          <w:tcPr>
            <w:tcW w:w="6258" w:type="dxa"/>
          </w:tcPr>
          <w:p w14:paraId="78355595"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EOG</w:t>
            </w:r>
          </w:p>
        </w:tc>
        <w:tc>
          <w:tcPr>
            <w:tcW w:w="1857" w:type="dxa"/>
          </w:tcPr>
          <w:p w14:paraId="31212E70" w14:textId="77777777" w:rsidR="00632F56" w:rsidRDefault="00632F56" w:rsidP="000B14D3">
            <w:pPr>
              <w:jc w:val="center"/>
              <w:rPr>
                <w:sz w:val="24"/>
                <w:szCs w:val="24"/>
              </w:rPr>
            </w:pPr>
            <w:r>
              <w:rPr>
                <w:sz w:val="24"/>
                <w:szCs w:val="24"/>
              </w:rPr>
              <w:t>05</w:t>
            </w:r>
          </w:p>
        </w:tc>
        <w:tc>
          <w:tcPr>
            <w:tcW w:w="1523" w:type="dxa"/>
          </w:tcPr>
          <w:p w14:paraId="60FF5B86" w14:textId="77777777" w:rsidR="00632F56" w:rsidRDefault="00632F56" w:rsidP="000B14D3">
            <w:pPr>
              <w:jc w:val="center"/>
              <w:rPr>
                <w:sz w:val="24"/>
                <w:szCs w:val="24"/>
              </w:rPr>
            </w:pPr>
            <w:r>
              <w:rPr>
                <w:sz w:val="24"/>
                <w:szCs w:val="24"/>
              </w:rPr>
              <w:t>R$ 160,00</w:t>
            </w:r>
          </w:p>
        </w:tc>
      </w:tr>
      <w:tr w:rsidR="00632F56" w14:paraId="6A11639B" w14:textId="77777777" w:rsidTr="000B14D3">
        <w:trPr>
          <w:jc w:val="center"/>
        </w:trPr>
        <w:tc>
          <w:tcPr>
            <w:tcW w:w="421" w:type="dxa"/>
          </w:tcPr>
          <w:p w14:paraId="6D66457E" w14:textId="77777777" w:rsidR="00632F56" w:rsidRDefault="00632F56" w:rsidP="000B14D3">
            <w:pPr>
              <w:jc w:val="center"/>
              <w:rPr>
                <w:b/>
                <w:color w:val="000000" w:themeColor="text1"/>
                <w:sz w:val="24"/>
                <w:szCs w:val="24"/>
              </w:rPr>
            </w:pPr>
            <w:r>
              <w:rPr>
                <w:b/>
                <w:color w:val="000000" w:themeColor="text1"/>
                <w:sz w:val="24"/>
                <w:szCs w:val="24"/>
              </w:rPr>
              <w:t>14</w:t>
            </w:r>
          </w:p>
        </w:tc>
        <w:tc>
          <w:tcPr>
            <w:tcW w:w="6258" w:type="dxa"/>
          </w:tcPr>
          <w:p w14:paraId="0784F65A"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ESPIROMETRIA</w:t>
            </w:r>
          </w:p>
        </w:tc>
        <w:tc>
          <w:tcPr>
            <w:tcW w:w="1857" w:type="dxa"/>
          </w:tcPr>
          <w:p w14:paraId="12EB8CAD" w14:textId="77777777" w:rsidR="00632F56" w:rsidRDefault="00632F56" w:rsidP="000B14D3">
            <w:pPr>
              <w:jc w:val="center"/>
              <w:rPr>
                <w:sz w:val="24"/>
                <w:szCs w:val="24"/>
              </w:rPr>
            </w:pPr>
            <w:r>
              <w:rPr>
                <w:sz w:val="24"/>
                <w:szCs w:val="24"/>
              </w:rPr>
              <w:t>10</w:t>
            </w:r>
          </w:p>
        </w:tc>
        <w:tc>
          <w:tcPr>
            <w:tcW w:w="1523" w:type="dxa"/>
          </w:tcPr>
          <w:p w14:paraId="7180823D" w14:textId="77777777" w:rsidR="00632F56" w:rsidRDefault="00632F56" w:rsidP="000B14D3">
            <w:pPr>
              <w:jc w:val="center"/>
              <w:rPr>
                <w:sz w:val="24"/>
                <w:szCs w:val="24"/>
              </w:rPr>
            </w:pPr>
            <w:r>
              <w:rPr>
                <w:sz w:val="24"/>
                <w:szCs w:val="24"/>
              </w:rPr>
              <w:t>R$ 110,00</w:t>
            </w:r>
          </w:p>
        </w:tc>
      </w:tr>
      <w:tr w:rsidR="00632F56" w14:paraId="6389C012" w14:textId="77777777" w:rsidTr="000B14D3">
        <w:trPr>
          <w:jc w:val="center"/>
        </w:trPr>
        <w:tc>
          <w:tcPr>
            <w:tcW w:w="421" w:type="dxa"/>
          </w:tcPr>
          <w:p w14:paraId="38271E7B" w14:textId="77777777" w:rsidR="00632F56" w:rsidRDefault="00632F56" w:rsidP="000B14D3">
            <w:pPr>
              <w:jc w:val="center"/>
              <w:rPr>
                <w:b/>
                <w:color w:val="000000" w:themeColor="text1"/>
                <w:sz w:val="24"/>
                <w:szCs w:val="24"/>
              </w:rPr>
            </w:pPr>
            <w:r>
              <w:rPr>
                <w:b/>
                <w:color w:val="000000" w:themeColor="text1"/>
                <w:sz w:val="24"/>
                <w:szCs w:val="24"/>
              </w:rPr>
              <w:t>15</w:t>
            </w:r>
          </w:p>
        </w:tc>
        <w:tc>
          <w:tcPr>
            <w:tcW w:w="6258" w:type="dxa"/>
          </w:tcPr>
          <w:p w14:paraId="4FC9211C"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AUDIOMETRIA</w:t>
            </w:r>
          </w:p>
        </w:tc>
        <w:tc>
          <w:tcPr>
            <w:tcW w:w="1857" w:type="dxa"/>
          </w:tcPr>
          <w:p w14:paraId="72081380" w14:textId="77777777" w:rsidR="00632F56" w:rsidRDefault="00632F56" w:rsidP="000B14D3">
            <w:pPr>
              <w:jc w:val="center"/>
              <w:rPr>
                <w:sz w:val="24"/>
                <w:szCs w:val="24"/>
              </w:rPr>
            </w:pPr>
            <w:r>
              <w:rPr>
                <w:sz w:val="24"/>
                <w:szCs w:val="24"/>
              </w:rPr>
              <w:t>10</w:t>
            </w:r>
          </w:p>
        </w:tc>
        <w:tc>
          <w:tcPr>
            <w:tcW w:w="1523" w:type="dxa"/>
          </w:tcPr>
          <w:p w14:paraId="3AE0F7A8" w14:textId="77777777" w:rsidR="00632F56" w:rsidRDefault="00632F56" w:rsidP="000B14D3">
            <w:pPr>
              <w:jc w:val="center"/>
              <w:rPr>
                <w:sz w:val="24"/>
                <w:szCs w:val="24"/>
              </w:rPr>
            </w:pPr>
            <w:r>
              <w:rPr>
                <w:sz w:val="24"/>
                <w:szCs w:val="24"/>
              </w:rPr>
              <w:t>R$ 75,00</w:t>
            </w:r>
          </w:p>
        </w:tc>
      </w:tr>
      <w:tr w:rsidR="00632F56" w14:paraId="493FEEB3" w14:textId="77777777" w:rsidTr="000B14D3">
        <w:trPr>
          <w:jc w:val="center"/>
        </w:trPr>
        <w:tc>
          <w:tcPr>
            <w:tcW w:w="421" w:type="dxa"/>
          </w:tcPr>
          <w:p w14:paraId="369A5CCA" w14:textId="77777777" w:rsidR="00632F56" w:rsidRDefault="00632F56" w:rsidP="000B14D3">
            <w:pPr>
              <w:jc w:val="center"/>
              <w:rPr>
                <w:b/>
                <w:color w:val="000000" w:themeColor="text1"/>
                <w:sz w:val="24"/>
                <w:szCs w:val="24"/>
              </w:rPr>
            </w:pPr>
            <w:r>
              <w:rPr>
                <w:b/>
                <w:color w:val="000000" w:themeColor="text1"/>
                <w:sz w:val="24"/>
                <w:szCs w:val="24"/>
              </w:rPr>
              <w:t>16</w:t>
            </w:r>
          </w:p>
        </w:tc>
        <w:tc>
          <w:tcPr>
            <w:tcW w:w="6258" w:type="dxa"/>
          </w:tcPr>
          <w:p w14:paraId="5AE67A96"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ACUIDADE VISUAL</w:t>
            </w:r>
          </w:p>
        </w:tc>
        <w:tc>
          <w:tcPr>
            <w:tcW w:w="1857" w:type="dxa"/>
          </w:tcPr>
          <w:p w14:paraId="56F9B817" w14:textId="77777777" w:rsidR="00632F56" w:rsidRDefault="00632F56" w:rsidP="000B14D3">
            <w:pPr>
              <w:jc w:val="center"/>
              <w:rPr>
                <w:sz w:val="24"/>
                <w:szCs w:val="24"/>
              </w:rPr>
            </w:pPr>
            <w:r>
              <w:rPr>
                <w:sz w:val="24"/>
                <w:szCs w:val="24"/>
              </w:rPr>
              <w:t>10</w:t>
            </w:r>
          </w:p>
        </w:tc>
        <w:tc>
          <w:tcPr>
            <w:tcW w:w="1523" w:type="dxa"/>
          </w:tcPr>
          <w:p w14:paraId="45181DE7" w14:textId="77777777" w:rsidR="00632F56" w:rsidRDefault="00632F56" w:rsidP="000B14D3">
            <w:pPr>
              <w:jc w:val="center"/>
              <w:rPr>
                <w:sz w:val="24"/>
                <w:szCs w:val="24"/>
              </w:rPr>
            </w:pPr>
            <w:r>
              <w:rPr>
                <w:sz w:val="24"/>
                <w:szCs w:val="24"/>
              </w:rPr>
              <w:t>R$ 39,00</w:t>
            </w:r>
          </w:p>
        </w:tc>
      </w:tr>
      <w:tr w:rsidR="00632F56" w14:paraId="4BC22427" w14:textId="77777777" w:rsidTr="000B14D3">
        <w:trPr>
          <w:jc w:val="center"/>
        </w:trPr>
        <w:tc>
          <w:tcPr>
            <w:tcW w:w="421" w:type="dxa"/>
          </w:tcPr>
          <w:p w14:paraId="34B52351" w14:textId="77777777" w:rsidR="00632F56" w:rsidRDefault="00632F56" w:rsidP="000B14D3">
            <w:pPr>
              <w:jc w:val="center"/>
              <w:rPr>
                <w:b/>
                <w:color w:val="000000" w:themeColor="text1"/>
                <w:sz w:val="24"/>
                <w:szCs w:val="24"/>
              </w:rPr>
            </w:pPr>
            <w:r>
              <w:rPr>
                <w:b/>
                <w:color w:val="000000" w:themeColor="text1"/>
                <w:sz w:val="24"/>
                <w:szCs w:val="24"/>
              </w:rPr>
              <w:t>17</w:t>
            </w:r>
          </w:p>
        </w:tc>
        <w:tc>
          <w:tcPr>
            <w:tcW w:w="6258" w:type="dxa"/>
          </w:tcPr>
          <w:p w14:paraId="2418AF8C" w14:textId="77777777" w:rsidR="00632F56" w:rsidRPr="00A86B8F" w:rsidRDefault="00632F56" w:rsidP="000B14D3">
            <w:pPr>
              <w:autoSpaceDE w:val="0"/>
              <w:autoSpaceDN w:val="0"/>
              <w:adjustRightInd w:val="0"/>
              <w:jc w:val="both"/>
              <w:rPr>
                <w:b/>
                <w:color w:val="000000" w:themeColor="text1"/>
                <w:sz w:val="24"/>
                <w:szCs w:val="24"/>
              </w:rPr>
            </w:pPr>
            <w:r w:rsidRPr="00E572E9">
              <w:rPr>
                <w:b/>
                <w:color w:val="000000" w:themeColor="text1"/>
                <w:sz w:val="24"/>
                <w:szCs w:val="24"/>
              </w:rPr>
              <w:t xml:space="preserve">EXAMES MÉDICOS COMPLEMENTARES - </w:t>
            </w:r>
            <w:r>
              <w:rPr>
                <w:b/>
                <w:color w:val="000000" w:themeColor="text1"/>
                <w:sz w:val="24"/>
                <w:szCs w:val="24"/>
              </w:rPr>
              <w:t>RX</w:t>
            </w:r>
          </w:p>
        </w:tc>
        <w:tc>
          <w:tcPr>
            <w:tcW w:w="1857" w:type="dxa"/>
          </w:tcPr>
          <w:p w14:paraId="62134E85" w14:textId="77777777" w:rsidR="00632F56" w:rsidRDefault="00632F56" w:rsidP="000B14D3">
            <w:pPr>
              <w:jc w:val="center"/>
              <w:rPr>
                <w:sz w:val="24"/>
                <w:szCs w:val="24"/>
              </w:rPr>
            </w:pPr>
            <w:r>
              <w:rPr>
                <w:sz w:val="24"/>
                <w:szCs w:val="24"/>
              </w:rPr>
              <w:t>20</w:t>
            </w:r>
          </w:p>
        </w:tc>
        <w:tc>
          <w:tcPr>
            <w:tcW w:w="1523" w:type="dxa"/>
          </w:tcPr>
          <w:p w14:paraId="19B83B28" w14:textId="77777777" w:rsidR="00632F56" w:rsidRDefault="00632F56" w:rsidP="000B14D3">
            <w:pPr>
              <w:jc w:val="center"/>
              <w:rPr>
                <w:sz w:val="24"/>
                <w:szCs w:val="24"/>
              </w:rPr>
            </w:pPr>
            <w:r>
              <w:rPr>
                <w:sz w:val="24"/>
                <w:szCs w:val="24"/>
              </w:rPr>
              <w:t>R$ 190,00</w:t>
            </w:r>
          </w:p>
        </w:tc>
      </w:tr>
      <w:tr w:rsidR="00632F56" w14:paraId="50BB5FD1" w14:textId="77777777" w:rsidTr="000B14D3">
        <w:trPr>
          <w:jc w:val="center"/>
        </w:trPr>
        <w:tc>
          <w:tcPr>
            <w:tcW w:w="421" w:type="dxa"/>
          </w:tcPr>
          <w:p w14:paraId="71F1D5F7" w14:textId="77777777" w:rsidR="00632F56" w:rsidRPr="00A86B8F" w:rsidRDefault="00632F56" w:rsidP="000B14D3">
            <w:pPr>
              <w:jc w:val="center"/>
              <w:rPr>
                <w:b/>
                <w:color w:val="000000" w:themeColor="text1"/>
                <w:sz w:val="24"/>
                <w:szCs w:val="24"/>
              </w:rPr>
            </w:pPr>
            <w:r>
              <w:rPr>
                <w:b/>
                <w:color w:val="000000" w:themeColor="text1"/>
                <w:sz w:val="24"/>
                <w:szCs w:val="24"/>
              </w:rPr>
              <w:t>18</w:t>
            </w:r>
          </w:p>
        </w:tc>
        <w:tc>
          <w:tcPr>
            <w:tcW w:w="6258" w:type="dxa"/>
          </w:tcPr>
          <w:p w14:paraId="65AA50DA"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 xml:space="preserve">CIPA – Comissão Interna de Prevenção de Acidentes </w:t>
            </w:r>
            <w:r w:rsidRPr="00A86B8F">
              <w:rPr>
                <w:color w:val="000000" w:themeColor="text1"/>
                <w:sz w:val="24"/>
                <w:szCs w:val="24"/>
              </w:rPr>
              <w:t>(formação, eleição, treinamentos, fichas de EPI, palestra, orientações em geral), no prazo de 60 (sessenta) dias, contados da emissão de ordem de serviço.</w:t>
            </w:r>
          </w:p>
        </w:tc>
        <w:tc>
          <w:tcPr>
            <w:tcW w:w="1857" w:type="dxa"/>
          </w:tcPr>
          <w:p w14:paraId="51EC993B" w14:textId="77777777" w:rsidR="00632F56" w:rsidRDefault="00632F56" w:rsidP="000B14D3">
            <w:pPr>
              <w:jc w:val="center"/>
              <w:rPr>
                <w:sz w:val="24"/>
                <w:szCs w:val="24"/>
              </w:rPr>
            </w:pPr>
            <w:r>
              <w:rPr>
                <w:sz w:val="24"/>
                <w:szCs w:val="24"/>
              </w:rPr>
              <w:t>01</w:t>
            </w:r>
          </w:p>
        </w:tc>
        <w:tc>
          <w:tcPr>
            <w:tcW w:w="1523" w:type="dxa"/>
          </w:tcPr>
          <w:p w14:paraId="7CBF44B2" w14:textId="77777777" w:rsidR="00632F56" w:rsidRDefault="00632F56" w:rsidP="000B14D3">
            <w:pPr>
              <w:jc w:val="center"/>
              <w:rPr>
                <w:sz w:val="24"/>
                <w:szCs w:val="24"/>
              </w:rPr>
            </w:pPr>
            <w:r>
              <w:rPr>
                <w:sz w:val="24"/>
                <w:szCs w:val="24"/>
              </w:rPr>
              <w:t>R$ 1.200,00</w:t>
            </w:r>
          </w:p>
        </w:tc>
      </w:tr>
      <w:tr w:rsidR="00632F56" w14:paraId="156D9EBF" w14:textId="77777777" w:rsidTr="000B14D3">
        <w:trPr>
          <w:jc w:val="center"/>
        </w:trPr>
        <w:tc>
          <w:tcPr>
            <w:tcW w:w="421" w:type="dxa"/>
          </w:tcPr>
          <w:p w14:paraId="3F57B835" w14:textId="77777777" w:rsidR="00632F56" w:rsidRPr="00A86B8F" w:rsidRDefault="00632F56" w:rsidP="000B14D3">
            <w:pPr>
              <w:jc w:val="center"/>
              <w:rPr>
                <w:b/>
                <w:color w:val="000000" w:themeColor="text1"/>
                <w:sz w:val="24"/>
                <w:szCs w:val="24"/>
              </w:rPr>
            </w:pPr>
            <w:r>
              <w:rPr>
                <w:b/>
                <w:color w:val="000000" w:themeColor="text1"/>
                <w:sz w:val="24"/>
                <w:szCs w:val="24"/>
              </w:rPr>
              <w:t>19</w:t>
            </w:r>
          </w:p>
        </w:tc>
        <w:tc>
          <w:tcPr>
            <w:tcW w:w="6258" w:type="dxa"/>
          </w:tcPr>
          <w:p w14:paraId="23429695" w14:textId="77777777" w:rsidR="00632F56" w:rsidRPr="00A86B8F" w:rsidRDefault="00632F56" w:rsidP="000B14D3">
            <w:pPr>
              <w:autoSpaceDE w:val="0"/>
              <w:autoSpaceDN w:val="0"/>
              <w:adjustRightInd w:val="0"/>
              <w:jc w:val="both"/>
              <w:rPr>
                <w:b/>
                <w:color w:val="000000" w:themeColor="text1"/>
                <w:sz w:val="24"/>
                <w:szCs w:val="24"/>
              </w:rPr>
            </w:pPr>
            <w:r w:rsidRPr="00A86B8F">
              <w:rPr>
                <w:b/>
                <w:color w:val="000000" w:themeColor="text1"/>
                <w:sz w:val="24"/>
                <w:szCs w:val="24"/>
              </w:rPr>
              <w:t xml:space="preserve">PERÍCIA REALIZADA POR JUNTA MÉDICA </w:t>
            </w:r>
          </w:p>
          <w:p w14:paraId="4C9796FD" w14:textId="77777777" w:rsidR="00632F56" w:rsidRPr="00A86B8F" w:rsidRDefault="00632F56" w:rsidP="000B14D3">
            <w:pPr>
              <w:autoSpaceDE w:val="0"/>
              <w:autoSpaceDN w:val="0"/>
              <w:adjustRightInd w:val="0"/>
              <w:jc w:val="both"/>
              <w:rPr>
                <w:color w:val="000000" w:themeColor="text1"/>
                <w:sz w:val="24"/>
                <w:szCs w:val="24"/>
              </w:rPr>
            </w:pPr>
            <w:r w:rsidRPr="00A86B8F">
              <w:rPr>
                <w:color w:val="000000" w:themeColor="text1"/>
                <w:sz w:val="24"/>
                <w:szCs w:val="24"/>
              </w:rPr>
              <w:t>(disponibilização de 3 médicos especialistas para analisarem afastamentos temporários superiores a 30 trinta dias, com emissão de laudo). Prazo: 10 (dez) dias.</w:t>
            </w:r>
          </w:p>
        </w:tc>
        <w:tc>
          <w:tcPr>
            <w:tcW w:w="1857" w:type="dxa"/>
          </w:tcPr>
          <w:p w14:paraId="6E883EF9" w14:textId="77777777" w:rsidR="00632F56" w:rsidRDefault="00632F56" w:rsidP="000B14D3">
            <w:pPr>
              <w:jc w:val="center"/>
              <w:rPr>
                <w:sz w:val="24"/>
                <w:szCs w:val="24"/>
              </w:rPr>
            </w:pPr>
            <w:r>
              <w:rPr>
                <w:sz w:val="24"/>
                <w:szCs w:val="24"/>
              </w:rPr>
              <w:t>50</w:t>
            </w:r>
          </w:p>
        </w:tc>
        <w:tc>
          <w:tcPr>
            <w:tcW w:w="1523" w:type="dxa"/>
          </w:tcPr>
          <w:p w14:paraId="7BE4D934" w14:textId="77777777" w:rsidR="00632F56" w:rsidRDefault="00632F56" w:rsidP="000B14D3">
            <w:pPr>
              <w:jc w:val="center"/>
              <w:rPr>
                <w:sz w:val="24"/>
                <w:szCs w:val="24"/>
              </w:rPr>
            </w:pPr>
            <w:r>
              <w:rPr>
                <w:sz w:val="24"/>
                <w:szCs w:val="24"/>
              </w:rPr>
              <w:t>R$ 250,00</w:t>
            </w:r>
          </w:p>
        </w:tc>
      </w:tr>
    </w:tbl>
    <w:p w14:paraId="296FCCCC" w14:textId="77777777" w:rsidR="00632F56" w:rsidRPr="00EB5121" w:rsidRDefault="00632F56" w:rsidP="00632F56">
      <w:pPr>
        <w:spacing w:after="0" w:line="240" w:lineRule="auto"/>
        <w:ind w:left="708"/>
        <w:rPr>
          <w:rFonts w:ascii="Arial" w:hAnsi="Arial" w:cs="Arial"/>
          <w:b/>
          <w:sz w:val="24"/>
          <w:szCs w:val="24"/>
        </w:rPr>
      </w:pPr>
    </w:p>
    <w:p w14:paraId="4110658E" w14:textId="77777777" w:rsidR="00632F56" w:rsidRPr="00EB5121" w:rsidRDefault="00632F56" w:rsidP="00632F56">
      <w:pPr>
        <w:spacing w:after="0" w:line="240" w:lineRule="auto"/>
        <w:ind w:left="708"/>
        <w:rPr>
          <w:rFonts w:ascii="Arial" w:hAnsi="Arial" w:cs="Arial"/>
          <w:b/>
          <w:sz w:val="24"/>
          <w:szCs w:val="24"/>
        </w:rPr>
      </w:pPr>
    </w:p>
    <w:p w14:paraId="2D14E250" w14:textId="77777777" w:rsidR="00632F56" w:rsidRPr="00EB5121" w:rsidRDefault="00632F56" w:rsidP="00632F56">
      <w:pPr>
        <w:numPr>
          <w:ilvl w:val="0"/>
          <w:numId w:val="36"/>
        </w:numPr>
        <w:spacing w:after="0" w:line="240" w:lineRule="auto"/>
        <w:jc w:val="both"/>
        <w:rPr>
          <w:rFonts w:ascii="Arial" w:hAnsi="Arial" w:cs="Arial"/>
          <w:sz w:val="24"/>
          <w:szCs w:val="24"/>
        </w:rPr>
      </w:pPr>
      <w:r w:rsidRPr="00EB5121">
        <w:rPr>
          <w:rFonts w:ascii="Arial" w:hAnsi="Arial" w:cs="Arial"/>
          <w:b/>
          <w:sz w:val="24"/>
          <w:szCs w:val="24"/>
        </w:rPr>
        <w:t xml:space="preserve">Cronograma físico-financeiro: </w:t>
      </w:r>
      <w:r w:rsidRPr="00EB5121">
        <w:rPr>
          <w:rFonts w:ascii="Arial" w:hAnsi="Arial" w:cs="Arial"/>
          <w:sz w:val="24"/>
          <w:szCs w:val="24"/>
        </w:rPr>
        <w:t>não se aplica.</w:t>
      </w:r>
    </w:p>
    <w:p w14:paraId="153AD5DB" w14:textId="77777777" w:rsidR="00632F56" w:rsidRPr="00EB5121" w:rsidRDefault="00632F56" w:rsidP="00632F56">
      <w:pPr>
        <w:pStyle w:val="PargrafodaLista"/>
        <w:spacing w:after="0" w:line="240" w:lineRule="auto"/>
        <w:rPr>
          <w:rFonts w:ascii="Arial" w:hAnsi="Arial" w:cs="Arial"/>
          <w:b/>
          <w:sz w:val="24"/>
          <w:szCs w:val="24"/>
        </w:rPr>
      </w:pPr>
    </w:p>
    <w:p w14:paraId="0D2AEE48" w14:textId="77777777" w:rsidR="00632F56" w:rsidRPr="00EB5121" w:rsidRDefault="00632F56" w:rsidP="00632F56">
      <w:pPr>
        <w:pStyle w:val="PargrafodaLista"/>
        <w:widowControl w:val="0"/>
        <w:numPr>
          <w:ilvl w:val="0"/>
          <w:numId w:val="36"/>
        </w:numPr>
        <w:suppressAutoHyphens/>
        <w:spacing w:after="0" w:line="240" w:lineRule="auto"/>
        <w:jc w:val="both"/>
        <w:rPr>
          <w:rFonts w:ascii="Arial" w:eastAsia="Times New Roman" w:hAnsi="Arial" w:cs="Arial"/>
          <w:color w:val="1D2228"/>
          <w:sz w:val="24"/>
          <w:szCs w:val="24"/>
          <w:lang w:eastAsia="pt-BR"/>
        </w:rPr>
      </w:pPr>
      <w:r w:rsidRPr="00EB5121">
        <w:rPr>
          <w:rFonts w:ascii="Arial" w:hAnsi="Arial" w:cs="Arial"/>
          <w:b/>
          <w:sz w:val="24"/>
          <w:szCs w:val="24"/>
        </w:rPr>
        <w:t>Da definição das parcelas de maior relevância e valor significativo</w:t>
      </w:r>
    </w:p>
    <w:tbl>
      <w:tblPr>
        <w:tblW w:w="5561" w:type="dxa"/>
        <w:tblCellMar>
          <w:left w:w="70" w:type="dxa"/>
          <w:right w:w="70" w:type="dxa"/>
        </w:tblCellMar>
        <w:tblLook w:val="04A0" w:firstRow="1" w:lastRow="0" w:firstColumn="1" w:lastColumn="0" w:noHBand="0" w:noVBand="1"/>
      </w:tblPr>
      <w:tblGrid>
        <w:gridCol w:w="960"/>
        <w:gridCol w:w="881"/>
        <w:gridCol w:w="1193"/>
        <w:gridCol w:w="1325"/>
        <w:gridCol w:w="1240"/>
      </w:tblGrid>
      <w:tr w:rsidR="00632F56" w:rsidRPr="00F520F8" w14:paraId="19A445A3" w14:textId="77777777" w:rsidTr="000B14D3">
        <w:trPr>
          <w:trHeight w:val="300"/>
        </w:trPr>
        <w:tc>
          <w:tcPr>
            <w:tcW w:w="960" w:type="dxa"/>
            <w:tcBorders>
              <w:top w:val="nil"/>
              <w:left w:val="nil"/>
              <w:bottom w:val="nil"/>
              <w:right w:val="nil"/>
            </w:tcBorders>
            <w:shd w:val="clear" w:color="auto" w:fill="auto"/>
            <w:noWrap/>
            <w:vAlign w:val="bottom"/>
            <w:hideMark/>
          </w:tcPr>
          <w:p w14:paraId="4303EAB7" w14:textId="77777777" w:rsidR="00632F56" w:rsidRPr="00F520F8" w:rsidRDefault="00632F56" w:rsidP="000B14D3">
            <w:pPr>
              <w:spacing w:after="0" w:line="240" w:lineRule="auto"/>
              <w:rPr>
                <w:rFonts w:ascii="Times New Roman" w:eastAsia="Times New Roman" w:hAnsi="Times New Roman" w:cs="Times New Roman"/>
                <w:sz w:val="24"/>
                <w:szCs w:val="24"/>
                <w:lang w:eastAsia="pt-BR"/>
              </w:rPr>
            </w:pPr>
          </w:p>
        </w:tc>
        <w:tc>
          <w:tcPr>
            <w:tcW w:w="3361" w:type="dxa"/>
            <w:gridSpan w:val="3"/>
            <w:tcBorders>
              <w:top w:val="nil"/>
              <w:left w:val="nil"/>
              <w:bottom w:val="nil"/>
              <w:right w:val="nil"/>
            </w:tcBorders>
            <w:shd w:val="clear" w:color="auto" w:fill="auto"/>
            <w:noWrap/>
            <w:vAlign w:val="bottom"/>
            <w:hideMark/>
          </w:tcPr>
          <w:p w14:paraId="08504EEB" w14:textId="77777777" w:rsidR="00632F56" w:rsidRPr="00F520F8" w:rsidRDefault="00632F56" w:rsidP="000B14D3">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PARCELA DE MAIOR RELEVÂNCIA</w:t>
            </w:r>
          </w:p>
        </w:tc>
        <w:tc>
          <w:tcPr>
            <w:tcW w:w="1240" w:type="dxa"/>
            <w:tcBorders>
              <w:top w:val="nil"/>
              <w:left w:val="nil"/>
              <w:bottom w:val="nil"/>
              <w:right w:val="nil"/>
            </w:tcBorders>
            <w:shd w:val="clear" w:color="auto" w:fill="auto"/>
            <w:noWrap/>
            <w:vAlign w:val="bottom"/>
            <w:hideMark/>
          </w:tcPr>
          <w:p w14:paraId="0BF03815" w14:textId="77777777" w:rsidR="00632F56" w:rsidRPr="00F520F8" w:rsidRDefault="00632F56" w:rsidP="000B14D3">
            <w:pPr>
              <w:spacing w:after="0" w:line="240" w:lineRule="auto"/>
              <w:rPr>
                <w:rFonts w:ascii="Calibri" w:eastAsia="Times New Roman" w:hAnsi="Calibri" w:cs="Calibri"/>
                <w:b/>
                <w:bCs/>
                <w:color w:val="000000"/>
                <w:lang w:eastAsia="pt-BR"/>
              </w:rPr>
            </w:pPr>
          </w:p>
        </w:tc>
      </w:tr>
      <w:tr w:rsidR="00632F56" w:rsidRPr="00F520F8" w14:paraId="57FE6E34" w14:textId="77777777" w:rsidTr="000B14D3">
        <w:trPr>
          <w:trHeight w:val="300"/>
        </w:trPr>
        <w:tc>
          <w:tcPr>
            <w:tcW w:w="960" w:type="dxa"/>
            <w:tcBorders>
              <w:top w:val="nil"/>
              <w:left w:val="nil"/>
              <w:bottom w:val="nil"/>
              <w:right w:val="nil"/>
            </w:tcBorders>
            <w:shd w:val="clear" w:color="auto" w:fill="auto"/>
            <w:noWrap/>
            <w:vAlign w:val="bottom"/>
            <w:hideMark/>
          </w:tcPr>
          <w:p w14:paraId="4E10470B"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c>
          <w:tcPr>
            <w:tcW w:w="843" w:type="dxa"/>
            <w:tcBorders>
              <w:top w:val="nil"/>
              <w:left w:val="nil"/>
              <w:bottom w:val="nil"/>
              <w:right w:val="nil"/>
            </w:tcBorders>
            <w:shd w:val="clear" w:color="auto" w:fill="auto"/>
            <w:noWrap/>
            <w:vAlign w:val="bottom"/>
            <w:hideMark/>
          </w:tcPr>
          <w:p w14:paraId="6182601D"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c>
          <w:tcPr>
            <w:tcW w:w="1193" w:type="dxa"/>
            <w:tcBorders>
              <w:top w:val="nil"/>
              <w:left w:val="nil"/>
              <w:bottom w:val="nil"/>
              <w:right w:val="nil"/>
            </w:tcBorders>
            <w:shd w:val="clear" w:color="auto" w:fill="auto"/>
            <w:noWrap/>
            <w:vAlign w:val="bottom"/>
            <w:hideMark/>
          </w:tcPr>
          <w:p w14:paraId="61AE20AF"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c>
          <w:tcPr>
            <w:tcW w:w="1325" w:type="dxa"/>
            <w:tcBorders>
              <w:top w:val="nil"/>
              <w:left w:val="nil"/>
              <w:bottom w:val="nil"/>
              <w:right w:val="nil"/>
            </w:tcBorders>
            <w:shd w:val="clear" w:color="auto" w:fill="auto"/>
            <w:noWrap/>
            <w:vAlign w:val="bottom"/>
            <w:hideMark/>
          </w:tcPr>
          <w:p w14:paraId="7028C5D8"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c>
          <w:tcPr>
            <w:tcW w:w="1240" w:type="dxa"/>
            <w:tcBorders>
              <w:top w:val="nil"/>
              <w:left w:val="nil"/>
              <w:bottom w:val="nil"/>
              <w:right w:val="nil"/>
            </w:tcBorders>
            <w:shd w:val="clear" w:color="auto" w:fill="auto"/>
            <w:noWrap/>
            <w:vAlign w:val="bottom"/>
            <w:hideMark/>
          </w:tcPr>
          <w:p w14:paraId="673ADB5D"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r>
      <w:tr w:rsidR="00632F56" w:rsidRPr="00F520F8" w14:paraId="7195F8AD" w14:textId="77777777" w:rsidTr="000B14D3">
        <w:trPr>
          <w:trHeight w:val="300"/>
        </w:trPr>
        <w:tc>
          <w:tcPr>
            <w:tcW w:w="960" w:type="dxa"/>
            <w:tcBorders>
              <w:top w:val="nil"/>
              <w:left w:val="nil"/>
              <w:bottom w:val="nil"/>
              <w:right w:val="nil"/>
            </w:tcBorders>
            <w:shd w:val="clear" w:color="auto" w:fill="auto"/>
            <w:noWrap/>
            <w:vAlign w:val="bottom"/>
            <w:hideMark/>
          </w:tcPr>
          <w:p w14:paraId="56D69E8D"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c>
          <w:tcPr>
            <w:tcW w:w="843" w:type="dxa"/>
            <w:tcBorders>
              <w:top w:val="nil"/>
              <w:left w:val="nil"/>
              <w:bottom w:val="nil"/>
              <w:right w:val="nil"/>
            </w:tcBorders>
            <w:shd w:val="clear" w:color="auto" w:fill="auto"/>
            <w:noWrap/>
            <w:vAlign w:val="bottom"/>
            <w:hideMark/>
          </w:tcPr>
          <w:p w14:paraId="028D6304" w14:textId="77777777" w:rsidR="00632F56" w:rsidRPr="00F520F8" w:rsidRDefault="00632F56" w:rsidP="000B14D3">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QUANT.</w:t>
            </w:r>
          </w:p>
        </w:tc>
        <w:tc>
          <w:tcPr>
            <w:tcW w:w="1193" w:type="dxa"/>
            <w:tcBorders>
              <w:top w:val="nil"/>
              <w:left w:val="nil"/>
              <w:bottom w:val="nil"/>
              <w:right w:val="nil"/>
            </w:tcBorders>
            <w:shd w:val="clear" w:color="auto" w:fill="auto"/>
            <w:noWrap/>
            <w:vAlign w:val="bottom"/>
            <w:hideMark/>
          </w:tcPr>
          <w:p w14:paraId="051C3120" w14:textId="77777777" w:rsidR="00632F56" w:rsidRPr="00F520F8" w:rsidRDefault="00632F56" w:rsidP="000B14D3">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VALOR</w:t>
            </w:r>
          </w:p>
        </w:tc>
        <w:tc>
          <w:tcPr>
            <w:tcW w:w="1325" w:type="dxa"/>
            <w:tcBorders>
              <w:top w:val="nil"/>
              <w:left w:val="nil"/>
              <w:bottom w:val="nil"/>
              <w:right w:val="nil"/>
            </w:tcBorders>
            <w:shd w:val="clear" w:color="auto" w:fill="auto"/>
            <w:noWrap/>
            <w:vAlign w:val="bottom"/>
            <w:hideMark/>
          </w:tcPr>
          <w:p w14:paraId="25955399" w14:textId="77777777" w:rsidR="00632F56" w:rsidRPr="00F520F8" w:rsidRDefault="00632F56" w:rsidP="000B14D3">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V.G.E.</w:t>
            </w:r>
          </w:p>
        </w:tc>
        <w:tc>
          <w:tcPr>
            <w:tcW w:w="1240" w:type="dxa"/>
            <w:tcBorders>
              <w:top w:val="nil"/>
              <w:left w:val="nil"/>
              <w:bottom w:val="nil"/>
              <w:right w:val="nil"/>
            </w:tcBorders>
            <w:shd w:val="clear" w:color="auto" w:fill="auto"/>
            <w:noWrap/>
            <w:vAlign w:val="bottom"/>
            <w:hideMark/>
          </w:tcPr>
          <w:p w14:paraId="6CB4DD2D" w14:textId="77777777" w:rsidR="00632F56" w:rsidRPr="00F520F8" w:rsidRDefault="00632F56" w:rsidP="000B14D3">
            <w:pPr>
              <w:spacing w:after="0" w:line="240" w:lineRule="auto"/>
              <w:rPr>
                <w:rFonts w:ascii="Calibri" w:eastAsia="Times New Roman" w:hAnsi="Calibri" w:cs="Calibri"/>
                <w:b/>
                <w:bCs/>
                <w:color w:val="000000"/>
                <w:lang w:eastAsia="pt-BR"/>
              </w:rPr>
            </w:pPr>
          </w:p>
        </w:tc>
      </w:tr>
      <w:tr w:rsidR="00632F56" w:rsidRPr="00F520F8" w14:paraId="758371F4" w14:textId="77777777" w:rsidTr="000B14D3">
        <w:trPr>
          <w:trHeight w:val="300"/>
        </w:trPr>
        <w:tc>
          <w:tcPr>
            <w:tcW w:w="960" w:type="dxa"/>
            <w:tcBorders>
              <w:top w:val="nil"/>
              <w:left w:val="nil"/>
              <w:bottom w:val="nil"/>
              <w:right w:val="nil"/>
            </w:tcBorders>
            <w:shd w:val="clear" w:color="auto" w:fill="auto"/>
            <w:noWrap/>
            <w:vAlign w:val="bottom"/>
            <w:hideMark/>
          </w:tcPr>
          <w:p w14:paraId="2171E7AE"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c>
          <w:tcPr>
            <w:tcW w:w="843" w:type="dxa"/>
            <w:tcBorders>
              <w:top w:val="nil"/>
              <w:left w:val="nil"/>
              <w:bottom w:val="nil"/>
              <w:right w:val="nil"/>
            </w:tcBorders>
            <w:shd w:val="clear" w:color="auto" w:fill="auto"/>
            <w:noWrap/>
            <w:vAlign w:val="bottom"/>
            <w:hideMark/>
          </w:tcPr>
          <w:p w14:paraId="29D1C82B" w14:textId="77777777" w:rsidR="00632F56" w:rsidRPr="00F520F8" w:rsidRDefault="00632F56" w:rsidP="000B14D3">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EST.</w:t>
            </w:r>
          </w:p>
        </w:tc>
        <w:tc>
          <w:tcPr>
            <w:tcW w:w="1193" w:type="dxa"/>
            <w:tcBorders>
              <w:top w:val="nil"/>
              <w:left w:val="nil"/>
              <w:bottom w:val="nil"/>
              <w:right w:val="nil"/>
            </w:tcBorders>
            <w:shd w:val="clear" w:color="auto" w:fill="auto"/>
            <w:noWrap/>
            <w:vAlign w:val="bottom"/>
            <w:hideMark/>
          </w:tcPr>
          <w:p w14:paraId="6FF8D7CF" w14:textId="77777777" w:rsidR="00632F56" w:rsidRPr="00F520F8" w:rsidRDefault="00632F56" w:rsidP="000B14D3">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UNIT.</w:t>
            </w:r>
          </w:p>
        </w:tc>
        <w:tc>
          <w:tcPr>
            <w:tcW w:w="1325" w:type="dxa"/>
            <w:tcBorders>
              <w:top w:val="nil"/>
              <w:left w:val="nil"/>
              <w:bottom w:val="nil"/>
              <w:right w:val="nil"/>
            </w:tcBorders>
            <w:shd w:val="clear" w:color="auto" w:fill="auto"/>
            <w:noWrap/>
            <w:vAlign w:val="bottom"/>
            <w:hideMark/>
          </w:tcPr>
          <w:p w14:paraId="387C1743" w14:textId="77777777" w:rsidR="00632F56" w:rsidRPr="00F520F8" w:rsidRDefault="00632F56" w:rsidP="000B14D3">
            <w:pPr>
              <w:spacing w:after="0" w:line="240" w:lineRule="auto"/>
              <w:rPr>
                <w:rFonts w:ascii="Calibri" w:eastAsia="Times New Roman" w:hAnsi="Calibri" w:cs="Calibri"/>
                <w:b/>
                <w:bCs/>
                <w:color w:val="000000"/>
                <w:lang w:eastAsia="pt-BR"/>
              </w:rPr>
            </w:pPr>
          </w:p>
        </w:tc>
        <w:tc>
          <w:tcPr>
            <w:tcW w:w="1240" w:type="dxa"/>
            <w:tcBorders>
              <w:top w:val="nil"/>
              <w:left w:val="nil"/>
              <w:bottom w:val="nil"/>
              <w:right w:val="nil"/>
            </w:tcBorders>
            <w:shd w:val="clear" w:color="auto" w:fill="auto"/>
            <w:noWrap/>
            <w:vAlign w:val="bottom"/>
            <w:hideMark/>
          </w:tcPr>
          <w:p w14:paraId="0B9530F2"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r>
      <w:tr w:rsidR="00632F56" w:rsidRPr="00F520F8" w14:paraId="7E38F8EF" w14:textId="77777777" w:rsidTr="000B14D3">
        <w:trPr>
          <w:trHeight w:val="300"/>
        </w:trPr>
        <w:tc>
          <w:tcPr>
            <w:tcW w:w="960" w:type="dxa"/>
            <w:tcBorders>
              <w:top w:val="nil"/>
              <w:left w:val="nil"/>
              <w:bottom w:val="nil"/>
              <w:right w:val="nil"/>
            </w:tcBorders>
            <w:shd w:val="clear" w:color="auto" w:fill="auto"/>
            <w:noWrap/>
            <w:vAlign w:val="bottom"/>
            <w:hideMark/>
          </w:tcPr>
          <w:p w14:paraId="4EB786C4"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01</w:t>
            </w:r>
          </w:p>
        </w:tc>
        <w:tc>
          <w:tcPr>
            <w:tcW w:w="843" w:type="dxa"/>
            <w:tcBorders>
              <w:top w:val="nil"/>
              <w:left w:val="nil"/>
              <w:bottom w:val="nil"/>
              <w:right w:val="nil"/>
            </w:tcBorders>
            <w:shd w:val="clear" w:color="auto" w:fill="auto"/>
            <w:noWrap/>
            <w:vAlign w:val="bottom"/>
            <w:hideMark/>
          </w:tcPr>
          <w:p w14:paraId="71B9E10C"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12</w:t>
            </w:r>
          </w:p>
        </w:tc>
        <w:tc>
          <w:tcPr>
            <w:tcW w:w="1193" w:type="dxa"/>
            <w:tcBorders>
              <w:top w:val="nil"/>
              <w:left w:val="nil"/>
              <w:bottom w:val="nil"/>
              <w:right w:val="nil"/>
            </w:tcBorders>
            <w:shd w:val="clear" w:color="auto" w:fill="auto"/>
            <w:noWrap/>
            <w:vAlign w:val="bottom"/>
            <w:hideMark/>
          </w:tcPr>
          <w:p w14:paraId="02FB6D05"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R$ 1.250,00</w:t>
            </w:r>
          </w:p>
        </w:tc>
        <w:tc>
          <w:tcPr>
            <w:tcW w:w="1325" w:type="dxa"/>
            <w:tcBorders>
              <w:top w:val="nil"/>
              <w:left w:val="nil"/>
              <w:bottom w:val="nil"/>
              <w:right w:val="nil"/>
            </w:tcBorders>
            <w:shd w:val="clear" w:color="auto" w:fill="auto"/>
            <w:noWrap/>
            <w:vAlign w:val="bottom"/>
            <w:hideMark/>
          </w:tcPr>
          <w:p w14:paraId="0291FC69"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R$ 15.000,00</w:t>
            </w:r>
          </w:p>
        </w:tc>
        <w:tc>
          <w:tcPr>
            <w:tcW w:w="1240" w:type="dxa"/>
            <w:tcBorders>
              <w:top w:val="nil"/>
              <w:left w:val="nil"/>
              <w:bottom w:val="nil"/>
              <w:right w:val="nil"/>
            </w:tcBorders>
            <w:shd w:val="clear" w:color="auto" w:fill="auto"/>
            <w:noWrap/>
            <w:vAlign w:val="bottom"/>
            <w:hideMark/>
          </w:tcPr>
          <w:p w14:paraId="358D0657"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16,08%</w:t>
            </w:r>
          </w:p>
        </w:tc>
      </w:tr>
      <w:tr w:rsidR="00632F56" w:rsidRPr="00F520F8" w14:paraId="6FA748AF" w14:textId="77777777" w:rsidTr="000B14D3">
        <w:trPr>
          <w:trHeight w:val="300"/>
        </w:trPr>
        <w:tc>
          <w:tcPr>
            <w:tcW w:w="960" w:type="dxa"/>
            <w:tcBorders>
              <w:top w:val="nil"/>
              <w:left w:val="nil"/>
              <w:bottom w:val="nil"/>
              <w:right w:val="nil"/>
            </w:tcBorders>
            <w:shd w:val="clear" w:color="auto" w:fill="auto"/>
            <w:noWrap/>
            <w:vAlign w:val="bottom"/>
            <w:hideMark/>
          </w:tcPr>
          <w:p w14:paraId="6AB2F05E"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02</w:t>
            </w:r>
          </w:p>
        </w:tc>
        <w:tc>
          <w:tcPr>
            <w:tcW w:w="843" w:type="dxa"/>
            <w:tcBorders>
              <w:top w:val="nil"/>
              <w:left w:val="nil"/>
              <w:bottom w:val="nil"/>
              <w:right w:val="nil"/>
            </w:tcBorders>
            <w:shd w:val="clear" w:color="auto" w:fill="auto"/>
            <w:noWrap/>
            <w:vAlign w:val="bottom"/>
            <w:hideMark/>
          </w:tcPr>
          <w:p w14:paraId="6DBC369D"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68881786"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325" w:type="dxa"/>
            <w:tcBorders>
              <w:top w:val="nil"/>
              <w:left w:val="nil"/>
              <w:bottom w:val="nil"/>
              <w:right w:val="nil"/>
            </w:tcBorders>
            <w:shd w:val="clear" w:color="auto" w:fill="auto"/>
            <w:noWrap/>
            <w:vAlign w:val="bottom"/>
            <w:hideMark/>
          </w:tcPr>
          <w:p w14:paraId="47FB5E80"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240" w:type="dxa"/>
            <w:tcBorders>
              <w:top w:val="nil"/>
              <w:left w:val="nil"/>
              <w:bottom w:val="nil"/>
              <w:right w:val="nil"/>
            </w:tcBorders>
            <w:shd w:val="clear" w:color="auto" w:fill="auto"/>
            <w:noWrap/>
            <w:vAlign w:val="bottom"/>
            <w:hideMark/>
          </w:tcPr>
          <w:p w14:paraId="116520C8"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0,86%</w:t>
            </w:r>
          </w:p>
        </w:tc>
      </w:tr>
      <w:tr w:rsidR="00632F56" w:rsidRPr="00F520F8" w14:paraId="0C46A069" w14:textId="77777777" w:rsidTr="000B14D3">
        <w:trPr>
          <w:trHeight w:val="300"/>
        </w:trPr>
        <w:tc>
          <w:tcPr>
            <w:tcW w:w="960" w:type="dxa"/>
            <w:tcBorders>
              <w:top w:val="nil"/>
              <w:left w:val="nil"/>
              <w:bottom w:val="nil"/>
              <w:right w:val="nil"/>
            </w:tcBorders>
            <w:shd w:val="clear" w:color="auto" w:fill="auto"/>
            <w:noWrap/>
            <w:vAlign w:val="bottom"/>
            <w:hideMark/>
          </w:tcPr>
          <w:p w14:paraId="7F9C4BF8"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03</w:t>
            </w:r>
          </w:p>
        </w:tc>
        <w:tc>
          <w:tcPr>
            <w:tcW w:w="843" w:type="dxa"/>
            <w:tcBorders>
              <w:top w:val="nil"/>
              <w:left w:val="nil"/>
              <w:bottom w:val="nil"/>
              <w:right w:val="nil"/>
            </w:tcBorders>
            <w:shd w:val="clear" w:color="auto" w:fill="auto"/>
            <w:noWrap/>
            <w:vAlign w:val="bottom"/>
            <w:hideMark/>
          </w:tcPr>
          <w:p w14:paraId="2A1B669A"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783BDF02"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325" w:type="dxa"/>
            <w:tcBorders>
              <w:top w:val="nil"/>
              <w:left w:val="nil"/>
              <w:bottom w:val="nil"/>
              <w:right w:val="nil"/>
            </w:tcBorders>
            <w:shd w:val="clear" w:color="auto" w:fill="auto"/>
            <w:noWrap/>
            <w:vAlign w:val="bottom"/>
            <w:hideMark/>
          </w:tcPr>
          <w:p w14:paraId="2BE7515B"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240" w:type="dxa"/>
            <w:tcBorders>
              <w:top w:val="nil"/>
              <w:left w:val="nil"/>
              <w:bottom w:val="nil"/>
              <w:right w:val="nil"/>
            </w:tcBorders>
            <w:shd w:val="clear" w:color="auto" w:fill="auto"/>
            <w:noWrap/>
            <w:vAlign w:val="bottom"/>
            <w:hideMark/>
          </w:tcPr>
          <w:p w14:paraId="6428CCD3"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0,86%</w:t>
            </w:r>
          </w:p>
        </w:tc>
      </w:tr>
      <w:tr w:rsidR="00632F56" w:rsidRPr="00F520F8" w14:paraId="36B7411C" w14:textId="77777777" w:rsidTr="000B14D3">
        <w:trPr>
          <w:trHeight w:val="300"/>
        </w:trPr>
        <w:tc>
          <w:tcPr>
            <w:tcW w:w="960" w:type="dxa"/>
            <w:tcBorders>
              <w:top w:val="nil"/>
              <w:left w:val="nil"/>
              <w:bottom w:val="nil"/>
              <w:right w:val="nil"/>
            </w:tcBorders>
            <w:shd w:val="clear" w:color="auto" w:fill="auto"/>
            <w:noWrap/>
            <w:vAlign w:val="bottom"/>
            <w:hideMark/>
          </w:tcPr>
          <w:p w14:paraId="0C8482E3"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04</w:t>
            </w:r>
          </w:p>
        </w:tc>
        <w:tc>
          <w:tcPr>
            <w:tcW w:w="843" w:type="dxa"/>
            <w:tcBorders>
              <w:top w:val="nil"/>
              <w:left w:val="nil"/>
              <w:bottom w:val="nil"/>
              <w:right w:val="nil"/>
            </w:tcBorders>
            <w:shd w:val="clear" w:color="auto" w:fill="auto"/>
            <w:noWrap/>
            <w:vAlign w:val="bottom"/>
            <w:hideMark/>
          </w:tcPr>
          <w:p w14:paraId="529DEE6B"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0FD0624E"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R$ 2.500,00</w:t>
            </w:r>
          </w:p>
        </w:tc>
        <w:tc>
          <w:tcPr>
            <w:tcW w:w="1325" w:type="dxa"/>
            <w:tcBorders>
              <w:top w:val="nil"/>
              <w:left w:val="nil"/>
              <w:bottom w:val="nil"/>
              <w:right w:val="nil"/>
            </w:tcBorders>
            <w:shd w:val="clear" w:color="auto" w:fill="auto"/>
            <w:noWrap/>
            <w:vAlign w:val="bottom"/>
            <w:hideMark/>
          </w:tcPr>
          <w:p w14:paraId="4857FF3C"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R$ 2.500,00</w:t>
            </w:r>
          </w:p>
        </w:tc>
        <w:tc>
          <w:tcPr>
            <w:tcW w:w="1240" w:type="dxa"/>
            <w:tcBorders>
              <w:top w:val="nil"/>
              <w:left w:val="nil"/>
              <w:bottom w:val="nil"/>
              <w:right w:val="nil"/>
            </w:tcBorders>
            <w:shd w:val="clear" w:color="auto" w:fill="auto"/>
            <w:noWrap/>
            <w:vAlign w:val="bottom"/>
            <w:hideMark/>
          </w:tcPr>
          <w:p w14:paraId="72E783C6"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2,68%</w:t>
            </w:r>
          </w:p>
        </w:tc>
      </w:tr>
      <w:tr w:rsidR="00632F56" w:rsidRPr="00F520F8" w14:paraId="67BDF278" w14:textId="77777777" w:rsidTr="000B14D3">
        <w:trPr>
          <w:trHeight w:val="300"/>
        </w:trPr>
        <w:tc>
          <w:tcPr>
            <w:tcW w:w="960" w:type="dxa"/>
            <w:tcBorders>
              <w:top w:val="nil"/>
              <w:left w:val="nil"/>
              <w:bottom w:val="nil"/>
              <w:right w:val="nil"/>
            </w:tcBorders>
            <w:shd w:val="clear" w:color="auto" w:fill="auto"/>
            <w:noWrap/>
            <w:vAlign w:val="bottom"/>
            <w:hideMark/>
          </w:tcPr>
          <w:p w14:paraId="2F49A484"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05</w:t>
            </w:r>
          </w:p>
        </w:tc>
        <w:tc>
          <w:tcPr>
            <w:tcW w:w="843" w:type="dxa"/>
            <w:tcBorders>
              <w:top w:val="nil"/>
              <w:left w:val="nil"/>
              <w:bottom w:val="nil"/>
              <w:right w:val="nil"/>
            </w:tcBorders>
            <w:shd w:val="clear" w:color="auto" w:fill="auto"/>
            <w:noWrap/>
            <w:vAlign w:val="bottom"/>
            <w:hideMark/>
          </w:tcPr>
          <w:p w14:paraId="37393186"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282DA5CB"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R$ 6.800,00</w:t>
            </w:r>
          </w:p>
        </w:tc>
        <w:tc>
          <w:tcPr>
            <w:tcW w:w="1325" w:type="dxa"/>
            <w:tcBorders>
              <w:top w:val="nil"/>
              <w:left w:val="nil"/>
              <w:bottom w:val="nil"/>
              <w:right w:val="nil"/>
            </w:tcBorders>
            <w:shd w:val="clear" w:color="auto" w:fill="auto"/>
            <w:noWrap/>
            <w:vAlign w:val="bottom"/>
            <w:hideMark/>
          </w:tcPr>
          <w:p w14:paraId="7A3E147D"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R$ 6.800,00</w:t>
            </w:r>
          </w:p>
        </w:tc>
        <w:tc>
          <w:tcPr>
            <w:tcW w:w="1240" w:type="dxa"/>
            <w:tcBorders>
              <w:top w:val="nil"/>
              <w:left w:val="nil"/>
              <w:bottom w:val="nil"/>
              <w:right w:val="nil"/>
            </w:tcBorders>
            <w:shd w:val="clear" w:color="auto" w:fill="auto"/>
            <w:noWrap/>
            <w:vAlign w:val="bottom"/>
            <w:hideMark/>
          </w:tcPr>
          <w:p w14:paraId="3AA50502"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7,29%</w:t>
            </w:r>
          </w:p>
        </w:tc>
      </w:tr>
      <w:tr w:rsidR="00632F56" w:rsidRPr="00F520F8" w14:paraId="22A44B1C" w14:textId="77777777" w:rsidTr="000B14D3">
        <w:trPr>
          <w:trHeight w:val="300"/>
        </w:trPr>
        <w:tc>
          <w:tcPr>
            <w:tcW w:w="960" w:type="dxa"/>
            <w:tcBorders>
              <w:top w:val="nil"/>
              <w:left w:val="nil"/>
              <w:bottom w:val="nil"/>
              <w:right w:val="nil"/>
            </w:tcBorders>
            <w:shd w:val="clear" w:color="auto" w:fill="auto"/>
            <w:noWrap/>
            <w:vAlign w:val="bottom"/>
            <w:hideMark/>
          </w:tcPr>
          <w:p w14:paraId="7D0BD023"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06</w:t>
            </w:r>
          </w:p>
        </w:tc>
        <w:tc>
          <w:tcPr>
            <w:tcW w:w="843" w:type="dxa"/>
            <w:tcBorders>
              <w:top w:val="nil"/>
              <w:left w:val="nil"/>
              <w:bottom w:val="nil"/>
              <w:right w:val="nil"/>
            </w:tcBorders>
            <w:shd w:val="clear" w:color="auto" w:fill="auto"/>
            <w:noWrap/>
            <w:vAlign w:val="bottom"/>
            <w:hideMark/>
          </w:tcPr>
          <w:p w14:paraId="493CDA28"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150</w:t>
            </w:r>
          </w:p>
        </w:tc>
        <w:tc>
          <w:tcPr>
            <w:tcW w:w="1193" w:type="dxa"/>
            <w:tcBorders>
              <w:top w:val="nil"/>
              <w:left w:val="nil"/>
              <w:bottom w:val="nil"/>
              <w:right w:val="nil"/>
            </w:tcBorders>
            <w:shd w:val="clear" w:color="auto" w:fill="auto"/>
            <w:noWrap/>
            <w:vAlign w:val="bottom"/>
            <w:hideMark/>
          </w:tcPr>
          <w:p w14:paraId="3E8A0BB8"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R$ 60,00</w:t>
            </w:r>
          </w:p>
        </w:tc>
        <w:tc>
          <w:tcPr>
            <w:tcW w:w="1325" w:type="dxa"/>
            <w:tcBorders>
              <w:top w:val="nil"/>
              <w:left w:val="nil"/>
              <w:bottom w:val="nil"/>
              <w:right w:val="nil"/>
            </w:tcBorders>
            <w:shd w:val="clear" w:color="auto" w:fill="auto"/>
            <w:noWrap/>
            <w:vAlign w:val="bottom"/>
            <w:hideMark/>
          </w:tcPr>
          <w:p w14:paraId="50F06DDB"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R$ 9.000,00</w:t>
            </w:r>
          </w:p>
        </w:tc>
        <w:tc>
          <w:tcPr>
            <w:tcW w:w="1240" w:type="dxa"/>
            <w:tcBorders>
              <w:top w:val="nil"/>
              <w:left w:val="nil"/>
              <w:bottom w:val="nil"/>
              <w:right w:val="nil"/>
            </w:tcBorders>
            <w:shd w:val="clear" w:color="auto" w:fill="auto"/>
            <w:noWrap/>
            <w:vAlign w:val="bottom"/>
            <w:hideMark/>
          </w:tcPr>
          <w:p w14:paraId="32B3467F"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9,65%</w:t>
            </w:r>
          </w:p>
        </w:tc>
      </w:tr>
      <w:tr w:rsidR="00632F56" w:rsidRPr="00F520F8" w14:paraId="13772D9F" w14:textId="77777777" w:rsidTr="000B14D3">
        <w:trPr>
          <w:trHeight w:val="300"/>
        </w:trPr>
        <w:tc>
          <w:tcPr>
            <w:tcW w:w="960" w:type="dxa"/>
            <w:tcBorders>
              <w:top w:val="nil"/>
              <w:left w:val="nil"/>
              <w:bottom w:val="nil"/>
              <w:right w:val="nil"/>
            </w:tcBorders>
            <w:shd w:val="clear" w:color="auto" w:fill="auto"/>
            <w:noWrap/>
            <w:vAlign w:val="bottom"/>
            <w:hideMark/>
          </w:tcPr>
          <w:p w14:paraId="13E223E7"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07</w:t>
            </w:r>
          </w:p>
        </w:tc>
        <w:tc>
          <w:tcPr>
            <w:tcW w:w="843" w:type="dxa"/>
            <w:tcBorders>
              <w:top w:val="nil"/>
              <w:left w:val="nil"/>
              <w:bottom w:val="nil"/>
              <w:right w:val="nil"/>
            </w:tcBorders>
            <w:shd w:val="clear" w:color="auto" w:fill="auto"/>
            <w:noWrap/>
            <w:vAlign w:val="bottom"/>
            <w:hideMark/>
          </w:tcPr>
          <w:p w14:paraId="65880745"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2E8BBE4E"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w:t>
            </w:r>
          </w:p>
        </w:tc>
        <w:tc>
          <w:tcPr>
            <w:tcW w:w="1325" w:type="dxa"/>
            <w:tcBorders>
              <w:top w:val="nil"/>
              <w:left w:val="nil"/>
              <w:bottom w:val="nil"/>
              <w:right w:val="nil"/>
            </w:tcBorders>
            <w:shd w:val="clear" w:color="auto" w:fill="auto"/>
            <w:noWrap/>
            <w:vAlign w:val="bottom"/>
            <w:hideMark/>
          </w:tcPr>
          <w:p w14:paraId="421080D1"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R$ 2.500,00</w:t>
            </w:r>
          </w:p>
        </w:tc>
        <w:tc>
          <w:tcPr>
            <w:tcW w:w="1240" w:type="dxa"/>
            <w:tcBorders>
              <w:top w:val="nil"/>
              <w:left w:val="nil"/>
              <w:bottom w:val="nil"/>
              <w:right w:val="nil"/>
            </w:tcBorders>
            <w:shd w:val="clear" w:color="auto" w:fill="auto"/>
            <w:noWrap/>
            <w:vAlign w:val="bottom"/>
            <w:hideMark/>
          </w:tcPr>
          <w:p w14:paraId="0E2A9A89"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2,68%</w:t>
            </w:r>
          </w:p>
        </w:tc>
      </w:tr>
      <w:tr w:rsidR="00632F56" w:rsidRPr="00F520F8" w14:paraId="045C642D" w14:textId="77777777" w:rsidTr="000B14D3">
        <w:trPr>
          <w:trHeight w:val="300"/>
        </w:trPr>
        <w:tc>
          <w:tcPr>
            <w:tcW w:w="960" w:type="dxa"/>
            <w:tcBorders>
              <w:top w:val="nil"/>
              <w:left w:val="nil"/>
              <w:bottom w:val="nil"/>
              <w:right w:val="nil"/>
            </w:tcBorders>
            <w:shd w:val="clear" w:color="auto" w:fill="auto"/>
            <w:noWrap/>
            <w:vAlign w:val="bottom"/>
            <w:hideMark/>
          </w:tcPr>
          <w:p w14:paraId="5E1DFAE9"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08</w:t>
            </w:r>
          </w:p>
        </w:tc>
        <w:tc>
          <w:tcPr>
            <w:tcW w:w="843" w:type="dxa"/>
            <w:tcBorders>
              <w:top w:val="nil"/>
              <w:left w:val="nil"/>
              <w:bottom w:val="nil"/>
              <w:right w:val="nil"/>
            </w:tcBorders>
            <w:shd w:val="clear" w:color="auto" w:fill="auto"/>
            <w:noWrap/>
            <w:vAlign w:val="bottom"/>
            <w:hideMark/>
          </w:tcPr>
          <w:p w14:paraId="3F2FA7CB"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2244E6D9"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w:t>
            </w:r>
          </w:p>
        </w:tc>
        <w:tc>
          <w:tcPr>
            <w:tcW w:w="1325" w:type="dxa"/>
            <w:tcBorders>
              <w:top w:val="nil"/>
              <w:left w:val="nil"/>
              <w:bottom w:val="nil"/>
              <w:right w:val="nil"/>
            </w:tcBorders>
            <w:shd w:val="clear" w:color="auto" w:fill="auto"/>
            <w:noWrap/>
            <w:vAlign w:val="bottom"/>
            <w:hideMark/>
          </w:tcPr>
          <w:p w14:paraId="4858CCFA"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R$ 2.500,00</w:t>
            </w:r>
          </w:p>
        </w:tc>
        <w:tc>
          <w:tcPr>
            <w:tcW w:w="1240" w:type="dxa"/>
            <w:tcBorders>
              <w:top w:val="nil"/>
              <w:left w:val="nil"/>
              <w:bottom w:val="nil"/>
              <w:right w:val="nil"/>
            </w:tcBorders>
            <w:shd w:val="clear" w:color="auto" w:fill="auto"/>
            <w:noWrap/>
            <w:vAlign w:val="bottom"/>
            <w:hideMark/>
          </w:tcPr>
          <w:p w14:paraId="11BC6ADD"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2,68%</w:t>
            </w:r>
          </w:p>
        </w:tc>
      </w:tr>
      <w:tr w:rsidR="00632F56" w:rsidRPr="00F520F8" w14:paraId="4FF5081D" w14:textId="77777777" w:rsidTr="000B14D3">
        <w:trPr>
          <w:trHeight w:val="300"/>
        </w:trPr>
        <w:tc>
          <w:tcPr>
            <w:tcW w:w="960" w:type="dxa"/>
            <w:tcBorders>
              <w:top w:val="nil"/>
              <w:left w:val="nil"/>
              <w:bottom w:val="nil"/>
              <w:right w:val="nil"/>
            </w:tcBorders>
            <w:shd w:val="clear" w:color="auto" w:fill="auto"/>
            <w:noWrap/>
            <w:vAlign w:val="bottom"/>
            <w:hideMark/>
          </w:tcPr>
          <w:p w14:paraId="677BB530"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09</w:t>
            </w:r>
          </w:p>
        </w:tc>
        <w:tc>
          <w:tcPr>
            <w:tcW w:w="843" w:type="dxa"/>
            <w:tcBorders>
              <w:top w:val="nil"/>
              <w:left w:val="nil"/>
              <w:bottom w:val="nil"/>
              <w:right w:val="nil"/>
            </w:tcBorders>
            <w:shd w:val="clear" w:color="auto" w:fill="auto"/>
            <w:noWrap/>
            <w:vAlign w:val="bottom"/>
            <w:hideMark/>
          </w:tcPr>
          <w:p w14:paraId="0FE2DE0A"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0D6CD2D1"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R$ 5.000,00</w:t>
            </w:r>
          </w:p>
        </w:tc>
        <w:tc>
          <w:tcPr>
            <w:tcW w:w="1325" w:type="dxa"/>
            <w:tcBorders>
              <w:top w:val="nil"/>
              <w:left w:val="nil"/>
              <w:bottom w:val="nil"/>
              <w:right w:val="nil"/>
            </w:tcBorders>
            <w:shd w:val="clear" w:color="auto" w:fill="auto"/>
            <w:noWrap/>
            <w:vAlign w:val="bottom"/>
            <w:hideMark/>
          </w:tcPr>
          <w:p w14:paraId="22E063B6"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R$ 5.000,00</w:t>
            </w:r>
          </w:p>
        </w:tc>
        <w:tc>
          <w:tcPr>
            <w:tcW w:w="1240" w:type="dxa"/>
            <w:tcBorders>
              <w:top w:val="nil"/>
              <w:left w:val="nil"/>
              <w:bottom w:val="nil"/>
              <w:right w:val="nil"/>
            </w:tcBorders>
            <w:shd w:val="clear" w:color="auto" w:fill="auto"/>
            <w:noWrap/>
            <w:vAlign w:val="bottom"/>
            <w:hideMark/>
          </w:tcPr>
          <w:p w14:paraId="155DF10C"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5,36%</w:t>
            </w:r>
          </w:p>
        </w:tc>
      </w:tr>
      <w:tr w:rsidR="00632F56" w:rsidRPr="00F520F8" w14:paraId="7E41DF7C" w14:textId="77777777" w:rsidTr="000B14D3">
        <w:trPr>
          <w:trHeight w:val="300"/>
        </w:trPr>
        <w:tc>
          <w:tcPr>
            <w:tcW w:w="960" w:type="dxa"/>
            <w:tcBorders>
              <w:top w:val="nil"/>
              <w:left w:val="nil"/>
              <w:bottom w:val="nil"/>
              <w:right w:val="nil"/>
            </w:tcBorders>
            <w:shd w:val="clear" w:color="auto" w:fill="auto"/>
            <w:noWrap/>
            <w:vAlign w:val="bottom"/>
            <w:hideMark/>
          </w:tcPr>
          <w:p w14:paraId="06452791"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lastRenderedPageBreak/>
              <w:t>ITEM 10</w:t>
            </w:r>
          </w:p>
        </w:tc>
        <w:tc>
          <w:tcPr>
            <w:tcW w:w="843" w:type="dxa"/>
            <w:tcBorders>
              <w:top w:val="nil"/>
              <w:left w:val="nil"/>
              <w:bottom w:val="nil"/>
              <w:right w:val="nil"/>
            </w:tcBorders>
            <w:shd w:val="clear" w:color="auto" w:fill="auto"/>
            <w:noWrap/>
            <w:vAlign w:val="bottom"/>
            <w:hideMark/>
          </w:tcPr>
          <w:p w14:paraId="260B8FCA"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12</w:t>
            </w:r>
          </w:p>
        </w:tc>
        <w:tc>
          <w:tcPr>
            <w:tcW w:w="1193" w:type="dxa"/>
            <w:tcBorders>
              <w:top w:val="nil"/>
              <w:left w:val="nil"/>
              <w:bottom w:val="nil"/>
              <w:right w:val="nil"/>
            </w:tcBorders>
            <w:shd w:val="clear" w:color="auto" w:fill="auto"/>
            <w:noWrap/>
            <w:vAlign w:val="bottom"/>
            <w:hideMark/>
          </w:tcPr>
          <w:p w14:paraId="2497EF02"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R$ 110,00</w:t>
            </w:r>
          </w:p>
        </w:tc>
        <w:tc>
          <w:tcPr>
            <w:tcW w:w="1325" w:type="dxa"/>
            <w:tcBorders>
              <w:top w:val="nil"/>
              <w:left w:val="nil"/>
              <w:bottom w:val="nil"/>
              <w:right w:val="nil"/>
            </w:tcBorders>
            <w:shd w:val="clear" w:color="auto" w:fill="auto"/>
            <w:noWrap/>
            <w:vAlign w:val="bottom"/>
            <w:hideMark/>
          </w:tcPr>
          <w:p w14:paraId="73B8E329"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R$ 1.320,00</w:t>
            </w:r>
          </w:p>
        </w:tc>
        <w:tc>
          <w:tcPr>
            <w:tcW w:w="1240" w:type="dxa"/>
            <w:tcBorders>
              <w:top w:val="nil"/>
              <w:left w:val="nil"/>
              <w:bottom w:val="nil"/>
              <w:right w:val="nil"/>
            </w:tcBorders>
            <w:shd w:val="clear" w:color="auto" w:fill="auto"/>
            <w:noWrap/>
            <w:vAlign w:val="bottom"/>
            <w:hideMark/>
          </w:tcPr>
          <w:p w14:paraId="16EF8805"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1,42%</w:t>
            </w:r>
          </w:p>
        </w:tc>
      </w:tr>
      <w:tr w:rsidR="00632F56" w:rsidRPr="00F520F8" w14:paraId="2E3119F5" w14:textId="77777777" w:rsidTr="000B14D3">
        <w:trPr>
          <w:trHeight w:val="300"/>
        </w:trPr>
        <w:tc>
          <w:tcPr>
            <w:tcW w:w="960" w:type="dxa"/>
            <w:tcBorders>
              <w:top w:val="nil"/>
              <w:left w:val="nil"/>
              <w:bottom w:val="nil"/>
              <w:right w:val="nil"/>
            </w:tcBorders>
            <w:shd w:val="clear" w:color="auto" w:fill="auto"/>
            <w:noWrap/>
            <w:vAlign w:val="bottom"/>
            <w:hideMark/>
          </w:tcPr>
          <w:p w14:paraId="402796AD" w14:textId="77777777" w:rsidR="00632F56" w:rsidRPr="00F520F8" w:rsidRDefault="00632F56" w:rsidP="000B14D3">
            <w:pPr>
              <w:spacing w:after="0" w:line="240" w:lineRule="auto"/>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ITEM 11</w:t>
            </w:r>
          </w:p>
        </w:tc>
        <w:tc>
          <w:tcPr>
            <w:tcW w:w="843" w:type="dxa"/>
            <w:tcBorders>
              <w:top w:val="nil"/>
              <w:left w:val="nil"/>
              <w:bottom w:val="nil"/>
              <w:right w:val="nil"/>
            </w:tcBorders>
            <w:shd w:val="clear" w:color="auto" w:fill="auto"/>
            <w:noWrap/>
            <w:vAlign w:val="bottom"/>
            <w:hideMark/>
          </w:tcPr>
          <w:p w14:paraId="49CC43CA" w14:textId="77777777" w:rsidR="00632F56" w:rsidRPr="00F520F8" w:rsidRDefault="00632F56" w:rsidP="000B14D3">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50</w:t>
            </w:r>
          </w:p>
        </w:tc>
        <w:tc>
          <w:tcPr>
            <w:tcW w:w="1193" w:type="dxa"/>
            <w:tcBorders>
              <w:top w:val="nil"/>
              <w:left w:val="nil"/>
              <w:bottom w:val="nil"/>
              <w:right w:val="nil"/>
            </w:tcBorders>
            <w:shd w:val="clear" w:color="auto" w:fill="auto"/>
            <w:noWrap/>
            <w:vAlign w:val="bottom"/>
            <w:hideMark/>
          </w:tcPr>
          <w:p w14:paraId="3C516729" w14:textId="77777777" w:rsidR="00632F56" w:rsidRPr="00F520F8" w:rsidRDefault="00632F56" w:rsidP="000B14D3">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R$ 500,00</w:t>
            </w:r>
          </w:p>
        </w:tc>
        <w:tc>
          <w:tcPr>
            <w:tcW w:w="1325" w:type="dxa"/>
            <w:tcBorders>
              <w:top w:val="nil"/>
              <w:left w:val="nil"/>
              <w:bottom w:val="nil"/>
              <w:right w:val="nil"/>
            </w:tcBorders>
            <w:shd w:val="clear" w:color="auto" w:fill="auto"/>
            <w:noWrap/>
            <w:vAlign w:val="bottom"/>
            <w:hideMark/>
          </w:tcPr>
          <w:p w14:paraId="19EF7460" w14:textId="77777777" w:rsidR="00632F56" w:rsidRPr="00F520F8" w:rsidRDefault="00632F56" w:rsidP="000B14D3">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R$ 25.000,00</w:t>
            </w:r>
          </w:p>
        </w:tc>
        <w:tc>
          <w:tcPr>
            <w:tcW w:w="1240" w:type="dxa"/>
            <w:tcBorders>
              <w:top w:val="nil"/>
              <w:left w:val="nil"/>
              <w:bottom w:val="nil"/>
              <w:right w:val="nil"/>
            </w:tcBorders>
            <w:shd w:val="clear" w:color="auto" w:fill="auto"/>
            <w:noWrap/>
            <w:vAlign w:val="bottom"/>
            <w:hideMark/>
          </w:tcPr>
          <w:p w14:paraId="1250509C" w14:textId="77777777" w:rsidR="00632F56" w:rsidRPr="00F520F8" w:rsidRDefault="00632F56" w:rsidP="000B14D3">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26,81%</w:t>
            </w:r>
          </w:p>
        </w:tc>
      </w:tr>
      <w:tr w:rsidR="00632F56" w:rsidRPr="00F520F8" w14:paraId="4C28D33F" w14:textId="77777777" w:rsidTr="000B14D3">
        <w:trPr>
          <w:trHeight w:val="300"/>
        </w:trPr>
        <w:tc>
          <w:tcPr>
            <w:tcW w:w="960" w:type="dxa"/>
            <w:tcBorders>
              <w:top w:val="nil"/>
              <w:left w:val="nil"/>
              <w:bottom w:val="nil"/>
              <w:right w:val="nil"/>
            </w:tcBorders>
            <w:shd w:val="clear" w:color="auto" w:fill="auto"/>
            <w:noWrap/>
            <w:vAlign w:val="bottom"/>
            <w:hideMark/>
          </w:tcPr>
          <w:p w14:paraId="2CBDA911"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12</w:t>
            </w:r>
          </w:p>
        </w:tc>
        <w:tc>
          <w:tcPr>
            <w:tcW w:w="843" w:type="dxa"/>
            <w:tcBorders>
              <w:top w:val="nil"/>
              <w:left w:val="nil"/>
              <w:bottom w:val="nil"/>
              <w:right w:val="nil"/>
            </w:tcBorders>
            <w:shd w:val="clear" w:color="auto" w:fill="auto"/>
            <w:noWrap/>
            <w:vAlign w:val="bottom"/>
            <w:hideMark/>
          </w:tcPr>
          <w:p w14:paraId="030BBB95"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742804C3"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R$ 150,00</w:t>
            </w:r>
          </w:p>
        </w:tc>
        <w:tc>
          <w:tcPr>
            <w:tcW w:w="1325" w:type="dxa"/>
            <w:tcBorders>
              <w:top w:val="nil"/>
              <w:left w:val="nil"/>
              <w:bottom w:val="nil"/>
              <w:right w:val="nil"/>
            </w:tcBorders>
            <w:shd w:val="clear" w:color="auto" w:fill="auto"/>
            <w:noWrap/>
            <w:vAlign w:val="bottom"/>
            <w:hideMark/>
          </w:tcPr>
          <w:p w14:paraId="3E4BB18A"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R$ 1.500,00</w:t>
            </w:r>
          </w:p>
        </w:tc>
        <w:tc>
          <w:tcPr>
            <w:tcW w:w="1240" w:type="dxa"/>
            <w:tcBorders>
              <w:top w:val="nil"/>
              <w:left w:val="nil"/>
              <w:bottom w:val="nil"/>
              <w:right w:val="nil"/>
            </w:tcBorders>
            <w:shd w:val="clear" w:color="auto" w:fill="auto"/>
            <w:noWrap/>
            <w:vAlign w:val="bottom"/>
            <w:hideMark/>
          </w:tcPr>
          <w:p w14:paraId="78E6DFE9"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1,61%</w:t>
            </w:r>
          </w:p>
        </w:tc>
      </w:tr>
      <w:tr w:rsidR="00632F56" w:rsidRPr="00F520F8" w14:paraId="2D091B9B" w14:textId="77777777" w:rsidTr="000B14D3">
        <w:trPr>
          <w:trHeight w:val="300"/>
        </w:trPr>
        <w:tc>
          <w:tcPr>
            <w:tcW w:w="960" w:type="dxa"/>
            <w:tcBorders>
              <w:top w:val="nil"/>
              <w:left w:val="nil"/>
              <w:bottom w:val="nil"/>
              <w:right w:val="nil"/>
            </w:tcBorders>
            <w:shd w:val="clear" w:color="auto" w:fill="auto"/>
            <w:noWrap/>
            <w:vAlign w:val="bottom"/>
            <w:hideMark/>
          </w:tcPr>
          <w:p w14:paraId="553CFD6A"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13</w:t>
            </w:r>
          </w:p>
        </w:tc>
        <w:tc>
          <w:tcPr>
            <w:tcW w:w="843" w:type="dxa"/>
            <w:tcBorders>
              <w:top w:val="nil"/>
              <w:left w:val="nil"/>
              <w:bottom w:val="nil"/>
              <w:right w:val="nil"/>
            </w:tcBorders>
            <w:shd w:val="clear" w:color="auto" w:fill="auto"/>
            <w:noWrap/>
            <w:vAlign w:val="bottom"/>
            <w:hideMark/>
          </w:tcPr>
          <w:p w14:paraId="1FD2AA12"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5</w:t>
            </w:r>
          </w:p>
        </w:tc>
        <w:tc>
          <w:tcPr>
            <w:tcW w:w="1193" w:type="dxa"/>
            <w:tcBorders>
              <w:top w:val="nil"/>
              <w:left w:val="nil"/>
              <w:bottom w:val="nil"/>
              <w:right w:val="nil"/>
            </w:tcBorders>
            <w:shd w:val="clear" w:color="auto" w:fill="auto"/>
            <w:noWrap/>
            <w:vAlign w:val="bottom"/>
            <w:hideMark/>
          </w:tcPr>
          <w:p w14:paraId="6FD330DB"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R$ 160,00</w:t>
            </w:r>
          </w:p>
        </w:tc>
        <w:tc>
          <w:tcPr>
            <w:tcW w:w="1325" w:type="dxa"/>
            <w:tcBorders>
              <w:top w:val="nil"/>
              <w:left w:val="nil"/>
              <w:bottom w:val="nil"/>
              <w:right w:val="nil"/>
            </w:tcBorders>
            <w:shd w:val="clear" w:color="auto" w:fill="auto"/>
            <w:noWrap/>
            <w:vAlign w:val="bottom"/>
            <w:hideMark/>
          </w:tcPr>
          <w:p w14:paraId="140623DE"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R$ 800,00</w:t>
            </w:r>
          </w:p>
        </w:tc>
        <w:tc>
          <w:tcPr>
            <w:tcW w:w="1240" w:type="dxa"/>
            <w:tcBorders>
              <w:top w:val="nil"/>
              <w:left w:val="nil"/>
              <w:bottom w:val="nil"/>
              <w:right w:val="nil"/>
            </w:tcBorders>
            <w:shd w:val="clear" w:color="auto" w:fill="auto"/>
            <w:noWrap/>
            <w:vAlign w:val="bottom"/>
            <w:hideMark/>
          </w:tcPr>
          <w:p w14:paraId="4A9ABB1D"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0,86%</w:t>
            </w:r>
          </w:p>
        </w:tc>
      </w:tr>
      <w:tr w:rsidR="00632F56" w:rsidRPr="00F520F8" w14:paraId="4E777ECD" w14:textId="77777777" w:rsidTr="000B14D3">
        <w:trPr>
          <w:trHeight w:val="300"/>
        </w:trPr>
        <w:tc>
          <w:tcPr>
            <w:tcW w:w="960" w:type="dxa"/>
            <w:tcBorders>
              <w:top w:val="nil"/>
              <w:left w:val="nil"/>
              <w:bottom w:val="nil"/>
              <w:right w:val="nil"/>
            </w:tcBorders>
            <w:shd w:val="clear" w:color="auto" w:fill="auto"/>
            <w:noWrap/>
            <w:vAlign w:val="bottom"/>
            <w:hideMark/>
          </w:tcPr>
          <w:p w14:paraId="5174DB81"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14</w:t>
            </w:r>
          </w:p>
        </w:tc>
        <w:tc>
          <w:tcPr>
            <w:tcW w:w="843" w:type="dxa"/>
            <w:tcBorders>
              <w:top w:val="nil"/>
              <w:left w:val="nil"/>
              <w:bottom w:val="nil"/>
              <w:right w:val="nil"/>
            </w:tcBorders>
            <w:shd w:val="clear" w:color="auto" w:fill="auto"/>
            <w:noWrap/>
            <w:vAlign w:val="bottom"/>
            <w:hideMark/>
          </w:tcPr>
          <w:p w14:paraId="0B15C7AC"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5D99C2DC"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R$ 110,00</w:t>
            </w:r>
          </w:p>
        </w:tc>
        <w:tc>
          <w:tcPr>
            <w:tcW w:w="1325" w:type="dxa"/>
            <w:tcBorders>
              <w:top w:val="nil"/>
              <w:left w:val="nil"/>
              <w:bottom w:val="nil"/>
              <w:right w:val="nil"/>
            </w:tcBorders>
            <w:shd w:val="clear" w:color="auto" w:fill="auto"/>
            <w:noWrap/>
            <w:vAlign w:val="bottom"/>
            <w:hideMark/>
          </w:tcPr>
          <w:p w14:paraId="6ED566A8"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R$ 1.100,00</w:t>
            </w:r>
          </w:p>
        </w:tc>
        <w:tc>
          <w:tcPr>
            <w:tcW w:w="1240" w:type="dxa"/>
            <w:tcBorders>
              <w:top w:val="nil"/>
              <w:left w:val="nil"/>
              <w:bottom w:val="nil"/>
              <w:right w:val="nil"/>
            </w:tcBorders>
            <w:shd w:val="clear" w:color="auto" w:fill="auto"/>
            <w:noWrap/>
            <w:vAlign w:val="bottom"/>
            <w:hideMark/>
          </w:tcPr>
          <w:p w14:paraId="0BD03B16"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1,18%</w:t>
            </w:r>
          </w:p>
        </w:tc>
      </w:tr>
      <w:tr w:rsidR="00632F56" w:rsidRPr="00F520F8" w14:paraId="3341F3A3" w14:textId="77777777" w:rsidTr="000B14D3">
        <w:trPr>
          <w:trHeight w:val="300"/>
        </w:trPr>
        <w:tc>
          <w:tcPr>
            <w:tcW w:w="960" w:type="dxa"/>
            <w:tcBorders>
              <w:top w:val="nil"/>
              <w:left w:val="nil"/>
              <w:bottom w:val="nil"/>
              <w:right w:val="nil"/>
            </w:tcBorders>
            <w:shd w:val="clear" w:color="auto" w:fill="auto"/>
            <w:noWrap/>
            <w:vAlign w:val="bottom"/>
            <w:hideMark/>
          </w:tcPr>
          <w:p w14:paraId="59486712"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15</w:t>
            </w:r>
          </w:p>
        </w:tc>
        <w:tc>
          <w:tcPr>
            <w:tcW w:w="843" w:type="dxa"/>
            <w:tcBorders>
              <w:top w:val="nil"/>
              <w:left w:val="nil"/>
              <w:bottom w:val="nil"/>
              <w:right w:val="nil"/>
            </w:tcBorders>
            <w:shd w:val="clear" w:color="auto" w:fill="auto"/>
            <w:noWrap/>
            <w:vAlign w:val="bottom"/>
            <w:hideMark/>
          </w:tcPr>
          <w:p w14:paraId="49A70D42"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28B47026"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R$ 75,00</w:t>
            </w:r>
          </w:p>
        </w:tc>
        <w:tc>
          <w:tcPr>
            <w:tcW w:w="1325" w:type="dxa"/>
            <w:tcBorders>
              <w:top w:val="nil"/>
              <w:left w:val="nil"/>
              <w:bottom w:val="nil"/>
              <w:right w:val="nil"/>
            </w:tcBorders>
            <w:shd w:val="clear" w:color="auto" w:fill="auto"/>
            <w:noWrap/>
            <w:vAlign w:val="bottom"/>
            <w:hideMark/>
          </w:tcPr>
          <w:p w14:paraId="2D3F2D1C"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R$ 750,00</w:t>
            </w:r>
          </w:p>
        </w:tc>
        <w:tc>
          <w:tcPr>
            <w:tcW w:w="1240" w:type="dxa"/>
            <w:tcBorders>
              <w:top w:val="nil"/>
              <w:left w:val="nil"/>
              <w:bottom w:val="nil"/>
              <w:right w:val="nil"/>
            </w:tcBorders>
            <w:shd w:val="clear" w:color="auto" w:fill="auto"/>
            <w:noWrap/>
            <w:vAlign w:val="bottom"/>
            <w:hideMark/>
          </w:tcPr>
          <w:p w14:paraId="6BB253B3"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0,80%</w:t>
            </w:r>
          </w:p>
        </w:tc>
      </w:tr>
      <w:tr w:rsidR="00632F56" w:rsidRPr="00F520F8" w14:paraId="467F9D52" w14:textId="77777777" w:rsidTr="000B14D3">
        <w:trPr>
          <w:trHeight w:val="300"/>
        </w:trPr>
        <w:tc>
          <w:tcPr>
            <w:tcW w:w="960" w:type="dxa"/>
            <w:tcBorders>
              <w:top w:val="nil"/>
              <w:left w:val="nil"/>
              <w:bottom w:val="nil"/>
              <w:right w:val="nil"/>
            </w:tcBorders>
            <w:shd w:val="clear" w:color="auto" w:fill="auto"/>
            <w:noWrap/>
            <w:vAlign w:val="bottom"/>
            <w:hideMark/>
          </w:tcPr>
          <w:p w14:paraId="042C8691"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16</w:t>
            </w:r>
          </w:p>
        </w:tc>
        <w:tc>
          <w:tcPr>
            <w:tcW w:w="843" w:type="dxa"/>
            <w:tcBorders>
              <w:top w:val="nil"/>
              <w:left w:val="nil"/>
              <w:bottom w:val="nil"/>
              <w:right w:val="nil"/>
            </w:tcBorders>
            <w:shd w:val="clear" w:color="auto" w:fill="auto"/>
            <w:noWrap/>
            <w:vAlign w:val="bottom"/>
            <w:hideMark/>
          </w:tcPr>
          <w:p w14:paraId="3B330DB1"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10</w:t>
            </w:r>
          </w:p>
        </w:tc>
        <w:tc>
          <w:tcPr>
            <w:tcW w:w="1193" w:type="dxa"/>
            <w:tcBorders>
              <w:top w:val="nil"/>
              <w:left w:val="nil"/>
              <w:bottom w:val="nil"/>
              <w:right w:val="nil"/>
            </w:tcBorders>
            <w:shd w:val="clear" w:color="auto" w:fill="auto"/>
            <w:noWrap/>
            <w:vAlign w:val="bottom"/>
            <w:hideMark/>
          </w:tcPr>
          <w:p w14:paraId="30A10ECD"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R$ 39,00</w:t>
            </w:r>
          </w:p>
        </w:tc>
        <w:tc>
          <w:tcPr>
            <w:tcW w:w="1325" w:type="dxa"/>
            <w:tcBorders>
              <w:top w:val="nil"/>
              <w:left w:val="nil"/>
              <w:bottom w:val="nil"/>
              <w:right w:val="nil"/>
            </w:tcBorders>
            <w:shd w:val="clear" w:color="auto" w:fill="auto"/>
            <w:noWrap/>
            <w:vAlign w:val="bottom"/>
            <w:hideMark/>
          </w:tcPr>
          <w:p w14:paraId="2DC19D99"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R$ 390,00</w:t>
            </w:r>
          </w:p>
        </w:tc>
        <w:tc>
          <w:tcPr>
            <w:tcW w:w="1240" w:type="dxa"/>
            <w:tcBorders>
              <w:top w:val="nil"/>
              <w:left w:val="nil"/>
              <w:bottom w:val="nil"/>
              <w:right w:val="nil"/>
            </w:tcBorders>
            <w:shd w:val="clear" w:color="auto" w:fill="auto"/>
            <w:noWrap/>
            <w:vAlign w:val="bottom"/>
            <w:hideMark/>
          </w:tcPr>
          <w:p w14:paraId="77C7C93A"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0,42%</w:t>
            </w:r>
          </w:p>
        </w:tc>
      </w:tr>
      <w:tr w:rsidR="00632F56" w:rsidRPr="00F520F8" w14:paraId="43914789" w14:textId="77777777" w:rsidTr="000B14D3">
        <w:trPr>
          <w:trHeight w:val="300"/>
        </w:trPr>
        <w:tc>
          <w:tcPr>
            <w:tcW w:w="960" w:type="dxa"/>
            <w:tcBorders>
              <w:top w:val="nil"/>
              <w:left w:val="nil"/>
              <w:bottom w:val="nil"/>
              <w:right w:val="nil"/>
            </w:tcBorders>
            <w:shd w:val="clear" w:color="auto" w:fill="auto"/>
            <w:noWrap/>
            <w:vAlign w:val="bottom"/>
            <w:hideMark/>
          </w:tcPr>
          <w:p w14:paraId="28C33852"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17</w:t>
            </w:r>
          </w:p>
        </w:tc>
        <w:tc>
          <w:tcPr>
            <w:tcW w:w="843" w:type="dxa"/>
            <w:tcBorders>
              <w:top w:val="nil"/>
              <w:left w:val="nil"/>
              <w:bottom w:val="nil"/>
              <w:right w:val="nil"/>
            </w:tcBorders>
            <w:shd w:val="clear" w:color="auto" w:fill="auto"/>
            <w:noWrap/>
            <w:vAlign w:val="bottom"/>
            <w:hideMark/>
          </w:tcPr>
          <w:p w14:paraId="645459FC"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20</w:t>
            </w:r>
          </w:p>
        </w:tc>
        <w:tc>
          <w:tcPr>
            <w:tcW w:w="1193" w:type="dxa"/>
            <w:tcBorders>
              <w:top w:val="nil"/>
              <w:left w:val="nil"/>
              <w:bottom w:val="nil"/>
              <w:right w:val="nil"/>
            </w:tcBorders>
            <w:shd w:val="clear" w:color="auto" w:fill="auto"/>
            <w:noWrap/>
            <w:vAlign w:val="bottom"/>
            <w:hideMark/>
          </w:tcPr>
          <w:p w14:paraId="130CFB3B"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R$ 190,00</w:t>
            </w:r>
          </w:p>
        </w:tc>
        <w:tc>
          <w:tcPr>
            <w:tcW w:w="1325" w:type="dxa"/>
            <w:tcBorders>
              <w:top w:val="nil"/>
              <w:left w:val="nil"/>
              <w:bottom w:val="nil"/>
              <w:right w:val="nil"/>
            </w:tcBorders>
            <w:shd w:val="clear" w:color="auto" w:fill="auto"/>
            <w:noWrap/>
            <w:vAlign w:val="bottom"/>
            <w:hideMark/>
          </w:tcPr>
          <w:p w14:paraId="740EC260"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R$ 3.800,00</w:t>
            </w:r>
          </w:p>
        </w:tc>
        <w:tc>
          <w:tcPr>
            <w:tcW w:w="1240" w:type="dxa"/>
            <w:tcBorders>
              <w:top w:val="nil"/>
              <w:left w:val="nil"/>
              <w:bottom w:val="nil"/>
              <w:right w:val="nil"/>
            </w:tcBorders>
            <w:shd w:val="clear" w:color="auto" w:fill="auto"/>
            <w:noWrap/>
            <w:vAlign w:val="bottom"/>
            <w:hideMark/>
          </w:tcPr>
          <w:p w14:paraId="7543C2B3"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4,07%</w:t>
            </w:r>
          </w:p>
        </w:tc>
      </w:tr>
      <w:tr w:rsidR="00632F56" w:rsidRPr="00F520F8" w14:paraId="35A7BA2D" w14:textId="77777777" w:rsidTr="000B14D3">
        <w:trPr>
          <w:trHeight w:val="300"/>
        </w:trPr>
        <w:tc>
          <w:tcPr>
            <w:tcW w:w="960" w:type="dxa"/>
            <w:tcBorders>
              <w:top w:val="nil"/>
              <w:left w:val="nil"/>
              <w:bottom w:val="nil"/>
              <w:right w:val="nil"/>
            </w:tcBorders>
            <w:shd w:val="clear" w:color="auto" w:fill="auto"/>
            <w:noWrap/>
            <w:vAlign w:val="bottom"/>
            <w:hideMark/>
          </w:tcPr>
          <w:p w14:paraId="37722C03"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18</w:t>
            </w:r>
          </w:p>
        </w:tc>
        <w:tc>
          <w:tcPr>
            <w:tcW w:w="843" w:type="dxa"/>
            <w:tcBorders>
              <w:top w:val="nil"/>
              <w:left w:val="nil"/>
              <w:bottom w:val="nil"/>
              <w:right w:val="nil"/>
            </w:tcBorders>
            <w:shd w:val="clear" w:color="auto" w:fill="auto"/>
            <w:noWrap/>
            <w:vAlign w:val="bottom"/>
            <w:hideMark/>
          </w:tcPr>
          <w:p w14:paraId="320F2F61"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w:t>
            </w:r>
          </w:p>
        </w:tc>
        <w:tc>
          <w:tcPr>
            <w:tcW w:w="1193" w:type="dxa"/>
            <w:tcBorders>
              <w:top w:val="nil"/>
              <w:left w:val="nil"/>
              <w:bottom w:val="nil"/>
              <w:right w:val="nil"/>
            </w:tcBorders>
            <w:shd w:val="clear" w:color="auto" w:fill="auto"/>
            <w:noWrap/>
            <w:vAlign w:val="bottom"/>
            <w:hideMark/>
          </w:tcPr>
          <w:p w14:paraId="0B99703D"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R$ 1.200,00</w:t>
            </w:r>
          </w:p>
        </w:tc>
        <w:tc>
          <w:tcPr>
            <w:tcW w:w="1325" w:type="dxa"/>
            <w:tcBorders>
              <w:top w:val="nil"/>
              <w:left w:val="nil"/>
              <w:bottom w:val="nil"/>
              <w:right w:val="nil"/>
            </w:tcBorders>
            <w:shd w:val="clear" w:color="auto" w:fill="auto"/>
            <w:noWrap/>
            <w:vAlign w:val="bottom"/>
            <w:hideMark/>
          </w:tcPr>
          <w:p w14:paraId="18737907"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R$ 1.200,00</w:t>
            </w:r>
          </w:p>
        </w:tc>
        <w:tc>
          <w:tcPr>
            <w:tcW w:w="1240" w:type="dxa"/>
            <w:tcBorders>
              <w:top w:val="nil"/>
              <w:left w:val="nil"/>
              <w:bottom w:val="nil"/>
              <w:right w:val="nil"/>
            </w:tcBorders>
            <w:shd w:val="clear" w:color="auto" w:fill="auto"/>
            <w:noWrap/>
            <w:vAlign w:val="bottom"/>
            <w:hideMark/>
          </w:tcPr>
          <w:p w14:paraId="20F6C31C"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1,29%</w:t>
            </w:r>
          </w:p>
        </w:tc>
      </w:tr>
      <w:tr w:rsidR="00632F56" w:rsidRPr="00F520F8" w14:paraId="1F0C8F5D" w14:textId="77777777" w:rsidTr="000B14D3">
        <w:trPr>
          <w:trHeight w:val="300"/>
        </w:trPr>
        <w:tc>
          <w:tcPr>
            <w:tcW w:w="960" w:type="dxa"/>
            <w:tcBorders>
              <w:top w:val="nil"/>
              <w:left w:val="nil"/>
              <w:bottom w:val="nil"/>
              <w:right w:val="nil"/>
            </w:tcBorders>
            <w:shd w:val="clear" w:color="auto" w:fill="auto"/>
            <w:noWrap/>
            <w:vAlign w:val="bottom"/>
            <w:hideMark/>
          </w:tcPr>
          <w:p w14:paraId="7E9E223E" w14:textId="77777777" w:rsidR="00632F56" w:rsidRPr="00F520F8" w:rsidRDefault="00632F56" w:rsidP="000B14D3">
            <w:pPr>
              <w:spacing w:after="0" w:line="240" w:lineRule="auto"/>
              <w:rPr>
                <w:rFonts w:ascii="Calibri" w:eastAsia="Times New Roman" w:hAnsi="Calibri" w:cs="Calibri"/>
                <w:color w:val="000000"/>
                <w:lang w:eastAsia="pt-BR"/>
              </w:rPr>
            </w:pPr>
            <w:r w:rsidRPr="00F520F8">
              <w:rPr>
                <w:rFonts w:ascii="Calibri" w:eastAsia="Times New Roman" w:hAnsi="Calibri" w:cs="Calibri"/>
                <w:color w:val="000000"/>
                <w:lang w:eastAsia="pt-BR"/>
              </w:rPr>
              <w:t>ITEM 19</w:t>
            </w:r>
          </w:p>
        </w:tc>
        <w:tc>
          <w:tcPr>
            <w:tcW w:w="843" w:type="dxa"/>
            <w:tcBorders>
              <w:top w:val="nil"/>
              <w:left w:val="nil"/>
              <w:bottom w:val="nil"/>
              <w:right w:val="nil"/>
            </w:tcBorders>
            <w:shd w:val="clear" w:color="auto" w:fill="auto"/>
            <w:noWrap/>
            <w:vAlign w:val="bottom"/>
            <w:hideMark/>
          </w:tcPr>
          <w:p w14:paraId="139492D2"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50</w:t>
            </w:r>
          </w:p>
        </w:tc>
        <w:tc>
          <w:tcPr>
            <w:tcW w:w="1193" w:type="dxa"/>
            <w:tcBorders>
              <w:top w:val="nil"/>
              <w:left w:val="nil"/>
              <w:bottom w:val="nil"/>
              <w:right w:val="nil"/>
            </w:tcBorders>
            <w:shd w:val="clear" w:color="auto" w:fill="auto"/>
            <w:noWrap/>
            <w:vAlign w:val="bottom"/>
            <w:hideMark/>
          </w:tcPr>
          <w:p w14:paraId="45D14427"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R$ 250,00</w:t>
            </w:r>
          </w:p>
        </w:tc>
        <w:tc>
          <w:tcPr>
            <w:tcW w:w="1325" w:type="dxa"/>
            <w:tcBorders>
              <w:top w:val="nil"/>
              <w:left w:val="nil"/>
              <w:bottom w:val="nil"/>
              <w:right w:val="nil"/>
            </w:tcBorders>
            <w:shd w:val="clear" w:color="auto" w:fill="auto"/>
            <w:noWrap/>
            <w:vAlign w:val="bottom"/>
            <w:hideMark/>
          </w:tcPr>
          <w:p w14:paraId="0830590C"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R$ 12.500,00</w:t>
            </w:r>
          </w:p>
        </w:tc>
        <w:tc>
          <w:tcPr>
            <w:tcW w:w="1240" w:type="dxa"/>
            <w:tcBorders>
              <w:top w:val="nil"/>
              <w:left w:val="nil"/>
              <w:bottom w:val="nil"/>
              <w:right w:val="nil"/>
            </w:tcBorders>
            <w:shd w:val="clear" w:color="auto" w:fill="auto"/>
            <w:noWrap/>
            <w:vAlign w:val="bottom"/>
            <w:hideMark/>
          </w:tcPr>
          <w:p w14:paraId="41D4E2C6" w14:textId="77777777" w:rsidR="00632F56" w:rsidRPr="00F520F8" w:rsidRDefault="00632F56" w:rsidP="000B14D3">
            <w:pPr>
              <w:spacing w:after="0" w:line="240" w:lineRule="auto"/>
              <w:jc w:val="right"/>
              <w:rPr>
                <w:rFonts w:ascii="Calibri" w:eastAsia="Times New Roman" w:hAnsi="Calibri" w:cs="Calibri"/>
                <w:color w:val="000000"/>
                <w:lang w:eastAsia="pt-BR"/>
              </w:rPr>
            </w:pPr>
            <w:r w:rsidRPr="00F520F8">
              <w:rPr>
                <w:rFonts w:ascii="Calibri" w:eastAsia="Times New Roman" w:hAnsi="Calibri" w:cs="Calibri"/>
                <w:color w:val="000000"/>
                <w:lang w:eastAsia="pt-BR"/>
              </w:rPr>
              <w:t>13,40%</w:t>
            </w:r>
          </w:p>
        </w:tc>
      </w:tr>
      <w:tr w:rsidR="00632F56" w:rsidRPr="00F520F8" w14:paraId="287750A9" w14:textId="77777777" w:rsidTr="000B14D3">
        <w:trPr>
          <w:trHeight w:val="300"/>
        </w:trPr>
        <w:tc>
          <w:tcPr>
            <w:tcW w:w="960" w:type="dxa"/>
            <w:tcBorders>
              <w:top w:val="nil"/>
              <w:left w:val="nil"/>
              <w:bottom w:val="nil"/>
              <w:right w:val="nil"/>
            </w:tcBorders>
            <w:shd w:val="clear" w:color="auto" w:fill="auto"/>
            <w:noWrap/>
            <w:vAlign w:val="bottom"/>
            <w:hideMark/>
          </w:tcPr>
          <w:p w14:paraId="3FE49690" w14:textId="77777777" w:rsidR="00632F56" w:rsidRPr="00F520F8" w:rsidRDefault="00632F56" w:rsidP="000B14D3">
            <w:pPr>
              <w:spacing w:after="0" w:line="240" w:lineRule="auto"/>
              <w:jc w:val="right"/>
              <w:rPr>
                <w:rFonts w:ascii="Calibri" w:eastAsia="Times New Roman" w:hAnsi="Calibri" w:cs="Calibri"/>
                <w:color w:val="000000"/>
                <w:lang w:eastAsia="pt-BR"/>
              </w:rPr>
            </w:pPr>
          </w:p>
        </w:tc>
        <w:tc>
          <w:tcPr>
            <w:tcW w:w="843" w:type="dxa"/>
            <w:tcBorders>
              <w:top w:val="nil"/>
              <w:left w:val="nil"/>
              <w:bottom w:val="nil"/>
              <w:right w:val="nil"/>
            </w:tcBorders>
            <w:shd w:val="clear" w:color="auto" w:fill="auto"/>
            <w:noWrap/>
            <w:vAlign w:val="bottom"/>
            <w:hideMark/>
          </w:tcPr>
          <w:p w14:paraId="3F70D97F"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c>
          <w:tcPr>
            <w:tcW w:w="1193" w:type="dxa"/>
            <w:tcBorders>
              <w:top w:val="nil"/>
              <w:left w:val="nil"/>
              <w:bottom w:val="nil"/>
              <w:right w:val="nil"/>
            </w:tcBorders>
            <w:shd w:val="clear" w:color="auto" w:fill="auto"/>
            <w:noWrap/>
            <w:vAlign w:val="bottom"/>
            <w:hideMark/>
          </w:tcPr>
          <w:p w14:paraId="6754A60A" w14:textId="77777777" w:rsidR="00632F56" w:rsidRPr="00F520F8" w:rsidRDefault="00632F56" w:rsidP="000B14D3">
            <w:pPr>
              <w:spacing w:after="0" w:line="240" w:lineRule="auto"/>
              <w:rPr>
                <w:rFonts w:ascii="Times New Roman" w:eastAsia="Times New Roman" w:hAnsi="Times New Roman" w:cs="Times New Roman"/>
                <w:sz w:val="20"/>
                <w:szCs w:val="20"/>
                <w:lang w:eastAsia="pt-BR"/>
              </w:rPr>
            </w:pPr>
          </w:p>
        </w:tc>
        <w:tc>
          <w:tcPr>
            <w:tcW w:w="1325" w:type="dxa"/>
            <w:tcBorders>
              <w:top w:val="nil"/>
              <w:left w:val="nil"/>
              <w:bottom w:val="nil"/>
              <w:right w:val="nil"/>
            </w:tcBorders>
            <w:shd w:val="clear" w:color="auto" w:fill="auto"/>
            <w:noWrap/>
            <w:vAlign w:val="bottom"/>
            <w:hideMark/>
          </w:tcPr>
          <w:p w14:paraId="3572C3B9" w14:textId="77777777" w:rsidR="00632F56" w:rsidRPr="00F520F8" w:rsidRDefault="00632F56" w:rsidP="000B14D3">
            <w:pPr>
              <w:spacing w:after="0" w:line="240" w:lineRule="auto"/>
              <w:jc w:val="right"/>
              <w:rPr>
                <w:rFonts w:ascii="Calibri" w:eastAsia="Times New Roman" w:hAnsi="Calibri" w:cs="Calibri"/>
                <w:b/>
                <w:bCs/>
                <w:color w:val="000000"/>
                <w:lang w:eastAsia="pt-BR"/>
              </w:rPr>
            </w:pPr>
            <w:r w:rsidRPr="00F520F8">
              <w:rPr>
                <w:rFonts w:ascii="Calibri" w:eastAsia="Times New Roman" w:hAnsi="Calibri" w:cs="Calibri"/>
                <w:b/>
                <w:bCs/>
                <w:color w:val="000000"/>
                <w:lang w:eastAsia="pt-BR"/>
              </w:rPr>
              <w:t>R$ 93.260,00</w:t>
            </w:r>
          </w:p>
        </w:tc>
        <w:tc>
          <w:tcPr>
            <w:tcW w:w="1240" w:type="dxa"/>
            <w:tcBorders>
              <w:top w:val="nil"/>
              <w:left w:val="nil"/>
              <w:bottom w:val="nil"/>
              <w:right w:val="nil"/>
            </w:tcBorders>
            <w:shd w:val="clear" w:color="auto" w:fill="auto"/>
            <w:noWrap/>
            <w:vAlign w:val="bottom"/>
            <w:hideMark/>
          </w:tcPr>
          <w:p w14:paraId="0ECB4DE0" w14:textId="77777777" w:rsidR="00632F56" w:rsidRPr="00F520F8" w:rsidRDefault="00632F56" w:rsidP="000B14D3">
            <w:pPr>
              <w:spacing w:after="0" w:line="240" w:lineRule="auto"/>
              <w:jc w:val="right"/>
              <w:rPr>
                <w:rFonts w:ascii="Calibri" w:eastAsia="Times New Roman" w:hAnsi="Calibri" w:cs="Calibri"/>
                <w:b/>
                <w:bCs/>
                <w:color w:val="000000"/>
                <w:lang w:eastAsia="pt-BR"/>
              </w:rPr>
            </w:pPr>
          </w:p>
        </w:tc>
      </w:tr>
    </w:tbl>
    <w:p w14:paraId="045E2569" w14:textId="77777777" w:rsidR="00632F56" w:rsidRDefault="00632F56" w:rsidP="00632F56">
      <w:pPr>
        <w:spacing w:after="0" w:line="240" w:lineRule="auto"/>
        <w:jc w:val="both"/>
        <w:rPr>
          <w:rFonts w:ascii="Arial" w:hAnsi="Arial" w:cs="Arial"/>
          <w:sz w:val="24"/>
          <w:szCs w:val="24"/>
        </w:rPr>
      </w:pPr>
    </w:p>
    <w:p w14:paraId="2ACDE199" w14:textId="77777777" w:rsidR="00632F56" w:rsidRDefault="00632F56" w:rsidP="00632F56">
      <w:pPr>
        <w:spacing w:after="0" w:line="240" w:lineRule="auto"/>
        <w:jc w:val="both"/>
        <w:rPr>
          <w:rFonts w:ascii="Arial" w:hAnsi="Arial" w:cs="Arial"/>
          <w:sz w:val="24"/>
          <w:szCs w:val="24"/>
        </w:rPr>
      </w:pPr>
    </w:p>
    <w:p w14:paraId="375463C1" w14:textId="77777777" w:rsidR="00632F56" w:rsidRDefault="00632F56" w:rsidP="00632F56">
      <w:pPr>
        <w:spacing w:after="0" w:line="240" w:lineRule="auto"/>
        <w:jc w:val="both"/>
        <w:rPr>
          <w:rFonts w:ascii="Arial" w:hAnsi="Arial" w:cs="Arial"/>
          <w:sz w:val="24"/>
          <w:szCs w:val="24"/>
        </w:rPr>
      </w:pPr>
    </w:p>
    <w:p w14:paraId="3B83AD4B" w14:textId="77777777" w:rsidR="00632F56" w:rsidRDefault="00632F56" w:rsidP="00632F56">
      <w:pPr>
        <w:spacing w:after="0" w:line="240" w:lineRule="auto"/>
        <w:jc w:val="both"/>
        <w:rPr>
          <w:rFonts w:ascii="Arial" w:hAnsi="Arial" w:cs="Arial"/>
          <w:sz w:val="24"/>
          <w:szCs w:val="24"/>
        </w:rPr>
      </w:pPr>
      <w:r>
        <w:rPr>
          <w:noProof/>
        </w:rPr>
        <w:drawing>
          <wp:inline distT="0" distB="0" distL="0" distR="0" wp14:anchorId="56BCA6C8" wp14:editId="1E571E1A">
            <wp:extent cx="4572000" cy="2743200"/>
            <wp:effectExtent l="0" t="0" r="0" b="0"/>
            <wp:docPr id="6" name="Gráfico 6">
              <a:extLst xmlns:a="http://schemas.openxmlformats.org/drawingml/2006/main">
                <a:ext uri="{FF2B5EF4-FFF2-40B4-BE49-F238E27FC236}">
                  <a16:creationId xmlns:a16="http://schemas.microsoft.com/office/drawing/2014/main" id="{1801CCB5-DF62-ABEE-204B-5B741BC7A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9BE957" w14:textId="77777777" w:rsidR="00632F56" w:rsidRDefault="00632F56" w:rsidP="00632F56">
      <w:pPr>
        <w:spacing w:after="0" w:line="240" w:lineRule="auto"/>
        <w:jc w:val="both"/>
        <w:rPr>
          <w:rFonts w:ascii="Arial" w:hAnsi="Arial" w:cs="Arial"/>
          <w:sz w:val="24"/>
          <w:szCs w:val="24"/>
        </w:rPr>
      </w:pPr>
    </w:p>
    <w:p w14:paraId="0953994F" w14:textId="77777777" w:rsidR="00632F56" w:rsidRDefault="00632F56" w:rsidP="00632F56">
      <w:pPr>
        <w:spacing w:after="0" w:line="240" w:lineRule="auto"/>
        <w:jc w:val="both"/>
        <w:rPr>
          <w:rFonts w:ascii="Arial" w:hAnsi="Arial" w:cs="Arial"/>
          <w:sz w:val="24"/>
          <w:szCs w:val="24"/>
        </w:rPr>
      </w:pPr>
    </w:p>
    <w:p w14:paraId="672D11FC" w14:textId="77777777" w:rsidR="00632F56" w:rsidRPr="00EB5121" w:rsidRDefault="00632F56" w:rsidP="00632F56">
      <w:pPr>
        <w:numPr>
          <w:ilvl w:val="0"/>
          <w:numId w:val="36"/>
        </w:numPr>
        <w:spacing w:after="0" w:line="240" w:lineRule="auto"/>
        <w:ind w:left="0" w:firstLine="0"/>
        <w:jc w:val="both"/>
        <w:rPr>
          <w:rFonts w:ascii="Arial" w:hAnsi="Arial" w:cs="Arial"/>
          <w:b/>
          <w:color w:val="000000"/>
          <w:sz w:val="24"/>
          <w:szCs w:val="24"/>
        </w:rPr>
      </w:pPr>
      <w:r w:rsidRPr="00EB5121">
        <w:rPr>
          <w:rFonts w:ascii="Arial" w:hAnsi="Arial" w:cs="Arial"/>
          <w:b/>
          <w:color w:val="000000"/>
          <w:sz w:val="24"/>
          <w:szCs w:val="24"/>
        </w:rPr>
        <w:t>Direito de Propriedade:</w:t>
      </w:r>
    </w:p>
    <w:p w14:paraId="4717E9C8" w14:textId="77777777" w:rsidR="00632F56" w:rsidRPr="00EB5121" w:rsidRDefault="00632F56" w:rsidP="00632F56">
      <w:pPr>
        <w:spacing w:after="0" w:line="240" w:lineRule="auto"/>
        <w:jc w:val="both"/>
        <w:rPr>
          <w:rFonts w:ascii="Arial" w:hAnsi="Arial" w:cs="Arial"/>
          <w:b/>
          <w:color w:val="000000"/>
          <w:sz w:val="24"/>
          <w:szCs w:val="24"/>
        </w:rPr>
      </w:pPr>
    </w:p>
    <w:p w14:paraId="7B707372" w14:textId="77777777" w:rsidR="00632F56" w:rsidRPr="00EB5121" w:rsidRDefault="00632F56" w:rsidP="00632F56">
      <w:pPr>
        <w:pStyle w:val="PargrafodaLista"/>
        <w:numPr>
          <w:ilvl w:val="1"/>
          <w:numId w:val="36"/>
        </w:numPr>
        <w:spacing w:after="0" w:line="240" w:lineRule="auto"/>
        <w:ind w:left="0" w:firstLine="0"/>
        <w:jc w:val="both"/>
        <w:rPr>
          <w:rFonts w:ascii="Arial" w:hAnsi="Arial" w:cs="Arial"/>
          <w:color w:val="000000"/>
          <w:sz w:val="24"/>
          <w:szCs w:val="24"/>
        </w:rPr>
      </w:pPr>
      <w:r w:rsidRPr="00EB5121">
        <w:rPr>
          <w:rFonts w:ascii="Arial" w:hAnsi="Arial" w:cs="Arial"/>
          <w:color w:val="000000"/>
          <w:sz w:val="24"/>
          <w:szCs w:val="24"/>
        </w:rPr>
        <w:t>A CONTRATADA cederá à Câmara Municipal de Extrema, nos termos do artigo 111, da Lei nº 8.666/93, o direito patrimonial e a propriedade intelectual em caráter definitivo dos projetos desenvolvidos e resultados produzidos decorrentes desta licitação, entendendo-se por resultados quaisquer estudos, relatórios, descrições técnicas, protótipos, dados, esquemas, plantas, desenhos, diagramas, roteiros, tutoriais, fontes dos códigos dos programas em qualquer mídia, páginas na Intranet e Internet e qualquer outra documentação produzida no escopo da presente contratação, em papel ou em mídia eletrônica.</w:t>
      </w:r>
    </w:p>
    <w:p w14:paraId="2409DBCB" w14:textId="77777777" w:rsidR="00632F56" w:rsidRPr="00EB5121" w:rsidRDefault="00632F56" w:rsidP="00632F56">
      <w:pPr>
        <w:spacing w:after="0" w:line="240" w:lineRule="auto"/>
        <w:jc w:val="both"/>
        <w:rPr>
          <w:rFonts w:ascii="Arial" w:hAnsi="Arial" w:cs="Arial"/>
          <w:color w:val="000000"/>
          <w:sz w:val="24"/>
          <w:szCs w:val="24"/>
        </w:rPr>
      </w:pPr>
    </w:p>
    <w:p w14:paraId="2941CC7F" w14:textId="77777777" w:rsidR="00632F56" w:rsidRPr="00EB5121" w:rsidRDefault="00632F56" w:rsidP="00632F56">
      <w:pPr>
        <w:pStyle w:val="PargrafodaLista"/>
        <w:numPr>
          <w:ilvl w:val="0"/>
          <w:numId w:val="36"/>
        </w:numPr>
        <w:spacing w:after="0" w:line="240" w:lineRule="auto"/>
        <w:ind w:left="0" w:firstLine="0"/>
        <w:jc w:val="both"/>
        <w:rPr>
          <w:rFonts w:ascii="Arial" w:hAnsi="Arial" w:cs="Arial"/>
          <w:b/>
          <w:sz w:val="24"/>
          <w:szCs w:val="24"/>
        </w:rPr>
      </w:pPr>
      <w:r w:rsidRPr="00EB5121">
        <w:rPr>
          <w:rFonts w:ascii="Arial" w:hAnsi="Arial" w:cs="Arial"/>
          <w:b/>
          <w:sz w:val="24"/>
          <w:szCs w:val="24"/>
        </w:rPr>
        <w:t xml:space="preserve">Critérios de sustentabilidade ambiental: </w:t>
      </w:r>
      <w:r w:rsidRPr="00EB5121">
        <w:rPr>
          <w:rFonts w:ascii="Arial" w:hAnsi="Arial" w:cs="Arial"/>
          <w:sz w:val="24"/>
          <w:szCs w:val="24"/>
        </w:rPr>
        <w:t>A licitante deverá observar toda a legislação pertinente, e, precipuamente, ao artigo 3º. da Lei 8.666/93.</w:t>
      </w:r>
    </w:p>
    <w:p w14:paraId="5C4EDE21" w14:textId="77777777" w:rsidR="00632F56" w:rsidRDefault="00632F56" w:rsidP="00632F56">
      <w:pPr>
        <w:pStyle w:val="PargrafodaLista"/>
        <w:spacing w:after="0" w:line="240" w:lineRule="auto"/>
        <w:ind w:left="0"/>
        <w:jc w:val="both"/>
        <w:rPr>
          <w:rFonts w:ascii="Arial" w:hAnsi="Arial" w:cs="Arial"/>
          <w:b/>
          <w:sz w:val="24"/>
          <w:szCs w:val="24"/>
        </w:rPr>
      </w:pPr>
    </w:p>
    <w:p w14:paraId="58AC8874" w14:textId="77777777" w:rsidR="00632F56" w:rsidRPr="00EB5121" w:rsidRDefault="00632F56" w:rsidP="00632F56">
      <w:pPr>
        <w:pStyle w:val="PargrafodaLista"/>
        <w:numPr>
          <w:ilvl w:val="0"/>
          <w:numId w:val="36"/>
        </w:numPr>
        <w:spacing w:after="0" w:line="240" w:lineRule="auto"/>
        <w:jc w:val="both"/>
        <w:rPr>
          <w:rFonts w:ascii="Arial" w:hAnsi="Arial" w:cs="Arial"/>
          <w:b/>
          <w:sz w:val="24"/>
          <w:szCs w:val="24"/>
        </w:rPr>
      </w:pPr>
      <w:r w:rsidRPr="00EB5121">
        <w:rPr>
          <w:rFonts w:ascii="Arial" w:hAnsi="Arial" w:cs="Arial"/>
          <w:b/>
          <w:sz w:val="24"/>
          <w:szCs w:val="24"/>
        </w:rPr>
        <w:lastRenderedPageBreak/>
        <w:t>Critério de inexequibilidade</w:t>
      </w:r>
    </w:p>
    <w:p w14:paraId="6DFBBCA1" w14:textId="77777777" w:rsidR="00632F56" w:rsidRPr="00EB5121" w:rsidRDefault="00632F56" w:rsidP="00632F56">
      <w:pPr>
        <w:pStyle w:val="PargrafodaLista"/>
        <w:spacing w:after="0" w:line="240" w:lineRule="auto"/>
        <w:ind w:left="720"/>
        <w:jc w:val="both"/>
        <w:rPr>
          <w:rFonts w:ascii="Arial" w:hAnsi="Arial" w:cs="Arial"/>
          <w:sz w:val="24"/>
          <w:szCs w:val="24"/>
        </w:rPr>
      </w:pPr>
    </w:p>
    <w:p w14:paraId="6D805B4E" w14:textId="77777777" w:rsidR="00632F56" w:rsidRPr="00EB5121" w:rsidRDefault="00632F56" w:rsidP="00632F56">
      <w:pPr>
        <w:pStyle w:val="PargrafodaLista"/>
        <w:spacing w:after="0" w:line="240" w:lineRule="auto"/>
        <w:ind w:left="0"/>
        <w:jc w:val="both"/>
        <w:rPr>
          <w:rFonts w:ascii="Arial" w:hAnsi="Arial" w:cs="Arial"/>
          <w:sz w:val="24"/>
          <w:szCs w:val="24"/>
        </w:rPr>
      </w:pPr>
      <w:r w:rsidRPr="00EB5121">
        <w:rPr>
          <w:rFonts w:ascii="Arial" w:hAnsi="Arial" w:cs="Arial"/>
          <w:sz w:val="24"/>
          <w:szCs w:val="24"/>
        </w:rPr>
        <w:t>21.1 Poderão ocorrer a desclassificação da proposta por inexequibilidade, pelos seguintes critérios:</w:t>
      </w:r>
    </w:p>
    <w:p w14:paraId="703BB20C" w14:textId="77777777" w:rsidR="00632F56" w:rsidRPr="00EB5121" w:rsidRDefault="00632F56" w:rsidP="00632F56">
      <w:pPr>
        <w:pStyle w:val="PargrafodaLista"/>
        <w:spacing w:after="0" w:line="240" w:lineRule="auto"/>
        <w:ind w:left="0"/>
        <w:jc w:val="both"/>
        <w:rPr>
          <w:rFonts w:ascii="Arial" w:hAnsi="Arial" w:cs="Arial"/>
          <w:sz w:val="24"/>
          <w:szCs w:val="24"/>
        </w:rPr>
      </w:pPr>
    </w:p>
    <w:p w14:paraId="3D2A7A29" w14:textId="77777777" w:rsidR="00632F56" w:rsidRPr="00EB5121" w:rsidRDefault="00632F56" w:rsidP="00632F56">
      <w:pPr>
        <w:pStyle w:val="PargrafodaLista"/>
        <w:numPr>
          <w:ilvl w:val="0"/>
          <w:numId w:val="39"/>
        </w:numPr>
        <w:spacing w:after="0" w:line="240" w:lineRule="auto"/>
        <w:jc w:val="both"/>
        <w:rPr>
          <w:rFonts w:ascii="Arial" w:hAnsi="Arial" w:cs="Arial"/>
          <w:sz w:val="24"/>
          <w:szCs w:val="24"/>
        </w:rPr>
      </w:pPr>
      <w:r w:rsidRPr="00EB5121">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219D3DDB" w14:textId="77777777" w:rsidR="00632F56" w:rsidRPr="00EB5121" w:rsidRDefault="00632F56" w:rsidP="00632F56">
      <w:pPr>
        <w:pStyle w:val="PargrafodaLista"/>
        <w:numPr>
          <w:ilvl w:val="0"/>
          <w:numId w:val="39"/>
        </w:numPr>
        <w:spacing w:after="0" w:line="240" w:lineRule="auto"/>
        <w:jc w:val="both"/>
        <w:rPr>
          <w:rFonts w:ascii="Arial" w:hAnsi="Arial" w:cs="Arial"/>
          <w:sz w:val="24"/>
          <w:szCs w:val="24"/>
        </w:rPr>
      </w:pPr>
      <w:r w:rsidRPr="00EB5121">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285AAE90" w14:textId="77777777" w:rsidR="00632F56" w:rsidRPr="00EB5121" w:rsidRDefault="00632F56" w:rsidP="00632F56">
      <w:pPr>
        <w:pStyle w:val="PargrafodaLista"/>
        <w:numPr>
          <w:ilvl w:val="0"/>
          <w:numId w:val="39"/>
        </w:numPr>
        <w:spacing w:after="0" w:line="240" w:lineRule="auto"/>
        <w:jc w:val="both"/>
        <w:rPr>
          <w:rFonts w:ascii="Arial" w:hAnsi="Arial" w:cs="Arial"/>
          <w:sz w:val="24"/>
          <w:szCs w:val="24"/>
        </w:rPr>
      </w:pPr>
      <w:r w:rsidRPr="00EB5121">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39E78009" w14:textId="77777777" w:rsidR="00632F56" w:rsidRPr="00EB5121" w:rsidRDefault="00632F56" w:rsidP="00632F56">
      <w:pPr>
        <w:pStyle w:val="PargrafodaLista"/>
        <w:numPr>
          <w:ilvl w:val="0"/>
          <w:numId w:val="39"/>
        </w:numPr>
        <w:spacing w:after="0" w:line="240" w:lineRule="auto"/>
        <w:jc w:val="both"/>
        <w:rPr>
          <w:rFonts w:ascii="Arial" w:hAnsi="Arial" w:cs="Arial"/>
          <w:sz w:val="24"/>
          <w:szCs w:val="24"/>
        </w:rPr>
      </w:pPr>
      <w:r w:rsidRPr="00EB5121">
        <w:rPr>
          <w:rFonts w:ascii="Arial" w:hAnsi="Arial" w:cs="Arial"/>
          <w:sz w:val="24"/>
          <w:szCs w:val="24"/>
        </w:rPr>
        <w:t xml:space="preserve">A licitante poderá ter a sua proposta declarada inexequível cujos valores sejam inferiores a </w:t>
      </w:r>
      <w:r w:rsidRPr="00EB5121">
        <w:rPr>
          <w:rFonts w:ascii="Arial" w:hAnsi="Arial" w:cs="Arial"/>
          <w:b/>
          <w:sz w:val="24"/>
          <w:szCs w:val="24"/>
        </w:rPr>
        <w:t xml:space="preserve">70% (setenta por cento) </w:t>
      </w:r>
      <w:r w:rsidRPr="00EB5121">
        <w:rPr>
          <w:rFonts w:ascii="Arial" w:hAnsi="Arial" w:cs="Arial"/>
          <w:sz w:val="24"/>
          <w:szCs w:val="24"/>
        </w:rPr>
        <w:t xml:space="preserve">do menor dos seguintes valores:  </w:t>
      </w:r>
    </w:p>
    <w:p w14:paraId="0127BC2E" w14:textId="77777777" w:rsidR="00632F56" w:rsidRPr="00EB5121" w:rsidRDefault="00632F56" w:rsidP="00632F56">
      <w:pPr>
        <w:pStyle w:val="PargrafodaLista"/>
        <w:spacing w:after="0" w:line="240" w:lineRule="auto"/>
        <w:ind w:left="720"/>
        <w:jc w:val="both"/>
        <w:rPr>
          <w:rFonts w:ascii="Arial" w:hAnsi="Arial" w:cs="Arial"/>
          <w:sz w:val="24"/>
          <w:szCs w:val="24"/>
        </w:rPr>
      </w:pPr>
      <w:r w:rsidRPr="00EB5121">
        <w:rPr>
          <w:rFonts w:ascii="Arial" w:hAnsi="Arial" w:cs="Arial"/>
          <w:sz w:val="24"/>
          <w:szCs w:val="24"/>
        </w:rPr>
        <w:t xml:space="preserve">                   </w:t>
      </w:r>
    </w:p>
    <w:p w14:paraId="6C6ADB31" w14:textId="77777777" w:rsidR="00632F56" w:rsidRPr="00EB5121" w:rsidRDefault="00632F56" w:rsidP="00632F56">
      <w:pPr>
        <w:pStyle w:val="PargrafodaLista"/>
        <w:numPr>
          <w:ilvl w:val="0"/>
          <w:numId w:val="41"/>
        </w:numPr>
        <w:spacing w:after="0" w:line="240" w:lineRule="auto"/>
        <w:jc w:val="both"/>
        <w:rPr>
          <w:rFonts w:ascii="Arial" w:hAnsi="Arial" w:cs="Arial"/>
          <w:sz w:val="24"/>
          <w:szCs w:val="24"/>
        </w:rPr>
      </w:pPr>
      <w:r w:rsidRPr="00EB5121">
        <w:rPr>
          <w:rFonts w:ascii="Arial" w:hAnsi="Arial" w:cs="Arial"/>
          <w:sz w:val="24"/>
          <w:szCs w:val="24"/>
        </w:rPr>
        <w:t xml:space="preserve">Média aritmética dos valores das propostas superiores a 50% (cinquenta por cento) do valor orçado pela administração, ou   </w:t>
      </w:r>
    </w:p>
    <w:p w14:paraId="5A67E6A1" w14:textId="77777777" w:rsidR="00632F56" w:rsidRPr="00EB5121" w:rsidRDefault="00632F56" w:rsidP="00632F56">
      <w:pPr>
        <w:pStyle w:val="PargrafodaLista"/>
        <w:spacing w:after="0" w:line="240" w:lineRule="auto"/>
        <w:ind w:left="2295"/>
        <w:jc w:val="both"/>
        <w:rPr>
          <w:rFonts w:ascii="Arial" w:hAnsi="Arial" w:cs="Arial"/>
          <w:sz w:val="24"/>
          <w:szCs w:val="24"/>
        </w:rPr>
      </w:pPr>
    </w:p>
    <w:p w14:paraId="5F078F38" w14:textId="77777777" w:rsidR="00632F56" w:rsidRPr="00EB5121" w:rsidRDefault="00632F56" w:rsidP="00632F56">
      <w:pPr>
        <w:pStyle w:val="PargrafodaLista"/>
        <w:numPr>
          <w:ilvl w:val="0"/>
          <w:numId w:val="41"/>
        </w:numPr>
        <w:tabs>
          <w:tab w:val="left" w:pos="993"/>
        </w:tabs>
        <w:spacing w:after="0" w:line="240" w:lineRule="auto"/>
        <w:jc w:val="both"/>
        <w:rPr>
          <w:rFonts w:ascii="Arial" w:hAnsi="Arial" w:cs="Arial"/>
          <w:sz w:val="24"/>
          <w:szCs w:val="24"/>
        </w:rPr>
      </w:pPr>
      <w:r w:rsidRPr="00EB5121">
        <w:rPr>
          <w:rFonts w:ascii="Arial" w:hAnsi="Arial" w:cs="Arial"/>
          <w:sz w:val="24"/>
          <w:szCs w:val="24"/>
        </w:rPr>
        <w:t>Valor orçado pela administração.</w:t>
      </w:r>
    </w:p>
    <w:p w14:paraId="400E444A" w14:textId="77777777" w:rsidR="00632F56" w:rsidRPr="00EB5121" w:rsidRDefault="00632F56" w:rsidP="00632F56">
      <w:pPr>
        <w:pStyle w:val="PargrafodaLista"/>
        <w:spacing w:after="0" w:line="240" w:lineRule="auto"/>
        <w:ind w:left="1440"/>
        <w:jc w:val="both"/>
        <w:rPr>
          <w:rFonts w:ascii="Arial" w:hAnsi="Arial" w:cs="Arial"/>
          <w:sz w:val="24"/>
          <w:szCs w:val="24"/>
        </w:rPr>
      </w:pPr>
      <w:r w:rsidRPr="00EB5121">
        <w:rPr>
          <w:rFonts w:ascii="Arial" w:hAnsi="Arial" w:cs="Arial"/>
          <w:sz w:val="24"/>
          <w:szCs w:val="24"/>
        </w:rPr>
        <w:t xml:space="preserve">   </w:t>
      </w:r>
    </w:p>
    <w:p w14:paraId="7E5EA8C4" w14:textId="77777777" w:rsidR="00632F56" w:rsidRPr="00EB5121" w:rsidRDefault="00632F56" w:rsidP="00632F56">
      <w:pPr>
        <w:pStyle w:val="PargrafodaLista"/>
        <w:numPr>
          <w:ilvl w:val="0"/>
          <w:numId w:val="39"/>
        </w:numPr>
        <w:spacing w:after="0" w:line="240" w:lineRule="auto"/>
        <w:jc w:val="both"/>
        <w:rPr>
          <w:rFonts w:ascii="Arial" w:hAnsi="Arial" w:cs="Arial"/>
          <w:sz w:val="24"/>
          <w:szCs w:val="24"/>
        </w:rPr>
      </w:pPr>
      <w:r w:rsidRPr="00EB5121">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107D57E6" w14:textId="77777777" w:rsidR="00632F56" w:rsidRPr="00EB5121" w:rsidRDefault="00632F56" w:rsidP="00632F56">
      <w:pPr>
        <w:pStyle w:val="PargrafodaLista"/>
        <w:spacing w:after="0" w:line="240" w:lineRule="auto"/>
        <w:ind w:left="720"/>
        <w:jc w:val="both"/>
        <w:rPr>
          <w:rFonts w:ascii="Arial" w:hAnsi="Arial" w:cs="Arial"/>
          <w:sz w:val="24"/>
          <w:szCs w:val="24"/>
        </w:rPr>
      </w:pPr>
    </w:p>
    <w:p w14:paraId="33A1CD3A" w14:textId="77777777" w:rsidR="00632F56" w:rsidRPr="00EB5121" w:rsidRDefault="00632F56" w:rsidP="00632F56">
      <w:pPr>
        <w:spacing w:after="0" w:line="240" w:lineRule="auto"/>
        <w:jc w:val="both"/>
        <w:rPr>
          <w:rFonts w:ascii="Arial" w:hAnsi="Arial" w:cs="Arial"/>
          <w:b/>
          <w:sz w:val="24"/>
          <w:szCs w:val="24"/>
        </w:rPr>
      </w:pPr>
      <w:r w:rsidRPr="00EB5121">
        <w:rPr>
          <w:rFonts w:ascii="Arial" w:hAnsi="Arial" w:cs="Arial"/>
          <w:b/>
          <w:sz w:val="24"/>
          <w:szCs w:val="24"/>
        </w:rPr>
        <w:t>22. Da participação de empresas em consórcio/das condições e da forma</w:t>
      </w:r>
    </w:p>
    <w:p w14:paraId="614AE629" w14:textId="77777777" w:rsidR="00632F56" w:rsidRPr="00EB5121" w:rsidRDefault="00632F56" w:rsidP="00632F56">
      <w:pPr>
        <w:spacing w:after="0" w:line="240" w:lineRule="auto"/>
        <w:jc w:val="both"/>
        <w:rPr>
          <w:rFonts w:ascii="Arial" w:hAnsi="Arial" w:cs="Arial"/>
          <w:b/>
          <w:sz w:val="24"/>
          <w:szCs w:val="24"/>
        </w:rPr>
      </w:pPr>
    </w:p>
    <w:p w14:paraId="116CA6A9" w14:textId="77777777" w:rsidR="00632F56" w:rsidRPr="00EB5121" w:rsidRDefault="00632F56" w:rsidP="00632F56">
      <w:pPr>
        <w:numPr>
          <w:ilvl w:val="0"/>
          <w:numId w:val="40"/>
        </w:numPr>
        <w:spacing w:after="0" w:line="240" w:lineRule="auto"/>
        <w:jc w:val="both"/>
        <w:rPr>
          <w:rFonts w:ascii="Arial" w:hAnsi="Arial" w:cs="Arial"/>
          <w:sz w:val="24"/>
          <w:szCs w:val="24"/>
        </w:rPr>
      </w:pPr>
      <w:r w:rsidRPr="00EB5121">
        <w:rPr>
          <w:rFonts w:ascii="Arial" w:hAnsi="Arial" w:cs="Arial"/>
          <w:sz w:val="24"/>
          <w:szCs w:val="24"/>
        </w:rPr>
        <w:t>Admite-se a participação de empresas em consórcio nesta licitação. O consórcio é uma associação temporária de duas ou mais empresas;</w:t>
      </w:r>
    </w:p>
    <w:p w14:paraId="10426D3A" w14:textId="77777777" w:rsidR="00632F56" w:rsidRPr="00EB5121" w:rsidRDefault="00632F56" w:rsidP="00632F56">
      <w:pPr>
        <w:numPr>
          <w:ilvl w:val="0"/>
          <w:numId w:val="40"/>
        </w:numPr>
        <w:spacing w:after="0" w:line="240" w:lineRule="auto"/>
        <w:jc w:val="both"/>
        <w:rPr>
          <w:rFonts w:ascii="Arial" w:hAnsi="Arial" w:cs="Arial"/>
          <w:sz w:val="24"/>
          <w:szCs w:val="24"/>
        </w:rPr>
      </w:pPr>
      <w:r w:rsidRPr="00EB5121">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5F64F6A7" w14:textId="77777777" w:rsidR="00632F56" w:rsidRPr="00EB5121" w:rsidRDefault="00632F56" w:rsidP="00632F56">
      <w:pPr>
        <w:numPr>
          <w:ilvl w:val="0"/>
          <w:numId w:val="40"/>
        </w:numPr>
        <w:spacing w:after="0" w:line="240" w:lineRule="auto"/>
        <w:jc w:val="both"/>
        <w:rPr>
          <w:rFonts w:ascii="Arial" w:hAnsi="Arial" w:cs="Arial"/>
          <w:sz w:val="24"/>
          <w:szCs w:val="24"/>
        </w:rPr>
      </w:pPr>
      <w:r w:rsidRPr="00EB5121">
        <w:rPr>
          <w:rFonts w:ascii="Arial" w:hAnsi="Arial" w:cs="Arial"/>
          <w:sz w:val="24"/>
          <w:szCs w:val="24"/>
        </w:rPr>
        <w:t>Mesmo estando em consórcio, na parte da habilitação jurídica, fiscal e econômica, todas as empresas participantes apresentam os documentos individualmente;</w:t>
      </w:r>
    </w:p>
    <w:p w14:paraId="3F57416E" w14:textId="77777777" w:rsidR="00632F56" w:rsidRPr="00EB5121" w:rsidRDefault="00632F56" w:rsidP="00632F56">
      <w:pPr>
        <w:numPr>
          <w:ilvl w:val="0"/>
          <w:numId w:val="40"/>
        </w:numPr>
        <w:spacing w:after="0" w:line="240" w:lineRule="auto"/>
        <w:jc w:val="both"/>
        <w:rPr>
          <w:rFonts w:ascii="Arial" w:hAnsi="Arial" w:cs="Arial"/>
          <w:sz w:val="24"/>
          <w:szCs w:val="24"/>
        </w:rPr>
      </w:pPr>
      <w:r w:rsidRPr="00EB5121">
        <w:rPr>
          <w:rFonts w:ascii="Arial" w:hAnsi="Arial" w:cs="Arial"/>
          <w:sz w:val="24"/>
          <w:szCs w:val="24"/>
        </w:rPr>
        <w:t>Na habilitação técnica, os atestados podem ser somados a fim de comprovar a habilitação do consórcio;</w:t>
      </w:r>
    </w:p>
    <w:p w14:paraId="1175EDDC" w14:textId="77777777" w:rsidR="00632F56" w:rsidRPr="00EB5121" w:rsidRDefault="00632F56" w:rsidP="00632F56">
      <w:pPr>
        <w:numPr>
          <w:ilvl w:val="0"/>
          <w:numId w:val="40"/>
        </w:numPr>
        <w:spacing w:after="0" w:line="240" w:lineRule="auto"/>
        <w:jc w:val="both"/>
        <w:rPr>
          <w:rFonts w:ascii="Arial" w:hAnsi="Arial" w:cs="Arial"/>
          <w:sz w:val="24"/>
          <w:szCs w:val="24"/>
        </w:rPr>
      </w:pPr>
      <w:r w:rsidRPr="00EB5121">
        <w:rPr>
          <w:rFonts w:ascii="Arial" w:hAnsi="Arial" w:cs="Arial"/>
          <w:sz w:val="24"/>
          <w:szCs w:val="24"/>
        </w:rPr>
        <w:lastRenderedPageBreak/>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7432BCAD" w14:textId="77777777" w:rsidR="00632F56" w:rsidRPr="00EB5121" w:rsidRDefault="00632F56" w:rsidP="00632F56">
      <w:pPr>
        <w:numPr>
          <w:ilvl w:val="0"/>
          <w:numId w:val="40"/>
        </w:numPr>
        <w:spacing w:after="0" w:line="240" w:lineRule="auto"/>
        <w:jc w:val="both"/>
        <w:rPr>
          <w:rFonts w:ascii="Arial" w:hAnsi="Arial" w:cs="Arial"/>
          <w:sz w:val="24"/>
          <w:szCs w:val="24"/>
        </w:rPr>
      </w:pPr>
      <w:r w:rsidRPr="00EB5121">
        <w:rPr>
          <w:rFonts w:ascii="Arial" w:hAnsi="Arial" w:cs="Arial"/>
          <w:sz w:val="24"/>
          <w:szCs w:val="24"/>
        </w:rPr>
        <w:t>Não é permitido que uma empresa participante de consórcio participe na mesma licitação de forma individual.</w:t>
      </w:r>
    </w:p>
    <w:p w14:paraId="597D3C0C" w14:textId="77777777" w:rsidR="00632F56" w:rsidRPr="00EB5121" w:rsidRDefault="00632F56" w:rsidP="00632F56">
      <w:pPr>
        <w:pStyle w:val="PargrafodaLista"/>
        <w:spacing w:after="0" w:line="240" w:lineRule="auto"/>
        <w:ind w:left="0"/>
        <w:jc w:val="both"/>
        <w:rPr>
          <w:rFonts w:ascii="Arial" w:hAnsi="Arial" w:cs="Arial"/>
          <w:b/>
          <w:sz w:val="24"/>
          <w:szCs w:val="24"/>
        </w:rPr>
      </w:pPr>
    </w:p>
    <w:p w14:paraId="3475744C" w14:textId="77777777" w:rsidR="00632F56" w:rsidRDefault="00632F56" w:rsidP="00632F56">
      <w:pPr>
        <w:pStyle w:val="PargrafodaLista"/>
        <w:numPr>
          <w:ilvl w:val="0"/>
          <w:numId w:val="48"/>
        </w:numPr>
        <w:spacing w:after="0" w:line="240" w:lineRule="auto"/>
        <w:ind w:left="0" w:firstLine="0"/>
        <w:jc w:val="both"/>
        <w:rPr>
          <w:rFonts w:ascii="Arial" w:hAnsi="Arial" w:cs="Arial"/>
          <w:b/>
          <w:color w:val="000000"/>
          <w:sz w:val="24"/>
          <w:szCs w:val="24"/>
        </w:rPr>
      </w:pPr>
      <w:r w:rsidRPr="00EB5121">
        <w:rPr>
          <w:rFonts w:ascii="Arial" w:hAnsi="Arial" w:cs="Arial"/>
          <w:b/>
          <w:color w:val="000000"/>
          <w:sz w:val="24"/>
          <w:szCs w:val="24"/>
        </w:rPr>
        <w:t>Da abrangência / da Massa inicial / da localização</w:t>
      </w:r>
    </w:p>
    <w:p w14:paraId="18FB5C95" w14:textId="77777777" w:rsidR="00632F56" w:rsidRPr="00EB5121" w:rsidRDefault="00632F56" w:rsidP="00632F56">
      <w:pPr>
        <w:pStyle w:val="PargrafodaLista"/>
        <w:spacing w:after="0" w:line="240" w:lineRule="auto"/>
        <w:ind w:left="0"/>
        <w:jc w:val="both"/>
        <w:rPr>
          <w:rFonts w:ascii="Arial" w:hAnsi="Arial" w:cs="Arial"/>
          <w:b/>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5070"/>
        <w:gridCol w:w="2586"/>
      </w:tblGrid>
      <w:tr w:rsidR="00632F56" w:rsidRPr="00F6583F" w14:paraId="16A09DAB" w14:textId="77777777" w:rsidTr="000B14D3">
        <w:tc>
          <w:tcPr>
            <w:tcW w:w="765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1B72DA"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TOTALIZAÇÃO DE NÚMERO DE SERVIDORES E VEREADORES</w:t>
            </w:r>
          </w:p>
          <w:p w14:paraId="7E121445"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(REGIME PRÓPRIO DE PREVIDÊNCIA E INSS)</w:t>
            </w:r>
          </w:p>
        </w:tc>
      </w:tr>
      <w:tr w:rsidR="00632F56" w:rsidRPr="00F6583F" w14:paraId="4E4D9C54"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CD73AD"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DENOMINAÇÃO</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B836C"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TOTAL</w:t>
            </w:r>
          </w:p>
        </w:tc>
      </w:tr>
      <w:tr w:rsidR="00632F56" w:rsidRPr="00F6583F" w14:paraId="318189D6"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73110B"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VEREADORES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619442"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11</w:t>
            </w:r>
          </w:p>
        </w:tc>
      </w:tr>
      <w:tr w:rsidR="00632F56" w:rsidRPr="00F6583F" w14:paraId="27489261"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9192C2"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ESTAGIÁRIOS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B80945"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7</w:t>
            </w:r>
          </w:p>
        </w:tc>
      </w:tr>
      <w:tr w:rsidR="00632F56" w:rsidRPr="00F6583F" w14:paraId="2A33D62F"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2465D0"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SERVIDORES (efetivos</w:t>
            </w:r>
            <w:r>
              <w:rPr>
                <w:rFonts w:ascii="New serif" w:eastAsia="Times New Roman" w:hAnsi="New serif" w:cs="Arial"/>
                <w:color w:val="1D2228"/>
                <w:sz w:val="24"/>
                <w:szCs w:val="24"/>
                <w:lang w:eastAsia="pt-BR"/>
              </w:rPr>
              <w:t>, comissionados</w:t>
            </w:r>
            <w:r w:rsidRPr="00F6583F">
              <w:rPr>
                <w:rFonts w:ascii="New serif" w:eastAsia="Times New Roman" w:hAnsi="New serif" w:cs="Arial"/>
                <w:color w:val="1D2228"/>
                <w:sz w:val="24"/>
                <w:szCs w:val="24"/>
                <w:lang w:eastAsia="pt-BR"/>
              </w:rPr>
              <w:t xml:space="preserve"> e contratados)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62967B"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61</w:t>
            </w:r>
          </w:p>
        </w:tc>
      </w:tr>
      <w:tr w:rsidR="00632F56" w:rsidRPr="00F6583F" w14:paraId="7689204A"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AC9953"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APOSENTADOS /</w:t>
            </w:r>
          </w:p>
          <w:p w14:paraId="7582CD3B"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PENSIONISTAS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84699"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4</w:t>
            </w:r>
          </w:p>
        </w:tc>
      </w:tr>
      <w:tr w:rsidR="00632F56" w:rsidRPr="00F6583F" w14:paraId="4E8B4D87"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A8A661"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TOTAL GERAL</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39581"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 83</w:t>
            </w:r>
          </w:p>
        </w:tc>
      </w:tr>
    </w:tbl>
    <w:p w14:paraId="512A21D0" w14:textId="77777777" w:rsidR="00632F56" w:rsidRDefault="00632F56" w:rsidP="00632F56">
      <w:pPr>
        <w:widowControl w:val="0"/>
        <w:suppressAutoHyphens/>
        <w:spacing w:after="0" w:line="240" w:lineRule="auto"/>
        <w:jc w:val="both"/>
        <w:rPr>
          <w:rFonts w:ascii="Arial" w:hAnsi="Arial" w:cs="Arial"/>
          <w:b/>
          <w:bCs/>
          <w:color w:val="000000"/>
          <w:sz w:val="24"/>
          <w:szCs w:val="24"/>
        </w:rPr>
      </w:pPr>
    </w:p>
    <w:p w14:paraId="5860065F" w14:textId="77777777" w:rsidR="00632F56" w:rsidRPr="00B235C1" w:rsidRDefault="00632F56" w:rsidP="00632F56">
      <w:pPr>
        <w:widowControl w:val="0"/>
        <w:suppressAutoHyphens/>
        <w:spacing w:after="0" w:line="240" w:lineRule="auto"/>
        <w:jc w:val="both"/>
        <w:rPr>
          <w:rFonts w:ascii="Arial" w:hAnsi="Arial" w:cs="Arial"/>
          <w:color w:val="000000"/>
          <w:sz w:val="24"/>
          <w:szCs w:val="24"/>
        </w:rPr>
      </w:pPr>
      <w:r w:rsidRPr="00B235C1">
        <w:rPr>
          <w:rFonts w:ascii="Arial" w:hAnsi="Arial" w:cs="Arial"/>
          <w:b/>
          <w:bCs/>
          <w:color w:val="000000"/>
          <w:sz w:val="24"/>
          <w:szCs w:val="24"/>
        </w:rPr>
        <w:t>Localização:</w:t>
      </w:r>
      <w:r w:rsidRPr="00B235C1">
        <w:rPr>
          <w:rFonts w:ascii="Arial" w:hAnsi="Arial" w:cs="Arial"/>
          <w:color w:val="000000"/>
          <w:sz w:val="24"/>
          <w:szCs w:val="24"/>
        </w:rPr>
        <w:t xml:space="preserve"> Câmara Municipal de Extrema – Av. Delegado Waldemar Gomes Pinto, 1626 – Bairro Ponte Nova, Extrema, MG, e também na Casa do Cidadão, situada na Rua João Mendes, 67, em Extrema, MG. Horários: das 08h às 12h e das 13h às 17h.</w:t>
      </w:r>
      <w:r>
        <w:rPr>
          <w:rFonts w:ascii="Arial" w:hAnsi="Arial" w:cs="Arial"/>
          <w:color w:val="000000"/>
          <w:sz w:val="24"/>
          <w:szCs w:val="24"/>
        </w:rPr>
        <w:t xml:space="preserve"> Havendo alteração de endereço o mesmo integrará o contrato a ser celebrado. Havendo aumento ou diminuição do número de servidores os mesmos passam a integrar o contrato para todos os efeitos.</w:t>
      </w:r>
    </w:p>
    <w:p w14:paraId="76E1543C" w14:textId="77777777" w:rsidR="00632F56" w:rsidRDefault="00632F56" w:rsidP="00632F56">
      <w:pPr>
        <w:spacing w:after="0" w:line="240" w:lineRule="auto"/>
        <w:ind w:left="570"/>
        <w:jc w:val="both"/>
        <w:rPr>
          <w:rFonts w:ascii="Arial" w:hAnsi="Arial" w:cs="Arial"/>
          <w:b/>
          <w:sz w:val="24"/>
          <w:szCs w:val="24"/>
        </w:rPr>
      </w:pPr>
    </w:p>
    <w:p w14:paraId="3D6966F3" w14:textId="77777777" w:rsidR="00632F56" w:rsidRPr="008A6C07" w:rsidRDefault="00632F56" w:rsidP="00632F56">
      <w:pPr>
        <w:spacing w:after="0" w:line="240" w:lineRule="auto"/>
        <w:ind w:left="708"/>
        <w:rPr>
          <w:rFonts w:ascii="Arial" w:hAnsi="Arial" w:cs="Arial"/>
          <w:sz w:val="20"/>
          <w:szCs w:val="20"/>
        </w:rPr>
      </w:pPr>
      <w:r w:rsidRPr="008A6C07">
        <w:rPr>
          <w:rFonts w:ascii="Arial" w:hAnsi="Arial" w:cs="Arial"/>
          <w:sz w:val="20"/>
          <w:szCs w:val="20"/>
        </w:rPr>
        <w:t>Extrema, MG, 11 de outubro de 2022.</w:t>
      </w:r>
    </w:p>
    <w:p w14:paraId="0F9F5A83" w14:textId="77777777" w:rsidR="00632F56" w:rsidRPr="008A6C07" w:rsidRDefault="00632F56" w:rsidP="00632F56">
      <w:pPr>
        <w:spacing w:after="0" w:line="240" w:lineRule="auto"/>
        <w:ind w:left="708"/>
        <w:rPr>
          <w:rFonts w:ascii="Arial" w:hAnsi="Arial" w:cs="Arial"/>
          <w:sz w:val="20"/>
          <w:szCs w:val="20"/>
        </w:rPr>
      </w:pPr>
    </w:p>
    <w:p w14:paraId="6F600C15" w14:textId="77777777" w:rsidR="00632F56" w:rsidRPr="008A6C07" w:rsidRDefault="00632F56" w:rsidP="00632F56">
      <w:pPr>
        <w:spacing w:after="0" w:line="240" w:lineRule="auto"/>
        <w:ind w:left="708"/>
        <w:rPr>
          <w:rFonts w:ascii="Arial" w:hAnsi="Arial" w:cs="Arial"/>
          <w:sz w:val="20"/>
          <w:szCs w:val="20"/>
        </w:rPr>
      </w:pPr>
    </w:p>
    <w:p w14:paraId="52BC802F"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0"/>
          <w:szCs w:val="20"/>
        </w:rPr>
      </w:pPr>
      <w:r w:rsidRPr="008A6C07">
        <w:rPr>
          <w:rFonts w:ascii="Arial" w:hAnsi="Arial" w:cs="Arial"/>
          <w:b/>
          <w:sz w:val="20"/>
          <w:szCs w:val="20"/>
        </w:rPr>
        <w:t>DIRETORIA ADMINISTRATIVA / FINANCEIRA</w:t>
      </w:r>
    </w:p>
    <w:p w14:paraId="248E5CF9"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0"/>
          <w:szCs w:val="20"/>
        </w:rPr>
      </w:pPr>
    </w:p>
    <w:p w14:paraId="04918464"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0"/>
          <w:szCs w:val="20"/>
        </w:rPr>
      </w:pPr>
    </w:p>
    <w:p w14:paraId="5D90B230"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0"/>
          <w:szCs w:val="20"/>
        </w:rPr>
      </w:pPr>
      <w:r w:rsidRPr="008A6C07">
        <w:rPr>
          <w:rFonts w:ascii="Arial" w:hAnsi="Arial" w:cs="Arial"/>
          <w:sz w:val="20"/>
          <w:szCs w:val="20"/>
        </w:rPr>
        <w:t>________________________________________</w:t>
      </w:r>
    </w:p>
    <w:p w14:paraId="1310CEAE"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0"/>
          <w:szCs w:val="20"/>
        </w:rPr>
      </w:pPr>
      <w:r w:rsidRPr="008A6C07">
        <w:rPr>
          <w:rFonts w:ascii="Arial" w:hAnsi="Arial" w:cs="Arial"/>
          <w:sz w:val="20"/>
          <w:szCs w:val="20"/>
        </w:rPr>
        <w:t>Danilo de Morais</w:t>
      </w:r>
    </w:p>
    <w:p w14:paraId="06D5AAA1"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0"/>
          <w:szCs w:val="20"/>
        </w:rPr>
      </w:pPr>
      <w:r>
        <w:rPr>
          <w:rFonts w:ascii="Arial" w:hAnsi="Arial" w:cs="Arial"/>
          <w:sz w:val="20"/>
          <w:szCs w:val="20"/>
        </w:rPr>
        <w:t>Diretor Geral</w:t>
      </w:r>
    </w:p>
    <w:p w14:paraId="4DFF858E"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0"/>
          <w:szCs w:val="20"/>
        </w:rPr>
      </w:pPr>
      <w:r w:rsidRPr="008A6C07">
        <w:rPr>
          <w:rFonts w:ascii="Arial" w:hAnsi="Arial" w:cs="Arial"/>
          <w:b/>
          <w:sz w:val="20"/>
          <w:szCs w:val="20"/>
        </w:rPr>
        <w:t>DESPACHO</w:t>
      </w:r>
    </w:p>
    <w:p w14:paraId="5EB372B9"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0"/>
          <w:szCs w:val="20"/>
        </w:rPr>
      </w:pPr>
    </w:p>
    <w:p w14:paraId="254510C1"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0"/>
          <w:szCs w:val="20"/>
        </w:rPr>
      </w:pPr>
      <w:r w:rsidRPr="008A6C07">
        <w:rPr>
          <w:rFonts w:ascii="Arial" w:hAnsi="Arial" w:cs="Arial"/>
          <w:sz w:val="20"/>
          <w:szCs w:val="20"/>
        </w:rPr>
        <w:t xml:space="preserve">APROVO, na íntegra, esse </w:t>
      </w:r>
      <w:r w:rsidRPr="008A6C07">
        <w:rPr>
          <w:rFonts w:ascii="Arial" w:hAnsi="Arial" w:cs="Arial"/>
          <w:b/>
          <w:i/>
          <w:sz w:val="20"/>
          <w:szCs w:val="20"/>
        </w:rPr>
        <w:t>Termo de Referência</w:t>
      </w:r>
      <w:r w:rsidRPr="008A6C07">
        <w:rPr>
          <w:rFonts w:ascii="Arial" w:hAnsi="Arial" w:cs="Arial"/>
          <w:sz w:val="20"/>
          <w:szCs w:val="20"/>
        </w:rPr>
        <w:t xml:space="preserve"> (Inciso I, § 2º, art. 7º da Lei 8.666/93).</w:t>
      </w:r>
    </w:p>
    <w:p w14:paraId="65A08504"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0"/>
          <w:szCs w:val="20"/>
        </w:rPr>
      </w:pPr>
    </w:p>
    <w:p w14:paraId="5A1BE08A"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0"/>
          <w:szCs w:val="20"/>
        </w:rPr>
      </w:pPr>
    </w:p>
    <w:p w14:paraId="7A81F229"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0"/>
          <w:szCs w:val="20"/>
        </w:rPr>
      </w:pPr>
      <w:r w:rsidRPr="008A6C07">
        <w:rPr>
          <w:rFonts w:ascii="Arial" w:hAnsi="Arial" w:cs="Arial"/>
          <w:sz w:val="20"/>
          <w:szCs w:val="20"/>
        </w:rPr>
        <w:t xml:space="preserve">__________________________________________ </w:t>
      </w:r>
    </w:p>
    <w:p w14:paraId="6633FB8A"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0"/>
          <w:szCs w:val="20"/>
        </w:rPr>
      </w:pPr>
      <w:r w:rsidRPr="008A6C07">
        <w:rPr>
          <w:rFonts w:ascii="Arial" w:hAnsi="Arial" w:cs="Arial"/>
          <w:sz w:val="20"/>
          <w:szCs w:val="20"/>
        </w:rPr>
        <w:t>Sidney Soares Carvalho</w:t>
      </w:r>
    </w:p>
    <w:p w14:paraId="7345C5A8" w14:textId="77777777" w:rsidR="00632F56" w:rsidRPr="008A6C07" w:rsidRDefault="00632F56" w:rsidP="00632F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0"/>
          <w:szCs w:val="20"/>
        </w:rPr>
      </w:pPr>
      <w:r w:rsidRPr="008A6C07">
        <w:rPr>
          <w:rFonts w:ascii="Arial" w:hAnsi="Arial" w:cs="Arial"/>
          <w:sz w:val="20"/>
          <w:szCs w:val="20"/>
        </w:rPr>
        <w:t>Presidente</w:t>
      </w:r>
    </w:p>
    <w:p w14:paraId="332E5C02" w14:textId="5640F6CD" w:rsidR="00632F56" w:rsidRDefault="00632F56" w:rsidP="009B492C">
      <w:pPr>
        <w:spacing w:after="0" w:line="240" w:lineRule="auto"/>
        <w:jc w:val="center"/>
        <w:rPr>
          <w:rFonts w:ascii="Arial" w:hAnsi="Arial" w:cs="Arial"/>
          <w:b/>
          <w:bCs/>
          <w:sz w:val="24"/>
          <w:szCs w:val="24"/>
        </w:rPr>
      </w:pPr>
    </w:p>
    <w:p w14:paraId="1548EA05" w14:textId="29468999" w:rsidR="00632F56" w:rsidRDefault="00632F56" w:rsidP="009B492C">
      <w:pPr>
        <w:spacing w:after="0" w:line="240" w:lineRule="auto"/>
        <w:jc w:val="center"/>
        <w:rPr>
          <w:rFonts w:ascii="Arial" w:hAnsi="Arial" w:cs="Arial"/>
          <w:b/>
          <w:bCs/>
          <w:sz w:val="24"/>
          <w:szCs w:val="24"/>
        </w:rPr>
      </w:pPr>
    </w:p>
    <w:p w14:paraId="12198CE0" w14:textId="793E1C21" w:rsidR="00632F56" w:rsidRDefault="00632F56" w:rsidP="009B492C">
      <w:pPr>
        <w:spacing w:after="0" w:line="240" w:lineRule="auto"/>
        <w:jc w:val="center"/>
        <w:rPr>
          <w:rFonts w:ascii="Arial" w:hAnsi="Arial" w:cs="Arial"/>
          <w:b/>
          <w:bCs/>
          <w:sz w:val="24"/>
          <w:szCs w:val="24"/>
        </w:rPr>
      </w:pPr>
    </w:p>
    <w:p w14:paraId="5ECA0503" w14:textId="072F3B01" w:rsidR="00632F56" w:rsidRDefault="00632F56" w:rsidP="009B492C">
      <w:pPr>
        <w:spacing w:after="0" w:line="240" w:lineRule="auto"/>
        <w:jc w:val="center"/>
        <w:rPr>
          <w:rFonts w:ascii="Arial" w:hAnsi="Arial" w:cs="Arial"/>
          <w:b/>
          <w:bCs/>
          <w:sz w:val="24"/>
          <w:szCs w:val="24"/>
        </w:rPr>
      </w:pPr>
    </w:p>
    <w:p w14:paraId="39F752F4" w14:textId="60364051" w:rsidR="00632F56" w:rsidRDefault="00632F56" w:rsidP="009B492C">
      <w:pPr>
        <w:spacing w:after="0" w:line="240" w:lineRule="auto"/>
        <w:jc w:val="center"/>
        <w:rPr>
          <w:rFonts w:ascii="Arial" w:hAnsi="Arial" w:cs="Arial"/>
          <w:b/>
          <w:bCs/>
          <w:sz w:val="24"/>
          <w:szCs w:val="24"/>
        </w:rPr>
      </w:pPr>
    </w:p>
    <w:p w14:paraId="1C4E4FED" w14:textId="035CEB2D" w:rsidR="00632F56" w:rsidRDefault="00632F56" w:rsidP="009B492C">
      <w:pPr>
        <w:spacing w:after="0" w:line="240" w:lineRule="auto"/>
        <w:jc w:val="center"/>
        <w:rPr>
          <w:rFonts w:ascii="Arial" w:hAnsi="Arial" w:cs="Arial"/>
          <w:b/>
          <w:bCs/>
          <w:sz w:val="24"/>
          <w:szCs w:val="24"/>
        </w:rPr>
      </w:pPr>
    </w:p>
    <w:p w14:paraId="5B4D5133" w14:textId="148C956A"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030ECB7" w14:textId="77777777" w:rsidR="005E7774" w:rsidRDefault="005E7774" w:rsidP="009B492C">
      <w:pPr>
        <w:spacing w:after="0" w:line="240" w:lineRule="auto"/>
        <w:jc w:val="both"/>
        <w:rPr>
          <w:rFonts w:ascii="Arial" w:hAnsi="Arial" w:cs="Arial"/>
          <w:color w:val="000000"/>
          <w:sz w:val="24"/>
          <w:szCs w:val="24"/>
        </w:rPr>
      </w:pPr>
    </w:p>
    <w:p w14:paraId="2FF6047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1731B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0DAE815"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19066D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9397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724C71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8F610A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2E8931C" w14:textId="77777777" w:rsidR="005E7774" w:rsidRDefault="005E7774" w:rsidP="000418E3">
      <w:pPr>
        <w:spacing w:after="0" w:line="240" w:lineRule="auto"/>
        <w:jc w:val="both"/>
        <w:rPr>
          <w:rFonts w:ascii="Times New Roman" w:hAnsi="Times New Roman"/>
          <w:b/>
          <w:color w:val="000000" w:themeColor="text1"/>
          <w:sz w:val="20"/>
          <w:szCs w:val="20"/>
        </w:rPr>
      </w:pPr>
    </w:p>
    <w:p w14:paraId="2F604981" w14:textId="77777777" w:rsidR="005E7774" w:rsidRDefault="005E7774" w:rsidP="000418E3">
      <w:pPr>
        <w:spacing w:after="0" w:line="240" w:lineRule="auto"/>
        <w:jc w:val="both"/>
        <w:rPr>
          <w:rFonts w:ascii="Times New Roman" w:hAnsi="Times New Roman"/>
          <w:b/>
          <w:color w:val="000000" w:themeColor="text1"/>
          <w:sz w:val="20"/>
          <w:szCs w:val="20"/>
        </w:rPr>
      </w:pPr>
    </w:p>
    <w:p w14:paraId="1BF0936A"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75400C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CAFBA9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C97533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460E6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4836E0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120489F"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E8EEC4D" w14:textId="77777777" w:rsidR="00604074" w:rsidRPr="002E6ABF" w:rsidRDefault="00604074" w:rsidP="009B492C">
      <w:pPr>
        <w:spacing w:after="0" w:line="240" w:lineRule="auto"/>
        <w:jc w:val="both"/>
        <w:rPr>
          <w:rFonts w:ascii="Arial" w:hAnsi="Arial" w:cs="Arial"/>
          <w:color w:val="000000"/>
          <w:sz w:val="24"/>
          <w:szCs w:val="24"/>
        </w:rPr>
      </w:pPr>
    </w:p>
    <w:tbl>
      <w:tblPr>
        <w:tblStyle w:val="Tabelacomgrade"/>
        <w:tblW w:w="10207" w:type="dxa"/>
        <w:jc w:val="center"/>
        <w:tblLook w:val="04A0" w:firstRow="1" w:lastRow="0" w:firstColumn="1" w:lastColumn="0" w:noHBand="0" w:noVBand="1"/>
      </w:tblPr>
      <w:tblGrid>
        <w:gridCol w:w="857"/>
        <w:gridCol w:w="4403"/>
        <w:gridCol w:w="1857"/>
        <w:gridCol w:w="1443"/>
        <w:gridCol w:w="1647"/>
      </w:tblGrid>
      <w:tr w:rsidR="00076603" w14:paraId="6C5E4AAC" w14:textId="7B821AED" w:rsidTr="00076603">
        <w:trPr>
          <w:jc w:val="center"/>
        </w:trPr>
        <w:tc>
          <w:tcPr>
            <w:tcW w:w="857" w:type="dxa"/>
          </w:tcPr>
          <w:p w14:paraId="7F666FB2" w14:textId="77777777" w:rsidR="00076603" w:rsidRPr="00B34CD7" w:rsidRDefault="00076603" w:rsidP="00076603">
            <w:pPr>
              <w:jc w:val="center"/>
              <w:rPr>
                <w:b/>
                <w:sz w:val="24"/>
                <w:szCs w:val="24"/>
              </w:rPr>
            </w:pPr>
            <w:r w:rsidRPr="00B34CD7">
              <w:rPr>
                <w:b/>
                <w:sz w:val="24"/>
                <w:szCs w:val="24"/>
              </w:rPr>
              <w:t>ITEM</w:t>
            </w:r>
          </w:p>
        </w:tc>
        <w:tc>
          <w:tcPr>
            <w:tcW w:w="4403" w:type="dxa"/>
          </w:tcPr>
          <w:p w14:paraId="17D7FE12" w14:textId="77777777" w:rsidR="00076603" w:rsidRPr="0003476D" w:rsidRDefault="00076603" w:rsidP="00076603">
            <w:pPr>
              <w:jc w:val="center"/>
              <w:rPr>
                <w:b/>
                <w:sz w:val="24"/>
                <w:szCs w:val="24"/>
              </w:rPr>
            </w:pPr>
            <w:r w:rsidRPr="0003476D">
              <w:rPr>
                <w:b/>
                <w:sz w:val="24"/>
                <w:szCs w:val="24"/>
              </w:rPr>
              <w:t>DESCRIÇÃO</w:t>
            </w:r>
          </w:p>
        </w:tc>
        <w:tc>
          <w:tcPr>
            <w:tcW w:w="1857" w:type="dxa"/>
          </w:tcPr>
          <w:p w14:paraId="543ABC80" w14:textId="77777777" w:rsidR="00076603" w:rsidRPr="0003476D" w:rsidRDefault="00076603" w:rsidP="00076603">
            <w:pPr>
              <w:jc w:val="center"/>
              <w:rPr>
                <w:b/>
                <w:sz w:val="24"/>
                <w:szCs w:val="24"/>
              </w:rPr>
            </w:pPr>
            <w:r w:rsidRPr="0003476D">
              <w:rPr>
                <w:b/>
                <w:sz w:val="24"/>
                <w:szCs w:val="24"/>
              </w:rPr>
              <w:t>QUANTIDADE ESTIMADA</w:t>
            </w:r>
          </w:p>
        </w:tc>
        <w:tc>
          <w:tcPr>
            <w:tcW w:w="1443" w:type="dxa"/>
          </w:tcPr>
          <w:p w14:paraId="0BD628E4" w14:textId="3250DC25" w:rsidR="00076603" w:rsidRDefault="00076603" w:rsidP="00076603">
            <w:pPr>
              <w:jc w:val="center"/>
              <w:rPr>
                <w:b/>
                <w:sz w:val="24"/>
                <w:szCs w:val="24"/>
              </w:rPr>
            </w:pPr>
            <w:r>
              <w:rPr>
                <w:b/>
                <w:sz w:val="24"/>
                <w:szCs w:val="24"/>
              </w:rPr>
              <w:t>VALOR</w:t>
            </w:r>
          </w:p>
          <w:p w14:paraId="39CF96EE" w14:textId="3663846A" w:rsidR="00076603" w:rsidRPr="0003476D" w:rsidRDefault="00076603" w:rsidP="00076603">
            <w:pPr>
              <w:jc w:val="center"/>
              <w:rPr>
                <w:b/>
                <w:sz w:val="24"/>
                <w:szCs w:val="24"/>
              </w:rPr>
            </w:pPr>
            <w:r>
              <w:rPr>
                <w:b/>
                <w:sz w:val="24"/>
                <w:szCs w:val="24"/>
              </w:rPr>
              <w:t>UNITÁRIO</w:t>
            </w:r>
          </w:p>
        </w:tc>
        <w:tc>
          <w:tcPr>
            <w:tcW w:w="1647" w:type="dxa"/>
          </w:tcPr>
          <w:p w14:paraId="0E26556B" w14:textId="77777777" w:rsidR="00076603" w:rsidRDefault="00076603" w:rsidP="00076603">
            <w:pPr>
              <w:jc w:val="center"/>
              <w:rPr>
                <w:b/>
                <w:sz w:val="24"/>
                <w:szCs w:val="24"/>
              </w:rPr>
            </w:pPr>
            <w:r>
              <w:rPr>
                <w:b/>
                <w:sz w:val="24"/>
                <w:szCs w:val="24"/>
              </w:rPr>
              <w:t>VALOR</w:t>
            </w:r>
          </w:p>
          <w:p w14:paraId="49500330" w14:textId="1F39B018" w:rsidR="00076603" w:rsidRPr="0003476D" w:rsidRDefault="00076603" w:rsidP="00076603">
            <w:pPr>
              <w:jc w:val="center"/>
              <w:rPr>
                <w:b/>
                <w:sz w:val="24"/>
                <w:szCs w:val="24"/>
              </w:rPr>
            </w:pPr>
            <w:r>
              <w:rPr>
                <w:b/>
                <w:sz w:val="24"/>
                <w:szCs w:val="24"/>
              </w:rPr>
              <w:t>GLOBAL</w:t>
            </w:r>
          </w:p>
        </w:tc>
      </w:tr>
      <w:tr w:rsidR="00076603" w14:paraId="56CCF0B6" w14:textId="1D97237A" w:rsidTr="00076603">
        <w:trPr>
          <w:jc w:val="center"/>
        </w:trPr>
        <w:tc>
          <w:tcPr>
            <w:tcW w:w="857" w:type="dxa"/>
          </w:tcPr>
          <w:p w14:paraId="78638FF5"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01</w:t>
            </w:r>
          </w:p>
        </w:tc>
        <w:tc>
          <w:tcPr>
            <w:tcW w:w="4403" w:type="dxa"/>
          </w:tcPr>
          <w:p w14:paraId="1E96A45D" w14:textId="77777777" w:rsidR="00076603" w:rsidRPr="004E4752" w:rsidRDefault="00076603" w:rsidP="0092144E">
            <w:pPr>
              <w:jc w:val="both"/>
              <w:rPr>
                <w:bCs/>
                <w:color w:val="000000" w:themeColor="text1"/>
                <w:sz w:val="24"/>
                <w:szCs w:val="24"/>
              </w:rPr>
            </w:pPr>
            <w:r w:rsidRPr="004E4752">
              <w:rPr>
                <w:bCs/>
                <w:color w:val="000000" w:themeColor="text1"/>
                <w:sz w:val="24"/>
                <w:szCs w:val="24"/>
              </w:rPr>
              <w:t xml:space="preserve">Prestação de serviços de consultoria e assessoria em segurança e medicina do trabalho e </w:t>
            </w:r>
            <w:r>
              <w:rPr>
                <w:bCs/>
                <w:color w:val="000000" w:themeColor="text1"/>
                <w:sz w:val="24"/>
                <w:szCs w:val="24"/>
              </w:rPr>
              <w:t xml:space="preserve">consultoria na </w:t>
            </w:r>
            <w:r w:rsidRPr="004E4752">
              <w:rPr>
                <w:bCs/>
                <w:color w:val="000000" w:themeColor="text1"/>
                <w:sz w:val="24"/>
                <w:szCs w:val="24"/>
              </w:rPr>
              <w:t>implantação do sistema de escrituração digital das obrigações fiscais, previdenciárias e trabalhistas (</w:t>
            </w:r>
            <w:proofErr w:type="spellStart"/>
            <w:r w:rsidRPr="004E4752">
              <w:rPr>
                <w:bCs/>
                <w:color w:val="000000" w:themeColor="text1"/>
                <w:sz w:val="24"/>
                <w:szCs w:val="24"/>
              </w:rPr>
              <w:t>eSocial</w:t>
            </w:r>
            <w:proofErr w:type="spellEnd"/>
            <w:r w:rsidRPr="004E4752">
              <w:rPr>
                <w:bCs/>
                <w:color w:val="000000" w:themeColor="text1"/>
                <w:sz w:val="24"/>
                <w:szCs w:val="24"/>
              </w:rPr>
              <w:t>),</w:t>
            </w:r>
            <w:r w:rsidRPr="004E4752">
              <w:rPr>
                <w:rFonts w:ascii="Arial" w:hAnsi="Arial" w:cs="Arial"/>
                <w:bCs/>
                <w:color w:val="000000" w:themeColor="text1"/>
                <w:sz w:val="24"/>
                <w:szCs w:val="24"/>
              </w:rPr>
              <w:t xml:space="preserve"> </w:t>
            </w:r>
            <w:r w:rsidRPr="004E4752">
              <w:rPr>
                <w:bCs/>
                <w:color w:val="000000" w:themeColor="text1"/>
                <w:sz w:val="24"/>
                <w:szCs w:val="24"/>
              </w:rPr>
              <w:t xml:space="preserve">com visita técnica “in loco” bimestral, ou a pedido da contratante com emissão de relatório. </w:t>
            </w:r>
          </w:p>
        </w:tc>
        <w:tc>
          <w:tcPr>
            <w:tcW w:w="1857" w:type="dxa"/>
          </w:tcPr>
          <w:p w14:paraId="142C4F17" w14:textId="77777777" w:rsidR="00076603" w:rsidRPr="00D405C3" w:rsidRDefault="00076603" w:rsidP="0092144E">
            <w:pPr>
              <w:jc w:val="center"/>
              <w:rPr>
                <w:bCs/>
                <w:color w:val="000000" w:themeColor="text1"/>
                <w:sz w:val="24"/>
                <w:szCs w:val="24"/>
              </w:rPr>
            </w:pPr>
            <w:r w:rsidRPr="00D405C3">
              <w:rPr>
                <w:bCs/>
                <w:color w:val="000000" w:themeColor="text1"/>
                <w:sz w:val="24"/>
                <w:szCs w:val="24"/>
              </w:rPr>
              <w:t xml:space="preserve">12 </w:t>
            </w:r>
          </w:p>
          <w:p w14:paraId="02E2EDE4" w14:textId="77777777" w:rsidR="00076603" w:rsidRPr="0084028E" w:rsidRDefault="00076603" w:rsidP="0092144E">
            <w:pPr>
              <w:jc w:val="center"/>
              <w:rPr>
                <w:b/>
                <w:color w:val="FF0000"/>
                <w:sz w:val="24"/>
                <w:szCs w:val="24"/>
              </w:rPr>
            </w:pPr>
            <w:r w:rsidRPr="00D405C3">
              <w:rPr>
                <w:bCs/>
                <w:color w:val="000000" w:themeColor="text1"/>
                <w:sz w:val="24"/>
                <w:szCs w:val="24"/>
              </w:rPr>
              <w:t>(meses)</w:t>
            </w:r>
          </w:p>
        </w:tc>
        <w:tc>
          <w:tcPr>
            <w:tcW w:w="1443" w:type="dxa"/>
          </w:tcPr>
          <w:p w14:paraId="3D226BA1" w14:textId="77777777" w:rsidR="00076603" w:rsidRPr="00D405C3" w:rsidRDefault="00076603" w:rsidP="0092144E">
            <w:pPr>
              <w:jc w:val="center"/>
              <w:rPr>
                <w:bCs/>
                <w:color w:val="000000" w:themeColor="text1"/>
                <w:sz w:val="24"/>
                <w:szCs w:val="24"/>
              </w:rPr>
            </w:pPr>
          </w:p>
        </w:tc>
        <w:tc>
          <w:tcPr>
            <w:tcW w:w="1647" w:type="dxa"/>
          </w:tcPr>
          <w:p w14:paraId="4A38CD65" w14:textId="77777777" w:rsidR="00076603" w:rsidRPr="00D405C3" w:rsidRDefault="00076603" w:rsidP="0092144E">
            <w:pPr>
              <w:jc w:val="center"/>
              <w:rPr>
                <w:bCs/>
                <w:color w:val="000000" w:themeColor="text1"/>
                <w:sz w:val="24"/>
                <w:szCs w:val="24"/>
              </w:rPr>
            </w:pPr>
          </w:p>
        </w:tc>
      </w:tr>
      <w:tr w:rsidR="00076603" w14:paraId="4D118B6A" w14:textId="002C7FE0" w:rsidTr="00076603">
        <w:trPr>
          <w:jc w:val="center"/>
        </w:trPr>
        <w:tc>
          <w:tcPr>
            <w:tcW w:w="857" w:type="dxa"/>
          </w:tcPr>
          <w:p w14:paraId="0F3B4865"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02</w:t>
            </w:r>
          </w:p>
        </w:tc>
        <w:tc>
          <w:tcPr>
            <w:tcW w:w="4403" w:type="dxa"/>
          </w:tcPr>
          <w:p w14:paraId="7054FFBD"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PCMSO</w:t>
            </w:r>
            <w:r w:rsidRPr="00A86B8F">
              <w:rPr>
                <w:color w:val="000000" w:themeColor="text1"/>
                <w:sz w:val="24"/>
                <w:szCs w:val="24"/>
              </w:rPr>
              <w:t xml:space="preserve"> - Programa de Controle Médico de Saúde Ocupacional (elaboração, implementação, gerenciamento, coordenação, inclusive com alterações, inclusões, atualizações, relatório anual), no prazo de 60 (sessenta) dias, contados da emissão de ordem de serviço.</w:t>
            </w:r>
          </w:p>
        </w:tc>
        <w:tc>
          <w:tcPr>
            <w:tcW w:w="1857" w:type="dxa"/>
          </w:tcPr>
          <w:p w14:paraId="07E3E695" w14:textId="77777777" w:rsidR="00076603" w:rsidRPr="0003476D" w:rsidRDefault="00076603" w:rsidP="0092144E">
            <w:pPr>
              <w:jc w:val="center"/>
              <w:rPr>
                <w:sz w:val="24"/>
                <w:szCs w:val="24"/>
              </w:rPr>
            </w:pPr>
            <w:r w:rsidRPr="0003476D">
              <w:rPr>
                <w:sz w:val="24"/>
                <w:szCs w:val="24"/>
              </w:rPr>
              <w:t>01</w:t>
            </w:r>
          </w:p>
        </w:tc>
        <w:tc>
          <w:tcPr>
            <w:tcW w:w="1443" w:type="dxa"/>
          </w:tcPr>
          <w:p w14:paraId="34192CA3" w14:textId="77777777" w:rsidR="00076603" w:rsidRPr="0003476D" w:rsidRDefault="00076603" w:rsidP="0092144E">
            <w:pPr>
              <w:jc w:val="center"/>
              <w:rPr>
                <w:sz w:val="24"/>
                <w:szCs w:val="24"/>
              </w:rPr>
            </w:pPr>
          </w:p>
        </w:tc>
        <w:tc>
          <w:tcPr>
            <w:tcW w:w="1647" w:type="dxa"/>
          </w:tcPr>
          <w:p w14:paraId="4632623B" w14:textId="77777777" w:rsidR="00076603" w:rsidRPr="0003476D" w:rsidRDefault="00076603" w:rsidP="0092144E">
            <w:pPr>
              <w:jc w:val="center"/>
              <w:rPr>
                <w:sz w:val="24"/>
                <w:szCs w:val="24"/>
              </w:rPr>
            </w:pPr>
          </w:p>
        </w:tc>
      </w:tr>
      <w:tr w:rsidR="00076603" w14:paraId="224E650F" w14:textId="15EF5192" w:rsidTr="00076603">
        <w:trPr>
          <w:jc w:val="center"/>
        </w:trPr>
        <w:tc>
          <w:tcPr>
            <w:tcW w:w="857" w:type="dxa"/>
          </w:tcPr>
          <w:p w14:paraId="351E3E92"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03</w:t>
            </w:r>
          </w:p>
        </w:tc>
        <w:tc>
          <w:tcPr>
            <w:tcW w:w="4403" w:type="dxa"/>
          </w:tcPr>
          <w:p w14:paraId="64533171" w14:textId="77777777" w:rsidR="00076603" w:rsidRPr="00A86B8F" w:rsidRDefault="00076603" w:rsidP="0092144E">
            <w:pPr>
              <w:autoSpaceDE w:val="0"/>
              <w:autoSpaceDN w:val="0"/>
              <w:adjustRightInd w:val="0"/>
              <w:jc w:val="both"/>
              <w:rPr>
                <w:b/>
                <w:color w:val="000000" w:themeColor="text1"/>
                <w:sz w:val="24"/>
                <w:szCs w:val="24"/>
              </w:rPr>
            </w:pPr>
            <w:r w:rsidRPr="00AB3DA8">
              <w:rPr>
                <w:b/>
                <w:color w:val="000000" w:themeColor="text1"/>
                <w:sz w:val="24"/>
                <w:szCs w:val="24"/>
              </w:rPr>
              <w:t>PGR</w:t>
            </w:r>
            <w:r w:rsidRPr="00A86B8F">
              <w:rPr>
                <w:color w:val="000000" w:themeColor="text1"/>
                <w:sz w:val="24"/>
                <w:szCs w:val="24"/>
              </w:rPr>
              <w:t xml:space="preserve"> - </w:t>
            </w:r>
            <w:r w:rsidRPr="00AB3DA8">
              <w:rPr>
                <w:color w:val="000000" w:themeColor="text1"/>
                <w:sz w:val="24"/>
                <w:szCs w:val="24"/>
              </w:rPr>
              <w:t>Programa de Gerenciamento de Riscos</w:t>
            </w:r>
            <w:r>
              <w:rPr>
                <w:color w:val="000000" w:themeColor="text1"/>
                <w:sz w:val="24"/>
                <w:szCs w:val="24"/>
              </w:rPr>
              <w:t xml:space="preserve">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tc>
        <w:tc>
          <w:tcPr>
            <w:tcW w:w="1857" w:type="dxa"/>
          </w:tcPr>
          <w:p w14:paraId="669CA40D" w14:textId="77777777" w:rsidR="00076603" w:rsidRPr="0003476D" w:rsidRDefault="00076603" w:rsidP="0092144E">
            <w:pPr>
              <w:jc w:val="center"/>
              <w:rPr>
                <w:sz w:val="24"/>
                <w:szCs w:val="24"/>
              </w:rPr>
            </w:pPr>
            <w:r>
              <w:rPr>
                <w:sz w:val="24"/>
                <w:szCs w:val="24"/>
              </w:rPr>
              <w:t>01</w:t>
            </w:r>
          </w:p>
        </w:tc>
        <w:tc>
          <w:tcPr>
            <w:tcW w:w="1443" w:type="dxa"/>
          </w:tcPr>
          <w:p w14:paraId="4D07F3F0" w14:textId="77777777" w:rsidR="00076603" w:rsidRDefault="00076603" w:rsidP="0092144E">
            <w:pPr>
              <w:jc w:val="center"/>
              <w:rPr>
                <w:sz w:val="24"/>
                <w:szCs w:val="24"/>
              </w:rPr>
            </w:pPr>
          </w:p>
        </w:tc>
        <w:tc>
          <w:tcPr>
            <w:tcW w:w="1647" w:type="dxa"/>
          </w:tcPr>
          <w:p w14:paraId="191911A1" w14:textId="77777777" w:rsidR="00076603" w:rsidRDefault="00076603" w:rsidP="0092144E">
            <w:pPr>
              <w:jc w:val="center"/>
              <w:rPr>
                <w:sz w:val="24"/>
                <w:szCs w:val="24"/>
              </w:rPr>
            </w:pPr>
          </w:p>
        </w:tc>
      </w:tr>
      <w:tr w:rsidR="00076603" w14:paraId="12DD8E67" w14:textId="71C5FAD1" w:rsidTr="00076603">
        <w:trPr>
          <w:jc w:val="center"/>
        </w:trPr>
        <w:tc>
          <w:tcPr>
            <w:tcW w:w="857" w:type="dxa"/>
          </w:tcPr>
          <w:p w14:paraId="3487BE3A"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04</w:t>
            </w:r>
          </w:p>
        </w:tc>
        <w:tc>
          <w:tcPr>
            <w:tcW w:w="4403" w:type="dxa"/>
          </w:tcPr>
          <w:p w14:paraId="56997F60"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LIP</w:t>
            </w:r>
            <w:r w:rsidRPr="00A86B8F">
              <w:rPr>
                <w:color w:val="000000" w:themeColor="text1"/>
                <w:sz w:val="24"/>
                <w:szCs w:val="24"/>
              </w:rPr>
              <w:t xml:space="preserve"> – Laudo de Insalubridade e Periculosidade, inclusive Aposentadoria Especial (elaboração, implementação, gerenciamento, coordenação, inclusive com alterações, inclusões e atualizações), no </w:t>
            </w:r>
            <w:r w:rsidRPr="00A86B8F">
              <w:rPr>
                <w:color w:val="000000" w:themeColor="text1"/>
                <w:sz w:val="24"/>
                <w:szCs w:val="24"/>
              </w:rPr>
              <w:lastRenderedPageBreak/>
              <w:t>prazo de 60 (sessenta) dias, contados da emissão de ordem de serviço.</w:t>
            </w:r>
          </w:p>
        </w:tc>
        <w:tc>
          <w:tcPr>
            <w:tcW w:w="1857" w:type="dxa"/>
          </w:tcPr>
          <w:p w14:paraId="59B86A94" w14:textId="77777777" w:rsidR="00076603" w:rsidRPr="0003476D" w:rsidRDefault="00076603" w:rsidP="0092144E">
            <w:pPr>
              <w:jc w:val="center"/>
              <w:rPr>
                <w:sz w:val="24"/>
                <w:szCs w:val="24"/>
              </w:rPr>
            </w:pPr>
            <w:r>
              <w:rPr>
                <w:sz w:val="24"/>
                <w:szCs w:val="24"/>
              </w:rPr>
              <w:lastRenderedPageBreak/>
              <w:t>01</w:t>
            </w:r>
          </w:p>
        </w:tc>
        <w:tc>
          <w:tcPr>
            <w:tcW w:w="1443" w:type="dxa"/>
          </w:tcPr>
          <w:p w14:paraId="5F8BEC33" w14:textId="77777777" w:rsidR="00076603" w:rsidRDefault="00076603" w:rsidP="0092144E">
            <w:pPr>
              <w:jc w:val="center"/>
              <w:rPr>
                <w:sz w:val="24"/>
                <w:szCs w:val="24"/>
              </w:rPr>
            </w:pPr>
          </w:p>
        </w:tc>
        <w:tc>
          <w:tcPr>
            <w:tcW w:w="1647" w:type="dxa"/>
          </w:tcPr>
          <w:p w14:paraId="53342002" w14:textId="77777777" w:rsidR="00076603" w:rsidRDefault="00076603" w:rsidP="0092144E">
            <w:pPr>
              <w:jc w:val="center"/>
              <w:rPr>
                <w:sz w:val="24"/>
                <w:szCs w:val="24"/>
              </w:rPr>
            </w:pPr>
          </w:p>
        </w:tc>
      </w:tr>
      <w:tr w:rsidR="00076603" w14:paraId="5AA4DADB" w14:textId="11BCBEC7" w:rsidTr="00076603">
        <w:trPr>
          <w:jc w:val="center"/>
        </w:trPr>
        <w:tc>
          <w:tcPr>
            <w:tcW w:w="857" w:type="dxa"/>
          </w:tcPr>
          <w:p w14:paraId="58ACC8B4"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05</w:t>
            </w:r>
          </w:p>
        </w:tc>
        <w:tc>
          <w:tcPr>
            <w:tcW w:w="4403" w:type="dxa"/>
          </w:tcPr>
          <w:p w14:paraId="779C7F93"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LTCAT</w:t>
            </w:r>
            <w:r w:rsidRPr="00A86B8F">
              <w:rPr>
                <w:color w:val="000000" w:themeColor="text1"/>
                <w:sz w:val="24"/>
                <w:szCs w:val="24"/>
              </w:rPr>
              <w:t xml:space="preserve"> - Laudo Técnico das Condições Ambientais de Trabalho (elaboração, implementação, gerenciamento, coordenação, inclusive com alterações, inclusões e atualizações), no prazo de 60 (sessenta) dias, contados da emissão de ordem de serviço.</w:t>
            </w:r>
          </w:p>
        </w:tc>
        <w:tc>
          <w:tcPr>
            <w:tcW w:w="1857" w:type="dxa"/>
          </w:tcPr>
          <w:p w14:paraId="49D7109B" w14:textId="77777777" w:rsidR="00076603" w:rsidRPr="0003476D" w:rsidRDefault="00076603" w:rsidP="0092144E">
            <w:pPr>
              <w:jc w:val="center"/>
              <w:rPr>
                <w:sz w:val="24"/>
                <w:szCs w:val="24"/>
              </w:rPr>
            </w:pPr>
            <w:r>
              <w:rPr>
                <w:sz w:val="24"/>
                <w:szCs w:val="24"/>
              </w:rPr>
              <w:t>01</w:t>
            </w:r>
          </w:p>
        </w:tc>
        <w:tc>
          <w:tcPr>
            <w:tcW w:w="1443" w:type="dxa"/>
          </w:tcPr>
          <w:p w14:paraId="63C8E944" w14:textId="77777777" w:rsidR="00076603" w:rsidRDefault="00076603" w:rsidP="0092144E">
            <w:pPr>
              <w:jc w:val="center"/>
              <w:rPr>
                <w:sz w:val="24"/>
                <w:szCs w:val="24"/>
              </w:rPr>
            </w:pPr>
          </w:p>
        </w:tc>
        <w:tc>
          <w:tcPr>
            <w:tcW w:w="1647" w:type="dxa"/>
          </w:tcPr>
          <w:p w14:paraId="10EF87CD" w14:textId="77777777" w:rsidR="00076603" w:rsidRDefault="00076603" w:rsidP="0092144E">
            <w:pPr>
              <w:jc w:val="center"/>
              <w:rPr>
                <w:sz w:val="24"/>
                <w:szCs w:val="24"/>
              </w:rPr>
            </w:pPr>
          </w:p>
        </w:tc>
      </w:tr>
      <w:tr w:rsidR="00076603" w14:paraId="07927801" w14:textId="50397D18" w:rsidTr="00076603">
        <w:trPr>
          <w:jc w:val="center"/>
        </w:trPr>
        <w:tc>
          <w:tcPr>
            <w:tcW w:w="857" w:type="dxa"/>
          </w:tcPr>
          <w:p w14:paraId="016CE784"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06</w:t>
            </w:r>
          </w:p>
        </w:tc>
        <w:tc>
          <w:tcPr>
            <w:tcW w:w="4403" w:type="dxa"/>
          </w:tcPr>
          <w:p w14:paraId="49FA7244"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ASO</w:t>
            </w:r>
            <w:r w:rsidRPr="00A86B8F">
              <w:rPr>
                <w:color w:val="000000" w:themeColor="text1"/>
                <w:sz w:val="24"/>
                <w:szCs w:val="24"/>
              </w:rPr>
              <w:t xml:space="preserve"> - Atestados de Saúde Ocupacional (Admissional, periódicos, retorno do trabalho, mudança de função e </w:t>
            </w:r>
            <w:proofErr w:type="spellStart"/>
            <w:r w:rsidRPr="00A86B8F">
              <w:rPr>
                <w:color w:val="000000" w:themeColor="text1"/>
                <w:sz w:val="24"/>
                <w:szCs w:val="24"/>
              </w:rPr>
              <w:t>demissional</w:t>
            </w:r>
            <w:proofErr w:type="spellEnd"/>
            <w:r w:rsidRPr="00A86B8F">
              <w:rPr>
                <w:color w:val="000000" w:themeColor="text1"/>
                <w:sz w:val="24"/>
                <w:szCs w:val="24"/>
              </w:rPr>
              <w:t>), já inclusos os exames médicos obrigatórios, prazo: imediato.</w:t>
            </w:r>
          </w:p>
        </w:tc>
        <w:tc>
          <w:tcPr>
            <w:tcW w:w="1857" w:type="dxa"/>
          </w:tcPr>
          <w:p w14:paraId="27FE8734" w14:textId="77777777" w:rsidR="00076603" w:rsidRDefault="00076603" w:rsidP="0092144E">
            <w:pPr>
              <w:jc w:val="center"/>
              <w:rPr>
                <w:sz w:val="24"/>
                <w:szCs w:val="24"/>
              </w:rPr>
            </w:pPr>
            <w:r>
              <w:rPr>
                <w:sz w:val="24"/>
                <w:szCs w:val="24"/>
              </w:rPr>
              <w:t>150</w:t>
            </w:r>
          </w:p>
          <w:p w14:paraId="6A95956D" w14:textId="77777777" w:rsidR="00076603" w:rsidRPr="0003476D" w:rsidRDefault="00076603" w:rsidP="0092144E">
            <w:pPr>
              <w:jc w:val="center"/>
              <w:rPr>
                <w:sz w:val="24"/>
                <w:szCs w:val="24"/>
              </w:rPr>
            </w:pPr>
          </w:p>
        </w:tc>
        <w:tc>
          <w:tcPr>
            <w:tcW w:w="1443" w:type="dxa"/>
          </w:tcPr>
          <w:p w14:paraId="631EE963" w14:textId="77777777" w:rsidR="00076603" w:rsidRDefault="00076603" w:rsidP="0092144E">
            <w:pPr>
              <w:jc w:val="center"/>
              <w:rPr>
                <w:sz w:val="24"/>
                <w:szCs w:val="24"/>
              </w:rPr>
            </w:pPr>
          </w:p>
        </w:tc>
        <w:tc>
          <w:tcPr>
            <w:tcW w:w="1647" w:type="dxa"/>
          </w:tcPr>
          <w:p w14:paraId="4880CF58" w14:textId="77777777" w:rsidR="00076603" w:rsidRDefault="00076603" w:rsidP="0092144E">
            <w:pPr>
              <w:jc w:val="center"/>
              <w:rPr>
                <w:sz w:val="24"/>
                <w:szCs w:val="24"/>
              </w:rPr>
            </w:pPr>
          </w:p>
        </w:tc>
      </w:tr>
      <w:tr w:rsidR="00076603" w14:paraId="1EE13CF8" w14:textId="109F43B4" w:rsidTr="00076603">
        <w:trPr>
          <w:jc w:val="center"/>
        </w:trPr>
        <w:tc>
          <w:tcPr>
            <w:tcW w:w="857" w:type="dxa"/>
          </w:tcPr>
          <w:p w14:paraId="19126614"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07</w:t>
            </w:r>
          </w:p>
        </w:tc>
        <w:tc>
          <w:tcPr>
            <w:tcW w:w="4403" w:type="dxa"/>
          </w:tcPr>
          <w:p w14:paraId="71E2CB14"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CAT</w:t>
            </w:r>
            <w:r w:rsidRPr="00A86B8F">
              <w:rPr>
                <w:color w:val="000000" w:themeColor="text1"/>
                <w:sz w:val="24"/>
                <w:szCs w:val="24"/>
              </w:rPr>
              <w:t xml:space="preserve"> – Comunicado de Acidente de Trabalho. Prazo: imediato.</w:t>
            </w:r>
          </w:p>
        </w:tc>
        <w:tc>
          <w:tcPr>
            <w:tcW w:w="1857" w:type="dxa"/>
          </w:tcPr>
          <w:p w14:paraId="2495B8DA" w14:textId="77777777" w:rsidR="00076603" w:rsidRDefault="00076603" w:rsidP="0092144E">
            <w:pPr>
              <w:jc w:val="center"/>
              <w:rPr>
                <w:sz w:val="24"/>
                <w:szCs w:val="24"/>
              </w:rPr>
            </w:pPr>
            <w:r>
              <w:rPr>
                <w:sz w:val="24"/>
                <w:szCs w:val="24"/>
              </w:rPr>
              <w:t>10</w:t>
            </w:r>
          </w:p>
        </w:tc>
        <w:tc>
          <w:tcPr>
            <w:tcW w:w="1443" w:type="dxa"/>
          </w:tcPr>
          <w:p w14:paraId="11917A0E" w14:textId="77777777" w:rsidR="00076603" w:rsidRDefault="00076603" w:rsidP="0092144E">
            <w:pPr>
              <w:jc w:val="center"/>
              <w:rPr>
                <w:sz w:val="24"/>
                <w:szCs w:val="24"/>
              </w:rPr>
            </w:pPr>
          </w:p>
        </w:tc>
        <w:tc>
          <w:tcPr>
            <w:tcW w:w="1647" w:type="dxa"/>
          </w:tcPr>
          <w:p w14:paraId="48F516F9" w14:textId="77777777" w:rsidR="00076603" w:rsidRDefault="00076603" w:rsidP="0092144E">
            <w:pPr>
              <w:jc w:val="center"/>
              <w:rPr>
                <w:sz w:val="24"/>
                <w:szCs w:val="24"/>
              </w:rPr>
            </w:pPr>
          </w:p>
        </w:tc>
      </w:tr>
      <w:tr w:rsidR="00076603" w14:paraId="6E77D661" w14:textId="7D7F2C57" w:rsidTr="00076603">
        <w:trPr>
          <w:jc w:val="center"/>
        </w:trPr>
        <w:tc>
          <w:tcPr>
            <w:tcW w:w="857" w:type="dxa"/>
          </w:tcPr>
          <w:p w14:paraId="41ECAB4B"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08</w:t>
            </w:r>
          </w:p>
        </w:tc>
        <w:tc>
          <w:tcPr>
            <w:tcW w:w="4403" w:type="dxa"/>
          </w:tcPr>
          <w:p w14:paraId="2F7434BD"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PPP</w:t>
            </w:r>
            <w:r w:rsidRPr="00A86B8F">
              <w:rPr>
                <w:color w:val="000000" w:themeColor="text1"/>
                <w:sz w:val="24"/>
                <w:szCs w:val="24"/>
              </w:rPr>
              <w:t xml:space="preserve"> – Perfil Profissiográfico Previdenciário, no prazo de 60 (sessenta) dias, contados da emissão de ordem de serviço.</w:t>
            </w:r>
          </w:p>
        </w:tc>
        <w:tc>
          <w:tcPr>
            <w:tcW w:w="1857" w:type="dxa"/>
          </w:tcPr>
          <w:p w14:paraId="1817FDFF" w14:textId="77777777" w:rsidR="00076603" w:rsidRDefault="00076603" w:rsidP="0092144E">
            <w:pPr>
              <w:jc w:val="center"/>
              <w:rPr>
                <w:sz w:val="24"/>
                <w:szCs w:val="24"/>
              </w:rPr>
            </w:pPr>
            <w:r>
              <w:rPr>
                <w:sz w:val="24"/>
                <w:szCs w:val="24"/>
              </w:rPr>
              <w:t>10</w:t>
            </w:r>
          </w:p>
          <w:p w14:paraId="6B77D01D" w14:textId="77777777" w:rsidR="00076603" w:rsidRDefault="00076603" w:rsidP="0092144E">
            <w:pPr>
              <w:jc w:val="center"/>
              <w:rPr>
                <w:sz w:val="24"/>
                <w:szCs w:val="24"/>
              </w:rPr>
            </w:pPr>
          </w:p>
        </w:tc>
        <w:tc>
          <w:tcPr>
            <w:tcW w:w="1443" w:type="dxa"/>
          </w:tcPr>
          <w:p w14:paraId="5C936F46" w14:textId="77777777" w:rsidR="00076603" w:rsidRDefault="00076603" w:rsidP="0092144E">
            <w:pPr>
              <w:jc w:val="center"/>
              <w:rPr>
                <w:sz w:val="24"/>
                <w:szCs w:val="24"/>
              </w:rPr>
            </w:pPr>
          </w:p>
        </w:tc>
        <w:tc>
          <w:tcPr>
            <w:tcW w:w="1647" w:type="dxa"/>
          </w:tcPr>
          <w:p w14:paraId="12D4F64D" w14:textId="77777777" w:rsidR="00076603" w:rsidRDefault="00076603" w:rsidP="0092144E">
            <w:pPr>
              <w:jc w:val="center"/>
              <w:rPr>
                <w:sz w:val="24"/>
                <w:szCs w:val="24"/>
              </w:rPr>
            </w:pPr>
          </w:p>
        </w:tc>
      </w:tr>
      <w:tr w:rsidR="00076603" w14:paraId="256F2ED8" w14:textId="0EF9A2A5" w:rsidTr="00076603">
        <w:trPr>
          <w:jc w:val="center"/>
        </w:trPr>
        <w:tc>
          <w:tcPr>
            <w:tcW w:w="857" w:type="dxa"/>
          </w:tcPr>
          <w:p w14:paraId="06682C2C"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09</w:t>
            </w:r>
          </w:p>
        </w:tc>
        <w:tc>
          <w:tcPr>
            <w:tcW w:w="4403" w:type="dxa"/>
          </w:tcPr>
          <w:p w14:paraId="65733ADF" w14:textId="77777777" w:rsidR="00076603"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LAUDO DE ERGONOMIA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p w14:paraId="10A66145" w14:textId="77777777" w:rsidR="00076603" w:rsidRPr="00A86B8F" w:rsidRDefault="00076603" w:rsidP="0092144E">
            <w:pPr>
              <w:autoSpaceDE w:val="0"/>
              <w:autoSpaceDN w:val="0"/>
              <w:adjustRightInd w:val="0"/>
              <w:jc w:val="both"/>
              <w:rPr>
                <w:b/>
                <w:color w:val="000000" w:themeColor="text1"/>
                <w:sz w:val="24"/>
                <w:szCs w:val="24"/>
              </w:rPr>
            </w:pPr>
          </w:p>
        </w:tc>
        <w:tc>
          <w:tcPr>
            <w:tcW w:w="1857" w:type="dxa"/>
          </w:tcPr>
          <w:p w14:paraId="59EE48E4" w14:textId="77777777" w:rsidR="00076603" w:rsidRDefault="00076603" w:rsidP="0092144E">
            <w:pPr>
              <w:jc w:val="center"/>
              <w:rPr>
                <w:sz w:val="24"/>
                <w:szCs w:val="24"/>
              </w:rPr>
            </w:pPr>
            <w:r>
              <w:rPr>
                <w:sz w:val="24"/>
                <w:szCs w:val="24"/>
              </w:rPr>
              <w:t>01</w:t>
            </w:r>
          </w:p>
        </w:tc>
        <w:tc>
          <w:tcPr>
            <w:tcW w:w="1443" w:type="dxa"/>
          </w:tcPr>
          <w:p w14:paraId="43FFE16D" w14:textId="77777777" w:rsidR="00076603" w:rsidRDefault="00076603" w:rsidP="0092144E">
            <w:pPr>
              <w:jc w:val="center"/>
              <w:rPr>
                <w:sz w:val="24"/>
                <w:szCs w:val="24"/>
              </w:rPr>
            </w:pPr>
          </w:p>
        </w:tc>
        <w:tc>
          <w:tcPr>
            <w:tcW w:w="1647" w:type="dxa"/>
          </w:tcPr>
          <w:p w14:paraId="19E15009" w14:textId="77777777" w:rsidR="00076603" w:rsidRDefault="00076603" w:rsidP="0092144E">
            <w:pPr>
              <w:jc w:val="center"/>
              <w:rPr>
                <w:sz w:val="24"/>
                <w:szCs w:val="24"/>
              </w:rPr>
            </w:pPr>
          </w:p>
        </w:tc>
      </w:tr>
      <w:tr w:rsidR="00076603" w14:paraId="1E28F915" w14:textId="73C836AB" w:rsidTr="00076603">
        <w:trPr>
          <w:jc w:val="center"/>
        </w:trPr>
        <w:tc>
          <w:tcPr>
            <w:tcW w:w="857" w:type="dxa"/>
          </w:tcPr>
          <w:p w14:paraId="3564CA0B" w14:textId="77777777" w:rsidR="00076603" w:rsidRPr="00A86B8F" w:rsidRDefault="00076603" w:rsidP="0092144E">
            <w:pPr>
              <w:jc w:val="center"/>
              <w:rPr>
                <w:b/>
                <w:color w:val="000000" w:themeColor="text1"/>
                <w:sz w:val="24"/>
                <w:szCs w:val="24"/>
              </w:rPr>
            </w:pPr>
            <w:r w:rsidRPr="00A86B8F">
              <w:rPr>
                <w:b/>
                <w:color w:val="000000" w:themeColor="text1"/>
                <w:sz w:val="24"/>
                <w:szCs w:val="24"/>
              </w:rPr>
              <w:t>10</w:t>
            </w:r>
          </w:p>
        </w:tc>
        <w:tc>
          <w:tcPr>
            <w:tcW w:w="4403" w:type="dxa"/>
          </w:tcPr>
          <w:p w14:paraId="76A7DCF6" w14:textId="77777777" w:rsidR="00076603" w:rsidRPr="00A86B8F"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HOMOLOGAÇÃO DE ATESTADOS MÉDICOS. </w:t>
            </w:r>
            <w:r w:rsidRPr="00A86B8F">
              <w:rPr>
                <w:color w:val="000000" w:themeColor="text1"/>
                <w:sz w:val="24"/>
                <w:szCs w:val="24"/>
              </w:rPr>
              <w:t>Prazo: 10 (dez) dias.</w:t>
            </w:r>
          </w:p>
        </w:tc>
        <w:tc>
          <w:tcPr>
            <w:tcW w:w="1857" w:type="dxa"/>
          </w:tcPr>
          <w:p w14:paraId="20D4C8D3" w14:textId="77777777" w:rsidR="00076603" w:rsidRDefault="00076603" w:rsidP="0092144E">
            <w:pPr>
              <w:jc w:val="center"/>
              <w:rPr>
                <w:sz w:val="24"/>
                <w:szCs w:val="24"/>
              </w:rPr>
            </w:pPr>
            <w:r>
              <w:rPr>
                <w:sz w:val="24"/>
                <w:szCs w:val="24"/>
              </w:rPr>
              <w:t>12</w:t>
            </w:r>
          </w:p>
        </w:tc>
        <w:tc>
          <w:tcPr>
            <w:tcW w:w="1443" w:type="dxa"/>
          </w:tcPr>
          <w:p w14:paraId="772C058B" w14:textId="77777777" w:rsidR="00076603" w:rsidRDefault="00076603" w:rsidP="0092144E">
            <w:pPr>
              <w:jc w:val="center"/>
              <w:rPr>
                <w:sz w:val="24"/>
                <w:szCs w:val="24"/>
              </w:rPr>
            </w:pPr>
          </w:p>
        </w:tc>
        <w:tc>
          <w:tcPr>
            <w:tcW w:w="1647" w:type="dxa"/>
          </w:tcPr>
          <w:p w14:paraId="62E6304F" w14:textId="77777777" w:rsidR="00076603" w:rsidRDefault="00076603" w:rsidP="0092144E">
            <w:pPr>
              <w:jc w:val="center"/>
              <w:rPr>
                <w:sz w:val="24"/>
                <w:szCs w:val="24"/>
              </w:rPr>
            </w:pPr>
          </w:p>
        </w:tc>
      </w:tr>
      <w:tr w:rsidR="00076603" w14:paraId="4C400379" w14:textId="33D84002" w:rsidTr="00076603">
        <w:trPr>
          <w:jc w:val="center"/>
        </w:trPr>
        <w:tc>
          <w:tcPr>
            <w:tcW w:w="857" w:type="dxa"/>
          </w:tcPr>
          <w:p w14:paraId="24E85779" w14:textId="77777777" w:rsidR="00076603" w:rsidRPr="00A86B8F" w:rsidRDefault="00076603" w:rsidP="0092144E">
            <w:pPr>
              <w:jc w:val="center"/>
              <w:rPr>
                <w:b/>
                <w:color w:val="000000" w:themeColor="text1"/>
                <w:sz w:val="24"/>
                <w:szCs w:val="24"/>
              </w:rPr>
            </w:pPr>
            <w:r w:rsidRPr="00A86B8F">
              <w:rPr>
                <w:b/>
                <w:color w:val="000000" w:themeColor="text1"/>
                <w:sz w:val="24"/>
                <w:szCs w:val="24"/>
              </w:rPr>
              <w:t>11</w:t>
            </w:r>
          </w:p>
        </w:tc>
        <w:tc>
          <w:tcPr>
            <w:tcW w:w="4403" w:type="dxa"/>
          </w:tcPr>
          <w:p w14:paraId="00708352" w14:textId="77777777" w:rsidR="00076603" w:rsidRPr="00A86B8F"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PERÍCIA MÉDICA, com emissão de laudo. </w:t>
            </w:r>
            <w:r w:rsidRPr="00A86B8F">
              <w:rPr>
                <w:color w:val="000000" w:themeColor="text1"/>
                <w:sz w:val="24"/>
                <w:szCs w:val="24"/>
              </w:rPr>
              <w:t>Prazo: 10 (dez) dias.</w:t>
            </w:r>
          </w:p>
        </w:tc>
        <w:tc>
          <w:tcPr>
            <w:tcW w:w="1857" w:type="dxa"/>
          </w:tcPr>
          <w:p w14:paraId="776A8367" w14:textId="77777777" w:rsidR="00076603" w:rsidRDefault="00076603" w:rsidP="0092144E">
            <w:pPr>
              <w:jc w:val="center"/>
              <w:rPr>
                <w:sz w:val="24"/>
                <w:szCs w:val="24"/>
              </w:rPr>
            </w:pPr>
            <w:r>
              <w:rPr>
                <w:sz w:val="24"/>
                <w:szCs w:val="24"/>
              </w:rPr>
              <w:t>50</w:t>
            </w:r>
          </w:p>
        </w:tc>
        <w:tc>
          <w:tcPr>
            <w:tcW w:w="1443" w:type="dxa"/>
          </w:tcPr>
          <w:p w14:paraId="484D1439" w14:textId="77777777" w:rsidR="00076603" w:rsidRDefault="00076603" w:rsidP="0092144E">
            <w:pPr>
              <w:jc w:val="center"/>
              <w:rPr>
                <w:sz w:val="24"/>
                <w:szCs w:val="24"/>
              </w:rPr>
            </w:pPr>
          </w:p>
        </w:tc>
        <w:tc>
          <w:tcPr>
            <w:tcW w:w="1647" w:type="dxa"/>
          </w:tcPr>
          <w:p w14:paraId="0A1C697E" w14:textId="77777777" w:rsidR="00076603" w:rsidRDefault="00076603" w:rsidP="0092144E">
            <w:pPr>
              <w:jc w:val="center"/>
              <w:rPr>
                <w:sz w:val="24"/>
                <w:szCs w:val="24"/>
              </w:rPr>
            </w:pPr>
          </w:p>
        </w:tc>
      </w:tr>
      <w:tr w:rsidR="00076603" w14:paraId="1774E984" w14:textId="7F07B54D" w:rsidTr="00076603">
        <w:trPr>
          <w:jc w:val="center"/>
        </w:trPr>
        <w:tc>
          <w:tcPr>
            <w:tcW w:w="857" w:type="dxa"/>
          </w:tcPr>
          <w:p w14:paraId="4ED2247B" w14:textId="77777777" w:rsidR="00076603" w:rsidRPr="00A86B8F" w:rsidRDefault="00076603" w:rsidP="0092144E">
            <w:pPr>
              <w:jc w:val="center"/>
              <w:rPr>
                <w:b/>
                <w:color w:val="000000" w:themeColor="text1"/>
                <w:sz w:val="24"/>
                <w:szCs w:val="24"/>
              </w:rPr>
            </w:pPr>
            <w:r w:rsidRPr="00A86B8F">
              <w:rPr>
                <w:b/>
                <w:color w:val="000000" w:themeColor="text1"/>
                <w:sz w:val="24"/>
                <w:szCs w:val="24"/>
              </w:rPr>
              <w:t>12</w:t>
            </w:r>
          </w:p>
        </w:tc>
        <w:tc>
          <w:tcPr>
            <w:tcW w:w="4403" w:type="dxa"/>
          </w:tcPr>
          <w:p w14:paraId="6ECE4F42" w14:textId="77777777" w:rsidR="00076603" w:rsidRPr="00A86B8F"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EEG</w:t>
            </w:r>
          </w:p>
        </w:tc>
        <w:tc>
          <w:tcPr>
            <w:tcW w:w="1857" w:type="dxa"/>
          </w:tcPr>
          <w:p w14:paraId="7BC3893D" w14:textId="77777777" w:rsidR="00076603" w:rsidRDefault="00076603" w:rsidP="0092144E">
            <w:pPr>
              <w:jc w:val="center"/>
              <w:rPr>
                <w:sz w:val="24"/>
                <w:szCs w:val="24"/>
              </w:rPr>
            </w:pPr>
            <w:r>
              <w:rPr>
                <w:sz w:val="24"/>
                <w:szCs w:val="24"/>
              </w:rPr>
              <w:t>10</w:t>
            </w:r>
          </w:p>
        </w:tc>
        <w:tc>
          <w:tcPr>
            <w:tcW w:w="1443" w:type="dxa"/>
          </w:tcPr>
          <w:p w14:paraId="365B5C4B" w14:textId="77777777" w:rsidR="00076603" w:rsidRDefault="00076603" w:rsidP="0092144E">
            <w:pPr>
              <w:jc w:val="center"/>
              <w:rPr>
                <w:sz w:val="24"/>
                <w:szCs w:val="24"/>
              </w:rPr>
            </w:pPr>
          </w:p>
        </w:tc>
        <w:tc>
          <w:tcPr>
            <w:tcW w:w="1647" w:type="dxa"/>
          </w:tcPr>
          <w:p w14:paraId="65C34375" w14:textId="77777777" w:rsidR="00076603" w:rsidRDefault="00076603" w:rsidP="0092144E">
            <w:pPr>
              <w:jc w:val="center"/>
              <w:rPr>
                <w:sz w:val="24"/>
                <w:szCs w:val="24"/>
              </w:rPr>
            </w:pPr>
          </w:p>
        </w:tc>
      </w:tr>
      <w:tr w:rsidR="00076603" w14:paraId="73593D90" w14:textId="0EFFBC58" w:rsidTr="00076603">
        <w:trPr>
          <w:jc w:val="center"/>
        </w:trPr>
        <w:tc>
          <w:tcPr>
            <w:tcW w:w="857" w:type="dxa"/>
          </w:tcPr>
          <w:p w14:paraId="7B2F2645" w14:textId="77777777" w:rsidR="00076603" w:rsidRPr="00A86B8F" w:rsidRDefault="00076603" w:rsidP="0092144E">
            <w:pPr>
              <w:jc w:val="center"/>
              <w:rPr>
                <w:b/>
                <w:color w:val="000000" w:themeColor="text1"/>
                <w:sz w:val="24"/>
                <w:szCs w:val="24"/>
              </w:rPr>
            </w:pPr>
            <w:r>
              <w:rPr>
                <w:b/>
                <w:color w:val="000000" w:themeColor="text1"/>
                <w:sz w:val="24"/>
                <w:szCs w:val="24"/>
              </w:rPr>
              <w:t>13</w:t>
            </w:r>
          </w:p>
        </w:tc>
        <w:tc>
          <w:tcPr>
            <w:tcW w:w="4403" w:type="dxa"/>
          </w:tcPr>
          <w:p w14:paraId="5ADC238B"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EOG</w:t>
            </w:r>
          </w:p>
        </w:tc>
        <w:tc>
          <w:tcPr>
            <w:tcW w:w="1857" w:type="dxa"/>
          </w:tcPr>
          <w:p w14:paraId="4A4C7CB6" w14:textId="77777777" w:rsidR="00076603" w:rsidRDefault="00076603" w:rsidP="0092144E">
            <w:pPr>
              <w:jc w:val="center"/>
              <w:rPr>
                <w:sz w:val="24"/>
                <w:szCs w:val="24"/>
              </w:rPr>
            </w:pPr>
            <w:r>
              <w:rPr>
                <w:sz w:val="24"/>
                <w:szCs w:val="24"/>
              </w:rPr>
              <w:t>05</w:t>
            </w:r>
          </w:p>
        </w:tc>
        <w:tc>
          <w:tcPr>
            <w:tcW w:w="1443" w:type="dxa"/>
          </w:tcPr>
          <w:p w14:paraId="47A01A2B" w14:textId="77777777" w:rsidR="00076603" w:rsidRDefault="00076603" w:rsidP="0092144E">
            <w:pPr>
              <w:jc w:val="center"/>
              <w:rPr>
                <w:sz w:val="24"/>
                <w:szCs w:val="24"/>
              </w:rPr>
            </w:pPr>
          </w:p>
        </w:tc>
        <w:tc>
          <w:tcPr>
            <w:tcW w:w="1647" w:type="dxa"/>
          </w:tcPr>
          <w:p w14:paraId="03E93179" w14:textId="77777777" w:rsidR="00076603" w:rsidRDefault="00076603" w:rsidP="0092144E">
            <w:pPr>
              <w:jc w:val="center"/>
              <w:rPr>
                <w:sz w:val="24"/>
                <w:szCs w:val="24"/>
              </w:rPr>
            </w:pPr>
          </w:p>
        </w:tc>
      </w:tr>
      <w:tr w:rsidR="00076603" w14:paraId="21DCE253" w14:textId="241B9699" w:rsidTr="00076603">
        <w:trPr>
          <w:jc w:val="center"/>
        </w:trPr>
        <w:tc>
          <w:tcPr>
            <w:tcW w:w="857" w:type="dxa"/>
          </w:tcPr>
          <w:p w14:paraId="419BA949" w14:textId="77777777" w:rsidR="00076603" w:rsidRDefault="00076603" w:rsidP="0092144E">
            <w:pPr>
              <w:jc w:val="center"/>
              <w:rPr>
                <w:b/>
                <w:color w:val="000000" w:themeColor="text1"/>
                <w:sz w:val="24"/>
                <w:szCs w:val="24"/>
              </w:rPr>
            </w:pPr>
            <w:r>
              <w:rPr>
                <w:b/>
                <w:color w:val="000000" w:themeColor="text1"/>
                <w:sz w:val="24"/>
                <w:szCs w:val="24"/>
              </w:rPr>
              <w:t>14</w:t>
            </w:r>
          </w:p>
        </w:tc>
        <w:tc>
          <w:tcPr>
            <w:tcW w:w="4403" w:type="dxa"/>
          </w:tcPr>
          <w:p w14:paraId="0BBA259F"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ESPIROMETRIA</w:t>
            </w:r>
          </w:p>
        </w:tc>
        <w:tc>
          <w:tcPr>
            <w:tcW w:w="1857" w:type="dxa"/>
          </w:tcPr>
          <w:p w14:paraId="7F41FEE7" w14:textId="77777777" w:rsidR="00076603" w:rsidRDefault="00076603" w:rsidP="0092144E">
            <w:pPr>
              <w:jc w:val="center"/>
              <w:rPr>
                <w:sz w:val="24"/>
                <w:szCs w:val="24"/>
              </w:rPr>
            </w:pPr>
            <w:r>
              <w:rPr>
                <w:sz w:val="24"/>
                <w:szCs w:val="24"/>
              </w:rPr>
              <w:t>10</w:t>
            </w:r>
          </w:p>
        </w:tc>
        <w:tc>
          <w:tcPr>
            <w:tcW w:w="1443" w:type="dxa"/>
          </w:tcPr>
          <w:p w14:paraId="24F8203B" w14:textId="77777777" w:rsidR="00076603" w:rsidRDefault="00076603" w:rsidP="0092144E">
            <w:pPr>
              <w:jc w:val="center"/>
              <w:rPr>
                <w:sz w:val="24"/>
                <w:szCs w:val="24"/>
              </w:rPr>
            </w:pPr>
          </w:p>
        </w:tc>
        <w:tc>
          <w:tcPr>
            <w:tcW w:w="1647" w:type="dxa"/>
          </w:tcPr>
          <w:p w14:paraId="516D226E" w14:textId="77777777" w:rsidR="00076603" w:rsidRDefault="00076603" w:rsidP="0092144E">
            <w:pPr>
              <w:jc w:val="center"/>
              <w:rPr>
                <w:sz w:val="24"/>
                <w:szCs w:val="24"/>
              </w:rPr>
            </w:pPr>
          </w:p>
        </w:tc>
      </w:tr>
      <w:tr w:rsidR="00076603" w14:paraId="050B246F" w14:textId="62CEAE4D" w:rsidTr="00076603">
        <w:trPr>
          <w:jc w:val="center"/>
        </w:trPr>
        <w:tc>
          <w:tcPr>
            <w:tcW w:w="857" w:type="dxa"/>
          </w:tcPr>
          <w:p w14:paraId="31E34E1D" w14:textId="77777777" w:rsidR="00076603" w:rsidRDefault="00076603" w:rsidP="0092144E">
            <w:pPr>
              <w:jc w:val="center"/>
              <w:rPr>
                <w:b/>
                <w:color w:val="000000" w:themeColor="text1"/>
                <w:sz w:val="24"/>
                <w:szCs w:val="24"/>
              </w:rPr>
            </w:pPr>
            <w:r>
              <w:rPr>
                <w:b/>
                <w:color w:val="000000" w:themeColor="text1"/>
                <w:sz w:val="24"/>
                <w:szCs w:val="24"/>
              </w:rPr>
              <w:t>15</w:t>
            </w:r>
          </w:p>
        </w:tc>
        <w:tc>
          <w:tcPr>
            <w:tcW w:w="4403" w:type="dxa"/>
          </w:tcPr>
          <w:p w14:paraId="78387EB5"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AUDIOMETRIA</w:t>
            </w:r>
          </w:p>
        </w:tc>
        <w:tc>
          <w:tcPr>
            <w:tcW w:w="1857" w:type="dxa"/>
          </w:tcPr>
          <w:p w14:paraId="2A61CD3B" w14:textId="77777777" w:rsidR="00076603" w:rsidRDefault="00076603" w:rsidP="0092144E">
            <w:pPr>
              <w:jc w:val="center"/>
              <w:rPr>
                <w:sz w:val="24"/>
                <w:szCs w:val="24"/>
              </w:rPr>
            </w:pPr>
            <w:r>
              <w:rPr>
                <w:sz w:val="24"/>
                <w:szCs w:val="24"/>
              </w:rPr>
              <w:t>10</w:t>
            </w:r>
          </w:p>
        </w:tc>
        <w:tc>
          <w:tcPr>
            <w:tcW w:w="1443" w:type="dxa"/>
          </w:tcPr>
          <w:p w14:paraId="3C65AD81" w14:textId="77777777" w:rsidR="00076603" w:rsidRDefault="00076603" w:rsidP="0092144E">
            <w:pPr>
              <w:jc w:val="center"/>
              <w:rPr>
                <w:sz w:val="24"/>
                <w:szCs w:val="24"/>
              </w:rPr>
            </w:pPr>
          </w:p>
        </w:tc>
        <w:tc>
          <w:tcPr>
            <w:tcW w:w="1647" w:type="dxa"/>
          </w:tcPr>
          <w:p w14:paraId="2E019FBC" w14:textId="77777777" w:rsidR="00076603" w:rsidRDefault="00076603" w:rsidP="0092144E">
            <w:pPr>
              <w:jc w:val="center"/>
              <w:rPr>
                <w:sz w:val="24"/>
                <w:szCs w:val="24"/>
              </w:rPr>
            </w:pPr>
          </w:p>
        </w:tc>
      </w:tr>
      <w:tr w:rsidR="00076603" w14:paraId="33325D11" w14:textId="0F59A805" w:rsidTr="00076603">
        <w:trPr>
          <w:jc w:val="center"/>
        </w:trPr>
        <w:tc>
          <w:tcPr>
            <w:tcW w:w="857" w:type="dxa"/>
          </w:tcPr>
          <w:p w14:paraId="17815B31" w14:textId="77777777" w:rsidR="00076603" w:rsidRDefault="00076603" w:rsidP="0092144E">
            <w:pPr>
              <w:jc w:val="center"/>
              <w:rPr>
                <w:b/>
                <w:color w:val="000000" w:themeColor="text1"/>
                <w:sz w:val="24"/>
                <w:szCs w:val="24"/>
              </w:rPr>
            </w:pPr>
            <w:r>
              <w:rPr>
                <w:b/>
                <w:color w:val="000000" w:themeColor="text1"/>
                <w:sz w:val="24"/>
                <w:szCs w:val="24"/>
              </w:rPr>
              <w:t>16</w:t>
            </w:r>
          </w:p>
        </w:tc>
        <w:tc>
          <w:tcPr>
            <w:tcW w:w="4403" w:type="dxa"/>
          </w:tcPr>
          <w:p w14:paraId="5894285D"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ACUIDADE VISUAL</w:t>
            </w:r>
          </w:p>
        </w:tc>
        <w:tc>
          <w:tcPr>
            <w:tcW w:w="1857" w:type="dxa"/>
          </w:tcPr>
          <w:p w14:paraId="46DD4F27" w14:textId="77777777" w:rsidR="00076603" w:rsidRDefault="00076603" w:rsidP="0092144E">
            <w:pPr>
              <w:jc w:val="center"/>
              <w:rPr>
                <w:sz w:val="24"/>
                <w:szCs w:val="24"/>
              </w:rPr>
            </w:pPr>
            <w:r>
              <w:rPr>
                <w:sz w:val="24"/>
                <w:szCs w:val="24"/>
              </w:rPr>
              <w:t>10</w:t>
            </w:r>
          </w:p>
        </w:tc>
        <w:tc>
          <w:tcPr>
            <w:tcW w:w="1443" w:type="dxa"/>
          </w:tcPr>
          <w:p w14:paraId="4C5CD483" w14:textId="77777777" w:rsidR="00076603" w:rsidRDefault="00076603" w:rsidP="0092144E">
            <w:pPr>
              <w:jc w:val="center"/>
              <w:rPr>
                <w:sz w:val="24"/>
                <w:szCs w:val="24"/>
              </w:rPr>
            </w:pPr>
          </w:p>
        </w:tc>
        <w:tc>
          <w:tcPr>
            <w:tcW w:w="1647" w:type="dxa"/>
          </w:tcPr>
          <w:p w14:paraId="7D8F8E8C" w14:textId="77777777" w:rsidR="00076603" w:rsidRDefault="00076603" w:rsidP="0092144E">
            <w:pPr>
              <w:jc w:val="center"/>
              <w:rPr>
                <w:sz w:val="24"/>
                <w:szCs w:val="24"/>
              </w:rPr>
            </w:pPr>
          </w:p>
        </w:tc>
      </w:tr>
      <w:tr w:rsidR="00076603" w14:paraId="45C3665E" w14:textId="075C7CAF" w:rsidTr="00076603">
        <w:trPr>
          <w:jc w:val="center"/>
        </w:trPr>
        <w:tc>
          <w:tcPr>
            <w:tcW w:w="857" w:type="dxa"/>
          </w:tcPr>
          <w:p w14:paraId="2E291D1C" w14:textId="77777777" w:rsidR="00076603" w:rsidRDefault="00076603" w:rsidP="0092144E">
            <w:pPr>
              <w:jc w:val="center"/>
              <w:rPr>
                <w:b/>
                <w:color w:val="000000" w:themeColor="text1"/>
                <w:sz w:val="24"/>
                <w:szCs w:val="24"/>
              </w:rPr>
            </w:pPr>
            <w:r>
              <w:rPr>
                <w:b/>
                <w:color w:val="000000" w:themeColor="text1"/>
                <w:sz w:val="24"/>
                <w:szCs w:val="24"/>
              </w:rPr>
              <w:t>17</w:t>
            </w:r>
          </w:p>
        </w:tc>
        <w:tc>
          <w:tcPr>
            <w:tcW w:w="4403" w:type="dxa"/>
          </w:tcPr>
          <w:p w14:paraId="7A4E7D08" w14:textId="77777777" w:rsidR="00076603" w:rsidRPr="00A86B8F" w:rsidRDefault="00076603" w:rsidP="0092144E">
            <w:pPr>
              <w:autoSpaceDE w:val="0"/>
              <w:autoSpaceDN w:val="0"/>
              <w:adjustRightInd w:val="0"/>
              <w:jc w:val="both"/>
              <w:rPr>
                <w:b/>
                <w:color w:val="000000" w:themeColor="text1"/>
                <w:sz w:val="24"/>
                <w:szCs w:val="24"/>
              </w:rPr>
            </w:pPr>
            <w:r w:rsidRPr="00E572E9">
              <w:rPr>
                <w:b/>
                <w:color w:val="000000" w:themeColor="text1"/>
                <w:sz w:val="24"/>
                <w:szCs w:val="24"/>
              </w:rPr>
              <w:t xml:space="preserve">EXAMES MÉDICOS COMPLEMENTARES - </w:t>
            </w:r>
            <w:r>
              <w:rPr>
                <w:b/>
                <w:color w:val="000000" w:themeColor="text1"/>
                <w:sz w:val="24"/>
                <w:szCs w:val="24"/>
              </w:rPr>
              <w:t>RX</w:t>
            </w:r>
          </w:p>
        </w:tc>
        <w:tc>
          <w:tcPr>
            <w:tcW w:w="1857" w:type="dxa"/>
          </w:tcPr>
          <w:p w14:paraId="301F8F26" w14:textId="77777777" w:rsidR="00076603" w:rsidRDefault="00076603" w:rsidP="0092144E">
            <w:pPr>
              <w:jc w:val="center"/>
              <w:rPr>
                <w:sz w:val="24"/>
                <w:szCs w:val="24"/>
              </w:rPr>
            </w:pPr>
            <w:r>
              <w:rPr>
                <w:sz w:val="24"/>
                <w:szCs w:val="24"/>
              </w:rPr>
              <w:t>20</w:t>
            </w:r>
          </w:p>
        </w:tc>
        <w:tc>
          <w:tcPr>
            <w:tcW w:w="1443" w:type="dxa"/>
          </w:tcPr>
          <w:p w14:paraId="6FD7C48C" w14:textId="77777777" w:rsidR="00076603" w:rsidRDefault="00076603" w:rsidP="0092144E">
            <w:pPr>
              <w:jc w:val="center"/>
              <w:rPr>
                <w:sz w:val="24"/>
                <w:szCs w:val="24"/>
              </w:rPr>
            </w:pPr>
          </w:p>
        </w:tc>
        <w:tc>
          <w:tcPr>
            <w:tcW w:w="1647" w:type="dxa"/>
          </w:tcPr>
          <w:p w14:paraId="022807BD" w14:textId="77777777" w:rsidR="00076603" w:rsidRDefault="00076603" w:rsidP="0092144E">
            <w:pPr>
              <w:jc w:val="center"/>
              <w:rPr>
                <w:sz w:val="24"/>
                <w:szCs w:val="24"/>
              </w:rPr>
            </w:pPr>
          </w:p>
        </w:tc>
      </w:tr>
      <w:tr w:rsidR="00076603" w14:paraId="787562B8" w14:textId="54BDA00C" w:rsidTr="00076603">
        <w:trPr>
          <w:jc w:val="center"/>
        </w:trPr>
        <w:tc>
          <w:tcPr>
            <w:tcW w:w="857" w:type="dxa"/>
          </w:tcPr>
          <w:p w14:paraId="743AFB83" w14:textId="77777777" w:rsidR="00076603" w:rsidRPr="00A86B8F" w:rsidRDefault="00076603" w:rsidP="0092144E">
            <w:pPr>
              <w:jc w:val="center"/>
              <w:rPr>
                <w:b/>
                <w:color w:val="000000" w:themeColor="text1"/>
                <w:sz w:val="24"/>
                <w:szCs w:val="24"/>
              </w:rPr>
            </w:pPr>
            <w:r>
              <w:rPr>
                <w:b/>
                <w:color w:val="000000" w:themeColor="text1"/>
                <w:sz w:val="24"/>
                <w:szCs w:val="24"/>
              </w:rPr>
              <w:lastRenderedPageBreak/>
              <w:t>18</w:t>
            </w:r>
          </w:p>
        </w:tc>
        <w:tc>
          <w:tcPr>
            <w:tcW w:w="4403" w:type="dxa"/>
          </w:tcPr>
          <w:p w14:paraId="15CFC8DA"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CIPA – Comissão Interna de Prevenção de Acidentes </w:t>
            </w:r>
            <w:r w:rsidRPr="00A86B8F">
              <w:rPr>
                <w:color w:val="000000" w:themeColor="text1"/>
                <w:sz w:val="24"/>
                <w:szCs w:val="24"/>
              </w:rPr>
              <w:t>(formação, eleição, treinamentos, fichas de EPI, palestra, orientações em geral), no prazo de 60 (sessenta) dias, contados da emissão de ordem de serviço.</w:t>
            </w:r>
          </w:p>
        </w:tc>
        <w:tc>
          <w:tcPr>
            <w:tcW w:w="1857" w:type="dxa"/>
          </w:tcPr>
          <w:p w14:paraId="5F591B33" w14:textId="77777777" w:rsidR="00076603" w:rsidRDefault="00076603" w:rsidP="0092144E">
            <w:pPr>
              <w:jc w:val="center"/>
              <w:rPr>
                <w:sz w:val="24"/>
                <w:szCs w:val="24"/>
              </w:rPr>
            </w:pPr>
            <w:r>
              <w:rPr>
                <w:sz w:val="24"/>
                <w:szCs w:val="24"/>
              </w:rPr>
              <w:t>01</w:t>
            </w:r>
          </w:p>
        </w:tc>
        <w:tc>
          <w:tcPr>
            <w:tcW w:w="1443" w:type="dxa"/>
          </w:tcPr>
          <w:p w14:paraId="57146999" w14:textId="77777777" w:rsidR="00076603" w:rsidRDefault="00076603" w:rsidP="0092144E">
            <w:pPr>
              <w:jc w:val="center"/>
              <w:rPr>
                <w:sz w:val="24"/>
                <w:szCs w:val="24"/>
              </w:rPr>
            </w:pPr>
          </w:p>
        </w:tc>
        <w:tc>
          <w:tcPr>
            <w:tcW w:w="1647" w:type="dxa"/>
          </w:tcPr>
          <w:p w14:paraId="09B1C3A8" w14:textId="77777777" w:rsidR="00076603" w:rsidRDefault="00076603" w:rsidP="0092144E">
            <w:pPr>
              <w:jc w:val="center"/>
              <w:rPr>
                <w:sz w:val="24"/>
                <w:szCs w:val="24"/>
              </w:rPr>
            </w:pPr>
          </w:p>
        </w:tc>
      </w:tr>
      <w:tr w:rsidR="00076603" w14:paraId="17CE6992" w14:textId="03ABBF9A" w:rsidTr="00076603">
        <w:trPr>
          <w:jc w:val="center"/>
        </w:trPr>
        <w:tc>
          <w:tcPr>
            <w:tcW w:w="857" w:type="dxa"/>
          </w:tcPr>
          <w:p w14:paraId="4A591BF6" w14:textId="77777777" w:rsidR="00076603" w:rsidRPr="00A86B8F" w:rsidRDefault="00076603" w:rsidP="0092144E">
            <w:pPr>
              <w:jc w:val="center"/>
              <w:rPr>
                <w:b/>
                <w:color w:val="000000" w:themeColor="text1"/>
                <w:sz w:val="24"/>
                <w:szCs w:val="24"/>
              </w:rPr>
            </w:pPr>
            <w:r>
              <w:rPr>
                <w:b/>
                <w:color w:val="000000" w:themeColor="text1"/>
                <w:sz w:val="24"/>
                <w:szCs w:val="24"/>
              </w:rPr>
              <w:t>19</w:t>
            </w:r>
          </w:p>
        </w:tc>
        <w:tc>
          <w:tcPr>
            <w:tcW w:w="4403" w:type="dxa"/>
          </w:tcPr>
          <w:p w14:paraId="57929497"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PERÍCIA REALIZADA POR JUNTA MÉDICA </w:t>
            </w:r>
          </w:p>
          <w:p w14:paraId="2D5B5819" w14:textId="77777777" w:rsidR="00076603" w:rsidRPr="00A86B8F" w:rsidRDefault="00076603" w:rsidP="0092144E">
            <w:pPr>
              <w:autoSpaceDE w:val="0"/>
              <w:autoSpaceDN w:val="0"/>
              <w:adjustRightInd w:val="0"/>
              <w:jc w:val="both"/>
              <w:rPr>
                <w:color w:val="000000" w:themeColor="text1"/>
                <w:sz w:val="24"/>
                <w:szCs w:val="24"/>
              </w:rPr>
            </w:pPr>
            <w:r w:rsidRPr="00A86B8F">
              <w:rPr>
                <w:color w:val="000000" w:themeColor="text1"/>
                <w:sz w:val="24"/>
                <w:szCs w:val="24"/>
              </w:rPr>
              <w:t>(disponibilização de 3 médicos especialistas para analisarem afastamentos temporários superiores a 30 trinta dias, com emissão de laudo). Prazo: 10 (dez) dias.</w:t>
            </w:r>
          </w:p>
        </w:tc>
        <w:tc>
          <w:tcPr>
            <w:tcW w:w="1857" w:type="dxa"/>
          </w:tcPr>
          <w:p w14:paraId="244F787F" w14:textId="77777777" w:rsidR="00076603" w:rsidRDefault="00076603" w:rsidP="0092144E">
            <w:pPr>
              <w:jc w:val="center"/>
              <w:rPr>
                <w:sz w:val="24"/>
                <w:szCs w:val="24"/>
              </w:rPr>
            </w:pPr>
            <w:r>
              <w:rPr>
                <w:sz w:val="24"/>
                <w:szCs w:val="24"/>
              </w:rPr>
              <w:t>50</w:t>
            </w:r>
          </w:p>
        </w:tc>
        <w:tc>
          <w:tcPr>
            <w:tcW w:w="1443" w:type="dxa"/>
          </w:tcPr>
          <w:p w14:paraId="0DE9E025" w14:textId="77777777" w:rsidR="00076603" w:rsidRDefault="00076603" w:rsidP="0092144E">
            <w:pPr>
              <w:jc w:val="center"/>
              <w:rPr>
                <w:sz w:val="24"/>
                <w:szCs w:val="24"/>
              </w:rPr>
            </w:pPr>
          </w:p>
        </w:tc>
        <w:tc>
          <w:tcPr>
            <w:tcW w:w="1647" w:type="dxa"/>
          </w:tcPr>
          <w:p w14:paraId="6EE239EE" w14:textId="77777777" w:rsidR="00076603" w:rsidRDefault="00076603" w:rsidP="0092144E">
            <w:pPr>
              <w:jc w:val="center"/>
              <w:rPr>
                <w:sz w:val="24"/>
                <w:szCs w:val="24"/>
              </w:rPr>
            </w:pPr>
          </w:p>
        </w:tc>
      </w:tr>
      <w:tr w:rsidR="00076603" w14:paraId="3B72EA3E" w14:textId="77777777" w:rsidTr="00076603">
        <w:trPr>
          <w:jc w:val="center"/>
        </w:trPr>
        <w:tc>
          <w:tcPr>
            <w:tcW w:w="8560" w:type="dxa"/>
            <w:gridSpan w:val="4"/>
          </w:tcPr>
          <w:p w14:paraId="2E11DF33" w14:textId="1DEDDE91" w:rsidR="00076603" w:rsidRPr="00076603" w:rsidRDefault="00076603" w:rsidP="0092144E">
            <w:pPr>
              <w:jc w:val="center"/>
              <w:rPr>
                <w:b/>
                <w:bCs/>
                <w:sz w:val="24"/>
                <w:szCs w:val="24"/>
              </w:rPr>
            </w:pPr>
            <w:r w:rsidRPr="00076603">
              <w:rPr>
                <w:b/>
                <w:bCs/>
                <w:sz w:val="24"/>
                <w:szCs w:val="24"/>
              </w:rPr>
              <w:t>VALOR GLOBAL DA PROPOSTA</w:t>
            </w:r>
          </w:p>
        </w:tc>
        <w:tc>
          <w:tcPr>
            <w:tcW w:w="1647" w:type="dxa"/>
          </w:tcPr>
          <w:p w14:paraId="7EAC84E3" w14:textId="77777777" w:rsidR="00076603" w:rsidRDefault="00076603" w:rsidP="0092144E">
            <w:pPr>
              <w:jc w:val="center"/>
              <w:rPr>
                <w:sz w:val="24"/>
                <w:szCs w:val="24"/>
              </w:rPr>
            </w:pPr>
          </w:p>
        </w:tc>
      </w:tr>
    </w:tbl>
    <w:p w14:paraId="29D2C768" w14:textId="77777777" w:rsidR="009B492C" w:rsidRDefault="009B492C" w:rsidP="009B492C">
      <w:pPr>
        <w:spacing w:after="0" w:line="240" w:lineRule="auto"/>
        <w:jc w:val="both"/>
        <w:rPr>
          <w:rFonts w:ascii="Arial" w:hAnsi="Arial" w:cs="Arial"/>
          <w:color w:val="000000"/>
          <w:sz w:val="24"/>
          <w:szCs w:val="24"/>
        </w:rPr>
      </w:pPr>
    </w:p>
    <w:p w14:paraId="1638B6C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8C99E08" w14:textId="77777777" w:rsidR="009B492C" w:rsidRDefault="009B492C" w:rsidP="009B492C">
      <w:pPr>
        <w:spacing w:after="0" w:line="240" w:lineRule="auto"/>
        <w:jc w:val="both"/>
        <w:rPr>
          <w:rFonts w:ascii="Arial" w:hAnsi="Arial" w:cs="Arial"/>
          <w:color w:val="000000"/>
          <w:sz w:val="24"/>
          <w:szCs w:val="24"/>
        </w:rPr>
      </w:pPr>
    </w:p>
    <w:p w14:paraId="09C05E4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3EE1E5E" w14:textId="77777777" w:rsidR="009B492C" w:rsidRPr="002E6ABF" w:rsidRDefault="009B492C" w:rsidP="009B492C">
      <w:pPr>
        <w:spacing w:after="0" w:line="240" w:lineRule="auto"/>
        <w:jc w:val="both"/>
        <w:rPr>
          <w:rFonts w:ascii="Arial" w:hAnsi="Arial" w:cs="Arial"/>
          <w:color w:val="000000"/>
          <w:sz w:val="24"/>
          <w:szCs w:val="24"/>
        </w:rPr>
      </w:pPr>
    </w:p>
    <w:p w14:paraId="510FBBB0"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008F1A60" w14:textId="77777777" w:rsidTr="00E9303D">
        <w:tc>
          <w:tcPr>
            <w:tcW w:w="2518" w:type="dxa"/>
            <w:shd w:val="clear" w:color="auto" w:fill="auto"/>
          </w:tcPr>
          <w:p w14:paraId="63A029F9"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127729E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E00F255" w14:textId="77777777" w:rsidTr="00E9303D">
        <w:tc>
          <w:tcPr>
            <w:tcW w:w="2518" w:type="dxa"/>
            <w:vMerge w:val="restart"/>
            <w:shd w:val="clear" w:color="auto" w:fill="auto"/>
          </w:tcPr>
          <w:p w14:paraId="0CF382BC"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4EB2011"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7B3A133D"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89ABD7A" w14:textId="77777777" w:rsidTr="00E9303D">
        <w:tc>
          <w:tcPr>
            <w:tcW w:w="2518" w:type="dxa"/>
            <w:vMerge/>
            <w:shd w:val="clear" w:color="auto" w:fill="auto"/>
          </w:tcPr>
          <w:p w14:paraId="055DABB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591DA5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772C27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44DB4EB8" w14:textId="77777777" w:rsidTr="00E9303D">
        <w:tc>
          <w:tcPr>
            <w:tcW w:w="2518" w:type="dxa"/>
            <w:vMerge/>
            <w:shd w:val="clear" w:color="auto" w:fill="auto"/>
          </w:tcPr>
          <w:p w14:paraId="3363A30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070FAE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9559FA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97F6FFC" w14:textId="77777777" w:rsidTr="00E9303D">
        <w:tc>
          <w:tcPr>
            <w:tcW w:w="2518" w:type="dxa"/>
            <w:vMerge/>
            <w:shd w:val="clear" w:color="auto" w:fill="auto"/>
          </w:tcPr>
          <w:p w14:paraId="2C67BC6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2B3101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A7DDC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08F7FD94" w14:textId="77777777" w:rsidR="009B492C" w:rsidRPr="002E6ABF" w:rsidRDefault="009B492C" w:rsidP="009B492C">
      <w:pPr>
        <w:spacing w:after="0" w:line="240" w:lineRule="auto"/>
        <w:jc w:val="center"/>
        <w:rPr>
          <w:rFonts w:ascii="Arial" w:hAnsi="Arial" w:cs="Arial"/>
          <w:color w:val="000000"/>
          <w:sz w:val="24"/>
          <w:szCs w:val="24"/>
        </w:rPr>
      </w:pPr>
    </w:p>
    <w:p w14:paraId="2CC7C0E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63F2E5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E2693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8EB757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C063432"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50D0D1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0BC54F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415771B"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68710B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980D8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24BA28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A5D3A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B58EA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E2D6B9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7F86378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B0E346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FD29F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D3F945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3B2A9C8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CC2E50A"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BD9AB38"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388A3D1D"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6D9055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EAEBC3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00783D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E169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8666EB" w14:textId="7665256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02707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5D2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45FD5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47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AFC5E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5EB584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B70C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55E23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52D3C7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964E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5258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764C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B1D9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7E52D4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06AA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C4E2E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41807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7E98F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20AB7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E5E458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719F05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AFFE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B880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9D7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2B0DE5" w14:textId="6261999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proofErr w:type="spellStart"/>
      <w:r>
        <w:rPr>
          <w:rFonts w:ascii="Arial" w:eastAsia="Times New Roman" w:hAnsi="Arial" w:cs="Arial"/>
          <w:b/>
          <w:sz w:val="24"/>
          <w:szCs w:val="24"/>
          <w:lang w:eastAsia="zh-CN"/>
        </w:rPr>
        <w:t>xx</w:t>
      </w:r>
      <w:proofErr w:type="spellEnd"/>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15C0E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B0D04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33F82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C3FCBC" w14:textId="7A63B566" w:rsidR="009B492C" w:rsidRPr="00A258B9"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A258B9">
        <w:rPr>
          <w:rFonts w:ascii="Arial" w:eastAsia="Times New Roman" w:hAnsi="Arial" w:cs="Arial"/>
          <w:b/>
          <w:sz w:val="24"/>
          <w:szCs w:val="24"/>
          <w:lang w:eastAsia="zh-CN"/>
        </w:rPr>
        <w:t xml:space="preserve">PREGÃO PRESENCIAL Nº </w:t>
      </w:r>
      <w:proofErr w:type="spellStart"/>
      <w:r w:rsidRPr="00A258B9">
        <w:rPr>
          <w:rFonts w:ascii="Arial" w:eastAsia="Times New Roman" w:hAnsi="Arial" w:cs="Arial"/>
          <w:b/>
          <w:sz w:val="24"/>
          <w:szCs w:val="24"/>
          <w:lang w:eastAsia="zh-CN"/>
        </w:rPr>
        <w:t>xx</w:t>
      </w:r>
      <w:proofErr w:type="spellEnd"/>
      <w:r w:rsidRPr="00A258B9">
        <w:rPr>
          <w:rFonts w:ascii="Arial" w:eastAsia="Times New Roman" w:hAnsi="Arial" w:cs="Arial"/>
          <w:b/>
          <w:sz w:val="24"/>
          <w:szCs w:val="24"/>
          <w:lang w:eastAsia="zh-CN"/>
        </w:rPr>
        <w:t>/</w:t>
      </w:r>
      <w:r w:rsidR="00725108">
        <w:rPr>
          <w:rFonts w:ascii="Arial" w:eastAsia="Times New Roman" w:hAnsi="Arial" w:cs="Arial"/>
          <w:b/>
          <w:sz w:val="24"/>
          <w:szCs w:val="24"/>
          <w:lang w:eastAsia="zh-CN"/>
        </w:rPr>
        <w:t>2022</w:t>
      </w:r>
      <w:r w:rsidRPr="00A258B9">
        <w:rPr>
          <w:rFonts w:ascii="Arial" w:eastAsia="Times New Roman" w:hAnsi="Arial" w:cs="Arial"/>
          <w:sz w:val="24"/>
          <w:szCs w:val="24"/>
          <w:lang w:eastAsia="zh-CN"/>
        </w:rPr>
        <w:t xml:space="preserve">, cujo objeto é </w:t>
      </w:r>
      <w:r w:rsidR="00076603">
        <w:rPr>
          <w:rFonts w:ascii="Arial" w:eastAsia="Times New Roman" w:hAnsi="Arial" w:cs="Arial"/>
          <w:sz w:val="24"/>
          <w:szCs w:val="24"/>
          <w:lang w:eastAsia="zh-CN"/>
        </w:rPr>
        <w:t>a c</w:t>
      </w:r>
      <w:r w:rsidR="00076603" w:rsidRPr="00076603">
        <w:rPr>
          <w:rFonts w:ascii="Arial" w:eastAsia="Times New Roman" w:hAnsi="Arial" w:cs="Arial"/>
          <w:sz w:val="24"/>
          <w:szCs w:val="24"/>
          <w:lang w:eastAsia="zh-CN"/>
        </w:rPr>
        <w:t>ontratação de empresa para a prestação de serviços continuados de consultoria e assessoria em segurança e medicina do trabalho, mediante requisição</w:t>
      </w:r>
      <w:r w:rsidR="00076603">
        <w:rPr>
          <w:rFonts w:ascii="Arial" w:eastAsia="Times New Roman" w:hAnsi="Arial" w:cs="Arial"/>
          <w:sz w:val="24"/>
          <w:szCs w:val="24"/>
          <w:lang w:eastAsia="zh-CN"/>
        </w:rPr>
        <w:t xml:space="preserve">, </w:t>
      </w:r>
      <w:r w:rsidR="0016481A" w:rsidRPr="00A258B9">
        <w:rPr>
          <w:rFonts w:ascii="Arial" w:eastAsia="Times New Roman" w:hAnsi="Arial" w:cs="Arial"/>
          <w:sz w:val="24"/>
          <w:szCs w:val="24"/>
          <w:lang w:eastAsia="zh-CN"/>
        </w:rPr>
        <w:t>nos termos</w:t>
      </w:r>
      <w:r w:rsidRPr="00A258B9">
        <w:rPr>
          <w:rFonts w:ascii="Arial" w:eastAsia="Times New Roman" w:hAnsi="Arial" w:cs="Arial"/>
          <w:sz w:val="24"/>
          <w:szCs w:val="24"/>
          <w:lang w:eastAsia="zh-CN"/>
        </w:rPr>
        <w:t xml:space="preserve"> do referido pregão.</w:t>
      </w:r>
    </w:p>
    <w:p w14:paraId="6BC388D8"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765AA6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247D71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391254E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F4F344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C962B6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80C593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CC8BA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6BAF45A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E1130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8633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611C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7D8C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8FF7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837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D912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67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EBE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E2C4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B09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0948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24C5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BC26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0F09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FC4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798DF"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3C90A649" w14:textId="77777777" w:rsidR="009B492C" w:rsidRPr="002E6ABF" w:rsidRDefault="009B492C" w:rsidP="009B492C">
      <w:pPr>
        <w:pStyle w:val="Recuodecorpodetexto3"/>
        <w:spacing w:after="0" w:line="240" w:lineRule="auto"/>
        <w:ind w:left="0"/>
        <w:rPr>
          <w:rFonts w:ascii="Arial" w:hAnsi="Arial" w:cs="Arial"/>
          <w:sz w:val="24"/>
          <w:szCs w:val="24"/>
        </w:rPr>
      </w:pPr>
    </w:p>
    <w:p w14:paraId="1448215A" w14:textId="77777777" w:rsidR="009B492C" w:rsidRPr="002E6ABF" w:rsidRDefault="009B492C" w:rsidP="009B492C">
      <w:pPr>
        <w:spacing w:after="0" w:line="240" w:lineRule="auto"/>
        <w:jc w:val="center"/>
        <w:rPr>
          <w:rFonts w:ascii="Arial" w:hAnsi="Arial" w:cs="Arial"/>
          <w:color w:val="000000"/>
          <w:sz w:val="24"/>
          <w:szCs w:val="24"/>
        </w:rPr>
      </w:pPr>
    </w:p>
    <w:p w14:paraId="2E344393"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7E372DBA" w14:textId="77777777" w:rsidTr="00E9303D">
        <w:tc>
          <w:tcPr>
            <w:tcW w:w="8928" w:type="dxa"/>
            <w:shd w:val="clear" w:color="auto" w:fill="auto"/>
          </w:tcPr>
          <w:p w14:paraId="26113BF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76A286D3" w14:textId="77777777" w:rsidTr="00E9303D">
        <w:tc>
          <w:tcPr>
            <w:tcW w:w="8928" w:type="dxa"/>
            <w:shd w:val="clear" w:color="auto" w:fill="auto"/>
          </w:tcPr>
          <w:p w14:paraId="25E22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0756F06"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4311BA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AFE09C4"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EC97DF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62F25DC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70538A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E59F9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CC9CB50"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489766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89146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85A102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22B0BF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8764A4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4D0D9B2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E061AE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B440EA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CF2EF9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EDF36D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48E4D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0B813387"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541B431D" w14:textId="77777777" w:rsidR="009B492C" w:rsidRPr="002E6ABF" w:rsidRDefault="009B492C" w:rsidP="009B492C">
      <w:pPr>
        <w:pStyle w:val="Recuodecorpodetexto3"/>
        <w:spacing w:after="0" w:line="240" w:lineRule="auto"/>
        <w:ind w:left="0"/>
        <w:rPr>
          <w:rFonts w:ascii="Arial" w:hAnsi="Arial" w:cs="Arial"/>
          <w:sz w:val="24"/>
          <w:szCs w:val="24"/>
        </w:rPr>
      </w:pPr>
    </w:p>
    <w:p w14:paraId="34EA901E" w14:textId="77777777" w:rsidR="009B492C" w:rsidRPr="002E6ABF" w:rsidRDefault="009B492C" w:rsidP="009B492C">
      <w:pPr>
        <w:spacing w:after="0" w:line="240" w:lineRule="auto"/>
        <w:jc w:val="both"/>
        <w:rPr>
          <w:rFonts w:ascii="Arial" w:hAnsi="Arial" w:cs="Arial"/>
          <w:color w:val="000000"/>
          <w:sz w:val="24"/>
          <w:szCs w:val="24"/>
        </w:rPr>
      </w:pPr>
    </w:p>
    <w:p w14:paraId="25A7ADE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C783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091C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9FCD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93288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86E0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5B473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943C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373B22D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72B5106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74378B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27AE5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1FD4F446"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7ABD61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64197E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5D359A8" wp14:editId="58236396">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7769F71"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359A8"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37769F71" w14:textId="77777777" w:rsidR="00574C26" w:rsidRDefault="00574C26" w:rsidP="009B492C">
                      <w:pPr>
                        <w:rPr>
                          <w:sz w:val="36"/>
                          <w:szCs w:val="36"/>
                        </w:rPr>
                      </w:pPr>
                    </w:p>
                  </w:txbxContent>
                </v:textbox>
              </v:shape>
            </w:pict>
          </mc:Fallback>
        </mc:AlternateContent>
      </w:r>
    </w:p>
    <w:p w14:paraId="3D6C9D4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ADAA76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153EE03"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0B05E5C" wp14:editId="6920ECB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3A096A"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5E5C"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D3A096A" w14:textId="77777777" w:rsidR="00574C26" w:rsidRDefault="00574C2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BDE9E4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66B555F"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EB716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0EF034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C5DBFB8"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390B22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610FB13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DD75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B92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1CE2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FC4E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B0C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48140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365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9FF1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0C9A3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843D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3D8F5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B224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36C42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31050A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F2145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0438DB" w14:textId="53986519"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86B64D3" w14:textId="77777777" w:rsidR="00076603" w:rsidRDefault="00076603" w:rsidP="009B492C">
      <w:pPr>
        <w:widowControl w:val="0"/>
        <w:suppressAutoHyphens/>
        <w:spacing w:after="0" w:line="240" w:lineRule="auto"/>
        <w:jc w:val="both"/>
        <w:rPr>
          <w:rFonts w:ascii="Arial" w:eastAsia="Times New Roman" w:hAnsi="Arial" w:cs="Arial"/>
          <w:b/>
          <w:sz w:val="24"/>
          <w:szCs w:val="24"/>
          <w:lang w:eastAsia="zh-CN"/>
        </w:rPr>
      </w:pPr>
    </w:p>
    <w:p w14:paraId="32061A2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270A7D"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7CA2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0EAA41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A72F59"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CD04D5C" w14:textId="77777777" w:rsidR="00A20620" w:rsidRDefault="00A20620" w:rsidP="009B492C">
      <w:pPr>
        <w:widowControl w:val="0"/>
        <w:suppressAutoHyphens/>
        <w:spacing w:after="0" w:line="240" w:lineRule="auto"/>
        <w:jc w:val="both"/>
        <w:rPr>
          <w:rFonts w:ascii="Arial" w:hAnsi="Arial" w:cs="Arial"/>
          <w:b/>
          <w:sz w:val="24"/>
          <w:szCs w:val="24"/>
        </w:rPr>
      </w:pPr>
    </w:p>
    <w:p w14:paraId="762FE76B" w14:textId="49ACEA46" w:rsidR="009B492C" w:rsidRPr="00A0089D" w:rsidRDefault="00076603" w:rsidP="00076603">
      <w:pPr>
        <w:widowControl w:val="0"/>
        <w:suppressAutoHyphens/>
        <w:spacing w:after="0" w:line="240" w:lineRule="auto"/>
        <w:jc w:val="both"/>
        <w:rPr>
          <w:rFonts w:ascii="Arial" w:eastAsia="Times New Roman" w:hAnsi="Arial" w:cs="Arial"/>
          <w:b/>
          <w:sz w:val="24"/>
          <w:szCs w:val="24"/>
          <w:lang w:eastAsia="zh-CN"/>
        </w:rPr>
      </w:pPr>
      <w:r w:rsidRPr="00076603">
        <w:rPr>
          <w:rFonts w:ascii="Arial" w:eastAsia="Times New Roman" w:hAnsi="Arial" w:cs="Arial"/>
          <w:b/>
          <w:sz w:val="24"/>
          <w:szCs w:val="24"/>
          <w:lang w:eastAsia="zh-CN"/>
        </w:rPr>
        <w:t>CONTRATAÇÃO DE EMPRESA PARA A PRESTAÇÃO DE SERVIÇOS CONTINUADOS DE CONSULTORIA E ASSESSORIA EM SEGURANÇA E MEDICINA DO TRABALHO, MEDIANTE REQUISIÇÃO.</w:t>
      </w:r>
    </w:p>
    <w:p w14:paraId="26CDF114"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78E4B9C0" w14:textId="77777777" w:rsidTr="00E9303D">
        <w:tc>
          <w:tcPr>
            <w:tcW w:w="3614" w:type="dxa"/>
            <w:shd w:val="clear" w:color="auto" w:fill="D9D9D9"/>
          </w:tcPr>
          <w:p w14:paraId="45A653D2"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18EA8B0A" w14:textId="3FA5A263"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725108">
              <w:rPr>
                <w:rFonts w:ascii="Arial" w:hAnsi="Arial" w:cs="Arial"/>
                <w:color w:val="000000"/>
                <w:sz w:val="24"/>
                <w:szCs w:val="24"/>
              </w:rPr>
              <w:t>2022</w:t>
            </w:r>
          </w:p>
        </w:tc>
      </w:tr>
      <w:tr w:rsidR="009B492C" w:rsidRPr="002E6ABF" w14:paraId="4B468AE7" w14:textId="77777777" w:rsidTr="00E9303D">
        <w:tc>
          <w:tcPr>
            <w:tcW w:w="3614" w:type="dxa"/>
            <w:shd w:val="clear" w:color="auto" w:fill="D9D9D9"/>
          </w:tcPr>
          <w:p w14:paraId="79B6E0A6"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77D541B4" w14:textId="2F535B9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725108">
              <w:rPr>
                <w:rFonts w:ascii="Arial" w:hAnsi="Arial" w:cs="Arial"/>
                <w:color w:val="000000"/>
                <w:sz w:val="24"/>
                <w:szCs w:val="24"/>
              </w:rPr>
              <w:t>2022</w:t>
            </w:r>
          </w:p>
        </w:tc>
      </w:tr>
      <w:tr w:rsidR="009B492C" w:rsidRPr="002E6ABF" w14:paraId="1F4276FB" w14:textId="77777777" w:rsidTr="00E9303D">
        <w:tc>
          <w:tcPr>
            <w:tcW w:w="3614" w:type="dxa"/>
            <w:shd w:val="clear" w:color="auto" w:fill="D9D9D9"/>
          </w:tcPr>
          <w:p w14:paraId="6C4BAB23"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2DF15B25" w14:textId="4D3F2318"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725108">
              <w:rPr>
                <w:rFonts w:ascii="Arial" w:hAnsi="Arial" w:cs="Arial"/>
                <w:color w:val="000000"/>
                <w:sz w:val="24"/>
                <w:szCs w:val="24"/>
              </w:rPr>
              <w:t>2022</w:t>
            </w:r>
          </w:p>
        </w:tc>
      </w:tr>
      <w:tr w:rsidR="009B492C" w:rsidRPr="002E6ABF" w14:paraId="0B65084F" w14:textId="77777777" w:rsidTr="00E9303D">
        <w:tc>
          <w:tcPr>
            <w:tcW w:w="3614" w:type="dxa"/>
            <w:shd w:val="clear" w:color="auto" w:fill="D9D9D9"/>
          </w:tcPr>
          <w:p w14:paraId="53DB3B2C"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1C79E579" w14:textId="4123881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725108">
              <w:rPr>
                <w:rFonts w:ascii="Arial" w:hAnsi="Arial" w:cs="Arial"/>
                <w:color w:val="000000"/>
                <w:sz w:val="24"/>
                <w:szCs w:val="24"/>
              </w:rPr>
              <w:t>2022</w:t>
            </w:r>
          </w:p>
        </w:tc>
      </w:tr>
      <w:tr w:rsidR="009B492C" w:rsidRPr="002E6ABF" w14:paraId="501DE8D6" w14:textId="77777777" w:rsidTr="00E9303D">
        <w:tc>
          <w:tcPr>
            <w:tcW w:w="3614" w:type="dxa"/>
            <w:shd w:val="clear" w:color="auto" w:fill="D9D9D9"/>
          </w:tcPr>
          <w:p w14:paraId="3DFC7EC3"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1A97E44C" w14:textId="77777777" w:rsidR="009B492C" w:rsidRPr="002E6ABF" w:rsidRDefault="009B492C" w:rsidP="00E9303D">
            <w:pPr>
              <w:spacing w:after="0" w:line="240" w:lineRule="auto"/>
              <w:jc w:val="both"/>
              <w:rPr>
                <w:rFonts w:ascii="Arial" w:hAnsi="Arial" w:cs="Arial"/>
                <w:color w:val="000000"/>
                <w:sz w:val="24"/>
                <w:szCs w:val="24"/>
              </w:rPr>
            </w:pPr>
          </w:p>
        </w:tc>
      </w:tr>
    </w:tbl>
    <w:p w14:paraId="267A408C" w14:textId="77777777" w:rsidR="009B492C" w:rsidRPr="002E6ABF" w:rsidRDefault="009B492C" w:rsidP="009B492C">
      <w:pPr>
        <w:spacing w:after="0" w:line="240" w:lineRule="auto"/>
        <w:ind w:left="3876"/>
        <w:jc w:val="both"/>
        <w:rPr>
          <w:rFonts w:ascii="Arial" w:hAnsi="Arial" w:cs="Arial"/>
          <w:color w:val="000000"/>
          <w:sz w:val="24"/>
          <w:szCs w:val="24"/>
        </w:rPr>
      </w:pPr>
    </w:p>
    <w:p w14:paraId="3B0AF66E" w14:textId="590375DD"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076603">
        <w:rPr>
          <w:rFonts w:ascii="Arial" w:hAnsi="Arial" w:cs="Arial"/>
          <w:color w:val="000000"/>
          <w:sz w:val="24"/>
          <w:szCs w:val="24"/>
        </w:rPr>
        <w:t>c</w:t>
      </w:r>
      <w:r w:rsidR="00076603" w:rsidRPr="00076603">
        <w:rPr>
          <w:rFonts w:ascii="Arial" w:hAnsi="Arial" w:cs="Arial"/>
          <w:color w:val="000000"/>
          <w:sz w:val="24"/>
          <w:szCs w:val="24"/>
        </w:rPr>
        <w:t>ontratação de empresa para a prestação de serviços continuados de consultoria e assessoria em segurança e medicina do trabalho, mediante requisição</w:t>
      </w:r>
      <w:r w:rsidR="00604074" w:rsidRPr="00604074">
        <w:rPr>
          <w:rFonts w:ascii="Arial" w:hAnsi="Arial" w:cs="Arial"/>
          <w:color w:val="000000"/>
          <w:sz w:val="24"/>
          <w:szCs w:val="24"/>
        </w:rPr>
        <w:t>.</w:t>
      </w:r>
    </w:p>
    <w:p w14:paraId="2E9C9CF3" w14:textId="77777777" w:rsidR="009B492C" w:rsidRPr="002E6ABF" w:rsidRDefault="009B492C" w:rsidP="009B492C">
      <w:pPr>
        <w:spacing w:after="0" w:line="240" w:lineRule="auto"/>
        <w:ind w:left="3876"/>
        <w:jc w:val="both"/>
        <w:rPr>
          <w:rFonts w:ascii="Arial" w:hAnsi="Arial" w:cs="Arial"/>
          <w:color w:val="000000"/>
          <w:sz w:val="24"/>
          <w:szCs w:val="24"/>
        </w:rPr>
      </w:pPr>
    </w:p>
    <w:p w14:paraId="493DD897" w14:textId="77777777" w:rsidR="009B492C" w:rsidRPr="002E6ABF" w:rsidRDefault="009B492C" w:rsidP="009B492C">
      <w:pPr>
        <w:spacing w:after="0" w:line="240" w:lineRule="auto"/>
        <w:jc w:val="both"/>
        <w:rPr>
          <w:rFonts w:ascii="Arial" w:hAnsi="Arial" w:cs="Arial"/>
          <w:color w:val="000000"/>
          <w:sz w:val="24"/>
          <w:szCs w:val="24"/>
        </w:rPr>
      </w:pPr>
    </w:p>
    <w:p w14:paraId="64AAE92D" w14:textId="1758B5DC"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076603">
        <w:rPr>
          <w:rFonts w:ascii="Arial" w:eastAsia="Times New Roman" w:hAnsi="Arial" w:cs="Arial"/>
          <w:sz w:val="24"/>
          <w:szCs w:val="24"/>
          <w:lang w:eastAsia="zh-CN"/>
        </w:rPr>
        <w:t>Sidney Soares Carvalho</w:t>
      </w:r>
      <w:r w:rsidR="00076603" w:rsidRPr="00A0089D">
        <w:rPr>
          <w:rFonts w:ascii="Arial" w:eastAsia="Times New Roman" w:hAnsi="Arial" w:cs="Arial"/>
          <w:sz w:val="24"/>
          <w:szCs w:val="24"/>
          <w:lang w:eastAsia="zh-CN"/>
        </w:rPr>
        <w:t xml:space="preserve">, inscrito no CPF nº </w:t>
      </w:r>
      <w:r w:rsidR="00076603">
        <w:rPr>
          <w:rFonts w:ascii="Arial" w:eastAsia="Times New Roman" w:hAnsi="Arial" w:cs="Arial"/>
          <w:sz w:val="24"/>
          <w:szCs w:val="24"/>
          <w:lang w:eastAsia="zh-CN"/>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725108">
        <w:rPr>
          <w:rFonts w:ascii="Arial" w:hAnsi="Arial" w:cs="Arial"/>
          <w:color w:val="000000"/>
          <w:sz w:val="24"/>
          <w:szCs w:val="24"/>
        </w:rPr>
        <w:t>2022</w:t>
      </w:r>
      <w:r w:rsidRPr="002E6ABF">
        <w:rPr>
          <w:rFonts w:ascii="Arial" w:hAnsi="Arial" w:cs="Arial"/>
          <w:color w:val="000000"/>
          <w:sz w:val="24"/>
          <w:szCs w:val="24"/>
        </w:rPr>
        <w:t>, na modalidade PREGÃO PRESENCIAL nº. XX/</w:t>
      </w:r>
      <w:r w:rsidR="00725108">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BC058C4" w14:textId="77777777" w:rsidR="00A258B9" w:rsidRDefault="00A258B9" w:rsidP="009B492C">
      <w:pPr>
        <w:spacing w:after="0" w:line="240" w:lineRule="auto"/>
        <w:ind w:left="1311"/>
        <w:jc w:val="both"/>
        <w:rPr>
          <w:rFonts w:ascii="Arial" w:hAnsi="Arial" w:cs="Arial"/>
          <w:color w:val="000000"/>
          <w:sz w:val="24"/>
          <w:szCs w:val="24"/>
        </w:rPr>
      </w:pPr>
    </w:p>
    <w:p w14:paraId="6D19FC84" w14:textId="6814339F" w:rsidR="00A258B9" w:rsidRDefault="00A258B9" w:rsidP="009B492C">
      <w:pPr>
        <w:spacing w:after="0" w:line="240" w:lineRule="auto"/>
        <w:ind w:left="1311"/>
        <w:jc w:val="both"/>
        <w:rPr>
          <w:rFonts w:ascii="Arial" w:hAnsi="Arial" w:cs="Arial"/>
          <w:color w:val="000000"/>
          <w:sz w:val="24"/>
          <w:szCs w:val="24"/>
        </w:rPr>
      </w:pPr>
    </w:p>
    <w:p w14:paraId="6A0D411D" w14:textId="2D3DC586" w:rsidR="00076603" w:rsidRDefault="00076603" w:rsidP="009B492C">
      <w:pPr>
        <w:spacing w:after="0" w:line="240" w:lineRule="auto"/>
        <w:ind w:left="1311"/>
        <w:jc w:val="both"/>
        <w:rPr>
          <w:rFonts w:ascii="Arial" w:hAnsi="Arial" w:cs="Arial"/>
          <w:color w:val="000000"/>
          <w:sz w:val="24"/>
          <w:szCs w:val="24"/>
        </w:rPr>
      </w:pPr>
    </w:p>
    <w:p w14:paraId="35CF7747" w14:textId="77777777" w:rsidR="00632F56" w:rsidRDefault="00632F56" w:rsidP="009B492C">
      <w:pPr>
        <w:spacing w:after="0" w:line="240" w:lineRule="auto"/>
        <w:ind w:left="1311"/>
        <w:jc w:val="both"/>
        <w:rPr>
          <w:rFonts w:ascii="Arial" w:hAnsi="Arial" w:cs="Arial"/>
          <w:color w:val="000000"/>
          <w:sz w:val="24"/>
          <w:szCs w:val="24"/>
        </w:rPr>
      </w:pPr>
    </w:p>
    <w:p w14:paraId="0ADD9F88" w14:textId="77777777" w:rsidR="00076603" w:rsidRDefault="00076603" w:rsidP="009B492C">
      <w:pPr>
        <w:spacing w:after="0" w:line="240" w:lineRule="auto"/>
        <w:ind w:left="1311"/>
        <w:jc w:val="both"/>
        <w:rPr>
          <w:rFonts w:ascii="Arial" w:hAnsi="Arial" w:cs="Arial"/>
          <w:color w:val="000000"/>
          <w:sz w:val="24"/>
          <w:szCs w:val="24"/>
        </w:rPr>
      </w:pPr>
    </w:p>
    <w:p w14:paraId="18F93F54" w14:textId="77777777" w:rsidR="00A258B9" w:rsidRPr="002E6ABF" w:rsidRDefault="00A258B9" w:rsidP="009B492C">
      <w:pPr>
        <w:spacing w:after="0" w:line="240" w:lineRule="auto"/>
        <w:ind w:left="1311"/>
        <w:jc w:val="both"/>
        <w:rPr>
          <w:rFonts w:ascii="Arial" w:hAnsi="Arial" w:cs="Arial"/>
          <w:color w:val="000000"/>
          <w:sz w:val="24"/>
          <w:szCs w:val="24"/>
        </w:rPr>
      </w:pPr>
    </w:p>
    <w:p w14:paraId="2CFF383B" w14:textId="77777777" w:rsidR="009B492C" w:rsidRPr="002E6ABF" w:rsidRDefault="009B492C" w:rsidP="009B492C">
      <w:pPr>
        <w:spacing w:after="0" w:line="240" w:lineRule="auto"/>
        <w:jc w:val="both"/>
        <w:rPr>
          <w:rFonts w:ascii="Arial" w:hAnsi="Arial" w:cs="Arial"/>
          <w:color w:val="000000"/>
          <w:sz w:val="24"/>
          <w:szCs w:val="24"/>
        </w:rPr>
      </w:pPr>
    </w:p>
    <w:p w14:paraId="561D0A8C"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CLÁUSULA PRIMEIRA – DO OBJETO</w:t>
      </w:r>
      <w:r w:rsidR="00A20620">
        <w:rPr>
          <w:rFonts w:ascii="Arial" w:hAnsi="Arial" w:cs="Arial"/>
          <w:b/>
          <w:color w:val="000000"/>
          <w:sz w:val="24"/>
          <w:szCs w:val="24"/>
        </w:rPr>
        <w:t xml:space="preserve"> E SEUS ELEMENTOS CARACTERÍSTICOS</w:t>
      </w:r>
    </w:p>
    <w:p w14:paraId="332A71E7" w14:textId="77777777"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14:paraId="7E608AF9" w14:textId="48F73194" w:rsidR="00604074" w:rsidRPr="00A87A62" w:rsidRDefault="00604074" w:rsidP="00604074">
      <w:pPr>
        <w:autoSpaceDE w:val="0"/>
        <w:autoSpaceDN w:val="0"/>
        <w:spacing w:after="0" w:line="240" w:lineRule="auto"/>
        <w:jc w:val="both"/>
        <w:rPr>
          <w:rFonts w:ascii="Arial" w:eastAsia="Arial Unicode MS" w:hAnsi="Arial" w:cs="Arial"/>
          <w:color w:val="000000"/>
          <w:sz w:val="24"/>
          <w:szCs w:val="24"/>
          <w:lang w:eastAsia="pt-BR"/>
        </w:rPr>
      </w:pPr>
      <w:r w:rsidRPr="00A87A62">
        <w:rPr>
          <w:rFonts w:ascii="Arial" w:eastAsia="Times New Roman" w:hAnsi="Arial" w:cs="Arial"/>
          <w:b/>
          <w:bCs/>
          <w:sz w:val="24"/>
          <w:szCs w:val="24"/>
          <w:lang w:eastAsia="zh-CN"/>
        </w:rPr>
        <w:t>0</w:t>
      </w:r>
      <w:r w:rsidR="00256671">
        <w:rPr>
          <w:rFonts w:ascii="Arial" w:eastAsia="Times New Roman" w:hAnsi="Arial" w:cs="Arial"/>
          <w:b/>
          <w:bCs/>
          <w:sz w:val="24"/>
          <w:szCs w:val="24"/>
          <w:lang w:eastAsia="zh-CN"/>
        </w:rPr>
        <w:t>1</w:t>
      </w:r>
      <w:r w:rsidRPr="00A87A62">
        <w:rPr>
          <w:rFonts w:ascii="Arial" w:eastAsia="Times New Roman" w:hAnsi="Arial" w:cs="Arial"/>
          <w:b/>
          <w:bCs/>
          <w:sz w:val="24"/>
          <w:szCs w:val="24"/>
          <w:lang w:eastAsia="zh-CN"/>
        </w:rPr>
        <w:t xml:space="preserve">. </w:t>
      </w:r>
      <w:r w:rsidR="00076603" w:rsidRPr="00076603">
        <w:rPr>
          <w:rFonts w:ascii="Arial" w:eastAsia="Times New Roman" w:hAnsi="Arial" w:cs="Arial"/>
          <w:bCs/>
          <w:color w:val="000000"/>
          <w:sz w:val="24"/>
          <w:szCs w:val="24"/>
          <w:lang w:eastAsia="pt-BR"/>
        </w:rPr>
        <w:t>Contratação de empresa para a prestação de serviços continuados de consultoria e assessoria em segurança e medicina do trabalho, mediante requisição.</w:t>
      </w:r>
    </w:p>
    <w:p w14:paraId="58C06D6A" w14:textId="77777777" w:rsidR="00604074" w:rsidRPr="00A87A62" w:rsidRDefault="00604074" w:rsidP="00604074">
      <w:pPr>
        <w:shd w:val="clear" w:color="auto" w:fill="FFFFFF"/>
        <w:spacing w:after="0" w:line="240" w:lineRule="auto"/>
        <w:jc w:val="both"/>
        <w:rPr>
          <w:rFonts w:ascii="Arial" w:hAnsi="Arial" w:cs="Arial"/>
          <w:b/>
          <w:i/>
          <w:sz w:val="24"/>
          <w:szCs w:val="24"/>
        </w:rPr>
      </w:pPr>
    </w:p>
    <w:p w14:paraId="69325831" w14:textId="77777777" w:rsidR="00604074" w:rsidRPr="00256671" w:rsidRDefault="00604074" w:rsidP="00D822B0">
      <w:pPr>
        <w:pStyle w:val="PargrafodaLista"/>
        <w:numPr>
          <w:ilvl w:val="1"/>
          <w:numId w:val="45"/>
        </w:numPr>
        <w:shd w:val="clear" w:color="auto" w:fill="FFFFFF"/>
        <w:tabs>
          <w:tab w:val="left" w:pos="0"/>
        </w:tabs>
        <w:spacing w:after="0" w:line="240" w:lineRule="auto"/>
        <w:ind w:left="0" w:firstLine="0"/>
        <w:jc w:val="both"/>
        <w:rPr>
          <w:rFonts w:ascii="Arial" w:hAnsi="Arial" w:cs="Arial"/>
          <w:sz w:val="24"/>
          <w:szCs w:val="24"/>
        </w:rPr>
      </w:pPr>
      <w:r w:rsidRPr="00256671">
        <w:rPr>
          <w:rFonts w:ascii="Arial" w:hAnsi="Arial" w:cs="Arial"/>
          <w:b/>
          <w:i/>
          <w:sz w:val="24"/>
          <w:szCs w:val="24"/>
        </w:rPr>
        <w:t xml:space="preserve">Da relação básica das necessidades: </w:t>
      </w:r>
      <w:r w:rsidRPr="00256671">
        <w:rPr>
          <w:rFonts w:ascii="Arial" w:hAnsi="Arial" w:cs="Arial"/>
          <w:sz w:val="24"/>
          <w:szCs w:val="24"/>
        </w:rPr>
        <w:t>Os serviços compreenderão os itens e quantitativos estimados na tabela a seguir:</w:t>
      </w:r>
    </w:p>
    <w:p w14:paraId="4B6E4417" w14:textId="77777777" w:rsidR="00604074" w:rsidRPr="00134386" w:rsidRDefault="00604074" w:rsidP="00604074">
      <w:pPr>
        <w:pStyle w:val="PargrafodaLista"/>
        <w:shd w:val="clear" w:color="auto" w:fill="FFFFFF"/>
        <w:spacing w:after="0" w:line="240" w:lineRule="auto"/>
        <w:ind w:left="0"/>
        <w:jc w:val="both"/>
        <w:rPr>
          <w:rFonts w:ascii="Times New Roman" w:hAnsi="Times New Roman"/>
          <w:sz w:val="32"/>
          <w:szCs w:val="32"/>
        </w:rPr>
      </w:pPr>
    </w:p>
    <w:tbl>
      <w:tblPr>
        <w:tblStyle w:val="Tabelacomgrade"/>
        <w:tblW w:w="10495" w:type="dxa"/>
        <w:jc w:val="center"/>
        <w:tblLook w:val="04A0" w:firstRow="1" w:lastRow="0" w:firstColumn="1" w:lastColumn="0" w:noHBand="0" w:noVBand="1"/>
      </w:tblPr>
      <w:tblGrid>
        <w:gridCol w:w="857"/>
        <w:gridCol w:w="7781"/>
        <w:gridCol w:w="1857"/>
      </w:tblGrid>
      <w:tr w:rsidR="00076603" w:rsidRPr="0003476D" w14:paraId="790A2786" w14:textId="77777777" w:rsidTr="0092144E">
        <w:trPr>
          <w:jc w:val="center"/>
        </w:trPr>
        <w:tc>
          <w:tcPr>
            <w:tcW w:w="562" w:type="dxa"/>
          </w:tcPr>
          <w:p w14:paraId="1EE7ABB9" w14:textId="77777777" w:rsidR="00076603" w:rsidRPr="00B34CD7" w:rsidRDefault="00076603" w:rsidP="0092144E">
            <w:pPr>
              <w:rPr>
                <w:b/>
                <w:sz w:val="24"/>
                <w:szCs w:val="24"/>
              </w:rPr>
            </w:pPr>
            <w:r w:rsidRPr="00B34CD7">
              <w:rPr>
                <w:b/>
                <w:sz w:val="24"/>
                <w:szCs w:val="24"/>
              </w:rPr>
              <w:t>ITEM</w:t>
            </w:r>
          </w:p>
        </w:tc>
        <w:tc>
          <w:tcPr>
            <w:tcW w:w="8076" w:type="dxa"/>
          </w:tcPr>
          <w:p w14:paraId="38B3A8FB" w14:textId="77777777" w:rsidR="00076603" w:rsidRPr="0003476D" w:rsidRDefault="00076603" w:rsidP="0092144E">
            <w:pPr>
              <w:jc w:val="center"/>
              <w:rPr>
                <w:b/>
                <w:sz w:val="24"/>
                <w:szCs w:val="24"/>
              </w:rPr>
            </w:pPr>
            <w:r w:rsidRPr="0003476D">
              <w:rPr>
                <w:b/>
                <w:sz w:val="24"/>
                <w:szCs w:val="24"/>
              </w:rPr>
              <w:t>DESCRIÇÃO</w:t>
            </w:r>
          </w:p>
        </w:tc>
        <w:tc>
          <w:tcPr>
            <w:tcW w:w="1857" w:type="dxa"/>
          </w:tcPr>
          <w:p w14:paraId="5F6677AE" w14:textId="77777777" w:rsidR="00076603" w:rsidRPr="0003476D" w:rsidRDefault="00076603" w:rsidP="0092144E">
            <w:pPr>
              <w:jc w:val="center"/>
              <w:rPr>
                <w:b/>
                <w:sz w:val="24"/>
                <w:szCs w:val="24"/>
              </w:rPr>
            </w:pPr>
            <w:r w:rsidRPr="0003476D">
              <w:rPr>
                <w:b/>
                <w:sz w:val="24"/>
                <w:szCs w:val="24"/>
              </w:rPr>
              <w:t>QUANTIDADE ESTIMADA</w:t>
            </w:r>
          </w:p>
        </w:tc>
      </w:tr>
      <w:tr w:rsidR="00076603" w:rsidRPr="0084028E" w14:paraId="6F88D0A3" w14:textId="77777777" w:rsidTr="0092144E">
        <w:trPr>
          <w:jc w:val="center"/>
        </w:trPr>
        <w:tc>
          <w:tcPr>
            <w:tcW w:w="562" w:type="dxa"/>
          </w:tcPr>
          <w:p w14:paraId="159B2D4D"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01</w:t>
            </w:r>
          </w:p>
        </w:tc>
        <w:tc>
          <w:tcPr>
            <w:tcW w:w="8076" w:type="dxa"/>
          </w:tcPr>
          <w:p w14:paraId="7D25B2EB" w14:textId="77777777" w:rsidR="00076603" w:rsidRPr="004E4752" w:rsidRDefault="00076603" w:rsidP="0092144E">
            <w:pPr>
              <w:jc w:val="both"/>
              <w:rPr>
                <w:bCs/>
                <w:color w:val="000000" w:themeColor="text1"/>
                <w:sz w:val="24"/>
                <w:szCs w:val="24"/>
              </w:rPr>
            </w:pPr>
            <w:r w:rsidRPr="004E4752">
              <w:rPr>
                <w:bCs/>
                <w:color w:val="000000" w:themeColor="text1"/>
                <w:sz w:val="24"/>
                <w:szCs w:val="24"/>
              </w:rPr>
              <w:t xml:space="preserve">Prestação de serviços de consultoria e assessoria em segurança e medicina do trabalho e </w:t>
            </w:r>
            <w:r>
              <w:rPr>
                <w:bCs/>
                <w:color w:val="000000" w:themeColor="text1"/>
                <w:sz w:val="24"/>
                <w:szCs w:val="24"/>
              </w:rPr>
              <w:t xml:space="preserve">consultoria na </w:t>
            </w:r>
            <w:r w:rsidRPr="004E4752">
              <w:rPr>
                <w:bCs/>
                <w:color w:val="000000" w:themeColor="text1"/>
                <w:sz w:val="24"/>
                <w:szCs w:val="24"/>
              </w:rPr>
              <w:t>implantação do sistema de escrituração digital das obrigações fiscais, previdenciárias e trabalhistas (</w:t>
            </w:r>
            <w:proofErr w:type="spellStart"/>
            <w:r w:rsidRPr="004E4752">
              <w:rPr>
                <w:bCs/>
                <w:color w:val="000000" w:themeColor="text1"/>
                <w:sz w:val="24"/>
                <w:szCs w:val="24"/>
              </w:rPr>
              <w:t>eSocial</w:t>
            </w:r>
            <w:proofErr w:type="spellEnd"/>
            <w:r w:rsidRPr="004E4752">
              <w:rPr>
                <w:bCs/>
                <w:color w:val="000000" w:themeColor="text1"/>
                <w:sz w:val="24"/>
                <w:szCs w:val="24"/>
              </w:rPr>
              <w:t>),</w:t>
            </w:r>
            <w:r w:rsidRPr="004E4752">
              <w:rPr>
                <w:rFonts w:ascii="Arial" w:hAnsi="Arial" w:cs="Arial"/>
                <w:bCs/>
                <w:color w:val="000000" w:themeColor="text1"/>
                <w:sz w:val="24"/>
                <w:szCs w:val="24"/>
              </w:rPr>
              <w:t xml:space="preserve"> </w:t>
            </w:r>
            <w:r w:rsidRPr="004E4752">
              <w:rPr>
                <w:bCs/>
                <w:color w:val="000000" w:themeColor="text1"/>
                <w:sz w:val="24"/>
                <w:szCs w:val="24"/>
              </w:rPr>
              <w:t xml:space="preserve">com visita técnica “in loco” bimestral, ou a pedido da contratante com emissão de relatório. </w:t>
            </w:r>
          </w:p>
        </w:tc>
        <w:tc>
          <w:tcPr>
            <w:tcW w:w="1857" w:type="dxa"/>
          </w:tcPr>
          <w:p w14:paraId="2A4DDA4F" w14:textId="77777777" w:rsidR="00076603" w:rsidRPr="00D405C3" w:rsidRDefault="00076603" w:rsidP="0092144E">
            <w:pPr>
              <w:jc w:val="center"/>
              <w:rPr>
                <w:bCs/>
                <w:color w:val="000000" w:themeColor="text1"/>
                <w:sz w:val="24"/>
                <w:szCs w:val="24"/>
              </w:rPr>
            </w:pPr>
            <w:r w:rsidRPr="00D405C3">
              <w:rPr>
                <w:bCs/>
                <w:color w:val="000000" w:themeColor="text1"/>
                <w:sz w:val="24"/>
                <w:szCs w:val="24"/>
              </w:rPr>
              <w:t xml:space="preserve">12 </w:t>
            </w:r>
          </w:p>
          <w:p w14:paraId="07BCC2C6" w14:textId="77777777" w:rsidR="00076603" w:rsidRPr="0084028E" w:rsidRDefault="00076603" w:rsidP="0092144E">
            <w:pPr>
              <w:jc w:val="center"/>
              <w:rPr>
                <w:b/>
                <w:color w:val="FF0000"/>
                <w:sz w:val="24"/>
                <w:szCs w:val="24"/>
              </w:rPr>
            </w:pPr>
            <w:r w:rsidRPr="00D405C3">
              <w:rPr>
                <w:bCs/>
                <w:color w:val="000000" w:themeColor="text1"/>
                <w:sz w:val="24"/>
                <w:szCs w:val="24"/>
              </w:rPr>
              <w:t>(meses)</w:t>
            </w:r>
          </w:p>
        </w:tc>
      </w:tr>
      <w:tr w:rsidR="00076603" w:rsidRPr="0003476D" w14:paraId="464D8031" w14:textId="77777777" w:rsidTr="0092144E">
        <w:trPr>
          <w:jc w:val="center"/>
        </w:trPr>
        <w:tc>
          <w:tcPr>
            <w:tcW w:w="562" w:type="dxa"/>
          </w:tcPr>
          <w:p w14:paraId="6EB8EB95"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02</w:t>
            </w:r>
          </w:p>
        </w:tc>
        <w:tc>
          <w:tcPr>
            <w:tcW w:w="8076" w:type="dxa"/>
          </w:tcPr>
          <w:p w14:paraId="4732A266"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PCMSO</w:t>
            </w:r>
            <w:r w:rsidRPr="00A86B8F">
              <w:rPr>
                <w:color w:val="000000" w:themeColor="text1"/>
                <w:sz w:val="24"/>
                <w:szCs w:val="24"/>
              </w:rPr>
              <w:t xml:space="preserve"> - Programa de Controle Médico de Saúde Ocupacional (elaboração, implementação, gerenciamento, coordenação, inclusive com alterações, inclusões, atualizações, relatório anual), no prazo de 60 (sessenta) dias, contados da emissão de ordem de serviço.</w:t>
            </w:r>
          </w:p>
        </w:tc>
        <w:tc>
          <w:tcPr>
            <w:tcW w:w="1857" w:type="dxa"/>
          </w:tcPr>
          <w:p w14:paraId="7C8CF2DA" w14:textId="77777777" w:rsidR="00076603" w:rsidRPr="0003476D" w:rsidRDefault="00076603" w:rsidP="0092144E">
            <w:pPr>
              <w:jc w:val="center"/>
              <w:rPr>
                <w:sz w:val="24"/>
                <w:szCs w:val="24"/>
              </w:rPr>
            </w:pPr>
            <w:r w:rsidRPr="0003476D">
              <w:rPr>
                <w:sz w:val="24"/>
                <w:szCs w:val="24"/>
              </w:rPr>
              <w:t>01</w:t>
            </w:r>
          </w:p>
        </w:tc>
      </w:tr>
      <w:tr w:rsidR="00076603" w:rsidRPr="0003476D" w14:paraId="58B93B8B" w14:textId="77777777" w:rsidTr="0092144E">
        <w:trPr>
          <w:jc w:val="center"/>
        </w:trPr>
        <w:tc>
          <w:tcPr>
            <w:tcW w:w="562" w:type="dxa"/>
          </w:tcPr>
          <w:p w14:paraId="263BC054"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03</w:t>
            </w:r>
          </w:p>
        </w:tc>
        <w:tc>
          <w:tcPr>
            <w:tcW w:w="8076" w:type="dxa"/>
          </w:tcPr>
          <w:p w14:paraId="5D4E18E7" w14:textId="77777777" w:rsidR="00076603" w:rsidRPr="00A86B8F" w:rsidRDefault="00076603" w:rsidP="0092144E">
            <w:pPr>
              <w:autoSpaceDE w:val="0"/>
              <w:autoSpaceDN w:val="0"/>
              <w:adjustRightInd w:val="0"/>
              <w:jc w:val="both"/>
              <w:rPr>
                <w:b/>
                <w:color w:val="000000" w:themeColor="text1"/>
                <w:sz w:val="24"/>
                <w:szCs w:val="24"/>
              </w:rPr>
            </w:pPr>
            <w:r w:rsidRPr="00AB3DA8">
              <w:rPr>
                <w:b/>
                <w:color w:val="000000" w:themeColor="text1"/>
                <w:sz w:val="24"/>
                <w:szCs w:val="24"/>
              </w:rPr>
              <w:t>PGR</w:t>
            </w:r>
            <w:r w:rsidRPr="00A86B8F">
              <w:rPr>
                <w:color w:val="000000" w:themeColor="text1"/>
                <w:sz w:val="24"/>
                <w:szCs w:val="24"/>
              </w:rPr>
              <w:t xml:space="preserve"> - </w:t>
            </w:r>
            <w:r w:rsidRPr="00AB3DA8">
              <w:rPr>
                <w:color w:val="000000" w:themeColor="text1"/>
                <w:sz w:val="24"/>
                <w:szCs w:val="24"/>
              </w:rPr>
              <w:t>Programa de Gerenciamento de Riscos</w:t>
            </w:r>
            <w:r>
              <w:rPr>
                <w:color w:val="000000" w:themeColor="text1"/>
                <w:sz w:val="24"/>
                <w:szCs w:val="24"/>
              </w:rPr>
              <w:t xml:space="preserve">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tc>
        <w:tc>
          <w:tcPr>
            <w:tcW w:w="1857" w:type="dxa"/>
          </w:tcPr>
          <w:p w14:paraId="181E2D36" w14:textId="77777777" w:rsidR="00076603" w:rsidRPr="0003476D" w:rsidRDefault="00076603" w:rsidP="0092144E">
            <w:pPr>
              <w:jc w:val="center"/>
              <w:rPr>
                <w:sz w:val="24"/>
                <w:szCs w:val="24"/>
              </w:rPr>
            </w:pPr>
            <w:r>
              <w:rPr>
                <w:sz w:val="24"/>
                <w:szCs w:val="24"/>
              </w:rPr>
              <w:t>01</w:t>
            </w:r>
          </w:p>
        </w:tc>
      </w:tr>
      <w:tr w:rsidR="00076603" w:rsidRPr="0003476D" w14:paraId="76A7C0C9" w14:textId="77777777" w:rsidTr="0092144E">
        <w:trPr>
          <w:jc w:val="center"/>
        </w:trPr>
        <w:tc>
          <w:tcPr>
            <w:tcW w:w="562" w:type="dxa"/>
          </w:tcPr>
          <w:p w14:paraId="552E35E9"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04</w:t>
            </w:r>
          </w:p>
        </w:tc>
        <w:tc>
          <w:tcPr>
            <w:tcW w:w="8076" w:type="dxa"/>
          </w:tcPr>
          <w:p w14:paraId="68D7137E"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LIP</w:t>
            </w:r>
            <w:r w:rsidRPr="00A86B8F">
              <w:rPr>
                <w:color w:val="000000" w:themeColor="text1"/>
                <w:sz w:val="24"/>
                <w:szCs w:val="24"/>
              </w:rPr>
              <w:t xml:space="preserve"> – Laudo de Insalubridade e Periculosidade, inclusive Aposentadoria Especial (elaboração, implementação, gerenciamento, coordenação, inclusive com alterações, inclusões e atualizações), no prazo de 60 (sessenta) dias, contados da emissão de ordem de serviço.</w:t>
            </w:r>
          </w:p>
        </w:tc>
        <w:tc>
          <w:tcPr>
            <w:tcW w:w="1857" w:type="dxa"/>
          </w:tcPr>
          <w:p w14:paraId="1E13BF8A" w14:textId="77777777" w:rsidR="00076603" w:rsidRPr="0003476D" w:rsidRDefault="00076603" w:rsidP="0092144E">
            <w:pPr>
              <w:jc w:val="center"/>
              <w:rPr>
                <w:sz w:val="24"/>
                <w:szCs w:val="24"/>
              </w:rPr>
            </w:pPr>
            <w:r>
              <w:rPr>
                <w:sz w:val="24"/>
                <w:szCs w:val="24"/>
              </w:rPr>
              <w:t>01</w:t>
            </w:r>
          </w:p>
        </w:tc>
      </w:tr>
      <w:tr w:rsidR="00076603" w:rsidRPr="0003476D" w14:paraId="1D221822" w14:textId="77777777" w:rsidTr="0092144E">
        <w:trPr>
          <w:jc w:val="center"/>
        </w:trPr>
        <w:tc>
          <w:tcPr>
            <w:tcW w:w="562" w:type="dxa"/>
          </w:tcPr>
          <w:p w14:paraId="1C9BCCF1"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05</w:t>
            </w:r>
          </w:p>
        </w:tc>
        <w:tc>
          <w:tcPr>
            <w:tcW w:w="8076" w:type="dxa"/>
          </w:tcPr>
          <w:p w14:paraId="2011FF03"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LTCAT</w:t>
            </w:r>
            <w:r w:rsidRPr="00A86B8F">
              <w:rPr>
                <w:color w:val="000000" w:themeColor="text1"/>
                <w:sz w:val="24"/>
                <w:szCs w:val="24"/>
              </w:rPr>
              <w:t xml:space="preserve"> - Laudo Técnico das Condições Ambientais de Trabalho (elaboração, implementação, gerenciamento, coordenação, inclusive com alterações, inclusões e atualizações), no prazo de 60 (sessenta) dias, contados da emissão de ordem de serviço.</w:t>
            </w:r>
          </w:p>
        </w:tc>
        <w:tc>
          <w:tcPr>
            <w:tcW w:w="1857" w:type="dxa"/>
          </w:tcPr>
          <w:p w14:paraId="6D70D82D" w14:textId="77777777" w:rsidR="00076603" w:rsidRPr="0003476D" w:rsidRDefault="00076603" w:rsidP="0092144E">
            <w:pPr>
              <w:jc w:val="center"/>
              <w:rPr>
                <w:sz w:val="24"/>
                <w:szCs w:val="24"/>
              </w:rPr>
            </w:pPr>
            <w:r>
              <w:rPr>
                <w:sz w:val="24"/>
                <w:szCs w:val="24"/>
              </w:rPr>
              <w:t>01</w:t>
            </w:r>
          </w:p>
        </w:tc>
      </w:tr>
      <w:tr w:rsidR="00076603" w:rsidRPr="0003476D" w14:paraId="0B60BCE6" w14:textId="77777777" w:rsidTr="0092144E">
        <w:trPr>
          <w:jc w:val="center"/>
        </w:trPr>
        <w:tc>
          <w:tcPr>
            <w:tcW w:w="562" w:type="dxa"/>
          </w:tcPr>
          <w:p w14:paraId="4004857A"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06</w:t>
            </w:r>
          </w:p>
        </w:tc>
        <w:tc>
          <w:tcPr>
            <w:tcW w:w="8076" w:type="dxa"/>
          </w:tcPr>
          <w:p w14:paraId="08816AD9"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ASO</w:t>
            </w:r>
            <w:r w:rsidRPr="00A86B8F">
              <w:rPr>
                <w:color w:val="000000" w:themeColor="text1"/>
                <w:sz w:val="24"/>
                <w:szCs w:val="24"/>
              </w:rPr>
              <w:t xml:space="preserve"> - Atestados de Saúde Ocupacional (Admissional, periódicos, retorno do trabalho, mudança de função e </w:t>
            </w:r>
            <w:proofErr w:type="spellStart"/>
            <w:r w:rsidRPr="00A86B8F">
              <w:rPr>
                <w:color w:val="000000" w:themeColor="text1"/>
                <w:sz w:val="24"/>
                <w:szCs w:val="24"/>
              </w:rPr>
              <w:t>demissional</w:t>
            </w:r>
            <w:proofErr w:type="spellEnd"/>
            <w:r w:rsidRPr="00A86B8F">
              <w:rPr>
                <w:color w:val="000000" w:themeColor="text1"/>
                <w:sz w:val="24"/>
                <w:szCs w:val="24"/>
              </w:rPr>
              <w:t>), já inclusos os exames médicos obrigatórios, prazo: imediato.</w:t>
            </w:r>
          </w:p>
        </w:tc>
        <w:tc>
          <w:tcPr>
            <w:tcW w:w="1857" w:type="dxa"/>
          </w:tcPr>
          <w:p w14:paraId="67ECABEB" w14:textId="77777777" w:rsidR="00076603" w:rsidRDefault="00076603" w:rsidP="0092144E">
            <w:pPr>
              <w:jc w:val="center"/>
              <w:rPr>
                <w:sz w:val="24"/>
                <w:szCs w:val="24"/>
              </w:rPr>
            </w:pPr>
            <w:r>
              <w:rPr>
                <w:sz w:val="24"/>
                <w:szCs w:val="24"/>
              </w:rPr>
              <w:t>150</w:t>
            </w:r>
          </w:p>
          <w:p w14:paraId="7D8C5333" w14:textId="77777777" w:rsidR="00076603" w:rsidRPr="0003476D" w:rsidRDefault="00076603" w:rsidP="0092144E">
            <w:pPr>
              <w:jc w:val="center"/>
              <w:rPr>
                <w:sz w:val="24"/>
                <w:szCs w:val="24"/>
              </w:rPr>
            </w:pPr>
          </w:p>
        </w:tc>
      </w:tr>
      <w:tr w:rsidR="00076603" w14:paraId="1C189C83" w14:textId="77777777" w:rsidTr="0092144E">
        <w:trPr>
          <w:jc w:val="center"/>
        </w:trPr>
        <w:tc>
          <w:tcPr>
            <w:tcW w:w="562" w:type="dxa"/>
          </w:tcPr>
          <w:p w14:paraId="193B704A"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07</w:t>
            </w:r>
          </w:p>
        </w:tc>
        <w:tc>
          <w:tcPr>
            <w:tcW w:w="8076" w:type="dxa"/>
          </w:tcPr>
          <w:p w14:paraId="184F8B38"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CAT</w:t>
            </w:r>
            <w:r w:rsidRPr="00A86B8F">
              <w:rPr>
                <w:color w:val="000000" w:themeColor="text1"/>
                <w:sz w:val="24"/>
                <w:szCs w:val="24"/>
              </w:rPr>
              <w:t xml:space="preserve"> – Comunicado de Acidente de Trabalho. Prazo: imediato.</w:t>
            </w:r>
          </w:p>
        </w:tc>
        <w:tc>
          <w:tcPr>
            <w:tcW w:w="1857" w:type="dxa"/>
          </w:tcPr>
          <w:p w14:paraId="3E9CAFFF" w14:textId="77777777" w:rsidR="00076603" w:rsidRDefault="00076603" w:rsidP="0092144E">
            <w:pPr>
              <w:jc w:val="center"/>
              <w:rPr>
                <w:sz w:val="24"/>
                <w:szCs w:val="24"/>
              </w:rPr>
            </w:pPr>
            <w:r>
              <w:rPr>
                <w:sz w:val="24"/>
                <w:szCs w:val="24"/>
              </w:rPr>
              <w:t>10</w:t>
            </w:r>
          </w:p>
        </w:tc>
      </w:tr>
      <w:tr w:rsidR="00076603" w14:paraId="41FE96A7" w14:textId="77777777" w:rsidTr="0092144E">
        <w:trPr>
          <w:jc w:val="center"/>
        </w:trPr>
        <w:tc>
          <w:tcPr>
            <w:tcW w:w="562" w:type="dxa"/>
          </w:tcPr>
          <w:p w14:paraId="7738FD04"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08</w:t>
            </w:r>
          </w:p>
        </w:tc>
        <w:tc>
          <w:tcPr>
            <w:tcW w:w="8076" w:type="dxa"/>
          </w:tcPr>
          <w:p w14:paraId="604F81D4"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PPP</w:t>
            </w:r>
            <w:r w:rsidRPr="00A86B8F">
              <w:rPr>
                <w:color w:val="000000" w:themeColor="text1"/>
                <w:sz w:val="24"/>
                <w:szCs w:val="24"/>
              </w:rPr>
              <w:t xml:space="preserve"> – Perfil Profissiográfico Previdenciário, no prazo de 60 (sessenta) dias, contados da emissão de ordem de serviço.</w:t>
            </w:r>
          </w:p>
        </w:tc>
        <w:tc>
          <w:tcPr>
            <w:tcW w:w="1857" w:type="dxa"/>
          </w:tcPr>
          <w:p w14:paraId="65349A20" w14:textId="77777777" w:rsidR="00076603" w:rsidRDefault="00076603" w:rsidP="0092144E">
            <w:pPr>
              <w:jc w:val="center"/>
              <w:rPr>
                <w:sz w:val="24"/>
                <w:szCs w:val="24"/>
              </w:rPr>
            </w:pPr>
            <w:r>
              <w:rPr>
                <w:sz w:val="24"/>
                <w:szCs w:val="24"/>
              </w:rPr>
              <w:t>10</w:t>
            </w:r>
          </w:p>
          <w:p w14:paraId="2E099DFC" w14:textId="77777777" w:rsidR="00076603" w:rsidRDefault="00076603" w:rsidP="0092144E">
            <w:pPr>
              <w:jc w:val="center"/>
              <w:rPr>
                <w:sz w:val="24"/>
                <w:szCs w:val="24"/>
              </w:rPr>
            </w:pPr>
          </w:p>
        </w:tc>
      </w:tr>
      <w:tr w:rsidR="00076603" w14:paraId="4EB3D04E" w14:textId="77777777" w:rsidTr="0092144E">
        <w:trPr>
          <w:jc w:val="center"/>
        </w:trPr>
        <w:tc>
          <w:tcPr>
            <w:tcW w:w="562" w:type="dxa"/>
          </w:tcPr>
          <w:p w14:paraId="5EE650CB"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09</w:t>
            </w:r>
          </w:p>
        </w:tc>
        <w:tc>
          <w:tcPr>
            <w:tcW w:w="8076" w:type="dxa"/>
          </w:tcPr>
          <w:p w14:paraId="44B66A91" w14:textId="77777777" w:rsidR="00076603"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LAUDO DE ERGONOMIA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p w14:paraId="252308F4" w14:textId="77777777" w:rsidR="00076603" w:rsidRPr="00A86B8F" w:rsidRDefault="00076603" w:rsidP="0092144E">
            <w:pPr>
              <w:autoSpaceDE w:val="0"/>
              <w:autoSpaceDN w:val="0"/>
              <w:adjustRightInd w:val="0"/>
              <w:jc w:val="both"/>
              <w:rPr>
                <w:b/>
                <w:color w:val="000000" w:themeColor="text1"/>
                <w:sz w:val="24"/>
                <w:szCs w:val="24"/>
              </w:rPr>
            </w:pPr>
          </w:p>
        </w:tc>
        <w:tc>
          <w:tcPr>
            <w:tcW w:w="1857" w:type="dxa"/>
          </w:tcPr>
          <w:p w14:paraId="4C1B4F08" w14:textId="77777777" w:rsidR="00076603" w:rsidRDefault="00076603" w:rsidP="0092144E">
            <w:pPr>
              <w:jc w:val="center"/>
              <w:rPr>
                <w:sz w:val="24"/>
                <w:szCs w:val="24"/>
              </w:rPr>
            </w:pPr>
            <w:r>
              <w:rPr>
                <w:sz w:val="24"/>
                <w:szCs w:val="24"/>
              </w:rPr>
              <w:t>01</w:t>
            </w:r>
          </w:p>
        </w:tc>
      </w:tr>
      <w:tr w:rsidR="00076603" w14:paraId="2B739F2E" w14:textId="77777777" w:rsidTr="0092144E">
        <w:trPr>
          <w:jc w:val="center"/>
        </w:trPr>
        <w:tc>
          <w:tcPr>
            <w:tcW w:w="562" w:type="dxa"/>
          </w:tcPr>
          <w:p w14:paraId="634B177A" w14:textId="77777777" w:rsidR="00076603" w:rsidRPr="00A86B8F" w:rsidRDefault="00076603" w:rsidP="0092144E">
            <w:pPr>
              <w:jc w:val="center"/>
              <w:rPr>
                <w:b/>
                <w:color w:val="000000" w:themeColor="text1"/>
                <w:sz w:val="24"/>
                <w:szCs w:val="24"/>
              </w:rPr>
            </w:pPr>
            <w:r w:rsidRPr="00A86B8F">
              <w:rPr>
                <w:b/>
                <w:color w:val="000000" w:themeColor="text1"/>
                <w:sz w:val="24"/>
                <w:szCs w:val="24"/>
              </w:rPr>
              <w:t>10</w:t>
            </w:r>
          </w:p>
        </w:tc>
        <w:tc>
          <w:tcPr>
            <w:tcW w:w="8076" w:type="dxa"/>
          </w:tcPr>
          <w:p w14:paraId="52D086AD" w14:textId="77777777" w:rsidR="00076603" w:rsidRPr="00A86B8F"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HOMOLOGAÇÃO DE ATESTADOS MÉDICOS. </w:t>
            </w:r>
            <w:r w:rsidRPr="00A86B8F">
              <w:rPr>
                <w:color w:val="000000" w:themeColor="text1"/>
                <w:sz w:val="24"/>
                <w:szCs w:val="24"/>
              </w:rPr>
              <w:t>Prazo: 10 (dez) dias.</w:t>
            </w:r>
          </w:p>
        </w:tc>
        <w:tc>
          <w:tcPr>
            <w:tcW w:w="1857" w:type="dxa"/>
          </w:tcPr>
          <w:p w14:paraId="24CB6F25" w14:textId="77777777" w:rsidR="00076603" w:rsidRDefault="00076603" w:rsidP="0092144E">
            <w:pPr>
              <w:jc w:val="center"/>
              <w:rPr>
                <w:sz w:val="24"/>
                <w:szCs w:val="24"/>
              </w:rPr>
            </w:pPr>
            <w:r>
              <w:rPr>
                <w:sz w:val="24"/>
                <w:szCs w:val="24"/>
              </w:rPr>
              <w:t>12</w:t>
            </w:r>
          </w:p>
        </w:tc>
      </w:tr>
      <w:tr w:rsidR="00076603" w14:paraId="6978E4F0" w14:textId="77777777" w:rsidTr="0092144E">
        <w:trPr>
          <w:jc w:val="center"/>
        </w:trPr>
        <w:tc>
          <w:tcPr>
            <w:tcW w:w="562" w:type="dxa"/>
          </w:tcPr>
          <w:p w14:paraId="0DAE7F28" w14:textId="77777777" w:rsidR="00076603" w:rsidRPr="00A86B8F" w:rsidRDefault="00076603" w:rsidP="0092144E">
            <w:pPr>
              <w:jc w:val="center"/>
              <w:rPr>
                <w:b/>
                <w:color w:val="000000" w:themeColor="text1"/>
                <w:sz w:val="24"/>
                <w:szCs w:val="24"/>
              </w:rPr>
            </w:pPr>
            <w:r w:rsidRPr="00A86B8F">
              <w:rPr>
                <w:b/>
                <w:color w:val="000000" w:themeColor="text1"/>
                <w:sz w:val="24"/>
                <w:szCs w:val="24"/>
              </w:rPr>
              <w:t>11</w:t>
            </w:r>
          </w:p>
        </w:tc>
        <w:tc>
          <w:tcPr>
            <w:tcW w:w="8076" w:type="dxa"/>
          </w:tcPr>
          <w:p w14:paraId="7A50D408" w14:textId="77777777" w:rsidR="00076603" w:rsidRPr="00A86B8F"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PERÍCIA MÉDICA, com emissão de laudo. </w:t>
            </w:r>
            <w:r w:rsidRPr="00A86B8F">
              <w:rPr>
                <w:color w:val="000000" w:themeColor="text1"/>
                <w:sz w:val="24"/>
                <w:szCs w:val="24"/>
              </w:rPr>
              <w:t>Prazo: 10 (dez) dias.</w:t>
            </w:r>
          </w:p>
        </w:tc>
        <w:tc>
          <w:tcPr>
            <w:tcW w:w="1857" w:type="dxa"/>
          </w:tcPr>
          <w:p w14:paraId="09E32115" w14:textId="77777777" w:rsidR="00076603" w:rsidRDefault="00076603" w:rsidP="0092144E">
            <w:pPr>
              <w:jc w:val="center"/>
              <w:rPr>
                <w:sz w:val="24"/>
                <w:szCs w:val="24"/>
              </w:rPr>
            </w:pPr>
            <w:r>
              <w:rPr>
                <w:sz w:val="24"/>
                <w:szCs w:val="24"/>
              </w:rPr>
              <w:t>50</w:t>
            </w:r>
          </w:p>
        </w:tc>
      </w:tr>
      <w:tr w:rsidR="00076603" w14:paraId="53668AF3" w14:textId="77777777" w:rsidTr="0092144E">
        <w:trPr>
          <w:jc w:val="center"/>
        </w:trPr>
        <w:tc>
          <w:tcPr>
            <w:tcW w:w="562" w:type="dxa"/>
          </w:tcPr>
          <w:p w14:paraId="5DF3C1DF" w14:textId="77777777" w:rsidR="00076603" w:rsidRPr="00A86B8F" w:rsidRDefault="00076603" w:rsidP="0092144E">
            <w:pPr>
              <w:jc w:val="center"/>
              <w:rPr>
                <w:b/>
                <w:color w:val="000000" w:themeColor="text1"/>
                <w:sz w:val="24"/>
                <w:szCs w:val="24"/>
              </w:rPr>
            </w:pPr>
            <w:r w:rsidRPr="00A86B8F">
              <w:rPr>
                <w:b/>
                <w:color w:val="000000" w:themeColor="text1"/>
                <w:sz w:val="24"/>
                <w:szCs w:val="24"/>
              </w:rPr>
              <w:t>12</w:t>
            </w:r>
          </w:p>
        </w:tc>
        <w:tc>
          <w:tcPr>
            <w:tcW w:w="8076" w:type="dxa"/>
          </w:tcPr>
          <w:p w14:paraId="6B617D6C" w14:textId="77777777" w:rsidR="00076603" w:rsidRPr="00A86B8F"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EEG</w:t>
            </w:r>
          </w:p>
        </w:tc>
        <w:tc>
          <w:tcPr>
            <w:tcW w:w="1857" w:type="dxa"/>
          </w:tcPr>
          <w:p w14:paraId="16158A47" w14:textId="77777777" w:rsidR="00076603" w:rsidRDefault="00076603" w:rsidP="0092144E">
            <w:pPr>
              <w:jc w:val="center"/>
              <w:rPr>
                <w:sz w:val="24"/>
                <w:szCs w:val="24"/>
              </w:rPr>
            </w:pPr>
            <w:r>
              <w:rPr>
                <w:sz w:val="24"/>
                <w:szCs w:val="24"/>
              </w:rPr>
              <w:t>10</w:t>
            </w:r>
          </w:p>
        </w:tc>
      </w:tr>
      <w:tr w:rsidR="00076603" w14:paraId="512E9E1D" w14:textId="77777777" w:rsidTr="0092144E">
        <w:trPr>
          <w:jc w:val="center"/>
        </w:trPr>
        <w:tc>
          <w:tcPr>
            <w:tcW w:w="562" w:type="dxa"/>
          </w:tcPr>
          <w:p w14:paraId="1FED7F38" w14:textId="77777777" w:rsidR="00076603" w:rsidRPr="00A86B8F" w:rsidRDefault="00076603" w:rsidP="0092144E">
            <w:pPr>
              <w:jc w:val="center"/>
              <w:rPr>
                <w:b/>
                <w:color w:val="000000" w:themeColor="text1"/>
                <w:sz w:val="24"/>
                <w:szCs w:val="24"/>
              </w:rPr>
            </w:pPr>
            <w:r>
              <w:rPr>
                <w:b/>
                <w:color w:val="000000" w:themeColor="text1"/>
                <w:sz w:val="24"/>
                <w:szCs w:val="24"/>
              </w:rPr>
              <w:t>13</w:t>
            </w:r>
          </w:p>
        </w:tc>
        <w:tc>
          <w:tcPr>
            <w:tcW w:w="8076" w:type="dxa"/>
          </w:tcPr>
          <w:p w14:paraId="7536533E"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EOG</w:t>
            </w:r>
          </w:p>
        </w:tc>
        <w:tc>
          <w:tcPr>
            <w:tcW w:w="1857" w:type="dxa"/>
          </w:tcPr>
          <w:p w14:paraId="402471CD" w14:textId="77777777" w:rsidR="00076603" w:rsidRDefault="00076603" w:rsidP="0092144E">
            <w:pPr>
              <w:jc w:val="center"/>
              <w:rPr>
                <w:sz w:val="24"/>
                <w:szCs w:val="24"/>
              </w:rPr>
            </w:pPr>
            <w:r>
              <w:rPr>
                <w:sz w:val="24"/>
                <w:szCs w:val="24"/>
              </w:rPr>
              <w:t>05</w:t>
            </w:r>
          </w:p>
        </w:tc>
      </w:tr>
      <w:tr w:rsidR="00076603" w14:paraId="5170191B" w14:textId="77777777" w:rsidTr="0092144E">
        <w:trPr>
          <w:jc w:val="center"/>
        </w:trPr>
        <w:tc>
          <w:tcPr>
            <w:tcW w:w="562" w:type="dxa"/>
          </w:tcPr>
          <w:p w14:paraId="047493CF" w14:textId="77777777" w:rsidR="00076603" w:rsidRDefault="00076603" w:rsidP="0092144E">
            <w:pPr>
              <w:jc w:val="center"/>
              <w:rPr>
                <w:b/>
                <w:color w:val="000000" w:themeColor="text1"/>
                <w:sz w:val="24"/>
                <w:szCs w:val="24"/>
              </w:rPr>
            </w:pPr>
            <w:r>
              <w:rPr>
                <w:b/>
                <w:color w:val="000000" w:themeColor="text1"/>
                <w:sz w:val="24"/>
                <w:szCs w:val="24"/>
              </w:rPr>
              <w:t>14</w:t>
            </w:r>
          </w:p>
        </w:tc>
        <w:tc>
          <w:tcPr>
            <w:tcW w:w="8076" w:type="dxa"/>
          </w:tcPr>
          <w:p w14:paraId="07571471"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ESPIROMETRIA</w:t>
            </w:r>
          </w:p>
        </w:tc>
        <w:tc>
          <w:tcPr>
            <w:tcW w:w="1857" w:type="dxa"/>
          </w:tcPr>
          <w:p w14:paraId="32B7D4EB" w14:textId="77777777" w:rsidR="00076603" w:rsidRDefault="00076603" w:rsidP="0092144E">
            <w:pPr>
              <w:jc w:val="center"/>
              <w:rPr>
                <w:sz w:val="24"/>
                <w:szCs w:val="24"/>
              </w:rPr>
            </w:pPr>
            <w:r>
              <w:rPr>
                <w:sz w:val="24"/>
                <w:szCs w:val="24"/>
              </w:rPr>
              <w:t>10</w:t>
            </w:r>
          </w:p>
        </w:tc>
      </w:tr>
      <w:tr w:rsidR="00076603" w14:paraId="5FCA18F8" w14:textId="77777777" w:rsidTr="0092144E">
        <w:trPr>
          <w:jc w:val="center"/>
        </w:trPr>
        <w:tc>
          <w:tcPr>
            <w:tcW w:w="562" w:type="dxa"/>
          </w:tcPr>
          <w:p w14:paraId="54800390" w14:textId="77777777" w:rsidR="00076603" w:rsidRDefault="00076603" w:rsidP="0092144E">
            <w:pPr>
              <w:jc w:val="center"/>
              <w:rPr>
                <w:b/>
                <w:color w:val="000000" w:themeColor="text1"/>
                <w:sz w:val="24"/>
                <w:szCs w:val="24"/>
              </w:rPr>
            </w:pPr>
            <w:r>
              <w:rPr>
                <w:b/>
                <w:color w:val="000000" w:themeColor="text1"/>
                <w:sz w:val="24"/>
                <w:szCs w:val="24"/>
              </w:rPr>
              <w:lastRenderedPageBreak/>
              <w:t>15</w:t>
            </w:r>
          </w:p>
        </w:tc>
        <w:tc>
          <w:tcPr>
            <w:tcW w:w="8076" w:type="dxa"/>
          </w:tcPr>
          <w:p w14:paraId="4E159496"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AUDIOMETRIA</w:t>
            </w:r>
          </w:p>
        </w:tc>
        <w:tc>
          <w:tcPr>
            <w:tcW w:w="1857" w:type="dxa"/>
          </w:tcPr>
          <w:p w14:paraId="2CF22033" w14:textId="77777777" w:rsidR="00076603" w:rsidRDefault="00076603" w:rsidP="0092144E">
            <w:pPr>
              <w:jc w:val="center"/>
              <w:rPr>
                <w:sz w:val="24"/>
                <w:szCs w:val="24"/>
              </w:rPr>
            </w:pPr>
            <w:r>
              <w:rPr>
                <w:sz w:val="24"/>
                <w:szCs w:val="24"/>
              </w:rPr>
              <w:t>10</w:t>
            </w:r>
          </w:p>
        </w:tc>
      </w:tr>
      <w:tr w:rsidR="00076603" w14:paraId="141258E0" w14:textId="77777777" w:rsidTr="0092144E">
        <w:trPr>
          <w:jc w:val="center"/>
        </w:trPr>
        <w:tc>
          <w:tcPr>
            <w:tcW w:w="562" w:type="dxa"/>
          </w:tcPr>
          <w:p w14:paraId="672CD721" w14:textId="77777777" w:rsidR="00076603" w:rsidRDefault="00076603" w:rsidP="0092144E">
            <w:pPr>
              <w:jc w:val="center"/>
              <w:rPr>
                <w:b/>
                <w:color w:val="000000" w:themeColor="text1"/>
                <w:sz w:val="24"/>
                <w:szCs w:val="24"/>
              </w:rPr>
            </w:pPr>
            <w:r>
              <w:rPr>
                <w:b/>
                <w:color w:val="000000" w:themeColor="text1"/>
                <w:sz w:val="24"/>
                <w:szCs w:val="24"/>
              </w:rPr>
              <w:t>16</w:t>
            </w:r>
          </w:p>
        </w:tc>
        <w:tc>
          <w:tcPr>
            <w:tcW w:w="8076" w:type="dxa"/>
          </w:tcPr>
          <w:p w14:paraId="3E46028D"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ACUIDADE VISUAL</w:t>
            </w:r>
          </w:p>
        </w:tc>
        <w:tc>
          <w:tcPr>
            <w:tcW w:w="1857" w:type="dxa"/>
          </w:tcPr>
          <w:p w14:paraId="1EDCB4D7" w14:textId="77777777" w:rsidR="00076603" w:rsidRDefault="00076603" w:rsidP="0092144E">
            <w:pPr>
              <w:jc w:val="center"/>
              <w:rPr>
                <w:sz w:val="24"/>
                <w:szCs w:val="24"/>
              </w:rPr>
            </w:pPr>
            <w:r>
              <w:rPr>
                <w:sz w:val="24"/>
                <w:szCs w:val="24"/>
              </w:rPr>
              <w:t>10</w:t>
            </w:r>
          </w:p>
        </w:tc>
      </w:tr>
      <w:tr w:rsidR="00076603" w14:paraId="4C548C19" w14:textId="77777777" w:rsidTr="0092144E">
        <w:trPr>
          <w:jc w:val="center"/>
        </w:trPr>
        <w:tc>
          <w:tcPr>
            <w:tcW w:w="562" w:type="dxa"/>
          </w:tcPr>
          <w:p w14:paraId="1EE848C4" w14:textId="77777777" w:rsidR="00076603" w:rsidRDefault="00076603" w:rsidP="0092144E">
            <w:pPr>
              <w:jc w:val="center"/>
              <w:rPr>
                <w:b/>
                <w:color w:val="000000" w:themeColor="text1"/>
                <w:sz w:val="24"/>
                <w:szCs w:val="24"/>
              </w:rPr>
            </w:pPr>
            <w:r>
              <w:rPr>
                <w:b/>
                <w:color w:val="000000" w:themeColor="text1"/>
                <w:sz w:val="24"/>
                <w:szCs w:val="24"/>
              </w:rPr>
              <w:t>17</w:t>
            </w:r>
          </w:p>
        </w:tc>
        <w:tc>
          <w:tcPr>
            <w:tcW w:w="8076" w:type="dxa"/>
          </w:tcPr>
          <w:p w14:paraId="503C544E" w14:textId="77777777" w:rsidR="00076603" w:rsidRPr="00A86B8F" w:rsidRDefault="00076603" w:rsidP="0092144E">
            <w:pPr>
              <w:autoSpaceDE w:val="0"/>
              <w:autoSpaceDN w:val="0"/>
              <w:adjustRightInd w:val="0"/>
              <w:jc w:val="both"/>
              <w:rPr>
                <w:b/>
                <w:color w:val="000000" w:themeColor="text1"/>
                <w:sz w:val="24"/>
                <w:szCs w:val="24"/>
              </w:rPr>
            </w:pPr>
            <w:r w:rsidRPr="00E572E9">
              <w:rPr>
                <w:b/>
                <w:color w:val="000000" w:themeColor="text1"/>
                <w:sz w:val="24"/>
                <w:szCs w:val="24"/>
              </w:rPr>
              <w:t xml:space="preserve">EXAMES MÉDICOS COMPLEMENTARES - </w:t>
            </w:r>
            <w:r>
              <w:rPr>
                <w:b/>
                <w:color w:val="000000" w:themeColor="text1"/>
                <w:sz w:val="24"/>
                <w:szCs w:val="24"/>
              </w:rPr>
              <w:t>RX</w:t>
            </w:r>
          </w:p>
        </w:tc>
        <w:tc>
          <w:tcPr>
            <w:tcW w:w="1857" w:type="dxa"/>
          </w:tcPr>
          <w:p w14:paraId="357B0AA8" w14:textId="77777777" w:rsidR="00076603" w:rsidRDefault="00076603" w:rsidP="0092144E">
            <w:pPr>
              <w:jc w:val="center"/>
              <w:rPr>
                <w:sz w:val="24"/>
                <w:szCs w:val="24"/>
              </w:rPr>
            </w:pPr>
            <w:r>
              <w:rPr>
                <w:sz w:val="24"/>
                <w:szCs w:val="24"/>
              </w:rPr>
              <w:t>20</w:t>
            </w:r>
          </w:p>
        </w:tc>
      </w:tr>
      <w:tr w:rsidR="00076603" w14:paraId="0380D811" w14:textId="77777777" w:rsidTr="0092144E">
        <w:trPr>
          <w:jc w:val="center"/>
        </w:trPr>
        <w:tc>
          <w:tcPr>
            <w:tcW w:w="562" w:type="dxa"/>
          </w:tcPr>
          <w:p w14:paraId="628F7658" w14:textId="77777777" w:rsidR="00076603" w:rsidRPr="00A86B8F" w:rsidRDefault="00076603" w:rsidP="0092144E">
            <w:pPr>
              <w:jc w:val="center"/>
              <w:rPr>
                <w:b/>
                <w:color w:val="000000" w:themeColor="text1"/>
                <w:sz w:val="24"/>
                <w:szCs w:val="24"/>
              </w:rPr>
            </w:pPr>
            <w:r>
              <w:rPr>
                <w:b/>
                <w:color w:val="000000" w:themeColor="text1"/>
                <w:sz w:val="24"/>
                <w:szCs w:val="24"/>
              </w:rPr>
              <w:t>18</w:t>
            </w:r>
          </w:p>
        </w:tc>
        <w:tc>
          <w:tcPr>
            <w:tcW w:w="8076" w:type="dxa"/>
          </w:tcPr>
          <w:p w14:paraId="34BBF0F3"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CIPA – Comissão Interna de Prevenção de Acidentes </w:t>
            </w:r>
            <w:r w:rsidRPr="00A86B8F">
              <w:rPr>
                <w:color w:val="000000" w:themeColor="text1"/>
                <w:sz w:val="24"/>
                <w:szCs w:val="24"/>
              </w:rPr>
              <w:t>(formação, eleição, treinamentos, fichas de EPI, palestra, orientações em geral), no prazo de 60 (sessenta) dias, contados da emissão de ordem de serviço.</w:t>
            </w:r>
          </w:p>
        </w:tc>
        <w:tc>
          <w:tcPr>
            <w:tcW w:w="1857" w:type="dxa"/>
          </w:tcPr>
          <w:p w14:paraId="29177218" w14:textId="77777777" w:rsidR="00076603" w:rsidRDefault="00076603" w:rsidP="0092144E">
            <w:pPr>
              <w:jc w:val="center"/>
              <w:rPr>
                <w:sz w:val="24"/>
                <w:szCs w:val="24"/>
              </w:rPr>
            </w:pPr>
            <w:r>
              <w:rPr>
                <w:sz w:val="24"/>
                <w:szCs w:val="24"/>
              </w:rPr>
              <w:t>01</w:t>
            </w:r>
          </w:p>
        </w:tc>
      </w:tr>
      <w:tr w:rsidR="00076603" w14:paraId="7F934737" w14:textId="77777777" w:rsidTr="0092144E">
        <w:trPr>
          <w:jc w:val="center"/>
        </w:trPr>
        <w:tc>
          <w:tcPr>
            <w:tcW w:w="562" w:type="dxa"/>
          </w:tcPr>
          <w:p w14:paraId="00EDB363" w14:textId="77777777" w:rsidR="00076603" w:rsidRPr="00A86B8F" w:rsidRDefault="00076603" w:rsidP="0092144E">
            <w:pPr>
              <w:jc w:val="center"/>
              <w:rPr>
                <w:b/>
                <w:color w:val="000000" w:themeColor="text1"/>
                <w:sz w:val="24"/>
                <w:szCs w:val="24"/>
              </w:rPr>
            </w:pPr>
            <w:r>
              <w:rPr>
                <w:b/>
                <w:color w:val="000000" w:themeColor="text1"/>
                <w:sz w:val="24"/>
                <w:szCs w:val="24"/>
              </w:rPr>
              <w:t>19</w:t>
            </w:r>
          </w:p>
        </w:tc>
        <w:tc>
          <w:tcPr>
            <w:tcW w:w="8076" w:type="dxa"/>
          </w:tcPr>
          <w:p w14:paraId="3A077AB6"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PERÍCIA REALIZADA POR JUNTA MÉDICA </w:t>
            </w:r>
          </w:p>
          <w:p w14:paraId="4BFB763A" w14:textId="77777777" w:rsidR="00076603" w:rsidRPr="00A86B8F" w:rsidRDefault="00076603" w:rsidP="0092144E">
            <w:pPr>
              <w:autoSpaceDE w:val="0"/>
              <w:autoSpaceDN w:val="0"/>
              <w:adjustRightInd w:val="0"/>
              <w:jc w:val="both"/>
              <w:rPr>
                <w:color w:val="000000" w:themeColor="text1"/>
                <w:sz w:val="24"/>
                <w:szCs w:val="24"/>
              </w:rPr>
            </w:pPr>
            <w:r w:rsidRPr="00A86B8F">
              <w:rPr>
                <w:color w:val="000000" w:themeColor="text1"/>
                <w:sz w:val="24"/>
                <w:szCs w:val="24"/>
              </w:rPr>
              <w:t>(disponibilização de 3 médicos especialistas para analisarem afastamentos temporários superiores a 30 trinta dias, com emissão de laudo). Prazo: 10 (dez) dias.</w:t>
            </w:r>
          </w:p>
        </w:tc>
        <w:tc>
          <w:tcPr>
            <w:tcW w:w="1857" w:type="dxa"/>
          </w:tcPr>
          <w:p w14:paraId="08F379C6" w14:textId="77777777" w:rsidR="00076603" w:rsidRDefault="00076603" w:rsidP="0092144E">
            <w:pPr>
              <w:jc w:val="center"/>
              <w:rPr>
                <w:sz w:val="24"/>
                <w:szCs w:val="24"/>
              </w:rPr>
            </w:pPr>
            <w:r>
              <w:rPr>
                <w:sz w:val="24"/>
                <w:szCs w:val="24"/>
              </w:rPr>
              <w:t>50</w:t>
            </w:r>
          </w:p>
        </w:tc>
      </w:tr>
    </w:tbl>
    <w:p w14:paraId="0648A0F4" w14:textId="77777777" w:rsidR="00C84F9C" w:rsidRPr="000418E3" w:rsidRDefault="00C84F9C" w:rsidP="000418E3">
      <w:pPr>
        <w:autoSpaceDE w:val="0"/>
        <w:autoSpaceDN w:val="0"/>
        <w:spacing w:after="0" w:line="240" w:lineRule="auto"/>
        <w:jc w:val="both"/>
        <w:rPr>
          <w:rFonts w:ascii="Arial" w:eastAsia="Times New Roman" w:hAnsi="Arial" w:cs="Arial"/>
          <w:bCs/>
          <w:sz w:val="24"/>
          <w:szCs w:val="24"/>
          <w:lang w:eastAsia="zh-CN"/>
        </w:rPr>
      </w:pPr>
    </w:p>
    <w:p w14:paraId="2B53578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14:paraId="3751BA4C" w14:textId="77777777" w:rsidR="009B492C" w:rsidRDefault="009B492C" w:rsidP="009B492C">
      <w:pPr>
        <w:spacing w:after="0" w:line="240" w:lineRule="auto"/>
        <w:jc w:val="both"/>
        <w:rPr>
          <w:rFonts w:ascii="Arial" w:hAnsi="Arial" w:cs="Arial"/>
          <w:b/>
          <w:color w:val="000000"/>
          <w:sz w:val="24"/>
          <w:szCs w:val="24"/>
        </w:rPr>
      </w:pPr>
    </w:p>
    <w:p w14:paraId="5564D0CC" w14:textId="77777777" w:rsidR="00256671" w:rsidRPr="00256671" w:rsidRDefault="00256671" w:rsidP="00256671">
      <w:pPr>
        <w:spacing w:after="0" w:line="240" w:lineRule="auto"/>
        <w:jc w:val="both"/>
        <w:rPr>
          <w:rFonts w:ascii="Arial" w:hAnsi="Arial" w:cs="Arial"/>
          <w:sz w:val="24"/>
          <w:szCs w:val="24"/>
        </w:rPr>
      </w:pPr>
      <w:r w:rsidRPr="00256671">
        <w:rPr>
          <w:rFonts w:ascii="Arial" w:eastAsia="Times New Roman" w:hAnsi="Arial" w:cs="Arial"/>
          <w:sz w:val="24"/>
          <w:szCs w:val="24"/>
          <w:lang w:eastAsia="ja-JP"/>
        </w:rPr>
        <w:t>02.01</w:t>
      </w:r>
      <w:r w:rsidRPr="00256671">
        <w:rPr>
          <w:rFonts w:ascii="Arial" w:eastAsia="Times New Roman" w:hAnsi="Arial" w:cs="Arial"/>
          <w:sz w:val="24"/>
          <w:szCs w:val="24"/>
          <w:lang w:eastAsia="ja-JP"/>
        </w:rPr>
        <w:tab/>
      </w:r>
      <w:r w:rsidRPr="00256671">
        <w:rPr>
          <w:rFonts w:ascii="Arial" w:hAnsi="Arial" w:cs="Arial"/>
          <w:sz w:val="24"/>
          <w:szCs w:val="24"/>
        </w:rPr>
        <w:t xml:space="preserve">O objeto é de </w:t>
      </w:r>
      <w:r w:rsidRPr="00256671">
        <w:rPr>
          <w:rFonts w:ascii="Arial" w:hAnsi="Arial" w:cs="Arial"/>
          <w:color w:val="000000"/>
          <w:sz w:val="24"/>
          <w:szCs w:val="24"/>
        </w:rPr>
        <w:t>regime de execução indireta, empreitada por preço unitário, mediante requisição</w:t>
      </w:r>
      <w:r w:rsidRPr="00256671">
        <w:rPr>
          <w:rFonts w:ascii="Arial" w:hAnsi="Arial" w:cs="Arial"/>
          <w:sz w:val="24"/>
          <w:szCs w:val="24"/>
        </w:rPr>
        <w:t>.</w:t>
      </w:r>
    </w:p>
    <w:p w14:paraId="17AAFE20" w14:textId="77777777" w:rsidR="00256671" w:rsidRPr="00256671" w:rsidRDefault="00256671" w:rsidP="00256671">
      <w:pPr>
        <w:widowControl w:val="0"/>
        <w:suppressAutoHyphens/>
        <w:spacing w:after="0" w:line="240" w:lineRule="auto"/>
        <w:ind w:right="42"/>
        <w:jc w:val="both"/>
        <w:rPr>
          <w:rFonts w:ascii="Arial" w:eastAsia="Times New Roman" w:hAnsi="Arial" w:cs="Arial"/>
          <w:sz w:val="24"/>
          <w:szCs w:val="24"/>
          <w:lang w:eastAsia="ja-JP"/>
        </w:rPr>
      </w:pPr>
    </w:p>
    <w:p w14:paraId="15E3C734" w14:textId="77777777" w:rsidR="00256671" w:rsidRPr="00256671" w:rsidRDefault="00256671" w:rsidP="00D822B0">
      <w:pPr>
        <w:pStyle w:val="PargrafodaLista"/>
        <w:numPr>
          <w:ilvl w:val="1"/>
          <w:numId w:val="46"/>
        </w:numPr>
        <w:tabs>
          <w:tab w:val="left" w:pos="142"/>
        </w:tabs>
        <w:ind w:left="0" w:firstLine="0"/>
        <w:jc w:val="both"/>
        <w:rPr>
          <w:rFonts w:ascii="Arial" w:hAnsi="Arial" w:cs="Arial"/>
          <w:sz w:val="24"/>
          <w:szCs w:val="24"/>
        </w:rPr>
      </w:pPr>
      <w:r w:rsidRPr="00256671">
        <w:rPr>
          <w:rFonts w:ascii="Arial" w:hAnsi="Arial" w:cs="Arial"/>
          <w:b/>
          <w:sz w:val="24"/>
          <w:szCs w:val="24"/>
        </w:rPr>
        <w:t>Local de Realização:</w:t>
      </w:r>
      <w:r w:rsidRPr="00256671">
        <w:rPr>
          <w:rFonts w:ascii="Arial" w:hAnsi="Arial" w:cs="Arial"/>
          <w:sz w:val="24"/>
          <w:szCs w:val="24"/>
        </w:rPr>
        <w:t xml:space="preserve"> </w:t>
      </w:r>
      <w:r w:rsidRPr="00256671">
        <w:rPr>
          <w:rFonts w:ascii="Arial" w:hAnsi="Arial" w:cs="Arial"/>
          <w:b/>
          <w:sz w:val="24"/>
          <w:szCs w:val="24"/>
        </w:rPr>
        <w:t>Câmara Municipal de Extrema</w:t>
      </w:r>
      <w:r w:rsidRPr="00256671">
        <w:rPr>
          <w:rFonts w:ascii="Arial" w:hAnsi="Arial" w:cs="Arial"/>
          <w:sz w:val="24"/>
          <w:szCs w:val="24"/>
        </w:rPr>
        <w:t xml:space="preserve"> – Av. Delegado Waldemar Gomes Pinto, 1626 – Bairro Ponte Nova, Extrema, MG, e também na </w:t>
      </w:r>
      <w:r w:rsidRPr="00256671">
        <w:rPr>
          <w:rFonts w:ascii="Arial" w:hAnsi="Arial" w:cs="Arial"/>
          <w:b/>
          <w:sz w:val="24"/>
          <w:szCs w:val="24"/>
        </w:rPr>
        <w:t>Casa do Cidadão</w:t>
      </w:r>
      <w:r w:rsidRPr="00256671">
        <w:rPr>
          <w:rFonts w:ascii="Arial" w:hAnsi="Arial" w:cs="Arial"/>
          <w:sz w:val="24"/>
          <w:szCs w:val="24"/>
        </w:rPr>
        <w:t>, situada na Rua João Mendes, 67, em Extrema, MG. Horários: das 08h às 12h e das 13h às 17h.</w:t>
      </w:r>
    </w:p>
    <w:p w14:paraId="5E5DC47F" w14:textId="77777777" w:rsidR="009B492C" w:rsidRPr="00CD4DC4" w:rsidRDefault="009B492C" w:rsidP="009B492C">
      <w:pPr>
        <w:spacing w:after="0" w:line="240" w:lineRule="auto"/>
        <w:jc w:val="both"/>
        <w:rPr>
          <w:rFonts w:ascii="Arial" w:eastAsia="Times New Roman" w:hAnsi="Arial" w:cs="Arial"/>
          <w:i/>
          <w:iCs/>
          <w:color w:val="000000"/>
          <w:sz w:val="24"/>
          <w:szCs w:val="24"/>
          <w:lang w:eastAsia="pt-BR"/>
        </w:rPr>
      </w:pP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4E48153A" w14:textId="77777777" w:rsidR="009B492C" w:rsidRDefault="009B492C" w:rsidP="009B492C">
      <w:pPr>
        <w:spacing w:after="0" w:line="240" w:lineRule="auto"/>
        <w:jc w:val="both"/>
        <w:rPr>
          <w:rFonts w:ascii="Arial" w:hAnsi="Arial" w:cs="Arial"/>
          <w:color w:val="000000"/>
          <w:sz w:val="24"/>
          <w:szCs w:val="24"/>
        </w:rPr>
      </w:pPr>
    </w:p>
    <w:p w14:paraId="3E632AC9" w14:textId="77777777" w:rsidR="009B492C" w:rsidRDefault="009B492C" w:rsidP="003A2A2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6D3D41" w14:textId="77777777" w:rsidR="00256671" w:rsidRDefault="00256671" w:rsidP="00256671">
      <w:pPr>
        <w:spacing w:after="0" w:line="240" w:lineRule="auto"/>
        <w:ind w:left="360"/>
        <w:jc w:val="both"/>
        <w:rPr>
          <w:rFonts w:ascii="Arial" w:hAnsi="Arial" w:cs="Arial"/>
          <w:color w:val="000000"/>
          <w:sz w:val="24"/>
          <w:szCs w:val="24"/>
        </w:rPr>
      </w:pPr>
    </w:p>
    <w:tbl>
      <w:tblPr>
        <w:tblStyle w:val="Tabelacomgrade"/>
        <w:tblW w:w="10490" w:type="dxa"/>
        <w:jc w:val="center"/>
        <w:tblLook w:val="04A0" w:firstRow="1" w:lastRow="0" w:firstColumn="1" w:lastColumn="0" w:noHBand="0" w:noVBand="1"/>
      </w:tblPr>
      <w:tblGrid>
        <w:gridCol w:w="857"/>
        <w:gridCol w:w="4237"/>
        <w:gridCol w:w="1857"/>
        <w:gridCol w:w="1699"/>
        <w:gridCol w:w="1840"/>
      </w:tblGrid>
      <w:tr w:rsidR="00076603" w:rsidRPr="0003476D" w14:paraId="5D8AD297" w14:textId="44C34166" w:rsidTr="00076603">
        <w:trPr>
          <w:jc w:val="center"/>
        </w:trPr>
        <w:tc>
          <w:tcPr>
            <w:tcW w:w="846" w:type="dxa"/>
          </w:tcPr>
          <w:p w14:paraId="50200237" w14:textId="77777777" w:rsidR="00076603" w:rsidRPr="00B34CD7" w:rsidRDefault="00076603" w:rsidP="0092144E">
            <w:pPr>
              <w:rPr>
                <w:b/>
                <w:sz w:val="24"/>
                <w:szCs w:val="24"/>
              </w:rPr>
            </w:pPr>
            <w:r w:rsidRPr="00B34CD7">
              <w:rPr>
                <w:b/>
                <w:sz w:val="24"/>
                <w:szCs w:val="24"/>
              </w:rPr>
              <w:t>ITEM</w:t>
            </w:r>
          </w:p>
        </w:tc>
        <w:tc>
          <w:tcPr>
            <w:tcW w:w="4244" w:type="dxa"/>
          </w:tcPr>
          <w:p w14:paraId="7701CDEC" w14:textId="77777777" w:rsidR="00076603" w:rsidRPr="0003476D" w:rsidRDefault="00076603" w:rsidP="0092144E">
            <w:pPr>
              <w:jc w:val="center"/>
              <w:rPr>
                <w:b/>
                <w:sz w:val="24"/>
                <w:szCs w:val="24"/>
              </w:rPr>
            </w:pPr>
            <w:r w:rsidRPr="0003476D">
              <w:rPr>
                <w:b/>
                <w:sz w:val="24"/>
                <w:szCs w:val="24"/>
              </w:rPr>
              <w:t>DESCRIÇÃO</w:t>
            </w:r>
          </w:p>
        </w:tc>
        <w:tc>
          <w:tcPr>
            <w:tcW w:w="1857" w:type="dxa"/>
          </w:tcPr>
          <w:p w14:paraId="1B45BDB0" w14:textId="77777777" w:rsidR="00076603" w:rsidRPr="0003476D" w:rsidRDefault="00076603" w:rsidP="0092144E">
            <w:pPr>
              <w:jc w:val="center"/>
              <w:rPr>
                <w:b/>
                <w:sz w:val="24"/>
                <w:szCs w:val="24"/>
              </w:rPr>
            </w:pPr>
            <w:r w:rsidRPr="0003476D">
              <w:rPr>
                <w:b/>
                <w:sz w:val="24"/>
                <w:szCs w:val="24"/>
              </w:rPr>
              <w:t>QUANTIDADE ESTIMADA</w:t>
            </w:r>
          </w:p>
        </w:tc>
        <w:tc>
          <w:tcPr>
            <w:tcW w:w="1700" w:type="dxa"/>
          </w:tcPr>
          <w:p w14:paraId="74D75D86" w14:textId="595BBA06" w:rsidR="00076603" w:rsidRPr="0003476D" w:rsidRDefault="00076603" w:rsidP="0092144E">
            <w:pPr>
              <w:jc w:val="center"/>
              <w:rPr>
                <w:b/>
                <w:sz w:val="24"/>
                <w:szCs w:val="24"/>
              </w:rPr>
            </w:pPr>
            <w:r>
              <w:rPr>
                <w:b/>
                <w:sz w:val="24"/>
                <w:szCs w:val="24"/>
              </w:rPr>
              <w:t>VALOR UNITÁRIO</w:t>
            </w:r>
          </w:p>
        </w:tc>
        <w:tc>
          <w:tcPr>
            <w:tcW w:w="1843" w:type="dxa"/>
          </w:tcPr>
          <w:p w14:paraId="11B0C79D" w14:textId="4A734CF8" w:rsidR="00076603" w:rsidRPr="0003476D" w:rsidRDefault="00076603" w:rsidP="0092144E">
            <w:pPr>
              <w:jc w:val="center"/>
              <w:rPr>
                <w:b/>
                <w:sz w:val="24"/>
                <w:szCs w:val="24"/>
              </w:rPr>
            </w:pPr>
            <w:r>
              <w:rPr>
                <w:b/>
                <w:sz w:val="24"/>
                <w:szCs w:val="24"/>
              </w:rPr>
              <w:t xml:space="preserve">VALOR GLOBAL </w:t>
            </w:r>
          </w:p>
        </w:tc>
      </w:tr>
      <w:tr w:rsidR="00076603" w:rsidRPr="0084028E" w14:paraId="09739773" w14:textId="45E6988B" w:rsidTr="00076603">
        <w:trPr>
          <w:jc w:val="center"/>
        </w:trPr>
        <w:tc>
          <w:tcPr>
            <w:tcW w:w="846" w:type="dxa"/>
          </w:tcPr>
          <w:p w14:paraId="31BDD9E7"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01</w:t>
            </w:r>
          </w:p>
        </w:tc>
        <w:tc>
          <w:tcPr>
            <w:tcW w:w="4244" w:type="dxa"/>
          </w:tcPr>
          <w:p w14:paraId="5B5D2DBC" w14:textId="77777777" w:rsidR="00076603" w:rsidRPr="004E4752" w:rsidRDefault="00076603" w:rsidP="0092144E">
            <w:pPr>
              <w:jc w:val="both"/>
              <w:rPr>
                <w:bCs/>
                <w:color w:val="000000" w:themeColor="text1"/>
                <w:sz w:val="24"/>
                <w:szCs w:val="24"/>
              </w:rPr>
            </w:pPr>
            <w:r w:rsidRPr="004E4752">
              <w:rPr>
                <w:bCs/>
                <w:color w:val="000000" w:themeColor="text1"/>
                <w:sz w:val="24"/>
                <w:szCs w:val="24"/>
              </w:rPr>
              <w:t xml:space="preserve">Prestação de serviços de consultoria e assessoria em segurança e medicina do trabalho e </w:t>
            </w:r>
            <w:r>
              <w:rPr>
                <w:bCs/>
                <w:color w:val="000000" w:themeColor="text1"/>
                <w:sz w:val="24"/>
                <w:szCs w:val="24"/>
              </w:rPr>
              <w:t xml:space="preserve">consultoria na </w:t>
            </w:r>
            <w:r w:rsidRPr="004E4752">
              <w:rPr>
                <w:bCs/>
                <w:color w:val="000000" w:themeColor="text1"/>
                <w:sz w:val="24"/>
                <w:szCs w:val="24"/>
              </w:rPr>
              <w:t>implantação do sistema de escrituração digital das obrigações fiscais, previdenciárias e trabalhistas (</w:t>
            </w:r>
            <w:proofErr w:type="spellStart"/>
            <w:r w:rsidRPr="004E4752">
              <w:rPr>
                <w:bCs/>
                <w:color w:val="000000" w:themeColor="text1"/>
                <w:sz w:val="24"/>
                <w:szCs w:val="24"/>
              </w:rPr>
              <w:t>eSocial</w:t>
            </w:r>
            <w:proofErr w:type="spellEnd"/>
            <w:r w:rsidRPr="004E4752">
              <w:rPr>
                <w:bCs/>
                <w:color w:val="000000" w:themeColor="text1"/>
                <w:sz w:val="24"/>
                <w:szCs w:val="24"/>
              </w:rPr>
              <w:t>),</w:t>
            </w:r>
            <w:r w:rsidRPr="004E4752">
              <w:rPr>
                <w:rFonts w:ascii="Arial" w:hAnsi="Arial" w:cs="Arial"/>
                <w:bCs/>
                <w:color w:val="000000" w:themeColor="text1"/>
                <w:sz w:val="24"/>
                <w:szCs w:val="24"/>
              </w:rPr>
              <w:t xml:space="preserve"> </w:t>
            </w:r>
            <w:r w:rsidRPr="004E4752">
              <w:rPr>
                <w:bCs/>
                <w:color w:val="000000" w:themeColor="text1"/>
                <w:sz w:val="24"/>
                <w:szCs w:val="24"/>
              </w:rPr>
              <w:t xml:space="preserve">com visita técnica “in loco” bimestral, ou a pedido da contratante com emissão de relatório. </w:t>
            </w:r>
          </w:p>
        </w:tc>
        <w:tc>
          <w:tcPr>
            <w:tcW w:w="1857" w:type="dxa"/>
          </w:tcPr>
          <w:p w14:paraId="20B075B1" w14:textId="77777777" w:rsidR="00076603" w:rsidRPr="00D405C3" w:rsidRDefault="00076603" w:rsidP="0092144E">
            <w:pPr>
              <w:jc w:val="center"/>
              <w:rPr>
                <w:bCs/>
                <w:color w:val="000000" w:themeColor="text1"/>
                <w:sz w:val="24"/>
                <w:szCs w:val="24"/>
              </w:rPr>
            </w:pPr>
            <w:r w:rsidRPr="00D405C3">
              <w:rPr>
                <w:bCs/>
                <w:color w:val="000000" w:themeColor="text1"/>
                <w:sz w:val="24"/>
                <w:szCs w:val="24"/>
              </w:rPr>
              <w:t xml:space="preserve">12 </w:t>
            </w:r>
          </w:p>
          <w:p w14:paraId="2C9FCC76" w14:textId="77777777" w:rsidR="00076603" w:rsidRPr="0084028E" w:rsidRDefault="00076603" w:rsidP="0092144E">
            <w:pPr>
              <w:jc w:val="center"/>
              <w:rPr>
                <w:b/>
                <w:color w:val="FF0000"/>
                <w:sz w:val="24"/>
                <w:szCs w:val="24"/>
              </w:rPr>
            </w:pPr>
            <w:r w:rsidRPr="00D405C3">
              <w:rPr>
                <w:bCs/>
                <w:color w:val="000000" w:themeColor="text1"/>
                <w:sz w:val="24"/>
                <w:szCs w:val="24"/>
              </w:rPr>
              <w:t>(meses)</w:t>
            </w:r>
          </w:p>
        </w:tc>
        <w:tc>
          <w:tcPr>
            <w:tcW w:w="1700" w:type="dxa"/>
          </w:tcPr>
          <w:p w14:paraId="7CCF9129" w14:textId="77777777" w:rsidR="00076603" w:rsidRPr="00D405C3" w:rsidRDefault="00076603" w:rsidP="0092144E">
            <w:pPr>
              <w:jc w:val="center"/>
              <w:rPr>
                <w:bCs/>
                <w:color w:val="000000" w:themeColor="text1"/>
                <w:sz w:val="24"/>
                <w:szCs w:val="24"/>
              </w:rPr>
            </w:pPr>
          </w:p>
        </w:tc>
        <w:tc>
          <w:tcPr>
            <w:tcW w:w="1843" w:type="dxa"/>
          </w:tcPr>
          <w:p w14:paraId="3A76E36A" w14:textId="77777777" w:rsidR="00076603" w:rsidRPr="00D405C3" w:rsidRDefault="00076603" w:rsidP="0092144E">
            <w:pPr>
              <w:jc w:val="center"/>
              <w:rPr>
                <w:bCs/>
                <w:color w:val="000000" w:themeColor="text1"/>
                <w:sz w:val="24"/>
                <w:szCs w:val="24"/>
              </w:rPr>
            </w:pPr>
          </w:p>
        </w:tc>
      </w:tr>
      <w:tr w:rsidR="00076603" w:rsidRPr="0003476D" w14:paraId="32EDB128" w14:textId="7DFF27F4" w:rsidTr="00076603">
        <w:trPr>
          <w:jc w:val="center"/>
        </w:trPr>
        <w:tc>
          <w:tcPr>
            <w:tcW w:w="846" w:type="dxa"/>
          </w:tcPr>
          <w:p w14:paraId="3285BC51"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02</w:t>
            </w:r>
          </w:p>
        </w:tc>
        <w:tc>
          <w:tcPr>
            <w:tcW w:w="4244" w:type="dxa"/>
          </w:tcPr>
          <w:p w14:paraId="62C5F5FD" w14:textId="77777777" w:rsidR="00076603"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PCMSO</w:t>
            </w:r>
            <w:r w:rsidRPr="00A86B8F">
              <w:rPr>
                <w:color w:val="000000" w:themeColor="text1"/>
                <w:sz w:val="24"/>
                <w:szCs w:val="24"/>
              </w:rPr>
              <w:t xml:space="preserve"> - Programa de Controle Médico de Saúde Ocupacional (elaboração, implementação, gerenciamento, coordenação, inclusive com alterações, inclusões, atualizações, relatório anual), no prazo de 60 (sessenta) dias, contados da emissão de ordem de serviço.</w:t>
            </w:r>
          </w:p>
          <w:p w14:paraId="07C5FE4A" w14:textId="77777777" w:rsidR="00076603" w:rsidRDefault="00076603" w:rsidP="0092144E">
            <w:pPr>
              <w:autoSpaceDE w:val="0"/>
              <w:autoSpaceDN w:val="0"/>
              <w:adjustRightInd w:val="0"/>
              <w:jc w:val="both"/>
              <w:rPr>
                <w:color w:val="000000" w:themeColor="text1"/>
                <w:sz w:val="24"/>
                <w:szCs w:val="24"/>
              </w:rPr>
            </w:pPr>
          </w:p>
          <w:p w14:paraId="46926A1E" w14:textId="77777777" w:rsidR="00076603" w:rsidRDefault="00076603" w:rsidP="0092144E">
            <w:pPr>
              <w:autoSpaceDE w:val="0"/>
              <w:autoSpaceDN w:val="0"/>
              <w:adjustRightInd w:val="0"/>
              <w:jc w:val="both"/>
              <w:rPr>
                <w:color w:val="000000" w:themeColor="text1"/>
                <w:sz w:val="24"/>
                <w:szCs w:val="24"/>
              </w:rPr>
            </w:pPr>
          </w:p>
          <w:p w14:paraId="186A511B" w14:textId="77777777" w:rsidR="00076603" w:rsidRDefault="00076603" w:rsidP="0092144E">
            <w:pPr>
              <w:autoSpaceDE w:val="0"/>
              <w:autoSpaceDN w:val="0"/>
              <w:adjustRightInd w:val="0"/>
              <w:jc w:val="both"/>
              <w:rPr>
                <w:color w:val="000000" w:themeColor="text1"/>
                <w:sz w:val="24"/>
                <w:szCs w:val="24"/>
              </w:rPr>
            </w:pPr>
          </w:p>
          <w:p w14:paraId="4F964957" w14:textId="79FDCB39" w:rsidR="00076603" w:rsidRPr="00A86B8F" w:rsidRDefault="00076603" w:rsidP="0092144E">
            <w:pPr>
              <w:autoSpaceDE w:val="0"/>
              <w:autoSpaceDN w:val="0"/>
              <w:adjustRightInd w:val="0"/>
              <w:jc w:val="both"/>
              <w:rPr>
                <w:b/>
                <w:color w:val="000000" w:themeColor="text1"/>
                <w:sz w:val="24"/>
                <w:szCs w:val="24"/>
              </w:rPr>
            </w:pPr>
          </w:p>
        </w:tc>
        <w:tc>
          <w:tcPr>
            <w:tcW w:w="1857" w:type="dxa"/>
          </w:tcPr>
          <w:p w14:paraId="5388673F" w14:textId="77777777" w:rsidR="00076603" w:rsidRPr="0003476D" w:rsidRDefault="00076603" w:rsidP="0092144E">
            <w:pPr>
              <w:jc w:val="center"/>
              <w:rPr>
                <w:sz w:val="24"/>
                <w:szCs w:val="24"/>
              </w:rPr>
            </w:pPr>
            <w:r w:rsidRPr="0003476D">
              <w:rPr>
                <w:sz w:val="24"/>
                <w:szCs w:val="24"/>
              </w:rPr>
              <w:t>01</w:t>
            </w:r>
          </w:p>
        </w:tc>
        <w:tc>
          <w:tcPr>
            <w:tcW w:w="1700" w:type="dxa"/>
          </w:tcPr>
          <w:p w14:paraId="30E2A4F0" w14:textId="77777777" w:rsidR="00076603" w:rsidRPr="0003476D" w:rsidRDefault="00076603" w:rsidP="0092144E">
            <w:pPr>
              <w:jc w:val="center"/>
              <w:rPr>
                <w:sz w:val="24"/>
                <w:szCs w:val="24"/>
              </w:rPr>
            </w:pPr>
          </w:p>
        </w:tc>
        <w:tc>
          <w:tcPr>
            <w:tcW w:w="1843" w:type="dxa"/>
          </w:tcPr>
          <w:p w14:paraId="40ACC2A9" w14:textId="77777777" w:rsidR="00076603" w:rsidRPr="0003476D" w:rsidRDefault="00076603" w:rsidP="0092144E">
            <w:pPr>
              <w:jc w:val="center"/>
              <w:rPr>
                <w:sz w:val="24"/>
                <w:szCs w:val="24"/>
              </w:rPr>
            </w:pPr>
          </w:p>
        </w:tc>
      </w:tr>
      <w:tr w:rsidR="00076603" w:rsidRPr="0003476D" w14:paraId="4870300A" w14:textId="3EB4B386" w:rsidTr="00076603">
        <w:trPr>
          <w:jc w:val="center"/>
        </w:trPr>
        <w:tc>
          <w:tcPr>
            <w:tcW w:w="846" w:type="dxa"/>
          </w:tcPr>
          <w:p w14:paraId="63B21A21" w14:textId="77777777" w:rsidR="00076603" w:rsidRPr="00A86B8F" w:rsidRDefault="00076603" w:rsidP="0092144E">
            <w:pPr>
              <w:jc w:val="center"/>
              <w:rPr>
                <w:b/>
                <w:color w:val="000000" w:themeColor="text1"/>
                <w:sz w:val="24"/>
                <w:szCs w:val="24"/>
              </w:rPr>
            </w:pPr>
            <w:r w:rsidRPr="00A86B8F">
              <w:rPr>
                <w:b/>
                <w:color w:val="000000" w:themeColor="text1"/>
                <w:sz w:val="24"/>
                <w:szCs w:val="24"/>
              </w:rPr>
              <w:lastRenderedPageBreak/>
              <w:t>03</w:t>
            </w:r>
          </w:p>
        </w:tc>
        <w:tc>
          <w:tcPr>
            <w:tcW w:w="4244" w:type="dxa"/>
          </w:tcPr>
          <w:p w14:paraId="42A15295" w14:textId="77777777" w:rsidR="00076603" w:rsidRPr="00A86B8F" w:rsidRDefault="00076603" w:rsidP="0092144E">
            <w:pPr>
              <w:autoSpaceDE w:val="0"/>
              <w:autoSpaceDN w:val="0"/>
              <w:adjustRightInd w:val="0"/>
              <w:jc w:val="both"/>
              <w:rPr>
                <w:b/>
                <w:color w:val="000000" w:themeColor="text1"/>
                <w:sz w:val="24"/>
                <w:szCs w:val="24"/>
              </w:rPr>
            </w:pPr>
            <w:r w:rsidRPr="00AB3DA8">
              <w:rPr>
                <w:b/>
                <w:color w:val="000000" w:themeColor="text1"/>
                <w:sz w:val="24"/>
                <w:szCs w:val="24"/>
              </w:rPr>
              <w:t>PGR</w:t>
            </w:r>
            <w:r w:rsidRPr="00A86B8F">
              <w:rPr>
                <w:color w:val="000000" w:themeColor="text1"/>
                <w:sz w:val="24"/>
                <w:szCs w:val="24"/>
              </w:rPr>
              <w:t xml:space="preserve"> - </w:t>
            </w:r>
            <w:r w:rsidRPr="00AB3DA8">
              <w:rPr>
                <w:color w:val="000000" w:themeColor="text1"/>
                <w:sz w:val="24"/>
                <w:szCs w:val="24"/>
              </w:rPr>
              <w:t>Programa de Gerenciamento de Riscos</w:t>
            </w:r>
            <w:r>
              <w:rPr>
                <w:color w:val="000000" w:themeColor="text1"/>
                <w:sz w:val="24"/>
                <w:szCs w:val="24"/>
              </w:rPr>
              <w:t xml:space="preserve">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tc>
        <w:tc>
          <w:tcPr>
            <w:tcW w:w="1857" w:type="dxa"/>
          </w:tcPr>
          <w:p w14:paraId="41E9FBDD" w14:textId="77777777" w:rsidR="00076603" w:rsidRPr="0003476D" w:rsidRDefault="00076603" w:rsidP="0092144E">
            <w:pPr>
              <w:jc w:val="center"/>
              <w:rPr>
                <w:sz w:val="24"/>
                <w:szCs w:val="24"/>
              </w:rPr>
            </w:pPr>
            <w:r>
              <w:rPr>
                <w:sz w:val="24"/>
                <w:szCs w:val="24"/>
              </w:rPr>
              <w:t>01</w:t>
            </w:r>
          </w:p>
        </w:tc>
        <w:tc>
          <w:tcPr>
            <w:tcW w:w="1700" w:type="dxa"/>
          </w:tcPr>
          <w:p w14:paraId="479ADFF8" w14:textId="77777777" w:rsidR="00076603" w:rsidRDefault="00076603" w:rsidP="0092144E">
            <w:pPr>
              <w:jc w:val="center"/>
              <w:rPr>
                <w:sz w:val="24"/>
                <w:szCs w:val="24"/>
              </w:rPr>
            </w:pPr>
          </w:p>
        </w:tc>
        <w:tc>
          <w:tcPr>
            <w:tcW w:w="1843" w:type="dxa"/>
          </w:tcPr>
          <w:p w14:paraId="3557E543" w14:textId="77777777" w:rsidR="00076603" w:rsidRDefault="00076603" w:rsidP="0092144E">
            <w:pPr>
              <w:jc w:val="center"/>
              <w:rPr>
                <w:sz w:val="24"/>
                <w:szCs w:val="24"/>
              </w:rPr>
            </w:pPr>
          </w:p>
        </w:tc>
      </w:tr>
      <w:tr w:rsidR="00076603" w:rsidRPr="0003476D" w14:paraId="6C663CBB" w14:textId="0802FD0E" w:rsidTr="00076603">
        <w:trPr>
          <w:jc w:val="center"/>
        </w:trPr>
        <w:tc>
          <w:tcPr>
            <w:tcW w:w="846" w:type="dxa"/>
          </w:tcPr>
          <w:p w14:paraId="12EFD8E9"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04</w:t>
            </w:r>
          </w:p>
        </w:tc>
        <w:tc>
          <w:tcPr>
            <w:tcW w:w="4244" w:type="dxa"/>
          </w:tcPr>
          <w:p w14:paraId="16611DFE"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LIP</w:t>
            </w:r>
            <w:r w:rsidRPr="00A86B8F">
              <w:rPr>
                <w:color w:val="000000" w:themeColor="text1"/>
                <w:sz w:val="24"/>
                <w:szCs w:val="24"/>
              </w:rPr>
              <w:t xml:space="preserve"> – Laudo de Insalubridade e Periculosidade, inclusive Aposentadoria Especial (elaboração, implementação, gerenciamento, coordenação, inclusive com alterações, inclusões e atualizações), no prazo de 60 (sessenta) dias, contados da emissão de ordem de serviço.</w:t>
            </w:r>
          </w:p>
        </w:tc>
        <w:tc>
          <w:tcPr>
            <w:tcW w:w="1857" w:type="dxa"/>
          </w:tcPr>
          <w:p w14:paraId="26C8475B" w14:textId="77777777" w:rsidR="00076603" w:rsidRPr="0003476D" w:rsidRDefault="00076603" w:rsidP="0092144E">
            <w:pPr>
              <w:jc w:val="center"/>
              <w:rPr>
                <w:sz w:val="24"/>
                <w:szCs w:val="24"/>
              </w:rPr>
            </w:pPr>
            <w:r>
              <w:rPr>
                <w:sz w:val="24"/>
                <w:szCs w:val="24"/>
              </w:rPr>
              <w:t>01</w:t>
            </w:r>
          </w:p>
        </w:tc>
        <w:tc>
          <w:tcPr>
            <w:tcW w:w="1700" w:type="dxa"/>
          </w:tcPr>
          <w:p w14:paraId="5BD5A74C" w14:textId="77777777" w:rsidR="00076603" w:rsidRDefault="00076603" w:rsidP="0092144E">
            <w:pPr>
              <w:jc w:val="center"/>
              <w:rPr>
                <w:sz w:val="24"/>
                <w:szCs w:val="24"/>
              </w:rPr>
            </w:pPr>
          </w:p>
        </w:tc>
        <w:tc>
          <w:tcPr>
            <w:tcW w:w="1843" w:type="dxa"/>
          </w:tcPr>
          <w:p w14:paraId="75B2C106" w14:textId="77777777" w:rsidR="00076603" w:rsidRDefault="00076603" w:rsidP="0092144E">
            <w:pPr>
              <w:jc w:val="center"/>
              <w:rPr>
                <w:sz w:val="24"/>
                <w:szCs w:val="24"/>
              </w:rPr>
            </w:pPr>
          </w:p>
        </w:tc>
      </w:tr>
      <w:tr w:rsidR="00076603" w:rsidRPr="0003476D" w14:paraId="592B9B61" w14:textId="65A3F332" w:rsidTr="00076603">
        <w:trPr>
          <w:jc w:val="center"/>
        </w:trPr>
        <w:tc>
          <w:tcPr>
            <w:tcW w:w="846" w:type="dxa"/>
          </w:tcPr>
          <w:p w14:paraId="2934C77F"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05</w:t>
            </w:r>
          </w:p>
        </w:tc>
        <w:tc>
          <w:tcPr>
            <w:tcW w:w="4244" w:type="dxa"/>
          </w:tcPr>
          <w:p w14:paraId="68D62CD3"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LTCAT</w:t>
            </w:r>
            <w:r w:rsidRPr="00A86B8F">
              <w:rPr>
                <w:color w:val="000000" w:themeColor="text1"/>
                <w:sz w:val="24"/>
                <w:szCs w:val="24"/>
              </w:rPr>
              <w:t xml:space="preserve"> - Laudo Técnico das Condições Ambientais de Trabalho (elaboração, implementação, gerenciamento, coordenação, inclusive com alterações, inclusões e atualizações), no prazo de 60 (sessenta) dias, contados da emissão de ordem de serviço.</w:t>
            </w:r>
          </w:p>
        </w:tc>
        <w:tc>
          <w:tcPr>
            <w:tcW w:w="1857" w:type="dxa"/>
          </w:tcPr>
          <w:p w14:paraId="7B8284BF" w14:textId="77777777" w:rsidR="00076603" w:rsidRPr="0003476D" w:rsidRDefault="00076603" w:rsidP="0092144E">
            <w:pPr>
              <w:jc w:val="center"/>
              <w:rPr>
                <w:sz w:val="24"/>
                <w:szCs w:val="24"/>
              </w:rPr>
            </w:pPr>
            <w:r>
              <w:rPr>
                <w:sz w:val="24"/>
                <w:szCs w:val="24"/>
              </w:rPr>
              <w:t>01</w:t>
            </w:r>
          </w:p>
        </w:tc>
        <w:tc>
          <w:tcPr>
            <w:tcW w:w="1700" w:type="dxa"/>
          </w:tcPr>
          <w:p w14:paraId="7C0B1530" w14:textId="77777777" w:rsidR="00076603" w:rsidRDefault="00076603" w:rsidP="0092144E">
            <w:pPr>
              <w:jc w:val="center"/>
              <w:rPr>
                <w:sz w:val="24"/>
                <w:szCs w:val="24"/>
              </w:rPr>
            </w:pPr>
          </w:p>
        </w:tc>
        <w:tc>
          <w:tcPr>
            <w:tcW w:w="1843" w:type="dxa"/>
          </w:tcPr>
          <w:p w14:paraId="5DB5B448" w14:textId="77777777" w:rsidR="00076603" w:rsidRDefault="00076603" w:rsidP="0092144E">
            <w:pPr>
              <w:jc w:val="center"/>
              <w:rPr>
                <w:sz w:val="24"/>
                <w:szCs w:val="24"/>
              </w:rPr>
            </w:pPr>
          </w:p>
        </w:tc>
      </w:tr>
      <w:tr w:rsidR="00076603" w:rsidRPr="0003476D" w14:paraId="5F715537" w14:textId="1ED2164F" w:rsidTr="00076603">
        <w:trPr>
          <w:jc w:val="center"/>
        </w:trPr>
        <w:tc>
          <w:tcPr>
            <w:tcW w:w="846" w:type="dxa"/>
          </w:tcPr>
          <w:p w14:paraId="78F4CC26"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06</w:t>
            </w:r>
          </w:p>
        </w:tc>
        <w:tc>
          <w:tcPr>
            <w:tcW w:w="4244" w:type="dxa"/>
          </w:tcPr>
          <w:p w14:paraId="6248CDEE"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ASO</w:t>
            </w:r>
            <w:r w:rsidRPr="00A86B8F">
              <w:rPr>
                <w:color w:val="000000" w:themeColor="text1"/>
                <w:sz w:val="24"/>
                <w:szCs w:val="24"/>
              </w:rPr>
              <w:t xml:space="preserve"> - Atestados de Saúde Ocupacional (Admissional, periódicos, retorno do trabalho, mudança de função e </w:t>
            </w:r>
            <w:proofErr w:type="spellStart"/>
            <w:r w:rsidRPr="00A86B8F">
              <w:rPr>
                <w:color w:val="000000" w:themeColor="text1"/>
                <w:sz w:val="24"/>
                <w:szCs w:val="24"/>
              </w:rPr>
              <w:t>demissional</w:t>
            </w:r>
            <w:proofErr w:type="spellEnd"/>
            <w:r w:rsidRPr="00A86B8F">
              <w:rPr>
                <w:color w:val="000000" w:themeColor="text1"/>
                <w:sz w:val="24"/>
                <w:szCs w:val="24"/>
              </w:rPr>
              <w:t>), já inclusos os exames médicos obrigatórios, prazo: imediato.</w:t>
            </w:r>
          </w:p>
        </w:tc>
        <w:tc>
          <w:tcPr>
            <w:tcW w:w="1857" w:type="dxa"/>
          </w:tcPr>
          <w:p w14:paraId="1E1114AE" w14:textId="77777777" w:rsidR="00076603" w:rsidRDefault="00076603" w:rsidP="0092144E">
            <w:pPr>
              <w:jc w:val="center"/>
              <w:rPr>
                <w:sz w:val="24"/>
                <w:szCs w:val="24"/>
              </w:rPr>
            </w:pPr>
            <w:r>
              <w:rPr>
                <w:sz w:val="24"/>
                <w:szCs w:val="24"/>
              </w:rPr>
              <w:t>150</w:t>
            </w:r>
          </w:p>
          <w:p w14:paraId="10531C4C" w14:textId="77777777" w:rsidR="00076603" w:rsidRPr="0003476D" w:rsidRDefault="00076603" w:rsidP="0092144E">
            <w:pPr>
              <w:jc w:val="center"/>
              <w:rPr>
                <w:sz w:val="24"/>
                <w:szCs w:val="24"/>
              </w:rPr>
            </w:pPr>
          </w:p>
        </w:tc>
        <w:tc>
          <w:tcPr>
            <w:tcW w:w="1700" w:type="dxa"/>
          </w:tcPr>
          <w:p w14:paraId="2DA83E54" w14:textId="77777777" w:rsidR="00076603" w:rsidRDefault="00076603" w:rsidP="0092144E">
            <w:pPr>
              <w:jc w:val="center"/>
              <w:rPr>
                <w:sz w:val="24"/>
                <w:szCs w:val="24"/>
              </w:rPr>
            </w:pPr>
          </w:p>
        </w:tc>
        <w:tc>
          <w:tcPr>
            <w:tcW w:w="1843" w:type="dxa"/>
          </w:tcPr>
          <w:p w14:paraId="7CAE9A9B" w14:textId="77777777" w:rsidR="00076603" w:rsidRDefault="00076603" w:rsidP="0092144E">
            <w:pPr>
              <w:jc w:val="center"/>
              <w:rPr>
                <w:sz w:val="24"/>
                <w:szCs w:val="24"/>
              </w:rPr>
            </w:pPr>
          </w:p>
        </w:tc>
      </w:tr>
      <w:tr w:rsidR="00076603" w14:paraId="5F9584F4" w14:textId="516E1834" w:rsidTr="00076603">
        <w:trPr>
          <w:jc w:val="center"/>
        </w:trPr>
        <w:tc>
          <w:tcPr>
            <w:tcW w:w="846" w:type="dxa"/>
          </w:tcPr>
          <w:p w14:paraId="19DF155F"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07</w:t>
            </w:r>
          </w:p>
        </w:tc>
        <w:tc>
          <w:tcPr>
            <w:tcW w:w="4244" w:type="dxa"/>
          </w:tcPr>
          <w:p w14:paraId="1E4390B1"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CAT</w:t>
            </w:r>
            <w:r w:rsidRPr="00A86B8F">
              <w:rPr>
                <w:color w:val="000000" w:themeColor="text1"/>
                <w:sz w:val="24"/>
                <w:szCs w:val="24"/>
              </w:rPr>
              <w:t xml:space="preserve"> – Comunicado de Acidente de Trabalho. Prazo: imediato.</w:t>
            </w:r>
          </w:p>
        </w:tc>
        <w:tc>
          <w:tcPr>
            <w:tcW w:w="1857" w:type="dxa"/>
          </w:tcPr>
          <w:p w14:paraId="21128C1A" w14:textId="77777777" w:rsidR="00076603" w:rsidRDefault="00076603" w:rsidP="0092144E">
            <w:pPr>
              <w:jc w:val="center"/>
              <w:rPr>
                <w:sz w:val="24"/>
                <w:szCs w:val="24"/>
              </w:rPr>
            </w:pPr>
            <w:r>
              <w:rPr>
                <w:sz w:val="24"/>
                <w:szCs w:val="24"/>
              </w:rPr>
              <w:t>10</w:t>
            </w:r>
          </w:p>
        </w:tc>
        <w:tc>
          <w:tcPr>
            <w:tcW w:w="1700" w:type="dxa"/>
          </w:tcPr>
          <w:p w14:paraId="08B78B2D" w14:textId="77777777" w:rsidR="00076603" w:rsidRDefault="00076603" w:rsidP="0092144E">
            <w:pPr>
              <w:jc w:val="center"/>
              <w:rPr>
                <w:sz w:val="24"/>
                <w:szCs w:val="24"/>
              </w:rPr>
            </w:pPr>
          </w:p>
        </w:tc>
        <w:tc>
          <w:tcPr>
            <w:tcW w:w="1843" w:type="dxa"/>
          </w:tcPr>
          <w:p w14:paraId="07A37250" w14:textId="77777777" w:rsidR="00076603" w:rsidRDefault="00076603" w:rsidP="0092144E">
            <w:pPr>
              <w:jc w:val="center"/>
              <w:rPr>
                <w:sz w:val="24"/>
                <w:szCs w:val="24"/>
              </w:rPr>
            </w:pPr>
          </w:p>
        </w:tc>
      </w:tr>
      <w:tr w:rsidR="00076603" w14:paraId="067A7179" w14:textId="24651E5D" w:rsidTr="00076603">
        <w:trPr>
          <w:jc w:val="center"/>
        </w:trPr>
        <w:tc>
          <w:tcPr>
            <w:tcW w:w="846" w:type="dxa"/>
          </w:tcPr>
          <w:p w14:paraId="061A77BC"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08</w:t>
            </w:r>
          </w:p>
        </w:tc>
        <w:tc>
          <w:tcPr>
            <w:tcW w:w="4244" w:type="dxa"/>
          </w:tcPr>
          <w:p w14:paraId="40701AC6"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PPP</w:t>
            </w:r>
            <w:r w:rsidRPr="00A86B8F">
              <w:rPr>
                <w:color w:val="000000" w:themeColor="text1"/>
                <w:sz w:val="24"/>
                <w:szCs w:val="24"/>
              </w:rPr>
              <w:t xml:space="preserve"> – Perfil Profissiográfico Previdenciário, no prazo de 60 (sessenta) dias, contados da emissão de ordem de serviço.</w:t>
            </w:r>
          </w:p>
        </w:tc>
        <w:tc>
          <w:tcPr>
            <w:tcW w:w="1857" w:type="dxa"/>
          </w:tcPr>
          <w:p w14:paraId="27BFEF9A" w14:textId="77777777" w:rsidR="00076603" w:rsidRDefault="00076603" w:rsidP="0092144E">
            <w:pPr>
              <w:jc w:val="center"/>
              <w:rPr>
                <w:sz w:val="24"/>
                <w:szCs w:val="24"/>
              </w:rPr>
            </w:pPr>
            <w:r>
              <w:rPr>
                <w:sz w:val="24"/>
                <w:szCs w:val="24"/>
              </w:rPr>
              <w:t>10</w:t>
            </w:r>
          </w:p>
          <w:p w14:paraId="0957C057" w14:textId="77777777" w:rsidR="00076603" w:rsidRDefault="00076603" w:rsidP="0092144E">
            <w:pPr>
              <w:jc w:val="center"/>
              <w:rPr>
                <w:sz w:val="24"/>
                <w:szCs w:val="24"/>
              </w:rPr>
            </w:pPr>
          </w:p>
        </w:tc>
        <w:tc>
          <w:tcPr>
            <w:tcW w:w="1700" w:type="dxa"/>
          </w:tcPr>
          <w:p w14:paraId="6469ED0D" w14:textId="77777777" w:rsidR="00076603" w:rsidRDefault="00076603" w:rsidP="0092144E">
            <w:pPr>
              <w:jc w:val="center"/>
              <w:rPr>
                <w:sz w:val="24"/>
                <w:szCs w:val="24"/>
              </w:rPr>
            </w:pPr>
          </w:p>
        </w:tc>
        <w:tc>
          <w:tcPr>
            <w:tcW w:w="1843" w:type="dxa"/>
          </w:tcPr>
          <w:p w14:paraId="564A8B35" w14:textId="77777777" w:rsidR="00076603" w:rsidRDefault="00076603" w:rsidP="0092144E">
            <w:pPr>
              <w:jc w:val="center"/>
              <w:rPr>
                <w:sz w:val="24"/>
                <w:szCs w:val="24"/>
              </w:rPr>
            </w:pPr>
          </w:p>
        </w:tc>
      </w:tr>
      <w:tr w:rsidR="00076603" w14:paraId="53F8AAF2" w14:textId="04CB5DA7" w:rsidTr="00076603">
        <w:trPr>
          <w:jc w:val="center"/>
        </w:trPr>
        <w:tc>
          <w:tcPr>
            <w:tcW w:w="846" w:type="dxa"/>
          </w:tcPr>
          <w:p w14:paraId="225FD459" w14:textId="77777777" w:rsidR="00076603" w:rsidRPr="00A86B8F" w:rsidRDefault="00076603" w:rsidP="0092144E">
            <w:pPr>
              <w:jc w:val="center"/>
              <w:rPr>
                <w:b/>
                <w:color w:val="000000" w:themeColor="text1"/>
                <w:sz w:val="24"/>
                <w:szCs w:val="24"/>
              </w:rPr>
            </w:pPr>
            <w:r w:rsidRPr="00A86B8F">
              <w:rPr>
                <w:b/>
                <w:color w:val="000000" w:themeColor="text1"/>
                <w:sz w:val="24"/>
                <w:szCs w:val="24"/>
              </w:rPr>
              <w:t>09</w:t>
            </w:r>
          </w:p>
        </w:tc>
        <w:tc>
          <w:tcPr>
            <w:tcW w:w="4244" w:type="dxa"/>
          </w:tcPr>
          <w:p w14:paraId="5162264F" w14:textId="77777777" w:rsidR="00076603"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LAUDO DE ERGONOMIA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p w14:paraId="3D648595" w14:textId="77777777" w:rsidR="00076603" w:rsidRPr="00A86B8F" w:rsidRDefault="00076603" w:rsidP="0092144E">
            <w:pPr>
              <w:autoSpaceDE w:val="0"/>
              <w:autoSpaceDN w:val="0"/>
              <w:adjustRightInd w:val="0"/>
              <w:jc w:val="both"/>
              <w:rPr>
                <w:b/>
                <w:color w:val="000000" w:themeColor="text1"/>
                <w:sz w:val="24"/>
                <w:szCs w:val="24"/>
              </w:rPr>
            </w:pPr>
          </w:p>
        </w:tc>
        <w:tc>
          <w:tcPr>
            <w:tcW w:w="1857" w:type="dxa"/>
          </w:tcPr>
          <w:p w14:paraId="546579A6" w14:textId="77777777" w:rsidR="00076603" w:rsidRDefault="00076603" w:rsidP="0092144E">
            <w:pPr>
              <w:jc w:val="center"/>
              <w:rPr>
                <w:sz w:val="24"/>
                <w:szCs w:val="24"/>
              </w:rPr>
            </w:pPr>
            <w:r>
              <w:rPr>
                <w:sz w:val="24"/>
                <w:szCs w:val="24"/>
              </w:rPr>
              <w:t>01</w:t>
            </w:r>
          </w:p>
        </w:tc>
        <w:tc>
          <w:tcPr>
            <w:tcW w:w="1700" w:type="dxa"/>
          </w:tcPr>
          <w:p w14:paraId="059475F0" w14:textId="77777777" w:rsidR="00076603" w:rsidRDefault="00076603" w:rsidP="0092144E">
            <w:pPr>
              <w:jc w:val="center"/>
              <w:rPr>
                <w:sz w:val="24"/>
                <w:szCs w:val="24"/>
              </w:rPr>
            </w:pPr>
          </w:p>
        </w:tc>
        <w:tc>
          <w:tcPr>
            <w:tcW w:w="1843" w:type="dxa"/>
          </w:tcPr>
          <w:p w14:paraId="08D48AA4" w14:textId="77777777" w:rsidR="00076603" w:rsidRDefault="00076603" w:rsidP="0092144E">
            <w:pPr>
              <w:jc w:val="center"/>
              <w:rPr>
                <w:sz w:val="24"/>
                <w:szCs w:val="24"/>
              </w:rPr>
            </w:pPr>
          </w:p>
        </w:tc>
      </w:tr>
      <w:tr w:rsidR="00076603" w14:paraId="38C4123E" w14:textId="5CD7672E" w:rsidTr="00076603">
        <w:trPr>
          <w:jc w:val="center"/>
        </w:trPr>
        <w:tc>
          <w:tcPr>
            <w:tcW w:w="846" w:type="dxa"/>
          </w:tcPr>
          <w:p w14:paraId="05C2F75C" w14:textId="77777777" w:rsidR="00076603" w:rsidRPr="00A86B8F" w:rsidRDefault="00076603" w:rsidP="0092144E">
            <w:pPr>
              <w:jc w:val="center"/>
              <w:rPr>
                <w:b/>
                <w:color w:val="000000" w:themeColor="text1"/>
                <w:sz w:val="24"/>
                <w:szCs w:val="24"/>
              </w:rPr>
            </w:pPr>
            <w:r w:rsidRPr="00A86B8F">
              <w:rPr>
                <w:b/>
                <w:color w:val="000000" w:themeColor="text1"/>
                <w:sz w:val="24"/>
                <w:szCs w:val="24"/>
              </w:rPr>
              <w:t>10</w:t>
            </w:r>
          </w:p>
        </w:tc>
        <w:tc>
          <w:tcPr>
            <w:tcW w:w="4244" w:type="dxa"/>
          </w:tcPr>
          <w:p w14:paraId="2398380D" w14:textId="77777777" w:rsidR="00076603" w:rsidRPr="00A86B8F"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HOMOLOGAÇÃO DE ATESTADOS MÉDICOS. </w:t>
            </w:r>
            <w:r w:rsidRPr="00A86B8F">
              <w:rPr>
                <w:color w:val="000000" w:themeColor="text1"/>
                <w:sz w:val="24"/>
                <w:szCs w:val="24"/>
              </w:rPr>
              <w:t>Prazo: 10 (dez) dias.</w:t>
            </w:r>
          </w:p>
        </w:tc>
        <w:tc>
          <w:tcPr>
            <w:tcW w:w="1857" w:type="dxa"/>
          </w:tcPr>
          <w:p w14:paraId="21AB03F8" w14:textId="77777777" w:rsidR="00076603" w:rsidRDefault="00076603" w:rsidP="0092144E">
            <w:pPr>
              <w:jc w:val="center"/>
              <w:rPr>
                <w:sz w:val="24"/>
                <w:szCs w:val="24"/>
              </w:rPr>
            </w:pPr>
            <w:r>
              <w:rPr>
                <w:sz w:val="24"/>
                <w:szCs w:val="24"/>
              </w:rPr>
              <w:t>12</w:t>
            </w:r>
          </w:p>
        </w:tc>
        <w:tc>
          <w:tcPr>
            <w:tcW w:w="1700" w:type="dxa"/>
          </w:tcPr>
          <w:p w14:paraId="7BBECD67" w14:textId="77777777" w:rsidR="00076603" w:rsidRDefault="00076603" w:rsidP="0092144E">
            <w:pPr>
              <w:jc w:val="center"/>
              <w:rPr>
                <w:sz w:val="24"/>
                <w:szCs w:val="24"/>
              </w:rPr>
            </w:pPr>
          </w:p>
        </w:tc>
        <w:tc>
          <w:tcPr>
            <w:tcW w:w="1843" w:type="dxa"/>
          </w:tcPr>
          <w:p w14:paraId="4E9E32FE" w14:textId="77777777" w:rsidR="00076603" w:rsidRDefault="00076603" w:rsidP="0092144E">
            <w:pPr>
              <w:jc w:val="center"/>
              <w:rPr>
                <w:sz w:val="24"/>
                <w:szCs w:val="24"/>
              </w:rPr>
            </w:pPr>
          </w:p>
        </w:tc>
      </w:tr>
      <w:tr w:rsidR="00076603" w14:paraId="1BC2DE05" w14:textId="2617079A" w:rsidTr="00076603">
        <w:trPr>
          <w:jc w:val="center"/>
        </w:trPr>
        <w:tc>
          <w:tcPr>
            <w:tcW w:w="846" w:type="dxa"/>
          </w:tcPr>
          <w:p w14:paraId="54FCA37F" w14:textId="77777777" w:rsidR="00076603" w:rsidRPr="00A86B8F" w:rsidRDefault="00076603" w:rsidP="0092144E">
            <w:pPr>
              <w:jc w:val="center"/>
              <w:rPr>
                <w:b/>
                <w:color w:val="000000" w:themeColor="text1"/>
                <w:sz w:val="24"/>
                <w:szCs w:val="24"/>
              </w:rPr>
            </w:pPr>
            <w:r w:rsidRPr="00A86B8F">
              <w:rPr>
                <w:b/>
                <w:color w:val="000000" w:themeColor="text1"/>
                <w:sz w:val="24"/>
                <w:szCs w:val="24"/>
              </w:rPr>
              <w:t>11</w:t>
            </w:r>
          </w:p>
        </w:tc>
        <w:tc>
          <w:tcPr>
            <w:tcW w:w="4244" w:type="dxa"/>
          </w:tcPr>
          <w:p w14:paraId="7B192A35" w14:textId="77777777" w:rsidR="00076603" w:rsidRPr="00A86B8F"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 xml:space="preserve">PERÍCIA MÉDICA, com emissão de laudo. </w:t>
            </w:r>
            <w:r w:rsidRPr="00A86B8F">
              <w:rPr>
                <w:color w:val="000000" w:themeColor="text1"/>
                <w:sz w:val="24"/>
                <w:szCs w:val="24"/>
              </w:rPr>
              <w:t>Prazo: 10 (dez) dias.</w:t>
            </w:r>
          </w:p>
        </w:tc>
        <w:tc>
          <w:tcPr>
            <w:tcW w:w="1857" w:type="dxa"/>
          </w:tcPr>
          <w:p w14:paraId="0F7522C0" w14:textId="77777777" w:rsidR="00076603" w:rsidRDefault="00076603" w:rsidP="0092144E">
            <w:pPr>
              <w:jc w:val="center"/>
              <w:rPr>
                <w:sz w:val="24"/>
                <w:szCs w:val="24"/>
              </w:rPr>
            </w:pPr>
            <w:r>
              <w:rPr>
                <w:sz w:val="24"/>
                <w:szCs w:val="24"/>
              </w:rPr>
              <w:t>50</w:t>
            </w:r>
          </w:p>
        </w:tc>
        <w:tc>
          <w:tcPr>
            <w:tcW w:w="1700" w:type="dxa"/>
          </w:tcPr>
          <w:p w14:paraId="22FEB169" w14:textId="77777777" w:rsidR="00076603" w:rsidRDefault="00076603" w:rsidP="0092144E">
            <w:pPr>
              <w:jc w:val="center"/>
              <w:rPr>
                <w:sz w:val="24"/>
                <w:szCs w:val="24"/>
              </w:rPr>
            </w:pPr>
          </w:p>
        </w:tc>
        <w:tc>
          <w:tcPr>
            <w:tcW w:w="1843" w:type="dxa"/>
          </w:tcPr>
          <w:p w14:paraId="5C8B63CE" w14:textId="77777777" w:rsidR="00076603" w:rsidRDefault="00076603" w:rsidP="0092144E">
            <w:pPr>
              <w:jc w:val="center"/>
              <w:rPr>
                <w:sz w:val="24"/>
                <w:szCs w:val="24"/>
              </w:rPr>
            </w:pPr>
          </w:p>
        </w:tc>
      </w:tr>
      <w:tr w:rsidR="00076603" w14:paraId="5C183C2F" w14:textId="6A80ACE6" w:rsidTr="00076603">
        <w:trPr>
          <w:jc w:val="center"/>
        </w:trPr>
        <w:tc>
          <w:tcPr>
            <w:tcW w:w="846" w:type="dxa"/>
          </w:tcPr>
          <w:p w14:paraId="1DCC171F" w14:textId="77777777" w:rsidR="00076603" w:rsidRPr="00A86B8F" w:rsidRDefault="00076603" w:rsidP="0092144E">
            <w:pPr>
              <w:jc w:val="center"/>
              <w:rPr>
                <w:b/>
                <w:color w:val="000000" w:themeColor="text1"/>
                <w:sz w:val="24"/>
                <w:szCs w:val="24"/>
              </w:rPr>
            </w:pPr>
            <w:r w:rsidRPr="00A86B8F">
              <w:rPr>
                <w:b/>
                <w:color w:val="000000" w:themeColor="text1"/>
                <w:sz w:val="24"/>
                <w:szCs w:val="24"/>
              </w:rPr>
              <w:t>12</w:t>
            </w:r>
          </w:p>
        </w:tc>
        <w:tc>
          <w:tcPr>
            <w:tcW w:w="4244" w:type="dxa"/>
          </w:tcPr>
          <w:p w14:paraId="399FC7AB" w14:textId="77777777" w:rsidR="00076603" w:rsidRPr="00A86B8F" w:rsidRDefault="00076603" w:rsidP="0092144E">
            <w:pPr>
              <w:autoSpaceDE w:val="0"/>
              <w:autoSpaceDN w:val="0"/>
              <w:adjustRightInd w:val="0"/>
              <w:jc w:val="both"/>
              <w:rPr>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EEG</w:t>
            </w:r>
          </w:p>
        </w:tc>
        <w:tc>
          <w:tcPr>
            <w:tcW w:w="1857" w:type="dxa"/>
          </w:tcPr>
          <w:p w14:paraId="41BBC8EE" w14:textId="77777777" w:rsidR="00076603" w:rsidRDefault="00076603" w:rsidP="0092144E">
            <w:pPr>
              <w:jc w:val="center"/>
              <w:rPr>
                <w:sz w:val="24"/>
                <w:szCs w:val="24"/>
              </w:rPr>
            </w:pPr>
            <w:r>
              <w:rPr>
                <w:sz w:val="24"/>
                <w:szCs w:val="24"/>
              </w:rPr>
              <w:t>10</w:t>
            </w:r>
          </w:p>
        </w:tc>
        <w:tc>
          <w:tcPr>
            <w:tcW w:w="1700" w:type="dxa"/>
          </w:tcPr>
          <w:p w14:paraId="3F370A52" w14:textId="77777777" w:rsidR="00076603" w:rsidRDefault="00076603" w:rsidP="0092144E">
            <w:pPr>
              <w:jc w:val="center"/>
              <w:rPr>
                <w:sz w:val="24"/>
                <w:szCs w:val="24"/>
              </w:rPr>
            </w:pPr>
          </w:p>
        </w:tc>
        <w:tc>
          <w:tcPr>
            <w:tcW w:w="1843" w:type="dxa"/>
          </w:tcPr>
          <w:p w14:paraId="6575F64D" w14:textId="77777777" w:rsidR="00076603" w:rsidRDefault="00076603" w:rsidP="0092144E">
            <w:pPr>
              <w:jc w:val="center"/>
              <w:rPr>
                <w:sz w:val="24"/>
                <w:szCs w:val="24"/>
              </w:rPr>
            </w:pPr>
          </w:p>
        </w:tc>
      </w:tr>
      <w:tr w:rsidR="00076603" w14:paraId="6F35CEC9" w14:textId="7976E6C0" w:rsidTr="00076603">
        <w:trPr>
          <w:jc w:val="center"/>
        </w:trPr>
        <w:tc>
          <w:tcPr>
            <w:tcW w:w="846" w:type="dxa"/>
          </w:tcPr>
          <w:p w14:paraId="28C9BC3B" w14:textId="77777777" w:rsidR="00076603" w:rsidRPr="00A86B8F" w:rsidRDefault="00076603" w:rsidP="0092144E">
            <w:pPr>
              <w:jc w:val="center"/>
              <w:rPr>
                <w:b/>
                <w:color w:val="000000" w:themeColor="text1"/>
                <w:sz w:val="24"/>
                <w:szCs w:val="24"/>
              </w:rPr>
            </w:pPr>
            <w:r>
              <w:rPr>
                <w:b/>
                <w:color w:val="000000" w:themeColor="text1"/>
                <w:sz w:val="24"/>
                <w:szCs w:val="24"/>
              </w:rPr>
              <w:t>13</w:t>
            </w:r>
          </w:p>
        </w:tc>
        <w:tc>
          <w:tcPr>
            <w:tcW w:w="4244" w:type="dxa"/>
          </w:tcPr>
          <w:p w14:paraId="5E46DF26"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EOG</w:t>
            </w:r>
          </w:p>
        </w:tc>
        <w:tc>
          <w:tcPr>
            <w:tcW w:w="1857" w:type="dxa"/>
          </w:tcPr>
          <w:p w14:paraId="5FEBAC17" w14:textId="77777777" w:rsidR="00076603" w:rsidRDefault="00076603" w:rsidP="0092144E">
            <w:pPr>
              <w:jc w:val="center"/>
              <w:rPr>
                <w:sz w:val="24"/>
                <w:szCs w:val="24"/>
              </w:rPr>
            </w:pPr>
            <w:r>
              <w:rPr>
                <w:sz w:val="24"/>
                <w:szCs w:val="24"/>
              </w:rPr>
              <w:t>05</w:t>
            </w:r>
          </w:p>
        </w:tc>
        <w:tc>
          <w:tcPr>
            <w:tcW w:w="1700" w:type="dxa"/>
          </w:tcPr>
          <w:p w14:paraId="69875DDB" w14:textId="77777777" w:rsidR="00076603" w:rsidRDefault="00076603" w:rsidP="0092144E">
            <w:pPr>
              <w:jc w:val="center"/>
              <w:rPr>
                <w:sz w:val="24"/>
                <w:szCs w:val="24"/>
              </w:rPr>
            </w:pPr>
          </w:p>
        </w:tc>
        <w:tc>
          <w:tcPr>
            <w:tcW w:w="1843" w:type="dxa"/>
          </w:tcPr>
          <w:p w14:paraId="617F3A7A" w14:textId="77777777" w:rsidR="00076603" w:rsidRDefault="00076603" w:rsidP="0092144E">
            <w:pPr>
              <w:jc w:val="center"/>
              <w:rPr>
                <w:sz w:val="24"/>
                <w:szCs w:val="24"/>
              </w:rPr>
            </w:pPr>
          </w:p>
        </w:tc>
      </w:tr>
      <w:tr w:rsidR="00076603" w14:paraId="01E299A5" w14:textId="68F3355B" w:rsidTr="00076603">
        <w:trPr>
          <w:jc w:val="center"/>
        </w:trPr>
        <w:tc>
          <w:tcPr>
            <w:tcW w:w="846" w:type="dxa"/>
          </w:tcPr>
          <w:p w14:paraId="7E4AEC74" w14:textId="77777777" w:rsidR="00076603" w:rsidRDefault="00076603" w:rsidP="0092144E">
            <w:pPr>
              <w:jc w:val="center"/>
              <w:rPr>
                <w:b/>
                <w:color w:val="000000" w:themeColor="text1"/>
                <w:sz w:val="24"/>
                <w:szCs w:val="24"/>
              </w:rPr>
            </w:pPr>
            <w:r>
              <w:rPr>
                <w:b/>
                <w:color w:val="000000" w:themeColor="text1"/>
                <w:sz w:val="24"/>
                <w:szCs w:val="24"/>
              </w:rPr>
              <w:lastRenderedPageBreak/>
              <w:t>14</w:t>
            </w:r>
          </w:p>
        </w:tc>
        <w:tc>
          <w:tcPr>
            <w:tcW w:w="4244" w:type="dxa"/>
          </w:tcPr>
          <w:p w14:paraId="1B5E0CAA"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ESPIROMETRIA</w:t>
            </w:r>
          </w:p>
        </w:tc>
        <w:tc>
          <w:tcPr>
            <w:tcW w:w="1857" w:type="dxa"/>
          </w:tcPr>
          <w:p w14:paraId="0218863E" w14:textId="77777777" w:rsidR="00076603" w:rsidRDefault="00076603" w:rsidP="0092144E">
            <w:pPr>
              <w:jc w:val="center"/>
              <w:rPr>
                <w:sz w:val="24"/>
                <w:szCs w:val="24"/>
              </w:rPr>
            </w:pPr>
            <w:r>
              <w:rPr>
                <w:sz w:val="24"/>
                <w:szCs w:val="24"/>
              </w:rPr>
              <w:t>10</w:t>
            </w:r>
          </w:p>
        </w:tc>
        <w:tc>
          <w:tcPr>
            <w:tcW w:w="1700" w:type="dxa"/>
          </w:tcPr>
          <w:p w14:paraId="7361B80E" w14:textId="77777777" w:rsidR="00076603" w:rsidRDefault="00076603" w:rsidP="0092144E">
            <w:pPr>
              <w:jc w:val="center"/>
              <w:rPr>
                <w:sz w:val="24"/>
                <w:szCs w:val="24"/>
              </w:rPr>
            </w:pPr>
          </w:p>
        </w:tc>
        <w:tc>
          <w:tcPr>
            <w:tcW w:w="1843" w:type="dxa"/>
          </w:tcPr>
          <w:p w14:paraId="5552D87F" w14:textId="77777777" w:rsidR="00076603" w:rsidRDefault="00076603" w:rsidP="0092144E">
            <w:pPr>
              <w:jc w:val="center"/>
              <w:rPr>
                <w:sz w:val="24"/>
                <w:szCs w:val="24"/>
              </w:rPr>
            </w:pPr>
          </w:p>
        </w:tc>
      </w:tr>
      <w:tr w:rsidR="00076603" w14:paraId="3D378914" w14:textId="66486450" w:rsidTr="00076603">
        <w:trPr>
          <w:jc w:val="center"/>
        </w:trPr>
        <w:tc>
          <w:tcPr>
            <w:tcW w:w="846" w:type="dxa"/>
          </w:tcPr>
          <w:p w14:paraId="6D2D0D5B" w14:textId="77777777" w:rsidR="00076603" w:rsidRDefault="00076603" w:rsidP="0092144E">
            <w:pPr>
              <w:jc w:val="center"/>
              <w:rPr>
                <w:b/>
                <w:color w:val="000000" w:themeColor="text1"/>
                <w:sz w:val="24"/>
                <w:szCs w:val="24"/>
              </w:rPr>
            </w:pPr>
            <w:r>
              <w:rPr>
                <w:b/>
                <w:color w:val="000000" w:themeColor="text1"/>
                <w:sz w:val="24"/>
                <w:szCs w:val="24"/>
              </w:rPr>
              <w:t>15</w:t>
            </w:r>
          </w:p>
        </w:tc>
        <w:tc>
          <w:tcPr>
            <w:tcW w:w="4244" w:type="dxa"/>
          </w:tcPr>
          <w:p w14:paraId="746658A8"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AUDIOMETRIA</w:t>
            </w:r>
          </w:p>
        </w:tc>
        <w:tc>
          <w:tcPr>
            <w:tcW w:w="1857" w:type="dxa"/>
          </w:tcPr>
          <w:p w14:paraId="1564204B" w14:textId="77777777" w:rsidR="00076603" w:rsidRDefault="00076603" w:rsidP="0092144E">
            <w:pPr>
              <w:jc w:val="center"/>
              <w:rPr>
                <w:sz w:val="24"/>
                <w:szCs w:val="24"/>
              </w:rPr>
            </w:pPr>
            <w:r>
              <w:rPr>
                <w:sz w:val="24"/>
                <w:szCs w:val="24"/>
              </w:rPr>
              <w:t>10</w:t>
            </w:r>
          </w:p>
        </w:tc>
        <w:tc>
          <w:tcPr>
            <w:tcW w:w="1700" w:type="dxa"/>
          </w:tcPr>
          <w:p w14:paraId="311ADE39" w14:textId="77777777" w:rsidR="00076603" w:rsidRDefault="00076603" w:rsidP="0092144E">
            <w:pPr>
              <w:jc w:val="center"/>
              <w:rPr>
                <w:sz w:val="24"/>
                <w:szCs w:val="24"/>
              </w:rPr>
            </w:pPr>
          </w:p>
        </w:tc>
        <w:tc>
          <w:tcPr>
            <w:tcW w:w="1843" w:type="dxa"/>
          </w:tcPr>
          <w:p w14:paraId="023D4BA6" w14:textId="77777777" w:rsidR="00076603" w:rsidRDefault="00076603" w:rsidP="0092144E">
            <w:pPr>
              <w:jc w:val="center"/>
              <w:rPr>
                <w:sz w:val="24"/>
                <w:szCs w:val="24"/>
              </w:rPr>
            </w:pPr>
          </w:p>
        </w:tc>
      </w:tr>
      <w:tr w:rsidR="00076603" w14:paraId="1D761519" w14:textId="048BD914" w:rsidTr="00076603">
        <w:trPr>
          <w:jc w:val="center"/>
        </w:trPr>
        <w:tc>
          <w:tcPr>
            <w:tcW w:w="846" w:type="dxa"/>
          </w:tcPr>
          <w:p w14:paraId="1692A813" w14:textId="77777777" w:rsidR="00076603" w:rsidRDefault="00076603" w:rsidP="0092144E">
            <w:pPr>
              <w:jc w:val="center"/>
              <w:rPr>
                <w:b/>
                <w:color w:val="000000" w:themeColor="text1"/>
                <w:sz w:val="24"/>
                <w:szCs w:val="24"/>
              </w:rPr>
            </w:pPr>
            <w:r>
              <w:rPr>
                <w:b/>
                <w:color w:val="000000" w:themeColor="text1"/>
                <w:sz w:val="24"/>
                <w:szCs w:val="24"/>
              </w:rPr>
              <w:t>16</w:t>
            </w:r>
          </w:p>
        </w:tc>
        <w:tc>
          <w:tcPr>
            <w:tcW w:w="4244" w:type="dxa"/>
          </w:tcPr>
          <w:p w14:paraId="13469248"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ACUIDADE VISUAL</w:t>
            </w:r>
          </w:p>
        </w:tc>
        <w:tc>
          <w:tcPr>
            <w:tcW w:w="1857" w:type="dxa"/>
          </w:tcPr>
          <w:p w14:paraId="1566A289" w14:textId="77777777" w:rsidR="00076603" w:rsidRDefault="00076603" w:rsidP="0092144E">
            <w:pPr>
              <w:jc w:val="center"/>
              <w:rPr>
                <w:sz w:val="24"/>
                <w:szCs w:val="24"/>
              </w:rPr>
            </w:pPr>
            <w:r>
              <w:rPr>
                <w:sz w:val="24"/>
                <w:szCs w:val="24"/>
              </w:rPr>
              <w:t>10</w:t>
            </w:r>
          </w:p>
        </w:tc>
        <w:tc>
          <w:tcPr>
            <w:tcW w:w="1700" w:type="dxa"/>
          </w:tcPr>
          <w:p w14:paraId="200EC476" w14:textId="77777777" w:rsidR="00076603" w:rsidRDefault="00076603" w:rsidP="0092144E">
            <w:pPr>
              <w:jc w:val="center"/>
              <w:rPr>
                <w:sz w:val="24"/>
                <w:szCs w:val="24"/>
              </w:rPr>
            </w:pPr>
          </w:p>
        </w:tc>
        <w:tc>
          <w:tcPr>
            <w:tcW w:w="1843" w:type="dxa"/>
          </w:tcPr>
          <w:p w14:paraId="04138979" w14:textId="77777777" w:rsidR="00076603" w:rsidRDefault="00076603" w:rsidP="0092144E">
            <w:pPr>
              <w:jc w:val="center"/>
              <w:rPr>
                <w:sz w:val="24"/>
                <w:szCs w:val="24"/>
              </w:rPr>
            </w:pPr>
          </w:p>
        </w:tc>
      </w:tr>
      <w:tr w:rsidR="00076603" w14:paraId="52665165" w14:textId="7C8D89B6" w:rsidTr="00076603">
        <w:trPr>
          <w:jc w:val="center"/>
        </w:trPr>
        <w:tc>
          <w:tcPr>
            <w:tcW w:w="846" w:type="dxa"/>
          </w:tcPr>
          <w:p w14:paraId="561423D1" w14:textId="77777777" w:rsidR="00076603" w:rsidRDefault="00076603" w:rsidP="0092144E">
            <w:pPr>
              <w:jc w:val="center"/>
              <w:rPr>
                <w:b/>
                <w:color w:val="000000" w:themeColor="text1"/>
                <w:sz w:val="24"/>
                <w:szCs w:val="24"/>
              </w:rPr>
            </w:pPr>
            <w:r>
              <w:rPr>
                <w:b/>
                <w:color w:val="000000" w:themeColor="text1"/>
                <w:sz w:val="24"/>
                <w:szCs w:val="24"/>
              </w:rPr>
              <w:t>17</w:t>
            </w:r>
          </w:p>
        </w:tc>
        <w:tc>
          <w:tcPr>
            <w:tcW w:w="4244" w:type="dxa"/>
          </w:tcPr>
          <w:p w14:paraId="5DAEEA8E" w14:textId="77777777" w:rsidR="00076603" w:rsidRPr="00A86B8F" w:rsidRDefault="00076603" w:rsidP="0092144E">
            <w:pPr>
              <w:autoSpaceDE w:val="0"/>
              <w:autoSpaceDN w:val="0"/>
              <w:adjustRightInd w:val="0"/>
              <w:jc w:val="both"/>
              <w:rPr>
                <w:b/>
                <w:color w:val="000000" w:themeColor="text1"/>
                <w:sz w:val="24"/>
                <w:szCs w:val="24"/>
              </w:rPr>
            </w:pPr>
            <w:r w:rsidRPr="00E572E9">
              <w:rPr>
                <w:b/>
                <w:color w:val="000000" w:themeColor="text1"/>
                <w:sz w:val="24"/>
                <w:szCs w:val="24"/>
              </w:rPr>
              <w:t xml:space="preserve">EXAMES MÉDICOS COMPLEMENTARES - </w:t>
            </w:r>
            <w:r>
              <w:rPr>
                <w:b/>
                <w:color w:val="000000" w:themeColor="text1"/>
                <w:sz w:val="24"/>
                <w:szCs w:val="24"/>
              </w:rPr>
              <w:t>RX</w:t>
            </w:r>
          </w:p>
        </w:tc>
        <w:tc>
          <w:tcPr>
            <w:tcW w:w="1857" w:type="dxa"/>
          </w:tcPr>
          <w:p w14:paraId="1A693D6D" w14:textId="77777777" w:rsidR="00076603" w:rsidRDefault="00076603" w:rsidP="0092144E">
            <w:pPr>
              <w:jc w:val="center"/>
              <w:rPr>
                <w:sz w:val="24"/>
                <w:szCs w:val="24"/>
              </w:rPr>
            </w:pPr>
            <w:r>
              <w:rPr>
                <w:sz w:val="24"/>
                <w:szCs w:val="24"/>
              </w:rPr>
              <w:t>20</w:t>
            </w:r>
          </w:p>
        </w:tc>
        <w:tc>
          <w:tcPr>
            <w:tcW w:w="1700" w:type="dxa"/>
          </w:tcPr>
          <w:p w14:paraId="4A7F0BA7" w14:textId="77777777" w:rsidR="00076603" w:rsidRDefault="00076603" w:rsidP="0092144E">
            <w:pPr>
              <w:jc w:val="center"/>
              <w:rPr>
                <w:sz w:val="24"/>
                <w:szCs w:val="24"/>
              </w:rPr>
            </w:pPr>
          </w:p>
        </w:tc>
        <w:tc>
          <w:tcPr>
            <w:tcW w:w="1843" w:type="dxa"/>
          </w:tcPr>
          <w:p w14:paraId="5CE906DA" w14:textId="77777777" w:rsidR="00076603" w:rsidRDefault="00076603" w:rsidP="0092144E">
            <w:pPr>
              <w:jc w:val="center"/>
              <w:rPr>
                <w:sz w:val="24"/>
                <w:szCs w:val="24"/>
              </w:rPr>
            </w:pPr>
          </w:p>
        </w:tc>
      </w:tr>
      <w:tr w:rsidR="00076603" w14:paraId="6A687D73" w14:textId="72B8B62E" w:rsidTr="00076603">
        <w:trPr>
          <w:jc w:val="center"/>
        </w:trPr>
        <w:tc>
          <w:tcPr>
            <w:tcW w:w="846" w:type="dxa"/>
          </w:tcPr>
          <w:p w14:paraId="3A4D5E84" w14:textId="77777777" w:rsidR="00076603" w:rsidRPr="00A86B8F" w:rsidRDefault="00076603" w:rsidP="0092144E">
            <w:pPr>
              <w:jc w:val="center"/>
              <w:rPr>
                <w:b/>
                <w:color w:val="000000" w:themeColor="text1"/>
                <w:sz w:val="24"/>
                <w:szCs w:val="24"/>
              </w:rPr>
            </w:pPr>
            <w:r>
              <w:rPr>
                <w:b/>
                <w:color w:val="000000" w:themeColor="text1"/>
                <w:sz w:val="24"/>
                <w:szCs w:val="24"/>
              </w:rPr>
              <w:t>18</w:t>
            </w:r>
          </w:p>
        </w:tc>
        <w:tc>
          <w:tcPr>
            <w:tcW w:w="4244" w:type="dxa"/>
          </w:tcPr>
          <w:p w14:paraId="452FCB17"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CIPA – Comissão Interna de Prevenção de Acidentes </w:t>
            </w:r>
            <w:r w:rsidRPr="00A86B8F">
              <w:rPr>
                <w:color w:val="000000" w:themeColor="text1"/>
                <w:sz w:val="24"/>
                <w:szCs w:val="24"/>
              </w:rPr>
              <w:t>(formação, eleição, treinamentos, fichas de EPI, palestra, orientações em geral), no prazo de 60 (sessenta) dias, contados da emissão de ordem de serviço.</w:t>
            </w:r>
          </w:p>
        </w:tc>
        <w:tc>
          <w:tcPr>
            <w:tcW w:w="1857" w:type="dxa"/>
          </w:tcPr>
          <w:p w14:paraId="558F02BA" w14:textId="77777777" w:rsidR="00076603" w:rsidRDefault="00076603" w:rsidP="0092144E">
            <w:pPr>
              <w:jc w:val="center"/>
              <w:rPr>
                <w:sz w:val="24"/>
                <w:szCs w:val="24"/>
              </w:rPr>
            </w:pPr>
            <w:r>
              <w:rPr>
                <w:sz w:val="24"/>
                <w:szCs w:val="24"/>
              </w:rPr>
              <w:t>01</w:t>
            </w:r>
          </w:p>
        </w:tc>
        <w:tc>
          <w:tcPr>
            <w:tcW w:w="1700" w:type="dxa"/>
          </w:tcPr>
          <w:p w14:paraId="13E1DCD6" w14:textId="77777777" w:rsidR="00076603" w:rsidRDefault="00076603" w:rsidP="0092144E">
            <w:pPr>
              <w:jc w:val="center"/>
              <w:rPr>
                <w:sz w:val="24"/>
                <w:szCs w:val="24"/>
              </w:rPr>
            </w:pPr>
          </w:p>
        </w:tc>
        <w:tc>
          <w:tcPr>
            <w:tcW w:w="1843" w:type="dxa"/>
          </w:tcPr>
          <w:p w14:paraId="3331EC83" w14:textId="77777777" w:rsidR="00076603" w:rsidRDefault="00076603" w:rsidP="0092144E">
            <w:pPr>
              <w:jc w:val="center"/>
              <w:rPr>
                <w:sz w:val="24"/>
                <w:szCs w:val="24"/>
              </w:rPr>
            </w:pPr>
          </w:p>
        </w:tc>
      </w:tr>
      <w:tr w:rsidR="00076603" w14:paraId="14B4EEAD" w14:textId="1D4B235A" w:rsidTr="00076603">
        <w:trPr>
          <w:jc w:val="center"/>
        </w:trPr>
        <w:tc>
          <w:tcPr>
            <w:tcW w:w="846" w:type="dxa"/>
          </w:tcPr>
          <w:p w14:paraId="45A1837D" w14:textId="77777777" w:rsidR="00076603" w:rsidRPr="00A86B8F" w:rsidRDefault="00076603" w:rsidP="0092144E">
            <w:pPr>
              <w:jc w:val="center"/>
              <w:rPr>
                <w:b/>
                <w:color w:val="000000" w:themeColor="text1"/>
                <w:sz w:val="24"/>
                <w:szCs w:val="24"/>
              </w:rPr>
            </w:pPr>
            <w:r>
              <w:rPr>
                <w:b/>
                <w:color w:val="000000" w:themeColor="text1"/>
                <w:sz w:val="24"/>
                <w:szCs w:val="24"/>
              </w:rPr>
              <w:t>19</w:t>
            </w:r>
          </w:p>
        </w:tc>
        <w:tc>
          <w:tcPr>
            <w:tcW w:w="4244" w:type="dxa"/>
          </w:tcPr>
          <w:p w14:paraId="603E1CAA" w14:textId="77777777" w:rsidR="00076603" w:rsidRPr="00A86B8F" w:rsidRDefault="00076603"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PERÍCIA REALIZADA POR JUNTA MÉDICA </w:t>
            </w:r>
          </w:p>
          <w:p w14:paraId="49DE7FD2" w14:textId="77777777" w:rsidR="00076603" w:rsidRPr="00A86B8F" w:rsidRDefault="00076603" w:rsidP="0092144E">
            <w:pPr>
              <w:autoSpaceDE w:val="0"/>
              <w:autoSpaceDN w:val="0"/>
              <w:adjustRightInd w:val="0"/>
              <w:jc w:val="both"/>
              <w:rPr>
                <w:color w:val="000000" w:themeColor="text1"/>
                <w:sz w:val="24"/>
                <w:szCs w:val="24"/>
              </w:rPr>
            </w:pPr>
            <w:r w:rsidRPr="00A86B8F">
              <w:rPr>
                <w:color w:val="000000" w:themeColor="text1"/>
                <w:sz w:val="24"/>
                <w:szCs w:val="24"/>
              </w:rPr>
              <w:t>(disponibilização de 3 médicos especialistas para analisarem afastamentos temporários superiores a 30 trinta dias, com emissão de laudo). Prazo: 10 (dez) dias.</w:t>
            </w:r>
          </w:p>
        </w:tc>
        <w:tc>
          <w:tcPr>
            <w:tcW w:w="1857" w:type="dxa"/>
          </w:tcPr>
          <w:p w14:paraId="77DA81DD" w14:textId="77777777" w:rsidR="00076603" w:rsidRDefault="00076603" w:rsidP="0092144E">
            <w:pPr>
              <w:jc w:val="center"/>
              <w:rPr>
                <w:sz w:val="24"/>
                <w:szCs w:val="24"/>
              </w:rPr>
            </w:pPr>
            <w:r>
              <w:rPr>
                <w:sz w:val="24"/>
                <w:szCs w:val="24"/>
              </w:rPr>
              <w:t>50</w:t>
            </w:r>
          </w:p>
        </w:tc>
        <w:tc>
          <w:tcPr>
            <w:tcW w:w="1700" w:type="dxa"/>
          </w:tcPr>
          <w:p w14:paraId="1DCBD4DD" w14:textId="77777777" w:rsidR="00076603" w:rsidRDefault="00076603" w:rsidP="0092144E">
            <w:pPr>
              <w:jc w:val="center"/>
              <w:rPr>
                <w:sz w:val="24"/>
                <w:szCs w:val="24"/>
              </w:rPr>
            </w:pPr>
          </w:p>
        </w:tc>
        <w:tc>
          <w:tcPr>
            <w:tcW w:w="1843" w:type="dxa"/>
          </w:tcPr>
          <w:p w14:paraId="6697EB4A" w14:textId="77777777" w:rsidR="00076603" w:rsidRDefault="00076603" w:rsidP="0092144E">
            <w:pPr>
              <w:jc w:val="center"/>
              <w:rPr>
                <w:sz w:val="24"/>
                <w:szCs w:val="24"/>
              </w:rPr>
            </w:pPr>
          </w:p>
        </w:tc>
      </w:tr>
    </w:tbl>
    <w:p w14:paraId="76A9BDDC" w14:textId="77777777" w:rsidR="00256671" w:rsidRDefault="00256671" w:rsidP="00256671">
      <w:pPr>
        <w:spacing w:after="0" w:line="240" w:lineRule="auto"/>
        <w:ind w:left="720"/>
        <w:jc w:val="both"/>
        <w:rPr>
          <w:rFonts w:ascii="Arial" w:hAnsi="Arial" w:cs="Arial"/>
          <w:color w:val="000000"/>
          <w:sz w:val="24"/>
          <w:szCs w:val="24"/>
        </w:rPr>
      </w:pPr>
    </w:p>
    <w:p w14:paraId="68E5A851" w14:textId="77777777" w:rsidR="009B492C" w:rsidRDefault="009B492C" w:rsidP="003A2A2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4D770DF5" w14:textId="77777777" w:rsidR="00256671" w:rsidRDefault="00256671" w:rsidP="00256671">
      <w:pPr>
        <w:spacing w:after="0" w:line="240" w:lineRule="auto"/>
        <w:ind w:left="720"/>
        <w:jc w:val="both"/>
        <w:rPr>
          <w:rFonts w:ascii="Arial" w:hAnsi="Arial" w:cs="Arial"/>
          <w:color w:val="000000"/>
          <w:sz w:val="24"/>
          <w:szCs w:val="24"/>
        </w:rPr>
      </w:pPr>
    </w:p>
    <w:p w14:paraId="5B3DCD8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D026DE3" w14:textId="77777777" w:rsidR="009B492C" w:rsidRDefault="009B492C" w:rsidP="009B492C">
      <w:pPr>
        <w:spacing w:after="0" w:line="240" w:lineRule="auto"/>
        <w:jc w:val="both"/>
        <w:rPr>
          <w:rFonts w:ascii="Arial" w:hAnsi="Arial" w:cs="Arial"/>
          <w:b/>
          <w:color w:val="000000"/>
          <w:sz w:val="24"/>
          <w:szCs w:val="24"/>
        </w:rPr>
      </w:pPr>
    </w:p>
    <w:p w14:paraId="113E800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25C12E1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F11AA4D" w14:textId="77777777" w:rsidR="00256671" w:rsidRDefault="003F3D32"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 xml:space="preserve">Em até 05 (cinco) dias úteis, mediante apresentação da competente nota fiscal, em consonância com o que foi efetivamente requisitado e executado. </w:t>
      </w:r>
    </w:p>
    <w:p w14:paraId="63BF4189" w14:textId="77777777" w:rsidR="009B492C" w:rsidRPr="00256671"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3B41FE76"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DCBB89A"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3B75CD94"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315C7451"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2E72131" w14:textId="77777777"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37F11F81" w14:textId="77777777" w:rsidR="009B492C"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8527560" w14:textId="77777777" w:rsidR="009B492C"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E6DB1BA" w14:textId="77777777" w:rsidR="000C507B" w:rsidRDefault="000C507B" w:rsidP="009B492C">
      <w:pPr>
        <w:spacing w:after="0" w:line="240" w:lineRule="auto"/>
        <w:jc w:val="both"/>
        <w:rPr>
          <w:rFonts w:ascii="Arial" w:hAnsi="Arial" w:cs="Arial"/>
          <w:b/>
          <w:color w:val="000000"/>
          <w:sz w:val="24"/>
          <w:szCs w:val="24"/>
        </w:rPr>
      </w:pPr>
    </w:p>
    <w:p w14:paraId="6147FBD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1956E0E" w14:textId="77777777" w:rsidR="009B492C" w:rsidRDefault="009B492C" w:rsidP="009B492C">
      <w:pPr>
        <w:spacing w:after="0" w:line="240" w:lineRule="auto"/>
        <w:jc w:val="both"/>
        <w:rPr>
          <w:rFonts w:ascii="Arial" w:hAnsi="Arial" w:cs="Arial"/>
          <w:b/>
          <w:color w:val="000000"/>
          <w:sz w:val="24"/>
          <w:szCs w:val="24"/>
        </w:rPr>
      </w:pPr>
    </w:p>
    <w:p w14:paraId="7CABC7BA"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651A370F"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9BF2A78" w14:textId="4537D3F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D116C0" w:rsidRPr="00D116C0">
        <w:rPr>
          <w:rFonts w:ascii="Arial" w:eastAsia="Times New Roman" w:hAnsi="Arial" w:cs="Arial"/>
          <w:color w:val="000000" w:themeColor="text1"/>
          <w:sz w:val="24"/>
          <w:szCs w:val="24"/>
          <w:lang w:eastAsia="zh-CN"/>
        </w:rPr>
        <w:t>Índice Nacional de Preços ao Consumidor Amplo -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75CD0645"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55768C9C"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FFD2D2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EB98A3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F7DBB5"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65B4A17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DA355F4"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E2557EB"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59AAA9E3" w14:textId="41B634FA" w:rsidR="000C507B" w:rsidRDefault="000C507B" w:rsidP="000C507B">
      <w:pPr>
        <w:spacing w:after="0" w:line="240" w:lineRule="auto"/>
        <w:jc w:val="both"/>
        <w:rPr>
          <w:rFonts w:ascii="Arial" w:hAnsi="Arial" w:cs="Arial"/>
          <w:b/>
          <w:color w:val="000000"/>
          <w:sz w:val="24"/>
          <w:szCs w:val="24"/>
        </w:rPr>
      </w:pPr>
    </w:p>
    <w:p w14:paraId="061B2F32" w14:textId="5BEE3281" w:rsidR="00076603" w:rsidRDefault="00076603" w:rsidP="000C507B">
      <w:pPr>
        <w:spacing w:after="0" w:line="240" w:lineRule="auto"/>
        <w:jc w:val="both"/>
        <w:rPr>
          <w:rFonts w:ascii="Arial" w:hAnsi="Arial" w:cs="Arial"/>
          <w:b/>
          <w:color w:val="000000"/>
          <w:sz w:val="24"/>
          <w:szCs w:val="24"/>
        </w:rPr>
      </w:pPr>
    </w:p>
    <w:p w14:paraId="5C14788C" w14:textId="18616C1A" w:rsidR="00076603" w:rsidRDefault="00076603" w:rsidP="000C507B">
      <w:pPr>
        <w:spacing w:after="0" w:line="240" w:lineRule="auto"/>
        <w:jc w:val="both"/>
        <w:rPr>
          <w:rFonts w:ascii="Arial" w:hAnsi="Arial" w:cs="Arial"/>
          <w:b/>
          <w:color w:val="000000"/>
          <w:sz w:val="24"/>
          <w:szCs w:val="24"/>
        </w:rPr>
      </w:pPr>
    </w:p>
    <w:p w14:paraId="6C7CE1BB" w14:textId="77777777" w:rsidR="00076603" w:rsidRDefault="00076603" w:rsidP="000C507B">
      <w:pPr>
        <w:spacing w:after="0" w:line="240" w:lineRule="auto"/>
        <w:jc w:val="both"/>
        <w:rPr>
          <w:rFonts w:ascii="Arial" w:hAnsi="Arial" w:cs="Arial"/>
          <w:b/>
          <w:color w:val="000000"/>
          <w:sz w:val="24"/>
          <w:szCs w:val="24"/>
        </w:rPr>
      </w:pPr>
    </w:p>
    <w:p w14:paraId="0344494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DBCCEA9" w14:textId="77777777" w:rsidR="009B492C" w:rsidRPr="003F4C1C" w:rsidRDefault="009B492C" w:rsidP="009B492C">
      <w:pPr>
        <w:spacing w:after="0" w:line="240" w:lineRule="auto"/>
        <w:jc w:val="both"/>
        <w:rPr>
          <w:rFonts w:ascii="Arial" w:hAnsi="Arial" w:cs="Arial"/>
          <w:color w:val="000000"/>
          <w:sz w:val="24"/>
          <w:szCs w:val="24"/>
        </w:rPr>
      </w:pPr>
    </w:p>
    <w:p w14:paraId="7F51125E" w14:textId="73983252" w:rsidR="009B492C" w:rsidRPr="002E6ABF" w:rsidRDefault="009B492C" w:rsidP="003A2A2B">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643AA359" w14:textId="77777777" w:rsidR="009B492C" w:rsidRDefault="009B492C" w:rsidP="009B492C">
      <w:pPr>
        <w:spacing w:after="0" w:line="240" w:lineRule="auto"/>
        <w:jc w:val="both"/>
        <w:rPr>
          <w:rFonts w:ascii="Arial" w:hAnsi="Arial" w:cs="Arial"/>
          <w:b/>
          <w:color w:val="000000"/>
          <w:sz w:val="24"/>
          <w:szCs w:val="24"/>
        </w:rPr>
      </w:pPr>
    </w:p>
    <w:p w14:paraId="3899694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70685108" w14:textId="77777777" w:rsidR="009B492C" w:rsidRPr="004D6691" w:rsidRDefault="009B492C" w:rsidP="009B492C">
      <w:pPr>
        <w:spacing w:after="0" w:line="240" w:lineRule="auto"/>
        <w:jc w:val="both"/>
        <w:rPr>
          <w:rFonts w:ascii="Arial" w:hAnsi="Arial" w:cs="Arial"/>
          <w:color w:val="000000"/>
          <w:sz w:val="24"/>
          <w:szCs w:val="24"/>
        </w:rPr>
      </w:pPr>
    </w:p>
    <w:p w14:paraId="6CF99F5B"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Pr="004C55C7">
        <w:rPr>
          <w:rFonts w:ascii="Arial" w:hAnsi="Arial" w:cs="Arial"/>
          <w:color w:val="000000"/>
          <w:sz w:val="24"/>
          <w:szCs w:val="24"/>
        </w:rPr>
        <w:t xml:space="preserve">, e deverá ser </w:t>
      </w:r>
      <w:r w:rsidR="00C84F9C">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3F63653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14:paraId="632EABE5"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08563E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685599F5"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3700496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210E03B7"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31B13589"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765F892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A1CB85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AD7C2A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254837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F439E6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301FD3A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00723B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CF1842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1867F595"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14:paraId="6745230D"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625EA654"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41FC0FA"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313B16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2CFAB7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3F3027A"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CB2C5E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15F28FA"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7AB3D489" w14:textId="77777777" w:rsidR="00A20382" w:rsidRDefault="00A20382" w:rsidP="009B492C">
      <w:pPr>
        <w:spacing w:after="0" w:line="240" w:lineRule="auto"/>
        <w:jc w:val="both"/>
        <w:rPr>
          <w:rFonts w:ascii="Arial" w:hAnsi="Arial" w:cs="Arial"/>
          <w:color w:val="000000"/>
          <w:sz w:val="24"/>
          <w:szCs w:val="24"/>
          <w:shd w:val="clear" w:color="auto" w:fill="FFFFFF"/>
        </w:rPr>
      </w:pPr>
    </w:p>
    <w:p w14:paraId="5FED842D" w14:textId="77777777"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 A CONTRATADA fica obrigada a realizar a fiscalização em dois dias por semana, com 06h diárias cada. Fica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14:paraId="35F4AEA8" w14:textId="77777777" w:rsidR="009B492C" w:rsidRDefault="009B492C" w:rsidP="009B492C">
      <w:pPr>
        <w:spacing w:after="0" w:line="240" w:lineRule="auto"/>
        <w:jc w:val="both"/>
        <w:rPr>
          <w:rFonts w:ascii="Arial" w:hAnsi="Arial" w:cs="Arial"/>
          <w:b/>
          <w:color w:val="000000"/>
          <w:sz w:val="24"/>
          <w:szCs w:val="24"/>
        </w:rPr>
      </w:pPr>
    </w:p>
    <w:p w14:paraId="06DD23A0"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CAC5444" w14:textId="77777777" w:rsidR="000C507B" w:rsidRDefault="000C507B" w:rsidP="009B492C">
      <w:pPr>
        <w:spacing w:after="0" w:line="240" w:lineRule="auto"/>
        <w:jc w:val="both"/>
        <w:rPr>
          <w:rFonts w:ascii="Arial" w:hAnsi="Arial" w:cs="Arial"/>
          <w:color w:val="000000"/>
          <w:sz w:val="24"/>
          <w:szCs w:val="24"/>
        </w:rPr>
      </w:pPr>
    </w:p>
    <w:p w14:paraId="2A2995D0" w14:textId="77777777" w:rsidR="00037992" w:rsidRDefault="009B492C" w:rsidP="00D822B0">
      <w:pPr>
        <w:pStyle w:val="PargrafodaLista"/>
        <w:numPr>
          <w:ilvl w:val="1"/>
          <w:numId w:val="31"/>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14:paraId="18650FA0" w14:textId="77777777" w:rsidR="00037992" w:rsidRDefault="00037992" w:rsidP="00037992">
      <w:pPr>
        <w:pStyle w:val="PargrafodaLista"/>
        <w:spacing w:after="0" w:line="240" w:lineRule="auto"/>
        <w:ind w:left="0"/>
        <w:jc w:val="both"/>
        <w:rPr>
          <w:rFonts w:ascii="Arial" w:hAnsi="Arial" w:cs="Arial"/>
          <w:color w:val="000000"/>
          <w:sz w:val="24"/>
          <w:szCs w:val="24"/>
        </w:rPr>
      </w:pPr>
    </w:p>
    <w:p w14:paraId="78153667" w14:textId="77777777" w:rsidR="00037992" w:rsidRPr="00037992" w:rsidRDefault="00037992" w:rsidP="00D822B0">
      <w:pPr>
        <w:pStyle w:val="PargrafodaLista"/>
        <w:numPr>
          <w:ilvl w:val="1"/>
          <w:numId w:val="31"/>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w:t>
      </w:r>
      <w:r w:rsidRPr="00037992">
        <w:rPr>
          <w:rFonts w:ascii="Arial" w:hAnsi="Arial" w:cs="Arial"/>
          <w:sz w:val="24"/>
          <w:szCs w:val="24"/>
        </w:rPr>
        <w:lastRenderedPageBreak/>
        <w:t xml:space="preserve">(sessenta) meses, por meio de Termo Aditivo a ser firmado entre as partes, desde que os serviços estejam sendo prestados dentro dos padrões de qualidade exigidos, e o preço e as condições atendam aos interesses da Administração. </w:t>
      </w:r>
    </w:p>
    <w:p w14:paraId="60D4FFFB" w14:textId="77777777" w:rsidR="00037992" w:rsidRPr="002E6ABF" w:rsidRDefault="00037992" w:rsidP="009B492C">
      <w:pPr>
        <w:spacing w:after="0" w:line="240" w:lineRule="auto"/>
        <w:jc w:val="both"/>
        <w:rPr>
          <w:rFonts w:ascii="Arial" w:hAnsi="Arial" w:cs="Arial"/>
          <w:color w:val="000000"/>
          <w:sz w:val="24"/>
          <w:szCs w:val="24"/>
        </w:rPr>
      </w:pPr>
    </w:p>
    <w:p w14:paraId="666D360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06BF397D" w14:textId="77777777" w:rsidR="009B492C" w:rsidRDefault="009B492C" w:rsidP="009B492C">
      <w:pPr>
        <w:spacing w:after="0" w:line="240" w:lineRule="auto"/>
        <w:jc w:val="both"/>
        <w:rPr>
          <w:rFonts w:ascii="Arial" w:hAnsi="Arial" w:cs="Arial"/>
          <w:b/>
          <w:color w:val="000000"/>
          <w:sz w:val="24"/>
          <w:szCs w:val="24"/>
        </w:rPr>
      </w:pPr>
    </w:p>
    <w:p w14:paraId="710D1CB1" w14:textId="77777777" w:rsidR="009B492C" w:rsidRPr="002E6ABF" w:rsidRDefault="009B492C" w:rsidP="009B492C">
      <w:pPr>
        <w:spacing w:after="0" w:line="240" w:lineRule="auto"/>
        <w:jc w:val="both"/>
        <w:rPr>
          <w:rFonts w:ascii="Arial" w:hAnsi="Arial" w:cs="Arial"/>
          <w:color w:val="000000"/>
          <w:sz w:val="24"/>
          <w:szCs w:val="24"/>
        </w:rPr>
      </w:pPr>
      <w:r w:rsidRPr="00CF2B5E">
        <w:rPr>
          <w:rFonts w:ascii="Arial" w:hAnsi="Arial" w:cs="Arial"/>
          <w:color w:val="000000"/>
          <w:sz w:val="24"/>
          <w:szCs w:val="24"/>
        </w:rPr>
        <w:t xml:space="preserve">8.1 </w:t>
      </w:r>
      <w:r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Pr="002E6ABF">
        <w:rPr>
          <w:rFonts w:ascii="Arial" w:hAnsi="Arial" w:cs="Arial"/>
          <w:color w:val="000000"/>
          <w:sz w:val="24"/>
          <w:szCs w:val="24"/>
        </w:rPr>
        <w:t xml:space="preserve"> por co</w:t>
      </w:r>
      <w:r>
        <w:rPr>
          <w:rFonts w:ascii="Arial" w:hAnsi="Arial" w:cs="Arial"/>
          <w:color w:val="000000"/>
          <w:sz w:val="24"/>
          <w:szCs w:val="24"/>
        </w:rPr>
        <w:t>nta da dotaç</w:t>
      </w:r>
      <w:r w:rsidR="000C507B">
        <w:rPr>
          <w:rFonts w:ascii="Arial" w:hAnsi="Arial" w:cs="Arial"/>
          <w:color w:val="000000"/>
          <w:sz w:val="24"/>
          <w:szCs w:val="24"/>
        </w:rPr>
        <w:t>ão</w:t>
      </w:r>
      <w:r>
        <w:rPr>
          <w:rFonts w:ascii="Arial" w:hAnsi="Arial" w:cs="Arial"/>
          <w:color w:val="000000"/>
          <w:sz w:val="24"/>
          <w:szCs w:val="24"/>
        </w:rPr>
        <w:t xml:space="preserve"> orçamentária: </w:t>
      </w:r>
      <w:r w:rsidR="00753BE3">
        <w:rPr>
          <w:rFonts w:ascii="Arial" w:hAnsi="Arial" w:cs="Arial"/>
          <w:color w:val="000000"/>
          <w:sz w:val="24"/>
          <w:szCs w:val="24"/>
        </w:rPr>
        <w:t>3.3.90.39 –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520852">
        <w:rPr>
          <w:rFonts w:ascii="Arial" w:hAnsi="Arial" w:cs="Arial"/>
          <w:color w:val="000000"/>
          <w:sz w:val="24"/>
          <w:szCs w:val="24"/>
        </w:rPr>
        <w:t>19</w:t>
      </w:r>
      <w:r>
        <w:rPr>
          <w:rFonts w:ascii="Arial" w:hAnsi="Arial" w:cs="Arial"/>
          <w:color w:val="000000"/>
          <w:sz w:val="24"/>
          <w:szCs w:val="24"/>
        </w:rPr>
        <w:t>.</w:t>
      </w:r>
    </w:p>
    <w:p w14:paraId="1F12998E" w14:textId="77777777" w:rsidR="009B492C" w:rsidRPr="00662131" w:rsidRDefault="009B492C" w:rsidP="009B492C">
      <w:pPr>
        <w:spacing w:after="0" w:line="240" w:lineRule="auto"/>
        <w:jc w:val="both"/>
        <w:rPr>
          <w:rFonts w:ascii="Arial" w:hAnsi="Arial" w:cs="Arial"/>
          <w:color w:val="000000"/>
          <w:sz w:val="24"/>
          <w:szCs w:val="24"/>
        </w:rPr>
      </w:pPr>
    </w:p>
    <w:p w14:paraId="27999BC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4AF8F34F" w14:textId="77777777" w:rsidR="009B492C" w:rsidRDefault="009B492C" w:rsidP="009B492C">
      <w:pPr>
        <w:spacing w:after="0" w:line="240" w:lineRule="auto"/>
        <w:jc w:val="both"/>
        <w:rPr>
          <w:rFonts w:ascii="Arial" w:hAnsi="Arial" w:cs="Arial"/>
          <w:b/>
          <w:color w:val="000000"/>
          <w:sz w:val="24"/>
          <w:szCs w:val="24"/>
        </w:rPr>
      </w:pPr>
    </w:p>
    <w:p w14:paraId="4B9B006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9B492C">
        <w:rPr>
          <w:rFonts w:ascii="Arial" w:hAnsi="Arial" w:cs="Arial"/>
          <w:color w:val="000000"/>
          <w:sz w:val="24"/>
          <w:szCs w:val="24"/>
        </w:rPr>
        <w:t xml:space="preserve"> deste CONTRATO.</w:t>
      </w:r>
    </w:p>
    <w:p w14:paraId="146A6B8C" w14:textId="77777777" w:rsidR="009B492C" w:rsidRDefault="009B492C" w:rsidP="009B492C">
      <w:pPr>
        <w:spacing w:after="0" w:line="240" w:lineRule="auto"/>
        <w:jc w:val="both"/>
        <w:rPr>
          <w:rFonts w:ascii="Arial" w:hAnsi="Arial" w:cs="Arial"/>
          <w:color w:val="000000"/>
          <w:sz w:val="24"/>
          <w:szCs w:val="24"/>
        </w:rPr>
      </w:pPr>
    </w:p>
    <w:p w14:paraId="51AC9953"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82D938" w14:textId="77777777" w:rsidR="000212D6" w:rsidRDefault="000212D6" w:rsidP="009B492C">
      <w:pPr>
        <w:spacing w:after="0" w:line="240" w:lineRule="auto"/>
        <w:jc w:val="both"/>
        <w:rPr>
          <w:rFonts w:ascii="Arial" w:hAnsi="Arial" w:cs="Arial"/>
          <w:color w:val="000000"/>
          <w:sz w:val="24"/>
          <w:szCs w:val="24"/>
        </w:rPr>
      </w:pPr>
    </w:p>
    <w:p w14:paraId="67D431E7" w14:textId="36A4301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28B4EB9" w14:textId="77777777" w:rsidR="009B492C" w:rsidRDefault="009B492C" w:rsidP="009B492C">
      <w:pPr>
        <w:spacing w:after="0" w:line="240" w:lineRule="auto"/>
        <w:jc w:val="both"/>
        <w:rPr>
          <w:rFonts w:ascii="Arial" w:hAnsi="Arial" w:cs="Arial"/>
          <w:b/>
          <w:color w:val="000000"/>
          <w:sz w:val="24"/>
          <w:szCs w:val="24"/>
        </w:rPr>
      </w:pPr>
    </w:p>
    <w:p w14:paraId="4557E6F3" w14:textId="77777777" w:rsidR="009B492C" w:rsidRPr="000C507B" w:rsidRDefault="001E6966" w:rsidP="003A2A2B">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14:paraId="5843C6A7" w14:textId="77777777" w:rsidR="009B492C" w:rsidRPr="000C507B"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B28CE5C" w14:textId="77777777" w:rsid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27816329" w14:textId="77777777" w:rsidR="009B492C" w:rsidRP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29C5D72A" w14:textId="77777777" w:rsidR="009B492C" w:rsidRPr="000C0466" w:rsidRDefault="009B492C" w:rsidP="009B492C">
      <w:pPr>
        <w:spacing w:after="0" w:line="240" w:lineRule="auto"/>
        <w:ind w:left="360"/>
        <w:jc w:val="both"/>
        <w:rPr>
          <w:rFonts w:ascii="Arial" w:hAnsi="Arial" w:cs="Arial"/>
          <w:color w:val="000000"/>
          <w:sz w:val="24"/>
          <w:szCs w:val="24"/>
        </w:rPr>
      </w:pPr>
    </w:p>
    <w:p w14:paraId="25DC33BC"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BB9861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75A158B" w14:textId="77777777" w:rsidR="009B492C" w:rsidRPr="000212D6" w:rsidRDefault="009B492C" w:rsidP="003A2A2B">
      <w:pPr>
        <w:pStyle w:val="PargrafodaLista"/>
        <w:widowControl w:val="0"/>
        <w:numPr>
          <w:ilvl w:val="0"/>
          <w:numId w:val="17"/>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5F952A3"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48E3E239"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Pelo descumprimento das condições estabelecidas no ajuste, O </w:t>
      </w:r>
      <w:r w:rsidRPr="000212D6">
        <w:rPr>
          <w:rFonts w:ascii="Arial" w:eastAsia="Times New Roman" w:hAnsi="Arial" w:cs="Arial"/>
          <w:sz w:val="24"/>
          <w:szCs w:val="24"/>
          <w:lang w:eastAsia="zh-CN"/>
        </w:rPr>
        <w:lastRenderedPageBreak/>
        <w:t>CONTRADADO ficará sujeito à penalidade de ADVERTÊNCIA.</w:t>
      </w:r>
    </w:p>
    <w:p w14:paraId="696A8896"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706C134" w14:textId="77777777" w:rsidR="009B492C" w:rsidRPr="000212D6" w:rsidRDefault="009B492C" w:rsidP="003A2A2B">
      <w:pPr>
        <w:pStyle w:val="PargrafodaLista"/>
        <w:widowControl w:val="0"/>
        <w:numPr>
          <w:ilvl w:val="2"/>
          <w:numId w:val="26"/>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14:paraId="192EB226"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F750F82"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8E0AE71"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1E90F214"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39A3B89E" w14:textId="77777777" w:rsidR="000212D6" w:rsidRDefault="000212D6" w:rsidP="000212D6">
      <w:pPr>
        <w:pStyle w:val="PargrafodaLista"/>
        <w:rPr>
          <w:rFonts w:ascii="Arial" w:eastAsia="Times New Roman" w:hAnsi="Arial" w:cs="Arial"/>
          <w:sz w:val="24"/>
          <w:szCs w:val="24"/>
          <w:lang w:eastAsia="zh-CN"/>
        </w:rPr>
      </w:pPr>
    </w:p>
    <w:p w14:paraId="58EE4696"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816C3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5246BE"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14:paraId="6B70AD14" w14:textId="77777777" w:rsidR="009B492C" w:rsidRPr="000212D6" w:rsidRDefault="001E6966"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14:paraId="5CACD219"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6D04F068" w14:textId="77777777" w:rsidR="009B492C" w:rsidRDefault="009B492C" w:rsidP="003A2A2B">
      <w:pPr>
        <w:pStyle w:val="PargrafodaLista"/>
        <w:widowControl w:val="0"/>
        <w:numPr>
          <w:ilvl w:val="1"/>
          <w:numId w:val="26"/>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187B220"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DC968A3" w14:textId="77777777" w:rsidR="009B492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2C02E86"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1C5A785" w14:textId="77777777" w:rsidR="009B492C" w:rsidRPr="00F0084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6B84ED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B475ED" w14:textId="2275819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711CE24E" w14:textId="77777777" w:rsidR="009B492C" w:rsidRDefault="009B492C" w:rsidP="009B492C">
      <w:pPr>
        <w:spacing w:after="0" w:line="240" w:lineRule="auto"/>
        <w:jc w:val="both"/>
        <w:rPr>
          <w:rFonts w:ascii="Arial" w:hAnsi="Arial" w:cs="Arial"/>
          <w:color w:val="000000"/>
          <w:sz w:val="24"/>
          <w:szCs w:val="24"/>
        </w:rPr>
      </w:pPr>
    </w:p>
    <w:p w14:paraId="7C22C909"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5D876477"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2E260F5C"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0528060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14:paraId="6B7B1613"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6C0ABC34"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72E306E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A8CE16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14:paraId="59AFEE4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D550D0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52E1D3AE"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3C82AA0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BC0C280"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CF2960C"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71731369"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66BCA72B"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E65F88E"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58FD5A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0A95C29D" w14:textId="77777777" w:rsidR="009B492C" w:rsidRPr="00540F7C" w:rsidRDefault="009B492C" w:rsidP="003A2A2B">
      <w:pPr>
        <w:pStyle w:val="PargrafodaLista"/>
        <w:numPr>
          <w:ilvl w:val="1"/>
          <w:numId w:val="27"/>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14:paraId="2E57C15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7A06125"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EBBBA08"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62DCACD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46DF3E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D76F748" w14:textId="3A2BFCC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57F97373" w14:textId="77777777" w:rsidR="009B492C" w:rsidRDefault="009B492C" w:rsidP="009B492C">
      <w:pPr>
        <w:spacing w:after="0" w:line="240" w:lineRule="auto"/>
        <w:jc w:val="both"/>
        <w:rPr>
          <w:rFonts w:ascii="Arial" w:hAnsi="Arial" w:cs="Arial"/>
          <w:b/>
          <w:color w:val="000000"/>
          <w:sz w:val="24"/>
          <w:szCs w:val="24"/>
        </w:rPr>
      </w:pPr>
    </w:p>
    <w:p w14:paraId="17CEEB0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781A523D"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4D1D5F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210921B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65E646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1E3ED33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39619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36270D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28FD9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23A8093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75DA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45B563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07395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32FE79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FD3969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2C3B85F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290176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CDD76E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72711C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E2B18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3C1498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2EB6C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1027DE5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8A1F4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21DFA97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C73E6B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2566905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BCF4C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E06A06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5494C" w14:textId="39D374B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70199809" w14:textId="77777777" w:rsidR="009B492C" w:rsidRDefault="009B492C" w:rsidP="009B492C">
      <w:pPr>
        <w:spacing w:after="0" w:line="240" w:lineRule="auto"/>
        <w:jc w:val="both"/>
        <w:rPr>
          <w:rFonts w:ascii="Arial" w:hAnsi="Arial" w:cs="Arial"/>
          <w:b/>
          <w:color w:val="000000"/>
          <w:sz w:val="24"/>
          <w:szCs w:val="24"/>
        </w:rPr>
      </w:pPr>
    </w:p>
    <w:p w14:paraId="20EA90A6"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14:paraId="61BC020D" w14:textId="77777777" w:rsidR="009B492C" w:rsidRDefault="009B492C" w:rsidP="009B492C">
      <w:pPr>
        <w:spacing w:after="0" w:line="240" w:lineRule="auto"/>
        <w:jc w:val="both"/>
        <w:rPr>
          <w:rFonts w:ascii="Arial" w:hAnsi="Arial" w:cs="Arial"/>
          <w:color w:val="000000"/>
          <w:sz w:val="24"/>
          <w:szCs w:val="24"/>
        </w:rPr>
      </w:pPr>
    </w:p>
    <w:p w14:paraId="04A78D16" w14:textId="1435727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ADC28BC" w14:textId="77777777" w:rsidR="009B492C" w:rsidRDefault="009B492C" w:rsidP="009B492C">
      <w:pPr>
        <w:spacing w:after="0" w:line="240" w:lineRule="auto"/>
        <w:jc w:val="both"/>
        <w:rPr>
          <w:rFonts w:ascii="Arial" w:hAnsi="Arial" w:cs="Arial"/>
          <w:b/>
          <w:color w:val="000000"/>
          <w:sz w:val="24"/>
          <w:szCs w:val="24"/>
        </w:rPr>
      </w:pPr>
    </w:p>
    <w:p w14:paraId="5B13806C" w14:textId="14D9E88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725108">
        <w:rPr>
          <w:rFonts w:ascii="Arial" w:hAnsi="Arial" w:cs="Arial"/>
          <w:color w:val="000000"/>
          <w:sz w:val="24"/>
          <w:szCs w:val="24"/>
        </w:rPr>
        <w:t>2022</w:t>
      </w:r>
      <w:r w:rsidRPr="004E76C3">
        <w:rPr>
          <w:rFonts w:ascii="Arial" w:hAnsi="Arial" w:cs="Arial"/>
          <w:color w:val="000000"/>
          <w:sz w:val="24"/>
          <w:szCs w:val="24"/>
        </w:rPr>
        <w:t>, PREGÃO PRESENCIAL nº. XX/</w:t>
      </w:r>
      <w:r w:rsidR="00725108">
        <w:rPr>
          <w:rFonts w:ascii="Arial" w:hAnsi="Arial" w:cs="Arial"/>
          <w:color w:val="000000"/>
          <w:sz w:val="24"/>
          <w:szCs w:val="24"/>
        </w:rPr>
        <w:t>2022</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725108">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16329E0E" w14:textId="77777777" w:rsidR="009B492C" w:rsidRDefault="009B492C" w:rsidP="009B492C">
      <w:pPr>
        <w:spacing w:after="0" w:line="240" w:lineRule="auto"/>
        <w:jc w:val="both"/>
        <w:rPr>
          <w:rFonts w:ascii="Arial" w:hAnsi="Arial" w:cs="Arial"/>
          <w:b/>
          <w:color w:val="000000"/>
          <w:sz w:val="24"/>
          <w:szCs w:val="24"/>
        </w:rPr>
      </w:pPr>
    </w:p>
    <w:p w14:paraId="2EE64B5D" w14:textId="06D5CFC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14:paraId="53E6052D" w14:textId="77777777" w:rsidR="009B492C" w:rsidRDefault="009B492C" w:rsidP="009B492C">
      <w:pPr>
        <w:spacing w:after="0" w:line="240" w:lineRule="auto"/>
        <w:jc w:val="both"/>
        <w:rPr>
          <w:rFonts w:ascii="Arial" w:hAnsi="Arial" w:cs="Arial"/>
          <w:b/>
          <w:color w:val="000000"/>
          <w:sz w:val="24"/>
          <w:szCs w:val="24"/>
        </w:rPr>
      </w:pPr>
    </w:p>
    <w:p w14:paraId="3A6179BF" w14:textId="77777777" w:rsidR="009B492C" w:rsidRPr="00540F7C" w:rsidRDefault="001E6966" w:rsidP="003A2A2B">
      <w:pPr>
        <w:pStyle w:val="PargrafodaLista"/>
        <w:numPr>
          <w:ilvl w:val="1"/>
          <w:numId w:val="28"/>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w:t>
      </w:r>
      <w:r w:rsidR="009B492C" w:rsidRPr="00540F7C">
        <w:rPr>
          <w:rFonts w:ascii="Arial" w:hAnsi="Arial" w:cs="Arial"/>
          <w:color w:val="000000"/>
          <w:sz w:val="24"/>
          <w:szCs w:val="24"/>
        </w:rPr>
        <w:lastRenderedPageBreak/>
        <w:t>artigo 54, da Lei nº. 8.666/93, combinado com o inciso XII, do artigo 55, do mesmo diploma legal.</w:t>
      </w:r>
    </w:p>
    <w:p w14:paraId="48886B87" w14:textId="77777777" w:rsidR="009B492C" w:rsidRPr="004E76C3" w:rsidRDefault="009B492C" w:rsidP="009B492C">
      <w:pPr>
        <w:spacing w:after="0" w:line="240" w:lineRule="auto"/>
        <w:jc w:val="both"/>
        <w:rPr>
          <w:rFonts w:ascii="Arial" w:hAnsi="Arial" w:cs="Arial"/>
          <w:color w:val="000000"/>
          <w:sz w:val="24"/>
          <w:szCs w:val="24"/>
        </w:rPr>
      </w:pPr>
    </w:p>
    <w:p w14:paraId="3491FD66" w14:textId="37992CB0" w:rsidR="009B492C" w:rsidRPr="00540F7C" w:rsidRDefault="009B492C" w:rsidP="003A2A2B">
      <w:pPr>
        <w:pStyle w:val="PargrafodaLista"/>
        <w:numPr>
          <w:ilvl w:val="1"/>
          <w:numId w:val="28"/>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725108">
        <w:rPr>
          <w:rFonts w:ascii="Arial" w:hAnsi="Arial" w:cs="Arial"/>
          <w:color w:val="000000"/>
          <w:sz w:val="24"/>
          <w:szCs w:val="24"/>
        </w:rPr>
        <w:t>2022</w:t>
      </w:r>
      <w:r w:rsidRPr="00540F7C">
        <w:rPr>
          <w:rFonts w:ascii="Arial" w:hAnsi="Arial" w:cs="Arial"/>
          <w:color w:val="000000"/>
          <w:sz w:val="24"/>
          <w:szCs w:val="24"/>
        </w:rPr>
        <w:t>, PREGÃO PRESENCIAL nº. XX/</w:t>
      </w:r>
      <w:r w:rsidR="00725108">
        <w:rPr>
          <w:rFonts w:ascii="Arial" w:hAnsi="Arial" w:cs="Arial"/>
          <w:color w:val="000000"/>
          <w:sz w:val="24"/>
          <w:szCs w:val="24"/>
        </w:rPr>
        <w:t>2022</w:t>
      </w:r>
      <w:r w:rsidRPr="00540F7C">
        <w:rPr>
          <w:rFonts w:ascii="Arial" w:hAnsi="Arial" w:cs="Arial"/>
          <w:color w:val="000000"/>
          <w:sz w:val="24"/>
          <w:szCs w:val="24"/>
        </w:rPr>
        <w:t>, EDITAL nº XX/</w:t>
      </w:r>
      <w:r w:rsidR="00725108">
        <w:rPr>
          <w:rFonts w:ascii="Arial" w:hAnsi="Arial" w:cs="Arial"/>
          <w:color w:val="000000"/>
          <w:sz w:val="24"/>
          <w:szCs w:val="24"/>
        </w:rPr>
        <w:t>2022</w:t>
      </w:r>
      <w:r w:rsidRPr="00540F7C">
        <w:rPr>
          <w:rFonts w:ascii="Arial" w:hAnsi="Arial" w:cs="Arial"/>
          <w:color w:val="000000"/>
          <w:sz w:val="24"/>
          <w:szCs w:val="24"/>
        </w:rPr>
        <w:t>.</w:t>
      </w:r>
    </w:p>
    <w:p w14:paraId="5FB30659"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076B6E" w14:textId="1983E22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21B158C5" w14:textId="77777777" w:rsidR="009B492C" w:rsidRDefault="009B492C" w:rsidP="009B492C">
      <w:pPr>
        <w:spacing w:after="0" w:line="240" w:lineRule="auto"/>
        <w:jc w:val="both"/>
        <w:rPr>
          <w:rFonts w:ascii="Arial" w:hAnsi="Arial" w:cs="Arial"/>
          <w:b/>
          <w:color w:val="000000"/>
          <w:sz w:val="24"/>
          <w:szCs w:val="24"/>
        </w:rPr>
      </w:pPr>
    </w:p>
    <w:p w14:paraId="2BA73025" w14:textId="0A17E1B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725108">
        <w:rPr>
          <w:rFonts w:ascii="Arial" w:hAnsi="Arial" w:cs="Arial"/>
          <w:color w:val="000000"/>
          <w:sz w:val="24"/>
          <w:szCs w:val="24"/>
        </w:rPr>
        <w:t>2022</w:t>
      </w:r>
      <w:r w:rsidRPr="006866E5">
        <w:rPr>
          <w:rFonts w:ascii="Arial" w:hAnsi="Arial" w:cs="Arial"/>
          <w:color w:val="000000"/>
          <w:sz w:val="24"/>
          <w:szCs w:val="24"/>
        </w:rPr>
        <w:t>, PROCESSO LICITATÓRIO nº. XX/</w:t>
      </w:r>
      <w:r w:rsidR="00725108">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47EEC638" w14:textId="77777777" w:rsidR="00540F7C" w:rsidRDefault="00540F7C" w:rsidP="009B492C">
      <w:pPr>
        <w:spacing w:after="0" w:line="240" w:lineRule="auto"/>
        <w:jc w:val="both"/>
        <w:rPr>
          <w:rFonts w:ascii="Arial" w:hAnsi="Arial" w:cs="Arial"/>
          <w:color w:val="000000"/>
          <w:sz w:val="24"/>
          <w:szCs w:val="24"/>
        </w:rPr>
      </w:pPr>
    </w:p>
    <w:p w14:paraId="173F066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6B7AC93C" w14:textId="77777777" w:rsidR="00725108" w:rsidRPr="00EB5121" w:rsidRDefault="00725108" w:rsidP="00725108">
      <w:pPr>
        <w:numPr>
          <w:ilvl w:val="0"/>
          <w:numId w:val="52"/>
        </w:numPr>
        <w:spacing w:after="0" w:line="240" w:lineRule="auto"/>
        <w:jc w:val="both"/>
        <w:rPr>
          <w:rFonts w:ascii="Arial" w:hAnsi="Arial" w:cs="Arial"/>
          <w:color w:val="000000"/>
          <w:sz w:val="24"/>
          <w:szCs w:val="24"/>
        </w:rPr>
      </w:pPr>
      <w:r w:rsidRPr="00EB5121">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6086EDDE" w14:textId="77777777" w:rsidR="00725108" w:rsidRPr="00EB5121" w:rsidRDefault="00725108" w:rsidP="00725108">
      <w:pPr>
        <w:numPr>
          <w:ilvl w:val="0"/>
          <w:numId w:val="52"/>
        </w:numPr>
        <w:spacing w:after="0" w:line="240" w:lineRule="auto"/>
        <w:jc w:val="both"/>
        <w:rPr>
          <w:rFonts w:ascii="Arial" w:hAnsi="Arial" w:cs="Arial"/>
          <w:color w:val="000000"/>
          <w:sz w:val="24"/>
          <w:szCs w:val="24"/>
        </w:rPr>
      </w:pPr>
      <w:r w:rsidRPr="00EB5121">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3604D38" w14:textId="77777777" w:rsidR="00725108" w:rsidRPr="00EB5121" w:rsidRDefault="00725108" w:rsidP="00725108">
      <w:pPr>
        <w:numPr>
          <w:ilvl w:val="0"/>
          <w:numId w:val="52"/>
        </w:numPr>
        <w:spacing w:after="0" w:line="240" w:lineRule="auto"/>
        <w:jc w:val="both"/>
        <w:rPr>
          <w:rFonts w:ascii="Arial" w:hAnsi="Arial" w:cs="Arial"/>
          <w:color w:val="000000"/>
          <w:sz w:val="24"/>
          <w:szCs w:val="24"/>
        </w:rPr>
      </w:pPr>
      <w:r w:rsidRPr="00EB5121">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107F2295" w14:textId="77777777" w:rsidR="00725108" w:rsidRPr="00EB5121" w:rsidRDefault="00725108" w:rsidP="00725108">
      <w:pPr>
        <w:numPr>
          <w:ilvl w:val="0"/>
          <w:numId w:val="52"/>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assumir a responsabilidade pelos encargos fiscais e comerciais resultantes da homologação do pregão. </w:t>
      </w:r>
    </w:p>
    <w:p w14:paraId="785E5B4F" w14:textId="77777777" w:rsidR="00725108" w:rsidRPr="00EB5121" w:rsidRDefault="00725108" w:rsidP="00725108">
      <w:pPr>
        <w:numPr>
          <w:ilvl w:val="0"/>
          <w:numId w:val="52"/>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56E1D3D8" w14:textId="77777777" w:rsidR="00725108" w:rsidRPr="00EB5121" w:rsidRDefault="00725108" w:rsidP="00725108">
      <w:pPr>
        <w:numPr>
          <w:ilvl w:val="0"/>
          <w:numId w:val="52"/>
        </w:numPr>
        <w:spacing w:after="0" w:line="240" w:lineRule="auto"/>
        <w:jc w:val="both"/>
        <w:rPr>
          <w:rFonts w:ascii="Arial" w:hAnsi="Arial" w:cs="Arial"/>
          <w:color w:val="000000"/>
          <w:sz w:val="24"/>
          <w:szCs w:val="24"/>
        </w:rPr>
      </w:pPr>
      <w:r w:rsidRPr="00EB5121">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3088DFE9" w14:textId="77777777" w:rsidR="00725108" w:rsidRPr="00EB5121" w:rsidRDefault="00725108" w:rsidP="00725108">
      <w:pPr>
        <w:numPr>
          <w:ilvl w:val="0"/>
          <w:numId w:val="52"/>
        </w:numPr>
        <w:tabs>
          <w:tab w:val="clear" w:pos="720"/>
          <w:tab w:val="left" w:pos="709"/>
        </w:tabs>
        <w:spacing w:after="0" w:line="240" w:lineRule="auto"/>
        <w:jc w:val="both"/>
        <w:rPr>
          <w:rFonts w:ascii="Arial" w:hAnsi="Arial" w:cs="Arial"/>
          <w:color w:val="000000"/>
          <w:sz w:val="24"/>
          <w:szCs w:val="24"/>
        </w:rPr>
      </w:pPr>
      <w:r w:rsidRPr="00EB5121">
        <w:rPr>
          <w:rFonts w:ascii="Arial" w:hAnsi="Arial" w:cs="Arial"/>
          <w:color w:val="000000"/>
          <w:sz w:val="24"/>
          <w:szCs w:val="24"/>
        </w:rPr>
        <w:lastRenderedPageBreak/>
        <w:t xml:space="preserve">Responsabilizar-se pela qualidade dos </w:t>
      </w:r>
      <w:r>
        <w:rPr>
          <w:rFonts w:ascii="Arial" w:hAnsi="Arial" w:cs="Arial"/>
          <w:color w:val="000000"/>
          <w:sz w:val="24"/>
          <w:szCs w:val="24"/>
        </w:rPr>
        <w:t>serviços</w:t>
      </w:r>
      <w:r w:rsidRPr="00EB5121">
        <w:rPr>
          <w:rFonts w:ascii="Arial" w:hAnsi="Arial" w:cs="Arial"/>
          <w:color w:val="000000"/>
          <w:sz w:val="24"/>
          <w:szCs w:val="24"/>
        </w:rPr>
        <w:t>, substituindo, imediatamente, aqueles que apresentarem qualquer tipo de vício ou imperfeição, ou não se adequarem às especificações constantes deste Termo, sob pena de aplicação das sanções cabíveis;</w:t>
      </w:r>
    </w:p>
    <w:p w14:paraId="0E02AA57" w14:textId="77777777" w:rsidR="00725108" w:rsidRDefault="00725108" w:rsidP="00725108">
      <w:pPr>
        <w:numPr>
          <w:ilvl w:val="0"/>
          <w:numId w:val="52"/>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74D8407" w14:textId="77777777" w:rsidR="00725108" w:rsidRPr="00EB5121" w:rsidRDefault="00725108" w:rsidP="00725108">
      <w:pPr>
        <w:numPr>
          <w:ilvl w:val="0"/>
          <w:numId w:val="52"/>
        </w:numPr>
        <w:spacing w:after="0" w:line="240" w:lineRule="auto"/>
        <w:jc w:val="both"/>
        <w:rPr>
          <w:rFonts w:ascii="Arial" w:hAnsi="Arial" w:cs="Arial"/>
          <w:color w:val="000000"/>
          <w:sz w:val="24"/>
          <w:szCs w:val="24"/>
        </w:rPr>
      </w:pPr>
      <w:r>
        <w:rPr>
          <w:rFonts w:ascii="Arial" w:hAnsi="Arial" w:cs="Arial"/>
          <w:color w:val="000000"/>
          <w:sz w:val="24"/>
          <w:szCs w:val="24"/>
        </w:rPr>
        <w:t>Observar todas as condições estabelecidas nas Normas Regulamentadoras pertinentes ao objeto vigentes no país e as suas alterações posteriores;</w:t>
      </w:r>
    </w:p>
    <w:p w14:paraId="13CED1C5" w14:textId="77777777" w:rsidR="00725108" w:rsidRPr="00EB5121" w:rsidRDefault="00725108" w:rsidP="00725108">
      <w:pPr>
        <w:numPr>
          <w:ilvl w:val="0"/>
          <w:numId w:val="52"/>
        </w:numPr>
        <w:spacing w:after="0" w:line="240" w:lineRule="auto"/>
        <w:jc w:val="both"/>
        <w:rPr>
          <w:rFonts w:ascii="Arial" w:hAnsi="Arial" w:cs="Arial"/>
          <w:color w:val="000000"/>
          <w:sz w:val="24"/>
          <w:szCs w:val="24"/>
        </w:rPr>
      </w:pPr>
      <w:r w:rsidRPr="00EB512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00522226" w14:textId="77777777" w:rsidR="00725108" w:rsidRPr="00EB5121" w:rsidRDefault="00725108" w:rsidP="00725108">
      <w:pPr>
        <w:numPr>
          <w:ilvl w:val="0"/>
          <w:numId w:val="52"/>
        </w:numPr>
        <w:spacing w:after="0" w:line="240" w:lineRule="auto"/>
        <w:jc w:val="both"/>
        <w:rPr>
          <w:rFonts w:ascii="Arial" w:hAnsi="Arial" w:cs="Arial"/>
          <w:color w:val="000000"/>
          <w:sz w:val="24"/>
          <w:szCs w:val="24"/>
        </w:rPr>
      </w:pPr>
      <w:r w:rsidRPr="00EB5121">
        <w:rPr>
          <w:rFonts w:ascii="Arial" w:hAnsi="Arial" w:cs="Arial"/>
          <w:color w:val="000000"/>
          <w:sz w:val="24"/>
          <w:szCs w:val="24"/>
        </w:rPr>
        <w:t xml:space="preserve">Apresentar anexo à nota fiscal um relatório consubstanciado de todos os serviços e itens realizados e efetivamente cobrados. </w:t>
      </w:r>
    </w:p>
    <w:p w14:paraId="69F4CC64" w14:textId="77777777" w:rsidR="00725108" w:rsidRPr="00063F04" w:rsidRDefault="00725108" w:rsidP="00725108">
      <w:pPr>
        <w:numPr>
          <w:ilvl w:val="0"/>
          <w:numId w:val="52"/>
        </w:numPr>
        <w:spacing w:after="0" w:line="240" w:lineRule="auto"/>
        <w:jc w:val="both"/>
        <w:rPr>
          <w:rFonts w:ascii="Arial" w:hAnsi="Arial" w:cs="Arial"/>
          <w:b/>
          <w:bCs/>
          <w:color w:val="000000"/>
          <w:sz w:val="24"/>
          <w:szCs w:val="24"/>
          <w:u w:val="single"/>
        </w:rPr>
      </w:pPr>
      <w:r w:rsidRPr="00063F04">
        <w:rPr>
          <w:rFonts w:ascii="Arial" w:hAnsi="Arial" w:cs="Arial"/>
          <w:b/>
          <w:bCs/>
          <w:color w:val="000000"/>
          <w:sz w:val="24"/>
          <w:szCs w:val="24"/>
          <w:u w:val="single"/>
        </w:rPr>
        <w:t>Todos os documentos a serem entregues deverão ser realizados em três vias, devidamente assinados em todas as suas vias. Uma via é para a nota fiscal, uma via é para o RH e uma via para ser anexada no processo originário da licitação.</w:t>
      </w:r>
    </w:p>
    <w:p w14:paraId="2DCB6031" w14:textId="77777777" w:rsidR="00725108" w:rsidRDefault="00725108"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DC4457A" w14:textId="1B1272D0"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DAA569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2AC92066"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0ECA35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sidR="001E6966">
        <w:rPr>
          <w:rFonts w:ascii="Arial" w:hAnsi="Arial" w:cs="Arial"/>
          <w:color w:val="000000"/>
          <w:sz w:val="24"/>
          <w:szCs w:val="24"/>
        </w:rPr>
        <w:t>a execução de</w:t>
      </w:r>
      <w:r w:rsidRPr="00482F58">
        <w:rPr>
          <w:rFonts w:ascii="Arial" w:hAnsi="Arial" w:cs="Arial"/>
          <w:color w:val="000000"/>
          <w:sz w:val="24"/>
          <w:szCs w:val="24"/>
        </w:rPr>
        <w:t xml:space="preserv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1143735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sidR="001E6966">
        <w:rPr>
          <w:rFonts w:ascii="Arial" w:hAnsi="Arial" w:cs="Arial"/>
          <w:color w:val="000000"/>
          <w:sz w:val="24"/>
          <w:szCs w:val="24"/>
        </w:rPr>
        <w:t>a</w:t>
      </w:r>
      <w:r>
        <w:rPr>
          <w:rFonts w:ascii="Arial" w:hAnsi="Arial" w:cs="Arial"/>
          <w:color w:val="000000"/>
          <w:sz w:val="24"/>
          <w:szCs w:val="24"/>
        </w:rPr>
        <w:t xml:space="preserv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63AB7F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54F183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6609C7F" w14:textId="4DD93C8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4360758D" w14:textId="77777777" w:rsidR="009B492C" w:rsidRPr="002E6ABF" w:rsidRDefault="009B492C" w:rsidP="009B492C">
      <w:pPr>
        <w:spacing w:after="0" w:line="240" w:lineRule="auto"/>
        <w:ind w:left="360"/>
        <w:jc w:val="both"/>
        <w:rPr>
          <w:rFonts w:ascii="Arial" w:hAnsi="Arial" w:cs="Arial"/>
          <w:b/>
          <w:color w:val="000000"/>
          <w:sz w:val="24"/>
          <w:szCs w:val="24"/>
        </w:rPr>
      </w:pPr>
    </w:p>
    <w:p w14:paraId="668A6BA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6750BFCE"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FDB2F62" w14:textId="1658C1E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D116C0">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36B58B82" w14:textId="77777777" w:rsidR="009B492C" w:rsidRPr="002E6ABF" w:rsidRDefault="009B492C" w:rsidP="009B492C">
      <w:pPr>
        <w:spacing w:after="0" w:line="240" w:lineRule="auto"/>
        <w:jc w:val="both"/>
        <w:rPr>
          <w:rFonts w:ascii="Arial" w:hAnsi="Arial" w:cs="Arial"/>
          <w:color w:val="000000"/>
          <w:sz w:val="24"/>
          <w:szCs w:val="24"/>
        </w:rPr>
      </w:pPr>
    </w:p>
    <w:p w14:paraId="6DB5C9F3"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7211534E" w14:textId="77777777" w:rsidR="009B492C" w:rsidRPr="002E6ABF" w:rsidRDefault="009B492C" w:rsidP="009B492C">
      <w:pPr>
        <w:spacing w:after="0" w:line="240" w:lineRule="auto"/>
        <w:jc w:val="both"/>
        <w:rPr>
          <w:rFonts w:ascii="Arial" w:hAnsi="Arial" w:cs="Arial"/>
          <w:color w:val="000000"/>
          <w:sz w:val="24"/>
          <w:szCs w:val="24"/>
        </w:rPr>
      </w:pPr>
    </w:p>
    <w:p w14:paraId="1DB5C40F"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w:t>
      </w:r>
      <w:r w:rsidRPr="002E6ABF">
        <w:rPr>
          <w:rFonts w:ascii="Arial" w:hAnsi="Arial" w:cs="Arial"/>
          <w:color w:val="000000"/>
          <w:sz w:val="24"/>
          <w:szCs w:val="24"/>
        </w:rPr>
        <w:lastRenderedPageBreak/>
        <w:t xml:space="preserve">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612F3C81"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14:paraId="6C30FE85"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EA13678" w14:textId="77777777" w:rsidR="009B492C" w:rsidRPr="004419E1" w:rsidRDefault="009B492C" w:rsidP="003A2A2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14:paraId="79B360B3"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1919B53"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7A00B95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14:paraId="08D3E228"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397C304" w14:textId="77777777" w:rsidR="009B492C" w:rsidRPr="004C55C7" w:rsidRDefault="009B492C" w:rsidP="003A2A2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14:paraId="302149E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081D9191"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1662F4E" w14:textId="77777777" w:rsidR="009B492C"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7831B60C" w14:textId="77777777" w:rsidR="009B492C" w:rsidRPr="002E6ABF" w:rsidRDefault="009B492C" w:rsidP="003A2A2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lastRenderedPageBreak/>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621EE29" w14:textId="77777777" w:rsidR="00B92A53" w:rsidRDefault="00B92A53" w:rsidP="009B492C">
      <w:pPr>
        <w:spacing w:after="0" w:line="240" w:lineRule="auto"/>
        <w:jc w:val="both"/>
        <w:rPr>
          <w:rFonts w:ascii="Arial" w:hAnsi="Arial" w:cs="Arial"/>
          <w:b/>
          <w:color w:val="000000"/>
          <w:sz w:val="24"/>
          <w:szCs w:val="24"/>
        </w:rPr>
      </w:pPr>
    </w:p>
    <w:p w14:paraId="7EBA61D9" w14:textId="1A328571"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D116C0">
        <w:rPr>
          <w:rFonts w:ascii="Arial" w:hAnsi="Arial" w:cs="Arial"/>
          <w:b/>
          <w:color w:val="000000"/>
          <w:sz w:val="24"/>
          <w:szCs w:val="24"/>
        </w:rPr>
        <w:t xml:space="preserve">NTE </w:t>
      </w:r>
      <w:r w:rsidRPr="002E6ABF">
        <w:rPr>
          <w:rFonts w:ascii="Arial" w:hAnsi="Arial" w:cs="Arial"/>
          <w:b/>
          <w:color w:val="000000"/>
          <w:sz w:val="24"/>
          <w:szCs w:val="24"/>
        </w:rPr>
        <w:t>– DO ACOMPANHAMENTO E DA FISCALIZAÇÃO</w:t>
      </w:r>
    </w:p>
    <w:p w14:paraId="4F48C28F" w14:textId="77777777" w:rsidR="009B492C" w:rsidRPr="002E6ABF" w:rsidRDefault="009B492C" w:rsidP="009B492C">
      <w:pPr>
        <w:spacing w:after="0" w:line="240" w:lineRule="auto"/>
        <w:ind w:left="360"/>
        <w:jc w:val="both"/>
        <w:rPr>
          <w:rFonts w:ascii="Arial" w:hAnsi="Arial" w:cs="Arial"/>
          <w:b/>
          <w:color w:val="000000"/>
          <w:sz w:val="24"/>
          <w:szCs w:val="24"/>
        </w:rPr>
      </w:pPr>
    </w:p>
    <w:p w14:paraId="42DF2FEB" w14:textId="11952F40" w:rsidR="009B492C" w:rsidRPr="004373D2" w:rsidRDefault="00D116C0" w:rsidP="00C61303">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Pr="00D116C0">
        <w:rPr>
          <w:rFonts w:ascii="Arial" w:eastAsia="Calibri"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073E12FB" w14:textId="1FF06419" w:rsidR="009B492C" w:rsidRPr="00D116C0" w:rsidRDefault="009B492C" w:rsidP="00D116C0">
      <w:pPr>
        <w:pStyle w:val="PargrafodaLista"/>
        <w:numPr>
          <w:ilvl w:val="1"/>
          <w:numId w:val="54"/>
        </w:numPr>
        <w:spacing w:after="0" w:line="240" w:lineRule="auto"/>
        <w:jc w:val="both"/>
        <w:rPr>
          <w:rFonts w:ascii="Arial" w:hAnsi="Arial" w:cs="Arial"/>
          <w:color w:val="000000"/>
          <w:sz w:val="24"/>
          <w:szCs w:val="24"/>
        </w:rPr>
      </w:pPr>
      <w:r w:rsidRPr="00D116C0">
        <w:rPr>
          <w:rFonts w:ascii="Arial" w:hAnsi="Arial" w:cs="Arial"/>
          <w:color w:val="000000"/>
          <w:sz w:val="24"/>
          <w:szCs w:val="24"/>
        </w:rPr>
        <w:t xml:space="preserve">Serão anotadas em formulários próprios todas as ocorrências relacionadas com </w:t>
      </w:r>
      <w:r w:rsidR="00890A6A" w:rsidRPr="00D116C0">
        <w:rPr>
          <w:rFonts w:ascii="Arial" w:hAnsi="Arial" w:cs="Arial"/>
          <w:color w:val="000000"/>
          <w:sz w:val="24"/>
          <w:szCs w:val="24"/>
        </w:rPr>
        <w:t>a execução</w:t>
      </w:r>
      <w:r w:rsidRPr="00D116C0">
        <w:rPr>
          <w:rFonts w:ascii="Arial" w:hAnsi="Arial" w:cs="Arial"/>
          <w:color w:val="000000"/>
          <w:sz w:val="24"/>
          <w:szCs w:val="24"/>
        </w:rPr>
        <w:t xml:space="preserve"> mencionad</w:t>
      </w:r>
      <w:r w:rsidR="00890A6A" w:rsidRPr="00D116C0">
        <w:rPr>
          <w:rFonts w:ascii="Arial" w:hAnsi="Arial" w:cs="Arial"/>
          <w:color w:val="000000"/>
          <w:sz w:val="24"/>
          <w:szCs w:val="24"/>
        </w:rPr>
        <w:t>a</w:t>
      </w:r>
      <w:r w:rsidRPr="00D116C0">
        <w:rPr>
          <w:rFonts w:ascii="Arial" w:hAnsi="Arial" w:cs="Arial"/>
          <w:color w:val="000000"/>
          <w:sz w:val="24"/>
          <w:szCs w:val="24"/>
        </w:rPr>
        <w:t>, determinando o que for necessário à regularização das faltas ou defeitos observados.</w:t>
      </w:r>
    </w:p>
    <w:p w14:paraId="736ADB08" w14:textId="0FCBCB53" w:rsidR="009B492C" w:rsidRPr="00D116C0" w:rsidRDefault="009B492C" w:rsidP="00D116C0">
      <w:pPr>
        <w:pStyle w:val="PargrafodaLista"/>
        <w:numPr>
          <w:ilvl w:val="1"/>
          <w:numId w:val="54"/>
        </w:numPr>
        <w:spacing w:after="0" w:line="240" w:lineRule="auto"/>
        <w:jc w:val="both"/>
        <w:rPr>
          <w:rFonts w:ascii="Arial" w:hAnsi="Arial" w:cs="Arial"/>
          <w:color w:val="000000"/>
          <w:sz w:val="24"/>
          <w:szCs w:val="24"/>
        </w:rPr>
      </w:pPr>
      <w:r w:rsidRPr="00D116C0">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6561B66B" w14:textId="77777777" w:rsidR="00C61303" w:rsidRDefault="00C61303" w:rsidP="00C61303">
      <w:pPr>
        <w:spacing w:after="0" w:line="240" w:lineRule="auto"/>
        <w:jc w:val="both"/>
        <w:rPr>
          <w:rFonts w:ascii="Arial" w:hAnsi="Arial" w:cs="Arial"/>
          <w:color w:val="000000"/>
          <w:sz w:val="24"/>
          <w:szCs w:val="24"/>
        </w:rPr>
      </w:pPr>
    </w:p>
    <w:p w14:paraId="70A01217" w14:textId="6832D19B" w:rsidR="00C61303" w:rsidRDefault="00C61303" w:rsidP="00C61303">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NE E UM</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DO DIREITO DE PROPRIEDADE </w:t>
      </w:r>
    </w:p>
    <w:p w14:paraId="47E2F9C9" w14:textId="77777777" w:rsidR="00C61303" w:rsidRDefault="00C61303" w:rsidP="00C61303">
      <w:pPr>
        <w:spacing w:after="0" w:line="240" w:lineRule="auto"/>
        <w:jc w:val="both"/>
        <w:rPr>
          <w:rFonts w:ascii="Arial" w:hAnsi="Arial" w:cs="Arial"/>
          <w:color w:val="000000"/>
          <w:sz w:val="24"/>
          <w:szCs w:val="24"/>
        </w:rPr>
      </w:pPr>
    </w:p>
    <w:p w14:paraId="6995708E" w14:textId="77777777" w:rsidR="00C61303" w:rsidRPr="002F58D4" w:rsidRDefault="00C61303" w:rsidP="00D822B0">
      <w:pPr>
        <w:pStyle w:val="PargrafodaLista"/>
        <w:numPr>
          <w:ilvl w:val="1"/>
          <w:numId w:val="36"/>
        </w:numPr>
        <w:spacing w:after="0" w:line="240" w:lineRule="auto"/>
        <w:ind w:left="0" w:firstLine="0"/>
        <w:jc w:val="both"/>
        <w:rPr>
          <w:rFonts w:ascii="Arial" w:hAnsi="Arial" w:cs="Arial"/>
          <w:color w:val="000000"/>
          <w:sz w:val="24"/>
          <w:szCs w:val="24"/>
        </w:rPr>
      </w:pPr>
      <w:r w:rsidRPr="002F58D4">
        <w:rPr>
          <w:rFonts w:ascii="Arial" w:hAnsi="Arial" w:cs="Arial"/>
          <w:color w:val="000000"/>
          <w:sz w:val="24"/>
          <w:szCs w:val="24"/>
        </w:rPr>
        <w:t>A CONTRATADA cederá à Câmara Municipal de Extrema, nos termos do artigo 111, da Lei nº 8.666/93, o direito patrimonial e a propriedade intelectual em caráter definitivo dos projetos desenvolvidos e resultados produzidos decorrentes desta licitação, entendendo-se por resultados quaisquer estudos, relatórios, descrições técnicas, protótipos, dados, esquemas, plantas, desenhos, diagramas, roteiros, tutoriais, fontes dos códigos dos programas em qualquer mídia, páginas na Intranet e Internet e qualquer outra documentação produzida no escopo da presente contratação, em papel ou em mídia eletrônica.</w:t>
      </w:r>
    </w:p>
    <w:p w14:paraId="250BDDF1" w14:textId="77777777" w:rsidR="009B492C" w:rsidRPr="00A07FF4" w:rsidRDefault="009B492C" w:rsidP="009B492C">
      <w:pPr>
        <w:spacing w:after="0" w:line="240" w:lineRule="auto"/>
        <w:jc w:val="both"/>
        <w:rPr>
          <w:rFonts w:ascii="Arial" w:hAnsi="Arial" w:cs="Arial"/>
          <w:color w:val="000000"/>
          <w:sz w:val="24"/>
          <w:szCs w:val="24"/>
        </w:rPr>
      </w:pPr>
    </w:p>
    <w:p w14:paraId="534E1EAC" w14:textId="630E73E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NTE E DOIS</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6FB883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2AA4CC98"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0" w:name="art65i"/>
      <w:bookmarkEnd w:id="0"/>
      <w:r w:rsidRPr="00A07FF4">
        <w:rPr>
          <w:rFonts w:ascii="Arial" w:eastAsia="Times New Roman" w:hAnsi="Arial" w:cs="Arial"/>
          <w:color w:val="000000"/>
          <w:sz w:val="24"/>
          <w:szCs w:val="24"/>
          <w:lang w:eastAsia="pt-BR"/>
        </w:rPr>
        <w:t>I - unilateralmente pela Administração:</w:t>
      </w:r>
    </w:p>
    <w:p w14:paraId="0F49A26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a"/>
      <w:bookmarkEnd w:id="1"/>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16E7682A"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2" w:name="art65ib"/>
      <w:bookmarkEnd w:id="2"/>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93CF9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i"/>
      <w:bookmarkEnd w:id="3"/>
      <w:r w:rsidRPr="00A07FF4">
        <w:rPr>
          <w:rFonts w:ascii="Arial" w:eastAsia="Times New Roman" w:hAnsi="Arial" w:cs="Arial"/>
          <w:color w:val="000000"/>
          <w:sz w:val="24"/>
          <w:szCs w:val="24"/>
          <w:lang w:eastAsia="pt-BR"/>
        </w:rPr>
        <w:lastRenderedPageBreak/>
        <w:t>II - por acordo das partes:</w:t>
      </w:r>
    </w:p>
    <w:p w14:paraId="2F8F1CB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a"/>
      <w:bookmarkEnd w:id="4"/>
      <w:r w:rsidRPr="00A07FF4">
        <w:rPr>
          <w:rFonts w:ascii="Arial" w:eastAsia="Times New Roman" w:hAnsi="Arial" w:cs="Arial"/>
          <w:color w:val="000000"/>
          <w:sz w:val="24"/>
          <w:szCs w:val="24"/>
          <w:lang w:eastAsia="pt-BR"/>
        </w:rPr>
        <w:t>a) quando conveniente a substituição da garantia de</w:t>
      </w:r>
      <w:r w:rsidR="00890A6A">
        <w:rPr>
          <w:rFonts w:ascii="Arial" w:eastAsia="Times New Roman" w:hAnsi="Arial" w:cs="Arial"/>
          <w:color w:val="000000"/>
          <w:sz w:val="24"/>
          <w:szCs w:val="24"/>
          <w:lang w:eastAsia="pt-BR"/>
        </w:rPr>
        <w:t xml:space="preserve"> execução do objeto;</w:t>
      </w:r>
    </w:p>
    <w:p w14:paraId="204D319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b"/>
      <w:bookmarkEnd w:id="5"/>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14:paraId="4C73F53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c"/>
      <w:bookmarkEnd w:id="6"/>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14:paraId="179277BA"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7" w:name="art65iid."/>
      <w:bookmarkStart w:id="8" w:name="art65iid"/>
      <w:bookmarkEnd w:id="7"/>
      <w:bookmarkEnd w:id="8"/>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9" w:name="art65§1"/>
      <w:bookmarkEnd w:id="9"/>
      <w:r>
        <w:rPr>
          <w:rFonts w:ascii="Arial" w:eastAsia="Times New Roman" w:hAnsi="Arial" w:cs="Arial"/>
          <w:color w:val="000000"/>
          <w:sz w:val="24"/>
          <w:szCs w:val="24"/>
          <w:lang w:eastAsia="pt-BR"/>
        </w:rPr>
        <w:t>.</w:t>
      </w:r>
    </w:p>
    <w:p w14:paraId="6907D80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CF6C2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0" w:name="art65§2."/>
      <w:bookmarkStart w:id="11" w:name="art65§2"/>
      <w:bookmarkEnd w:id="10"/>
      <w:bookmarkEnd w:id="11"/>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519D33C1"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2" w:name="art65§2ii"/>
      <w:bookmarkEnd w:id="12"/>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r w:rsidRPr="00A07FF4">
        <w:rPr>
          <w:rFonts w:ascii="Arial" w:eastAsia="Times New Roman" w:hAnsi="Arial" w:cs="Arial"/>
          <w:color w:val="000000"/>
          <w:sz w:val="24"/>
          <w:szCs w:val="24"/>
          <w:lang w:eastAsia="pt-BR"/>
        </w:rPr>
        <w:t>.                      </w:t>
      </w:r>
      <w:bookmarkStart w:id="13" w:name="art65§3"/>
      <w:bookmarkEnd w:id="13"/>
    </w:p>
    <w:p w14:paraId="16D74CF5"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CAFFE5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4"/>
      <w:bookmarkEnd w:id="14"/>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66BC1C7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5"/>
      <w:bookmarkEnd w:id="15"/>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599C5C5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6"/>
      <w:bookmarkEnd w:id="16"/>
      <w:r>
        <w:rPr>
          <w:rFonts w:ascii="Arial" w:eastAsia="Times New Roman" w:hAnsi="Arial" w:cs="Arial"/>
          <w:color w:val="000000"/>
          <w:sz w:val="24"/>
          <w:szCs w:val="24"/>
          <w:lang w:eastAsia="pt-BR"/>
        </w:rPr>
        <w:lastRenderedPageBreak/>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E904DE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7" w:name="art65§7"/>
      <w:bookmarkEnd w:id="17"/>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.8 </w:t>
      </w:r>
      <w:bookmarkStart w:id="18" w:name="art65§8"/>
      <w:bookmarkEnd w:id="18"/>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3EEA6B10" w14:textId="01AC3328" w:rsidR="006923A8"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NTE E TRÊS</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 ABRANGÊNCIA / DA MASSA INICIAL / DA LOCALIZAÇÃO</w:t>
      </w:r>
    </w:p>
    <w:p w14:paraId="3463E154" w14:textId="77777777" w:rsidR="00D116C0" w:rsidRPr="002E6ABF" w:rsidRDefault="00D116C0" w:rsidP="006923A8">
      <w:pPr>
        <w:spacing w:after="0" w:line="240" w:lineRule="auto"/>
        <w:jc w:val="both"/>
        <w:rPr>
          <w:rFonts w:ascii="Arial" w:hAnsi="Arial" w:cs="Arial"/>
          <w:b/>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5070"/>
        <w:gridCol w:w="2586"/>
      </w:tblGrid>
      <w:tr w:rsidR="00632F56" w:rsidRPr="00F6583F" w14:paraId="426FF13E" w14:textId="77777777" w:rsidTr="000B14D3">
        <w:tc>
          <w:tcPr>
            <w:tcW w:w="765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933196"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TOTALIZAÇÃO DE NÚMERO DE SERVIDORES E VEREADORES</w:t>
            </w:r>
          </w:p>
          <w:p w14:paraId="2AE2309E"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(REGIME PRÓPRIO DE PREVIDÊNCIA E INSS)</w:t>
            </w:r>
          </w:p>
        </w:tc>
      </w:tr>
      <w:tr w:rsidR="00632F56" w:rsidRPr="00F6583F" w14:paraId="36F2A792"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86BB2D"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DENOMINAÇÃO</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79D84" w14:textId="77777777" w:rsidR="00632F56" w:rsidRPr="00F6583F" w:rsidRDefault="00632F56" w:rsidP="000B14D3">
            <w:pPr>
              <w:spacing w:after="0" w:line="240" w:lineRule="auto"/>
              <w:jc w:val="center"/>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TOTAL</w:t>
            </w:r>
          </w:p>
        </w:tc>
      </w:tr>
      <w:tr w:rsidR="00632F56" w:rsidRPr="00F6583F" w14:paraId="39D8B0D9"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1364FB"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VEREADORES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15BBF7"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11</w:t>
            </w:r>
          </w:p>
        </w:tc>
      </w:tr>
      <w:tr w:rsidR="00632F56" w:rsidRPr="00F6583F" w14:paraId="08FD2BA5"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053E90"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ESTAGIÁRIOS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3DF56C"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7</w:t>
            </w:r>
          </w:p>
        </w:tc>
      </w:tr>
      <w:tr w:rsidR="00632F56" w:rsidRPr="00F6583F" w14:paraId="2A32A0E3"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8012A2"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SERVIDORES (efetivos</w:t>
            </w:r>
            <w:r>
              <w:rPr>
                <w:rFonts w:ascii="New serif" w:eastAsia="Times New Roman" w:hAnsi="New serif" w:cs="Arial"/>
                <w:color w:val="1D2228"/>
                <w:sz w:val="24"/>
                <w:szCs w:val="24"/>
                <w:lang w:eastAsia="pt-BR"/>
              </w:rPr>
              <w:t>, comissionados</w:t>
            </w:r>
            <w:r w:rsidRPr="00F6583F">
              <w:rPr>
                <w:rFonts w:ascii="New serif" w:eastAsia="Times New Roman" w:hAnsi="New serif" w:cs="Arial"/>
                <w:color w:val="1D2228"/>
                <w:sz w:val="24"/>
                <w:szCs w:val="24"/>
                <w:lang w:eastAsia="pt-BR"/>
              </w:rPr>
              <w:t xml:space="preserve"> e contratados)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57CBD0"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61</w:t>
            </w:r>
          </w:p>
        </w:tc>
      </w:tr>
      <w:tr w:rsidR="00632F56" w:rsidRPr="00F6583F" w14:paraId="236032C2"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52F263"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APOSENTADOS /</w:t>
            </w:r>
          </w:p>
          <w:p w14:paraId="5029BC92"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PENSIONISTAS</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40993"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color w:val="1D2228"/>
                <w:sz w:val="24"/>
                <w:szCs w:val="24"/>
                <w:lang w:eastAsia="pt-BR"/>
              </w:rPr>
              <w:t> 4</w:t>
            </w:r>
          </w:p>
        </w:tc>
      </w:tr>
      <w:tr w:rsidR="00632F56" w:rsidRPr="00F6583F" w14:paraId="155D9075" w14:textId="77777777" w:rsidTr="000B14D3">
        <w:tc>
          <w:tcPr>
            <w:tcW w:w="50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87F4C0"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TOTAL GERAL</w:t>
            </w:r>
          </w:p>
        </w:tc>
        <w:tc>
          <w:tcPr>
            <w:tcW w:w="2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C52D09" w14:textId="77777777" w:rsidR="00632F56" w:rsidRPr="00F6583F" w:rsidRDefault="00632F56" w:rsidP="000B14D3">
            <w:pPr>
              <w:spacing w:after="0" w:line="240" w:lineRule="auto"/>
              <w:jc w:val="both"/>
              <w:rPr>
                <w:rFonts w:ascii="Arial" w:eastAsia="Times New Roman" w:hAnsi="Arial" w:cs="Arial"/>
                <w:color w:val="1D2228"/>
                <w:lang w:eastAsia="pt-BR"/>
              </w:rPr>
            </w:pPr>
            <w:r w:rsidRPr="00F6583F">
              <w:rPr>
                <w:rFonts w:ascii="New serif" w:eastAsia="Times New Roman" w:hAnsi="New serif" w:cs="Arial"/>
                <w:b/>
                <w:bCs/>
                <w:color w:val="1D2228"/>
                <w:sz w:val="24"/>
                <w:szCs w:val="24"/>
                <w:lang w:eastAsia="pt-BR"/>
              </w:rPr>
              <w:t> 83</w:t>
            </w:r>
          </w:p>
        </w:tc>
      </w:tr>
    </w:tbl>
    <w:p w14:paraId="2A99B368" w14:textId="77777777" w:rsidR="006923A8" w:rsidRPr="006923A8" w:rsidRDefault="006923A8" w:rsidP="006923A8">
      <w:pPr>
        <w:spacing w:after="0" w:line="240" w:lineRule="auto"/>
        <w:ind w:left="570"/>
        <w:jc w:val="both"/>
        <w:rPr>
          <w:rFonts w:ascii="Arial" w:hAnsi="Arial" w:cs="Arial"/>
          <w:b/>
          <w:sz w:val="24"/>
          <w:szCs w:val="24"/>
        </w:rPr>
      </w:pPr>
    </w:p>
    <w:p w14:paraId="20977F2F" w14:textId="32F717BE" w:rsidR="006923A8" w:rsidRDefault="00D116C0" w:rsidP="009B492C">
      <w:pPr>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23.1 </w:t>
      </w:r>
      <w:r w:rsidRPr="00D116C0">
        <w:rPr>
          <w:rFonts w:ascii="Arial" w:eastAsia="Calibri" w:hAnsi="Arial" w:cs="Arial"/>
          <w:color w:val="000000"/>
          <w:sz w:val="24"/>
          <w:szCs w:val="24"/>
        </w:rPr>
        <w:t>Localização: Câmara Municipal de Extrema – Av. Delegado Waldemar Gomes Pinto, 1626 – Bairro Ponte Nova, Extrema, MG, e também na Casa do Cidadão, situada na Rua João Mendes, 67, em Extrema, MG. Horários: das 08h às 12h e das 13h às 17h. Havendo alteração de endereço o mesmo integrará o contrato a ser celebrado. Havendo aumento ou diminuição do número de servidores os mesmos passam a integrar o contrato para todos os efeitos.</w:t>
      </w:r>
    </w:p>
    <w:p w14:paraId="0B6D0B71" w14:textId="77777777" w:rsidR="00D116C0" w:rsidRDefault="00D116C0" w:rsidP="009B492C">
      <w:pPr>
        <w:spacing w:after="0" w:line="240" w:lineRule="auto"/>
        <w:jc w:val="both"/>
        <w:rPr>
          <w:rFonts w:ascii="Arial" w:hAnsi="Arial" w:cs="Arial"/>
          <w:b/>
          <w:color w:val="000000"/>
          <w:sz w:val="24"/>
          <w:szCs w:val="24"/>
        </w:rPr>
      </w:pPr>
    </w:p>
    <w:p w14:paraId="13C40708" w14:textId="58D94082"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NTE E QUATRO</w:t>
      </w:r>
      <w:r>
        <w:rPr>
          <w:rFonts w:ascii="Arial" w:hAnsi="Arial" w:cs="Arial"/>
          <w:b/>
          <w:color w:val="000000"/>
          <w:sz w:val="24"/>
          <w:szCs w:val="24"/>
        </w:rPr>
        <w:t xml:space="preserve"> </w:t>
      </w:r>
      <w:r w:rsidR="00D116C0" w:rsidRPr="002E6ABF">
        <w:rPr>
          <w:rFonts w:ascii="Arial" w:hAnsi="Arial" w:cs="Arial"/>
          <w:b/>
          <w:color w:val="000000"/>
          <w:sz w:val="24"/>
          <w:szCs w:val="24"/>
        </w:rPr>
        <w:t xml:space="preserve">– </w:t>
      </w:r>
      <w:r w:rsidR="00D116C0">
        <w:rPr>
          <w:rFonts w:ascii="Arial" w:hAnsi="Arial" w:cs="Arial"/>
          <w:b/>
          <w:color w:val="000000"/>
          <w:sz w:val="24"/>
          <w:szCs w:val="24"/>
        </w:rPr>
        <w:t>DO</w:t>
      </w:r>
      <w:r w:rsidRPr="002E6ABF">
        <w:rPr>
          <w:rFonts w:ascii="Arial" w:hAnsi="Arial" w:cs="Arial"/>
          <w:b/>
          <w:color w:val="000000"/>
          <w:sz w:val="24"/>
          <w:szCs w:val="24"/>
        </w:rPr>
        <w:t xml:space="preserve"> PREPOSTO</w:t>
      </w:r>
    </w:p>
    <w:p w14:paraId="624E732E" w14:textId="77777777" w:rsidR="006923A8" w:rsidRPr="002E6ABF" w:rsidRDefault="006923A8" w:rsidP="009B492C">
      <w:pPr>
        <w:spacing w:after="0" w:line="240" w:lineRule="auto"/>
        <w:jc w:val="both"/>
        <w:rPr>
          <w:rFonts w:ascii="Arial" w:hAnsi="Arial" w:cs="Arial"/>
          <w:b/>
          <w:color w:val="000000"/>
          <w:sz w:val="24"/>
          <w:szCs w:val="24"/>
        </w:rPr>
      </w:pPr>
    </w:p>
    <w:p w14:paraId="47D8DA32" w14:textId="38826228" w:rsidR="009B492C" w:rsidRPr="00D116C0" w:rsidRDefault="009B492C" w:rsidP="00D116C0">
      <w:pPr>
        <w:pStyle w:val="PargrafodaLista"/>
        <w:numPr>
          <w:ilvl w:val="1"/>
          <w:numId w:val="55"/>
        </w:numPr>
        <w:spacing w:after="0" w:line="240" w:lineRule="auto"/>
        <w:jc w:val="both"/>
        <w:rPr>
          <w:rFonts w:ascii="Arial" w:hAnsi="Arial" w:cs="Arial"/>
          <w:color w:val="000000"/>
          <w:sz w:val="24"/>
          <w:szCs w:val="24"/>
        </w:rPr>
      </w:pPr>
      <w:r w:rsidRPr="00D116C0">
        <w:rPr>
          <w:rFonts w:ascii="Arial" w:hAnsi="Arial" w:cs="Arial"/>
          <w:color w:val="000000"/>
          <w:sz w:val="24"/>
          <w:szCs w:val="24"/>
        </w:rPr>
        <w:t>Em conformidade com o artigo 68 da Lei 8.666/93, o Sr. XXX é o preposto da CONTRATADA, aceito pela Administração, para representá-lo n</w:t>
      </w:r>
      <w:r w:rsidR="00890A6A" w:rsidRPr="00D116C0">
        <w:rPr>
          <w:rFonts w:ascii="Arial" w:hAnsi="Arial" w:cs="Arial"/>
          <w:color w:val="000000"/>
          <w:sz w:val="24"/>
          <w:szCs w:val="24"/>
        </w:rPr>
        <w:t>a</w:t>
      </w:r>
      <w:r w:rsidRPr="00D116C0">
        <w:rPr>
          <w:rFonts w:ascii="Arial" w:hAnsi="Arial" w:cs="Arial"/>
          <w:color w:val="000000"/>
          <w:sz w:val="24"/>
          <w:szCs w:val="24"/>
        </w:rPr>
        <w:t xml:space="preserve"> </w:t>
      </w:r>
      <w:r w:rsidR="00890A6A" w:rsidRPr="00D116C0">
        <w:rPr>
          <w:rFonts w:ascii="Arial" w:hAnsi="Arial" w:cs="Arial"/>
          <w:color w:val="000000"/>
          <w:sz w:val="24"/>
          <w:szCs w:val="24"/>
        </w:rPr>
        <w:t xml:space="preserve">execução </w:t>
      </w:r>
      <w:r w:rsidRPr="00D116C0">
        <w:rPr>
          <w:rFonts w:ascii="Arial" w:hAnsi="Arial" w:cs="Arial"/>
          <w:color w:val="000000"/>
          <w:sz w:val="24"/>
          <w:szCs w:val="24"/>
        </w:rPr>
        <w:t>deste CONTRATO.</w:t>
      </w:r>
    </w:p>
    <w:p w14:paraId="65378774" w14:textId="77777777" w:rsidR="009B492C" w:rsidRPr="002E6ABF" w:rsidRDefault="009B492C" w:rsidP="009B492C">
      <w:pPr>
        <w:spacing w:after="0" w:line="240" w:lineRule="auto"/>
        <w:ind w:left="1140"/>
        <w:jc w:val="both"/>
        <w:rPr>
          <w:rFonts w:ascii="Arial" w:hAnsi="Arial" w:cs="Arial"/>
          <w:color w:val="000000"/>
          <w:sz w:val="24"/>
          <w:szCs w:val="24"/>
        </w:rPr>
      </w:pPr>
    </w:p>
    <w:p w14:paraId="1E545E6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25B79461" w14:textId="715CA173" w:rsidR="00540F7C" w:rsidRDefault="00540F7C" w:rsidP="009B492C">
      <w:pPr>
        <w:spacing w:after="0" w:line="240" w:lineRule="auto"/>
        <w:ind w:left="1140"/>
        <w:jc w:val="both"/>
        <w:rPr>
          <w:rFonts w:ascii="Arial" w:hAnsi="Arial" w:cs="Arial"/>
          <w:color w:val="000000"/>
          <w:sz w:val="24"/>
          <w:szCs w:val="24"/>
        </w:rPr>
      </w:pPr>
    </w:p>
    <w:p w14:paraId="09AAA9D9" w14:textId="7342A10D" w:rsidR="00D116C0" w:rsidRDefault="00D116C0" w:rsidP="009B492C">
      <w:pPr>
        <w:spacing w:after="0" w:line="240" w:lineRule="auto"/>
        <w:ind w:left="1140"/>
        <w:jc w:val="both"/>
        <w:rPr>
          <w:rFonts w:ascii="Arial" w:hAnsi="Arial" w:cs="Arial"/>
          <w:color w:val="000000"/>
          <w:sz w:val="24"/>
          <w:szCs w:val="24"/>
        </w:rPr>
      </w:pPr>
    </w:p>
    <w:p w14:paraId="5E296AE7" w14:textId="75F7116E" w:rsidR="00D116C0" w:rsidRDefault="00D116C0" w:rsidP="009B492C">
      <w:pPr>
        <w:spacing w:after="0" w:line="240" w:lineRule="auto"/>
        <w:ind w:left="1140"/>
        <w:jc w:val="both"/>
        <w:rPr>
          <w:rFonts w:ascii="Arial" w:hAnsi="Arial" w:cs="Arial"/>
          <w:color w:val="000000"/>
          <w:sz w:val="24"/>
          <w:szCs w:val="24"/>
        </w:rPr>
      </w:pPr>
    </w:p>
    <w:p w14:paraId="2264B049" w14:textId="0BCB95CC" w:rsidR="00D116C0" w:rsidRDefault="00D116C0" w:rsidP="009B492C">
      <w:pPr>
        <w:spacing w:after="0" w:line="240" w:lineRule="auto"/>
        <w:ind w:left="1140"/>
        <w:jc w:val="both"/>
        <w:rPr>
          <w:rFonts w:ascii="Arial" w:hAnsi="Arial" w:cs="Arial"/>
          <w:color w:val="000000"/>
          <w:sz w:val="24"/>
          <w:szCs w:val="24"/>
        </w:rPr>
      </w:pPr>
    </w:p>
    <w:p w14:paraId="1C3E6C35" w14:textId="21C9F077" w:rsidR="00D116C0" w:rsidRDefault="00D116C0" w:rsidP="009B492C">
      <w:pPr>
        <w:spacing w:after="0" w:line="240" w:lineRule="auto"/>
        <w:ind w:left="1140"/>
        <w:jc w:val="both"/>
        <w:rPr>
          <w:rFonts w:ascii="Arial" w:hAnsi="Arial" w:cs="Arial"/>
          <w:color w:val="000000"/>
          <w:sz w:val="24"/>
          <w:szCs w:val="24"/>
        </w:rPr>
      </w:pPr>
    </w:p>
    <w:p w14:paraId="5B1ADC72" w14:textId="3087EBBD" w:rsidR="00D116C0" w:rsidRDefault="00D116C0" w:rsidP="009B492C">
      <w:pPr>
        <w:spacing w:after="0" w:line="240" w:lineRule="auto"/>
        <w:ind w:left="1140"/>
        <w:jc w:val="both"/>
        <w:rPr>
          <w:rFonts w:ascii="Arial" w:hAnsi="Arial" w:cs="Arial"/>
          <w:color w:val="000000"/>
          <w:sz w:val="24"/>
          <w:szCs w:val="24"/>
        </w:rPr>
      </w:pPr>
    </w:p>
    <w:p w14:paraId="0EC40EBB" w14:textId="4C530B3F"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sidR="00725108">
        <w:rPr>
          <w:rFonts w:ascii="Arial" w:hAnsi="Arial" w:cs="Arial"/>
          <w:color w:val="000000"/>
          <w:sz w:val="24"/>
          <w:szCs w:val="24"/>
        </w:rPr>
        <w:t>2022</w:t>
      </w:r>
      <w:r w:rsidRPr="002E6ABF">
        <w:rPr>
          <w:rFonts w:ascii="Arial" w:hAnsi="Arial" w:cs="Arial"/>
          <w:color w:val="000000"/>
          <w:sz w:val="24"/>
          <w:szCs w:val="24"/>
        </w:rPr>
        <w:t>.</w:t>
      </w:r>
    </w:p>
    <w:p w14:paraId="1275C5F9"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423CD1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B38911C"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26E12B51" w14:textId="77777777" w:rsidTr="00E9303D">
        <w:tc>
          <w:tcPr>
            <w:tcW w:w="4232" w:type="dxa"/>
            <w:tcBorders>
              <w:top w:val="single" w:sz="4" w:space="0" w:color="auto"/>
              <w:left w:val="single" w:sz="4" w:space="0" w:color="auto"/>
              <w:bottom w:val="single" w:sz="4" w:space="0" w:color="auto"/>
              <w:right w:val="single" w:sz="4" w:space="0" w:color="auto"/>
            </w:tcBorders>
          </w:tcPr>
          <w:p w14:paraId="7C7FD719" w14:textId="77777777" w:rsidR="009B492C" w:rsidRPr="002E6ABF" w:rsidRDefault="009B492C" w:rsidP="00E9303D">
            <w:pPr>
              <w:spacing w:after="0" w:line="240" w:lineRule="auto"/>
              <w:jc w:val="center"/>
              <w:rPr>
                <w:rFonts w:ascii="Arial" w:hAnsi="Arial" w:cs="Arial"/>
                <w:color w:val="000000"/>
                <w:sz w:val="24"/>
                <w:szCs w:val="24"/>
              </w:rPr>
            </w:pPr>
          </w:p>
          <w:p w14:paraId="4F6BE1ED" w14:textId="77777777" w:rsidR="009B492C" w:rsidRPr="002E6ABF" w:rsidRDefault="009B492C" w:rsidP="00E9303D">
            <w:pPr>
              <w:spacing w:after="0" w:line="240" w:lineRule="auto"/>
              <w:jc w:val="center"/>
              <w:rPr>
                <w:rFonts w:ascii="Arial" w:hAnsi="Arial" w:cs="Arial"/>
                <w:color w:val="000000"/>
                <w:sz w:val="24"/>
                <w:szCs w:val="24"/>
              </w:rPr>
            </w:pPr>
          </w:p>
          <w:p w14:paraId="78C7271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0B32E5E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3AAAE59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9370323"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5E802669"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754E7C08"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5EF942B4" w14:textId="77777777" w:rsidR="009B492C" w:rsidRPr="002E6ABF" w:rsidRDefault="009B492C" w:rsidP="00E9303D">
            <w:pPr>
              <w:spacing w:after="0" w:line="240" w:lineRule="auto"/>
              <w:jc w:val="both"/>
              <w:rPr>
                <w:rFonts w:ascii="Arial" w:hAnsi="Arial" w:cs="Arial"/>
                <w:color w:val="000000"/>
                <w:sz w:val="24"/>
                <w:szCs w:val="24"/>
              </w:rPr>
            </w:pPr>
          </w:p>
          <w:p w14:paraId="1B80E0B7" w14:textId="77777777" w:rsidR="009B492C" w:rsidRPr="002E6ABF" w:rsidRDefault="009B492C" w:rsidP="00E9303D">
            <w:pPr>
              <w:spacing w:after="0" w:line="240" w:lineRule="auto"/>
              <w:jc w:val="both"/>
              <w:rPr>
                <w:rFonts w:ascii="Arial" w:hAnsi="Arial" w:cs="Arial"/>
                <w:color w:val="000000"/>
                <w:sz w:val="24"/>
                <w:szCs w:val="24"/>
              </w:rPr>
            </w:pPr>
          </w:p>
          <w:p w14:paraId="3A39807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4B02CAC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529CA79"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F4954C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B473C4C"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00A1B59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7479812"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002DD9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6C14863"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6FAB96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8FB2D04"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3F37167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BA7CB83"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86017B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F659DB6"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5C19736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97AEE6B"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3EED2D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76C61BF"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3D2274A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C1BAF5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9C9C90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DE1C83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F4D8EC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D31170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F0185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D6B78AE" w14:textId="77777777" w:rsidR="009B492C" w:rsidRPr="002E6ABF" w:rsidRDefault="009B492C" w:rsidP="00E9303D">
            <w:pPr>
              <w:spacing w:after="0" w:line="240" w:lineRule="auto"/>
              <w:jc w:val="both"/>
              <w:rPr>
                <w:rFonts w:ascii="Arial" w:hAnsi="Arial" w:cs="Arial"/>
                <w:color w:val="000000"/>
                <w:sz w:val="24"/>
                <w:szCs w:val="24"/>
              </w:rPr>
            </w:pPr>
          </w:p>
        </w:tc>
      </w:tr>
    </w:tbl>
    <w:p w14:paraId="787C93D7" w14:textId="77777777" w:rsidR="009B492C" w:rsidRDefault="009B492C" w:rsidP="009B492C">
      <w:pPr>
        <w:spacing w:after="0" w:line="240" w:lineRule="auto"/>
        <w:jc w:val="both"/>
        <w:rPr>
          <w:rFonts w:ascii="Arial" w:hAnsi="Arial" w:cs="Arial"/>
          <w:sz w:val="24"/>
          <w:szCs w:val="24"/>
        </w:rPr>
      </w:pPr>
    </w:p>
    <w:p w14:paraId="5E4093EB" w14:textId="77777777" w:rsidR="00540F7C" w:rsidRDefault="00540F7C" w:rsidP="009B492C">
      <w:pPr>
        <w:spacing w:after="0" w:line="240" w:lineRule="auto"/>
        <w:jc w:val="both"/>
        <w:rPr>
          <w:rFonts w:ascii="Arial" w:hAnsi="Arial" w:cs="Arial"/>
          <w:sz w:val="24"/>
          <w:szCs w:val="24"/>
        </w:rPr>
      </w:pPr>
    </w:p>
    <w:p w14:paraId="6E777F1A" w14:textId="77777777" w:rsidR="00540F7C" w:rsidRDefault="00540F7C" w:rsidP="009B492C">
      <w:pPr>
        <w:spacing w:after="0" w:line="240" w:lineRule="auto"/>
        <w:jc w:val="both"/>
        <w:rPr>
          <w:rFonts w:ascii="Arial" w:hAnsi="Arial" w:cs="Arial"/>
          <w:sz w:val="24"/>
          <w:szCs w:val="24"/>
        </w:rPr>
      </w:pPr>
    </w:p>
    <w:p w14:paraId="7953F563" w14:textId="77777777" w:rsidR="00540F7C" w:rsidRDefault="00540F7C" w:rsidP="009B492C">
      <w:pPr>
        <w:spacing w:after="0" w:line="240" w:lineRule="auto"/>
        <w:jc w:val="both"/>
        <w:rPr>
          <w:rFonts w:ascii="Arial" w:hAnsi="Arial" w:cs="Arial"/>
          <w:sz w:val="24"/>
          <w:szCs w:val="24"/>
        </w:rPr>
      </w:pPr>
    </w:p>
    <w:p w14:paraId="24F9DB5D" w14:textId="3B4E8AF2" w:rsidR="00540F7C" w:rsidRDefault="00540F7C" w:rsidP="009B492C">
      <w:pPr>
        <w:spacing w:after="0" w:line="240" w:lineRule="auto"/>
        <w:jc w:val="both"/>
        <w:rPr>
          <w:rFonts w:ascii="Arial" w:hAnsi="Arial" w:cs="Arial"/>
          <w:sz w:val="24"/>
          <w:szCs w:val="24"/>
        </w:rPr>
      </w:pPr>
    </w:p>
    <w:p w14:paraId="4F352B99" w14:textId="45D66393" w:rsidR="00D116C0" w:rsidRDefault="00D116C0" w:rsidP="009B492C">
      <w:pPr>
        <w:spacing w:after="0" w:line="240" w:lineRule="auto"/>
        <w:jc w:val="both"/>
        <w:rPr>
          <w:rFonts w:ascii="Arial" w:hAnsi="Arial" w:cs="Arial"/>
          <w:sz w:val="24"/>
          <w:szCs w:val="24"/>
        </w:rPr>
      </w:pPr>
    </w:p>
    <w:p w14:paraId="4CB6D3D2" w14:textId="1CE8FBD4" w:rsidR="00D116C0" w:rsidRDefault="00D116C0" w:rsidP="009B492C">
      <w:pPr>
        <w:spacing w:after="0" w:line="240" w:lineRule="auto"/>
        <w:jc w:val="both"/>
        <w:rPr>
          <w:rFonts w:ascii="Arial" w:hAnsi="Arial" w:cs="Arial"/>
          <w:sz w:val="24"/>
          <w:szCs w:val="24"/>
        </w:rPr>
      </w:pPr>
    </w:p>
    <w:p w14:paraId="3111B401" w14:textId="0F3368DA" w:rsidR="00D116C0" w:rsidRDefault="00D116C0" w:rsidP="009B492C">
      <w:pPr>
        <w:spacing w:after="0" w:line="240" w:lineRule="auto"/>
        <w:jc w:val="both"/>
        <w:rPr>
          <w:rFonts w:ascii="Arial" w:hAnsi="Arial" w:cs="Arial"/>
          <w:sz w:val="24"/>
          <w:szCs w:val="24"/>
        </w:rPr>
      </w:pPr>
    </w:p>
    <w:p w14:paraId="424A288B" w14:textId="320242ED" w:rsidR="00D116C0" w:rsidRDefault="00D116C0" w:rsidP="009B492C">
      <w:pPr>
        <w:spacing w:after="0" w:line="240" w:lineRule="auto"/>
        <w:jc w:val="both"/>
        <w:rPr>
          <w:rFonts w:ascii="Arial" w:hAnsi="Arial" w:cs="Arial"/>
          <w:sz w:val="24"/>
          <w:szCs w:val="24"/>
        </w:rPr>
      </w:pPr>
    </w:p>
    <w:p w14:paraId="1BCE3D31" w14:textId="520E3207" w:rsidR="00D116C0" w:rsidRDefault="00D116C0" w:rsidP="009B492C">
      <w:pPr>
        <w:spacing w:after="0" w:line="240" w:lineRule="auto"/>
        <w:jc w:val="both"/>
        <w:rPr>
          <w:rFonts w:ascii="Arial" w:hAnsi="Arial" w:cs="Arial"/>
          <w:sz w:val="24"/>
          <w:szCs w:val="24"/>
        </w:rPr>
      </w:pPr>
    </w:p>
    <w:p w14:paraId="05A21D59" w14:textId="374C9AE7" w:rsidR="00D116C0" w:rsidRDefault="00D116C0" w:rsidP="009B492C">
      <w:pPr>
        <w:spacing w:after="0" w:line="240" w:lineRule="auto"/>
        <w:jc w:val="both"/>
        <w:rPr>
          <w:rFonts w:ascii="Arial" w:hAnsi="Arial" w:cs="Arial"/>
          <w:sz w:val="24"/>
          <w:szCs w:val="24"/>
        </w:rPr>
      </w:pPr>
    </w:p>
    <w:p w14:paraId="10DF52E8" w14:textId="627C5097" w:rsidR="00D116C0" w:rsidRDefault="00D116C0" w:rsidP="009B492C">
      <w:pPr>
        <w:spacing w:after="0" w:line="240" w:lineRule="auto"/>
        <w:jc w:val="both"/>
        <w:rPr>
          <w:rFonts w:ascii="Arial" w:hAnsi="Arial" w:cs="Arial"/>
          <w:sz w:val="24"/>
          <w:szCs w:val="24"/>
        </w:rPr>
      </w:pPr>
    </w:p>
    <w:p w14:paraId="562CA78A" w14:textId="0A244E8D" w:rsidR="00D116C0" w:rsidRDefault="00D116C0" w:rsidP="009B492C">
      <w:pPr>
        <w:spacing w:after="0" w:line="240" w:lineRule="auto"/>
        <w:jc w:val="both"/>
        <w:rPr>
          <w:rFonts w:ascii="Arial" w:hAnsi="Arial" w:cs="Arial"/>
          <w:sz w:val="24"/>
          <w:szCs w:val="24"/>
        </w:rPr>
      </w:pPr>
    </w:p>
    <w:p w14:paraId="2DE61C8A" w14:textId="6FE19F24" w:rsidR="00D116C0" w:rsidRDefault="00D116C0" w:rsidP="009B492C">
      <w:pPr>
        <w:spacing w:after="0" w:line="240" w:lineRule="auto"/>
        <w:jc w:val="both"/>
        <w:rPr>
          <w:rFonts w:ascii="Arial" w:hAnsi="Arial" w:cs="Arial"/>
          <w:sz w:val="24"/>
          <w:szCs w:val="24"/>
        </w:rPr>
      </w:pPr>
    </w:p>
    <w:p w14:paraId="3DA30D15" w14:textId="3339B2C6" w:rsidR="00D116C0" w:rsidRDefault="00D116C0" w:rsidP="009B492C">
      <w:pPr>
        <w:spacing w:after="0" w:line="240" w:lineRule="auto"/>
        <w:jc w:val="both"/>
        <w:rPr>
          <w:rFonts w:ascii="Arial" w:hAnsi="Arial" w:cs="Arial"/>
          <w:sz w:val="24"/>
          <w:szCs w:val="24"/>
        </w:rPr>
      </w:pPr>
    </w:p>
    <w:p w14:paraId="478C2F18" w14:textId="67F78B66" w:rsidR="00D116C0" w:rsidRDefault="00D116C0" w:rsidP="009B492C">
      <w:pPr>
        <w:spacing w:after="0" w:line="240" w:lineRule="auto"/>
        <w:jc w:val="both"/>
        <w:rPr>
          <w:rFonts w:ascii="Arial" w:hAnsi="Arial" w:cs="Arial"/>
          <w:sz w:val="24"/>
          <w:szCs w:val="24"/>
        </w:rPr>
      </w:pPr>
    </w:p>
    <w:p w14:paraId="1EABC689" w14:textId="3EEC40A0" w:rsidR="00D116C0" w:rsidRDefault="00D116C0" w:rsidP="009B492C">
      <w:pPr>
        <w:spacing w:after="0" w:line="240" w:lineRule="auto"/>
        <w:jc w:val="both"/>
        <w:rPr>
          <w:rFonts w:ascii="Arial" w:hAnsi="Arial" w:cs="Arial"/>
          <w:sz w:val="24"/>
          <w:szCs w:val="24"/>
        </w:rPr>
      </w:pPr>
    </w:p>
    <w:p w14:paraId="0877FF36" w14:textId="7E868039" w:rsidR="00D116C0" w:rsidRDefault="00D116C0" w:rsidP="009B492C">
      <w:pPr>
        <w:spacing w:after="0" w:line="240" w:lineRule="auto"/>
        <w:jc w:val="both"/>
        <w:rPr>
          <w:rFonts w:ascii="Arial" w:hAnsi="Arial" w:cs="Arial"/>
          <w:sz w:val="24"/>
          <w:szCs w:val="24"/>
        </w:rPr>
      </w:pPr>
    </w:p>
    <w:p w14:paraId="08F20119" w14:textId="4720CF42" w:rsidR="00D116C0" w:rsidRDefault="00D116C0" w:rsidP="009B492C">
      <w:pPr>
        <w:spacing w:after="0" w:line="240" w:lineRule="auto"/>
        <w:jc w:val="both"/>
        <w:rPr>
          <w:rFonts w:ascii="Arial" w:hAnsi="Arial" w:cs="Arial"/>
          <w:sz w:val="24"/>
          <w:szCs w:val="24"/>
        </w:rPr>
      </w:pPr>
    </w:p>
    <w:p w14:paraId="50BBF323" w14:textId="556B6F96" w:rsidR="00D116C0" w:rsidRDefault="00D116C0" w:rsidP="009B492C">
      <w:pPr>
        <w:spacing w:after="0" w:line="240" w:lineRule="auto"/>
        <w:jc w:val="both"/>
        <w:rPr>
          <w:rFonts w:ascii="Arial" w:hAnsi="Arial" w:cs="Arial"/>
          <w:sz w:val="24"/>
          <w:szCs w:val="24"/>
        </w:rPr>
      </w:pPr>
    </w:p>
    <w:p w14:paraId="15A4C096" w14:textId="6C7CEDF7" w:rsidR="00D116C0" w:rsidRDefault="00D116C0" w:rsidP="009B492C">
      <w:pPr>
        <w:spacing w:after="0" w:line="240" w:lineRule="auto"/>
        <w:jc w:val="both"/>
        <w:rPr>
          <w:rFonts w:ascii="Arial" w:hAnsi="Arial" w:cs="Arial"/>
          <w:sz w:val="24"/>
          <w:szCs w:val="24"/>
        </w:rPr>
      </w:pPr>
    </w:p>
    <w:p w14:paraId="0FC214C5" w14:textId="23A37CBF" w:rsidR="00D116C0" w:rsidRDefault="00D116C0" w:rsidP="009B492C">
      <w:pPr>
        <w:spacing w:after="0" w:line="240" w:lineRule="auto"/>
        <w:jc w:val="both"/>
        <w:rPr>
          <w:rFonts w:ascii="Arial" w:hAnsi="Arial" w:cs="Arial"/>
          <w:sz w:val="24"/>
          <w:szCs w:val="24"/>
        </w:rPr>
      </w:pPr>
    </w:p>
    <w:p w14:paraId="51F5612F" w14:textId="77777777" w:rsidR="00D116C0" w:rsidRDefault="00D116C0" w:rsidP="009B492C">
      <w:pPr>
        <w:spacing w:after="0" w:line="240" w:lineRule="auto"/>
        <w:jc w:val="both"/>
        <w:rPr>
          <w:rFonts w:ascii="Arial" w:hAnsi="Arial" w:cs="Arial"/>
          <w:sz w:val="24"/>
          <w:szCs w:val="24"/>
        </w:rPr>
      </w:pPr>
    </w:p>
    <w:p w14:paraId="20615721" w14:textId="77777777" w:rsidR="00540F7C" w:rsidRDefault="00540F7C" w:rsidP="009B492C">
      <w:pPr>
        <w:spacing w:after="0" w:line="240" w:lineRule="auto"/>
        <w:jc w:val="both"/>
        <w:rPr>
          <w:rFonts w:ascii="Arial" w:hAnsi="Arial" w:cs="Arial"/>
          <w:sz w:val="24"/>
          <w:szCs w:val="24"/>
        </w:rPr>
      </w:pPr>
    </w:p>
    <w:p w14:paraId="51584662" w14:textId="77777777" w:rsidR="00540F7C" w:rsidRDefault="00540F7C" w:rsidP="009B492C">
      <w:pPr>
        <w:spacing w:after="0" w:line="240" w:lineRule="auto"/>
        <w:jc w:val="both"/>
        <w:rPr>
          <w:rFonts w:ascii="Arial" w:hAnsi="Arial" w:cs="Arial"/>
          <w:sz w:val="24"/>
          <w:szCs w:val="24"/>
        </w:rPr>
      </w:pPr>
    </w:p>
    <w:p w14:paraId="4290FCB0"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4F3AB2AB"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19E535F2"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534701" w14:textId="77777777" w:rsidR="009B492C" w:rsidRPr="002E6ABF" w:rsidRDefault="009B492C" w:rsidP="009B492C">
      <w:pPr>
        <w:spacing w:after="0" w:line="240" w:lineRule="auto"/>
        <w:jc w:val="center"/>
        <w:rPr>
          <w:rFonts w:ascii="Arial" w:hAnsi="Arial" w:cs="Arial"/>
          <w:i/>
          <w:sz w:val="24"/>
          <w:szCs w:val="24"/>
        </w:rPr>
      </w:pPr>
    </w:p>
    <w:p w14:paraId="5AD7ACC8" w14:textId="77777777" w:rsidR="009B492C" w:rsidRPr="002E6ABF" w:rsidRDefault="009B492C" w:rsidP="009B492C">
      <w:pPr>
        <w:spacing w:after="0" w:line="240" w:lineRule="auto"/>
        <w:jc w:val="center"/>
        <w:rPr>
          <w:rFonts w:ascii="Arial" w:hAnsi="Arial" w:cs="Arial"/>
          <w:i/>
          <w:sz w:val="24"/>
          <w:szCs w:val="24"/>
        </w:rPr>
      </w:pPr>
    </w:p>
    <w:p w14:paraId="56152ABB" w14:textId="77777777" w:rsidR="009B492C" w:rsidRDefault="009B492C" w:rsidP="009B492C">
      <w:pPr>
        <w:spacing w:after="0" w:line="240" w:lineRule="auto"/>
        <w:jc w:val="both"/>
        <w:rPr>
          <w:rFonts w:ascii="Arial" w:hAnsi="Arial" w:cs="Arial"/>
          <w:sz w:val="24"/>
          <w:szCs w:val="24"/>
        </w:rPr>
      </w:pPr>
    </w:p>
    <w:tbl>
      <w:tblPr>
        <w:tblStyle w:val="Tabelacomgrade"/>
        <w:tblW w:w="10059" w:type="dxa"/>
        <w:jc w:val="center"/>
        <w:tblLook w:val="04A0" w:firstRow="1" w:lastRow="0" w:firstColumn="1" w:lastColumn="0" w:noHBand="0" w:noVBand="1"/>
      </w:tblPr>
      <w:tblGrid>
        <w:gridCol w:w="857"/>
        <w:gridCol w:w="5822"/>
        <w:gridCol w:w="1857"/>
        <w:gridCol w:w="1523"/>
      </w:tblGrid>
      <w:tr w:rsidR="00D116C0" w14:paraId="6B9364E8" w14:textId="77777777" w:rsidTr="0092144E">
        <w:trPr>
          <w:jc w:val="center"/>
        </w:trPr>
        <w:tc>
          <w:tcPr>
            <w:tcW w:w="421" w:type="dxa"/>
          </w:tcPr>
          <w:p w14:paraId="28293C00" w14:textId="77777777" w:rsidR="00D116C0" w:rsidRPr="00B34CD7" w:rsidRDefault="00D116C0" w:rsidP="0092144E">
            <w:pPr>
              <w:rPr>
                <w:b/>
                <w:sz w:val="24"/>
                <w:szCs w:val="24"/>
              </w:rPr>
            </w:pPr>
            <w:r w:rsidRPr="00B34CD7">
              <w:rPr>
                <w:b/>
                <w:sz w:val="24"/>
                <w:szCs w:val="24"/>
              </w:rPr>
              <w:t>ITEM</w:t>
            </w:r>
          </w:p>
        </w:tc>
        <w:tc>
          <w:tcPr>
            <w:tcW w:w="6258" w:type="dxa"/>
          </w:tcPr>
          <w:p w14:paraId="50EFA2EB" w14:textId="77777777" w:rsidR="00D116C0" w:rsidRPr="0003476D" w:rsidRDefault="00D116C0" w:rsidP="0092144E">
            <w:pPr>
              <w:jc w:val="center"/>
              <w:rPr>
                <w:b/>
                <w:sz w:val="24"/>
                <w:szCs w:val="24"/>
              </w:rPr>
            </w:pPr>
            <w:r w:rsidRPr="0003476D">
              <w:rPr>
                <w:b/>
                <w:sz w:val="24"/>
                <w:szCs w:val="24"/>
              </w:rPr>
              <w:t>DESCRIÇÃO</w:t>
            </w:r>
          </w:p>
        </w:tc>
        <w:tc>
          <w:tcPr>
            <w:tcW w:w="1857" w:type="dxa"/>
          </w:tcPr>
          <w:p w14:paraId="1449DFD3" w14:textId="77777777" w:rsidR="00D116C0" w:rsidRPr="0003476D" w:rsidRDefault="00D116C0" w:rsidP="0092144E">
            <w:pPr>
              <w:jc w:val="center"/>
              <w:rPr>
                <w:b/>
                <w:sz w:val="24"/>
                <w:szCs w:val="24"/>
              </w:rPr>
            </w:pPr>
            <w:r w:rsidRPr="0003476D">
              <w:rPr>
                <w:b/>
                <w:sz w:val="24"/>
                <w:szCs w:val="24"/>
              </w:rPr>
              <w:t>QUANTIDADE ESTIMADA</w:t>
            </w:r>
          </w:p>
        </w:tc>
        <w:tc>
          <w:tcPr>
            <w:tcW w:w="1523" w:type="dxa"/>
          </w:tcPr>
          <w:p w14:paraId="711C5BF2" w14:textId="77777777" w:rsidR="00D116C0" w:rsidRDefault="00D116C0" w:rsidP="0092144E">
            <w:pPr>
              <w:jc w:val="center"/>
              <w:rPr>
                <w:b/>
                <w:sz w:val="24"/>
                <w:szCs w:val="24"/>
              </w:rPr>
            </w:pPr>
            <w:r>
              <w:rPr>
                <w:b/>
                <w:sz w:val="24"/>
                <w:szCs w:val="24"/>
              </w:rPr>
              <w:t>VALOR</w:t>
            </w:r>
          </w:p>
          <w:p w14:paraId="680038E4" w14:textId="77777777" w:rsidR="00D116C0" w:rsidRPr="0003476D" w:rsidRDefault="00D116C0" w:rsidP="0092144E">
            <w:pPr>
              <w:jc w:val="center"/>
              <w:rPr>
                <w:b/>
                <w:sz w:val="24"/>
                <w:szCs w:val="24"/>
              </w:rPr>
            </w:pPr>
            <w:r>
              <w:rPr>
                <w:b/>
                <w:sz w:val="24"/>
                <w:szCs w:val="24"/>
              </w:rPr>
              <w:t>UNITÁRIO ESTIMADO</w:t>
            </w:r>
          </w:p>
        </w:tc>
      </w:tr>
      <w:tr w:rsidR="00D116C0" w14:paraId="10D069B8" w14:textId="77777777" w:rsidTr="0092144E">
        <w:trPr>
          <w:jc w:val="center"/>
        </w:trPr>
        <w:tc>
          <w:tcPr>
            <w:tcW w:w="421" w:type="dxa"/>
          </w:tcPr>
          <w:p w14:paraId="10930F92" w14:textId="77777777" w:rsidR="00D116C0" w:rsidRPr="00A86B8F" w:rsidRDefault="00D116C0" w:rsidP="0092144E">
            <w:pPr>
              <w:jc w:val="center"/>
              <w:rPr>
                <w:b/>
                <w:color w:val="000000" w:themeColor="text1"/>
                <w:sz w:val="24"/>
                <w:szCs w:val="24"/>
              </w:rPr>
            </w:pPr>
            <w:r w:rsidRPr="00A86B8F">
              <w:rPr>
                <w:b/>
                <w:color w:val="000000" w:themeColor="text1"/>
                <w:sz w:val="24"/>
                <w:szCs w:val="24"/>
              </w:rPr>
              <w:t>01</w:t>
            </w:r>
          </w:p>
        </w:tc>
        <w:tc>
          <w:tcPr>
            <w:tcW w:w="6258" w:type="dxa"/>
          </w:tcPr>
          <w:p w14:paraId="74C90E1B" w14:textId="77777777" w:rsidR="00D116C0" w:rsidRPr="004E4752" w:rsidRDefault="00D116C0" w:rsidP="0092144E">
            <w:pPr>
              <w:jc w:val="both"/>
              <w:rPr>
                <w:bCs/>
                <w:color w:val="000000" w:themeColor="text1"/>
                <w:sz w:val="24"/>
                <w:szCs w:val="24"/>
              </w:rPr>
            </w:pPr>
            <w:r w:rsidRPr="004E4752">
              <w:rPr>
                <w:bCs/>
                <w:color w:val="000000" w:themeColor="text1"/>
                <w:sz w:val="24"/>
                <w:szCs w:val="24"/>
              </w:rPr>
              <w:t xml:space="preserve">Prestação de serviços de consultoria e assessoria em segurança e medicina do trabalho e </w:t>
            </w:r>
            <w:r>
              <w:rPr>
                <w:bCs/>
                <w:color w:val="000000" w:themeColor="text1"/>
                <w:sz w:val="24"/>
                <w:szCs w:val="24"/>
              </w:rPr>
              <w:t xml:space="preserve">consultoria na </w:t>
            </w:r>
            <w:r w:rsidRPr="004E4752">
              <w:rPr>
                <w:bCs/>
                <w:color w:val="000000" w:themeColor="text1"/>
                <w:sz w:val="24"/>
                <w:szCs w:val="24"/>
              </w:rPr>
              <w:t>implantação do sistema de escrituração digital das obrigações fiscais, previdenciárias e trabalhistas (</w:t>
            </w:r>
            <w:proofErr w:type="spellStart"/>
            <w:r w:rsidRPr="004E4752">
              <w:rPr>
                <w:bCs/>
                <w:color w:val="000000" w:themeColor="text1"/>
                <w:sz w:val="24"/>
                <w:szCs w:val="24"/>
              </w:rPr>
              <w:t>eSocial</w:t>
            </w:r>
            <w:proofErr w:type="spellEnd"/>
            <w:r w:rsidRPr="004E4752">
              <w:rPr>
                <w:bCs/>
                <w:color w:val="000000" w:themeColor="text1"/>
                <w:sz w:val="24"/>
                <w:szCs w:val="24"/>
              </w:rPr>
              <w:t>),</w:t>
            </w:r>
            <w:r w:rsidRPr="004E4752">
              <w:rPr>
                <w:rFonts w:ascii="Arial" w:hAnsi="Arial" w:cs="Arial"/>
                <w:bCs/>
                <w:color w:val="000000" w:themeColor="text1"/>
                <w:sz w:val="24"/>
                <w:szCs w:val="24"/>
              </w:rPr>
              <w:t xml:space="preserve"> </w:t>
            </w:r>
            <w:r w:rsidRPr="004E4752">
              <w:rPr>
                <w:bCs/>
                <w:color w:val="000000" w:themeColor="text1"/>
                <w:sz w:val="24"/>
                <w:szCs w:val="24"/>
              </w:rPr>
              <w:t xml:space="preserve">com visita técnica “in loco” bimestral, ou a pedido da contratante com emissão de relatório. </w:t>
            </w:r>
          </w:p>
        </w:tc>
        <w:tc>
          <w:tcPr>
            <w:tcW w:w="1857" w:type="dxa"/>
          </w:tcPr>
          <w:p w14:paraId="602F193E" w14:textId="77777777" w:rsidR="00D116C0" w:rsidRPr="00D405C3" w:rsidRDefault="00D116C0" w:rsidP="0092144E">
            <w:pPr>
              <w:jc w:val="center"/>
              <w:rPr>
                <w:bCs/>
                <w:color w:val="000000" w:themeColor="text1"/>
                <w:sz w:val="24"/>
                <w:szCs w:val="24"/>
              </w:rPr>
            </w:pPr>
            <w:r w:rsidRPr="00D405C3">
              <w:rPr>
                <w:bCs/>
                <w:color w:val="000000" w:themeColor="text1"/>
                <w:sz w:val="24"/>
                <w:szCs w:val="24"/>
              </w:rPr>
              <w:t xml:space="preserve">12 </w:t>
            </w:r>
          </w:p>
          <w:p w14:paraId="09E84E0C" w14:textId="77777777" w:rsidR="00D116C0" w:rsidRPr="0084028E" w:rsidRDefault="00D116C0" w:rsidP="0092144E">
            <w:pPr>
              <w:jc w:val="center"/>
              <w:rPr>
                <w:b/>
                <w:color w:val="FF0000"/>
                <w:sz w:val="24"/>
                <w:szCs w:val="24"/>
              </w:rPr>
            </w:pPr>
            <w:r w:rsidRPr="00D405C3">
              <w:rPr>
                <w:bCs/>
                <w:color w:val="000000" w:themeColor="text1"/>
                <w:sz w:val="24"/>
                <w:szCs w:val="24"/>
              </w:rPr>
              <w:t>(meses)</w:t>
            </w:r>
          </w:p>
        </w:tc>
        <w:tc>
          <w:tcPr>
            <w:tcW w:w="1523" w:type="dxa"/>
          </w:tcPr>
          <w:p w14:paraId="3006D2C4" w14:textId="77777777" w:rsidR="00D116C0" w:rsidRPr="00D405C3" w:rsidRDefault="00D116C0" w:rsidP="0092144E">
            <w:pPr>
              <w:jc w:val="center"/>
              <w:rPr>
                <w:bCs/>
                <w:color w:val="000000" w:themeColor="text1"/>
                <w:sz w:val="24"/>
                <w:szCs w:val="24"/>
              </w:rPr>
            </w:pPr>
            <w:r>
              <w:rPr>
                <w:bCs/>
                <w:color w:val="000000" w:themeColor="text1"/>
                <w:sz w:val="24"/>
                <w:szCs w:val="24"/>
              </w:rPr>
              <w:t>R$ 1.250,00</w:t>
            </w:r>
          </w:p>
        </w:tc>
      </w:tr>
      <w:tr w:rsidR="00D116C0" w14:paraId="541703CF" w14:textId="77777777" w:rsidTr="0092144E">
        <w:trPr>
          <w:jc w:val="center"/>
        </w:trPr>
        <w:tc>
          <w:tcPr>
            <w:tcW w:w="421" w:type="dxa"/>
          </w:tcPr>
          <w:p w14:paraId="26747A62" w14:textId="77777777" w:rsidR="00D116C0" w:rsidRPr="00A86B8F" w:rsidRDefault="00D116C0" w:rsidP="0092144E">
            <w:pPr>
              <w:jc w:val="center"/>
              <w:rPr>
                <w:b/>
                <w:color w:val="000000" w:themeColor="text1"/>
                <w:sz w:val="24"/>
                <w:szCs w:val="24"/>
              </w:rPr>
            </w:pPr>
            <w:r w:rsidRPr="00A86B8F">
              <w:rPr>
                <w:b/>
                <w:color w:val="000000" w:themeColor="text1"/>
                <w:sz w:val="24"/>
                <w:szCs w:val="24"/>
              </w:rPr>
              <w:t>02</w:t>
            </w:r>
          </w:p>
        </w:tc>
        <w:tc>
          <w:tcPr>
            <w:tcW w:w="6258" w:type="dxa"/>
          </w:tcPr>
          <w:p w14:paraId="5D87C077"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PCMSO</w:t>
            </w:r>
            <w:r w:rsidRPr="00A86B8F">
              <w:rPr>
                <w:color w:val="000000" w:themeColor="text1"/>
                <w:sz w:val="24"/>
                <w:szCs w:val="24"/>
              </w:rPr>
              <w:t xml:space="preserve"> - Programa de Controle Médico de Saúde Ocupacional (elaboração, implementação, gerenciamento, coordenação, inclusive com alterações, inclusões, atualizações, relatório anual), no prazo de 60 (sessenta) dias, contados da emissão de ordem de serviço.</w:t>
            </w:r>
          </w:p>
        </w:tc>
        <w:tc>
          <w:tcPr>
            <w:tcW w:w="1857" w:type="dxa"/>
          </w:tcPr>
          <w:p w14:paraId="3BEF7E48" w14:textId="77777777" w:rsidR="00D116C0" w:rsidRPr="0003476D" w:rsidRDefault="00D116C0" w:rsidP="0092144E">
            <w:pPr>
              <w:jc w:val="center"/>
              <w:rPr>
                <w:sz w:val="24"/>
                <w:szCs w:val="24"/>
              </w:rPr>
            </w:pPr>
            <w:r w:rsidRPr="0003476D">
              <w:rPr>
                <w:sz w:val="24"/>
                <w:szCs w:val="24"/>
              </w:rPr>
              <w:t>01</w:t>
            </w:r>
          </w:p>
        </w:tc>
        <w:tc>
          <w:tcPr>
            <w:tcW w:w="1523" w:type="dxa"/>
          </w:tcPr>
          <w:p w14:paraId="6DCC5CF5" w14:textId="77777777" w:rsidR="00D116C0" w:rsidRPr="0003476D" w:rsidRDefault="00D116C0" w:rsidP="0092144E">
            <w:pPr>
              <w:jc w:val="center"/>
              <w:rPr>
                <w:sz w:val="24"/>
                <w:szCs w:val="24"/>
              </w:rPr>
            </w:pPr>
            <w:r>
              <w:rPr>
                <w:sz w:val="24"/>
                <w:szCs w:val="24"/>
              </w:rPr>
              <w:t>R$ 800,00</w:t>
            </w:r>
          </w:p>
        </w:tc>
      </w:tr>
      <w:tr w:rsidR="00D116C0" w14:paraId="1848F746" w14:textId="77777777" w:rsidTr="0092144E">
        <w:trPr>
          <w:jc w:val="center"/>
        </w:trPr>
        <w:tc>
          <w:tcPr>
            <w:tcW w:w="421" w:type="dxa"/>
          </w:tcPr>
          <w:p w14:paraId="11FA101E" w14:textId="77777777" w:rsidR="00D116C0" w:rsidRPr="00A86B8F" w:rsidRDefault="00D116C0" w:rsidP="0092144E">
            <w:pPr>
              <w:jc w:val="center"/>
              <w:rPr>
                <w:b/>
                <w:color w:val="000000" w:themeColor="text1"/>
                <w:sz w:val="24"/>
                <w:szCs w:val="24"/>
              </w:rPr>
            </w:pPr>
            <w:r w:rsidRPr="00A86B8F">
              <w:rPr>
                <w:b/>
                <w:color w:val="000000" w:themeColor="text1"/>
                <w:sz w:val="24"/>
                <w:szCs w:val="24"/>
              </w:rPr>
              <w:t>03</w:t>
            </w:r>
          </w:p>
        </w:tc>
        <w:tc>
          <w:tcPr>
            <w:tcW w:w="6258" w:type="dxa"/>
          </w:tcPr>
          <w:p w14:paraId="4149024D" w14:textId="77777777" w:rsidR="00D116C0" w:rsidRPr="00A86B8F" w:rsidRDefault="00D116C0" w:rsidP="0092144E">
            <w:pPr>
              <w:autoSpaceDE w:val="0"/>
              <w:autoSpaceDN w:val="0"/>
              <w:adjustRightInd w:val="0"/>
              <w:jc w:val="both"/>
              <w:rPr>
                <w:b/>
                <w:color w:val="000000" w:themeColor="text1"/>
                <w:sz w:val="24"/>
                <w:szCs w:val="24"/>
              </w:rPr>
            </w:pPr>
            <w:r w:rsidRPr="00AB3DA8">
              <w:rPr>
                <w:b/>
                <w:color w:val="000000" w:themeColor="text1"/>
                <w:sz w:val="24"/>
                <w:szCs w:val="24"/>
              </w:rPr>
              <w:t>PGR</w:t>
            </w:r>
            <w:r w:rsidRPr="00A86B8F">
              <w:rPr>
                <w:color w:val="000000" w:themeColor="text1"/>
                <w:sz w:val="24"/>
                <w:szCs w:val="24"/>
              </w:rPr>
              <w:t xml:space="preserve"> - </w:t>
            </w:r>
            <w:r w:rsidRPr="00AB3DA8">
              <w:rPr>
                <w:color w:val="000000" w:themeColor="text1"/>
                <w:sz w:val="24"/>
                <w:szCs w:val="24"/>
              </w:rPr>
              <w:t>Programa de Gerenciamento de Riscos</w:t>
            </w:r>
            <w:r>
              <w:rPr>
                <w:color w:val="000000" w:themeColor="text1"/>
                <w:sz w:val="24"/>
                <w:szCs w:val="24"/>
              </w:rPr>
              <w:t xml:space="preserve">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tc>
        <w:tc>
          <w:tcPr>
            <w:tcW w:w="1857" w:type="dxa"/>
          </w:tcPr>
          <w:p w14:paraId="28EA0EAE" w14:textId="77777777" w:rsidR="00D116C0" w:rsidRPr="0003476D" w:rsidRDefault="00D116C0" w:rsidP="0092144E">
            <w:pPr>
              <w:jc w:val="center"/>
              <w:rPr>
                <w:sz w:val="24"/>
                <w:szCs w:val="24"/>
              </w:rPr>
            </w:pPr>
            <w:r>
              <w:rPr>
                <w:sz w:val="24"/>
                <w:szCs w:val="24"/>
              </w:rPr>
              <w:t>01</w:t>
            </w:r>
          </w:p>
        </w:tc>
        <w:tc>
          <w:tcPr>
            <w:tcW w:w="1523" w:type="dxa"/>
          </w:tcPr>
          <w:p w14:paraId="3641E05C" w14:textId="77777777" w:rsidR="00D116C0" w:rsidRDefault="00D116C0" w:rsidP="0092144E">
            <w:pPr>
              <w:jc w:val="center"/>
              <w:rPr>
                <w:sz w:val="24"/>
                <w:szCs w:val="24"/>
              </w:rPr>
            </w:pPr>
            <w:r>
              <w:rPr>
                <w:sz w:val="24"/>
                <w:szCs w:val="24"/>
              </w:rPr>
              <w:t>R$ 800,00</w:t>
            </w:r>
          </w:p>
        </w:tc>
      </w:tr>
      <w:tr w:rsidR="00D116C0" w14:paraId="71F95D00" w14:textId="77777777" w:rsidTr="0092144E">
        <w:trPr>
          <w:jc w:val="center"/>
        </w:trPr>
        <w:tc>
          <w:tcPr>
            <w:tcW w:w="421" w:type="dxa"/>
          </w:tcPr>
          <w:p w14:paraId="424307B4" w14:textId="77777777" w:rsidR="00D116C0" w:rsidRPr="00A86B8F" w:rsidRDefault="00D116C0" w:rsidP="0092144E">
            <w:pPr>
              <w:jc w:val="center"/>
              <w:rPr>
                <w:b/>
                <w:color w:val="000000" w:themeColor="text1"/>
                <w:sz w:val="24"/>
                <w:szCs w:val="24"/>
              </w:rPr>
            </w:pPr>
            <w:r w:rsidRPr="00A86B8F">
              <w:rPr>
                <w:b/>
                <w:color w:val="000000" w:themeColor="text1"/>
                <w:sz w:val="24"/>
                <w:szCs w:val="24"/>
              </w:rPr>
              <w:t>04</w:t>
            </w:r>
          </w:p>
        </w:tc>
        <w:tc>
          <w:tcPr>
            <w:tcW w:w="6258" w:type="dxa"/>
          </w:tcPr>
          <w:p w14:paraId="208B64FA"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LIP</w:t>
            </w:r>
            <w:r w:rsidRPr="00A86B8F">
              <w:rPr>
                <w:color w:val="000000" w:themeColor="text1"/>
                <w:sz w:val="24"/>
                <w:szCs w:val="24"/>
              </w:rPr>
              <w:t xml:space="preserve"> – Laudo de Insalubridade e Periculosidade, inclusive Aposentadoria Especial (elaboração, implementação, gerenciamento, coordenação, inclusive com alterações, inclusões e atualizações), no prazo de 60 (sessenta) dias, contados da emissão de ordem de serviço.</w:t>
            </w:r>
          </w:p>
        </w:tc>
        <w:tc>
          <w:tcPr>
            <w:tcW w:w="1857" w:type="dxa"/>
          </w:tcPr>
          <w:p w14:paraId="1EAD8378" w14:textId="77777777" w:rsidR="00D116C0" w:rsidRPr="0003476D" w:rsidRDefault="00D116C0" w:rsidP="0092144E">
            <w:pPr>
              <w:jc w:val="center"/>
              <w:rPr>
                <w:sz w:val="24"/>
                <w:szCs w:val="24"/>
              </w:rPr>
            </w:pPr>
            <w:r>
              <w:rPr>
                <w:sz w:val="24"/>
                <w:szCs w:val="24"/>
              </w:rPr>
              <w:t>01</w:t>
            </w:r>
          </w:p>
        </w:tc>
        <w:tc>
          <w:tcPr>
            <w:tcW w:w="1523" w:type="dxa"/>
          </w:tcPr>
          <w:p w14:paraId="0199525D" w14:textId="77777777" w:rsidR="00D116C0" w:rsidRDefault="00D116C0" w:rsidP="0092144E">
            <w:pPr>
              <w:jc w:val="center"/>
              <w:rPr>
                <w:sz w:val="24"/>
                <w:szCs w:val="24"/>
              </w:rPr>
            </w:pPr>
            <w:r>
              <w:rPr>
                <w:sz w:val="24"/>
                <w:szCs w:val="24"/>
              </w:rPr>
              <w:t>R$ 2.500,00</w:t>
            </w:r>
          </w:p>
        </w:tc>
      </w:tr>
      <w:tr w:rsidR="00D116C0" w14:paraId="749328C3" w14:textId="77777777" w:rsidTr="0092144E">
        <w:trPr>
          <w:jc w:val="center"/>
        </w:trPr>
        <w:tc>
          <w:tcPr>
            <w:tcW w:w="421" w:type="dxa"/>
          </w:tcPr>
          <w:p w14:paraId="0671B115" w14:textId="77777777" w:rsidR="00D116C0" w:rsidRPr="00A86B8F" w:rsidRDefault="00D116C0" w:rsidP="0092144E">
            <w:pPr>
              <w:jc w:val="center"/>
              <w:rPr>
                <w:b/>
                <w:color w:val="000000" w:themeColor="text1"/>
                <w:sz w:val="24"/>
                <w:szCs w:val="24"/>
              </w:rPr>
            </w:pPr>
            <w:r w:rsidRPr="00A86B8F">
              <w:rPr>
                <w:b/>
                <w:color w:val="000000" w:themeColor="text1"/>
                <w:sz w:val="24"/>
                <w:szCs w:val="24"/>
              </w:rPr>
              <w:t>05</w:t>
            </w:r>
          </w:p>
        </w:tc>
        <w:tc>
          <w:tcPr>
            <w:tcW w:w="6258" w:type="dxa"/>
          </w:tcPr>
          <w:p w14:paraId="52A316D2"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LTCAT</w:t>
            </w:r>
            <w:r w:rsidRPr="00A86B8F">
              <w:rPr>
                <w:color w:val="000000" w:themeColor="text1"/>
                <w:sz w:val="24"/>
                <w:szCs w:val="24"/>
              </w:rPr>
              <w:t xml:space="preserve"> - Laudo Técnico das Condições Ambientais de Trabalho (elaboração, implementação, gerenciamento, coordenação, inclusive com alterações, inclusões e atualizações), no prazo de 60 (sessenta) dias, contados da emissão de ordem de serviço.</w:t>
            </w:r>
          </w:p>
        </w:tc>
        <w:tc>
          <w:tcPr>
            <w:tcW w:w="1857" w:type="dxa"/>
          </w:tcPr>
          <w:p w14:paraId="55AF45DD" w14:textId="77777777" w:rsidR="00D116C0" w:rsidRPr="0003476D" w:rsidRDefault="00D116C0" w:rsidP="0092144E">
            <w:pPr>
              <w:jc w:val="center"/>
              <w:rPr>
                <w:sz w:val="24"/>
                <w:szCs w:val="24"/>
              </w:rPr>
            </w:pPr>
            <w:r>
              <w:rPr>
                <w:sz w:val="24"/>
                <w:szCs w:val="24"/>
              </w:rPr>
              <w:t>01</w:t>
            </w:r>
          </w:p>
        </w:tc>
        <w:tc>
          <w:tcPr>
            <w:tcW w:w="1523" w:type="dxa"/>
          </w:tcPr>
          <w:p w14:paraId="40180561" w14:textId="77777777" w:rsidR="00D116C0" w:rsidRDefault="00D116C0" w:rsidP="0092144E">
            <w:pPr>
              <w:jc w:val="center"/>
              <w:rPr>
                <w:sz w:val="24"/>
                <w:szCs w:val="24"/>
              </w:rPr>
            </w:pPr>
            <w:r>
              <w:rPr>
                <w:sz w:val="24"/>
                <w:szCs w:val="24"/>
              </w:rPr>
              <w:t>R$ 6.800,00</w:t>
            </w:r>
          </w:p>
        </w:tc>
      </w:tr>
      <w:tr w:rsidR="00D116C0" w14:paraId="144ADE3F" w14:textId="77777777" w:rsidTr="0092144E">
        <w:trPr>
          <w:jc w:val="center"/>
        </w:trPr>
        <w:tc>
          <w:tcPr>
            <w:tcW w:w="421" w:type="dxa"/>
          </w:tcPr>
          <w:p w14:paraId="4C8FA877" w14:textId="77777777" w:rsidR="00D116C0" w:rsidRPr="00A86B8F" w:rsidRDefault="00D116C0" w:rsidP="0092144E">
            <w:pPr>
              <w:jc w:val="center"/>
              <w:rPr>
                <w:b/>
                <w:color w:val="000000" w:themeColor="text1"/>
                <w:sz w:val="24"/>
                <w:szCs w:val="24"/>
              </w:rPr>
            </w:pPr>
            <w:r w:rsidRPr="00A86B8F">
              <w:rPr>
                <w:b/>
                <w:color w:val="000000" w:themeColor="text1"/>
                <w:sz w:val="24"/>
                <w:szCs w:val="24"/>
              </w:rPr>
              <w:t>06</w:t>
            </w:r>
          </w:p>
        </w:tc>
        <w:tc>
          <w:tcPr>
            <w:tcW w:w="6258" w:type="dxa"/>
          </w:tcPr>
          <w:p w14:paraId="3E3EBF2A"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ASO</w:t>
            </w:r>
            <w:r w:rsidRPr="00A86B8F">
              <w:rPr>
                <w:color w:val="000000" w:themeColor="text1"/>
                <w:sz w:val="24"/>
                <w:szCs w:val="24"/>
              </w:rPr>
              <w:t xml:space="preserve"> - Atestados de Saúde Ocupacional (Admissional, periódicos, retorno do trabalho, mudança de função e </w:t>
            </w:r>
            <w:proofErr w:type="spellStart"/>
            <w:r w:rsidRPr="00A86B8F">
              <w:rPr>
                <w:color w:val="000000" w:themeColor="text1"/>
                <w:sz w:val="24"/>
                <w:szCs w:val="24"/>
              </w:rPr>
              <w:t>demissional</w:t>
            </w:r>
            <w:proofErr w:type="spellEnd"/>
            <w:r w:rsidRPr="00A86B8F">
              <w:rPr>
                <w:color w:val="000000" w:themeColor="text1"/>
                <w:sz w:val="24"/>
                <w:szCs w:val="24"/>
              </w:rPr>
              <w:t>), já inclusos os exames médicos obrigatórios, prazo: imediato.</w:t>
            </w:r>
          </w:p>
        </w:tc>
        <w:tc>
          <w:tcPr>
            <w:tcW w:w="1857" w:type="dxa"/>
          </w:tcPr>
          <w:p w14:paraId="0838713F" w14:textId="77777777" w:rsidR="00D116C0" w:rsidRDefault="00D116C0" w:rsidP="0092144E">
            <w:pPr>
              <w:jc w:val="center"/>
              <w:rPr>
                <w:sz w:val="24"/>
                <w:szCs w:val="24"/>
              </w:rPr>
            </w:pPr>
            <w:r>
              <w:rPr>
                <w:sz w:val="24"/>
                <w:szCs w:val="24"/>
              </w:rPr>
              <w:t>150</w:t>
            </w:r>
          </w:p>
          <w:p w14:paraId="785D4032" w14:textId="77777777" w:rsidR="00D116C0" w:rsidRPr="0003476D" w:rsidRDefault="00D116C0" w:rsidP="0092144E">
            <w:pPr>
              <w:jc w:val="center"/>
              <w:rPr>
                <w:sz w:val="24"/>
                <w:szCs w:val="24"/>
              </w:rPr>
            </w:pPr>
          </w:p>
        </w:tc>
        <w:tc>
          <w:tcPr>
            <w:tcW w:w="1523" w:type="dxa"/>
          </w:tcPr>
          <w:p w14:paraId="2C74B4DA" w14:textId="77777777" w:rsidR="00D116C0" w:rsidRDefault="00D116C0" w:rsidP="0092144E">
            <w:pPr>
              <w:jc w:val="center"/>
              <w:rPr>
                <w:sz w:val="24"/>
                <w:szCs w:val="24"/>
              </w:rPr>
            </w:pPr>
            <w:r>
              <w:rPr>
                <w:sz w:val="24"/>
                <w:szCs w:val="24"/>
              </w:rPr>
              <w:t>R$ 60,00</w:t>
            </w:r>
          </w:p>
        </w:tc>
      </w:tr>
      <w:tr w:rsidR="00D116C0" w14:paraId="1D70ABD0" w14:textId="77777777" w:rsidTr="0092144E">
        <w:trPr>
          <w:jc w:val="center"/>
        </w:trPr>
        <w:tc>
          <w:tcPr>
            <w:tcW w:w="421" w:type="dxa"/>
          </w:tcPr>
          <w:p w14:paraId="173CE291" w14:textId="77777777" w:rsidR="00D116C0" w:rsidRPr="00A86B8F" w:rsidRDefault="00D116C0" w:rsidP="0092144E">
            <w:pPr>
              <w:jc w:val="center"/>
              <w:rPr>
                <w:b/>
                <w:color w:val="000000" w:themeColor="text1"/>
                <w:sz w:val="24"/>
                <w:szCs w:val="24"/>
              </w:rPr>
            </w:pPr>
            <w:r w:rsidRPr="00A86B8F">
              <w:rPr>
                <w:b/>
                <w:color w:val="000000" w:themeColor="text1"/>
                <w:sz w:val="24"/>
                <w:szCs w:val="24"/>
              </w:rPr>
              <w:t>07</w:t>
            </w:r>
          </w:p>
        </w:tc>
        <w:tc>
          <w:tcPr>
            <w:tcW w:w="6258" w:type="dxa"/>
          </w:tcPr>
          <w:p w14:paraId="15CC99B0"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CAT</w:t>
            </w:r>
            <w:r w:rsidRPr="00A86B8F">
              <w:rPr>
                <w:color w:val="000000" w:themeColor="text1"/>
                <w:sz w:val="24"/>
                <w:szCs w:val="24"/>
              </w:rPr>
              <w:t xml:space="preserve"> – Comunicado de Acidente de Trabalho. Prazo: imediato.</w:t>
            </w:r>
          </w:p>
        </w:tc>
        <w:tc>
          <w:tcPr>
            <w:tcW w:w="1857" w:type="dxa"/>
          </w:tcPr>
          <w:p w14:paraId="6530B393" w14:textId="77777777" w:rsidR="00D116C0" w:rsidRDefault="00D116C0" w:rsidP="0092144E">
            <w:pPr>
              <w:jc w:val="center"/>
              <w:rPr>
                <w:sz w:val="24"/>
                <w:szCs w:val="24"/>
              </w:rPr>
            </w:pPr>
            <w:r>
              <w:rPr>
                <w:sz w:val="24"/>
                <w:szCs w:val="24"/>
              </w:rPr>
              <w:t>10</w:t>
            </w:r>
          </w:p>
        </w:tc>
        <w:tc>
          <w:tcPr>
            <w:tcW w:w="1523" w:type="dxa"/>
          </w:tcPr>
          <w:p w14:paraId="186608EA" w14:textId="77777777" w:rsidR="00D116C0" w:rsidRDefault="00D116C0" w:rsidP="0092144E">
            <w:pPr>
              <w:jc w:val="center"/>
              <w:rPr>
                <w:sz w:val="24"/>
                <w:szCs w:val="24"/>
              </w:rPr>
            </w:pPr>
            <w:r>
              <w:rPr>
                <w:sz w:val="24"/>
                <w:szCs w:val="24"/>
              </w:rPr>
              <w:t>R$ 250,00</w:t>
            </w:r>
          </w:p>
        </w:tc>
      </w:tr>
      <w:tr w:rsidR="00D116C0" w14:paraId="30A9DEF7" w14:textId="77777777" w:rsidTr="0092144E">
        <w:trPr>
          <w:jc w:val="center"/>
        </w:trPr>
        <w:tc>
          <w:tcPr>
            <w:tcW w:w="421" w:type="dxa"/>
          </w:tcPr>
          <w:p w14:paraId="067C03E3" w14:textId="77777777" w:rsidR="00D116C0" w:rsidRPr="00A86B8F" w:rsidRDefault="00D116C0" w:rsidP="0092144E">
            <w:pPr>
              <w:jc w:val="center"/>
              <w:rPr>
                <w:b/>
                <w:color w:val="000000" w:themeColor="text1"/>
                <w:sz w:val="24"/>
                <w:szCs w:val="24"/>
              </w:rPr>
            </w:pPr>
            <w:r w:rsidRPr="00A86B8F">
              <w:rPr>
                <w:b/>
                <w:color w:val="000000" w:themeColor="text1"/>
                <w:sz w:val="24"/>
                <w:szCs w:val="24"/>
              </w:rPr>
              <w:t>08</w:t>
            </w:r>
          </w:p>
        </w:tc>
        <w:tc>
          <w:tcPr>
            <w:tcW w:w="6258" w:type="dxa"/>
          </w:tcPr>
          <w:p w14:paraId="576CB565" w14:textId="77777777" w:rsidR="00D116C0" w:rsidRDefault="00D116C0" w:rsidP="0092144E">
            <w:pPr>
              <w:autoSpaceDE w:val="0"/>
              <w:autoSpaceDN w:val="0"/>
              <w:adjustRightInd w:val="0"/>
              <w:jc w:val="both"/>
              <w:rPr>
                <w:color w:val="000000" w:themeColor="text1"/>
                <w:sz w:val="24"/>
                <w:szCs w:val="24"/>
              </w:rPr>
            </w:pPr>
            <w:r w:rsidRPr="00A86B8F">
              <w:rPr>
                <w:b/>
                <w:color w:val="000000" w:themeColor="text1"/>
                <w:sz w:val="24"/>
                <w:szCs w:val="24"/>
              </w:rPr>
              <w:t>PPP</w:t>
            </w:r>
            <w:r w:rsidRPr="00A86B8F">
              <w:rPr>
                <w:color w:val="000000" w:themeColor="text1"/>
                <w:sz w:val="24"/>
                <w:szCs w:val="24"/>
              </w:rPr>
              <w:t xml:space="preserve"> – Perfil Profissiográfico Previdenciário, no prazo de 60 (sessenta) dias, contados da emissão de ordem de serviço.</w:t>
            </w:r>
          </w:p>
          <w:p w14:paraId="0B89B7A9" w14:textId="77777777" w:rsidR="00D116C0" w:rsidRDefault="00D116C0" w:rsidP="0092144E">
            <w:pPr>
              <w:autoSpaceDE w:val="0"/>
              <w:autoSpaceDN w:val="0"/>
              <w:adjustRightInd w:val="0"/>
              <w:jc w:val="both"/>
              <w:rPr>
                <w:color w:val="000000" w:themeColor="text1"/>
                <w:sz w:val="24"/>
                <w:szCs w:val="24"/>
              </w:rPr>
            </w:pPr>
          </w:p>
          <w:p w14:paraId="6015B115" w14:textId="77777777" w:rsidR="00D116C0" w:rsidRDefault="00D116C0" w:rsidP="0092144E">
            <w:pPr>
              <w:autoSpaceDE w:val="0"/>
              <w:autoSpaceDN w:val="0"/>
              <w:adjustRightInd w:val="0"/>
              <w:jc w:val="both"/>
              <w:rPr>
                <w:color w:val="000000" w:themeColor="text1"/>
                <w:sz w:val="24"/>
                <w:szCs w:val="24"/>
              </w:rPr>
            </w:pPr>
          </w:p>
          <w:p w14:paraId="54F03895" w14:textId="77777777" w:rsidR="00D116C0" w:rsidRDefault="00D116C0" w:rsidP="0092144E">
            <w:pPr>
              <w:autoSpaceDE w:val="0"/>
              <w:autoSpaceDN w:val="0"/>
              <w:adjustRightInd w:val="0"/>
              <w:jc w:val="both"/>
              <w:rPr>
                <w:color w:val="000000" w:themeColor="text1"/>
                <w:sz w:val="24"/>
                <w:szCs w:val="24"/>
              </w:rPr>
            </w:pPr>
          </w:p>
          <w:p w14:paraId="5EADCD37" w14:textId="3B375622" w:rsidR="00D116C0" w:rsidRPr="00A86B8F" w:rsidRDefault="00D116C0" w:rsidP="0092144E">
            <w:pPr>
              <w:autoSpaceDE w:val="0"/>
              <w:autoSpaceDN w:val="0"/>
              <w:adjustRightInd w:val="0"/>
              <w:jc w:val="both"/>
              <w:rPr>
                <w:b/>
                <w:color w:val="000000" w:themeColor="text1"/>
                <w:sz w:val="24"/>
                <w:szCs w:val="24"/>
              </w:rPr>
            </w:pPr>
          </w:p>
        </w:tc>
        <w:tc>
          <w:tcPr>
            <w:tcW w:w="1857" w:type="dxa"/>
          </w:tcPr>
          <w:p w14:paraId="4CA6A832" w14:textId="77777777" w:rsidR="00D116C0" w:rsidRDefault="00D116C0" w:rsidP="0092144E">
            <w:pPr>
              <w:jc w:val="center"/>
              <w:rPr>
                <w:sz w:val="24"/>
                <w:szCs w:val="24"/>
              </w:rPr>
            </w:pPr>
            <w:r>
              <w:rPr>
                <w:sz w:val="24"/>
                <w:szCs w:val="24"/>
              </w:rPr>
              <w:t>10</w:t>
            </w:r>
          </w:p>
          <w:p w14:paraId="308F719D" w14:textId="77777777" w:rsidR="00D116C0" w:rsidRDefault="00D116C0" w:rsidP="0092144E">
            <w:pPr>
              <w:jc w:val="center"/>
              <w:rPr>
                <w:sz w:val="24"/>
                <w:szCs w:val="24"/>
              </w:rPr>
            </w:pPr>
          </w:p>
        </w:tc>
        <w:tc>
          <w:tcPr>
            <w:tcW w:w="1523" w:type="dxa"/>
          </w:tcPr>
          <w:p w14:paraId="0A0659A6" w14:textId="77777777" w:rsidR="00D116C0" w:rsidRDefault="00D116C0" w:rsidP="0092144E">
            <w:pPr>
              <w:jc w:val="center"/>
              <w:rPr>
                <w:sz w:val="24"/>
                <w:szCs w:val="24"/>
              </w:rPr>
            </w:pPr>
            <w:r>
              <w:rPr>
                <w:sz w:val="24"/>
                <w:szCs w:val="24"/>
              </w:rPr>
              <w:t>R$ 250,00</w:t>
            </w:r>
          </w:p>
        </w:tc>
      </w:tr>
      <w:tr w:rsidR="00D116C0" w14:paraId="56F22FA0" w14:textId="77777777" w:rsidTr="0092144E">
        <w:trPr>
          <w:jc w:val="center"/>
        </w:trPr>
        <w:tc>
          <w:tcPr>
            <w:tcW w:w="421" w:type="dxa"/>
          </w:tcPr>
          <w:p w14:paraId="7FDB8344" w14:textId="77777777" w:rsidR="00D116C0" w:rsidRPr="00A86B8F" w:rsidRDefault="00D116C0" w:rsidP="0092144E">
            <w:pPr>
              <w:jc w:val="center"/>
              <w:rPr>
                <w:b/>
                <w:color w:val="000000" w:themeColor="text1"/>
                <w:sz w:val="24"/>
                <w:szCs w:val="24"/>
              </w:rPr>
            </w:pPr>
            <w:r w:rsidRPr="00A86B8F">
              <w:rPr>
                <w:b/>
                <w:color w:val="000000" w:themeColor="text1"/>
                <w:sz w:val="24"/>
                <w:szCs w:val="24"/>
              </w:rPr>
              <w:lastRenderedPageBreak/>
              <w:t>09</w:t>
            </w:r>
          </w:p>
        </w:tc>
        <w:tc>
          <w:tcPr>
            <w:tcW w:w="6258" w:type="dxa"/>
          </w:tcPr>
          <w:p w14:paraId="106B5C63" w14:textId="025BE41B" w:rsidR="00D116C0" w:rsidRPr="00A86B8F" w:rsidRDefault="00D116C0" w:rsidP="00D116C0">
            <w:pPr>
              <w:autoSpaceDE w:val="0"/>
              <w:autoSpaceDN w:val="0"/>
              <w:adjustRightInd w:val="0"/>
              <w:jc w:val="both"/>
              <w:rPr>
                <w:b/>
                <w:color w:val="000000" w:themeColor="text1"/>
                <w:sz w:val="24"/>
                <w:szCs w:val="24"/>
              </w:rPr>
            </w:pPr>
            <w:r w:rsidRPr="00A86B8F">
              <w:rPr>
                <w:b/>
                <w:color w:val="000000" w:themeColor="text1"/>
                <w:sz w:val="24"/>
                <w:szCs w:val="24"/>
              </w:rPr>
              <w:t xml:space="preserve">LAUDO DE ERGONOMIA </w:t>
            </w:r>
            <w:r w:rsidRPr="00A86B8F">
              <w:rPr>
                <w:color w:val="000000" w:themeColor="text1"/>
                <w:sz w:val="24"/>
                <w:szCs w:val="24"/>
              </w:rPr>
              <w:t>(elaboração, implementação, gerenciamento, coordenação, inclusive com alterações, inclusões e atualizações), no prazo de 60 (sessenta) dias, contados da emissão de ordem de serviço.</w:t>
            </w:r>
          </w:p>
        </w:tc>
        <w:tc>
          <w:tcPr>
            <w:tcW w:w="1857" w:type="dxa"/>
          </w:tcPr>
          <w:p w14:paraId="01C3ED34" w14:textId="77777777" w:rsidR="00D116C0" w:rsidRDefault="00D116C0" w:rsidP="0092144E">
            <w:pPr>
              <w:jc w:val="center"/>
              <w:rPr>
                <w:sz w:val="24"/>
                <w:szCs w:val="24"/>
              </w:rPr>
            </w:pPr>
            <w:r>
              <w:rPr>
                <w:sz w:val="24"/>
                <w:szCs w:val="24"/>
              </w:rPr>
              <w:t>01</w:t>
            </w:r>
          </w:p>
        </w:tc>
        <w:tc>
          <w:tcPr>
            <w:tcW w:w="1523" w:type="dxa"/>
          </w:tcPr>
          <w:p w14:paraId="546F8FF3" w14:textId="77777777" w:rsidR="00D116C0" w:rsidRDefault="00D116C0" w:rsidP="0092144E">
            <w:pPr>
              <w:jc w:val="center"/>
              <w:rPr>
                <w:sz w:val="24"/>
                <w:szCs w:val="24"/>
              </w:rPr>
            </w:pPr>
            <w:r>
              <w:rPr>
                <w:sz w:val="24"/>
                <w:szCs w:val="24"/>
              </w:rPr>
              <w:t>R$ 5.000,00</w:t>
            </w:r>
          </w:p>
        </w:tc>
      </w:tr>
      <w:tr w:rsidR="00D116C0" w14:paraId="7B67276A" w14:textId="77777777" w:rsidTr="0092144E">
        <w:trPr>
          <w:jc w:val="center"/>
        </w:trPr>
        <w:tc>
          <w:tcPr>
            <w:tcW w:w="421" w:type="dxa"/>
          </w:tcPr>
          <w:p w14:paraId="2419EF82" w14:textId="77777777" w:rsidR="00D116C0" w:rsidRPr="00A86B8F" w:rsidRDefault="00D116C0" w:rsidP="0092144E">
            <w:pPr>
              <w:jc w:val="center"/>
              <w:rPr>
                <w:b/>
                <w:color w:val="000000" w:themeColor="text1"/>
                <w:sz w:val="24"/>
                <w:szCs w:val="24"/>
              </w:rPr>
            </w:pPr>
            <w:r w:rsidRPr="00A86B8F">
              <w:rPr>
                <w:b/>
                <w:color w:val="000000" w:themeColor="text1"/>
                <w:sz w:val="24"/>
                <w:szCs w:val="24"/>
              </w:rPr>
              <w:t>10</w:t>
            </w:r>
          </w:p>
        </w:tc>
        <w:tc>
          <w:tcPr>
            <w:tcW w:w="6258" w:type="dxa"/>
          </w:tcPr>
          <w:p w14:paraId="120614AA" w14:textId="77777777" w:rsidR="00D116C0" w:rsidRPr="00A86B8F" w:rsidRDefault="00D116C0" w:rsidP="0092144E">
            <w:pPr>
              <w:autoSpaceDE w:val="0"/>
              <w:autoSpaceDN w:val="0"/>
              <w:adjustRightInd w:val="0"/>
              <w:jc w:val="both"/>
              <w:rPr>
                <w:color w:val="000000" w:themeColor="text1"/>
                <w:sz w:val="24"/>
                <w:szCs w:val="24"/>
              </w:rPr>
            </w:pPr>
            <w:r w:rsidRPr="00A86B8F">
              <w:rPr>
                <w:b/>
                <w:color w:val="000000" w:themeColor="text1"/>
                <w:sz w:val="24"/>
                <w:szCs w:val="24"/>
              </w:rPr>
              <w:t xml:space="preserve">HOMOLOGAÇÃO DE ATESTADOS MÉDICOS. </w:t>
            </w:r>
            <w:r w:rsidRPr="00A86B8F">
              <w:rPr>
                <w:color w:val="000000" w:themeColor="text1"/>
                <w:sz w:val="24"/>
                <w:szCs w:val="24"/>
              </w:rPr>
              <w:t>Prazo: 10 (dez) dias.</w:t>
            </w:r>
          </w:p>
        </w:tc>
        <w:tc>
          <w:tcPr>
            <w:tcW w:w="1857" w:type="dxa"/>
          </w:tcPr>
          <w:p w14:paraId="0E536759" w14:textId="77777777" w:rsidR="00D116C0" w:rsidRDefault="00D116C0" w:rsidP="0092144E">
            <w:pPr>
              <w:jc w:val="center"/>
              <w:rPr>
                <w:sz w:val="24"/>
                <w:szCs w:val="24"/>
              </w:rPr>
            </w:pPr>
            <w:r>
              <w:rPr>
                <w:sz w:val="24"/>
                <w:szCs w:val="24"/>
              </w:rPr>
              <w:t>12</w:t>
            </w:r>
          </w:p>
        </w:tc>
        <w:tc>
          <w:tcPr>
            <w:tcW w:w="1523" w:type="dxa"/>
          </w:tcPr>
          <w:p w14:paraId="30B06D8A" w14:textId="77777777" w:rsidR="00D116C0" w:rsidRDefault="00D116C0" w:rsidP="0092144E">
            <w:pPr>
              <w:jc w:val="center"/>
              <w:rPr>
                <w:sz w:val="24"/>
                <w:szCs w:val="24"/>
              </w:rPr>
            </w:pPr>
            <w:r>
              <w:rPr>
                <w:sz w:val="24"/>
                <w:szCs w:val="24"/>
              </w:rPr>
              <w:t>R$ 110,00</w:t>
            </w:r>
          </w:p>
        </w:tc>
      </w:tr>
      <w:tr w:rsidR="00D116C0" w14:paraId="4CA4D17A" w14:textId="77777777" w:rsidTr="0092144E">
        <w:trPr>
          <w:jc w:val="center"/>
        </w:trPr>
        <w:tc>
          <w:tcPr>
            <w:tcW w:w="421" w:type="dxa"/>
          </w:tcPr>
          <w:p w14:paraId="3F5FF702" w14:textId="77777777" w:rsidR="00D116C0" w:rsidRPr="00A86B8F" w:rsidRDefault="00D116C0" w:rsidP="0092144E">
            <w:pPr>
              <w:jc w:val="center"/>
              <w:rPr>
                <w:b/>
                <w:color w:val="000000" w:themeColor="text1"/>
                <w:sz w:val="24"/>
                <w:szCs w:val="24"/>
              </w:rPr>
            </w:pPr>
            <w:r w:rsidRPr="00A86B8F">
              <w:rPr>
                <w:b/>
                <w:color w:val="000000" w:themeColor="text1"/>
                <w:sz w:val="24"/>
                <w:szCs w:val="24"/>
              </w:rPr>
              <w:t>11</w:t>
            </w:r>
          </w:p>
        </w:tc>
        <w:tc>
          <w:tcPr>
            <w:tcW w:w="6258" w:type="dxa"/>
          </w:tcPr>
          <w:p w14:paraId="5F93D7F9" w14:textId="77777777" w:rsidR="00D116C0" w:rsidRPr="00A86B8F" w:rsidRDefault="00D116C0" w:rsidP="0092144E">
            <w:pPr>
              <w:autoSpaceDE w:val="0"/>
              <w:autoSpaceDN w:val="0"/>
              <w:adjustRightInd w:val="0"/>
              <w:jc w:val="both"/>
              <w:rPr>
                <w:color w:val="000000" w:themeColor="text1"/>
                <w:sz w:val="24"/>
                <w:szCs w:val="24"/>
              </w:rPr>
            </w:pPr>
            <w:r w:rsidRPr="00A86B8F">
              <w:rPr>
                <w:b/>
                <w:color w:val="000000" w:themeColor="text1"/>
                <w:sz w:val="24"/>
                <w:szCs w:val="24"/>
              </w:rPr>
              <w:t xml:space="preserve">PERÍCIA MÉDICA, com emissão de laudo. </w:t>
            </w:r>
            <w:r w:rsidRPr="00A86B8F">
              <w:rPr>
                <w:color w:val="000000" w:themeColor="text1"/>
                <w:sz w:val="24"/>
                <w:szCs w:val="24"/>
              </w:rPr>
              <w:t>Prazo: 10 (dez) dias.</w:t>
            </w:r>
          </w:p>
        </w:tc>
        <w:tc>
          <w:tcPr>
            <w:tcW w:w="1857" w:type="dxa"/>
          </w:tcPr>
          <w:p w14:paraId="45D159E7" w14:textId="77777777" w:rsidR="00D116C0" w:rsidRDefault="00D116C0" w:rsidP="0092144E">
            <w:pPr>
              <w:jc w:val="center"/>
              <w:rPr>
                <w:sz w:val="24"/>
                <w:szCs w:val="24"/>
              </w:rPr>
            </w:pPr>
            <w:r>
              <w:rPr>
                <w:sz w:val="24"/>
                <w:szCs w:val="24"/>
              </w:rPr>
              <w:t>50</w:t>
            </w:r>
          </w:p>
        </w:tc>
        <w:tc>
          <w:tcPr>
            <w:tcW w:w="1523" w:type="dxa"/>
          </w:tcPr>
          <w:p w14:paraId="0B72C2B8" w14:textId="77777777" w:rsidR="00D116C0" w:rsidRDefault="00D116C0" w:rsidP="0092144E">
            <w:pPr>
              <w:jc w:val="center"/>
              <w:rPr>
                <w:sz w:val="24"/>
                <w:szCs w:val="24"/>
              </w:rPr>
            </w:pPr>
            <w:r>
              <w:rPr>
                <w:sz w:val="24"/>
                <w:szCs w:val="24"/>
              </w:rPr>
              <w:t>R$ 500,00</w:t>
            </w:r>
          </w:p>
        </w:tc>
      </w:tr>
      <w:tr w:rsidR="00D116C0" w14:paraId="1C54127F" w14:textId="77777777" w:rsidTr="0092144E">
        <w:trPr>
          <w:jc w:val="center"/>
        </w:trPr>
        <w:tc>
          <w:tcPr>
            <w:tcW w:w="421" w:type="dxa"/>
          </w:tcPr>
          <w:p w14:paraId="6A051DD8" w14:textId="77777777" w:rsidR="00D116C0" w:rsidRPr="00A86B8F" w:rsidRDefault="00D116C0" w:rsidP="0092144E">
            <w:pPr>
              <w:jc w:val="center"/>
              <w:rPr>
                <w:b/>
                <w:color w:val="000000" w:themeColor="text1"/>
                <w:sz w:val="24"/>
                <w:szCs w:val="24"/>
              </w:rPr>
            </w:pPr>
            <w:r w:rsidRPr="00A86B8F">
              <w:rPr>
                <w:b/>
                <w:color w:val="000000" w:themeColor="text1"/>
                <w:sz w:val="24"/>
                <w:szCs w:val="24"/>
              </w:rPr>
              <w:t>12</w:t>
            </w:r>
          </w:p>
        </w:tc>
        <w:tc>
          <w:tcPr>
            <w:tcW w:w="6258" w:type="dxa"/>
          </w:tcPr>
          <w:p w14:paraId="6156D037" w14:textId="77777777" w:rsidR="00D116C0" w:rsidRPr="00A86B8F" w:rsidRDefault="00D116C0" w:rsidP="0092144E">
            <w:pPr>
              <w:autoSpaceDE w:val="0"/>
              <w:autoSpaceDN w:val="0"/>
              <w:adjustRightInd w:val="0"/>
              <w:jc w:val="both"/>
              <w:rPr>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EEG</w:t>
            </w:r>
          </w:p>
        </w:tc>
        <w:tc>
          <w:tcPr>
            <w:tcW w:w="1857" w:type="dxa"/>
          </w:tcPr>
          <w:p w14:paraId="5A7ECBA2" w14:textId="77777777" w:rsidR="00D116C0" w:rsidRDefault="00D116C0" w:rsidP="0092144E">
            <w:pPr>
              <w:jc w:val="center"/>
              <w:rPr>
                <w:sz w:val="24"/>
                <w:szCs w:val="24"/>
              </w:rPr>
            </w:pPr>
            <w:r>
              <w:rPr>
                <w:sz w:val="24"/>
                <w:szCs w:val="24"/>
              </w:rPr>
              <w:t>10</w:t>
            </w:r>
          </w:p>
        </w:tc>
        <w:tc>
          <w:tcPr>
            <w:tcW w:w="1523" w:type="dxa"/>
          </w:tcPr>
          <w:p w14:paraId="4D56F725" w14:textId="77777777" w:rsidR="00D116C0" w:rsidRDefault="00D116C0" w:rsidP="0092144E">
            <w:pPr>
              <w:jc w:val="center"/>
              <w:rPr>
                <w:sz w:val="24"/>
                <w:szCs w:val="24"/>
              </w:rPr>
            </w:pPr>
            <w:r>
              <w:rPr>
                <w:sz w:val="24"/>
                <w:szCs w:val="24"/>
              </w:rPr>
              <w:t>R$ 150,00</w:t>
            </w:r>
          </w:p>
        </w:tc>
      </w:tr>
      <w:tr w:rsidR="00D116C0" w14:paraId="0E62A0E1" w14:textId="77777777" w:rsidTr="0092144E">
        <w:trPr>
          <w:jc w:val="center"/>
        </w:trPr>
        <w:tc>
          <w:tcPr>
            <w:tcW w:w="421" w:type="dxa"/>
          </w:tcPr>
          <w:p w14:paraId="6056539F" w14:textId="77777777" w:rsidR="00D116C0" w:rsidRPr="00A86B8F" w:rsidRDefault="00D116C0" w:rsidP="0092144E">
            <w:pPr>
              <w:jc w:val="center"/>
              <w:rPr>
                <w:b/>
                <w:color w:val="000000" w:themeColor="text1"/>
                <w:sz w:val="24"/>
                <w:szCs w:val="24"/>
              </w:rPr>
            </w:pPr>
            <w:r>
              <w:rPr>
                <w:b/>
                <w:color w:val="000000" w:themeColor="text1"/>
                <w:sz w:val="24"/>
                <w:szCs w:val="24"/>
              </w:rPr>
              <w:t>13</w:t>
            </w:r>
          </w:p>
        </w:tc>
        <w:tc>
          <w:tcPr>
            <w:tcW w:w="6258" w:type="dxa"/>
          </w:tcPr>
          <w:p w14:paraId="6AD2F185"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EOG</w:t>
            </w:r>
          </w:p>
        </w:tc>
        <w:tc>
          <w:tcPr>
            <w:tcW w:w="1857" w:type="dxa"/>
          </w:tcPr>
          <w:p w14:paraId="398877B3" w14:textId="77777777" w:rsidR="00D116C0" w:rsidRDefault="00D116C0" w:rsidP="0092144E">
            <w:pPr>
              <w:jc w:val="center"/>
              <w:rPr>
                <w:sz w:val="24"/>
                <w:szCs w:val="24"/>
              </w:rPr>
            </w:pPr>
            <w:r>
              <w:rPr>
                <w:sz w:val="24"/>
                <w:szCs w:val="24"/>
              </w:rPr>
              <w:t>05</w:t>
            </w:r>
          </w:p>
        </w:tc>
        <w:tc>
          <w:tcPr>
            <w:tcW w:w="1523" w:type="dxa"/>
          </w:tcPr>
          <w:p w14:paraId="4364D595" w14:textId="77777777" w:rsidR="00D116C0" w:rsidRDefault="00D116C0" w:rsidP="0092144E">
            <w:pPr>
              <w:jc w:val="center"/>
              <w:rPr>
                <w:sz w:val="24"/>
                <w:szCs w:val="24"/>
              </w:rPr>
            </w:pPr>
            <w:r>
              <w:rPr>
                <w:sz w:val="24"/>
                <w:szCs w:val="24"/>
              </w:rPr>
              <w:t>R$ 160,00</w:t>
            </w:r>
          </w:p>
        </w:tc>
      </w:tr>
      <w:tr w:rsidR="00D116C0" w14:paraId="4BA0E73D" w14:textId="77777777" w:rsidTr="0092144E">
        <w:trPr>
          <w:jc w:val="center"/>
        </w:trPr>
        <w:tc>
          <w:tcPr>
            <w:tcW w:w="421" w:type="dxa"/>
          </w:tcPr>
          <w:p w14:paraId="78C292DB" w14:textId="77777777" w:rsidR="00D116C0" w:rsidRDefault="00D116C0" w:rsidP="0092144E">
            <w:pPr>
              <w:jc w:val="center"/>
              <w:rPr>
                <w:b/>
                <w:color w:val="000000" w:themeColor="text1"/>
                <w:sz w:val="24"/>
                <w:szCs w:val="24"/>
              </w:rPr>
            </w:pPr>
            <w:r>
              <w:rPr>
                <w:b/>
                <w:color w:val="000000" w:themeColor="text1"/>
                <w:sz w:val="24"/>
                <w:szCs w:val="24"/>
              </w:rPr>
              <w:t>14</w:t>
            </w:r>
          </w:p>
        </w:tc>
        <w:tc>
          <w:tcPr>
            <w:tcW w:w="6258" w:type="dxa"/>
          </w:tcPr>
          <w:p w14:paraId="5B88C176"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ESPIROMETRIA</w:t>
            </w:r>
          </w:p>
        </w:tc>
        <w:tc>
          <w:tcPr>
            <w:tcW w:w="1857" w:type="dxa"/>
          </w:tcPr>
          <w:p w14:paraId="2872A6E8" w14:textId="77777777" w:rsidR="00D116C0" w:rsidRDefault="00D116C0" w:rsidP="0092144E">
            <w:pPr>
              <w:jc w:val="center"/>
              <w:rPr>
                <w:sz w:val="24"/>
                <w:szCs w:val="24"/>
              </w:rPr>
            </w:pPr>
            <w:r>
              <w:rPr>
                <w:sz w:val="24"/>
                <w:szCs w:val="24"/>
              </w:rPr>
              <w:t>10</w:t>
            </w:r>
          </w:p>
        </w:tc>
        <w:tc>
          <w:tcPr>
            <w:tcW w:w="1523" w:type="dxa"/>
          </w:tcPr>
          <w:p w14:paraId="5179E05B" w14:textId="77777777" w:rsidR="00D116C0" w:rsidRDefault="00D116C0" w:rsidP="0092144E">
            <w:pPr>
              <w:jc w:val="center"/>
              <w:rPr>
                <w:sz w:val="24"/>
                <w:szCs w:val="24"/>
              </w:rPr>
            </w:pPr>
            <w:r>
              <w:rPr>
                <w:sz w:val="24"/>
                <w:szCs w:val="24"/>
              </w:rPr>
              <w:t>R$ 110,00</w:t>
            </w:r>
          </w:p>
        </w:tc>
      </w:tr>
      <w:tr w:rsidR="00D116C0" w14:paraId="033BD8EB" w14:textId="77777777" w:rsidTr="0092144E">
        <w:trPr>
          <w:jc w:val="center"/>
        </w:trPr>
        <w:tc>
          <w:tcPr>
            <w:tcW w:w="421" w:type="dxa"/>
          </w:tcPr>
          <w:p w14:paraId="76D3E360" w14:textId="77777777" w:rsidR="00D116C0" w:rsidRDefault="00D116C0" w:rsidP="0092144E">
            <w:pPr>
              <w:jc w:val="center"/>
              <w:rPr>
                <w:b/>
                <w:color w:val="000000" w:themeColor="text1"/>
                <w:sz w:val="24"/>
                <w:szCs w:val="24"/>
              </w:rPr>
            </w:pPr>
            <w:r>
              <w:rPr>
                <w:b/>
                <w:color w:val="000000" w:themeColor="text1"/>
                <w:sz w:val="24"/>
                <w:szCs w:val="24"/>
              </w:rPr>
              <w:t>15</w:t>
            </w:r>
          </w:p>
        </w:tc>
        <w:tc>
          <w:tcPr>
            <w:tcW w:w="6258" w:type="dxa"/>
          </w:tcPr>
          <w:p w14:paraId="39C6E05F"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AUDIOMETRIA</w:t>
            </w:r>
          </w:p>
        </w:tc>
        <w:tc>
          <w:tcPr>
            <w:tcW w:w="1857" w:type="dxa"/>
          </w:tcPr>
          <w:p w14:paraId="1D9A7827" w14:textId="77777777" w:rsidR="00D116C0" w:rsidRDefault="00D116C0" w:rsidP="0092144E">
            <w:pPr>
              <w:jc w:val="center"/>
              <w:rPr>
                <w:sz w:val="24"/>
                <w:szCs w:val="24"/>
              </w:rPr>
            </w:pPr>
            <w:r>
              <w:rPr>
                <w:sz w:val="24"/>
                <w:szCs w:val="24"/>
              </w:rPr>
              <w:t>10</w:t>
            </w:r>
          </w:p>
        </w:tc>
        <w:tc>
          <w:tcPr>
            <w:tcW w:w="1523" w:type="dxa"/>
          </w:tcPr>
          <w:p w14:paraId="4A002943" w14:textId="77777777" w:rsidR="00D116C0" w:rsidRDefault="00D116C0" w:rsidP="0092144E">
            <w:pPr>
              <w:jc w:val="center"/>
              <w:rPr>
                <w:sz w:val="24"/>
                <w:szCs w:val="24"/>
              </w:rPr>
            </w:pPr>
            <w:r>
              <w:rPr>
                <w:sz w:val="24"/>
                <w:szCs w:val="24"/>
              </w:rPr>
              <w:t>R$ 75,00</w:t>
            </w:r>
          </w:p>
        </w:tc>
      </w:tr>
      <w:tr w:rsidR="00D116C0" w14:paraId="510DBB3F" w14:textId="77777777" w:rsidTr="0092144E">
        <w:trPr>
          <w:jc w:val="center"/>
        </w:trPr>
        <w:tc>
          <w:tcPr>
            <w:tcW w:w="421" w:type="dxa"/>
          </w:tcPr>
          <w:p w14:paraId="29FD603A" w14:textId="77777777" w:rsidR="00D116C0" w:rsidRDefault="00D116C0" w:rsidP="0092144E">
            <w:pPr>
              <w:jc w:val="center"/>
              <w:rPr>
                <w:b/>
                <w:color w:val="000000" w:themeColor="text1"/>
                <w:sz w:val="24"/>
                <w:szCs w:val="24"/>
              </w:rPr>
            </w:pPr>
            <w:r>
              <w:rPr>
                <w:b/>
                <w:color w:val="000000" w:themeColor="text1"/>
                <w:sz w:val="24"/>
                <w:szCs w:val="24"/>
              </w:rPr>
              <w:t>16</w:t>
            </w:r>
          </w:p>
        </w:tc>
        <w:tc>
          <w:tcPr>
            <w:tcW w:w="6258" w:type="dxa"/>
          </w:tcPr>
          <w:p w14:paraId="78615508"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EXAMES MÉDICOS COMPLEMENTARES</w:t>
            </w:r>
            <w:r>
              <w:rPr>
                <w:b/>
                <w:color w:val="000000" w:themeColor="text1"/>
                <w:sz w:val="24"/>
                <w:szCs w:val="24"/>
              </w:rPr>
              <w:t xml:space="preserve"> – ACUIDADE VISUAL</w:t>
            </w:r>
          </w:p>
        </w:tc>
        <w:tc>
          <w:tcPr>
            <w:tcW w:w="1857" w:type="dxa"/>
          </w:tcPr>
          <w:p w14:paraId="4907FB15" w14:textId="77777777" w:rsidR="00D116C0" w:rsidRDefault="00D116C0" w:rsidP="0092144E">
            <w:pPr>
              <w:jc w:val="center"/>
              <w:rPr>
                <w:sz w:val="24"/>
                <w:szCs w:val="24"/>
              </w:rPr>
            </w:pPr>
            <w:r>
              <w:rPr>
                <w:sz w:val="24"/>
                <w:szCs w:val="24"/>
              </w:rPr>
              <w:t>10</w:t>
            </w:r>
          </w:p>
        </w:tc>
        <w:tc>
          <w:tcPr>
            <w:tcW w:w="1523" w:type="dxa"/>
          </w:tcPr>
          <w:p w14:paraId="5238331D" w14:textId="77777777" w:rsidR="00D116C0" w:rsidRDefault="00D116C0" w:rsidP="0092144E">
            <w:pPr>
              <w:jc w:val="center"/>
              <w:rPr>
                <w:sz w:val="24"/>
                <w:szCs w:val="24"/>
              </w:rPr>
            </w:pPr>
            <w:r>
              <w:rPr>
                <w:sz w:val="24"/>
                <w:szCs w:val="24"/>
              </w:rPr>
              <w:t>R$ 39,00</w:t>
            </w:r>
          </w:p>
        </w:tc>
      </w:tr>
      <w:tr w:rsidR="00D116C0" w14:paraId="6C6F9B8A" w14:textId="77777777" w:rsidTr="0092144E">
        <w:trPr>
          <w:jc w:val="center"/>
        </w:trPr>
        <w:tc>
          <w:tcPr>
            <w:tcW w:w="421" w:type="dxa"/>
          </w:tcPr>
          <w:p w14:paraId="16D54651" w14:textId="77777777" w:rsidR="00D116C0" w:rsidRDefault="00D116C0" w:rsidP="0092144E">
            <w:pPr>
              <w:jc w:val="center"/>
              <w:rPr>
                <w:b/>
                <w:color w:val="000000" w:themeColor="text1"/>
                <w:sz w:val="24"/>
                <w:szCs w:val="24"/>
              </w:rPr>
            </w:pPr>
            <w:r>
              <w:rPr>
                <w:b/>
                <w:color w:val="000000" w:themeColor="text1"/>
                <w:sz w:val="24"/>
                <w:szCs w:val="24"/>
              </w:rPr>
              <w:t>17</w:t>
            </w:r>
          </w:p>
        </w:tc>
        <w:tc>
          <w:tcPr>
            <w:tcW w:w="6258" w:type="dxa"/>
          </w:tcPr>
          <w:p w14:paraId="0EF75085" w14:textId="77777777" w:rsidR="00D116C0" w:rsidRPr="00A86B8F" w:rsidRDefault="00D116C0" w:rsidP="0092144E">
            <w:pPr>
              <w:autoSpaceDE w:val="0"/>
              <w:autoSpaceDN w:val="0"/>
              <w:adjustRightInd w:val="0"/>
              <w:jc w:val="both"/>
              <w:rPr>
                <w:b/>
                <w:color w:val="000000" w:themeColor="text1"/>
                <w:sz w:val="24"/>
                <w:szCs w:val="24"/>
              </w:rPr>
            </w:pPr>
            <w:r w:rsidRPr="00E572E9">
              <w:rPr>
                <w:b/>
                <w:color w:val="000000" w:themeColor="text1"/>
                <w:sz w:val="24"/>
                <w:szCs w:val="24"/>
              </w:rPr>
              <w:t xml:space="preserve">EXAMES MÉDICOS COMPLEMENTARES - </w:t>
            </w:r>
            <w:r>
              <w:rPr>
                <w:b/>
                <w:color w:val="000000" w:themeColor="text1"/>
                <w:sz w:val="24"/>
                <w:szCs w:val="24"/>
              </w:rPr>
              <w:t>RX</w:t>
            </w:r>
          </w:p>
        </w:tc>
        <w:tc>
          <w:tcPr>
            <w:tcW w:w="1857" w:type="dxa"/>
          </w:tcPr>
          <w:p w14:paraId="40D8AF8B" w14:textId="77777777" w:rsidR="00D116C0" w:rsidRDefault="00D116C0" w:rsidP="0092144E">
            <w:pPr>
              <w:jc w:val="center"/>
              <w:rPr>
                <w:sz w:val="24"/>
                <w:szCs w:val="24"/>
              </w:rPr>
            </w:pPr>
            <w:r>
              <w:rPr>
                <w:sz w:val="24"/>
                <w:szCs w:val="24"/>
              </w:rPr>
              <w:t>20</w:t>
            </w:r>
          </w:p>
        </w:tc>
        <w:tc>
          <w:tcPr>
            <w:tcW w:w="1523" w:type="dxa"/>
          </w:tcPr>
          <w:p w14:paraId="53D34E4C" w14:textId="77777777" w:rsidR="00D116C0" w:rsidRDefault="00D116C0" w:rsidP="0092144E">
            <w:pPr>
              <w:jc w:val="center"/>
              <w:rPr>
                <w:sz w:val="24"/>
                <w:szCs w:val="24"/>
              </w:rPr>
            </w:pPr>
            <w:r>
              <w:rPr>
                <w:sz w:val="24"/>
                <w:szCs w:val="24"/>
              </w:rPr>
              <w:t>R$ 190,00</w:t>
            </w:r>
          </w:p>
        </w:tc>
      </w:tr>
      <w:tr w:rsidR="00D116C0" w14:paraId="2DD6C4D9" w14:textId="77777777" w:rsidTr="0092144E">
        <w:trPr>
          <w:jc w:val="center"/>
        </w:trPr>
        <w:tc>
          <w:tcPr>
            <w:tcW w:w="421" w:type="dxa"/>
          </w:tcPr>
          <w:p w14:paraId="10AEE67C" w14:textId="77777777" w:rsidR="00D116C0" w:rsidRPr="00A86B8F" w:rsidRDefault="00D116C0" w:rsidP="0092144E">
            <w:pPr>
              <w:jc w:val="center"/>
              <w:rPr>
                <w:b/>
                <w:color w:val="000000" w:themeColor="text1"/>
                <w:sz w:val="24"/>
                <w:szCs w:val="24"/>
              </w:rPr>
            </w:pPr>
            <w:r>
              <w:rPr>
                <w:b/>
                <w:color w:val="000000" w:themeColor="text1"/>
                <w:sz w:val="24"/>
                <w:szCs w:val="24"/>
              </w:rPr>
              <w:t>18</w:t>
            </w:r>
          </w:p>
        </w:tc>
        <w:tc>
          <w:tcPr>
            <w:tcW w:w="6258" w:type="dxa"/>
          </w:tcPr>
          <w:p w14:paraId="20CCE583"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CIPA – Comissão Interna de Prevenção de Acidentes </w:t>
            </w:r>
            <w:r w:rsidRPr="00A86B8F">
              <w:rPr>
                <w:color w:val="000000" w:themeColor="text1"/>
                <w:sz w:val="24"/>
                <w:szCs w:val="24"/>
              </w:rPr>
              <w:t>(formação, eleição, treinamentos, fichas de EPI, palestra, orientações em geral), no prazo de 60 (sessenta) dias, contados da emissão de ordem de serviço.</w:t>
            </w:r>
          </w:p>
        </w:tc>
        <w:tc>
          <w:tcPr>
            <w:tcW w:w="1857" w:type="dxa"/>
          </w:tcPr>
          <w:p w14:paraId="6F8D8A7C" w14:textId="77777777" w:rsidR="00D116C0" w:rsidRDefault="00D116C0" w:rsidP="0092144E">
            <w:pPr>
              <w:jc w:val="center"/>
              <w:rPr>
                <w:sz w:val="24"/>
                <w:szCs w:val="24"/>
              </w:rPr>
            </w:pPr>
            <w:r>
              <w:rPr>
                <w:sz w:val="24"/>
                <w:szCs w:val="24"/>
              </w:rPr>
              <w:t>01</w:t>
            </w:r>
          </w:p>
        </w:tc>
        <w:tc>
          <w:tcPr>
            <w:tcW w:w="1523" w:type="dxa"/>
          </w:tcPr>
          <w:p w14:paraId="2406A438" w14:textId="77777777" w:rsidR="00D116C0" w:rsidRDefault="00D116C0" w:rsidP="0092144E">
            <w:pPr>
              <w:jc w:val="center"/>
              <w:rPr>
                <w:sz w:val="24"/>
                <w:szCs w:val="24"/>
              </w:rPr>
            </w:pPr>
            <w:r>
              <w:rPr>
                <w:sz w:val="24"/>
                <w:szCs w:val="24"/>
              </w:rPr>
              <w:t>R$ 1.200,00</w:t>
            </w:r>
          </w:p>
        </w:tc>
      </w:tr>
      <w:tr w:rsidR="00D116C0" w14:paraId="1F1DF720" w14:textId="77777777" w:rsidTr="0092144E">
        <w:trPr>
          <w:jc w:val="center"/>
        </w:trPr>
        <w:tc>
          <w:tcPr>
            <w:tcW w:w="421" w:type="dxa"/>
          </w:tcPr>
          <w:p w14:paraId="234A7DC5" w14:textId="77777777" w:rsidR="00D116C0" w:rsidRPr="00A86B8F" w:rsidRDefault="00D116C0" w:rsidP="0092144E">
            <w:pPr>
              <w:jc w:val="center"/>
              <w:rPr>
                <w:b/>
                <w:color w:val="000000" w:themeColor="text1"/>
                <w:sz w:val="24"/>
                <w:szCs w:val="24"/>
              </w:rPr>
            </w:pPr>
            <w:r>
              <w:rPr>
                <w:b/>
                <w:color w:val="000000" w:themeColor="text1"/>
                <w:sz w:val="24"/>
                <w:szCs w:val="24"/>
              </w:rPr>
              <w:t>19</w:t>
            </w:r>
          </w:p>
        </w:tc>
        <w:tc>
          <w:tcPr>
            <w:tcW w:w="6258" w:type="dxa"/>
          </w:tcPr>
          <w:p w14:paraId="7BC7A63C" w14:textId="77777777" w:rsidR="00D116C0" w:rsidRPr="00A86B8F" w:rsidRDefault="00D116C0" w:rsidP="0092144E">
            <w:pPr>
              <w:autoSpaceDE w:val="0"/>
              <w:autoSpaceDN w:val="0"/>
              <w:adjustRightInd w:val="0"/>
              <w:jc w:val="both"/>
              <w:rPr>
                <w:b/>
                <w:color w:val="000000" w:themeColor="text1"/>
                <w:sz w:val="24"/>
                <w:szCs w:val="24"/>
              </w:rPr>
            </w:pPr>
            <w:r w:rsidRPr="00A86B8F">
              <w:rPr>
                <w:b/>
                <w:color w:val="000000" w:themeColor="text1"/>
                <w:sz w:val="24"/>
                <w:szCs w:val="24"/>
              </w:rPr>
              <w:t xml:space="preserve">PERÍCIA REALIZADA POR JUNTA MÉDICA </w:t>
            </w:r>
          </w:p>
          <w:p w14:paraId="35414A6D" w14:textId="77777777" w:rsidR="00D116C0" w:rsidRPr="00A86B8F" w:rsidRDefault="00D116C0" w:rsidP="0092144E">
            <w:pPr>
              <w:autoSpaceDE w:val="0"/>
              <w:autoSpaceDN w:val="0"/>
              <w:adjustRightInd w:val="0"/>
              <w:jc w:val="both"/>
              <w:rPr>
                <w:color w:val="000000" w:themeColor="text1"/>
                <w:sz w:val="24"/>
                <w:szCs w:val="24"/>
              </w:rPr>
            </w:pPr>
            <w:r w:rsidRPr="00A86B8F">
              <w:rPr>
                <w:color w:val="000000" w:themeColor="text1"/>
                <w:sz w:val="24"/>
                <w:szCs w:val="24"/>
              </w:rPr>
              <w:t>(disponibilização de 3 médicos especialistas para analisarem afastamentos temporários superiores a 30 trinta dias, com emissão de laudo). Prazo: 10 (dez) dias.</w:t>
            </w:r>
          </w:p>
        </w:tc>
        <w:tc>
          <w:tcPr>
            <w:tcW w:w="1857" w:type="dxa"/>
          </w:tcPr>
          <w:p w14:paraId="24D1108A" w14:textId="77777777" w:rsidR="00D116C0" w:rsidRDefault="00D116C0" w:rsidP="0092144E">
            <w:pPr>
              <w:jc w:val="center"/>
              <w:rPr>
                <w:sz w:val="24"/>
                <w:szCs w:val="24"/>
              </w:rPr>
            </w:pPr>
            <w:r>
              <w:rPr>
                <w:sz w:val="24"/>
                <w:szCs w:val="24"/>
              </w:rPr>
              <w:t>50</w:t>
            </w:r>
          </w:p>
        </w:tc>
        <w:tc>
          <w:tcPr>
            <w:tcW w:w="1523" w:type="dxa"/>
          </w:tcPr>
          <w:p w14:paraId="037448EA" w14:textId="77777777" w:rsidR="00D116C0" w:rsidRDefault="00D116C0" w:rsidP="0092144E">
            <w:pPr>
              <w:jc w:val="center"/>
              <w:rPr>
                <w:sz w:val="24"/>
                <w:szCs w:val="24"/>
              </w:rPr>
            </w:pPr>
            <w:r>
              <w:rPr>
                <w:sz w:val="24"/>
                <w:szCs w:val="24"/>
              </w:rPr>
              <w:t>R$ 250,00</w:t>
            </w:r>
          </w:p>
        </w:tc>
      </w:tr>
    </w:tbl>
    <w:p w14:paraId="05152C57" w14:textId="77777777" w:rsidR="009B492C" w:rsidRDefault="009B492C" w:rsidP="009B492C">
      <w:pPr>
        <w:spacing w:after="0" w:line="240" w:lineRule="auto"/>
        <w:jc w:val="both"/>
        <w:rPr>
          <w:rFonts w:ascii="Arial" w:hAnsi="Arial" w:cs="Arial"/>
          <w:sz w:val="24"/>
          <w:szCs w:val="24"/>
        </w:rPr>
      </w:pPr>
    </w:p>
    <w:p w14:paraId="1852C85F" w14:textId="77777777" w:rsidR="00612C35" w:rsidRDefault="00612C35" w:rsidP="009B492C"/>
    <w:p w14:paraId="3ADD91EB" w14:textId="77777777" w:rsidR="00FF51BD" w:rsidRDefault="00FF51BD" w:rsidP="009B492C"/>
    <w:p w14:paraId="6133C10E" w14:textId="77777777" w:rsidR="00FF51BD" w:rsidRDefault="00FF51BD" w:rsidP="009B492C"/>
    <w:p w14:paraId="19822A61" w14:textId="77777777" w:rsidR="00FF51BD" w:rsidRDefault="00FF51BD" w:rsidP="009B492C"/>
    <w:p w14:paraId="31A07B1E" w14:textId="77777777" w:rsidR="00FF51BD" w:rsidRDefault="00FF51BD" w:rsidP="009B492C"/>
    <w:p w14:paraId="74A00A5B" w14:textId="77777777" w:rsidR="00FF51BD" w:rsidRDefault="00FF51BD" w:rsidP="009B492C"/>
    <w:p w14:paraId="3ABA4ACE" w14:textId="77777777" w:rsidR="004419E1" w:rsidRDefault="004419E1" w:rsidP="009B492C"/>
    <w:p w14:paraId="17D4A385" w14:textId="77777777" w:rsidR="004419E1" w:rsidRDefault="004419E1" w:rsidP="009B492C"/>
    <w:p w14:paraId="5391E142" w14:textId="77777777" w:rsidR="004419E1" w:rsidRDefault="004419E1" w:rsidP="009B492C"/>
    <w:p w14:paraId="1E7B86CE" w14:textId="77777777" w:rsidR="004419E1" w:rsidRDefault="004419E1" w:rsidP="009B492C"/>
    <w:p w14:paraId="03EF60E9" w14:textId="77777777" w:rsidR="004419E1" w:rsidRDefault="004419E1" w:rsidP="009B492C"/>
    <w:p w14:paraId="1165767B" w14:textId="77777777" w:rsidR="004419E1" w:rsidRDefault="004419E1" w:rsidP="009B492C"/>
    <w:p w14:paraId="7C7F0A1F" w14:textId="77777777" w:rsidR="007A08F3" w:rsidRDefault="007A08F3" w:rsidP="009B492C"/>
    <w:p w14:paraId="30B4455E" w14:textId="77777777"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D215EF">
        <w:rPr>
          <w:rFonts w:ascii="Arial" w:hAnsi="Arial" w:cs="Arial"/>
          <w:b/>
          <w:sz w:val="24"/>
          <w:szCs w:val="24"/>
        </w:rPr>
        <w:t>NEXO IX</w:t>
      </w:r>
    </w:p>
    <w:p w14:paraId="0ED5F59A" w14:textId="77777777"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14:paraId="413BCF3D" w14:textId="77777777"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14:paraId="3E110829" w14:textId="77777777" w:rsidTr="00B33513">
        <w:tc>
          <w:tcPr>
            <w:tcW w:w="5207" w:type="dxa"/>
            <w:shd w:val="clear" w:color="auto" w:fill="D9D9D9" w:themeFill="background1" w:themeFillShade="D9"/>
          </w:tcPr>
          <w:p w14:paraId="2E8A3D24" w14:textId="77777777"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085849BA" w14:textId="77777777"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14:paraId="5D9A1A8D" w14:textId="77777777" w:rsidTr="00B33513">
        <w:tc>
          <w:tcPr>
            <w:tcW w:w="5207" w:type="dxa"/>
            <w:shd w:val="clear" w:color="auto" w:fill="D9D9D9" w:themeFill="background1" w:themeFillShade="D9"/>
          </w:tcPr>
          <w:p w14:paraId="2E72F173" w14:textId="77777777"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AA5997B"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0DFDA8DA" w14:textId="77777777" w:rsidR="00D215EF" w:rsidRPr="003D65E8" w:rsidRDefault="00D215EF" w:rsidP="00B33513">
            <w:pPr>
              <w:pStyle w:val="Default"/>
              <w:rPr>
                <w:rFonts w:ascii="Times New Roman" w:hAnsi="Times New Roman" w:cs="Times New Roman"/>
              </w:rPr>
            </w:pPr>
          </w:p>
          <w:p w14:paraId="029EE1BA" w14:textId="77777777" w:rsidR="00F8547D" w:rsidRDefault="00F8547D" w:rsidP="00B33513">
            <w:pPr>
              <w:pStyle w:val="Default"/>
              <w:spacing w:after="3"/>
              <w:jc w:val="both"/>
              <w:rPr>
                <w:rFonts w:ascii="Times New Roman" w:hAnsi="Times New Roman" w:cs="Times New Roman"/>
              </w:rPr>
            </w:pPr>
            <w:r w:rsidRPr="00F8547D">
              <w:rPr>
                <w:rFonts w:ascii="Times New Roman" w:hAnsi="Times New Roman" w:cs="Times New Roman"/>
              </w:rPr>
              <w:t>Contrato Social, ato constitutivo, ou estatuto da pessoa jurídica, no caso de empresa individual, registro comercial, (em original ou cópia autenticada).</w:t>
            </w:r>
          </w:p>
          <w:p w14:paraId="50509FF3" w14:textId="713468A1"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401500A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0C7A6B2"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0652B6D6" w14:textId="77777777"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2E3CDDC0" w14:textId="77777777" w:rsidR="00D215EF" w:rsidRPr="003D65E8" w:rsidRDefault="00D215EF" w:rsidP="00B33513">
            <w:pPr>
              <w:pStyle w:val="Default"/>
              <w:jc w:val="both"/>
              <w:rPr>
                <w:rFonts w:ascii="Times New Roman" w:hAnsi="Times New Roman" w:cs="Times New Roman"/>
                <w:b/>
                <w:bCs/>
              </w:rPr>
            </w:pPr>
          </w:p>
          <w:p w14:paraId="7013E1F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5D027F7" w14:textId="77777777"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14:paraId="4694D453" w14:textId="77777777" w:rsidTr="00B33513">
        <w:tc>
          <w:tcPr>
            <w:tcW w:w="5207" w:type="dxa"/>
            <w:shd w:val="clear" w:color="auto" w:fill="D9D9D9" w:themeFill="background1" w:themeFillShade="D9"/>
          </w:tcPr>
          <w:p w14:paraId="7BF97BAB" w14:textId="77777777"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2D0A5744" w14:textId="77777777"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00C2A732" w14:textId="77777777" w:rsidR="00D215EF" w:rsidRPr="003D65E8" w:rsidRDefault="00D215EF" w:rsidP="00B3351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14:paraId="7BF71BC9" w14:textId="77777777" w:rsidTr="00B33513">
        <w:tc>
          <w:tcPr>
            <w:tcW w:w="5207" w:type="dxa"/>
            <w:shd w:val="clear" w:color="auto" w:fill="D9D9D9" w:themeFill="background1" w:themeFillShade="D9"/>
          </w:tcPr>
          <w:p w14:paraId="56A23F9B" w14:textId="77777777"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96EFF3E"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242B083" w14:textId="3587141A"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725108">
              <w:rPr>
                <w:rFonts w:ascii="Times New Roman" w:hAnsi="Times New Roman" w:cs="Times New Roman"/>
                <w:b/>
                <w:bCs/>
              </w:rPr>
              <w:t>2022</w:t>
            </w:r>
            <w:r w:rsidRPr="003D65E8">
              <w:rPr>
                <w:rFonts w:ascii="Times New Roman" w:hAnsi="Times New Roman" w:cs="Times New Roman"/>
                <w:b/>
                <w:bCs/>
              </w:rPr>
              <w:t xml:space="preserve"> </w:t>
            </w:r>
          </w:p>
          <w:p w14:paraId="737A53E6" w14:textId="77777777"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6F1953E"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6CF73A92" w14:textId="77777777" w:rsidR="00D215EF" w:rsidRPr="003D65E8" w:rsidRDefault="00D215EF" w:rsidP="00B33513">
            <w:pPr>
              <w:pStyle w:val="Default"/>
              <w:jc w:val="both"/>
              <w:rPr>
                <w:rFonts w:ascii="Times New Roman" w:hAnsi="Times New Roman" w:cs="Times New Roman"/>
                <w:b/>
                <w:bCs/>
              </w:rPr>
            </w:pPr>
          </w:p>
          <w:p w14:paraId="638EE514" w14:textId="77777777"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14:paraId="7CB43DE0" w14:textId="77777777" w:rsidTr="00B33513">
        <w:tc>
          <w:tcPr>
            <w:tcW w:w="5207" w:type="dxa"/>
            <w:shd w:val="clear" w:color="auto" w:fill="D9D9D9" w:themeFill="background1" w:themeFillShade="D9"/>
          </w:tcPr>
          <w:p w14:paraId="51F1E0F5" w14:textId="77777777"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4750096B"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648635B8" w14:textId="77777777" w:rsidR="00D215EF" w:rsidRPr="003D65E8" w:rsidRDefault="00D215EF" w:rsidP="00B33513">
            <w:pPr>
              <w:pStyle w:val="Default"/>
              <w:jc w:val="both"/>
              <w:rPr>
                <w:rFonts w:ascii="Times New Roman" w:hAnsi="Times New Roman" w:cs="Times New Roman"/>
                <w:color w:val="FF0000"/>
              </w:rPr>
            </w:pPr>
          </w:p>
          <w:p w14:paraId="0BC7CA9C" w14:textId="1737B1C4"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725108">
              <w:rPr>
                <w:rFonts w:ascii="Times New Roman" w:hAnsi="Times New Roman" w:cs="Times New Roman"/>
                <w:b/>
                <w:bCs/>
              </w:rPr>
              <w:t>2022</w:t>
            </w:r>
            <w:r w:rsidRPr="003D65E8">
              <w:rPr>
                <w:rFonts w:ascii="Times New Roman" w:hAnsi="Times New Roman" w:cs="Times New Roman"/>
                <w:b/>
                <w:bCs/>
              </w:rPr>
              <w:t xml:space="preserve"> </w:t>
            </w:r>
          </w:p>
          <w:p w14:paraId="0AB47254"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4792C812"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65124649" w14:textId="77777777" w:rsidR="00D215EF" w:rsidRPr="003D65E8" w:rsidRDefault="00D215EF" w:rsidP="00B33513">
            <w:pPr>
              <w:pStyle w:val="Default"/>
              <w:jc w:val="both"/>
              <w:rPr>
                <w:rFonts w:ascii="Times New Roman" w:hAnsi="Times New Roman" w:cs="Times New Roman"/>
                <w:color w:val="auto"/>
              </w:rPr>
            </w:pPr>
          </w:p>
          <w:p w14:paraId="091F4001" w14:textId="77777777"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0EE725E8" w14:textId="77777777" w:rsidR="00D215EF" w:rsidRPr="003D65E8" w:rsidRDefault="00D215EF" w:rsidP="00B33513">
            <w:pPr>
              <w:pStyle w:val="Default"/>
              <w:jc w:val="both"/>
              <w:rPr>
                <w:rFonts w:ascii="Times New Roman" w:hAnsi="Times New Roman" w:cs="Times New Roman"/>
                <w:color w:val="auto"/>
              </w:rPr>
            </w:pPr>
          </w:p>
          <w:p w14:paraId="54A5E9F4"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14:paraId="7C0D2A13" w14:textId="77777777" w:rsidR="00D215EF" w:rsidRPr="003D65E8" w:rsidRDefault="00D215EF" w:rsidP="00B33513">
            <w:pPr>
              <w:pStyle w:val="Default"/>
              <w:jc w:val="both"/>
              <w:rPr>
                <w:rFonts w:ascii="Times New Roman" w:hAnsi="Times New Roman" w:cs="Times New Roman"/>
              </w:rPr>
            </w:pPr>
          </w:p>
          <w:p w14:paraId="20142572"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FED5AB5" w14:textId="77777777" w:rsidR="00D215EF" w:rsidRPr="003D65E8" w:rsidRDefault="00D215EF" w:rsidP="00B33513">
            <w:pPr>
              <w:pStyle w:val="Default"/>
              <w:jc w:val="both"/>
              <w:rPr>
                <w:rFonts w:ascii="Times New Roman" w:hAnsi="Times New Roman" w:cs="Times New Roman"/>
              </w:rPr>
            </w:pPr>
          </w:p>
          <w:p w14:paraId="0FBDB8D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6980FF" w14:textId="77777777" w:rsidR="00D215EF" w:rsidRPr="003D65E8" w:rsidRDefault="00D215EF" w:rsidP="00B33513">
            <w:pPr>
              <w:pStyle w:val="Default"/>
              <w:jc w:val="both"/>
              <w:rPr>
                <w:rFonts w:ascii="Times New Roman" w:hAnsi="Times New Roman" w:cs="Times New Roman"/>
              </w:rPr>
            </w:pPr>
          </w:p>
          <w:p w14:paraId="7686B5DD"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8FBC99C" w14:textId="77777777" w:rsidR="00D215EF" w:rsidRPr="003D65E8" w:rsidRDefault="00D215EF" w:rsidP="00B33513">
            <w:pPr>
              <w:pStyle w:val="Default"/>
              <w:jc w:val="both"/>
              <w:rPr>
                <w:rFonts w:ascii="Times New Roman" w:hAnsi="Times New Roman" w:cs="Times New Roman"/>
              </w:rPr>
            </w:pPr>
          </w:p>
          <w:p w14:paraId="5E7235EB"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E8B66D0" w14:textId="77777777" w:rsidR="00D215EF" w:rsidRPr="003D65E8" w:rsidRDefault="00D215EF" w:rsidP="00B33513">
            <w:pPr>
              <w:pStyle w:val="Default"/>
              <w:jc w:val="both"/>
              <w:rPr>
                <w:rFonts w:ascii="Times New Roman" w:hAnsi="Times New Roman" w:cs="Times New Roman"/>
                <w:color w:val="auto"/>
              </w:rPr>
            </w:pPr>
          </w:p>
          <w:p w14:paraId="24F42FB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46D7B734" w14:textId="77777777" w:rsidR="00D215EF" w:rsidRPr="003D65E8" w:rsidRDefault="00D215EF" w:rsidP="00B33513">
            <w:pPr>
              <w:pStyle w:val="Default"/>
              <w:jc w:val="both"/>
              <w:rPr>
                <w:rFonts w:ascii="Times New Roman" w:hAnsi="Times New Roman" w:cs="Times New Roman"/>
              </w:rPr>
            </w:pPr>
          </w:p>
          <w:p w14:paraId="5C9C2E6A" w14:textId="77777777"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6EAD8141" w14:textId="77777777" w:rsidR="00D215EF" w:rsidRPr="003D65E8" w:rsidRDefault="00D215EF" w:rsidP="00B33513">
            <w:pPr>
              <w:pStyle w:val="Default"/>
              <w:jc w:val="both"/>
              <w:rPr>
                <w:rFonts w:ascii="Times New Roman" w:hAnsi="Times New Roman" w:cs="Times New Roman"/>
              </w:rPr>
            </w:pPr>
          </w:p>
          <w:p w14:paraId="11449845"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0F925A13" w14:textId="77777777" w:rsidR="00D215EF" w:rsidRPr="003D65E8" w:rsidRDefault="00D215EF" w:rsidP="00B33513">
            <w:pPr>
              <w:pStyle w:val="Default"/>
              <w:jc w:val="both"/>
              <w:rPr>
                <w:rFonts w:ascii="Times New Roman" w:hAnsi="Times New Roman" w:cs="Times New Roman"/>
              </w:rPr>
            </w:pPr>
          </w:p>
          <w:p w14:paraId="7C96378E"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29DE4CAE" w14:textId="77777777" w:rsidR="00D215EF" w:rsidRPr="003D65E8" w:rsidRDefault="00D215EF" w:rsidP="00B33513">
            <w:pPr>
              <w:pStyle w:val="Default"/>
              <w:jc w:val="both"/>
              <w:rPr>
                <w:rFonts w:ascii="Times New Roman" w:hAnsi="Times New Roman" w:cs="Times New Roman"/>
              </w:rPr>
            </w:pPr>
          </w:p>
          <w:p w14:paraId="5030800F"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8237899" w14:textId="55CCC4D2" w:rsidR="006923A8" w:rsidRPr="003D65E8" w:rsidRDefault="00D215EF" w:rsidP="00D458BA">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w:t>
            </w:r>
            <w:r w:rsidR="00D458BA">
              <w:rPr>
                <w:rFonts w:ascii="Times New Roman" w:hAnsi="Times New Roman" w:cs="Times New Roman"/>
                <w:b/>
                <w:bCs/>
              </w:rPr>
              <w:t xml:space="preserve">OPERACIONAL </w:t>
            </w:r>
            <w:r w:rsidRPr="003D65E8">
              <w:rPr>
                <w:rFonts w:ascii="Times New Roman" w:hAnsi="Times New Roman" w:cs="Times New Roman"/>
                <w:b/>
                <w:bCs/>
              </w:rPr>
              <w:t xml:space="preserve">–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r w:rsidR="00D458BA" w:rsidRPr="00D458BA">
              <w:rPr>
                <w:rFonts w:ascii="Times New Roman" w:hAnsi="Times New Roman" w:cs="Times New Roman"/>
                <w:b/>
                <w:bCs/>
              </w:rPr>
              <w:t>ATESTADO DE CAPACIDADE TÉCNICA PROFISSIONAL</w:t>
            </w:r>
            <w:r w:rsidR="00D458BA">
              <w:rPr>
                <w:rFonts w:ascii="Times New Roman" w:hAnsi="Times New Roman" w:cs="Times New Roman"/>
                <w:b/>
                <w:bCs/>
              </w:rPr>
              <w:t xml:space="preserve">: </w:t>
            </w:r>
            <w:r w:rsidR="006923A8">
              <w:rPr>
                <w:rFonts w:ascii="Times New Roman" w:hAnsi="Times New Roman" w:cs="Times New Roman"/>
              </w:rPr>
              <w:t>Indicação formal do médico do t</w:t>
            </w:r>
            <w:r w:rsidR="002C31D3">
              <w:rPr>
                <w:rFonts w:ascii="Times New Roman" w:hAnsi="Times New Roman" w:cs="Times New Roman"/>
              </w:rPr>
              <w:t>rabalho com especialização e segurança do trabalho, com cópia simples dos diplomas.</w:t>
            </w:r>
          </w:p>
          <w:p w14:paraId="63D658FA" w14:textId="77777777" w:rsidR="00D215EF" w:rsidRPr="003D65E8" w:rsidRDefault="00D215EF" w:rsidP="00B33513">
            <w:pPr>
              <w:pStyle w:val="Default"/>
              <w:jc w:val="both"/>
              <w:rPr>
                <w:rFonts w:ascii="Times New Roman" w:hAnsi="Times New Roman" w:cs="Times New Roman"/>
              </w:rPr>
            </w:pPr>
          </w:p>
          <w:p w14:paraId="31204F08" w14:textId="77777777" w:rsidR="00D215EF" w:rsidRDefault="006923A8" w:rsidP="00B33513">
            <w:pPr>
              <w:widowControl w:val="0"/>
              <w:shd w:val="clear" w:color="auto" w:fill="FFFFFF"/>
              <w:suppressAutoHyphens/>
              <w:jc w:val="both"/>
              <w:rPr>
                <w:b/>
                <w:bCs/>
                <w:color w:val="000000"/>
                <w:sz w:val="24"/>
                <w:szCs w:val="24"/>
                <w:lang w:eastAsia="zh-CN"/>
              </w:rPr>
            </w:pPr>
            <w:r>
              <w:rPr>
                <w:b/>
                <w:bCs/>
                <w:sz w:val="24"/>
                <w:szCs w:val="24"/>
              </w:rPr>
              <w:t>l</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F84A213" w14:textId="77777777" w:rsidR="00E42D71" w:rsidRDefault="00E42D71" w:rsidP="00B33513">
            <w:pPr>
              <w:widowControl w:val="0"/>
              <w:shd w:val="clear" w:color="auto" w:fill="FFFFFF"/>
              <w:suppressAutoHyphens/>
              <w:jc w:val="both"/>
              <w:rPr>
                <w:b/>
                <w:bCs/>
                <w:color w:val="000000"/>
                <w:sz w:val="24"/>
                <w:szCs w:val="24"/>
                <w:lang w:eastAsia="zh-CN"/>
              </w:rPr>
            </w:pPr>
          </w:p>
          <w:p w14:paraId="5E4A8745" w14:textId="77777777" w:rsidR="00E42D71" w:rsidRPr="003D65E8" w:rsidRDefault="006923A8" w:rsidP="00B33513">
            <w:pPr>
              <w:widowControl w:val="0"/>
              <w:shd w:val="clear" w:color="auto" w:fill="FFFFFF"/>
              <w:suppressAutoHyphens/>
              <w:jc w:val="both"/>
              <w:rPr>
                <w:b/>
                <w:bCs/>
                <w:color w:val="000000"/>
                <w:sz w:val="24"/>
                <w:szCs w:val="24"/>
                <w:lang w:eastAsia="zh-CN"/>
              </w:rPr>
            </w:pPr>
            <w:r>
              <w:rPr>
                <w:b/>
                <w:bCs/>
                <w:color w:val="000000"/>
                <w:sz w:val="24"/>
                <w:szCs w:val="24"/>
                <w:lang w:eastAsia="zh-CN"/>
              </w:rPr>
              <w:t>m</w:t>
            </w:r>
            <w:r w:rsidR="00E42D71">
              <w:rPr>
                <w:b/>
                <w:bCs/>
                <w:color w:val="000000"/>
                <w:sz w:val="24"/>
                <w:szCs w:val="24"/>
                <w:lang w:eastAsia="zh-CN"/>
              </w:rPr>
              <w:t xml:space="preserve">) </w:t>
            </w:r>
            <w:r w:rsidR="00E42D71" w:rsidRPr="00E42D71">
              <w:rPr>
                <w:bCs/>
                <w:color w:val="000000"/>
                <w:sz w:val="24"/>
                <w:szCs w:val="24"/>
                <w:lang w:eastAsia="zh-CN"/>
              </w:rPr>
              <w:t>Balanço Patrimonial e cálculos contábeis.</w:t>
            </w:r>
          </w:p>
          <w:p w14:paraId="6C345022" w14:textId="77777777" w:rsidR="00D215EF" w:rsidRPr="003D65E8" w:rsidRDefault="00D215EF" w:rsidP="00B33513">
            <w:pPr>
              <w:pStyle w:val="Default"/>
              <w:jc w:val="both"/>
              <w:rPr>
                <w:rFonts w:ascii="Times New Roman" w:hAnsi="Times New Roman" w:cs="Times New Roman"/>
              </w:rPr>
            </w:pPr>
          </w:p>
          <w:p w14:paraId="2DF32209" w14:textId="77777777" w:rsidR="00D215EF" w:rsidRPr="003D65E8" w:rsidRDefault="006923A8" w:rsidP="00B33513">
            <w:pPr>
              <w:jc w:val="both"/>
              <w:rPr>
                <w:rFonts w:eastAsia="Calibri"/>
                <w:b/>
                <w:color w:val="000000"/>
                <w:sz w:val="24"/>
                <w:szCs w:val="24"/>
              </w:rPr>
            </w:pPr>
            <w:r>
              <w:rPr>
                <w:b/>
                <w:bCs/>
                <w:sz w:val="24"/>
                <w:szCs w:val="24"/>
              </w:rPr>
              <w:t>n</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14:paraId="636D8C82" w14:textId="77777777" w:rsidR="00D215EF" w:rsidRPr="003D65E8" w:rsidRDefault="00D215EF" w:rsidP="00B33513">
            <w:pPr>
              <w:pStyle w:val="Default"/>
              <w:jc w:val="both"/>
              <w:rPr>
                <w:rFonts w:ascii="Times New Roman" w:hAnsi="Times New Roman" w:cs="Times New Roman"/>
                <w:color w:val="auto"/>
              </w:rPr>
            </w:pPr>
          </w:p>
        </w:tc>
      </w:tr>
    </w:tbl>
    <w:p w14:paraId="29B6B4BC" w14:textId="77777777" w:rsidR="00FF51BD" w:rsidRPr="00D71A8A" w:rsidRDefault="00FF51BD" w:rsidP="00FF51BD">
      <w:pPr>
        <w:jc w:val="both"/>
        <w:rPr>
          <w:rFonts w:ascii="Times New Roman" w:hAnsi="Times New Roman" w:cs="Times New Roman"/>
          <w:b/>
          <w:sz w:val="36"/>
          <w:szCs w:val="36"/>
        </w:rPr>
      </w:pPr>
    </w:p>
    <w:p w14:paraId="61405B99"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20" w:history="1">
        <w:r w:rsidRPr="002F7BE1">
          <w:rPr>
            <w:rStyle w:val="Hyperlink"/>
            <w:rFonts w:ascii="Times New Roman" w:hAnsi="Times New Roman" w:cs="Times New Roman"/>
            <w:b/>
            <w:sz w:val="28"/>
            <w:szCs w:val="28"/>
          </w:rPr>
          <w:t>licitacaoextrema@yahoo.com.br</w:t>
        </w:r>
      </w:hyperlink>
    </w:p>
    <w:p w14:paraId="7D06EB79"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p w14:paraId="0D847A92" w14:textId="77777777" w:rsidR="00FF51BD" w:rsidRPr="00577DC1" w:rsidRDefault="00FF51BD" w:rsidP="00FF51BD">
      <w:pPr>
        <w:jc w:val="both"/>
        <w:rPr>
          <w:b/>
          <w:sz w:val="36"/>
          <w:szCs w:val="36"/>
        </w:rPr>
      </w:pPr>
    </w:p>
    <w:p w14:paraId="2E5EDF06" w14:textId="77777777" w:rsidR="00FF51BD" w:rsidRDefault="00FF51BD" w:rsidP="00FF51BD">
      <w:pPr>
        <w:jc w:val="both"/>
      </w:pPr>
    </w:p>
    <w:p w14:paraId="089EB490" w14:textId="77777777" w:rsidR="00FF51BD" w:rsidRPr="00D71A8A" w:rsidRDefault="00FF51BD" w:rsidP="00FF51BD">
      <w:pPr>
        <w:jc w:val="center"/>
      </w:pPr>
    </w:p>
    <w:p w14:paraId="4B81A173" w14:textId="77777777" w:rsidR="00FF51BD" w:rsidRPr="00D71A8A" w:rsidRDefault="00FF51BD" w:rsidP="00FF51BD">
      <w:pPr>
        <w:jc w:val="center"/>
      </w:pPr>
    </w:p>
    <w:p w14:paraId="471B87E7" w14:textId="77777777" w:rsidR="00FF51BD" w:rsidRPr="009B492C" w:rsidRDefault="00FF51BD" w:rsidP="009B492C"/>
    <w:sectPr w:rsidR="00FF51BD" w:rsidRPr="009B492C" w:rsidSect="007642F6">
      <w:headerReference w:type="default" r:id="rId21"/>
      <w:footerReference w:type="default" r:id="rId2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C032" w14:textId="77777777" w:rsidR="00450CEE" w:rsidRDefault="00450CEE" w:rsidP="00D85572">
      <w:pPr>
        <w:spacing w:after="0" w:line="240" w:lineRule="auto"/>
      </w:pPr>
      <w:r>
        <w:separator/>
      </w:r>
    </w:p>
  </w:endnote>
  <w:endnote w:type="continuationSeparator" w:id="0">
    <w:p w14:paraId="12D5DC87" w14:textId="77777777" w:rsidR="00450CEE" w:rsidRDefault="00450CE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9995" w14:textId="77777777" w:rsidR="00574C26" w:rsidRDefault="00574C26" w:rsidP="00175A11">
    <w:pPr>
      <w:pStyle w:val="Rodap"/>
      <w:tabs>
        <w:tab w:val="clear" w:pos="8504"/>
      </w:tabs>
    </w:pPr>
    <w:r>
      <w:rPr>
        <w:noProof/>
        <w:lang w:eastAsia="pt-BR"/>
      </w:rPr>
      <w:drawing>
        <wp:anchor distT="0" distB="0" distL="114300" distR="114300" simplePos="0" relativeHeight="251660288" behindDoc="1" locked="0" layoutInCell="1" allowOverlap="1" wp14:anchorId="1AABEE2A" wp14:editId="50DC88BD">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DEF0" w14:textId="77777777" w:rsidR="00450CEE" w:rsidRDefault="00450CEE" w:rsidP="00D85572">
      <w:pPr>
        <w:spacing w:after="0" w:line="240" w:lineRule="auto"/>
      </w:pPr>
      <w:r>
        <w:separator/>
      </w:r>
    </w:p>
  </w:footnote>
  <w:footnote w:type="continuationSeparator" w:id="0">
    <w:p w14:paraId="7E8FDC00" w14:textId="77777777" w:rsidR="00450CEE" w:rsidRDefault="00450CE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F34" w14:textId="77777777" w:rsidR="00574C26" w:rsidRDefault="00574C26">
    <w:pPr>
      <w:pStyle w:val="Cabealho"/>
    </w:pPr>
    <w:r>
      <w:rPr>
        <w:noProof/>
        <w:lang w:eastAsia="pt-BR"/>
      </w:rPr>
      <w:drawing>
        <wp:anchor distT="0" distB="0" distL="114300" distR="114300" simplePos="0" relativeHeight="251661312" behindDoc="1" locked="0" layoutInCell="1" allowOverlap="1" wp14:anchorId="6C017868" wp14:editId="0F751B7B">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58F5F" w14:textId="77777777" w:rsidR="00574C26" w:rsidRDefault="00574C26">
    <w:pPr>
      <w:pStyle w:val="Cabealho"/>
    </w:pPr>
  </w:p>
  <w:p w14:paraId="1A8A156B" w14:textId="77777777" w:rsidR="00574C26" w:rsidRDefault="00574C26">
    <w:pPr>
      <w:pStyle w:val="Cabealho"/>
    </w:pPr>
  </w:p>
  <w:p w14:paraId="3E645E8C" w14:textId="77777777" w:rsidR="00574C26" w:rsidRDefault="00574C26">
    <w:pPr>
      <w:pStyle w:val="Cabealho"/>
    </w:pPr>
  </w:p>
  <w:p w14:paraId="2B8BEEF0" w14:textId="77777777" w:rsidR="00574C26" w:rsidRDefault="00574C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534992"/>
    <w:multiLevelType w:val="multilevel"/>
    <w:tmpl w:val="43C8BD52"/>
    <w:lvl w:ilvl="0">
      <w:start w:val="24"/>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0"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CA6313"/>
    <w:multiLevelType w:val="multilevel"/>
    <w:tmpl w:val="2928717C"/>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96042F"/>
    <w:multiLevelType w:val="multilevel"/>
    <w:tmpl w:val="478AE01A"/>
    <w:lvl w:ilvl="0">
      <w:start w:val="2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551477"/>
    <w:multiLevelType w:val="multilevel"/>
    <w:tmpl w:val="8C90F724"/>
    <w:lvl w:ilvl="0">
      <w:start w:val="2"/>
      <w:numFmt w:val="decimalZero"/>
      <w:lvlText w:val="%1"/>
      <w:lvlJc w:val="left"/>
      <w:pPr>
        <w:ind w:left="735" w:hanging="735"/>
      </w:pPr>
      <w:rPr>
        <w:rFonts w:hint="default"/>
        <w:b/>
        <w:i/>
      </w:rPr>
    </w:lvl>
    <w:lvl w:ilvl="1">
      <w:start w:val="2"/>
      <w:numFmt w:val="decimalZero"/>
      <w:lvlText w:val="%1.%2"/>
      <w:lvlJc w:val="left"/>
      <w:pPr>
        <w:ind w:left="1095" w:hanging="735"/>
      </w:pPr>
      <w:rPr>
        <w:rFonts w:hint="default"/>
        <w:b/>
        <w:i/>
      </w:rPr>
    </w:lvl>
    <w:lvl w:ilvl="2">
      <w:start w:val="1"/>
      <w:numFmt w:val="decimal"/>
      <w:lvlText w:val="%1.%2.%3"/>
      <w:lvlJc w:val="left"/>
      <w:pPr>
        <w:ind w:left="1455" w:hanging="735"/>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880" w:hanging="144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960" w:hanging="1800"/>
      </w:pPr>
      <w:rPr>
        <w:rFonts w:hint="default"/>
        <w:b/>
        <w:i/>
      </w:rPr>
    </w:lvl>
    <w:lvl w:ilvl="7">
      <w:start w:val="1"/>
      <w:numFmt w:val="decimal"/>
      <w:lvlText w:val="%1.%2.%3.%4.%5.%6.%7.%8"/>
      <w:lvlJc w:val="left"/>
      <w:pPr>
        <w:ind w:left="4680" w:hanging="2160"/>
      </w:pPr>
      <w:rPr>
        <w:rFonts w:hint="default"/>
        <w:b/>
        <w:i/>
      </w:rPr>
    </w:lvl>
    <w:lvl w:ilvl="8">
      <w:start w:val="1"/>
      <w:numFmt w:val="decimal"/>
      <w:lvlText w:val="%1.%2.%3.%4.%5.%6.%7.%8.%9"/>
      <w:lvlJc w:val="left"/>
      <w:pPr>
        <w:ind w:left="5040" w:hanging="2160"/>
      </w:pPr>
      <w:rPr>
        <w:rFonts w:hint="default"/>
        <w:b/>
        <w:i/>
      </w:rPr>
    </w:lvl>
  </w:abstractNum>
  <w:abstractNum w:abstractNumId="21" w15:restartNumberingAfterBreak="0">
    <w:nsid w:val="2BF04ED2"/>
    <w:multiLevelType w:val="multilevel"/>
    <w:tmpl w:val="376C90FA"/>
    <w:lvl w:ilvl="0">
      <w:start w:val="2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4A3BBF"/>
    <w:multiLevelType w:val="multilevel"/>
    <w:tmpl w:val="9C0642DC"/>
    <w:lvl w:ilvl="0">
      <w:start w:val="37"/>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6C1EBF"/>
    <w:multiLevelType w:val="hybridMultilevel"/>
    <w:tmpl w:val="C1F2143E"/>
    <w:lvl w:ilvl="0" w:tplc="0416000F">
      <w:start w:val="4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FB3368"/>
    <w:multiLevelType w:val="hybridMultilevel"/>
    <w:tmpl w:val="41AA60AE"/>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93605"/>
    <w:multiLevelType w:val="multilevel"/>
    <w:tmpl w:val="A46C52C6"/>
    <w:lvl w:ilvl="0">
      <w:start w:val="23"/>
      <w:numFmt w:val="decimal"/>
      <w:lvlText w:val="%1."/>
      <w:lvlJc w:val="left"/>
      <w:pPr>
        <w:ind w:left="765" w:hanging="405"/>
      </w:pPr>
      <w:rPr>
        <w:rFonts w:cstheme="minorBidi"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F10A31"/>
    <w:multiLevelType w:val="multilevel"/>
    <w:tmpl w:val="4EE628DA"/>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FE3C2C"/>
    <w:multiLevelType w:val="hybridMultilevel"/>
    <w:tmpl w:val="754675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F95F58"/>
    <w:multiLevelType w:val="multilevel"/>
    <w:tmpl w:val="1C14AEBC"/>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E34778"/>
    <w:multiLevelType w:val="multilevel"/>
    <w:tmpl w:val="238E7D56"/>
    <w:lvl w:ilvl="0">
      <w:start w:val="1"/>
      <w:numFmt w:val="decimalZero"/>
      <w:lvlText w:val="%1"/>
      <w:lvlJc w:val="left"/>
      <w:pPr>
        <w:ind w:left="600" w:hanging="600"/>
      </w:pPr>
      <w:rPr>
        <w:rFonts w:hint="default"/>
        <w:b/>
        <w:i/>
      </w:rPr>
    </w:lvl>
    <w:lvl w:ilvl="1">
      <w:start w:val="1"/>
      <w:numFmt w:val="decimalZero"/>
      <w:lvlText w:val="%1.%2"/>
      <w:lvlJc w:val="left"/>
      <w:pPr>
        <w:ind w:left="960" w:hanging="60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49"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709166">
    <w:abstractNumId w:val="40"/>
  </w:num>
  <w:num w:numId="2" w16cid:durableId="183981745">
    <w:abstractNumId w:val="0"/>
  </w:num>
  <w:num w:numId="3" w16cid:durableId="162357714">
    <w:abstractNumId w:val="15"/>
  </w:num>
  <w:num w:numId="4" w16cid:durableId="641689914">
    <w:abstractNumId w:val="10"/>
  </w:num>
  <w:num w:numId="5" w16cid:durableId="1968005876">
    <w:abstractNumId w:val="42"/>
  </w:num>
  <w:num w:numId="6" w16cid:durableId="1268469167">
    <w:abstractNumId w:val="30"/>
  </w:num>
  <w:num w:numId="7" w16cid:durableId="485322545">
    <w:abstractNumId w:val="2"/>
  </w:num>
  <w:num w:numId="8" w16cid:durableId="2026323847">
    <w:abstractNumId w:val="12"/>
  </w:num>
  <w:num w:numId="9" w16cid:durableId="2048330506">
    <w:abstractNumId w:val="19"/>
  </w:num>
  <w:num w:numId="10" w16cid:durableId="39597128">
    <w:abstractNumId w:val="51"/>
  </w:num>
  <w:num w:numId="11" w16cid:durableId="1110081509">
    <w:abstractNumId w:val="52"/>
  </w:num>
  <w:num w:numId="12" w16cid:durableId="1442519">
    <w:abstractNumId w:val="35"/>
  </w:num>
  <w:num w:numId="13" w16cid:durableId="227688304">
    <w:abstractNumId w:val="54"/>
  </w:num>
  <w:num w:numId="14" w16cid:durableId="544099914">
    <w:abstractNumId w:val="14"/>
  </w:num>
  <w:num w:numId="15" w16cid:durableId="297146133">
    <w:abstractNumId w:val="29"/>
  </w:num>
  <w:num w:numId="16" w16cid:durableId="1154493877">
    <w:abstractNumId w:val="43"/>
  </w:num>
  <w:num w:numId="17" w16cid:durableId="606424562">
    <w:abstractNumId w:val="34"/>
  </w:num>
  <w:num w:numId="18" w16cid:durableId="1759600446">
    <w:abstractNumId w:val="38"/>
  </w:num>
  <w:num w:numId="19" w16cid:durableId="2077237078">
    <w:abstractNumId w:val="46"/>
  </w:num>
  <w:num w:numId="20" w16cid:durableId="1076247171">
    <w:abstractNumId w:val="41"/>
  </w:num>
  <w:num w:numId="21" w16cid:durableId="2022076251">
    <w:abstractNumId w:val="26"/>
  </w:num>
  <w:num w:numId="22" w16cid:durableId="242305387">
    <w:abstractNumId w:val="33"/>
  </w:num>
  <w:num w:numId="23" w16cid:durableId="702830089">
    <w:abstractNumId w:val="31"/>
  </w:num>
  <w:num w:numId="24" w16cid:durableId="968508608">
    <w:abstractNumId w:val="11"/>
  </w:num>
  <w:num w:numId="25" w16cid:durableId="1718579980">
    <w:abstractNumId w:val="36"/>
  </w:num>
  <w:num w:numId="26" w16cid:durableId="1088581741">
    <w:abstractNumId w:val="44"/>
  </w:num>
  <w:num w:numId="27" w16cid:durableId="128061225">
    <w:abstractNumId w:val="24"/>
  </w:num>
  <w:num w:numId="28" w16cid:durableId="881399970">
    <w:abstractNumId w:val="4"/>
  </w:num>
  <w:num w:numId="29" w16cid:durableId="1699313186">
    <w:abstractNumId w:val="7"/>
  </w:num>
  <w:num w:numId="30" w16cid:durableId="53282320">
    <w:abstractNumId w:val="50"/>
  </w:num>
  <w:num w:numId="31" w16cid:durableId="468133000">
    <w:abstractNumId w:val="32"/>
  </w:num>
  <w:num w:numId="32" w16cid:durableId="88670">
    <w:abstractNumId w:val="6"/>
    <w:lvlOverride w:ilvl="0">
      <w:startOverride w:val="1"/>
    </w:lvlOverride>
    <w:lvlOverride w:ilvl="1"/>
    <w:lvlOverride w:ilvl="2"/>
    <w:lvlOverride w:ilvl="3"/>
    <w:lvlOverride w:ilvl="4"/>
    <w:lvlOverride w:ilvl="5"/>
    <w:lvlOverride w:ilvl="6"/>
    <w:lvlOverride w:ilvl="7"/>
    <w:lvlOverride w:ilvl="8"/>
  </w:num>
  <w:num w:numId="33" w16cid:durableId="285745313">
    <w:abstractNumId w:val="53"/>
  </w:num>
  <w:num w:numId="34" w16cid:durableId="797262944">
    <w:abstractNumId w:val="1"/>
  </w:num>
  <w:num w:numId="35" w16cid:durableId="219486196">
    <w:abstractNumId w:val="49"/>
  </w:num>
  <w:num w:numId="36" w16cid:durableId="783353374">
    <w:abstractNumId w:val="5"/>
  </w:num>
  <w:num w:numId="37" w16cid:durableId="1072195799">
    <w:abstractNumId w:val="9"/>
  </w:num>
  <w:num w:numId="38" w16cid:durableId="667370666">
    <w:abstractNumId w:val="20"/>
  </w:num>
  <w:num w:numId="39" w16cid:durableId="2016496553">
    <w:abstractNumId w:val="16"/>
  </w:num>
  <w:num w:numId="40" w16cid:durableId="577054639">
    <w:abstractNumId w:val="23"/>
  </w:num>
  <w:num w:numId="41" w16cid:durableId="77949346">
    <w:abstractNumId w:val="13"/>
  </w:num>
  <w:num w:numId="42" w16cid:durableId="909390908">
    <w:abstractNumId w:val="22"/>
  </w:num>
  <w:num w:numId="43" w16cid:durableId="353196546">
    <w:abstractNumId w:val="25"/>
  </w:num>
  <w:num w:numId="44" w16cid:durableId="1321084445">
    <w:abstractNumId w:val="39"/>
  </w:num>
  <w:num w:numId="45" w16cid:durableId="227695883">
    <w:abstractNumId w:val="48"/>
  </w:num>
  <w:num w:numId="46" w16cid:durableId="514079121">
    <w:abstractNumId w:val="37"/>
  </w:num>
  <w:num w:numId="47" w16cid:durableId="275916122">
    <w:abstractNumId w:val="27"/>
  </w:num>
  <w:num w:numId="48" w16cid:durableId="2093351541">
    <w:abstractNumId w:val="28"/>
  </w:num>
  <w:num w:numId="49" w16cid:durableId="1775514469">
    <w:abstractNumId w:val="3"/>
  </w:num>
  <w:num w:numId="50" w16cid:durableId="679354983">
    <w:abstractNumId w:val="17"/>
  </w:num>
  <w:num w:numId="51" w16cid:durableId="318730836">
    <w:abstractNumId w:val="8"/>
  </w:num>
  <w:num w:numId="52" w16cid:durableId="603194961">
    <w:abstractNumId w:val="45"/>
  </w:num>
  <w:num w:numId="53" w16cid:durableId="414397661">
    <w:abstractNumId w:val="21"/>
  </w:num>
  <w:num w:numId="54" w16cid:durableId="1699891692">
    <w:abstractNumId w:val="18"/>
  </w:num>
  <w:num w:numId="55" w16cid:durableId="2105414996">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37992"/>
    <w:rsid w:val="000418E3"/>
    <w:rsid w:val="00076603"/>
    <w:rsid w:val="000902C1"/>
    <w:rsid w:val="0009786B"/>
    <w:rsid w:val="000A10DE"/>
    <w:rsid w:val="000A240F"/>
    <w:rsid w:val="000A7099"/>
    <w:rsid w:val="000B71E2"/>
    <w:rsid w:val="000C507B"/>
    <w:rsid w:val="000E0F04"/>
    <w:rsid w:val="000E274A"/>
    <w:rsid w:val="00101CE2"/>
    <w:rsid w:val="00127B60"/>
    <w:rsid w:val="00134386"/>
    <w:rsid w:val="00151239"/>
    <w:rsid w:val="00151524"/>
    <w:rsid w:val="00151894"/>
    <w:rsid w:val="0016481A"/>
    <w:rsid w:val="00175A11"/>
    <w:rsid w:val="0017627A"/>
    <w:rsid w:val="0019208C"/>
    <w:rsid w:val="00194A25"/>
    <w:rsid w:val="0019610C"/>
    <w:rsid w:val="001A28D0"/>
    <w:rsid w:val="001B02C2"/>
    <w:rsid w:val="001D0BBC"/>
    <w:rsid w:val="001E6966"/>
    <w:rsid w:val="001F42E9"/>
    <w:rsid w:val="001F7008"/>
    <w:rsid w:val="001F7C3D"/>
    <w:rsid w:val="002054BE"/>
    <w:rsid w:val="00221E6D"/>
    <w:rsid w:val="0022376C"/>
    <w:rsid w:val="002352DD"/>
    <w:rsid w:val="00256671"/>
    <w:rsid w:val="002764E1"/>
    <w:rsid w:val="00290260"/>
    <w:rsid w:val="002A0002"/>
    <w:rsid w:val="002A3809"/>
    <w:rsid w:val="002C31D3"/>
    <w:rsid w:val="002D0F38"/>
    <w:rsid w:val="002D2697"/>
    <w:rsid w:val="002F58D4"/>
    <w:rsid w:val="002F5D11"/>
    <w:rsid w:val="002F7BE1"/>
    <w:rsid w:val="00312B18"/>
    <w:rsid w:val="00321DFA"/>
    <w:rsid w:val="0032237E"/>
    <w:rsid w:val="00354C75"/>
    <w:rsid w:val="00395BD8"/>
    <w:rsid w:val="003A2A2B"/>
    <w:rsid w:val="003B222A"/>
    <w:rsid w:val="003B606C"/>
    <w:rsid w:val="003B6AD5"/>
    <w:rsid w:val="003F36ED"/>
    <w:rsid w:val="003F3D32"/>
    <w:rsid w:val="003F6AFF"/>
    <w:rsid w:val="00405234"/>
    <w:rsid w:val="004054E4"/>
    <w:rsid w:val="00416FBA"/>
    <w:rsid w:val="0043215E"/>
    <w:rsid w:val="004419E1"/>
    <w:rsid w:val="00450CEE"/>
    <w:rsid w:val="00451132"/>
    <w:rsid w:val="004536F1"/>
    <w:rsid w:val="00460503"/>
    <w:rsid w:val="004756C8"/>
    <w:rsid w:val="00485B12"/>
    <w:rsid w:val="004A46A9"/>
    <w:rsid w:val="004B2DB5"/>
    <w:rsid w:val="004B6A73"/>
    <w:rsid w:val="005062C8"/>
    <w:rsid w:val="00520852"/>
    <w:rsid w:val="005249F4"/>
    <w:rsid w:val="00540F7C"/>
    <w:rsid w:val="00550430"/>
    <w:rsid w:val="005531F4"/>
    <w:rsid w:val="005674AD"/>
    <w:rsid w:val="00572157"/>
    <w:rsid w:val="00573C05"/>
    <w:rsid w:val="00574C26"/>
    <w:rsid w:val="0058703E"/>
    <w:rsid w:val="00590120"/>
    <w:rsid w:val="005935E9"/>
    <w:rsid w:val="00594931"/>
    <w:rsid w:val="005C5E4A"/>
    <w:rsid w:val="005E7774"/>
    <w:rsid w:val="00604074"/>
    <w:rsid w:val="00605A14"/>
    <w:rsid w:val="0060716F"/>
    <w:rsid w:val="00612C35"/>
    <w:rsid w:val="00614EDF"/>
    <w:rsid w:val="006224BD"/>
    <w:rsid w:val="00632F56"/>
    <w:rsid w:val="00643D5E"/>
    <w:rsid w:val="006510CF"/>
    <w:rsid w:val="006923A8"/>
    <w:rsid w:val="006A07F9"/>
    <w:rsid w:val="006A79CC"/>
    <w:rsid w:val="00705B8B"/>
    <w:rsid w:val="00725108"/>
    <w:rsid w:val="00753BE3"/>
    <w:rsid w:val="007642F6"/>
    <w:rsid w:val="00785D6A"/>
    <w:rsid w:val="007A08F3"/>
    <w:rsid w:val="007A448E"/>
    <w:rsid w:val="007E33E3"/>
    <w:rsid w:val="007F59C9"/>
    <w:rsid w:val="0080423A"/>
    <w:rsid w:val="00817A3E"/>
    <w:rsid w:val="00824586"/>
    <w:rsid w:val="0082692F"/>
    <w:rsid w:val="008269D6"/>
    <w:rsid w:val="00826C03"/>
    <w:rsid w:val="00827422"/>
    <w:rsid w:val="0084029C"/>
    <w:rsid w:val="008711DF"/>
    <w:rsid w:val="0087583C"/>
    <w:rsid w:val="00882189"/>
    <w:rsid w:val="008821F3"/>
    <w:rsid w:val="0088518E"/>
    <w:rsid w:val="00890A6A"/>
    <w:rsid w:val="008D17AF"/>
    <w:rsid w:val="009421E1"/>
    <w:rsid w:val="009506BC"/>
    <w:rsid w:val="00950A61"/>
    <w:rsid w:val="00952874"/>
    <w:rsid w:val="009868EE"/>
    <w:rsid w:val="00990B12"/>
    <w:rsid w:val="009A594B"/>
    <w:rsid w:val="009B064A"/>
    <w:rsid w:val="009B492C"/>
    <w:rsid w:val="009C64DA"/>
    <w:rsid w:val="009E798F"/>
    <w:rsid w:val="00A04E0B"/>
    <w:rsid w:val="00A17E9D"/>
    <w:rsid w:val="00A20382"/>
    <w:rsid w:val="00A20402"/>
    <w:rsid w:val="00A20620"/>
    <w:rsid w:val="00A258B9"/>
    <w:rsid w:val="00A45C0C"/>
    <w:rsid w:val="00A51ECE"/>
    <w:rsid w:val="00A57FB7"/>
    <w:rsid w:val="00A61695"/>
    <w:rsid w:val="00A70618"/>
    <w:rsid w:val="00A75FBC"/>
    <w:rsid w:val="00A817A5"/>
    <w:rsid w:val="00A85493"/>
    <w:rsid w:val="00A87A62"/>
    <w:rsid w:val="00A9262E"/>
    <w:rsid w:val="00A9361D"/>
    <w:rsid w:val="00A9660D"/>
    <w:rsid w:val="00AA3657"/>
    <w:rsid w:val="00AA5C0E"/>
    <w:rsid w:val="00AA60B4"/>
    <w:rsid w:val="00AA6472"/>
    <w:rsid w:val="00AB15C4"/>
    <w:rsid w:val="00AB38AF"/>
    <w:rsid w:val="00AC079C"/>
    <w:rsid w:val="00AE077D"/>
    <w:rsid w:val="00AE08AA"/>
    <w:rsid w:val="00B307BC"/>
    <w:rsid w:val="00B33513"/>
    <w:rsid w:val="00B46001"/>
    <w:rsid w:val="00B63266"/>
    <w:rsid w:val="00B768D3"/>
    <w:rsid w:val="00B92A53"/>
    <w:rsid w:val="00B93F8E"/>
    <w:rsid w:val="00BA1D9C"/>
    <w:rsid w:val="00C21247"/>
    <w:rsid w:val="00C37476"/>
    <w:rsid w:val="00C61303"/>
    <w:rsid w:val="00C6334F"/>
    <w:rsid w:val="00C740F2"/>
    <w:rsid w:val="00C7442A"/>
    <w:rsid w:val="00C76DD0"/>
    <w:rsid w:val="00C84F9C"/>
    <w:rsid w:val="00C97E4E"/>
    <w:rsid w:val="00CA6CAD"/>
    <w:rsid w:val="00CB6338"/>
    <w:rsid w:val="00CD4DC4"/>
    <w:rsid w:val="00D116C0"/>
    <w:rsid w:val="00D215EF"/>
    <w:rsid w:val="00D458BA"/>
    <w:rsid w:val="00D56DE2"/>
    <w:rsid w:val="00D57801"/>
    <w:rsid w:val="00D57BCB"/>
    <w:rsid w:val="00D822B0"/>
    <w:rsid w:val="00D8337E"/>
    <w:rsid w:val="00D85572"/>
    <w:rsid w:val="00D9754A"/>
    <w:rsid w:val="00DA2E1D"/>
    <w:rsid w:val="00DB5C54"/>
    <w:rsid w:val="00DC372F"/>
    <w:rsid w:val="00DD6C60"/>
    <w:rsid w:val="00DF038E"/>
    <w:rsid w:val="00E03980"/>
    <w:rsid w:val="00E42027"/>
    <w:rsid w:val="00E42D71"/>
    <w:rsid w:val="00E73389"/>
    <w:rsid w:val="00E85749"/>
    <w:rsid w:val="00E86B72"/>
    <w:rsid w:val="00E8765E"/>
    <w:rsid w:val="00E9303D"/>
    <w:rsid w:val="00EB2DC7"/>
    <w:rsid w:val="00EC7F0F"/>
    <w:rsid w:val="00EF5256"/>
    <w:rsid w:val="00EF7F1B"/>
    <w:rsid w:val="00F110DC"/>
    <w:rsid w:val="00F1571C"/>
    <w:rsid w:val="00F8547D"/>
    <w:rsid w:val="00FA2D98"/>
    <w:rsid w:val="00FB057A"/>
    <w:rsid w:val="00FC2817"/>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1F4C"/>
  <w15:docId w15:val="{CBC10CAF-ABB2-43E1-88FD-A0A0F1F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26049883">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hyperlink" Target="mailto:licitacaoextrema@yahoo.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23" Type="http://schemas.openxmlformats.org/officeDocument/2006/relationships/fontTable" Target="fontTable.xml"/><Relationship Id="rId10" Type="http://schemas.openxmlformats.org/officeDocument/2006/relationships/hyperlink" Target="mailto:licitacaoextrema@yahoo.com.br"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PARCELA</a:t>
            </a:r>
            <a:r>
              <a:rPr lang="pt-BR" baseline="0"/>
              <a:t> DE MAIOR RELEVÂNCIA</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stacked"/>
        <c:varyColors val="0"/>
        <c:ser>
          <c:idx val="0"/>
          <c:order val="0"/>
          <c:spPr>
            <a:solidFill>
              <a:schemeClr val="accent1"/>
            </a:solidFill>
            <a:ln>
              <a:noFill/>
            </a:ln>
            <a:effectLst/>
          </c:spPr>
          <c:invertIfNegative val="0"/>
          <c:cat>
            <c:strRef>
              <c:f>Planilha1!$B$6:$B$24</c:f>
              <c:strCache>
                <c:ptCount val="19"/>
                <c:pt idx="0">
                  <c:v>ITEM 01</c:v>
                </c:pt>
                <c:pt idx="1">
                  <c:v>ITEM 02</c:v>
                </c:pt>
                <c:pt idx="2">
                  <c:v>ITEM 03</c:v>
                </c:pt>
                <c:pt idx="3">
                  <c:v>ITEM 04</c:v>
                </c:pt>
                <c:pt idx="4">
                  <c:v>ITEM 05</c:v>
                </c:pt>
                <c:pt idx="5">
                  <c:v>ITEM 06</c:v>
                </c:pt>
                <c:pt idx="6">
                  <c:v>ITEM 07</c:v>
                </c:pt>
                <c:pt idx="7">
                  <c:v>ITEM 08</c:v>
                </c:pt>
                <c:pt idx="8">
                  <c:v>ITEM 09</c:v>
                </c:pt>
                <c:pt idx="9">
                  <c:v>ITEM 10</c:v>
                </c:pt>
                <c:pt idx="10">
                  <c:v>ITEM 11</c:v>
                </c:pt>
                <c:pt idx="11">
                  <c:v>ITEM 12</c:v>
                </c:pt>
                <c:pt idx="12">
                  <c:v>ITEM 13</c:v>
                </c:pt>
                <c:pt idx="13">
                  <c:v>ITEM 14</c:v>
                </c:pt>
                <c:pt idx="14">
                  <c:v>ITEM 15</c:v>
                </c:pt>
                <c:pt idx="15">
                  <c:v>ITEM 16</c:v>
                </c:pt>
                <c:pt idx="16">
                  <c:v>ITEM 17</c:v>
                </c:pt>
                <c:pt idx="17">
                  <c:v>ITEM 18</c:v>
                </c:pt>
                <c:pt idx="18">
                  <c:v>ITEM 19</c:v>
                </c:pt>
              </c:strCache>
            </c:strRef>
          </c:cat>
          <c:val>
            <c:numRef>
              <c:f>Planilha1!$C$6:$C$24</c:f>
              <c:numCache>
                <c:formatCode>General</c:formatCode>
                <c:ptCount val="19"/>
                <c:pt idx="0">
                  <c:v>12</c:v>
                </c:pt>
                <c:pt idx="1">
                  <c:v>1</c:v>
                </c:pt>
                <c:pt idx="2">
                  <c:v>1</c:v>
                </c:pt>
                <c:pt idx="3">
                  <c:v>1</c:v>
                </c:pt>
                <c:pt idx="4">
                  <c:v>1</c:v>
                </c:pt>
                <c:pt idx="5">
                  <c:v>150</c:v>
                </c:pt>
                <c:pt idx="6">
                  <c:v>10</c:v>
                </c:pt>
                <c:pt idx="7">
                  <c:v>10</c:v>
                </c:pt>
                <c:pt idx="8">
                  <c:v>1</c:v>
                </c:pt>
                <c:pt idx="9">
                  <c:v>12</c:v>
                </c:pt>
                <c:pt idx="10">
                  <c:v>50</c:v>
                </c:pt>
                <c:pt idx="11">
                  <c:v>10</c:v>
                </c:pt>
                <c:pt idx="12">
                  <c:v>5</c:v>
                </c:pt>
                <c:pt idx="13">
                  <c:v>10</c:v>
                </c:pt>
                <c:pt idx="14">
                  <c:v>10</c:v>
                </c:pt>
                <c:pt idx="15">
                  <c:v>10</c:v>
                </c:pt>
                <c:pt idx="16">
                  <c:v>20</c:v>
                </c:pt>
                <c:pt idx="17">
                  <c:v>1</c:v>
                </c:pt>
                <c:pt idx="18">
                  <c:v>50</c:v>
                </c:pt>
              </c:numCache>
            </c:numRef>
          </c:val>
          <c:extLst>
            <c:ext xmlns:c16="http://schemas.microsoft.com/office/drawing/2014/chart" uri="{C3380CC4-5D6E-409C-BE32-E72D297353CC}">
              <c16:uniqueId val="{00000000-DF04-4E03-93D7-D777D0789321}"/>
            </c:ext>
          </c:extLst>
        </c:ser>
        <c:ser>
          <c:idx val="1"/>
          <c:order val="1"/>
          <c:spPr>
            <a:solidFill>
              <a:schemeClr val="accent2"/>
            </a:solidFill>
            <a:ln>
              <a:noFill/>
            </a:ln>
            <a:effectLst/>
          </c:spPr>
          <c:invertIfNegative val="0"/>
          <c:cat>
            <c:strRef>
              <c:f>Planilha1!$B$6:$B$24</c:f>
              <c:strCache>
                <c:ptCount val="19"/>
                <c:pt idx="0">
                  <c:v>ITEM 01</c:v>
                </c:pt>
                <c:pt idx="1">
                  <c:v>ITEM 02</c:v>
                </c:pt>
                <c:pt idx="2">
                  <c:v>ITEM 03</c:v>
                </c:pt>
                <c:pt idx="3">
                  <c:v>ITEM 04</c:v>
                </c:pt>
                <c:pt idx="4">
                  <c:v>ITEM 05</c:v>
                </c:pt>
                <c:pt idx="5">
                  <c:v>ITEM 06</c:v>
                </c:pt>
                <c:pt idx="6">
                  <c:v>ITEM 07</c:v>
                </c:pt>
                <c:pt idx="7">
                  <c:v>ITEM 08</c:v>
                </c:pt>
                <c:pt idx="8">
                  <c:v>ITEM 09</c:v>
                </c:pt>
                <c:pt idx="9">
                  <c:v>ITEM 10</c:v>
                </c:pt>
                <c:pt idx="10">
                  <c:v>ITEM 11</c:v>
                </c:pt>
                <c:pt idx="11">
                  <c:v>ITEM 12</c:v>
                </c:pt>
                <c:pt idx="12">
                  <c:v>ITEM 13</c:v>
                </c:pt>
                <c:pt idx="13">
                  <c:v>ITEM 14</c:v>
                </c:pt>
                <c:pt idx="14">
                  <c:v>ITEM 15</c:v>
                </c:pt>
                <c:pt idx="15">
                  <c:v>ITEM 16</c:v>
                </c:pt>
                <c:pt idx="16">
                  <c:v>ITEM 17</c:v>
                </c:pt>
                <c:pt idx="17">
                  <c:v>ITEM 18</c:v>
                </c:pt>
                <c:pt idx="18">
                  <c:v>ITEM 19</c:v>
                </c:pt>
              </c:strCache>
            </c:strRef>
          </c:cat>
          <c:val>
            <c:numRef>
              <c:f>Planilha1!$D$6:$D$24</c:f>
              <c:numCache>
                <c:formatCode>"R$"\ #,##0.00</c:formatCode>
                <c:ptCount val="19"/>
                <c:pt idx="0">
                  <c:v>1250</c:v>
                </c:pt>
                <c:pt idx="1">
                  <c:v>800</c:v>
                </c:pt>
                <c:pt idx="2">
                  <c:v>800</c:v>
                </c:pt>
                <c:pt idx="3">
                  <c:v>2500</c:v>
                </c:pt>
                <c:pt idx="4">
                  <c:v>6800</c:v>
                </c:pt>
                <c:pt idx="5">
                  <c:v>60</c:v>
                </c:pt>
                <c:pt idx="6">
                  <c:v>250</c:v>
                </c:pt>
                <c:pt idx="7">
                  <c:v>250</c:v>
                </c:pt>
                <c:pt idx="8">
                  <c:v>5000</c:v>
                </c:pt>
                <c:pt idx="9">
                  <c:v>110</c:v>
                </c:pt>
                <c:pt idx="10">
                  <c:v>500</c:v>
                </c:pt>
                <c:pt idx="11">
                  <c:v>150</c:v>
                </c:pt>
                <c:pt idx="12">
                  <c:v>160</c:v>
                </c:pt>
                <c:pt idx="13">
                  <c:v>110</c:v>
                </c:pt>
                <c:pt idx="14">
                  <c:v>75</c:v>
                </c:pt>
                <c:pt idx="15">
                  <c:v>39</c:v>
                </c:pt>
                <c:pt idx="16">
                  <c:v>190</c:v>
                </c:pt>
                <c:pt idx="17">
                  <c:v>1200</c:v>
                </c:pt>
                <c:pt idx="18">
                  <c:v>250</c:v>
                </c:pt>
              </c:numCache>
            </c:numRef>
          </c:val>
          <c:extLst>
            <c:ext xmlns:c16="http://schemas.microsoft.com/office/drawing/2014/chart" uri="{C3380CC4-5D6E-409C-BE32-E72D297353CC}">
              <c16:uniqueId val="{00000001-DF04-4E03-93D7-D777D0789321}"/>
            </c:ext>
          </c:extLst>
        </c:ser>
        <c:ser>
          <c:idx val="2"/>
          <c:order val="2"/>
          <c:spPr>
            <a:solidFill>
              <a:schemeClr val="accent3"/>
            </a:solidFill>
            <a:ln>
              <a:noFill/>
            </a:ln>
            <a:effectLst/>
          </c:spPr>
          <c:invertIfNegative val="0"/>
          <c:cat>
            <c:strRef>
              <c:f>Planilha1!$B$6:$B$24</c:f>
              <c:strCache>
                <c:ptCount val="19"/>
                <c:pt idx="0">
                  <c:v>ITEM 01</c:v>
                </c:pt>
                <c:pt idx="1">
                  <c:v>ITEM 02</c:v>
                </c:pt>
                <c:pt idx="2">
                  <c:v>ITEM 03</c:v>
                </c:pt>
                <c:pt idx="3">
                  <c:v>ITEM 04</c:v>
                </c:pt>
                <c:pt idx="4">
                  <c:v>ITEM 05</c:v>
                </c:pt>
                <c:pt idx="5">
                  <c:v>ITEM 06</c:v>
                </c:pt>
                <c:pt idx="6">
                  <c:v>ITEM 07</c:v>
                </c:pt>
                <c:pt idx="7">
                  <c:v>ITEM 08</c:v>
                </c:pt>
                <c:pt idx="8">
                  <c:v>ITEM 09</c:v>
                </c:pt>
                <c:pt idx="9">
                  <c:v>ITEM 10</c:v>
                </c:pt>
                <c:pt idx="10">
                  <c:v>ITEM 11</c:v>
                </c:pt>
                <c:pt idx="11">
                  <c:v>ITEM 12</c:v>
                </c:pt>
                <c:pt idx="12">
                  <c:v>ITEM 13</c:v>
                </c:pt>
                <c:pt idx="13">
                  <c:v>ITEM 14</c:v>
                </c:pt>
                <c:pt idx="14">
                  <c:v>ITEM 15</c:v>
                </c:pt>
                <c:pt idx="15">
                  <c:v>ITEM 16</c:v>
                </c:pt>
                <c:pt idx="16">
                  <c:v>ITEM 17</c:v>
                </c:pt>
                <c:pt idx="17">
                  <c:v>ITEM 18</c:v>
                </c:pt>
                <c:pt idx="18">
                  <c:v>ITEM 19</c:v>
                </c:pt>
              </c:strCache>
            </c:strRef>
          </c:cat>
          <c:val>
            <c:numRef>
              <c:f>Planilha1!$E$6:$E$24</c:f>
              <c:numCache>
                <c:formatCode>"R$"\ #,##0.00</c:formatCode>
                <c:ptCount val="19"/>
                <c:pt idx="0">
                  <c:v>15000</c:v>
                </c:pt>
                <c:pt idx="1">
                  <c:v>800</c:v>
                </c:pt>
                <c:pt idx="2">
                  <c:v>800</c:v>
                </c:pt>
                <c:pt idx="3">
                  <c:v>2500</c:v>
                </c:pt>
                <c:pt idx="4">
                  <c:v>6800</c:v>
                </c:pt>
                <c:pt idx="5">
                  <c:v>9000</c:v>
                </c:pt>
                <c:pt idx="6">
                  <c:v>2500</c:v>
                </c:pt>
                <c:pt idx="7">
                  <c:v>2500</c:v>
                </c:pt>
                <c:pt idx="8">
                  <c:v>5000</c:v>
                </c:pt>
                <c:pt idx="9">
                  <c:v>1320</c:v>
                </c:pt>
                <c:pt idx="10">
                  <c:v>25000</c:v>
                </c:pt>
                <c:pt idx="11">
                  <c:v>1500</c:v>
                </c:pt>
                <c:pt idx="12">
                  <c:v>800</c:v>
                </c:pt>
                <c:pt idx="13">
                  <c:v>1100</c:v>
                </c:pt>
                <c:pt idx="14">
                  <c:v>750</c:v>
                </c:pt>
                <c:pt idx="15">
                  <c:v>390</c:v>
                </c:pt>
                <c:pt idx="16">
                  <c:v>3800</c:v>
                </c:pt>
                <c:pt idx="17">
                  <c:v>1200</c:v>
                </c:pt>
                <c:pt idx="18">
                  <c:v>12500</c:v>
                </c:pt>
              </c:numCache>
            </c:numRef>
          </c:val>
          <c:extLst>
            <c:ext xmlns:c16="http://schemas.microsoft.com/office/drawing/2014/chart" uri="{C3380CC4-5D6E-409C-BE32-E72D297353CC}">
              <c16:uniqueId val="{00000002-DF04-4E03-93D7-D777D0789321}"/>
            </c:ext>
          </c:extLst>
        </c:ser>
        <c:dLbls>
          <c:showLegendKey val="0"/>
          <c:showVal val="0"/>
          <c:showCatName val="0"/>
          <c:showSerName val="0"/>
          <c:showPercent val="0"/>
          <c:showBubbleSize val="0"/>
        </c:dLbls>
        <c:gapWidth val="150"/>
        <c:overlap val="100"/>
        <c:axId val="520867480"/>
        <c:axId val="520868464"/>
      </c:barChart>
      <c:catAx>
        <c:axId val="52086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20868464"/>
        <c:crosses val="autoZero"/>
        <c:auto val="1"/>
        <c:lblAlgn val="ctr"/>
        <c:lblOffset val="100"/>
        <c:noMultiLvlLbl val="0"/>
      </c:catAx>
      <c:valAx>
        <c:axId val="52086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2086748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PARCELA</a:t>
            </a:r>
            <a:r>
              <a:rPr lang="pt-BR" baseline="0"/>
              <a:t> DE MAIOR RELEVÂNCIA</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stacked"/>
        <c:varyColors val="0"/>
        <c:ser>
          <c:idx val="0"/>
          <c:order val="0"/>
          <c:spPr>
            <a:solidFill>
              <a:schemeClr val="accent1"/>
            </a:solidFill>
            <a:ln>
              <a:noFill/>
            </a:ln>
            <a:effectLst/>
          </c:spPr>
          <c:invertIfNegative val="0"/>
          <c:cat>
            <c:strRef>
              <c:f>Planilha1!$B$6:$B$24</c:f>
              <c:strCache>
                <c:ptCount val="19"/>
                <c:pt idx="0">
                  <c:v>ITEM 01</c:v>
                </c:pt>
                <c:pt idx="1">
                  <c:v>ITEM 02</c:v>
                </c:pt>
                <c:pt idx="2">
                  <c:v>ITEM 03</c:v>
                </c:pt>
                <c:pt idx="3">
                  <c:v>ITEM 04</c:v>
                </c:pt>
                <c:pt idx="4">
                  <c:v>ITEM 05</c:v>
                </c:pt>
                <c:pt idx="5">
                  <c:v>ITEM 06</c:v>
                </c:pt>
                <c:pt idx="6">
                  <c:v>ITEM 07</c:v>
                </c:pt>
                <c:pt idx="7">
                  <c:v>ITEM 08</c:v>
                </c:pt>
                <c:pt idx="8">
                  <c:v>ITEM 09</c:v>
                </c:pt>
                <c:pt idx="9">
                  <c:v>ITEM 10</c:v>
                </c:pt>
                <c:pt idx="10">
                  <c:v>ITEM 11</c:v>
                </c:pt>
                <c:pt idx="11">
                  <c:v>ITEM 12</c:v>
                </c:pt>
                <c:pt idx="12">
                  <c:v>ITEM 13</c:v>
                </c:pt>
                <c:pt idx="13">
                  <c:v>ITEM 14</c:v>
                </c:pt>
                <c:pt idx="14">
                  <c:v>ITEM 15</c:v>
                </c:pt>
                <c:pt idx="15">
                  <c:v>ITEM 16</c:v>
                </c:pt>
                <c:pt idx="16">
                  <c:v>ITEM 17</c:v>
                </c:pt>
                <c:pt idx="17">
                  <c:v>ITEM 18</c:v>
                </c:pt>
                <c:pt idx="18">
                  <c:v>ITEM 19</c:v>
                </c:pt>
              </c:strCache>
            </c:strRef>
          </c:cat>
          <c:val>
            <c:numRef>
              <c:f>Planilha1!$C$6:$C$24</c:f>
              <c:numCache>
                <c:formatCode>General</c:formatCode>
                <c:ptCount val="19"/>
                <c:pt idx="0">
                  <c:v>12</c:v>
                </c:pt>
                <c:pt idx="1">
                  <c:v>1</c:v>
                </c:pt>
                <c:pt idx="2">
                  <c:v>1</c:v>
                </c:pt>
                <c:pt idx="3">
                  <c:v>1</c:v>
                </c:pt>
                <c:pt idx="4">
                  <c:v>1</c:v>
                </c:pt>
                <c:pt idx="5">
                  <c:v>150</c:v>
                </c:pt>
                <c:pt idx="6">
                  <c:v>10</c:v>
                </c:pt>
                <c:pt idx="7">
                  <c:v>10</c:v>
                </c:pt>
                <c:pt idx="8">
                  <c:v>1</c:v>
                </c:pt>
                <c:pt idx="9">
                  <c:v>12</c:v>
                </c:pt>
                <c:pt idx="10">
                  <c:v>50</c:v>
                </c:pt>
                <c:pt idx="11">
                  <c:v>10</c:v>
                </c:pt>
                <c:pt idx="12">
                  <c:v>5</c:v>
                </c:pt>
                <c:pt idx="13">
                  <c:v>10</c:v>
                </c:pt>
                <c:pt idx="14">
                  <c:v>10</c:v>
                </c:pt>
                <c:pt idx="15">
                  <c:v>10</c:v>
                </c:pt>
                <c:pt idx="16">
                  <c:v>20</c:v>
                </c:pt>
                <c:pt idx="17">
                  <c:v>1</c:v>
                </c:pt>
                <c:pt idx="18">
                  <c:v>50</c:v>
                </c:pt>
              </c:numCache>
            </c:numRef>
          </c:val>
          <c:extLst>
            <c:ext xmlns:c16="http://schemas.microsoft.com/office/drawing/2014/chart" uri="{C3380CC4-5D6E-409C-BE32-E72D297353CC}">
              <c16:uniqueId val="{00000000-EDF7-4714-97BC-336C8B6962AB}"/>
            </c:ext>
          </c:extLst>
        </c:ser>
        <c:ser>
          <c:idx val="1"/>
          <c:order val="1"/>
          <c:spPr>
            <a:solidFill>
              <a:schemeClr val="accent2"/>
            </a:solidFill>
            <a:ln>
              <a:noFill/>
            </a:ln>
            <a:effectLst/>
          </c:spPr>
          <c:invertIfNegative val="0"/>
          <c:cat>
            <c:strRef>
              <c:f>Planilha1!$B$6:$B$24</c:f>
              <c:strCache>
                <c:ptCount val="19"/>
                <c:pt idx="0">
                  <c:v>ITEM 01</c:v>
                </c:pt>
                <c:pt idx="1">
                  <c:v>ITEM 02</c:v>
                </c:pt>
                <c:pt idx="2">
                  <c:v>ITEM 03</c:v>
                </c:pt>
                <c:pt idx="3">
                  <c:v>ITEM 04</c:v>
                </c:pt>
                <c:pt idx="4">
                  <c:v>ITEM 05</c:v>
                </c:pt>
                <c:pt idx="5">
                  <c:v>ITEM 06</c:v>
                </c:pt>
                <c:pt idx="6">
                  <c:v>ITEM 07</c:v>
                </c:pt>
                <c:pt idx="7">
                  <c:v>ITEM 08</c:v>
                </c:pt>
                <c:pt idx="8">
                  <c:v>ITEM 09</c:v>
                </c:pt>
                <c:pt idx="9">
                  <c:v>ITEM 10</c:v>
                </c:pt>
                <c:pt idx="10">
                  <c:v>ITEM 11</c:v>
                </c:pt>
                <c:pt idx="11">
                  <c:v>ITEM 12</c:v>
                </c:pt>
                <c:pt idx="12">
                  <c:v>ITEM 13</c:v>
                </c:pt>
                <c:pt idx="13">
                  <c:v>ITEM 14</c:v>
                </c:pt>
                <c:pt idx="14">
                  <c:v>ITEM 15</c:v>
                </c:pt>
                <c:pt idx="15">
                  <c:v>ITEM 16</c:v>
                </c:pt>
                <c:pt idx="16">
                  <c:v>ITEM 17</c:v>
                </c:pt>
                <c:pt idx="17">
                  <c:v>ITEM 18</c:v>
                </c:pt>
                <c:pt idx="18">
                  <c:v>ITEM 19</c:v>
                </c:pt>
              </c:strCache>
            </c:strRef>
          </c:cat>
          <c:val>
            <c:numRef>
              <c:f>Planilha1!$D$6:$D$24</c:f>
              <c:numCache>
                <c:formatCode>"R$"\ #,##0.00</c:formatCode>
                <c:ptCount val="19"/>
                <c:pt idx="0">
                  <c:v>1250</c:v>
                </c:pt>
                <c:pt idx="1">
                  <c:v>800</c:v>
                </c:pt>
                <c:pt idx="2">
                  <c:v>800</c:v>
                </c:pt>
                <c:pt idx="3">
                  <c:v>2500</c:v>
                </c:pt>
                <c:pt idx="4">
                  <c:v>6800</c:v>
                </c:pt>
                <c:pt idx="5">
                  <c:v>60</c:v>
                </c:pt>
                <c:pt idx="6">
                  <c:v>250</c:v>
                </c:pt>
                <c:pt idx="7">
                  <c:v>250</c:v>
                </c:pt>
                <c:pt idx="8">
                  <c:v>5000</c:v>
                </c:pt>
                <c:pt idx="9">
                  <c:v>110</c:v>
                </c:pt>
                <c:pt idx="10">
                  <c:v>500</c:v>
                </c:pt>
                <c:pt idx="11">
                  <c:v>150</c:v>
                </c:pt>
                <c:pt idx="12">
                  <c:v>160</c:v>
                </c:pt>
                <c:pt idx="13">
                  <c:v>110</c:v>
                </c:pt>
                <c:pt idx="14">
                  <c:v>75</c:v>
                </c:pt>
                <c:pt idx="15">
                  <c:v>39</c:v>
                </c:pt>
                <c:pt idx="16">
                  <c:v>190</c:v>
                </c:pt>
                <c:pt idx="17">
                  <c:v>1200</c:v>
                </c:pt>
                <c:pt idx="18">
                  <c:v>250</c:v>
                </c:pt>
              </c:numCache>
            </c:numRef>
          </c:val>
          <c:extLst>
            <c:ext xmlns:c16="http://schemas.microsoft.com/office/drawing/2014/chart" uri="{C3380CC4-5D6E-409C-BE32-E72D297353CC}">
              <c16:uniqueId val="{00000001-EDF7-4714-97BC-336C8B6962AB}"/>
            </c:ext>
          </c:extLst>
        </c:ser>
        <c:ser>
          <c:idx val="2"/>
          <c:order val="2"/>
          <c:spPr>
            <a:solidFill>
              <a:schemeClr val="accent3"/>
            </a:solidFill>
            <a:ln>
              <a:noFill/>
            </a:ln>
            <a:effectLst/>
          </c:spPr>
          <c:invertIfNegative val="0"/>
          <c:cat>
            <c:strRef>
              <c:f>Planilha1!$B$6:$B$24</c:f>
              <c:strCache>
                <c:ptCount val="19"/>
                <c:pt idx="0">
                  <c:v>ITEM 01</c:v>
                </c:pt>
                <c:pt idx="1">
                  <c:v>ITEM 02</c:v>
                </c:pt>
                <c:pt idx="2">
                  <c:v>ITEM 03</c:v>
                </c:pt>
                <c:pt idx="3">
                  <c:v>ITEM 04</c:v>
                </c:pt>
                <c:pt idx="4">
                  <c:v>ITEM 05</c:v>
                </c:pt>
                <c:pt idx="5">
                  <c:v>ITEM 06</c:v>
                </c:pt>
                <c:pt idx="6">
                  <c:v>ITEM 07</c:v>
                </c:pt>
                <c:pt idx="7">
                  <c:v>ITEM 08</c:v>
                </c:pt>
                <c:pt idx="8">
                  <c:v>ITEM 09</c:v>
                </c:pt>
                <c:pt idx="9">
                  <c:v>ITEM 10</c:v>
                </c:pt>
                <c:pt idx="10">
                  <c:v>ITEM 11</c:v>
                </c:pt>
                <c:pt idx="11">
                  <c:v>ITEM 12</c:v>
                </c:pt>
                <c:pt idx="12">
                  <c:v>ITEM 13</c:v>
                </c:pt>
                <c:pt idx="13">
                  <c:v>ITEM 14</c:v>
                </c:pt>
                <c:pt idx="14">
                  <c:v>ITEM 15</c:v>
                </c:pt>
                <c:pt idx="15">
                  <c:v>ITEM 16</c:v>
                </c:pt>
                <c:pt idx="16">
                  <c:v>ITEM 17</c:v>
                </c:pt>
                <c:pt idx="17">
                  <c:v>ITEM 18</c:v>
                </c:pt>
                <c:pt idx="18">
                  <c:v>ITEM 19</c:v>
                </c:pt>
              </c:strCache>
            </c:strRef>
          </c:cat>
          <c:val>
            <c:numRef>
              <c:f>Planilha1!$E$6:$E$24</c:f>
              <c:numCache>
                <c:formatCode>"R$"\ #,##0.00</c:formatCode>
                <c:ptCount val="19"/>
                <c:pt idx="0">
                  <c:v>15000</c:v>
                </c:pt>
                <c:pt idx="1">
                  <c:v>800</c:v>
                </c:pt>
                <c:pt idx="2">
                  <c:v>800</c:v>
                </c:pt>
                <c:pt idx="3">
                  <c:v>2500</c:v>
                </c:pt>
                <c:pt idx="4">
                  <c:v>6800</c:v>
                </c:pt>
                <c:pt idx="5">
                  <c:v>9000</c:v>
                </c:pt>
                <c:pt idx="6">
                  <c:v>2500</c:v>
                </c:pt>
                <c:pt idx="7">
                  <c:v>2500</c:v>
                </c:pt>
                <c:pt idx="8">
                  <c:v>5000</c:v>
                </c:pt>
                <c:pt idx="9">
                  <c:v>1320</c:v>
                </c:pt>
                <c:pt idx="10">
                  <c:v>25000</c:v>
                </c:pt>
                <c:pt idx="11">
                  <c:v>1500</c:v>
                </c:pt>
                <c:pt idx="12">
                  <c:v>800</c:v>
                </c:pt>
                <c:pt idx="13">
                  <c:v>1100</c:v>
                </c:pt>
                <c:pt idx="14">
                  <c:v>750</c:v>
                </c:pt>
                <c:pt idx="15">
                  <c:v>390</c:v>
                </c:pt>
                <c:pt idx="16">
                  <c:v>3800</c:v>
                </c:pt>
                <c:pt idx="17">
                  <c:v>1200</c:v>
                </c:pt>
                <c:pt idx="18">
                  <c:v>12500</c:v>
                </c:pt>
              </c:numCache>
            </c:numRef>
          </c:val>
          <c:extLst>
            <c:ext xmlns:c16="http://schemas.microsoft.com/office/drawing/2014/chart" uri="{C3380CC4-5D6E-409C-BE32-E72D297353CC}">
              <c16:uniqueId val="{00000002-EDF7-4714-97BC-336C8B6962AB}"/>
            </c:ext>
          </c:extLst>
        </c:ser>
        <c:dLbls>
          <c:showLegendKey val="0"/>
          <c:showVal val="0"/>
          <c:showCatName val="0"/>
          <c:showSerName val="0"/>
          <c:showPercent val="0"/>
          <c:showBubbleSize val="0"/>
        </c:dLbls>
        <c:gapWidth val="150"/>
        <c:overlap val="100"/>
        <c:axId val="520867480"/>
        <c:axId val="520868464"/>
      </c:barChart>
      <c:catAx>
        <c:axId val="52086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20868464"/>
        <c:crosses val="autoZero"/>
        <c:auto val="1"/>
        <c:lblAlgn val="ctr"/>
        <c:lblOffset val="100"/>
        <c:noMultiLvlLbl val="0"/>
      </c:catAx>
      <c:valAx>
        <c:axId val="52086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20867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86</Pages>
  <Words>28769</Words>
  <Characters>155356</Characters>
  <Application>Microsoft Office Word</Application>
  <DocSecurity>0</DocSecurity>
  <Lines>1294</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2022-10-14T12:05:00Z</cp:lastPrinted>
  <dcterms:created xsi:type="dcterms:W3CDTF">2022-10-14T12:05:00Z</dcterms:created>
  <dcterms:modified xsi:type="dcterms:W3CDTF">2022-10-14T12:05:00Z</dcterms:modified>
</cp:coreProperties>
</file>