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0BB2" w14:textId="39DE541F" w:rsidR="005C1AED" w:rsidRDefault="005C1AED" w:rsidP="005C1AED">
      <w:pPr>
        <w:autoSpaceDE w:val="0"/>
        <w:autoSpaceDN w:val="0"/>
        <w:adjustRightInd w:val="0"/>
        <w:spacing w:after="0" w:line="240" w:lineRule="auto"/>
        <w:jc w:val="center"/>
        <w:rPr>
          <w:rFonts w:ascii="TimesNewRoman,Bold" w:eastAsia="Times New Roman" w:hAnsi="TimesNewRoman,Bold" w:cs="TimesNewRoman,Bold"/>
          <w:b/>
          <w:bCs/>
          <w:color w:val="000000"/>
          <w:sz w:val="24"/>
          <w:szCs w:val="24"/>
          <w:lang w:eastAsia="pt-BR"/>
        </w:rPr>
      </w:pPr>
      <w:r w:rsidRPr="006E342A">
        <w:rPr>
          <w:rFonts w:ascii="TimesNewRoman,Bold" w:eastAsia="Times New Roman" w:hAnsi="TimesNewRoman,Bold" w:cs="TimesNewRoman,Bold"/>
          <w:b/>
          <w:bCs/>
          <w:color w:val="000000"/>
          <w:sz w:val="24"/>
          <w:szCs w:val="24"/>
          <w:lang w:eastAsia="pt-BR"/>
        </w:rPr>
        <w:t>EDITAL DE LICITAÇÃO</w:t>
      </w:r>
      <w:r>
        <w:rPr>
          <w:rFonts w:ascii="TimesNewRoman,Bold" w:eastAsia="Times New Roman" w:hAnsi="TimesNewRoman,Bold" w:cs="TimesNewRoman,Bold"/>
          <w:b/>
          <w:bCs/>
          <w:color w:val="000000"/>
          <w:sz w:val="24"/>
          <w:szCs w:val="24"/>
          <w:lang w:eastAsia="pt-BR"/>
        </w:rPr>
        <w:t xml:space="preserve"> PARA CONTRATAÇÃO DE PRESTAÇÃO DE SERVIÇOS CONTÍNUOS DE PUBLICIDADE E PROPAGANDA</w:t>
      </w:r>
    </w:p>
    <w:p w14:paraId="5DCA8605" w14:textId="77777777" w:rsidR="005C1AED" w:rsidRDefault="005C1AED" w:rsidP="005C1AED">
      <w:pPr>
        <w:autoSpaceDE w:val="0"/>
        <w:autoSpaceDN w:val="0"/>
        <w:adjustRightInd w:val="0"/>
        <w:spacing w:after="0" w:line="240" w:lineRule="auto"/>
        <w:jc w:val="both"/>
        <w:rPr>
          <w:rFonts w:ascii="TimesNewRoman" w:eastAsia="Times New Roman" w:hAnsi="TimesNewRoman" w:cs="TimesNewRoman"/>
          <w:color w:val="000000"/>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862"/>
        <w:gridCol w:w="1612"/>
      </w:tblGrid>
      <w:tr w:rsidR="005C1AED" w:rsidRPr="002E6ABF" w14:paraId="723103E8" w14:textId="77777777" w:rsidTr="009969DA">
        <w:trPr>
          <w:jc w:val="center"/>
        </w:trPr>
        <w:tc>
          <w:tcPr>
            <w:tcW w:w="3085" w:type="dxa"/>
            <w:vMerge w:val="restart"/>
            <w:shd w:val="clear" w:color="auto" w:fill="BFBFBF"/>
          </w:tcPr>
          <w:p w14:paraId="3D844868" w14:textId="77777777" w:rsidR="005C1AED" w:rsidRPr="002E6ABF" w:rsidRDefault="005C1AED" w:rsidP="009969DA">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931" w:type="dxa"/>
            <w:shd w:val="clear" w:color="auto" w:fill="auto"/>
          </w:tcPr>
          <w:p w14:paraId="16DA886A" w14:textId="77777777" w:rsidR="005C1AED" w:rsidRPr="002E6ABF" w:rsidRDefault="005C1AED" w:rsidP="009969DA">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EDITAL </w:t>
            </w:r>
            <w:r>
              <w:rPr>
                <w:rFonts w:ascii="Arial" w:eastAsia="Times New Roman" w:hAnsi="Arial" w:cs="Arial"/>
                <w:bCs/>
                <w:color w:val="000000"/>
                <w:sz w:val="24"/>
                <w:szCs w:val="24"/>
              </w:rPr>
              <w:t xml:space="preserve">DE CONCORRÊNCIA </w:t>
            </w:r>
            <w:r w:rsidRPr="002E6ABF">
              <w:rPr>
                <w:rFonts w:ascii="Arial" w:eastAsia="Times New Roman" w:hAnsi="Arial" w:cs="Arial"/>
                <w:bCs/>
                <w:color w:val="000000"/>
                <w:sz w:val="24"/>
                <w:szCs w:val="24"/>
              </w:rPr>
              <w:t>Nº</w:t>
            </w:r>
          </w:p>
        </w:tc>
        <w:tc>
          <w:tcPr>
            <w:tcW w:w="1628" w:type="dxa"/>
            <w:shd w:val="clear" w:color="auto" w:fill="auto"/>
          </w:tcPr>
          <w:p w14:paraId="58AFFAAF" w14:textId="6F78B456" w:rsidR="005C1AED" w:rsidRPr="002E6ABF" w:rsidRDefault="007154CC" w:rsidP="009969DA">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01</w:t>
            </w:r>
            <w:r w:rsidR="005C1AED">
              <w:rPr>
                <w:rFonts w:ascii="Arial" w:eastAsia="Times New Roman" w:hAnsi="Arial" w:cs="Arial"/>
                <w:b/>
                <w:bCs/>
                <w:color w:val="000000"/>
                <w:sz w:val="24"/>
                <w:szCs w:val="24"/>
              </w:rPr>
              <w:t>/2022</w:t>
            </w:r>
          </w:p>
        </w:tc>
      </w:tr>
      <w:tr w:rsidR="005C1AED" w:rsidRPr="002E6ABF" w14:paraId="50CA114F" w14:textId="77777777" w:rsidTr="009969DA">
        <w:trPr>
          <w:jc w:val="center"/>
        </w:trPr>
        <w:tc>
          <w:tcPr>
            <w:tcW w:w="3085" w:type="dxa"/>
            <w:vMerge/>
            <w:shd w:val="clear" w:color="auto" w:fill="BFBFBF"/>
          </w:tcPr>
          <w:p w14:paraId="5D6FD08B" w14:textId="77777777" w:rsidR="005C1AED" w:rsidRPr="002E6ABF" w:rsidRDefault="005C1AED" w:rsidP="009969DA">
            <w:pPr>
              <w:spacing w:after="0" w:line="240" w:lineRule="auto"/>
              <w:jc w:val="both"/>
              <w:rPr>
                <w:rFonts w:ascii="Arial" w:eastAsia="Times New Roman" w:hAnsi="Arial" w:cs="Arial"/>
                <w:bCs/>
                <w:color w:val="000000"/>
                <w:sz w:val="24"/>
                <w:szCs w:val="24"/>
              </w:rPr>
            </w:pPr>
          </w:p>
        </w:tc>
        <w:tc>
          <w:tcPr>
            <w:tcW w:w="3931" w:type="dxa"/>
            <w:shd w:val="clear" w:color="auto" w:fill="auto"/>
          </w:tcPr>
          <w:p w14:paraId="25A048AD" w14:textId="77777777" w:rsidR="005C1AED" w:rsidRPr="002E6ABF" w:rsidRDefault="005C1AED" w:rsidP="009969DA">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PROCESSO LICITATÓRIO Nº</w:t>
            </w:r>
          </w:p>
        </w:tc>
        <w:tc>
          <w:tcPr>
            <w:tcW w:w="1628" w:type="dxa"/>
            <w:shd w:val="clear" w:color="auto" w:fill="auto"/>
          </w:tcPr>
          <w:p w14:paraId="1110E912" w14:textId="683F3FB5" w:rsidR="005C1AED" w:rsidRPr="002E6ABF" w:rsidRDefault="007154CC" w:rsidP="009969DA">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110</w:t>
            </w:r>
            <w:r w:rsidR="005C1AED">
              <w:rPr>
                <w:rFonts w:ascii="Arial" w:eastAsia="Times New Roman" w:hAnsi="Arial" w:cs="Arial"/>
                <w:b/>
                <w:bCs/>
                <w:color w:val="000000"/>
                <w:sz w:val="24"/>
                <w:szCs w:val="24"/>
              </w:rPr>
              <w:t>/2022</w:t>
            </w:r>
          </w:p>
        </w:tc>
      </w:tr>
      <w:tr w:rsidR="005C1AED" w:rsidRPr="002E6ABF" w14:paraId="4EFF73D4" w14:textId="77777777" w:rsidTr="009969DA">
        <w:trPr>
          <w:jc w:val="center"/>
        </w:trPr>
        <w:tc>
          <w:tcPr>
            <w:tcW w:w="3085" w:type="dxa"/>
            <w:vMerge/>
            <w:shd w:val="clear" w:color="auto" w:fill="BFBFBF"/>
          </w:tcPr>
          <w:p w14:paraId="7306DF42" w14:textId="77777777" w:rsidR="005C1AED" w:rsidRPr="002E6ABF" w:rsidRDefault="005C1AED" w:rsidP="009969DA">
            <w:pPr>
              <w:spacing w:after="0" w:line="240" w:lineRule="auto"/>
              <w:jc w:val="both"/>
              <w:rPr>
                <w:rFonts w:ascii="Arial" w:eastAsia="Times New Roman" w:hAnsi="Arial" w:cs="Arial"/>
                <w:bCs/>
                <w:color w:val="000000"/>
                <w:sz w:val="24"/>
                <w:szCs w:val="24"/>
              </w:rPr>
            </w:pPr>
          </w:p>
        </w:tc>
        <w:tc>
          <w:tcPr>
            <w:tcW w:w="3931" w:type="dxa"/>
            <w:shd w:val="clear" w:color="auto" w:fill="auto"/>
          </w:tcPr>
          <w:p w14:paraId="69AFE5D4" w14:textId="77777777" w:rsidR="005C1AED" w:rsidRPr="002E6ABF" w:rsidRDefault="005C1AED" w:rsidP="009969DA">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CONCORRÊNCIA</w:t>
            </w:r>
            <w:r w:rsidRPr="002E6ABF">
              <w:rPr>
                <w:rFonts w:ascii="Arial" w:eastAsia="Times New Roman" w:hAnsi="Arial" w:cs="Arial"/>
                <w:bCs/>
                <w:color w:val="000000"/>
                <w:sz w:val="24"/>
                <w:szCs w:val="24"/>
              </w:rPr>
              <w:t xml:space="preserve"> Nº</w:t>
            </w:r>
          </w:p>
        </w:tc>
        <w:tc>
          <w:tcPr>
            <w:tcW w:w="1628" w:type="dxa"/>
            <w:shd w:val="clear" w:color="auto" w:fill="auto"/>
          </w:tcPr>
          <w:p w14:paraId="1C10E3CA" w14:textId="7AAF036A" w:rsidR="005C1AED" w:rsidRPr="002E6ABF" w:rsidRDefault="007154CC" w:rsidP="009969DA">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01</w:t>
            </w:r>
            <w:r w:rsidR="005C1AED">
              <w:rPr>
                <w:rFonts w:ascii="Arial" w:eastAsia="Times New Roman" w:hAnsi="Arial" w:cs="Arial"/>
                <w:b/>
                <w:bCs/>
                <w:color w:val="000000"/>
                <w:sz w:val="24"/>
                <w:szCs w:val="24"/>
              </w:rPr>
              <w:t>/2022</w:t>
            </w:r>
          </w:p>
        </w:tc>
      </w:tr>
      <w:tr w:rsidR="005C1AED" w:rsidRPr="002E6ABF" w14:paraId="21AEE5A5" w14:textId="77777777" w:rsidTr="009969DA">
        <w:trPr>
          <w:jc w:val="center"/>
        </w:trPr>
        <w:tc>
          <w:tcPr>
            <w:tcW w:w="3085" w:type="dxa"/>
            <w:shd w:val="clear" w:color="auto" w:fill="BFBFBF"/>
          </w:tcPr>
          <w:p w14:paraId="390B75BD" w14:textId="77777777" w:rsidR="005C1AED" w:rsidRPr="002E6ABF" w:rsidRDefault="005C1AED" w:rsidP="009969DA">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559" w:type="dxa"/>
            <w:gridSpan w:val="2"/>
            <w:shd w:val="clear" w:color="auto" w:fill="auto"/>
          </w:tcPr>
          <w:p w14:paraId="07B0B8D1" w14:textId="77777777" w:rsidR="005C1AED" w:rsidRPr="002E6ABF" w:rsidRDefault="005C1AED" w:rsidP="009969DA">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Presidência</w:t>
            </w:r>
          </w:p>
        </w:tc>
      </w:tr>
      <w:tr w:rsidR="005C1AED" w:rsidRPr="002E6ABF" w14:paraId="563F7CEA" w14:textId="77777777" w:rsidTr="009969DA">
        <w:trPr>
          <w:jc w:val="center"/>
        </w:trPr>
        <w:tc>
          <w:tcPr>
            <w:tcW w:w="3085" w:type="dxa"/>
            <w:shd w:val="clear" w:color="auto" w:fill="BFBFBF"/>
          </w:tcPr>
          <w:p w14:paraId="4DACBBDD" w14:textId="77777777" w:rsidR="005C1AED" w:rsidRPr="002E6ABF" w:rsidRDefault="005C1AED" w:rsidP="009969DA">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559" w:type="dxa"/>
            <w:gridSpan w:val="2"/>
            <w:shd w:val="clear" w:color="auto" w:fill="auto"/>
          </w:tcPr>
          <w:p w14:paraId="76AFEDB7" w14:textId="77777777" w:rsidR="005C1AED" w:rsidRPr="002E6ABF" w:rsidRDefault="005C1AED" w:rsidP="009969DA">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r w:rsidR="005C1AED" w:rsidRPr="002E6ABF" w14:paraId="63C4BC13" w14:textId="77777777" w:rsidTr="009969DA">
        <w:trPr>
          <w:jc w:val="center"/>
        </w:trPr>
        <w:tc>
          <w:tcPr>
            <w:tcW w:w="3085" w:type="dxa"/>
            <w:shd w:val="clear" w:color="auto" w:fill="BFBFBF"/>
          </w:tcPr>
          <w:p w14:paraId="5CA80B87" w14:textId="111CF6B7" w:rsidR="005C1AED" w:rsidRPr="002E6ABF" w:rsidRDefault="005C1AED" w:rsidP="009969DA">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Data </w:t>
            </w:r>
            <w:r w:rsidR="0095569D">
              <w:rPr>
                <w:rFonts w:ascii="Arial" w:eastAsia="Times New Roman" w:hAnsi="Arial" w:cs="Arial"/>
                <w:bCs/>
                <w:color w:val="000000"/>
                <w:sz w:val="24"/>
                <w:szCs w:val="24"/>
              </w:rPr>
              <w:t>inicial de realização</w:t>
            </w:r>
          </w:p>
        </w:tc>
        <w:tc>
          <w:tcPr>
            <w:tcW w:w="5559" w:type="dxa"/>
            <w:gridSpan w:val="2"/>
            <w:shd w:val="clear" w:color="auto" w:fill="auto"/>
          </w:tcPr>
          <w:p w14:paraId="35CF10D0" w14:textId="6A8D6795" w:rsidR="005C1AED" w:rsidRDefault="00455172" w:rsidP="009969DA">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21</w:t>
            </w:r>
            <w:r w:rsidR="005C1AED">
              <w:rPr>
                <w:rFonts w:ascii="Arial" w:eastAsia="Times New Roman" w:hAnsi="Arial" w:cs="Arial"/>
                <w:bCs/>
                <w:color w:val="000000"/>
                <w:sz w:val="24"/>
                <w:szCs w:val="24"/>
              </w:rPr>
              <w:t xml:space="preserve"> de </w:t>
            </w:r>
            <w:r>
              <w:rPr>
                <w:rFonts w:ascii="Arial" w:eastAsia="Times New Roman" w:hAnsi="Arial" w:cs="Arial"/>
                <w:bCs/>
                <w:color w:val="000000"/>
                <w:sz w:val="24"/>
                <w:szCs w:val="24"/>
              </w:rPr>
              <w:t>novembro</w:t>
            </w:r>
            <w:r w:rsidR="005C1AED">
              <w:rPr>
                <w:rFonts w:ascii="Arial" w:eastAsia="Times New Roman" w:hAnsi="Arial" w:cs="Arial"/>
                <w:bCs/>
                <w:color w:val="000000"/>
                <w:sz w:val="24"/>
                <w:szCs w:val="24"/>
              </w:rPr>
              <w:t xml:space="preserve"> de 2022, às 10h.</w:t>
            </w:r>
          </w:p>
        </w:tc>
      </w:tr>
      <w:tr w:rsidR="005C1AED" w:rsidRPr="002E6ABF" w14:paraId="6CE0FA13" w14:textId="77777777" w:rsidTr="009969DA">
        <w:trPr>
          <w:jc w:val="center"/>
        </w:trPr>
        <w:tc>
          <w:tcPr>
            <w:tcW w:w="3085" w:type="dxa"/>
            <w:shd w:val="clear" w:color="auto" w:fill="BFBFBF"/>
          </w:tcPr>
          <w:p w14:paraId="0D700DCE" w14:textId="77777777" w:rsidR="005C1AED" w:rsidRDefault="005C1AED" w:rsidP="009969DA">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Local</w:t>
            </w:r>
          </w:p>
        </w:tc>
        <w:tc>
          <w:tcPr>
            <w:tcW w:w="5559" w:type="dxa"/>
            <w:gridSpan w:val="2"/>
            <w:shd w:val="clear" w:color="auto" w:fill="auto"/>
          </w:tcPr>
          <w:p w14:paraId="1ECE56B4" w14:textId="77777777" w:rsidR="005C1AED" w:rsidRDefault="005C1AED" w:rsidP="009969DA">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Câmara Municipal de Extrema, Av. Delegado Waldemar Gomes Pinto, 1626, Bairro Ponte Nova, Extrema, MG.</w:t>
            </w:r>
          </w:p>
        </w:tc>
      </w:tr>
    </w:tbl>
    <w:p w14:paraId="0DE69E12" w14:textId="77777777" w:rsidR="005C1AED" w:rsidRDefault="005C1AED" w:rsidP="005C1AED">
      <w:pPr>
        <w:autoSpaceDE w:val="0"/>
        <w:autoSpaceDN w:val="0"/>
        <w:adjustRightInd w:val="0"/>
        <w:spacing w:after="0" w:line="240" w:lineRule="auto"/>
        <w:jc w:val="both"/>
        <w:rPr>
          <w:rFonts w:ascii="TimesNewRoman" w:eastAsia="Times New Roman" w:hAnsi="TimesNewRoman" w:cs="TimesNewRoman"/>
          <w:color w:val="000000"/>
          <w:sz w:val="24"/>
          <w:szCs w:val="24"/>
          <w:lang w:eastAsia="pt-BR"/>
        </w:rPr>
      </w:pPr>
    </w:p>
    <w:p w14:paraId="634AD30E" w14:textId="77777777" w:rsidR="005C1AED" w:rsidRPr="005C1AED" w:rsidRDefault="005C1AED" w:rsidP="005C1AED">
      <w:pPr>
        <w:spacing w:after="0" w:line="240" w:lineRule="auto"/>
        <w:jc w:val="both"/>
        <w:rPr>
          <w:rFonts w:ascii="Arial" w:hAnsi="Arial" w:cs="Arial"/>
          <w:color w:val="000000"/>
          <w:sz w:val="24"/>
          <w:szCs w:val="24"/>
        </w:rPr>
      </w:pPr>
      <w:r w:rsidRPr="005C1AED">
        <w:rPr>
          <w:rFonts w:ascii="Arial" w:hAnsi="Arial" w:cs="Arial"/>
          <w:b/>
          <w:bCs/>
          <w:color w:val="000000"/>
          <w:sz w:val="24"/>
          <w:szCs w:val="24"/>
        </w:rPr>
        <w:t>1 – Preâmbulo</w:t>
      </w:r>
    </w:p>
    <w:p w14:paraId="488FBAF8" w14:textId="77777777" w:rsidR="005C1AED" w:rsidRPr="005C1AED" w:rsidRDefault="005C1AED" w:rsidP="005C1AED">
      <w:pPr>
        <w:spacing w:after="0" w:line="240" w:lineRule="auto"/>
        <w:jc w:val="both"/>
        <w:rPr>
          <w:rFonts w:ascii="Arial" w:hAnsi="Arial" w:cs="Arial"/>
          <w:color w:val="000000"/>
          <w:sz w:val="24"/>
          <w:szCs w:val="24"/>
        </w:rPr>
      </w:pPr>
    </w:p>
    <w:p w14:paraId="4D0491BC" w14:textId="15CDCC41" w:rsidR="005C1AED" w:rsidRPr="005C1AED" w:rsidRDefault="005C1AED" w:rsidP="005C1AED">
      <w:pPr>
        <w:pStyle w:val="Recuodecorpodetexto2"/>
        <w:spacing w:after="0" w:line="360" w:lineRule="auto"/>
        <w:ind w:left="284"/>
        <w:jc w:val="both"/>
        <w:rPr>
          <w:rFonts w:ascii="Arial" w:hAnsi="Arial" w:cs="Arial"/>
          <w:color w:val="000000"/>
          <w:sz w:val="24"/>
          <w:szCs w:val="24"/>
        </w:rPr>
      </w:pPr>
      <w:r w:rsidRPr="005C1AED">
        <w:rPr>
          <w:rFonts w:ascii="Arial" w:hAnsi="Arial" w:cs="Arial"/>
          <w:color w:val="000000"/>
          <w:sz w:val="24"/>
          <w:szCs w:val="24"/>
        </w:rPr>
        <w:t xml:space="preserve">A Câmara Municipal de Extrema, inscrita no CNPJ nº 19.038.603/0001-00, através de seu presidente, Sidney Soares Carvalho, </w:t>
      </w:r>
      <w:r w:rsidRPr="005C1AED">
        <w:rPr>
          <w:rFonts w:ascii="Arial" w:hAnsi="Arial" w:cs="Arial"/>
          <w:sz w:val="24"/>
          <w:szCs w:val="24"/>
          <w:lang w:eastAsia="zh-CN"/>
        </w:rPr>
        <w:t xml:space="preserve">inscrito no CPF nº </w:t>
      </w:r>
      <w:r w:rsidRPr="005C1AED">
        <w:rPr>
          <w:rFonts w:ascii="Arial" w:hAnsi="Arial" w:cs="Arial"/>
          <w:sz w:val="24"/>
          <w:szCs w:val="24"/>
        </w:rPr>
        <w:t xml:space="preserve">784.590.106-78, </w:t>
      </w:r>
      <w:r w:rsidRPr="005C1AED">
        <w:rPr>
          <w:rFonts w:ascii="Arial" w:hAnsi="Arial" w:cs="Arial"/>
          <w:color w:val="000000"/>
          <w:sz w:val="24"/>
          <w:szCs w:val="24"/>
        </w:rPr>
        <w:t xml:space="preserve">torna público, para o conhecimento de quantos possam interessar que receberá os documentos de habilitação, proposta técnica e proposta de preços, referente a este processo licitatório, na modalidade </w:t>
      </w:r>
      <w:r w:rsidRPr="005C1AED">
        <w:rPr>
          <w:rFonts w:ascii="Arial" w:hAnsi="Arial" w:cs="Arial"/>
          <w:b/>
          <w:bCs/>
          <w:color w:val="000000"/>
          <w:sz w:val="24"/>
          <w:szCs w:val="24"/>
        </w:rPr>
        <w:t>CONCORRÊNCIA</w:t>
      </w:r>
      <w:r w:rsidRPr="005C1AED">
        <w:rPr>
          <w:rFonts w:ascii="Arial" w:hAnsi="Arial" w:cs="Arial"/>
          <w:color w:val="000000"/>
          <w:sz w:val="24"/>
          <w:szCs w:val="24"/>
        </w:rPr>
        <w:t xml:space="preserve">, do tipo </w:t>
      </w:r>
      <w:r w:rsidRPr="005C1AED">
        <w:rPr>
          <w:rFonts w:ascii="Arial" w:hAnsi="Arial" w:cs="Arial"/>
          <w:b/>
          <w:color w:val="000000"/>
          <w:sz w:val="24"/>
          <w:szCs w:val="24"/>
        </w:rPr>
        <w:t>TÉCNICA E PREÇO</w:t>
      </w:r>
      <w:r w:rsidRPr="005C1AED">
        <w:rPr>
          <w:rFonts w:ascii="Arial" w:hAnsi="Arial" w:cs="Arial"/>
          <w:color w:val="000000"/>
          <w:sz w:val="24"/>
          <w:szCs w:val="24"/>
        </w:rPr>
        <w:t xml:space="preserve">, por regime de execução indireta, com base nas Leis  12.232/10 </w:t>
      </w:r>
      <w:r w:rsidR="007154CC">
        <w:rPr>
          <w:rFonts w:ascii="Arial" w:hAnsi="Arial" w:cs="Arial"/>
          <w:color w:val="000000"/>
          <w:sz w:val="24"/>
          <w:szCs w:val="24"/>
        </w:rPr>
        <w:t xml:space="preserve">e </w:t>
      </w:r>
      <w:r w:rsidR="007154CC" w:rsidRPr="005C1AED">
        <w:rPr>
          <w:rFonts w:ascii="Arial" w:hAnsi="Arial" w:cs="Arial"/>
          <w:color w:val="000000"/>
          <w:sz w:val="24"/>
          <w:szCs w:val="24"/>
        </w:rPr>
        <w:t xml:space="preserve">8.666/93 </w:t>
      </w:r>
      <w:r w:rsidRPr="005C1AED">
        <w:rPr>
          <w:rFonts w:ascii="Arial" w:hAnsi="Arial" w:cs="Arial"/>
          <w:color w:val="000000"/>
          <w:sz w:val="24"/>
          <w:szCs w:val="24"/>
        </w:rPr>
        <w:t>cujo recebimento e abertura dos envelopes contendo os documentos para habilitação jurídica e fiscal, proposta técnica e proposta de preços se darão nos prazos abaixo estipulados, para contratação do objeto citado no item 02(dois) desta Concorrência, na sua sede, Avenida Delegado Waldemar Gomes Pinto, 1626, Bairro Ponte Nova, Estado de Minas Gerais, tudo descrito em seus anexos, partes integrantes deste instrumento, conforme as cláusulas e condições a seguir especificadas:</w:t>
      </w:r>
    </w:p>
    <w:p w14:paraId="4357CABD" w14:textId="215250E5" w:rsidR="005C1AED" w:rsidRDefault="005C1AED" w:rsidP="005C1AED">
      <w:pPr>
        <w:pStyle w:val="Recuodecorpodetexto2"/>
        <w:spacing w:after="0" w:line="360" w:lineRule="auto"/>
        <w:ind w:left="284"/>
        <w:jc w:val="both"/>
        <w:rPr>
          <w:rFonts w:ascii="Arial" w:hAnsi="Arial" w:cs="Arial"/>
          <w:color w:val="000000"/>
          <w:sz w:val="28"/>
          <w:szCs w:val="28"/>
        </w:rPr>
      </w:pPr>
    </w:p>
    <w:p w14:paraId="6DF61D0E" w14:textId="15C5A750" w:rsidR="005C1AED" w:rsidRDefault="005C1AED" w:rsidP="005C1AED">
      <w:pPr>
        <w:pStyle w:val="Recuodecorpodetexto2"/>
        <w:spacing w:after="0" w:line="360" w:lineRule="auto"/>
        <w:ind w:left="284"/>
        <w:jc w:val="both"/>
        <w:rPr>
          <w:rFonts w:ascii="Arial" w:hAnsi="Arial" w:cs="Arial"/>
          <w:color w:val="000000"/>
          <w:sz w:val="28"/>
          <w:szCs w:val="28"/>
        </w:rPr>
      </w:pPr>
    </w:p>
    <w:p w14:paraId="5AB05A0A" w14:textId="12062957" w:rsidR="005C1AED" w:rsidRDefault="005C1AED" w:rsidP="005C1AED">
      <w:pPr>
        <w:pStyle w:val="Recuodecorpodetexto2"/>
        <w:spacing w:after="0" w:line="360" w:lineRule="auto"/>
        <w:ind w:left="284"/>
        <w:jc w:val="both"/>
        <w:rPr>
          <w:rFonts w:ascii="Arial" w:hAnsi="Arial" w:cs="Arial"/>
          <w:color w:val="000000"/>
          <w:sz w:val="28"/>
          <w:szCs w:val="28"/>
        </w:rPr>
      </w:pPr>
    </w:p>
    <w:p w14:paraId="116C9AAB" w14:textId="77777777" w:rsidR="00326D69" w:rsidRDefault="00326D69" w:rsidP="005C1AED">
      <w:pPr>
        <w:pStyle w:val="Recuodecorpodetexto2"/>
        <w:spacing w:after="0" w:line="360" w:lineRule="auto"/>
        <w:ind w:left="284"/>
        <w:jc w:val="both"/>
        <w:rPr>
          <w:rFonts w:ascii="Arial" w:hAnsi="Arial" w:cs="Arial"/>
          <w:color w:val="000000"/>
          <w:sz w:val="28"/>
          <w:szCs w:val="28"/>
        </w:rPr>
      </w:pPr>
    </w:p>
    <w:p w14:paraId="1E57086A" w14:textId="0BEA913E" w:rsidR="005C1AED" w:rsidRDefault="005C1AED" w:rsidP="005C1AED">
      <w:pPr>
        <w:pStyle w:val="Recuodecorpodetexto2"/>
        <w:spacing w:after="0" w:line="360" w:lineRule="auto"/>
        <w:ind w:left="284"/>
        <w:jc w:val="both"/>
        <w:rPr>
          <w:rFonts w:ascii="Arial" w:hAnsi="Arial" w:cs="Arial"/>
          <w:color w:val="000000"/>
          <w:sz w:val="28"/>
          <w:szCs w:val="28"/>
        </w:rPr>
      </w:pPr>
    </w:p>
    <w:p w14:paraId="40D2BCFB" w14:textId="77777777" w:rsidR="005C1AED" w:rsidRPr="005C1AED" w:rsidRDefault="005C1AED" w:rsidP="005C1AED">
      <w:pPr>
        <w:pStyle w:val="Recuodecorpodetexto2"/>
        <w:spacing w:after="0" w:line="360" w:lineRule="auto"/>
        <w:ind w:left="284"/>
        <w:jc w:val="both"/>
        <w:rPr>
          <w:rFonts w:ascii="Arial" w:hAnsi="Arial" w:cs="Arial"/>
          <w:color w:val="000000"/>
          <w:sz w:val="28"/>
          <w:szCs w:val="28"/>
        </w:rPr>
      </w:pPr>
    </w:p>
    <w:p w14:paraId="5F5889B5" w14:textId="62A7CF00" w:rsidR="005C1AED" w:rsidRPr="005C1AED" w:rsidRDefault="005C1AED" w:rsidP="005C1AED">
      <w:pPr>
        <w:pStyle w:val="Recuodecorpodetexto2"/>
        <w:spacing w:after="0" w:line="360" w:lineRule="auto"/>
        <w:ind w:left="284"/>
        <w:jc w:val="both"/>
        <w:rPr>
          <w:rFonts w:ascii="Arial" w:hAnsi="Arial" w:cs="Arial"/>
          <w:color w:val="000000"/>
          <w:sz w:val="28"/>
          <w:szCs w:val="28"/>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374"/>
        <w:gridCol w:w="2374"/>
        <w:gridCol w:w="2304"/>
      </w:tblGrid>
      <w:tr w:rsidR="005C1AED" w:rsidRPr="00A1555D" w14:paraId="7BB255E9" w14:textId="77777777" w:rsidTr="009969DA">
        <w:trPr>
          <w:cantSplit/>
          <w:jc w:val="center"/>
        </w:trPr>
        <w:tc>
          <w:tcPr>
            <w:tcW w:w="9426" w:type="dxa"/>
            <w:gridSpan w:val="4"/>
            <w:shd w:val="clear" w:color="auto" w:fill="E6E6E6"/>
            <w:vAlign w:val="center"/>
          </w:tcPr>
          <w:p w14:paraId="1A098EA7" w14:textId="77777777" w:rsidR="005C1AED" w:rsidRPr="00A1555D" w:rsidRDefault="005C1AED" w:rsidP="009969DA">
            <w:pPr>
              <w:spacing w:after="0" w:line="240" w:lineRule="auto"/>
              <w:jc w:val="both"/>
              <w:rPr>
                <w:rFonts w:ascii="Arial" w:hAnsi="Arial" w:cs="Arial"/>
                <w:b/>
                <w:smallCaps/>
                <w:color w:val="000000"/>
                <w:sz w:val="24"/>
                <w:szCs w:val="24"/>
              </w:rPr>
            </w:pPr>
            <w:r w:rsidRPr="00A1555D">
              <w:rPr>
                <w:rFonts w:ascii="Arial" w:hAnsi="Arial" w:cs="Arial"/>
                <w:b/>
                <w:smallCaps/>
                <w:color w:val="000000"/>
                <w:sz w:val="24"/>
                <w:szCs w:val="24"/>
              </w:rPr>
              <w:lastRenderedPageBreak/>
              <w:t>Documentação para habilitação jurídica e fiscal</w:t>
            </w:r>
          </w:p>
        </w:tc>
      </w:tr>
      <w:tr w:rsidR="005C1AED" w:rsidRPr="00A1555D" w14:paraId="57BBB3CE" w14:textId="77777777" w:rsidTr="009969DA">
        <w:trPr>
          <w:jc w:val="center"/>
        </w:trPr>
        <w:tc>
          <w:tcPr>
            <w:tcW w:w="4748" w:type="dxa"/>
            <w:gridSpan w:val="2"/>
            <w:vAlign w:val="center"/>
          </w:tcPr>
          <w:p w14:paraId="0396C329" w14:textId="77777777" w:rsidR="005C1AED" w:rsidRPr="00A1555D" w:rsidRDefault="005C1AED" w:rsidP="009969DA">
            <w:pPr>
              <w:spacing w:after="0" w:line="240" w:lineRule="auto"/>
              <w:jc w:val="center"/>
              <w:rPr>
                <w:rFonts w:ascii="Arial" w:hAnsi="Arial" w:cs="Arial"/>
                <w:i/>
                <w:smallCaps/>
                <w:color w:val="000000"/>
                <w:sz w:val="24"/>
                <w:szCs w:val="24"/>
              </w:rPr>
            </w:pPr>
            <w:r w:rsidRPr="00A1555D">
              <w:rPr>
                <w:rFonts w:ascii="Arial" w:hAnsi="Arial" w:cs="Arial"/>
                <w:i/>
                <w:smallCaps/>
                <w:color w:val="000000"/>
                <w:sz w:val="24"/>
                <w:szCs w:val="24"/>
              </w:rPr>
              <w:t>recebimento</w:t>
            </w:r>
          </w:p>
        </w:tc>
        <w:tc>
          <w:tcPr>
            <w:tcW w:w="4678" w:type="dxa"/>
            <w:gridSpan w:val="2"/>
            <w:vAlign w:val="center"/>
          </w:tcPr>
          <w:p w14:paraId="49C9A495" w14:textId="77777777" w:rsidR="005C1AED" w:rsidRPr="00A1555D" w:rsidRDefault="005C1AED" w:rsidP="009969DA">
            <w:pPr>
              <w:spacing w:after="0" w:line="240" w:lineRule="auto"/>
              <w:jc w:val="center"/>
              <w:rPr>
                <w:rFonts w:ascii="Arial" w:hAnsi="Arial" w:cs="Arial"/>
                <w:i/>
                <w:smallCaps/>
                <w:color w:val="000000"/>
                <w:sz w:val="24"/>
                <w:szCs w:val="24"/>
              </w:rPr>
            </w:pPr>
            <w:r w:rsidRPr="00A1555D">
              <w:rPr>
                <w:rFonts w:ascii="Arial" w:hAnsi="Arial" w:cs="Arial"/>
                <w:i/>
                <w:smallCaps/>
                <w:color w:val="000000"/>
                <w:sz w:val="24"/>
                <w:szCs w:val="24"/>
              </w:rPr>
              <w:t>Abertura</w:t>
            </w:r>
          </w:p>
        </w:tc>
      </w:tr>
      <w:tr w:rsidR="005C1AED" w:rsidRPr="00A1555D" w14:paraId="53B42227" w14:textId="77777777" w:rsidTr="009969DA">
        <w:trPr>
          <w:cantSplit/>
          <w:jc w:val="center"/>
        </w:trPr>
        <w:tc>
          <w:tcPr>
            <w:tcW w:w="2374" w:type="dxa"/>
            <w:vAlign w:val="center"/>
          </w:tcPr>
          <w:p w14:paraId="56EDD135"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Data</w:t>
            </w:r>
          </w:p>
        </w:tc>
        <w:tc>
          <w:tcPr>
            <w:tcW w:w="2374" w:type="dxa"/>
            <w:vAlign w:val="center"/>
          </w:tcPr>
          <w:p w14:paraId="7C7FC341"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hora</w:t>
            </w:r>
          </w:p>
        </w:tc>
        <w:tc>
          <w:tcPr>
            <w:tcW w:w="2374" w:type="dxa"/>
            <w:vAlign w:val="center"/>
          </w:tcPr>
          <w:p w14:paraId="4C728F1F"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data</w:t>
            </w:r>
          </w:p>
        </w:tc>
        <w:tc>
          <w:tcPr>
            <w:tcW w:w="2304" w:type="dxa"/>
            <w:vAlign w:val="center"/>
          </w:tcPr>
          <w:p w14:paraId="61E97180"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hora</w:t>
            </w:r>
          </w:p>
        </w:tc>
      </w:tr>
      <w:tr w:rsidR="005C1AED" w:rsidRPr="00A1555D" w14:paraId="56BF97D3" w14:textId="77777777" w:rsidTr="009969DA">
        <w:trPr>
          <w:cantSplit/>
          <w:jc w:val="center"/>
        </w:trPr>
        <w:tc>
          <w:tcPr>
            <w:tcW w:w="4748" w:type="dxa"/>
            <w:gridSpan w:val="2"/>
            <w:vAlign w:val="center"/>
          </w:tcPr>
          <w:p w14:paraId="408F062A"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Somente classificados no julgamento final das propostas</w:t>
            </w:r>
          </w:p>
        </w:tc>
        <w:tc>
          <w:tcPr>
            <w:tcW w:w="2374" w:type="dxa"/>
            <w:vAlign w:val="center"/>
          </w:tcPr>
          <w:p w14:paraId="49EC447C" w14:textId="03077C57" w:rsidR="005C1AED" w:rsidRPr="005A07E1" w:rsidRDefault="00455172" w:rsidP="009969DA">
            <w:pPr>
              <w:spacing w:after="0" w:line="240" w:lineRule="auto"/>
              <w:jc w:val="center"/>
              <w:rPr>
                <w:rFonts w:ascii="Arial" w:hAnsi="Arial" w:cs="Arial"/>
                <w:b/>
                <w:i/>
                <w:smallCaps/>
                <w:color w:val="000000"/>
                <w:sz w:val="24"/>
                <w:szCs w:val="24"/>
              </w:rPr>
            </w:pPr>
            <w:r>
              <w:rPr>
                <w:rFonts w:ascii="Arial" w:hAnsi="Arial" w:cs="Arial"/>
                <w:b/>
                <w:i/>
                <w:smallCaps/>
                <w:color w:val="000000"/>
                <w:sz w:val="24"/>
                <w:szCs w:val="24"/>
              </w:rPr>
              <w:t>0</w:t>
            </w:r>
            <w:r w:rsidR="00385282">
              <w:rPr>
                <w:rFonts w:ascii="Arial" w:hAnsi="Arial" w:cs="Arial"/>
                <w:b/>
                <w:i/>
                <w:smallCaps/>
                <w:color w:val="000000"/>
                <w:sz w:val="24"/>
                <w:szCs w:val="24"/>
              </w:rPr>
              <w:t>6</w:t>
            </w:r>
            <w:r>
              <w:rPr>
                <w:rFonts w:ascii="Arial" w:hAnsi="Arial" w:cs="Arial"/>
                <w:b/>
                <w:i/>
                <w:smallCaps/>
                <w:color w:val="000000"/>
                <w:sz w:val="24"/>
                <w:szCs w:val="24"/>
              </w:rPr>
              <w:t xml:space="preserve"> de dezembro</w:t>
            </w:r>
          </w:p>
        </w:tc>
        <w:tc>
          <w:tcPr>
            <w:tcW w:w="2304" w:type="dxa"/>
            <w:vAlign w:val="center"/>
          </w:tcPr>
          <w:p w14:paraId="080C30FA" w14:textId="77777777" w:rsidR="005C1AED" w:rsidRPr="00A1555D" w:rsidRDefault="005C1AED" w:rsidP="009969DA">
            <w:pPr>
              <w:spacing w:after="0" w:line="240" w:lineRule="auto"/>
              <w:jc w:val="center"/>
              <w:rPr>
                <w:rFonts w:ascii="Arial" w:hAnsi="Arial" w:cs="Arial"/>
                <w:b/>
                <w:i/>
                <w:smallCaps/>
                <w:color w:val="000000"/>
                <w:sz w:val="24"/>
                <w:szCs w:val="24"/>
              </w:rPr>
            </w:pPr>
            <w:r>
              <w:rPr>
                <w:rFonts w:ascii="Arial" w:hAnsi="Arial" w:cs="Arial"/>
                <w:b/>
                <w:i/>
                <w:smallCaps/>
                <w:color w:val="000000"/>
                <w:sz w:val="24"/>
                <w:szCs w:val="24"/>
              </w:rPr>
              <w:t>14 horas</w:t>
            </w:r>
          </w:p>
        </w:tc>
      </w:tr>
    </w:tbl>
    <w:p w14:paraId="0F304B8D" w14:textId="77777777" w:rsidR="005C1AED" w:rsidRPr="00A1555D" w:rsidRDefault="005C1AED" w:rsidP="005C1AED">
      <w:pPr>
        <w:spacing w:after="0" w:line="240" w:lineRule="auto"/>
        <w:rPr>
          <w:rFonts w:ascii="Arial" w:hAnsi="Arial" w:cs="Arial"/>
          <w:smallCaps/>
          <w:color w:val="000000"/>
          <w:sz w:val="24"/>
          <w:szCs w:val="24"/>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374"/>
        <w:gridCol w:w="2374"/>
        <w:gridCol w:w="2304"/>
      </w:tblGrid>
      <w:tr w:rsidR="005C1AED" w:rsidRPr="00A1555D" w14:paraId="08444866" w14:textId="77777777" w:rsidTr="009969DA">
        <w:trPr>
          <w:cantSplit/>
          <w:jc w:val="center"/>
        </w:trPr>
        <w:tc>
          <w:tcPr>
            <w:tcW w:w="9426" w:type="dxa"/>
            <w:gridSpan w:val="4"/>
            <w:shd w:val="clear" w:color="auto" w:fill="E6E6E6"/>
            <w:vAlign w:val="center"/>
          </w:tcPr>
          <w:p w14:paraId="4ACF2827" w14:textId="77777777" w:rsidR="005C1AED" w:rsidRPr="00A1555D" w:rsidRDefault="005C1AED" w:rsidP="009969DA">
            <w:pPr>
              <w:spacing w:after="0" w:line="240" w:lineRule="auto"/>
              <w:jc w:val="both"/>
              <w:rPr>
                <w:rFonts w:ascii="Arial" w:hAnsi="Arial" w:cs="Arial"/>
                <w:b/>
                <w:smallCaps/>
                <w:color w:val="000000"/>
                <w:sz w:val="24"/>
                <w:szCs w:val="24"/>
              </w:rPr>
            </w:pPr>
            <w:r w:rsidRPr="00A1555D">
              <w:rPr>
                <w:rFonts w:ascii="Arial" w:hAnsi="Arial" w:cs="Arial"/>
                <w:b/>
                <w:smallCaps/>
                <w:color w:val="000000"/>
                <w:sz w:val="24"/>
                <w:szCs w:val="24"/>
              </w:rPr>
              <w:t>Proposta de preços</w:t>
            </w:r>
          </w:p>
        </w:tc>
      </w:tr>
      <w:tr w:rsidR="005C1AED" w:rsidRPr="00A1555D" w14:paraId="2DB61492" w14:textId="77777777" w:rsidTr="009969DA">
        <w:trPr>
          <w:jc w:val="center"/>
        </w:trPr>
        <w:tc>
          <w:tcPr>
            <w:tcW w:w="4748" w:type="dxa"/>
            <w:gridSpan w:val="2"/>
            <w:vAlign w:val="center"/>
          </w:tcPr>
          <w:p w14:paraId="3E9A1791" w14:textId="77777777" w:rsidR="005C1AED" w:rsidRPr="00A1555D" w:rsidRDefault="005C1AED" w:rsidP="009969DA">
            <w:pPr>
              <w:spacing w:after="0" w:line="240" w:lineRule="auto"/>
              <w:jc w:val="center"/>
              <w:rPr>
                <w:rFonts w:ascii="Arial" w:hAnsi="Arial" w:cs="Arial"/>
                <w:i/>
                <w:smallCaps/>
                <w:color w:val="000000"/>
                <w:sz w:val="24"/>
                <w:szCs w:val="24"/>
              </w:rPr>
            </w:pPr>
            <w:r w:rsidRPr="00A1555D">
              <w:rPr>
                <w:rFonts w:ascii="Arial" w:hAnsi="Arial" w:cs="Arial"/>
                <w:i/>
                <w:smallCaps/>
                <w:color w:val="000000"/>
                <w:sz w:val="24"/>
                <w:szCs w:val="24"/>
              </w:rPr>
              <w:t>recebimento</w:t>
            </w:r>
          </w:p>
        </w:tc>
        <w:tc>
          <w:tcPr>
            <w:tcW w:w="4678" w:type="dxa"/>
            <w:gridSpan w:val="2"/>
            <w:vAlign w:val="center"/>
          </w:tcPr>
          <w:p w14:paraId="3886FD74" w14:textId="77777777" w:rsidR="005C1AED" w:rsidRPr="00A1555D" w:rsidRDefault="005C1AED" w:rsidP="009969DA">
            <w:pPr>
              <w:spacing w:after="0" w:line="240" w:lineRule="auto"/>
              <w:jc w:val="center"/>
              <w:rPr>
                <w:rFonts w:ascii="Arial" w:hAnsi="Arial" w:cs="Arial"/>
                <w:i/>
                <w:smallCaps/>
                <w:color w:val="000000"/>
                <w:sz w:val="24"/>
                <w:szCs w:val="24"/>
              </w:rPr>
            </w:pPr>
            <w:r w:rsidRPr="00A1555D">
              <w:rPr>
                <w:rFonts w:ascii="Arial" w:hAnsi="Arial" w:cs="Arial"/>
                <w:i/>
                <w:smallCaps/>
                <w:color w:val="000000"/>
                <w:sz w:val="24"/>
                <w:szCs w:val="24"/>
              </w:rPr>
              <w:t>Abertura</w:t>
            </w:r>
          </w:p>
        </w:tc>
      </w:tr>
      <w:tr w:rsidR="005C1AED" w:rsidRPr="00A1555D" w14:paraId="604348DD" w14:textId="77777777" w:rsidTr="009969DA">
        <w:trPr>
          <w:cantSplit/>
          <w:jc w:val="center"/>
        </w:trPr>
        <w:tc>
          <w:tcPr>
            <w:tcW w:w="2374" w:type="dxa"/>
            <w:vAlign w:val="center"/>
          </w:tcPr>
          <w:p w14:paraId="3D3FFF2E"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data</w:t>
            </w:r>
          </w:p>
        </w:tc>
        <w:tc>
          <w:tcPr>
            <w:tcW w:w="2374" w:type="dxa"/>
            <w:vAlign w:val="center"/>
          </w:tcPr>
          <w:p w14:paraId="5B2D4EE4"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hora</w:t>
            </w:r>
          </w:p>
        </w:tc>
        <w:tc>
          <w:tcPr>
            <w:tcW w:w="2374" w:type="dxa"/>
            <w:vAlign w:val="center"/>
          </w:tcPr>
          <w:p w14:paraId="74387018"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data</w:t>
            </w:r>
          </w:p>
        </w:tc>
        <w:tc>
          <w:tcPr>
            <w:tcW w:w="2304" w:type="dxa"/>
            <w:vAlign w:val="center"/>
          </w:tcPr>
          <w:p w14:paraId="34313ECF"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hora</w:t>
            </w:r>
          </w:p>
        </w:tc>
      </w:tr>
      <w:tr w:rsidR="005C1AED" w:rsidRPr="00A1555D" w14:paraId="5A8D9270" w14:textId="77777777" w:rsidTr="009969DA">
        <w:trPr>
          <w:cantSplit/>
          <w:jc w:val="center"/>
        </w:trPr>
        <w:tc>
          <w:tcPr>
            <w:tcW w:w="2374" w:type="dxa"/>
            <w:vAlign w:val="center"/>
          </w:tcPr>
          <w:p w14:paraId="104F32EF" w14:textId="6FB77533" w:rsidR="005C1AED" w:rsidRPr="00A1555D" w:rsidRDefault="00455172" w:rsidP="009969DA">
            <w:pPr>
              <w:spacing w:after="0" w:line="240" w:lineRule="auto"/>
              <w:jc w:val="center"/>
              <w:rPr>
                <w:rFonts w:ascii="Arial" w:hAnsi="Arial" w:cs="Arial"/>
                <w:b/>
                <w:i/>
                <w:smallCaps/>
                <w:color w:val="000000"/>
                <w:sz w:val="24"/>
                <w:szCs w:val="24"/>
              </w:rPr>
            </w:pPr>
            <w:r>
              <w:rPr>
                <w:rFonts w:ascii="Arial" w:hAnsi="Arial" w:cs="Arial"/>
                <w:b/>
                <w:i/>
                <w:smallCaps/>
                <w:color w:val="000000"/>
                <w:sz w:val="24"/>
                <w:szCs w:val="24"/>
              </w:rPr>
              <w:t>21</w:t>
            </w:r>
            <w:r w:rsidR="005C1AED">
              <w:rPr>
                <w:rFonts w:ascii="Arial" w:hAnsi="Arial" w:cs="Arial"/>
                <w:b/>
                <w:i/>
                <w:smallCaps/>
                <w:color w:val="000000"/>
                <w:sz w:val="24"/>
                <w:szCs w:val="24"/>
              </w:rPr>
              <w:t xml:space="preserve"> DE </w:t>
            </w:r>
            <w:r>
              <w:rPr>
                <w:rFonts w:ascii="Arial" w:hAnsi="Arial" w:cs="Arial"/>
                <w:b/>
                <w:i/>
                <w:smallCaps/>
                <w:color w:val="000000"/>
                <w:sz w:val="24"/>
                <w:szCs w:val="24"/>
              </w:rPr>
              <w:t>NOVEMBRO</w:t>
            </w:r>
          </w:p>
        </w:tc>
        <w:tc>
          <w:tcPr>
            <w:tcW w:w="2374" w:type="dxa"/>
            <w:vAlign w:val="center"/>
          </w:tcPr>
          <w:p w14:paraId="4961BCD6"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1</w:t>
            </w:r>
            <w:r>
              <w:rPr>
                <w:rFonts w:ascii="Arial" w:hAnsi="Arial" w:cs="Arial"/>
                <w:b/>
                <w:i/>
                <w:smallCaps/>
                <w:color w:val="000000"/>
                <w:sz w:val="24"/>
                <w:szCs w:val="24"/>
              </w:rPr>
              <w:t>0</w:t>
            </w:r>
            <w:r w:rsidRPr="00A1555D">
              <w:rPr>
                <w:rFonts w:ascii="Arial" w:hAnsi="Arial" w:cs="Arial"/>
                <w:b/>
                <w:i/>
                <w:smallCaps/>
                <w:color w:val="000000"/>
                <w:sz w:val="24"/>
                <w:szCs w:val="24"/>
              </w:rPr>
              <w:t xml:space="preserve"> horas</w:t>
            </w:r>
          </w:p>
        </w:tc>
        <w:tc>
          <w:tcPr>
            <w:tcW w:w="2374" w:type="dxa"/>
            <w:vAlign w:val="center"/>
          </w:tcPr>
          <w:p w14:paraId="4596388E" w14:textId="308240B4" w:rsidR="005C1AED" w:rsidRPr="00A1555D" w:rsidRDefault="00455172" w:rsidP="009969DA">
            <w:pPr>
              <w:spacing w:after="0" w:line="240" w:lineRule="auto"/>
              <w:jc w:val="center"/>
              <w:rPr>
                <w:rFonts w:ascii="Arial" w:hAnsi="Arial" w:cs="Arial"/>
                <w:b/>
                <w:i/>
                <w:smallCaps/>
                <w:color w:val="000000"/>
                <w:sz w:val="24"/>
                <w:szCs w:val="24"/>
              </w:rPr>
            </w:pPr>
            <w:r>
              <w:rPr>
                <w:rFonts w:ascii="Arial" w:hAnsi="Arial" w:cs="Arial"/>
                <w:b/>
                <w:i/>
                <w:smallCaps/>
                <w:color w:val="000000"/>
                <w:sz w:val="24"/>
                <w:szCs w:val="24"/>
              </w:rPr>
              <w:t>2</w:t>
            </w:r>
            <w:r w:rsidR="00385282">
              <w:rPr>
                <w:rFonts w:ascii="Arial" w:hAnsi="Arial" w:cs="Arial"/>
                <w:b/>
                <w:i/>
                <w:smallCaps/>
                <w:color w:val="000000"/>
                <w:sz w:val="24"/>
                <w:szCs w:val="24"/>
              </w:rPr>
              <w:t>9</w:t>
            </w:r>
            <w:r>
              <w:rPr>
                <w:rFonts w:ascii="Arial" w:hAnsi="Arial" w:cs="Arial"/>
                <w:b/>
                <w:i/>
                <w:smallCaps/>
                <w:color w:val="000000"/>
                <w:sz w:val="24"/>
                <w:szCs w:val="24"/>
              </w:rPr>
              <w:t xml:space="preserve"> DE NOVEMBRO</w:t>
            </w:r>
          </w:p>
        </w:tc>
        <w:tc>
          <w:tcPr>
            <w:tcW w:w="2304" w:type="dxa"/>
            <w:vAlign w:val="center"/>
          </w:tcPr>
          <w:p w14:paraId="2F047F1F"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14 horas</w:t>
            </w:r>
          </w:p>
        </w:tc>
      </w:tr>
    </w:tbl>
    <w:p w14:paraId="0437CC26" w14:textId="77777777" w:rsidR="005C1AED" w:rsidRDefault="005C1AED" w:rsidP="005C1AED">
      <w:pPr>
        <w:spacing w:after="0" w:line="240" w:lineRule="auto"/>
        <w:jc w:val="both"/>
        <w:rPr>
          <w:rFonts w:ascii="Arial" w:hAnsi="Arial" w:cs="Arial"/>
          <w:color w:val="000000"/>
          <w:sz w:val="24"/>
          <w:szCs w:val="24"/>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765"/>
        <w:gridCol w:w="2086"/>
        <w:gridCol w:w="2201"/>
      </w:tblGrid>
      <w:tr w:rsidR="005C1AED" w:rsidRPr="00A1555D" w14:paraId="611E47E1" w14:textId="77777777" w:rsidTr="009969DA">
        <w:trPr>
          <w:cantSplit/>
          <w:jc w:val="center"/>
        </w:trPr>
        <w:tc>
          <w:tcPr>
            <w:tcW w:w="9426" w:type="dxa"/>
            <w:gridSpan w:val="4"/>
            <w:shd w:val="clear" w:color="auto" w:fill="E6E6E6"/>
            <w:vAlign w:val="center"/>
          </w:tcPr>
          <w:p w14:paraId="63B63BBA" w14:textId="77777777" w:rsidR="005C1AED" w:rsidRPr="00A1555D" w:rsidRDefault="005C1AED" w:rsidP="009969DA">
            <w:pPr>
              <w:spacing w:after="0" w:line="240" w:lineRule="auto"/>
              <w:jc w:val="both"/>
              <w:rPr>
                <w:rFonts w:ascii="Arial" w:hAnsi="Arial" w:cs="Arial"/>
                <w:b/>
                <w:smallCaps/>
                <w:color w:val="000000"/>
                <w:sz w:val="24"/>
                <w:szCs w:val="24"/>
              </w:rPr>
            </w:pPr>
            <w:r w:rsidRPr="00A1555D">
              <w:rPr>
                <w:rFonts w:ascii="Arial" w:hAnsi="Arial" w:cs="Arial"/>
                <w:b/>
                <w:smallCaps/>
                <w:color w:val="000000"/>
                <w:sz w:val="24"/>
                <w:szCs w:val="24"/>
              </w:rPr>
              <w:t>Proposta Técnica</w:t>
            </w:r>
          </w:p>
        </w:tc>
      </w:tr>
      <w:tr w:rsidR="005C1AED" w:rsidRPr="00A1555D" w14:paraId="6F14A2CF" w14:textId="77777777" w:rsidTr="009969DA">
        <w:trPr>
          <w:jc w:val="center"/>
        </w:trPr>
        <w:tc>
          <w:tcPr>
            <w:tcW w:w="5139" w:type="dxa"/>
            <w:gridSpan w:val="2"/>
            <w:vAlign w:val="center"/>
          </w:tcPr>
          <w:p w14:paraId="61B85F7F" w14:textId="77777777" w:rsidR="005C1AED" w:rsidRPr="00A1555D" w:rsidRDefault="005C1AED" w:rsidP="009969DA">
            <w:pPr>
              <w:spacing w:after="0" w:line="240" w:lineRule="auto"/>
              <w:jc w:val="center"/>
              <w:rPr>
                <w:rFonts w:ascii="Arial" w:hAnsi="Arial" w:cs="Arial"/>
                <w:i/>
                <w:smallCaps/>
                <w:color w:val="000000"/>
                <w:sz w:val="24"/>
                <w:szCs w:val="24"/>
              </w:rPr>
            </w:pPr>
            <w:r w:rsidRPr="00A1555D">
              <w:rPr>
                <w:rFonts w:ascii="Arial" w:hAnsi="Arial" w:cs="Arial"/>
                <w:i/>
                <w:smallCaps/>
                <w:color w:val="000000"/>
                <w:sz w:val="24"/>
                <w:szCs w:val="24"/>
              </w:rPr>
              <w:t>recebimento</w:t>
            </w:r>
          </w:p>
        </w:tc>
        <w:tc>
          <w:tcPr>
            <w:tcW w:w="4287" w:type="dxa"/>
            <w:gridSpan w:val="2"/>
            <w:vAlign w:val="center"/>
          </w:tcPr>
          <w:p w14:paraId="79348664" w14:textId="77777777" w:rsidR="005C1AED" w:rsidRPr="00A1555D" w:rsidRDefault="005C1AED" w:rsidP="009969DA">
            <w:pPr>
              <w:spacing w:after="0" w:line="240" w:lineRule="auto"/>
              <w:jc w:val="center"/>
              <w:rPr>
                <w:rFonts w:ascii="Arial" w:hAnsi="Arial" w:cs="Arial"/>
                <w:i/>
                <w:smallCaps/>
                <w:color w:val="000000"/>
                <w:sz w:val="24"/>
                <w:szCs w:val="24"/>
              </w:rPr>
            </w:pPr>
            <w:r w:rsidRPr="00A1555D">
              <w:rPr>
                <w:rFonts w:ascii="Arial" w:hAnsi="Arial" w:cs="Arial"/>
                <w:i/>
                <w:smallCaps/>
                <w:color w:val="000000"/>
                <w:sz w:val="24"/>
                <w:szCs w:val="24"/>
              </w:rPr>
              <w:t xml:space="preserve">Abertura e encaminhamento dos dois invólucros com a via não identificada do plano de comunicação e com as demais informações à </w:t>
            </w:r>
            <w:r>
              <w:rPr>
                <w:rFonts w:ascii="Arial" w:hAnsi="Arial" w:cs="Arial"/>
                <w:i/>
                <w:smallCaps/>
                <w:color w:val="000000"/>
                <w:sz w:val="24"/>
                <w:szCs w:val="24"/>
              </w:rPr>
              <w:t>subcomissão técnica</w:t>
            </w:r>
          </w:p>
        </w:tc>
      </w:tr>
      <w:tr w:rsidR="005C1AED" w:rsidRPr="00A1555D" w14:paraId="335119C0" w14:textId="77777777" w:rsidTr="00455172">
        <w:trPr>
          <w:cantSplit/>
          <w:jc w:val="center"/>
        </w:trPr>
        <w:tc>
          <w:tcPr>
            <w:tcW w:w="2374" w:type="dxa"/>
            <w:vAlign w:val="center"/>
          </w:tcPr>
          <w:p w14:paraId="05B6E267"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data</w:t>
            </w:r>
          </w:p>
        </w:tc>
        <w:tc>
          <w:tcPr>
            <w:tcW w:w="2765" w:type="dxa"/>
            <w:vAlign w:val="center"/>
          </w:tcPr>
          <w:p w14:paraId="54183EFE"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hora</w:t>
            </w:r>
          </w:p>
        </w:tc>
        <w:tc>
          <w:tcPr>
            <w:tcW w:w="2086" w:type="dxa"/>
            <w:vAlign w:val="center"/>
          </w:tcPr>
          <w:p w14:paraId="41356B3E"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data</w:t>
            </w:r>
          </w:p>
        </w:tc>
        <w:tc>
          <w:tcPr>
            <w:tcW w:w="2201" w:type="dxa"/>
            <w:vAlign w:val="center"/>
          </w:tcPr>
          <w:p w14:paraId="3960029D"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hora</w:t>
            </w:r>
          </w:p>
        </w:tc>
      </w:tr>
      <w:tr w:rsidR="005C1AED" w:rsidRPr="00A1555D" w14:paraId="55734AA7" w14:textId="77777777" w:rsidTr="00455172">
        <w:trPr>
          <w:cantSplit/>
          <w:jc w:val="center"/>
        </w:trPr>
        <w:tc>
          <w:tcPr>
            <w:tcW w:w="2374" w:type="dxa"/>
            <w:vAlign w:val="center"/>
          </w:tcPr>
          <w:p w14:paraId="4955B6FD" w14:textId="4AE55120" w:rsidR="005C1AED" w:rsidRPr="00B144D0" w:rsidRDefault="00455172" w:rsidP="009969DA">
            <w:pPr>
              <w:spacing w:after="0" w:line="240" w:lineRule="auto"/>
              <w:jc w:val="center"/>
              <w:rPr>
                <w:rFonts w:ascii="Arial" w:hAnsi="Arial" w:cs="Arial"/>
                <w:b/>
                <w:i/>
                <w:smallCaps/>
                <w:color w:val="000000"/>
                <w:sz w:val="24"/>
                <w:szCs w:val="24"/>
              </w:rPr>
            </w:pPr>
            <w:r>
              <w:rPr>
                <w:rFonts w:ascii="Arial" w:hAnsi="Arial" w:cs="Arial"/>
                <w:b/>
                <w:i/>
                <w:smallCaps/>
                <w:color w:val="000000"/>
                <w:sz w:val="24"/>
                <w:szCs w:val="24"/>
              </w:rPr>
              <w:t>21 DE NOVEMBRO</w:t>
            </w:r>
          </w:p>
        </w:tc>
        <w:tc>
          <w:tcPr>
            <w:tcW w:w="2765" w:type="dxa"/>
            <w:vAlign w:val="center"/>
          </w:tcPr>
          <w:p w14:paraId="7859D263"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1</w:t>
            </w:r>
            <w:r>
              <w:rPr>
                <w:rFonts w:ascii="Arial" w:hAnsi="Arial" w:cs="Arial"/>
                <w:b/>
                <w:i/>
                <w:smallCaps/>
                <w:color w:val="000000"/>
                <w:sz w:val="24"/>
                <w:szCs w:val="24"/>
              </w:rPr>
              <w:t>0</w:t>
            </w:r>
            <w:r w:rsidRPr="00A1555D">
              <w:rPr>
                <w:rFonts w:ascii="Arial" w:hAnsi="Arial" w:cs="Arial"/>
                <w:b/>
                <w:i/>
                <w:smallCaps/>
                <w:color w:val="000000"/>
                <w:sz w:val="24"/>
                <w:szCs w:val="24"/>
              </w:rPr>
              <w:t xml:space="preserve"> horas</w:t>
            </w:r>
          </w:p>
        </w:tc>
        <w:tc>
          <w:tcPr>
            <w:tcW w:w="2086" w:type="dxa"/>
            <w:vAlign w:val="center"/>
          </w:tcPr>
          <w:p w14:paraId="28E90EEF" w14:textId="18C27233" w:rsidR="005C1AED" w:rsidRPr="00A1555D" w:rsidRDefault="00455172" w:rsidP="009969DA">
            <w:pPr>
              <w:spacing w:after="0" w:line="240" w:lineRule="auto"/>
              <w:jc w:val="center"/>
              <w:rPr>
                <w:rFonts w:ascii="Arial" w:hAnsi="Arial" w:cs="Arial"/>
                <w:b/>
                <w:i/>
                <w:smallCaps/>
                <w:color w:val="000000"/>
                <w:sz w:val="24"/>
                <w:szCs w:val="24"/>
              </w:rPr>
            </w:pPr>
            <w:r>
              <w:rPr>
                <w:rFonts w:ascii="Arial" w:hAnsi="Arial" w:cs="Arial"/>
                <w:b/>
                <w:i/>
                <w:smallCaps/>
                <w:color w:val="000000"/>
                <w:sz w:val="24"/>
                <w:szCs w:val="24"/>
              </w:rPr>
              <w:t>21 DE NOVEMBRO</w:t>
            </w:r>
          </w:p>
        </w:tc>
        <w:tc>
          <w:tcPr>
            <w:tcW w:w="2201" w:type="dxa"/>
            <w:vAlign w:val="center"/>
          </w:tcPr>
          <w:p w14:paraId="0FEEC11E"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1</w:t>
            </w:r>
            <w:r>
              <w:rPr>
                <w:rFonts w:ascii="Arial" w:hAnsi="Arial" w:cs="Arial"/>
                <w:b/>
                <w:i/>
                <w:smallCaps/>
                <w:color w:val="000000"/>
                <w:sz w:val="24"/>
                <w:szCs w:val="24"/>
              </w:rPr>
              <w:t>4</w:t>
            </w:r>
            <w:r w:rsidRPr="00A1555D">
              <w:rPr>
                <w:rFonts w:ascii="Arial" w:hAnsi="Arial" w:cs="Arial"/>
                <w:b/>
                <w:i/>
                <w:smallCaps/>
                <w:color w:val="000000"/>
                <w:sz w:val="24"/>
                <w:szCs w:val="24"/>
              </w:rPr>
              <w:t xml:space="preserve"> horas</w:t>
            </w:r>
          </w:p>
        </w:tc>
      </w:tr>
      <w:tr w:rsidR="005C1AED" w:rsidRPr="00A1555D" w14:paraId="0443B024" w14:textId="77777777" w:rsidTr="009969DA">
        <w:trPr>
          <w:cantSplit/>
          <w:jc w:val="center"/>
        </w:trPr>
        <w:tc>
          <w:tcPr>
            <w:tcW w:w="9426" w:type="dxa"/>
            <w:gridSpan w:val="4"/>
            <w:shd w:val="clear" w:color="auto" w:fill="A6A6A6"/>
            <w:vAlign w:val="center"/>
          </w:tcPr>
          <w:p w14:paraId="4303CFB2" w14:textId="77777777" w:rsidR="005C1AED" w:rsidRPr="00A1555D" w:rsidRDefault="005C1AED" w:rsidP="009969DA">
            <w:pPr>
              <w:spacing w:after="0" w:line="240" w:lineRule="auto"/>
              <w:jc w:val="center"/>
              <w:rPr>
                <w:rFonts w:ascii="Arial" w:hAnsi="Arial" w:cs="Arial"/>
                <w:b/>
                <w:i/>
                <w:smallCaps/>
                <w:color w:val="000000"/>
                <w:sz w:val="24"/>
                <w:szCs w:val="24"/>
              </w:rPr>
            </w:pPr>
          </w:p>
        </w:tc>
      </w:tr>
      <w:tr w:rsidR="005C1AED" w:rsidRPr="00A1555D" w14:paraId="27587EE4" w14:textId="77777777" w:rsidTr="00455172">
        <w:trPr>
          <w:cantSplit/>
          <w:jc w:val="center"/>
        </w:trPr>
        <w:tc>
          <w:tcPr>
            <w:tcW w:w="5139" w:type="dxa"/>
            <w:gridSpan w:val="2"/>
            <w:vMerge w:val="restart"/>
            <w:vAlign w:val="center"/>
          </w:tcPr>
          <w:p w14:paraId="33C90BB4"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 xml:space="preserve">sessão pública </w:t>
            </w:r>
            <w:r>
              <w:rPr>
                <w:rFonts w:ascii="Arial" w:hAnsi="Arial" w:cs="Arial"/>
                <w:b/>
                <w:i/>
                <w:smallCaps/>
                <w:color w:val="000000"/>
                <w:sz w:val="24"/>
                <w:szCs w:val="24"/>
              </w:rPr>
              <w:t xml:space="preserve">para </w:t>
            </w:r>
            <w:r w:rsidRPr="00A1555D">
              <w:rPr>
                <w:rFonts w:ascii="Arial" w:hAnsi="Arial" w:cs="Arial"/>
                <w:b/>
                <w:i/>
                <w:smallCaps/>
                <w:color w:val="000000"/>
                <w:sz w:val="24"/>
                <w:szCs w:val="24"/>
              </w:rPr>
              <w:t xml:space="preserve">análise e julgamento do plano de comunicação e demais informações pela </w:t>
            </w:r>
            <w:r w:rsidRPr="004656A3">
              <w:rPr>
                <w:rFonts w:ascii="Arial" w:hAnsi="Arial" w:cs="Arial"/>
                <w:b/>
                <w:i/>
                <w:smallCaps/>
                <w:color w:val="000000"/>
                <w:sz w:val="24"/>
                <w:szCs w:val="24"/>
                <w:highlight w:val="yellow"/>
              </w:rPr>
              <w:t>subcomissão técnica</w:t>
            </w:r>
          </w:p>
        </w:tc>
        <w:tc>
          <w:tcPr>
            <w:tcW w:w="2086" w:type="dxa"/>
            <w:vAlign w:val="center"/>
          </w:tcPr>
          <w:p w14:paraId="42D2BBD4"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data</w:t>
            </w:r>
          </w:p>
        </w:tc>
        <w:tc>
          <w:tcPr>
            <w:tcW w:w="2201" w:type="dxa"/>
            <w:vAlign w:val="center"/>
          </w:tcPr>
          <w:p w14:paraId="297C79C7"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hora</w:t>
            </w:r>
          </w:p>
        </w:tc>
      </w:tr>
      <w:tr w:rsidR="005C1AED" w:rsidRPr="00A1555D" w14:paraId="1D055E0E" w14:textId="77777777" w:rsidTr="00455172">
        <w:trPr>
          <w:cantSplit/>
          <w:jc w:val="center"/>
        </w:trPr>
        <w:tc>
          <w:tcPr>
            <w:tcW w:w="5139" w:type="dxa"/>
            <w:gridSpan w:val="2"/>
            <w:vMerge/>
            <w:vAlign w:val="center"/>
          </w:tcPr>
          <w:p w14:paraId="0908C221" w14:textId="77777777" w:rsidR="005C1AED" w:rsidRPr="00A1555D" w:rsidRDefault="005C1AED" w:rsidP="009969DA">
            <w:pPr>
              <w:spacing w:after="0" w:line="240" w:lineRule="auto"/>
              <w:jc w:val="center"/>
              <w:rPr>
                <w:rFonts w:ascii="Arial" w:hAnsi="Arial" w:cs="Arial"/>
                <w:b/>
                <w:i/>
                <w:smallCaps/>
                <w:color w:val="000000"/>
                <w:sz w:val="24"/>
                <w:szCs w:val="24"/>
              </w:rPr>
            </w:pPr>
          </w:p>
        </w:tc>
        <w:tc>
          <w:tcPr>
            <w:tcW w:w="2086" w:type="dxa"/>
            <w:vAlign w:val="center"/>
          </w:tcPr>
          <w:p w14:paraId="300C228A" w14:textId="37928AD4" w:rsidR="005C1AED" w:rsidRPr="00A1555D" w:rsidRDefault="00455172" w:rsidP="009969DA">
            <w:pPr>
              <w:spacing w:after="0" w:line="240" w:lineRule="auto"/>
              <w:jc w:val="center"/>
              <w:rPr>
                <w:rFonts w:ascii="Arial" w:hAnsi="Arial" w:cs="Arial"/>
                <w:b/>
                <w:i/>
                <w:smallCaps/>
                <w:color w:val="000000"/>
                <w:sz w:val="24"/>
                <w:szCs w:val="24"/>
              </w:rPr>
            </w:pPr>
            <w:r>
              <w:rPr>
                <w:rFonts w:ascii="Arial" w:hAnsi="Arial" w:cs="Arial"/>
                <w:b/>
                <w:i/>
                <w:smallCaps/>
                <w:color w:val="000000"/>
                <w:sz w:val="24"/>
                <w:szCs w:val="24"/>
              </w:rPr>
              <w:t>21 DE NOVEMBRO</w:t>
            </w:r>
          </w:p>
        </w:tc>
        <w:tc>
          <w:tcPr>
            <w:tcW w:w="2201" w:type="dxa"/>
            <w:vAlign w:val="center"/>
          </w:tcPr>
          <w:p w14:paraId="5C95C499" w14:textId="77777777" w:rsidR="005C1AED" w:rsidRDefault="005C1AED" w:rsidP="009969DA">
            <w:pPr>
              <w:spacing w:after="0" w:line="240" w:lineRule="auto"/>
              <w:jc w:val="center"/>
              <w:rPr>
                <w:rFonts w:ascii="Arial" w:hAnsi="Arial" w:cs="Arial"/>
                <w:b/>
                <w:i/>
                <w:color w:val="000000"/>
                <w:sz w:val="24"/>
                <w:szCs w:val="24"/>
              </w:rPr>
            </w:pPr>
          </w:p>
          <w:p w14:paraId="78A411D2" w14:textId="77777777" w:rsidR="005C1AED" w:rsidRPr="004656A3" w:rsidRDefault="005C1AED" w:rsidP="009969DA">
            <w:pPr>
              <w:spacing w:after="0" w:line="240" w:lineRule="auto"/>
              <w:jc w:val="center"/>
              <w:rPr>
                <w:rFonts w:ascii="Arial" w:hAnsi="Arial" w:cs="Arial"/>
                <w:b/>
                <w:i/>
                <w:color w:val="000000"/>
                <w:sz w:val="24"/>
                <w:szCs w:val="24"/>
              </w:rPr>
            </w:pPr>
            <w:r w:rsidRPr="004656A3">
              <w:rPr>
                <w:rFonts w:ascii="Arial" w:hAnsi="Arial" w:cs="Arial"/>
                <w:b/>
                <w:i/>
                <w:color w:val="000000"/>
                <w:sz w:val="24"/>
                <w:szCs w:val="24"/>
              </w:rPr>
              <w:t>14h10</w:t>
            </w:r>
          </w:p>
          <w:p w14:paraId="494CA93D" w14:textId="77777777" w:rsidR="005C1AED" w:rsidRPr="00A1555D" w:rsidRDefault="005C1AED" w:rsidP="009969DA">
            <w:pPr>
              <w:spacing w:after="0" w:line="240" w:lineRule="auto"/>
              <w:jc w:val="center"/>
              <w:rPr>
                <w:rFonts w:ascii="Arial" w:hAnsi="Arial" w:cs="Arial"/>
                <w:b/>
                <w:i/>
                <w:smallCaps/>
                <w:color w:val="000000"/>
                <w:sz w:val="24"/>
                <w:szCs w:val="24"/>
              </w:rPr>
            </w:pPr>
          </w:p>
        </w:tc>
      </w:tr>
      <w:tr w:rsidR="005C1AED" w:rsidRPr="00A1555D" w14:paraId="07FEFB18" w14:textId="77777777" w:rsidTr="009969DA">
        <w:trPr>
          <w:cantSplit/>
          <w:jc w:val="center"/>
        </w:trPr>
        <w:tc>
          <w:tcPr>
            <w:tcW w:w="9426" w:type="dxa"/>
            <w:gridSpan w:val="4"/>
            <w:shd w:val="clear" w:color="auto" w:fill="A6A6A6"/>
            <w:vAlign w:val="center"/>
          </w:tcPr>
          <w:p w14:paraId="71F61134" w14:textId="77777777" w:rsidR="005C1AED" w:rsidRPr="00A1555D" w:rsidRDefault="005C1AED" w:rsidP="009969DA">
            <w:pPr>
              <w:spacing w:after="0" w:line="240" w:lineRule="auto"/>
              <w:jc w:val="center"/>
              <w:rPr>
                <w:rFonts w:ascii="Arial" w:hAnsi="Arial" w:cs="Arial"/>
                <w:b/>
                <w:i/>
                <w:smallCaps/>
                <w:color w:val="000000"/>
                <w:sz w:val="24"/>
                <w:szCs w:val="24"/>
              </w:rPr>
            </w:pPr>
          </w:p>
        </w:tc>
      </w:tr>
      <w:tr w:rsidR="005C1AED" w:rsidRPr="00A1555D" w14:paraId="18BC7942" w14:textId="77777777" w:rsidTr="00455172">
        <w:trPr>
          <w:cantSplit/>
          <w:jc w:val="center"/>
        </w:trPr>
        <w:tc>
          <w:tcPr>
            <w:tcW w:w="5139" w:type="dxa"/>
            <w:gridSpan w:val="2"/>
            <w:vAlign w:val="center"/>
          </w:tcPr>
          <w:p w14:paraId="5BF37D4B" w14:textId="4041B7C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 xml:space="preserve">sessão pública </w:t>
            </w:r>
            <w:r w:rsidRPr="004656A3">
              <w:rPr>
                <w:rFonts w:ascii="Arial" w:hAnsi="Arial" w:cs="Arial"/>
                <w:b/>
                <w:i/>
                <w:smallCaps/>
                <w:color w:val="000000"/>
                <w:sz w:val="24"/>
                <w:szCs w:val="24"/>
                <w:u w:val="single"/>
              </w:rPr>
              <w:t xml:space="preserve">comissão </w:t>
            </w:r>
            <w:r w:rsidR="007154CC" w:rsidRPr="007154CC">
              <w:rPr>
                <w:rFonts w:ascii="Arial" w:hAnsi="Arial" w:cs="Arial"/>
                <w:b/>
                <w:i/>
                <w:smallCaps/>
                <w:color w:val="000000"/>
                <w:sz w:val="20"/>
                <w:szCs w:val="20"/>
                <w:u w:val="single"/>
              </w:rPr>
              <w:t>PERMANENTE</w:t>
            </w:r>
            <w:r w:rsidRPr="004656A3">
              <w:rPr>
                <w:rFonts w:ascii="Arial" w:hAnsi="Arial" w:cs="Arial"/>
                <w:b/>
                <w:i/>
                <w:smallCaps/>
                <w:color w:val="000000"/>
                <w:sz w:val="24"/>
                <w:szCs w:val="24"/>
                <w:u w:val="single"/>
              </w:rPr>
              <w:t xml:space="preserve"> </w:t>
            </w:r>
            <w:r w:rsidRPr="00A1555D">
              <w:rPr>
                <w:rFonts w:ascii="Arial" w:hAnsi="Arial" w:cs="Arial"/>
                <w:b/>
                <w:i/>
                <w:smallCaps/>
                <w:color w:val="000000"/>
                <w:sz w:val="24"/>
                <w:szCs w:val="24"/>
              </w:rPr>
              <w:t>apuração resultado geral das propostas técnicas</w:t>
            </w:r>
          </w:p>
        </w:tc>
        <w:tc>
          <w:tcPr>
            <w:tcW w:w="2086" w:type="dxa"/>
            <w:vAlign w:val="center"/>
          </w:tcPr>
          <w:p w14:paraId="271A7B37" w14:textId="02B1BF9B" w:rsidR="005C1AED" w:rsidRPr="00A1555D" w:rsidRDefault="00455172" w:rsidP="009969DA">
            <w:pPr>
              <w:spacing w:after="0" w:line="240" w:lineRule="auto"/>
              <w:jc w:val="center"/>
              <w:rPr>
                <w:rFonts w:ascii="Arial" w:hAnsi="Arial" w:cs="Arial"/>
                <w:b/>
                <w:i/>
                <w:smallCaps/>
                <w:color w:val="000000"/>
                <w:sz w:val="24"/>
                <w:szCs w:val="24"/>
              </w:rPr>
            </w:pPr>
            <w:r>
              <w:rPr>
                <w:rFonts w:ascii="Arial" w:hAnsi="Arial" w:cs="Arial"/>
                <w:b/>
                <w:i/>
                <w:smallCaps/>
                <w:color w:val="000000"/>
                <w:sz w:val="24"/>
                <w:szCs w:val="24"/>
              </w:rPr>
              <w:t>2</w:t>
            </w:r>
            <w:r>
              <w:rPr>
                <w:rFonts w:ascii="Arial" w:hAnsi="Arial" w:cs="Arial"/>
                <w:b/>
                <w:i/>
                <w:smallCaps/>
                <w:color w:val="000000"/>
                <w:sz w:val="24"/>
                <w:szCs w:val="24"/>
              </w:rPr>
              <w:t>2</w:t>
            </w:r>
            <w:r>
              <w:rPr>
                <w:rFonts w:ascii="Arial" w:hAnsi="Arial" w:cs="Arial"/>
                <w:b/>
                <w:i/>
                <w:smallCaps/>
                <w:color w:val="000000"/>
                <w:sz w:val="24"/>
                <w:szCs w:val="24"/>
              </w:rPr>
              <w:t xml:space="preserve"> DE NOVEMBRO</w:t>
            </w:r>
          </w:p>
        </w:tc>
        <w:tc>
          <w:tcPr>
            <w:tcW w:w="2201" w:type="dxa"/>
            <w:vAlign w:val="center"/>
          </w:tcPr>
          <w:p w14:paraId="3DF5C612"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1</w:t>
            </w:r>
            <w:r>
              <w:rPr>
                <w:rFonts w:ascii="Arial" w:hAnsi="Arial" w:cs="Arial"/>
                <w:b/>
                <w:i/>
                <w:smallCaps/>
                <w:color w:val="000000"/>
                <w:sz w:val="24"/>
                <w:szCs w:val="24"/>
              </w:rPr>
              <w:t>4</w:t>
            </w:r>
            <w:r w:rsidRPr="00A1555D">
              <w:rPr>
                <w:rFonts w:ascii="Arial" w:hAnsi="Arial" w:cs="Arial"/>
                <w:b/>
                <w:i/>
                <w:smallCaps/>
                <w:color w:val="000000"/>
                <w:sz w:val="24"/>
                <w:szCs w:val="24"/>
              </w:rPr>
              <w:t xml:space="preserve"> horas</w:t>
            </w:r>
          </w:p>
        </w:tc>
      </w:tr>
      <w:tr w:rsidR="005C1AED" w:rsidRPr="00A1555D" w14:paraId="25690BAD" w14:textId="77777777" w:rsidTr="009969DA">
        <w:trPr>
          <w:cantSplit/>
          <w:jc w:val="center"/>
        </w:trPr>
        <w:tc>
          <w:tcPr>
            <w:tcW w:w="9426" w:type="dxa"/>
            <w:gridSpan w:val="4"/>
            <w:shd w:val="clear" w:color="auto" w:fill="A6A6A6"/>
            <w:vAlign w:val="center"/>
          </w:tcPr>
          <w:p w14:paraId="11848EDA" w14:textId="77777777" w:rsidR="005C1AED" w:rsidRPr="00A1555D" w:rsidRDefault="005C1AED" w:rsidP="009969DA">
            <w:pPr>
              <w:spacing w:after="0" w:line="240" w:lineRule="auto"/>
              <w:jc w:val="center"/>
              <w:rPr>
                <w:rFonts w:ascii="Arial" w:hAnsi="Arial" w:cs="Arial"/>
                <w:b/>
                <w:i/>
                <w:smallCaps/>
                <w:color w:val="000000"/>
                <w:sz w:val="24"/>
                <w:szCs w:val="24"/>
              </w:rPr>
            </w:pPr>
          </w:p>
        </w:tc>
      </w:tr>
      <w:tr w:rsidR="005C1AED" w:rsidRPr="00A1555D" w14:paraId="63D78966" w14:textId="77777777" w:rsidTr="00455172">
        <w:trPr>
          <w:cantSplit/>
          <w:jc w:val="center"/>
        </w:trPr>
        <w:tc>
          <w:tcPr>
            <w:tcW w:w="5139" w:type="dxa"/>
            <w:gridSpan w:val="2"/>
            <w:vAlign w:val="center"/>
          </w:tcPr>
          <w:p w14:paraId="49F1B474" w14:textId="6724F5DB"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 xml:space="preserve">sessão pública </w:t>
            </w:r>
            <w:r w:rsidRPr="004656A3">
              <w:rPr>
                <w:rFonts w:ascii="Arial" w:hAnsi="Arial" w:cs="Arial"/>
                <w:b/>
                <w:i/>
                <w:smallCaps/>
                <w:color w:val="000000"/>
                <w:sz w:val="24"/>
                <w:szCs w:val="24"/>
                <w:u w:val="single"/>
              </w:rPr>
              <w:t xml:space="preserve">comissão </w:t>
            </w:r>
            <w:r w:rsidR="007154CC" w:rsidRPr="007154CC">
              <w:rPr>
                <w:rFonts w:ascii="Arial" w:hAnsi="Arial" w:cs="Arial"/>
                <w:b/>
                <w:i/>
                <w:smallCaps/>
                <w:color w:val="000000"/>
                <w:sz w:val="20"/>
                <w:szCs w:val="20"/>
                <w:u w:val="single"/>
              </w:rPr>
              <w:t>PERMANENTE</w:t>
            </w:r>
            <w:r w:rsidRPr="00A1555D">
              <w:rPr>
                <w:rFonts w:ascii="Arial" w:hAnsi="Arial" w:cs="Arial"/>
                <w:b/>
                <w:i/>
                <w:smallCaps/>
                <w:color w:val="000000"/>
                <w:sz w:val="24"/>
                <w:szCs w:val="24"/>
              </w:rPr>
              <w:t xml:space="preserve"> apuração das propostas de preços e publicação do resultado e julgamento final das propostas</w:t>
            </w:r>
          </w:p>
        </w:tc>
        <w:tc>
          <w:tcPr>
            <w:tcW w:w="2086" w:type="dxa"/>
            <w:vAlign w:val="center"/>
          </w:tcPr>
          <w:p w14:paraId="58A4A05A" w14:textId="5D056269" w:rsidR="005C1AED" w:rsidRPr="00455172" w:rsidRDefault="00455172" w:rsidP="009969DA">
            <w:pPr>
              <w:spacing w:after="0" w:line="240" w:lineRule="auto"/>
              <w:jc w:val="center"/>
              <w:rPr>
                <w:rFonts w:ascii="Arial" w:hAnsi="Arial" w:cs="Arial"/>
                <w:b/>
                <w:i/>
                <w:smallCaps/>
                <w:color w:val="000000"/>
                <w:sz w:val="24"/>
                <w:szCs w:val="24"/>
              </w:rPr>
            </w:pPr>
            <w:r w:rsidRPr="00455172">
              <w:rPr>
                <w:rFonts w:ascii="Arial" w:hAnsi="Arial" w:cs="Arial"/>
                <w:b/>
                <w:i/>
                <w:smallCaps/>
                <w:color w:val="000000"/>
                <w:sz w:val="24"/>
                <w:szCs w:val="24"/>
              </w:rPr>
              <w:t>2</w:t>
            </w:r>
            <w:r w:rsidR="00385282">
              <w:rPr>
                <w:rFonts w:ascii="Arial" w:hAnsi="Arial" w:cs="Arial"/>
                <w:b/>
                <w:i/>
                <w:smallCaps/>
                <w:color w:val="000000"/>
                <w:sz w:val="24"/>
                <w:szCs w:val="24"/>
              </w:rPr>
              <w:t>9</w:t>
            </w:r>
            <w:r w:rsidR="005C1AED" w:rsidRPr="00455172">
              <w:rPr>
                <w:rFonts w:ascii="Arial" w:hAnsi="Arial" w:cs="Arial"/>
                <w:b/>
                <w:i/>
                <w:smallCaps/>
                <w:color w:val="000000"/>
                <w:sz w:val="24"/>
                <w:szCs w:val="24"/>
              </w:rPr>
              <w:t xml:space="preserve"> DE </w:t>
            </w:r>
            <w:r w:rsidRPr="00455172">
              <w:rPr>
                <w:rFonts w:ascii="Arial" w:hAnsi="Arial" w:cs="Arial"/>
                <w:b/>
                <w:i/>
                <w:smallCaps/>
                <w:color w:val="000000"/>
                <w:sz w:val="24"/>
                <w:szCs w:val="24"/>
              </w:rPr>
              <w:t>novembro</w:t>
            </w:r>
          </w:p>
        </w:tc>
        <w:tc>
          <w:tcPr>
            <w:tcW w:w="2201" w:type="dxa"/>
            <w:vAlign w:val="center"/>
          </w:tcPr>
          <w:p w14:paraId="3EA89136"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1</w:t>
            </w:r>
            <w:r>
              <w:rPr>
                <w:rFonts w:ascii="Arial" w:hAnsi="Arial" w:cs="Arial"/>
                <w:b/>
                <w:i/>
                <w:smallCaps/>
                <w:color w:val="000000"/>
                <w:sz w:val="24"/>
                <w:szCs w:val="24"/>
              </w:rPr>
              <w:t>4</w:t>
            </w:r>
            <w:r w:rsidRPr="00A1555D">
              <w:rPr>
                <w:rFonts w:ascii="Arial" w:hAnsi="Arial" w:cs="Arial"/>
                <w:b/>
                <w:i/>
                <w:smallCaps/>
                <w:color w:val="000000"/>
                <w:sz w:val="24"/>
                <w:szCs w:val="24"/>
              </w:rPr>
              <w:t xml:space="preserve"> horas</w:t>
            </w:r>
          </w:p>
        </w:tc>
      </w:tr>
      <w:tr w:rsidR="005C1AED" w:rsidRPr="00A1555D" w14:paraId="611D1C76" w14:textId="77777777" w:rsidTr="009969DA">
        <w:trPr>
          <w:cantSplit/>
          <w:jc w:val="center"/>
        </w:trPr>
        <w:tc>
          <w:tcPr>
            <w:tcW w:w="9426" w:type="dxa"/>
            <w:gridSpan w:val="4"/>
            <w:shd w:val="clear" w:color="auto" w:fill="A6A6A6"/>
            <w:vAlign w:val="center"/>
          </w:tcPr>
          <w:p w14:paraId="5EBF0484" w14:textId="77777777" w:rsidR="005C1AED" w:rsidRPr="00A1555D" w:rsidRDefault="005C1AED" w:rsidP="009969DA">
            <w:pPr>
              <w:spacing w:after="0" w:line="240" w:lineRule="auto"/>
              <w:jc w:val="center"/>
              <w:rPr>
                <w:rFonts w:ascii="Arial" w:hAnsi="Arial" w:cs="Arial"/>
                <w:b/>
                <w:i/>
                <w:smallCaps/>
                <w:color w:val="000000"/>
                <w:sz w:val="24"/>
                <w:szCs w:val="24"/>
              </w:rPr>
            </w:pPr>
          </w:p>
        </w:tc>
      </w:tr>
      <w:tr w:rsidR="005C1AED" w:rsidRPr="00A1555D" w14:paraId="11A2A646" w14:textId="77777777" w:rsidTr="00455172">
        <w:trPr>
          <w:cantSplit/>
          <w:jc w:val="center"/>
        </w:trPr>
        <w:tc>
          <w:tcPr>
            <w:tcW w:w="5139" w:type="dxa"/>
            <w:gridSpan w:val="2"/>
            <w:vAlign w:val="center"/>
          </w:tcPr>
          <w:p w14:paraId="34D9B2E9" w14:textId="4D5F7B86"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 xml:space="preserve">sessão pública </w:t>
            </w:r>
            <w:r w:rsidRPr="004656A3">
              <w:rPr>
                <w:rFonts w:ascii="Arial" w:hAnsi="Arial" w:cs="Arial"/>
                <w:b/>
                <w:i/>
                <w:smallCaps/>
                <w:color w:val="000000"/>
                <w:sz w:val="24"/>
                <w:szCs w:val="24"/>
                <w:u w:val="single"/>
              </w:rPr>
              <w:t xml:space="preserve">comissão </w:t>
            </w:r>
            <w:r w:rsidR="007154CC" w:rsidRPr="007154CC">
              <w:rPr>
                <w:rFonts w:ascii="Arial" w:hAnsi="Arial" w:cs="Arial"/>
                <w:b/>
                <w:i/>
                <w:smallCaps/>
                <w:color w:val="000000"/>
                <w:sz w:val="20"/>
                <w:szCs w:val="20"/>
                <w:u w:val="single"/>
              </w:rPr>
              <w:t>PERMANENTE</w:t>
            </w:r>
            <w:r>
              <w:rPr>
                <w:rFonts w:ascii="Arial" w:hAnsi="Arial" w:cs="Arial"/>
                <w:b/>
                <w:i/>
                <w:smallCaps/>
                <w:color w:val="000000"/>
                <w:sz w:val="24"/>
                <w:szCs w:val="24"/>
              </w:rPr>
              <w:t xml:space="preserve"> recebimento dos documentos de habilitação dos licitantes classificados no julgamento final </w:t>
            </w:r>
          </w:p>
        </w:tc>
        <w:tc>
          <w:tcPr>
            <w:tcW w:w="2086" w:type="dxa"/>
            <w:vAlign w:val="center"/>
          </w:tcPr>
          <w:p w14:paraId="1EB15888" w14:textId="64DDD3A8" w:rsidR="005C1AED" w:rsidRPr="00A1555D" w:rsidRDefault="00455172" w:rsidP="009969DA">
            <w:pPr>
              <w:spacing w:after="0" w:line="240" w:lineRule="auto"/>
              <w:jc w:val="center"/>
              <w:rPr>
                <w:rFonts w:ascii="Arial" w:hAnsi="Arial" w:cs="Arial"/>
                <w:b/>
                <w:i/>
                <w:smallCaps/>
                <w:color w:val="000000"/>
                <w:sz w:val="24"/>
                <w:szCs w:val="24"/>
              </w:rPr>
            </w:pPr>
            <w:r>
              <w:rPr>
                <w:rFonts w:ascii="Arial" w:hAnsi="Arial" w:cs="Arial"/>
                <w:b/>
                <w:i/>
                <w:smallCaps/>
                <w:color w:val="000000"/>
                <w:sz w:val="24"/>
                <w:szCs w:val="24"/>
              </w:rPr>
              <w:t>0</w:t>
            </w:r>
            <w:r w:rsidR="00385282">
              <w:rPr>
                <w:rFonts w:ascii="Arial" w:hAnsi="Arial" w:cs="Arial"/>
                <w:b/>
                <w:i/>
                <w:smallCaps/>
                <w:color w:val="000000"/>
                <w:sz w:val="24"/>
                <w:szCs w:val="24"/>
              </w:rPr>
              <w:t>6</w:t>
            </w:r>
            <w:r>
              <w:rPr>
                <w:rFonts w:ascii="Arial" w:hAnsi="Arial" w:cs="Arial"/>
                <w:b/>
                <w:i/>
                <w:smallCaps/>
                <w:color w:val="000000"/>
                <w:sz w:val="24"/>
                <w:szCs w:val="24"/>
              </w:rPr>
              <w:t xml:space="preserve"> de dezembro</w:t>
            </w:r>
          </w:p>
        </w:tc>
        <w:tc>
          <w:tcPr>
            <w:tcW w:w="2201" w:type="dxa"/>
            <w:vAlign w:val="center"/>
          </w:tcPr>
          <w:p w14:paraId="149E229D" w14:textId="77777777" w:rsidR="005C1AED" w:rsidRPr="00A1555D" w:rsidRDefault="005C1AED" w:rsidP="009969DA">
            <w:pPr>
              <w:spacing w:after="0" w:line="240" w:lineRule="auto"/>
              <w:jc w:val="center"/>
              <w:rPr>
                <w:rFonts w:ascii="Arial" w:hAnsi="Arial" w:cs="Arial"/>
                <w:b/>
                <w:i/>
                <w:smallCaps/>
                <w:color w:val="000000"/>
                <w:sz w:val="24"/>
                <w:szCs w:val="24"/>
              </w:rPr>
            </w:pPr>
            <w:r w:rsidRPr="00A1555D">
              <w:rPr>
                <w:rFonts w:ascii="Arial" w:hAnsi="Arial" w:cs="Arial"/>
                <w:b/>
                <w:i/>
                <w:smallCaps/>
                <w:color w:val="000000"/>
                <w:sz w:val="24"/>
                <w:szCs w:val="24"/>
              </w:rPr>
              <w:t>14 horas</w:t>
            </w:r>
          </w:p>
        </w:tc>
      </w:tr>
    </w:tbl>
    <w:p w14:paraId="27D1789D" w14:textId="77777777" w:rsidR="005C1AED" w:rsidRPr="00A1555D" w:rsidRDefault="005C1AED" w:rsidP="005C1AED">
      <w:pPr>
        <w:spacing w:after="0" w:line="240" w:lineRule="auto"/>
        <w:jc w:val="both"/>
        <w:rPr>
          <w:rFonts w:ascii="Arial" w:hAnsi="Arial" w:cs="Arial"/>
          <w:color w:val="000000"/>
          <w:sz w:val="24"/>
          <w:szCs w:val="24"/>
        </w:rPr>
      </w:pPr>
    </w:p>
    <w:p w14:paraId="2A0CE6D1" w14:textId="4EEB5437" w:rsidR="005C1AED" w:rsidRDefault="005C1AED" w:rsidP="005C1AED">
      <w:pPr>
        <w:spacing w:after="0" w:line="240" w:lineRule="auto"/>
        <w:jc w:val="both"/>
        <w:rPr>
          <w:rFonts w:ascii="Arial" w:hAnsi="Arial" w:cs="Arial"/>
          <w:b/>
          <w:bCs/>
          <w:color w:val="000000"/>
          <w:sz w:val="24"/>
          <w:szCs w:val="24"/>
        </w:rPr>
      </w:pPr>
    </w:p>
    <w:p w14:paraId="350A912E" w14:textId="71706B53" w:rsidR="005C1AED" w:rsidRDefault="005C1AED" w:rsidP="005C1AED">
      <w:pPr>
        <w:spacing w:after="0" w:line="240" w:lineRule="auto"/>
        <w:jc w:val="both"/>
        <w:rPr>
          <w:rFonts w:ascii="Arial" w:hAnsi="Arial" w:cs="Arial"/>
          <w:b/>
          <w:bCs/>
          <w:color w:val="000000"/>
          <w:sz w:val="24"/>
          <w:szCs w:val="24"/>
        </w:rPr>
      </w:pPr>
    </w:p>
    <w:p w14:paraId="00D23249" w14:textId="1ADFD9FD" w:rsidR="005C1AED" w:rsidRDefault="005C1AED" w:rsidP="005C1AED">
      <w:pPr>
        <w:spacing w:after="0" w:line="240" w:lineRule="auto"/>
        <w:jc w:val="both"/>
        <w:rPr>
          <w:rFonts w:ascii="Arial" w:hAnsi="Arial" w:cs="Arial"/>
          <w:b/>
          <w:bCs/>
          <w:color w:val="000000"/>
          <w:sz w:val="24"/>
          <w:szCs w:val="24"/>
        </w:rPr>
      </w:pPr>
    </w:p>
    <w:p w14:paraId="18BA6C9F" w14:textId="42E5C719" w:rsidR="005C1AED" w:rsidRDefault="005C1AED" w:rsidP="005C1AED">
      <w:pPr>
        <w:spacing w:after="0" w:line="240" w:lineRule="auto"/>
        <w:jc w:val="both"/>
        <w:rPr>
          <w:rFonts w:ascii="Arial" w:hAnsi="Arial" w:cs="Arial"/>
          <w:b/>
          <w:bCs/>
          <w:color w:val="000000"/>
          <w:sz w:val="24"/>
          <w:szCs w:val="24"/>
        </w:rPr>
      </w:pPr>
    </w:p>
    <w:p w14:paraId="0413D62D" w14:textId="7FFB2A30" w:rsidR="005C1AED" w:rsidRDefault="005C1AED" w:rsidP="005C1AED">
      <w:pPr>
        <w:spacing w:after="0" w:line="240" w:lineRule="auto"/>
        <w:jc w:val="both"/>
        <w:rPr>
          <w:rFonts w:ascii="Arial" w:hAnsi="Arial" w:cs="Arial"/>
          <w:b/>
          <w:bCs/>
          <w:color w:val="000000"/>
          <w:sz w:val="24"/>
          <w:szCs w:val="24"/>
        </w:rPr>
      </w:pPr>
    </w:p>
    <w:p w14:paraId="618E791C" w14:textId="77777777" w:rsidR="005C1AED" w:rsidRDefault="005C1AED" w:rsidP="005C1AED">
      <w:pPr>
        <w:spacing w:after="0" w:line="240" w:lineRule="auto"/>
        <w:jc w:val="both"/>
        <w:rPr>
          <w:rFonts w:ascii="Arial" w:hAnsi="Arial" w:cs="Arial"/>
          <w:b/>
          <w:bCs/>
          <w:color w:val="000000"/>
          <w:sz w:val="24"/>
          <w:szCs w:val="24"/>
        </w:rPr>
      </w:pPr>
    </w:p>
    <w:p w14:paraId="5651664C" w14:textId="0BCE5D0F" w:rsidR="005C1AED" w:rsidRDefault="005C1AED" w:rsidP="005C1AED">
      <w:pPr>
        <w:spacing w:after="0" w:line="240" w:lineRule="auto"/>
        <w:jc w:val="both"/>
        <w:rPr>
          <w:rFonts w:ascii="Arial" w:hAnsi="Arial" w:cs="Arial"/>
          <w:b/>
          <w:bCs/>
          <w:color w:val="000000"/>
          <w:sz w:val="24"/>
          <w:szCs w:val="24"/>
        </w:rPr>
      </w:pPr>
    </w:p>
    <w:p w14:paraId="4BFFBA37" w14:textId="77777777" w:rsidR="005C1AED" w:rsidRPr="00A1555D" w:rsidRDefault="005C1AED" w:rsidP="005C1AED">
      <w:pPr>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lastRenderedPageBreak/>
        <w:t>2 – OBJETO</w:t>
      </w:r>
    </w:p>
    <w:p w14:paraId="2C97A51A" w14:textId="77777777" w:rsidR="005C1AED" w:rsidRPr="00A1555D" w:rsidRDefault="005C1AED" w:rsidP="005C1AED">
      <w:pPr>
        <w:tabs>
          <w:tab w:val="left" w:pos="8222"/>
        </w:tabs>
        <w:spacing w:after="0" w:line="240" w:lineRule="auto"/>
        <w:jc w:val="both"/>
        <w:rPr>
          <w:rFonts w:ascii="Arial" w:hAnsi="Arial" w:cs="Arial"/>
          <w:color w:val="000000"/>
          <w:sz w:val="24"/>
          <w:szCs w:val="24"/>
        </w:rPr>
      </w:pPr>
    </w:p>
    <w:p w14:paraId="50A5971C" w14:textId="77777777" w:rsidR="005C1AED" w:rsidRPr="00A1555D" w:rsidRDefault="005C1AED" w:rsidP="005C1AED">
      <w:pPr>
        <w:pStyle w:val="CM18"/>
        <w:spacing w:after="452" w:line="228" w:lineRule="atLeast"/>
        <w:jc w:val="both"/>
        <w:rPr>
          <w:rFonts w:cs="Arial"/>
        </w:rPr>
      </w:pPr>
      <w:r w:rsidRPr="00A1555D">
        <w:rPr>
          <w:rFonts w:cs="Arial"/>
        </w:rPr>
        <w:t xml:space="preserve">O objeto desta licitação é a contratação de uma empresa para prestação de serviços </w:t>
      </w:r>
      <w:r>
        <w:rPr>
          <w:rFonts w:cs="Arial"/>
        </w:rPr>
        <w:t xml:space="preserve">contínuos </w:t>
      </w:r>
      <w:r w:rsidRPr="00A1555D">
        <w:rPr>
          <w:rFonts w:cs="Arial"/>
        </w:rPr>
        <w:t>de publicidade e propaganda, compreendendo planejamento, estudo, pesquisa, criação, produção, distribuição de materiais publicitários à veiculação e controle de resultados de campanhas publicitárias e institucionais, que sejam de interesse da Câmara Municipal de Extrema:</w:t>
      </w:r>
    </w:p>
    <w:p w14:paraId="7BA2DDA4" w14:textId="77777777" w:rsidR="005C1AED" w:rsidRPr="00A1555D" w:rsidRDefault="005C1AED" w:rsidP="005C1AED">
      <w:pPr>
        <w:pStyle w:val="CM18"/>
        <w:spacing w:after="452" w:line="228" w:lineRule="atLeast"/>
        <w:jc w:val="both"/>
        <w:rPr>
          <w:rFonts w:cs="Arial"/>
        </w:rPr>
      </w:pPr>
      <w:r w:rsidRPr="00A1555D">
        <w:rPr>
          <w:rFonts w:cs="Arial"/>
        </w:rPr>
        <w:t xml:space="preserve">Os serviços acima indicados serão concretizados através de: </w:t>
      </w:r>
    </w:p>
    <w:p w14:paraId="321DDFEE" w14:textId="77777777" w:rsidR="005C1AED" w:rsidRPr="00A1555D" w:rsidRDefault="005C1AED">
      <w:pPr>
        <w:pStyle w:val="CM19"/>
        <w:numPr>
          <w:ilvl w:val="0"/>
          <w:numId w:val="22"/>
        </w:numPr>
        <w:spacing w:after="229" w:line="228" w:lineRule="atLeast"/>
        <w:jc w:val="both"/>
        <w:rPr>
          <w:rFonts w:cs="Arial"/>
        </w:rPr>
      </w:pPr>
      <w:r w:rsidRPr="00A1555D">
        <w:rPr>
          <w:rFonts w:cs="Arial"/>
        </w:rPr>
        <w:t xml:space="preserve">assessoramento e apoio na execução de ações de divulgação e de promoção; </w:t>
      </w:r>
    </w:p>
    <w:p w14:paraId="3F2470F9" w14:textId="77777777" w:rsidR="005C1AED" w:rsidRPr="00A1555D" w:rsidRDefault="005C1AED">
      <w:pPr>
        <w:pStyle w:val="CM19"/>
        <w:numPr>
          <w:ilvl w:val="0"/>
          <w:numId w:val="22"/>
        </w:numPr>
        <w:spacing w:after="230" w:line="228" w:lineRule="atLeast"/>
        <w:jc w:val="both"/>
        <w:rPr>
          <w:rFonts w:cs="Arial"/>
        </w:rPr>
      </w:pPr>
      <w:r w:rsidRPr="00A1555D">
        <w:rPr>
          <w:rFonts w:cs="Arial"/>
        </w:rPr>
        <w:t xml:space="preserve">estudo, concepção, execução e distribuição de peças e campanhas publicitárias e materiais de cunho informativo </w:t>
      </w:r>
      <w:r w:rsidRPr="00A1555D">
        <w:rPr>
          <w:rFonts w:cs="Arial"/>
          <w:i/>
          <w:iCs/>
        </w:rPr>
        <w:t xml:space="preserve">elou </w:t>
      </w:r>
      <w:r w:rsidRPr="00A1555D">
        <w:rPr>
          <w:rFonts w:cs="Arial"/>
        </w:rPr>
        <w:t>educativo, impressos e eletrônicos, como chamadas para as audiências públicas</w:t>
      </w:r>
      <w:r>
        <w:rPr>
          <w:rFonts w:cs="Arial"/>
        </w:rPr>
        <w:t>;</w:t>
      </w:r>
      <w:r w:rsidRPr="00A1555D">
        <w:rPr>
          <w:rFonts w:cs="Arial"/>
        </w:rPr>
        <w:t xml:space="preserve"> </w:t>
      </w:r>
    </w:p>
    <w:p w14:paraId="740ECD2E" w14:textId="77777777" w:rsidR="005C1AED" w:rsidRDefault="005C1AED">
      <w:pPr>
        <w:pStyle w:val="CM19"/>
        <w:numPr>
          <w:ilvl w:val="0"/>
          <w:numId w:val="22"/>
        </w:numPr>
        <w:spacing w:after="230" w:line="228" w:lineRule="atLeast"/>
        <w:jc w:val="both"/>
        <w:rPr>
          <w:rFonts w:cs="Arial"/>
        </w:rPr>
      </w:pPr>
      <w:r w:rsidRPr="007D5BA5">
        <w:rPr>
          <w:rFonts w:cs="Arial"/>
        </w:rPr>
        <w:t>programas de comunicação institucional/oficial, como aquelas previstas para cumprimento das exigências legais;</w:t>
      </w:r>
    </w:p>
    <w:p w14:paraId="76E25DE9" w14:textId="77777777" w:rsidR="005C1AED" w:rsidRPr="007D5BA5" w:rsidRDefault="005C1AED">
      <w:pPr>
        <w:pStyle w:val="CM19"/>
        <w:numPr>
          <w:ilvl w:val="0"/>
          <w:numId w:val="22"/>
        </w:numPr>
        <w:spacing w:after="230" w:line="228" w:lineRule="atLeast"/>
        <w:jc w:val="both"/>
        <w:rPr>
          <w:rFonts w:cs="Arial"/>
        </w:rPr>
      </w:pPr>
      <w:r w:rsidRPr="007D5BA5">
        <w:rPr>
          <w:rFonts w:cs="Arial"/>
        </w:rPr>
        <w:t xml:space="preserve">programas de apoio informativo </w:t>
      </w:r>
      <w:r w:rsidRPr="007D5BA5">
        <w:rPr>
          <w:rFonts w:cs="Arial"/>
          <w:i/>
          <w:iCs/>
        </w:rPr>
        <w:t xml:space="preserve">elou </w:t>
      </w:r>
      <w:r w:rsidRPr="007D5BA5">
        <w:rPr>
          <w:rFonts w:cs="Arial"/>
        </w:rPr>
        <w:t>educacional, relativos a eventos de interesse da Administração, como campanha para divulgação dos trabalhos do Legislativo, incluindo o CAC, PROCON, Comissões Permanentes;</w:t>
      </w:r>
    </w:p>
    <w:p w14:paraId="6539ABC1" w14:textId="77777777" w:rsidR="005C1AED" w:rsidRPr="00A1555D" w:rsidRDefault="005C1AED">
      <w:pPr>
        <w:pStyle w:val="CM19"/>
        <w:numPr>
          <w:ilvl w:val="0"/>
          <w:numId w:val="22"/>
        </w:numPr>
        <w:spacing w:after="230" w:line="228" w:lineRule="atLeast"/>
        <w:jc w:val="both"/>
        <w:rPr>
          <w:rFonts w:cs="Arial"/>
        </w:rPr>
      </w:pPr>
      <w:r w:rsidRPr="00A1555D">
        <w:rPr>
          <w:rFonts w:cs="Arial"/>
        </w:rPr>
        <w:t xml:space="preserve">comunicados em geral, com produção de material de apoio; </w:t>
      </w:r>
    </w:p>
    <w:p w14:paraId="707EEB8B" w14:textId="77777777" w:rsidR="005C1AED" w:rsidRPr="00A1555D" w:rsidRDefault="005C1AED">
      <w:pPr>
        <w:pStyle w:val="CM19"/>
        <w:numPr>
          <w:ilvl w:val="0"/>
          <w:numId w:val="22"/>
        </w:numPr>
        <w:spacing w:after="230" w:line="228" w:lineRule="atLeast"/>
        <w:jc w:val="both"/>
        <w:rPr>
          <w:rFonts w:cs="Arial"/>
        </w:rPr>
      </w:pPr>
      <w:r w:rsidRPr="00A1555D">
        <w:rPr>
          <w:rFonts w:cs="Arial"/>
        </w:rPr>
        <w:t xml:space="preserve">desenvolvimento de pesquisas de opinião e de mercado; </w:t>
      </w:r>
    </w:p>
    <w:p w14:paraId="501F2AEE" w14:textId="77777777" w:rsidR="005C1AED" w:rsidRPr="00A1555D" w:rsidRDefault="005C1AED">
      <w:pPr>
        <w:pStyle w:val="CM19"/>
        <w:numPr>
          <w:ilvl w:val="0"/>
          <w:numId w:val="22"/>
        </w:numPr>
        <w:spacing w:after="230" w:line="228" w:lineRule="atLeast"/>
        <w:jc w:val="both"/>
        <w:rPr>
          <w:rFonts w:cs="Arial"/>
        </w:rPr>
      </w:pPr>
      <w:r w:rsidRPr="00A1555D">
        <w:rPr>
          <w:rFonts w:cs="Arial"/>
        </w:rPr>
        <w:t xml:space="preserve">assessoramento no desenvolvimento de produtos e serviços; </w:t>
      </w:r>
    </w:p>
    <w:p w14:paraId="56BEDAFB" w14:textId="77777777" w:rsidR="005C1AED" w:rsidRDefault="005C1AED">
      <w:pPr>
        <w:pStyle w:val="CM19"/>
        <w:numPr>
          <w:ilvl w:val="0"/>
          <w:numId w:val="22"/>
        </w:numPr>
        <w:spacing w:after="230" w:line="228" w:lineRule="atLeast"/>
        <w:jc w:val="both"/>
        <w:rPr>
          <w:rFonts w:cs="Arial"/>
        </w:rPr>
      </w:pPr>
      <w:r w:rsidRPr="00A1555D">
        <w:rPr>
          <w:rFonts w:cs="Arial"/>
        </w:rPr>
        <w:t>elaboração de marcas, expressões de propaganda, logotipos e de outros elementos de programação visual, e serviços de criação publicitária, com material de apoio, como folders, folhetos, outdoors, faixas;</w:t>
      </w:r>
    </w:p>
    <w:p w14:paraId="72E3A5F3" w14:textId="77777777" w:rsidR="005C1AED" w:rsidRDefault="005C1AED">
      <w:pPr>
        <w:numPr>
          <w:ilvl w:val="0"/>
          <w:numId w:val="22"/>
        </w:numPr>
        <w:spacing w:after="0" w:line="240" w:lineRule="auto"/>
        <w:jc w:val="both"/>
        <w:rPr>
          <w:rFonts w:ascii="Arial" w:hAnsi="Arial" w:cs="Arial"/>
          <w:sz w:val="24"/>
          <w:szCs w:val="24"/>
        </w:rPr>
      </w:pPr>
      <w:r w:rsidRPr="005E77BF">
        <w:rPr>
          <w:rFonts w:ascii="Arial" w:hAnsi="Arial" w:cs="Arial"/>
          <w:sz w:val="24"/>
          <w:szCs w:val="24"/>
        </w:rPr>
        <w:t xml:space="preserve">demais iniciativas no campo da informação, da divulgação, da publicidade e da propaganda, como </w:t>
      </w:r>
      <w:r>
        <w:rPr>
          <w:rFonts w:ascii="Arial" w:hAnsi="Arial" w:cs="Arial"/>
          <w:sz w:val="24"/>
          <w:szCs w:val="24"/>
        </w:rPr>
        <w:t>produção/criação de informativo.</w:t>
      </w:r>
    </w:p>
    <w:p w14:paraId="22624228" w14:textId="77777777" w:rsidR="005C1AED" w:rsidRPr="005E77BF" w:rsidRDefault="005C1AED" w:rsidP="005C1AED">
      <w:pPr>
        <w:spacing w:after="0" w:line="240" w:lineRule="auto"/>
        <w:ind w:left="360"/>
        <w:jc w:val="both"/>
        <w:rPr>
          <w:rFonts w:ascii="Arial" w:hAnsi="Arial" w:cs="Arial"/>
          <w:sz w:val="24"/>
          <w:szCs w:val="24"/>
        </w:rPr>
      </w:pPr>
    </w:p>
    <w:p w14:paraId="2E90BB25" w14:textId="77777777" w:rsidR="005C1AED" w:rsidRPr="00A1555D" w:rsidRDefault="005C1AED" w:rsidP="005C1AED">
      <w:pPr>
        <w:spacing w:after="0" w:line="240" w:lineRule="auto"/>
        <w:jc w:val="both"/>
        <w:rPr>
          <w:rFonts w:ascii="Arial" w:hAnsi="Arial" w:cs="Arial"/>
          <w:b/>
          <w:sz w:val="24"/>
          <w:szCs w:val="24"/>
        </w:rPr>
      </w:pPr>
      <w:r w:rsidRPr="00A1555D">
        <w:rPr>
          <w:rFonts w:ascii="Arial" w:hAnsi="Arial" w:cs="Arial"/>
          <w:b/>
          <w:sz w:val="24"/>
          <w:szCs w:val="24"/>
        </w:rPr>
        <w:t>2.1 Dos serviços de publicidade:</w:t>
      </w:r>
    </w:p>
    <w:p w14:paraId="01684047" w14:textId="77777777" w:rsidR="005C1AED" w:rsidRPr="00A1555D" w:rsidRDefault="005C1AED" w:rsidP="005C1AED">
      <w:pPr>
        <w:spacing w:after="0" w:line="240" w:lineRule="auto"/>
        <w:ind w:left="360"/>
        <w:jc w:val="both"/>
        <w:rPr>
          <w:rFonts w:ascii="Arial" w:hAnsi="Arial" w:cs="Arial"/>
          <w:sz w:val="24"/>
          <w:szCs w:val="24"/>
        </w:rPr>
      </w:pPr>
    </w:p>
    <w:p w14:paraId="1776A25C"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hAnsi="Arial" w:cs="Arial"/>
          <w:sz w:val="24"/>
          <w:szCs w:val="24"/>
        </w:rPr>
        <w:t xml:space="preserve">Para efeitos dessa contratação consideram-se serviços de publicidade </w:t>
      </w:r>
      <w:r w:rsidRPr="00A1555D">
        <w:rPr>
          <w:rFonts w:ascii="Arial" w:eastAsia="Times New Roman" w:hAnsi="Arial" w:cs="Arial"/>
          <w:sz w:val="24"/>
          <w:szCs w:val="24"/>
          <w:lang w:eastAsia="pt-BR"/>
        </w:rPr>
        <w:t>o conjunto de atividades realizadas integradamente que tenham por objetivo o estudo, o planejamento, a conceituação, a concepção, a criação, a execução interna, a intermediação e a supervisão da execução externa e a distribuição de publicidade aos veículos e demais meios de divulgação, com o objetivo de promover a venda de bens ou serviços de qualquer natureza, difundir ideias ou informar o público em geral.</w:t>
      </w:r>
    </w:p>
    <w:p w14:paraId="3D3F709A"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45CF865F" w14:textId="77777777" w:rsidR="005C1AED" w:rsidRPr="00A1555D" w:rsidRDefault="005C1AED" w:rsidP="005C1AED">
      <w:pPr>
        <w:autoSpaceDE w:val="0"/>
        <w:autoSpaceDN w:val="0"/>
        <w:adjustRightInd w:val="0"/>
        <w:spacing w:after="0" w:line="240" w:lineRule="auto"/>
        <w:jc w:val="both"/>
        <w:rPr>
          <w:rFonts w:ascii="Arial" w:eastAsia="Times New Roman" w:hAnsi="Arial" w:cs="Arial"/>
          <w:b/>
          <w:sz w:val="24"/>
          <w:szCs w:val="24"/>
          <w:lang w:eastAsia="pt-BR"/>
        </w:rPr>
      </w:pPr>
      <w:r w:rsidRPr="00A1555D">
        <w:rPr>
          <w:rFonts w:ascii="Arial" w:eastAsia="Times New Roman" w:hAnsi="Arial" w:cs="Arial"/>
          <w:b/>
          <w:sz w:val="24"/>
          <w:szCs w:val="24"/>
          <w:lang w:eastAsia="pt-BR"/>
        </w:rPr>
        <w:lastRenderedPageBreak/>
        <w:t>2.1.1 Consideram-se como atividades complementares os serviços especializados pertinentes:</w:t>
      </w:r>
    </w:p>
    <w:p w14:paraId="4562B225" w14:textId="77777777" w:rsidR="005C1AED" w:rsidRPr="00A1555D" w:rsidRDefault="005C1AED" w:rsidP="005C1AED">
      <w:pPr>
        <w:autoSpaceDE w:val="0"/>
        <w:autoSpaceDN w:val="0"/>
        <w:adjustRightInd w:val="0"/>
        <w:spacing w:after="0" w:line="240" w:lineRule="auto"/>
        <w:jc w:val="both"/>
        <w:rPr>
          <w:rFonts w:ascii="Arial" w:eastAsia="Times New Roman" w:hAnsi="Arial" w:cs="Arial"/>
          <w:b/>
          <w:sz w:val="24"/>
          <w:szCs w:val="24"/>
          <w:lang w:eastAsia="pt-BR"/>
        </w:rPr>
      </w:pPr>
    </w:p>
    <w:p w14:paraId="765901CA" w14:textId="77777777" w:rsidR="005C1AED" w:rsidRPr="00A1555D" w:rsidRDefault="005C1AED">
      <w:pPr>
        <w:numPr>
          <w:ilvl w:val="0"/>
          <w:numId w:val="23"/>
        </w:num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respeitado o disposto no art. 3</w:t>
      </w:r>
      <w:r>
        <w:rPr>
          <w:rFonts w:ascii="Arial" w:eastAsia="Times New Roman" w:hAnsi="Arial" w:cs="Arial"/>
          <w:sz w:val="24"/>
          <w:szCs w:val="24"/>
          <w:lang w:eastAsia="pt-BR"/>
        </w:rPr>
        <w:t>º</w:t>
      </w:r>
      <w:r w:rsidRPr="00A1555D">
        <w:rPr>
          <w:rFonts w:ascii="Arial" w:eastAsia="Times New Roman" w:hAnsi="Arial" w:cs="Arial"/>
          <w:sz w:val="24"/>
          <w:szCs w:val="24"/>
          <w:lang w:eastAsia="pt-BR"/>
        </w:rPr>
        <w:t xml:space="preserve"> d</w:t>
      </w:r>
      <w:r>
        <w:rPr>
          <w:rFonts w:ascii="Arial" w:eastAsia="Times New Roman" w:hAnsi="Arial" w:cs="Arial"/>
          <w:sz w:val="24"/>
          <w:szCs w:val="24"/>
          <w:lang w:eastAsia="pt-BR"/>
        </w:rPr>
        <w:t>a</w:t>
      </w:r>
      <w:r w:rsidRPr="00A1555D">
        <w:rPr>
          <w:rFonts w:ascii="Arial" w:eastAsia="Times New Roman" w:hAnsi="Arial" w:cs="Arial"/>
          <w:sz w:val="24"/>
          <w:szCs w:val="24"/>
          <w:lang w:eastAsia="pt-BR"/>
        </w:rPr>
        <w:t xml:space="preserve"> Lei</w:t>
      </w:r>
      <w:r>
        <w:rPr>
          <w:rFonts w:ascii="Arial" w:eastAsia="Times New Roman" w:hAnsi="Arial" w:cs="Arial"/>
          <w:sz w:val="24"/>
          <w:szCs w:val="24"/>
          <w:lang w:eastAsia="pt-BR"/>
        </w:rPr>
        <w:t xml:space="preserve"> 12.232/10</w:t>
      </w:r>
      <w:r w:rsidRPr="00A1555D">
        <w:rPr>
          <w:rFonts w:ascii="Arial" w:eastAsia="Times New Roman" w:hAnsi="Arial" w:cs="Arial"/>
          <w:sz w:val="24"/>
          <w:szCs w:val="24"/>
          <w:lang w:eastAsia="pt-BR"/>
        </w:rPr>
        <w:t>;</w:t>
      </w:r>
    </w:p>
    <w:p w14:paraId="4FA6A61B" w14:textId="77777777" w:rsidR="005C1AED" w:rsidRPr="00A1555D" w:rsidRDefault="005C1AED">
      <w:pPr>
        <w:numPr>
          <w:ilvl w:val="0"/>
          <w:numId w:val="23"/>
        </w:num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à produção e à execução técnica das peças e projetos publicitários criados;</w:t>
      </w:r>
    </w:p>
    <w:p w14:paraId="473F403C" w14:textId="77777777" w:rsidR="005C1AED" w:rsidRPr="00A1555D" w:rsidRDefault="005C1AED">
      <w:pPr>
        <w:numPr>
          <w:ilvl w:val="0"/>
          <w:numId w:val="23"/>
        </w:numPr>
        <w:autoSpaceDE w:val="0"/>
        <w:autoSpaceDN w:val="0"/>
        <w:adjustRightInd w:val="0"/>
        <w:spacing w:after="0" w:line="240" w:lineRule="auto"/>
        <w:jc w:val="both"/>
        <w:rPr>
          <w:rFonts w:ascii="Arial" w:hAnsi="Arial" w:cs="Arial"/>
          <w:sz w:val="24"/>
          <w:szCs w:val="24"/>
        </w:rPr>
      </w:pPr>
      <w:r w:rsidRPr="00A1555D">
        <w:rPr>
          <w:rFonts w:ascii="Arial" w:eastAsia="Times New Roman" w:hAnsi="Arial" w:cs="Arial"/>
          <w:sz w:val="24"/>
          <w:szCs w:val="24"/>
          <w:lang w:eastAsia="pt-BR"/>
        </w:rPr>
        <w:t>a criação e ao desenvolvimento de formas inovadoras de comunicação publicitária, em consonância com novas tecnologias, visando à expansão dos efeitos das mensagens e das ações publicitárias.</w:t>
      </w:r>
    </w:p>
    <w:p w14:paraId="60902340"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14A525D8" w14:textId="77777777" w:rsidR="005C1AE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2.2. As pesquisas e avaliações previstas na letra “a” do item 2.1.1 terão a finalidade específica de aferir o desenvolvimento estratégico, a criação e a veiculação e de possibilitar a mensuração dos resultados das campanhas publicitárias realizadas em decorrência da execução do contrato a ser celebrado pelas partes. </w:t>
      </w:r>
    </w:p>
    <w:p w14:paraId="1EA98FE9"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6A029936" w14:textId="77777777" w:rsidR="005C1AED" w:rsidRPr="00A1555D" w:rsidRDefault="005C1AED" w:rsidP="005C1AED">
      <w:pPr>
        <w:autoSpaceDE w:val="0"/>
        <w:autoSpaceDN w:val="0"/>
        <w:adjustRightInd w:val="0"/>
        <w:spacing w:after="0" w:line="240" w:lineRule="auto"/>
        <w:jc w:val="both"/>
        <w:rPr>
          <w:rFonts w:ascii="Arial" w:hAnsi="Arial" w:cs="Arial"/>
          <w:sz w:val="24"/>
          <w:szCs w:val="24"/>
        </w:rPr>
      </w:pPr>
      <w:r w:rsidRPr="00A1555D">
        <w:rPr>
          <w:rFonts w:ascii="Arial" w:eastAsia="Times New Roman" w:hAnsi="Arial" w:cs="Arial"/>
          <w:sz w:val="24"/>
          <w:szCs w:val="24"/>
          <w:lang w:eastAsia="pt-BR"/>
        </w:rPr>
        <w:t>2.2.1 É vedada a inclusão nas pesquisas e avaliações de matéria estranha ou que não guarde pertinência temática com a ação publicitária ou com o objeto do contrato de prestação de serviços de publicidade.</w:t>
      </w:r>
    </w:p>
    <w:p w14:paraId="00BC95F8" w14:textId="77777777" w:rsidR="005C1AED" w:rsidRPr="00A1555D" w:rsidRDefault="005C1AED" w:rsidP="005C1AED">
      <w:pPr>
        <w:spacing w:after="0" w:line="240" w:lineRule="auto"/>
        <w:ind w:left="360"/>
        <w:jc w:val="both"/>
        <w:rPr>
          <w:rFonts w:ascii="Arial" w:hAnsi="Arial" w:cs="Arial"/>
          <w:bCs/>
          <w:color w:val="000000"/>
          <w:sz w:val="24"/>
          <w:szCs w:val="24"/>
        </w:rPr>
      </w:pPr>
    </w:p>
    <w:p w14:paraId="5DD20D67"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2.3 Constituem anexos deste instrumento convocatório, dele fazendo parte integrante:</w:t>
      </w:r>
    </w:p>
    <w:p w14:paraId="5E591F1B"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2.3.1</w:t>
      </w:r>
      <w:r w:rsidRPr="00A1555D">
        <w:rPr>
          <w:rFonts w:ascii="Arial" w:hAnsi="Arial" w:cs="Arial"/>
          <w:color w:val="000000"/>
          <w:sz w:val="24"/>
          <w:szCs w:val="24"/>
        </w:rPr>
        <w:tab/>
        <w:t>ANEXO I – DO OBJETO (PROPOSTA COMERCIAL);</w:t>
      </w:r>
    </w:p>
    <w:p w14:paraId="733D18CF" w14:textId="6799A1A8"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2.3.</w:t>
      </w:r>
      <w:r w:rsidR="002F6BE8">
        <w:rPr>
          <w:rFonts w:ascii="Arial" w:hAnsi="Arial" w:cs="Arial"/>
          <w:color w:val="000000"/>
          <w:sz w:val="24"/>
          <w:szCs w:val="24"/>
        </w:rPr>
        <w:t>2</w:t>
      </w:r>
      <w:r w:rsidRPr="00A1555D">
        <w:rPr>
          <w:rFonts w:ascii="Arial" w:hAnsi="Arial" w:cs="Arial"/>
          <w:color w:val="000000"/>
          <w:sz w:val="24"/>
          <w:szCs w:val="24"/>
        </w:rPr>
        <w:tab/>
        <w:t>ANEXO II – DECLARAÇÃO DE NÃO EMPREGABILIDADE DE MENORES;</w:t>
      </w:r>
    </w:p>
    <w:p w14:paraId="09EDBE3B" w14:textId="0953FB19" w:rsidR="005C1AED" w:rsidRPr="002F6BE8" w:rsidRDefault="005C1AED">
      <w:pPr>
        <w:pStyle w:val="PargrafodaLista"/>
        <w:numPr>
          <w:ilvl w:val="2"/>
          <w:numId w:val="24"/>
        </w:numPr>
        <w:spacing w:after="0" w:line="240" w:lineRule="auto"/>
        <w:jc w:val="both"/>
        <w:rPr>
          <w:rFonts w:ascii="Arial" w:hAnsi="Arial" w:cs="Arial"/>
          <w:color w:val="000000"/>
          <w:sz w:val="24"/>
          <w:szCs w:val="24"/>
        </w:rPr>
      </w:pPr>
      <w:r w:rsidRPr="002F6BE8">
        <w:rPr>
          <w:rFonts w:ascii="Arial" w:hAnsi="Arial" w:cs="Arial"/>
          <w:color w:val="000000"/>
          <w:sz w:val="24"/>
          <w:szCs w:val="24"/>
        </w:rPr>
        <w:t>ANEXO I</w:t>
      </w:r>
      <w:r w:rsidR="00C8540E">
        <w:rPr>
          <w:rFonts w:ascii="Arial" w:hAnsi="Arial" w:cs="Arial"/>
          <w:color w:val="000000"/>
          <w:sz w:val="24"/>
          <w:szCs w:val="24"/>
        </w:rPr>
        <w:t>II</w:t>
      </w:r>
      <w:r w:rsidRPr="002F6BE8">
        <w:rPr>
          <w:rFonts w:ascii="Arial" w:hAnsi="Arial" w:cs="Arial"/>
          <w:color w:val="000000"/>
          <w:sz w:val="24"/>
          <w:szCs w:val="24"/>
        </w:rPr>
        <w:t xml:space="preserve"> – MINUTA DE CONTRATO;</w:t>
      </w:r>
    </w:p>
    <w:p w14:paraId="00A788D2" w14:textId="450B95FE" w:rsidR="005C1AED" w:rsidRDefault="005C1AED">
      <w:pPr>
        <w:numPr>
          <w:ilvl w:val="2"/>
          <w:numId w:val="24"/>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ANEXO </w:t>
      </w:r>
      <w:r w:rsidR="00C8540E">
        <w:rPr>
          <w:rFonts w:ascii="Arial" w:hAnsi="Arial" w:cs="Arial"/>
          <w:color w:val="000000"/>
          <w:sz w:val="24"/>
          <w:szCs w:val="24"/>
        </w:rPr>
        <w:t>I</w:t>
      </w:r>
      <w:r w:rsidRPr="00A1555D">
        <w:rPr>
          <w:rFonts w:ascii="Arial" w:hAnsi="Arial" w:cs="Arial"/>
          <w:color w:val="000000"/>
          <w:sz w:val="24"/>
          <w:szCs w:val="24"/>
        </w:rPr>
        <w:t>V - ORÇAMENTO ESTIMADO EM PLANILHA DE QUANTITATIVO E MÉDIA DE VALORES</w:t>
      </w:r>
      <w:r w:rsidR="00DD17A0">
        <w:rPr>
          <w:rFonts w:ascii="Arial" w:hAnsi="Arial" w:cs="Arial"/>
          <w:color w:val="000000"/>
          <w:sz w:val="24"/>
          <w:szCs w:val="24"/>
        </w:rPr>
        <w:t>;</w:t>
      </w:r>
    </w:p>
    <w:p w14:paraId="36389A49" w14:textId="6885FC20" w:rsidR="005C1AED" w:rsidRDefault="005C1AED">
      <w:pPr>
        <w:numPr>
          <w:ilvl w:val="2"/>
          <w:numId w:val="24"/>
        </w:numPr>
        <w:spacing w:after="0" w:line="240" w:lineRule="auto"/>
        <w:jc w:val="both"/>
        <w:rPr>
          <w:rFonts w:ascii="Arial" w:hAnsi="Arial" w:cs="Arial"/>
          <w:color w:val="000000"/>
          <w:sz w:val="24"/>
          <w:szCs w:val="24"/>
        </w:rPr>
      </w:pPr>
      <w:r>
        <w:rPr>
          <w:rFonts w:ascii="Arial" w:hAnsi="Arial" w:cs="Arial"/>
          <w:color w:val="000000"/>
          <w:sz w:val="24"/>
          <w:szCs w:val="24"/>
        </w:rPr>
        <w:t>ANEXO V – DECLARAÇÃO DE RECEBIMENTO DOS DOCUMENTOS E CONCORDÂNCIA</w:t>
      </w:r>
      <w:r w:rsidR="00DD17A0">
        <w:rPr>
          <w:rFonts w:ascii="Arial" w:hAnsi="Arial" w:cs="Arial"/>
          <w:color w:val="000000"/>
          <w:sz w:val="24"/>
          <w:szCs w:val="24"/>
        </w:rPr>
        <w:t>;</w:t>
      </w:r>
    </w:p>
    <w:p w14:paraId="3483ACA0" w14:textId="77264312" w:rsidR="005C1AED" w:rsidRDefault="005C1AED">
      <w:pPr>
        <w:numPr>
          <w:ilvl w:val="2"/>
          <w:numId w:val="24"/>
        </w:numPr>
        <w:spacing w:after="0" w:line="240" w:lineRule="auto"/>
        <w:jc w:val="both"/>
        <w:rPr>
          <w:rFonts w:ascii="Arial" w:hAnsi="Arial" w:cs="Arial"/>
          <w:color w:val="000000"/>
          <w:sz w:val="24"/>
          <w:szCs w:val="24"/>
        </w:rPr>
      </w:pPr>
      <w:r>
        <w:rPr>
          <w:rFonts w:ascii="Arial" w:hAnsi="Arial" w:cs="Arial"/>
          <w:color w:val="000000"/>
          <w:sz w:val="24"/>
          <w:szCs w:val="24"/>
        </w:rPr>
        <w:t xml:space="preserve">ANEXO VI </w:t>
      </w:r>
      <w:r w:rsidR="00DD17A0">
        <w:rPr>
          <w:rFonts w:ascii="Arial" w:hAnsi="Arial" w:cs="Arial"/>
          <w:color w:val="000000"/>
          <w:sz w:val="24"/>
          <w:szCs w:val="24"/>
        </w:rPr>
        <w:t>–</w:t>
      </w:r>
      <w:r>
        <w:rPr>
          <w:rFonts w:ascii="Arial" w:hAnsi="Arial" w:cs="Arial"/>
          <w:color w:val="000000"/>
          <w:sz w:val="24"/>
          <w:szCs w:val="24"/>
        </w:rPr>
        <w:t xml:space="preserve"> BRIEFING</w:t>
      </w:r>
      <w:r w:rsidR="00DD17A0">
        <w:rPr>
          <w:rFonts w:ascii="Arial" w:hAnsi="Arial" w:cs="Arial"/>
          <w:color w:val="000000"/>
          <w:sz w:val="24"/>
          <w:szCs w:val="24"/>
        </w:rPr>
        <w:t>.</w:t>
      </w:r>
    </w:p>
    <w:p w14:paraId="3A824DB8" w14:textId="77777777" w:rsidR="005C1AED" w:rsidRPr="0037378F" w:rsidRDefault="005C1AED" w:rsidP="005C1AED">
      <w:pPr>
        <w:spacing w:after="0" w:line="240" w:lineRule="auto"/>
        <w:ind w:left="480"/>
        <w:jc w:val="both"/>
        <w:rPr>
          <w:rFonts w:ascii="Arial" w:hAnsi="Arial" w:cs="Arial"/>
          <w:color w:val="000000"/>
          <w:sz w:val="24"/>
          <w:szCs w:val="24"/>
        </w:rPr>
      </w:pPr>
    </w:p>
    <w:p w14:paraId="0B374817"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b/>
          <w:bCs/>
          <w:color w:val="000000"/>
          <w:sz w:val="24"/>
          <w:szCs w:val="24"/>
        </w:rPr>
        <w:t>3 – DOS RECURSOS ORÇAMENTÁRIOS</w:t>
      </w:r>
    </w:p>
    <w:p w14:paraId="62D55D57" w14:textId="77777777" w:rsidR="005C1AED" w:rsidRPr="00A1555D" w:rsidRDefault="005C1AED" w:rsidP="005C1AED">
      <w:pPr>
        <w:tabs>
          <w:tab w:val="left" w:pos="8222"/>
        </w:tabs>
        <w:spacing w:after="0" w:line="240" w:lineRule="auto"/>
        <w:jc w:val="both"/>
        <w:rPr>
          <w:rFonts w:ascii="Arial" w:hAnsi="Arial" w:cs="Arial"/>
          <w:color w:val="000000"/>
          <w:sz w:val="24"/>
          <w:szCs w:val="24"/>
        </w:rPr>
      </w:pPr>
    </w:p>
    <w:p w14:paraId="2E6ABB48" w14:textId="2FEBEC51" w:rsidR="005C1AED" w:rsidRPr="00A1555D" w:rsidRDefault="005C1AED" w:rsidP="005C1AED">
      <w:pPr>
        <w:tabs>
          <w:tab w:val="left" w:pos="8222"/>
        </w:tabs>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3.1 O valor global estimado com a contratação da licitação pelo período contratual é de R$ </w:t>
      </w:r>
      <w:r w:rsidR="00773323">
        <w:rPr>
          <w:rFonts w:ascii="Arial" w:hAnsi="Arial" w:cs="Arial"/>
          <w:color w:val="000000"/>
          <w:sz w:val="24"/>
          <w:szCs w:val="24"/>
        </w:rPr>
        <w:t>550.000,00</w:t>
      </w:r>
      <w:r w:rsidRPr="00A1555D">
        <w:rPr>
          <w:rFonts w:ascii="Arial" w:hAnsi="Arial" w:cs="Arial"/>
          <w:color w:val="000000"/>
          <w:sz w:val="24"/>
          <w:szCs w:val="24"/>
        </w:rPr>
        <w:t xml:space="preserve"> (</w:t>
      </w:r>
      <w:r w:rsidR="00773323">
        <w:rPr>
          <w:rFonts w:ascii="Arial" w:hAnsi="Arial" w:cs="Arial"/>
          <w:color w:val="000000"/>
          <w:sz w:val="24"/>
          <w:szCs w:val="24"/>
        </w:rPr>
        <w:t>quinhentos e cinquenta mil reais)</w:t>
      </w:r>
      <w:r>
        <w:rPr>
          <w:rFonts w:ascii="Arial" w:hAnsi="Arial" w:cs="Arial"/>
          <w:color w:val="000000"/>
          <w:sz w:val="24"/>
          <w:szCs w:val="24"/>
        </w:rPr>
        <w:t>,</w:t>
      </w:r>
      <w:r w:rsidRPr="00A1555D">
        <w:rPr>
          <w:rFonts w:ascii="Arial" w:hAnsi="Arial" w:cs="Arial"/>
          <w:color w:val="000000"/>
          <w:sz w:val="24"/>
          <w:szCs w:val="24"/>
        </w:rPr>
        <w:t xml:space="preserve"> e correrá por conta de dotação específica: 3.3.90.39 – Outros Serviços de Terceiros – P.J.</w:t>
      </w:r>
      <w:r>
        <w:rPr>
          <w:rFonts w:ascii="Arial" w:hAnsi="Arial" w:cs="Arial"/>
          <w:color w:val="000000"/>
          <w:sz w:val="24"/>
          <w:szCs w:val="24"/>
        </w:rPr>
        <w:t xml:space="preserve"> </w:t>
      </w:r>
      <w:r w:rsidRPr="007154CC">
        <w:rPr>
          <w:rFonts w:ascii="Arial" w:hAnsi="Arial" w:cs="Arial"/>
          <w:color w:val="000000"/>
          <w:sz w:val="24"/>
          <w:szCs w:val="24"/>
        </w:rPr>
        <w:t>Ficha 27.</w:t>
      </w:r>
    </w:p>
    <w:p w14:paraId="4F9F897B" w14:textId="77777777" w:rsidR="005C1AED" w:rsidRPr="00A1555D" w:rsidRDefault="005C1AED" w:rsidP="005C1AED">
      <w:pPr>
        <w:tabs>
          <w:tab w:val="left" w:pos="8222"/>
        </w:tabs>
        <w:spacing w:after="0" w:line="240" w:lineRule="auto"/>
        <w:jc w:val="both"/>
        <w:rPr>
          <w:rFonts w:ascii="Arial" w:hAnsi="Arial" w:cs="Arial"/>
          <w:color w:val="000000"/>
          <w:sz w:val="24"/>
          <w:szCs w:val="24"/>
        </w:rPr>
      </w:pPr>
    </w:p>
    <w:p w14:paraId="366A02BC" w14:textId="77777777" w:rsidR="005C1AED" w:rsidRPr="00A1555D" w:rsidRDefault="005C1AED" w:rsidP="005C1AED">
      <w:pPr>
        <w:tabs>
          <w:tab w:val="left" w:pos="8222"/>
        </w:tabs>
        <w:spacing w:after="0" w:line="240" w:lineRule="auto"/>
        <w:jc w:val="both"/>
        <w:rPr>
          <w:rFonts w:ascii="Arial" w:hAnsi="Arial" w:cs="Arial"/>
          <w:b/>
          <w:bCs/>
          <w:color w:val="000000"/>
          <w:sz w:val="24"/>
          <w:szCs w:val="24"/>
        </w:rPr>
      </w:pPr>
      <w:r w:rsidRPr="00A1555D">
        <w:rPr>
          <w:rFonts w:ascii="Arial" w:hAnsi="Arial" w:cs="Arial"/>
          <w:color w:val="000000"/>
          <w:sz w:val="24"/>
          <w:szCs w:val="24"/>
        </w:rPr>
        <w:t>3.2 O valor estimado no item 3.1 não implica na contratação de seu valor global.</w:t>
      </w:r>
    </w:p>
    <w:p w14:paraId="1BF7B1FA" w14:textId="08D5B778" w:rsidR="005C1AED" w:rsidRDefault="005C1AED" w:rsidP="005C1AED">
      <w:pPr>
        <w:spacing w:after="0" w:line="240" w:lineRule="auto"/>
        <w:jc w:val="both"/>
        <w:rPr>
          <w:rFonts w:ascii="Arial" w:hAnsi="Arial" w:cs="Arial"/>
          <w:b/>
          <w:color w:val="000000"/>
          <w:sz w:val="24"/>
          <w:szCs w:val="24"/>
        </w:rPr>
      </w:pPr>
    </w:p>
    <w:p w14:paraId="09EC3A7B" w14:textId="468C49E3" w:rsidR="00773323" w:rsidRDefault="00773323" w:rsidP="005C1AED">
      <w:pPr>
        <w:spacing w:after="0" w:line="240" w:lineRule="auto"/>
        <w:jc w:val="both"/>
        <w:rPr>
          <w:rFonts w:ascii="Arial" w:hAnsi="Arial" w:cs="Arial"/>
          <w:b/>
          <w:color w:val="000000"/>
          <w:sz w:val="24"/>
          <w:szCs w:val="24"/>
        </w:rPr>
      </w:pPr>
    </w:p>
    <w:p w14:paraId="0EFB7511" w14:textId="16591E06" w:rsidR="00773323" w:rsidRDefault="00773323" w:rsidP="005C1AED">
      <w:pPr>
        <w:spacing w:after="0" w:line="240" w:lineRule="auto"/>
        <w:jc w:val="both"/>
        <w:rPr>
          <w:rFonts w:ascii="Arial" w:hAnsi="Arial" w:cs="Arial"/>
          <w:b/>
          <w:color w:val="000000"/>
          <w:sz w:val="24"/>
          <w:szCs w:val="24"/>
        </w:rPr>
      </w:pPr>
    </w:p>
    <w:p w14:paraId="73E17709" w14:textId="77777777" w:rsidR="007154CC" w:rsidRDefault="007154CC" w:rsidP="005C1AED">
      <w:pPr>
        <w:spacing w:after="0" w:line="240" w:lineRule="auto"/>
        <w:jc w:val="both"/>
        <w:rPr>
          <w:rFonts w:ascii="Arial" w:hAnsi="Arial" w:cs="Arial"/>
          <w:b/>
          <w:color w:val="000000"/>
          <w:sz w:val="24"/>
          <w:szCs w:val="24"/>
        </w:rPr>
      </w:pPr>
    </w:p>
    <w:p w14:paraId="087388D5"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 xml:space="preserve">3.1 </w:t>
      </w:r>
      <w:r w:rsidRPr="002E6ABF">
        <w:rPr>
          <w:rFonts w:ascii="Arial" w:eastAsia="Times New Roman" w:hAnsi="Arial" w:cs="Arial"/>
          <w:b/>
          <w:sz w:val="24"/>
          <w:szCs w:val="24"/>
          <w:lang w:eastAsia="zh-CN"/>
        </w:rPr>
        <w:t>CONSULTAS, DIVULGAÇÃO E ENTREGA DO EDITAL/</w:t>
      </w:r>
      <w:r>
        <w:rPr>
          <w:rFonts w:ascii="Arial" w:eastAsia="Times New Roman" w:hAnsi="Arial" w:cs="Arial"/>
          <w:b/>
          <w:sz w:val="24"/>
          <w:szCs w:val="24"/>
          <w:lang w:eastAsia="zh-CN"/>
        </w:rPr>
        <w:t>BRIEFING</w:t>
      </w:r>
      <w:r w:rsidRPr="002E6ABF">
        <w:rPr>
          <w:rFonts w:ascii="Arial" w:eastAsia="Times New Roman" w:hAnsi="Arial" w:cs="Arial"/>
          <w:b/>
          <w:sz w:val="24"/>
          <w:szCs w:val="24"/>
          <w:lang w:eastAsia="zh-CN"/>
        </w:rPr>
        <w:t>.</w:t>
      </w:r>
    </w:p>
    <w:p w14:paraId="53551205"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01A11DF7"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w:t>
      </w:r>
      <w:r>
        <w:rPr>
          <w:rFonts w:ascii="Arial" w:eastAsia="Times New Roman" w:hAnsi="Arial" w:cs="Arial"/>
          <w:sz w:val="24"/>
          <w:szCs w:val="24"/>
          <w:lang w:eastAsia="zh-CN"/>
        </w:rPr>
        <w:t>3</w:t>
      </w:r>
      <w:r w:rsidRPr="002E6ABF">
        <w:rPr>
          <w:rFonts w:ascii="Arial" w:eastAsia="Times New Roman" w:hAnsi="Arial" w:cs="Arial"/>
          <w:sz w:val="24"/>
          <w:szCs w:val="24"/>
          <w:lang w:eastAsia="zh-CN"/>
        </w:rPr>
        <w:t>.01.</w:t>
      </w:r>
      <w:r>
        <w:rPr>
          <w:rFonts w:ascii="Arial" w:eastAsia="Times New Roman" w:hAnsi="Arial" w:cs="Arial"/>
          <w:sz w:val="24"/>
          <w:szCs w:val="24"/>
          <w:lang w:eastAsia="zh-CN"/>
        </w:rPr>
        <w:t>01</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7" w:history="1">
        <w:r w:rsidRPr="002E6ABF">
          <w:rPr>
            <w:rStyle w:val="Hyperlink"/>
            <w:rFonts w:eastAsia="Times New Roman"/>
            <w:sz w:val="24"/>
            <w:szCs w:val="24"/>
            <w:lang w:eastAsia="zh-CN"/>
          </w:rPr>
          <w:t>licitacaoextrema@yahoo.com.br</w:t>
        </w:r>
      </w:hyperlink>
      <w:r w:rsidRPr="002E6ABF">
        <w:rPr>
          <w:rFonts w:ascii="Arial" w:eastAsia="Times New Roman" w:hAnsi="Arial" w:cs="Arial"/>
          <w:sz w:val="24"/>
          <w:szCs w:val="24"/>
          <w:lang w:eastAsia="zh-CN"/>
        </w:rPr>
        <w:t>.</w:t>
      </w:r>
    </w:p>
    <w:p w14:paraId="1D073F89"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5D344EEC" w14:textId="084B6DAC" w:rsidR="005C1AED" w:rsidRDefault="005C1AED" w:rsidP="005C1AED">
      <w:pPr>
        <w:widowControl w:val="0"/>
        <w:suppressAutoHyphens/>
        <w:spacing w:after="0" w:line="240" w:lineRule="auto"/>
        <w:jc w:val="both"/>
      </w:pPr>
      <w:r w:rsidRPr="00BC54B5">
        <w:rPr>
          <w:rFonts w:ascii="Arial" w:eastAsia="Times New Roman" w:hAnsi="Arial" w:cs="Arial"/>
          <w:sz w:val="24"/>
          <w:szCs w:val="24"/>
          <w:lang w:eastAsia="zh-CN"/>
        </w:rPr>
        <w:t>0</w:t>
      </w:r>
      <w:r>
        <w:rPr>
          <w:rFonts w:ascii="Arial" w:eastAsia="Times New Roman" w:hAnsi="Arial" w:cs="Arial"/>
          <w:sz w:val="24"/>
          <w:szCs w:val="24"/>
          <w:lang w:eastAsia="zh-CN"/>
        </w:rPr>
        <w:t>3</w:t>
      </w:r>
      <w:r w:rsidRPr="00BC54B5">
        <w:rPr>
          <w:rFonts w:ascii="Arial" w:eastAsia="Times New Roman" w:hAnsi="Arial" w:cs="Arial"/>
          <w:sz w:val="24"/>
          <w:szCs w:val="24"/>
          <w:lang w:eastAsia="zh-CN"/>
        </w:rPr>
        <w:t>.0</w:t>
      </w:r>
      <w:r>
        <w:rPr>
          <w:rFonts w:ascii="Arial" w:eastAsia="Times New Roman" w:hAnsi="Arial" w:cs="Arial"/>
          <w:sz w:val="24"/>
          <w:szCs w:val="24"/>
          <w:lang w:eastAsia="zh-CN"/>
        </w:rPr>
        <w:t>1.02</w:t>
      </w:r>
      <w:r w:rsidRPr="00BC54B5">
        <w:rPr>
          <w:rFonts w:ascii="Arial" w:eastAsia="Times New Roman" w:hAnsi="Arial" w:cs="Arial"/>
          <w:sz w:val="24"/>
          <w:szCs w:val="24"/>
          <w:lang w:eastAsia="zh-CN"/>
        </w:rPr>
        <w:t xml:space="preserve">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na imprensa oficial do município de Extrema no seguinte endereço: </w:t>
      </w:r>
      <w:hyperlink r:id="rId8" w:history="1">
        <w:r w:rsidR="00FF72DC" w:rsidRPr="004C50BF">
          <w:rPr>
            <w:rStyle w:val="Hyperlink"/>
          </w:rPr>
          <w:t>https://camaraextrema.mg.gov.br/diario-oficial/</w:t>
        </w:r>
      </w:hyperlink>
      <w:r w:rsidRPr="00BC54B5">
        <w:rPr>
          <w:rFonts w:ascii="Arial" w:eastAsia="Times New Roman" w:hAnsi="Arial" w:cs="Arial"/>
          <w:sz w:val="24"/>
          <w:szCs w:val="24"/>
          <w:lang w:eastAsia="zh-CN"/>
        </w:rPr>
        <w:t>.</w:t>
      </w:r>
      <w:r w:rsidR="00FF72DC">
        <w:rPr>
          <w:rFonts w:ascii="Arial" w:eastAsia="Times New Roman" w:hAnsi="Arial" w:cs="Arial"/>
          <w:sz w:val="24"/>
          <w:szCs w:val="24"/>
          <w:lang w:eastAsia="zh-CN"/>
        </w:rPr>
        <w:t xml:space="preserve"> </w:t>
      </w:r>
      <w:r w:rsidRPr="00BC54B5">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Em jornal local, e em jornal diário de grande circulação no Estado. </w:t>
      </w:r>
      <w:r w:rsidRPr="00BC54B5">
        <w:rPr>
          <w:rFonts w:ascii="Arial" w:eastAsia="Times New Roman" w:hAnsi="Arial" w:cs="Arial"/>
          <w:sz w:val="24"/>
          <w:szCs w:val="24"/>
          <w:lang w:eastAsia="zh-CN"/>
        </w:rPr>
        <w:t xml:space="preserve">O edital também será divulgado no site da Câmara Municipal de Extrema, no seguinte endereço: </w:t>
      </w:r>
      <w:r w:rsidR="00FF72DC">
        <w:rPr>
          <w:rFonts w:ascii="Arial" w:eastAsia="Times New Roman" w:hAnsi="Arial" w:cs="Arial"/>
          <w:sz w:val="24"/>
          <w:szCs w:val="24"/>
          <w:lang w:eastAsia="zh-CN"/>
        </w:rPr>
        <w:t xml:space="preserve"> </w:t>
      </w:r>
      <w:hyperlink r:id="rId9" w:history="1">
        <w:r w:rsidR="00FF72DC" w:rsidRPr="004C50BF">
          <w:rPr>
            <w:rStyle w:val="Hyperlink"/>
          </w:rPr>
          <w:t>https://www.camaraextrema.mg.gov.br/licitacoes/</w:t>
        </w:r>
      </w:hyperlink>
    </w:p>
    <w:p w14:paraId="3A8D3F2B" w14:textId="77777777" w:rsidR="00FF72DC" w:rsidRPr="002E6ABF" w:rsidRDefault="00FF72DC" w:rsidP="005C1AED">
      <w:pPr>
        <w:widowControl w:val="0"/>
        <w:suppressAutoHyphens/>
        <w:spacing w:after="0" w:line="240" w:lineRule="auto"/>
        <w:jc w:val="both"/>
        <w:rPr>
          <w:rFonts w:ascii="Arial" w:eastAsia="Times New Roman" w:hAnsi="Arial" w:cs="Arial"/>
          <w:sz w:val="24"/>
          <w:szCs w:val="24"/>
          <w:lang w:eastAsia="zh-CN"/>
        </w:rPr>
      </w:pPr>
    </w:p>
    <w:p w14:paraId="3AC488EE"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w:t>
      </w:r>
      <w:r>
        <w:rPr>
          <w:rFonts w:ascii="Arial" w:eastAsia="Times New Roman" w:hAnsi="Arial" w:cs="Arial"/>
          <w:sz w:val="24"/>
          <w:szCs w:val="24"/>
          <w:lang w:eastAsia="zh-CN"/>
        </w:rPr>
        <w:t>3</w:t>
      </w:r>
      <w:r w:rsidRPr="002E6ABF">
        <w:rPr>
          <w:rFonts w:ascii="Arial" w:eastAsia="Times New Roman" w:hAnsi="Arial" w:cs="Arial"/>
          <w:sz w:val="24"/>
          <w:szCs w:val="24"/>
          <w:lang w:eastAsia="zh-CN"/>
        </w:rPr>
        <w:t>.0</w:t>
      </w:r>
      <w:r>
        <w:rPr>
          <w:rFonts w:ascii="Arial" w:eastAsia="Times New Roman" w:hAnsi="Arial" w:cs="Arial"/>
          <w:sz w:val="24"/>
          <w:szCs w:val="24"/>
          <w:lang w:eastAsia="zh-CN"/>
        </w:rPr>
        <w:t>1.03</w:t>
      </w:r>
      <w:r w:rsidRPr="002E6ABF">
        <w:rPr>
          <w:rFonts w:ascii="Arial" w:eastAsia="Times New Roman" w:hAnsi="Arial" w:cs="Arial"/>
          <w:sz w:val="24"/>
          <w:szCs w:val="24"/>
          <w:lang w:eastAsia="zh-CN"/>
        </w:rPr>
        <w:t xml:space="preserve"> O </w:t>
      </w:r>
      <w:r w:rsidRPr="00612110">
        <w:rPr>
          <w:rFonts w:ascii="Arial" w:eastAsia="Times New Roman" w:hAnsi="Arial" w:cs="Arial"/>
          <w:b/>
          <w:i/>
          <w:sz w:val="24"/>
          <w:szCs w:val="24"/>
          <w:lang w:eastAsia="zh-CN"/>
        </w:rPr>
        <w:t>BRIEFING</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rFonts w:eastAsia="Times New Roman"/>
            <w:sz w:val="24"/>
            <w:szCs w:val="24"/>
            <w:lang w:eastAsia="zh-CN"/>
          </w:rPr>
          <w:t>licitacaoextrema@yahoo.com.br</w:t>
        </w:r>
      </w:hyperlink>
      <w:r w:rsidRPr="002E6ABF">
        <w:rPr>
          <w:rFonts w:ascii="Arial" w:eastAsia="Times New Roman" w:hAnsi="Arial" w:cs="Arial"/>
          <w:sz w:val="24"/>
          <w:szCs w:val="24"/>
          <w:lang w:eastAsia="zh-CN"/>
        </w:rPr>
        <w:t>.</w:t>
      </w:r>
    </w:p>
    <w:p w14:paraId="20C5DA18" w14:textId="77777777" w:rsidR="005C1AED" w:rsidRDefault="005C1AED" w:rsidP="005C1AED">
      <w:pPr>
        <w:spacing w:after="0" w:line="240" w:lineRule="auto"/>
        <w:jc w:val="both"/>
        <w:rPr>
          <w:rFonts w:ascii="Arial" w:hAnsi="Arial" w:cs="Arial"/>
          <w:b/>
          <w:color w:val="000000"/>
          <w:sz w:val="24"/>
          <w:szCs w:val="24"/>
        </w:rPr>
      </w:pPr>
    </w:p>
    <w:p w14:paraId="614C9712"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3.2</w:t>
      </w:r>
      <w:r w:rsidRPr="002E6ABF">
        <w:rPr>
          <w:rFonts w:ascii="Arial" w:eastAsia="Times New Roman" w:hAnsi="Arial" w:cs="Arial"/>
          <w:b/>
          <w:sz w:val="24"/>
          <w:szCs w:val="24"/>
          <w:lang w:eastAsia="zh-CN"/>
        </w:rPr>
        <w:t xml:space="preserve"> ESCLARECIMENTOS AO EDITAL</w:t>
      </w:r>
    </w:p>
    <w:p w14:paraId="524C6AE6"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58ADDFD5"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03.02.01 </w:t>
      </w:r>
      <w:r w:rsidRPr="002E6ABF">
        <w:rPr>
          <w:rFonts w:ascii="Arial" w:eastAsia="Times New Roman" w:hAnsi="Arial" w:cs="Arial"/>
          <w:sz w:val="24"/>
          <w:szCs w:val="24"/>
          <w:lang w:eastAsia="zh-CN"/>
        </w:rPr>
        <w:t>É facultada a qualquer interessado a apresentação de pedido de esclarecimentos sobre o ato convocatório d</w:t>
      </w:r>
      <w:r>
        <w:rPr>
          <w:rFonts w:ascii="Arial" w:eastAsia="Times New Roman" w:hAnsi="Arial" w:cs="Arial"/>
          <w:sz w:val="24"/>
          <w:szCs w:val="24"/>
          <w:lang w:eastAsia="zh-CN"/>
        </w:rPr>
        <w:t>a Concorrência</w:t>
      </w:r>
      <w:r w:rsidRPr="002E6ABF">
        <w:rPr>
          <w:rFonts w:ascii="Arial" w:eastAsia="Times New Roman" w:hAnsi="Arial" w:cs="Arial"/>
          <w:sz w:val="24"/>
          <w:szCs w:val="24"/>
          <w:lang w:eastAsia="zh-CN"/>
        </w:rPr>
        <w:t xml:space="preserve"> e seus anexos, observado o prazo legal. </w:t>
      </w:r>
    </w:p>
    <w:p w14:paraId="2170C5E6"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7E64C205" w14:textId="50A267FC"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03.02.02 </w:t>
      </w:r>
      <w:r w:rsidRPr="002E6ABF">
        <w:rPr>
          <w:rFonts w:ascii="Arial" w:eastAsia="Times New Roman" w:hAnsi="Arial" w:cs="Arial"/>
          <w:sz w:val="24"/>
          <w:szCs w:val="24"/>
          <w:lang w:eastAsia="zh-CN"/>
        </w:rPr>
        <w:t xml:space="preserve">A pretensão referida no subitem “10.01.” será formalizada por meio de requerimento endereçado à autoridade superior, </w:t>
      </w:r>
      <w:r w:rsidR="00326D69">
        <w:rPr>
          <w:rFonts w:ascii="Arial" w:eastAsia="Times New Roman" w:hAnsi="Arial" w:cs="Arial"/>
          <w:sz w:val="24"/>
          <w:szCs w:val="24"/>
          <w:lang w:eastAsia="zh-CN"/>
        </w:rPr>
        <w:t xml:space="preserve">podendo ser realizada através do e-mail </w:t>
      </w:r>
      <w:hyperlink r:id="rId11" w:history="1">
        <w:r w:rsidR="00326D69" w:rsidRPr="00206643">
          <w:rPr>
            <w:rStyle w:val="Hyperlink"/>
            <w:rFonts w:ascii="Arial" w:eastAsia="Times New Roman" w:hAnsi="Arial" w:cs="Arial"/>
            <w:sz w:val="24"/>
            <w:szCs w:val="24"/>
            <w:lang w:eastAsia="zh-CN"/>
          </w:rPr>
          <w:t>licitacaoextrema@yahoo.com.br</w:t>
        </w:r>
      </w:hyperlink>
      <w:r w:rsidR="00326D69">
        <w:rPr>
          <w:rFonts w:ascii="Arial" w:eastAsia="Times New Roman" w:hAnsi="Arial" w:cs="Arial"/>
          <w:sz w:val="24"/>
          <w:szCs w:val="24"/>
          <w:lang w:eastAsia="zh-CN"/>
        </w:rPr>
        <w:t xml:space="preserve">, ou, </w:t>
      </w:r>
      <w:r w:rsidRPr="002E6ABF">
        <w:rPr>
          <w:rFonts w:ascii="Arial" w:eastAsia="Times New Roman" w:hAnsi="Arial" w:cs="Arial"/>
          <w:sz w:val="24"/>
          <w:szCs w:val="24"/>
          <w:lang w:eastAsia="zh-CN"/>
        </w:rPr>
        <w:t xml:space="preserve">devidamente protocolada na Secretaria Administrativa situada na Av. Delegado Waldemar Gomes Pinto, 1626, Bairro Ponte Nova, Extrema, MG, CEP 37640-000, das 08h às 17h, nos dias úteis. </w:t>
      </w:r>
    </w:p>
    <w:p w14:paraId="7A74463B"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59B72E8F" w14:textId="3C0E5DBE"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03.02.03 </w:t>
      </w:r>
      <w:r w:rsidRPr="002E6ABF">
        <w:rPr>
          <w:rFonts w:ascii="Arial" w:eastAsia="Times New Roman" w:hAnsi="Arial" w:cs="Arial"/>
          <w:sz w:val="24"/>
          <w:szCs w:val="24"/>
          <w:lang w:eastAsia="zh-CN"/>
        </w:rPr>
        <w:t xml:space="preserve">Os pedidos formais de esclarecimentos podem ser realizados através do e-mail licitacaoextrema@yahoo.com.br </w:t>
      </w:r>
      <w:r w:rsidR="00326D69">
        <w:rPr>
          <w:rFonts w:ascii="Arial" w:eastAsia="Times New Roman" w:hAnsi="Arial" w:cs="Arial"/>
          <w:sz w:val="24"/>
          <w:szCs w:val="24"/>
          <w:lang w:eastAsia="zh-CN"/>
        </w:rPr>
        <w:t>podendo</w:t>
      </w:r>
      <w:r w:rsidRPr="002E6ABF">
        <w:rPr>
          <w:rFonts w:ascii="Arial" w:eastAsia="Times New Roman" w:hAnsi="Arial" w:cs="Arial"/>
          <w:sz w:val="24"/>
          <w:szCs w:val="24"/>
          <w:lang w:eastAsia="zh-CN"/>
        </w:rPr>
        <w:t xml:space="preserve"> os originais ser entregues na Secretaria Administrativa situada na Av. Delegado Waldemar Gomes Pinto, 1626, Bairro Ponte Nova, Extrema, MG, CEP 37640-000, das 08h às 17h, </w:t>
      </w:r>
      <w:r w:rsidR="00326D69">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 xml:space="preserve">até 05 cinco dias da data do seu término, pessoalmente ou pelos Correios. </w:t>
      </w:r>
    </w:p>
    <w:p w14:paraId="6381F7CB"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0C0C0A67" w14:textId="06C87E8B"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03.02.04 </w:t>
      </w:r>
      <w:r w:rsidRPr="002E6ABF">
        <w:rPr>
          <w:rFonts w:ascii="Arial" w:eastAsia="Times New Roman" w:hAnsi="Arial" w:cs="Arial"/>
          <w:sz w:val="24"/>
          <w:szCs w:val="24"/>
          <w:lang w:eastAsia="zh-CN"/>
        </w:rPr>
        <w:t xml:space="preserve">Os esclarecimentos deverão ser prestados no prazo de </w:t>
      </w:r>
      <w:r w:rsidR="00326D69">
        <w:rPr>
          <w:rFonts w:ascii="Arial" w:eastAsia="Times New Roman" w:hAnsi="Arial" w:cs="Arial"/>
          <w:sz w:val="24"/>
          <w:szCs w:val="24"/>
          <w:lang w:eastAsia="zh-CN"/>
        </w:rPr>
        <w:t xml:space="preserve">até </w:t>
      </w:r>
      <w:r w:rsidRPr="002E6ABF">
        <w:rPr>
          <w:rFonts w:ascii="Arial" w:eastAsia="Times New Roman" w:hAnsi="Arial" w:cs="Arial"/>
          <w:sz w:val="24"/>
          <w:szCs w:val="24"/>
          <w:lang w:eastAsia="zh-CN"/>
        </w:rPr>
        <w:t xml:space="preserve">2(dois) dias úteis, a contar do recebimento da solicitação por parte da autoridade subscritora do </w:t>
      </w:r>
      <w:r w:rsidR="00326D69">
        <w:rPr>
          <w:rFonts w:ascii="Arial" w:eastAsia="Times New Roman" w:hAnsi="Arial" w:cs="Arial"/>
          <w:sz w:val="24"/>
          <w:szCs w:val="24"/>
          <w:lang w:eastAsia="zh-CN"/>
        </w:rPr>
        <w:t>E</w:t>
      </w:r>
      <w:r w:rsidRPr="002E6ABF">
        <w:rPr>
          <w:rFonts w:ascii="Arial" w:eastAsia="Times New Roman" w:hAnsi="Arial" w:cs="Arial"/>
          <w:sz w:val="24"/>
          <w:szCs w:val="24"/>
          <w:lang w:eastAsia="zh-CN"/>
        </w:rPr>
        <w:t>dital, passando a integrar os autos do</w:t>
      </w:r>
      <w:r>
        <w:rPr>
          <w:rFonts w:ascii="Arial" w:eastAsia="Times New Roman" w:hAnsi="Arial" w:cs="Arial"/>
          <w:sz w:val="24"/>
          <w:szCs w:val="24"/>
          <w:lang w:eastAsia="zh-CN"/>
        </w:rPr>
        <w:t>a CONCORRÊNCIA</w:t>
      </w:r>
      <w:r w:rsidRPr="002E6ABF">
        <w:rPr>
          <w:rFonts w:ascii="Arial" w:eastAsia="Times New Roman" w:hAnsi="Arial" w:cs="Arial"/>
          <w:sz w:val="24"/>
          <w:szCs w:val="24"/>
          <w:lang w:eastAsia="zh-CN"/>
        </w:rPr>
        <w:t xml:space="preserve"> dando-se ciência aos demais licitantes.</w:t>
      </w:r>
    </w:p>
    <w:p w14:paraId="44F7DB39"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73A1F052" w14:textId="017C20E2" w:rsidR="005C1AED"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03.02.05 </w:t>
      </w:r>
      <w:r w:rsidRPr="002E6ABF">
        <w:rPr>
          <w:rFonts w:ascii="Arial" w:eastAsia="Times New Roman" w:hAnsi="Arial" w:cs="Arial"/>
          <w:sz w:val="24"/>
          <w:szCs w:val="24"/>
          <w:lang w:eastAsia="zh-CN"/>
        </w:rPr>
        <w:t>As dúvidas a serem equacionadas por telefone serão somente aquelas de caráter estritamente informal.</w:t>
      </w:r>
    </w:p>
    <w:p w14:paraId="594BB504" w14:textId="77777777" w:rsidR="005C1AED" w:rsidRPr="00A1555D" w:rsidRDefault="005C1AED" w:rsidP="005C1AED">
      <w:pPr>
        <w:spacing w:after="0" w:line="240" w:lineRule="auto"/>
        <w:jc w:val="both"/>
        <w:rPr>
          <w:rFonts w:ascii="Arial" w:hAnsi="Arial" w:cs="Arial"/>
          <w:b/>
          <w:color w:val="000000"/>
          <w:sz w:val="24"/>
          <w:szCs w:val="24"/>
        </w:rPr>
      </w:pPr>
      <w:r w:rsidRPr="00A1555D">
        <w:rPr>
          <w:rFonts w:ascii="Arial" w:hAnsi="Arial" w:cs="Arial"/>
          <w:b/>
          <w:color w:val="000000"/>
          <w:sz w:val="24"/>
          <w:szCs w:val="24"/>
        </w:rPr>
        <w:lastRenderedPageBreak/>
        <w:t>4 – DAS CONDIÇÕES PARA PARTICIPAÇÃO NA LICITAÇÃO</w:t>
      </w:r>
    </w:p>
    <w:p w14:paraId="486C50D7" w14:textId="77777777" w:rsidR="005C1AED" w:rsidRPr="00A1555D" w:rsidRDefault="005C1AED" w:rsidP="005C1AED">
      <w:pPr>
        <w:spacing w:after="0" w:line="240" w:lineRule="auto"/>
        <w:jc w:val="both"/>
        <w:rPr>
          <w:rFonts w:ascii="Arial" w:hAnsi="Arial" w:cs="Arial"/>
          <w:b/>
          <w:color w:val="000000"/>
          <w:sz w:val="24"/>
          <w:szCs w:val="24"/>
        </w:rPr>
      </w:pPr>
    </w:p>
    <w:p w14:paraId="7E6621A4" w14:textId="77777777" w:rsidR="005C1AED" w:rsidRDefault="005C1AED" w:rsidP="005C1AED">
      <w:pPr>
        <w:pStyle w:val="Ttulo2"/>
        <w:spacing w:before="0"/>
        <w:ind w:right="-1"/>
        <w:jc w:val="both"/>
        <w:rPr>
          <w:b/>
          <w:i/>
          <w:color w:val="auto"/>
          <w:sz w:val="24"/>
          <w:szCs w:val="24"/>
        </w:rPr>
      </w:pPr>
      <w:r w:rsidRPr="00773323">
        <w:rPr>
          <w:rFonts w:ascii="Arial" w:hAnsi="Arial" w:cs="Arial"/>
          <w:bCs/>
          <w:iCs/>
          <w:color w:val="auto"/>
          <w:sz w:val="24"/>
          <w:szCs w:val="24"/>
        </w:rPr>
        <w:t>4.1</w:t>
      </w:r>
      <w:r w:rsidRPr="00A1555D">
        <w:rPr>
          <w:b/>
          <w:i/>
          <w:color w:val="auto"/>
          <w:sz w:val="24"/>
          <w:szCs w:val="24"/>
        </w:rPr>
        <w:tab/>
      </w:r>
      <w:r w:rsidRPr="00773323">
        <w:rPr>
          <w:rFonts w:ascii="Arial" w:hAnsi="Arial" w:cs="Arial"/>
          <w:bCs/>
          <w:iCs/>
          <w:color w:val="auto"/>
          <w:sz w:val="24"/>
          <w:szCs w:val="24"/>
        </w:rPr>
        <w:t>Poderão participar da presente licitação as empresas especializadas do ramo pertinente ao objeto licitado, legalmente estabelecidas no país, cujas atividades sejam disciplinadas pela Lei número 4.680, de 18 de junho de 1965, e que tenham obtido certificado de qualificação técnica de funcionamento.</w:t>
      </w:r>
      <w:r w:rsidRPr="00A1555D">
        <w:rPr>
          <w:b/>
          <w:i/>
          <w:color w:val="auto"/>
          <w:sz w:val="24"/>
          <w:szCs w:val="24"/>
        </w:rPr>
        <w:t xml:space="preserve"> </w:t>
      </w:r>
    </w:p>
    <w:p w14:paraId="2F25931B" w14:textId="77777777" w:rsidR="005C1AED" w:rsidRDefault="005C1AED" w:rsidP="005C1AED">
      <w:pPr>
        <w:spacing w:after="0" w:line="240" w:lineRule="auto"/>
        <w:jc w:val="both"/>
        <w:rPr>
          <w:rFonts w:ascii="Arial" w:hAnsi="Arial" w:cs="Arial"/>
          <w:sz w:val="24"/>
          <w:szCs w:val="24"/>
          <w:lang w:eastAsia="pt-BR"/>
        </w:rPr>
      </w:pPr>
    </w:p>
    <w:p w14:paraId="4F893678" w14:textId="77777777" w:rsidR="005C1AED" w:rsidRDefault="005C1AED" w:rsidP="005C1AED">
      <w:pPr>
        <w:spacing w:after="0" w:line="240" w:lineRule="auto"/>
        <w:jc w:val="both"/>
        <w:rPr>
          <w:rFonts w:ascii="Arial" w:hAnsi="Arial" w:cs="Arial"/>
          <w:sz w:val="24"/>
          <w:szCs w:val="24"/>
          <w:lang w:eastAsia="pt-BR"/>
        </w:rPr>
      </w:pPr>
      <w:r w:rsidRPr="00A1555D">
        <w:rPr>
          <w:rFonts w:ascii="Arial" w:hAnsi="Arial" w:cs="Arial"/>
          <w:sz w:val="24"/>
          <w:szCs w:val="24"/>
          <w:lang w:eastAsia="pt-BR"/>
        </w:rPr>
        <w:t xml:space="preserve">4.2 </w:t>
      </w:r>
      <w:r w:rsidRPr="00A1555D">
        <w:rPr>
          <w:rFonts w:ascii="Arial" w:hAnsi="Arial" w:cs="Arial"/>
          <w:sz w:val="24"/>
          <w:szCs w:val="24"/>
          <w:lang w:eastAsia="pt-BR"/>
        </w:rPr>
        <w:tab/>
        <w:t xml:space="preserve">O certificado de qualificação técnica de funcionamento previsto no item </w:t>
      </w:r>
    </w:p>
    <w:p w14:paraId="5DFB7441" w14:textId="77777777" w:rsidR="005C1AED" w:rsidRDefault="005C1AED" w:rsidP="005C1AED">
      <w:pPr>
        <w:spacing w:after="0" w:line="240" w:lineRule="auto"/>
        <w:jc w:val="both"/>
        <w:rPr>
          <w:rFonts w:ascii="Arial" w:hAnsi="Arial" w:cs="Arial"/>
          <w:sz w:val="24"/>
          <w:szCs w:val="24"/>
          <w:lang w:eastAsia="pt-BR"/>
        </w:rPr>
      </w:pPr>
      <w:r w:rsidRPr="00A1555D">
        <w:rPr>
          <w:rFonts w:ascii="Arial" w:hAnsi="Arial" w:cs="Arial"/>
          <w:sz w:val="24"/>
          <w:szCs w:val="24"/>
          <w:lang w:eastAsia="pt-BR"/>
        </w:rPr>
        <w:t>4.1 poderá ser obtido perante o Conselho Executivo das Normas-Padrão – CENP, entidade sem fins lucrativos, integrado e gerido por entidades nacionais que representam veículos, anunciantes e agências, ou por entidade equivalente, legalmente reconhecida como fiscalizadora e certificadora das condições técnicas de agências de propaganda.</w:t>
      </w:r>
    </w:p>
    <w:p w14:paraId="12A7D994" w14:textId="77777777" w:rsidR="005C1AED" w:rsidRPr="00773323" w:rsidRDefault="005C1AED" w:rsidP="005C1AED">
      <w:pPr>
        <w:pStyle w:val="Ttulo2"/>
        <w:spacing w:before="0"/>
        <w:ind w:right="-1"/>
        <w:jc w:val="both"/>
        <w:rPr>
          <w:b/>
          <w:color w:val="auto"/>
          <w:sz w:val="24"/>
          <w:szCs w:val="24"/>
        </w:rPr>
      </w:pPr>
    </w:p>
    <w:p w14:paraId="4C52AED3" w14:textId="77777777" w:rsidR="005C1AED" w:rsidRPr="00773323" w:rsidRDefault="005C1AED" w:rsidP="005C1AED">
      <w:pPr>
        <w:pStyle w:val="Ttulo2"/>
        <w:spacing w:before="0"/>
        <w:ind w:right="-1"/>
        <w:jc w:val="both"/>
        <w:rPr>
          <w:rFonts w:ascii="Arial" w:hAnsi="Arial" w:cs="Arial"/>
          <w:bCs/>
          <w:color w:val="auto"/>
          <w:sz w:val="24"/>
          <w:szCs w:val="24"/>
        </w:rPr>
      </w:pPr>
      <w:r w:rsidRPr="00773323">
        <w:rPr>
          <w:rFonts w:ascii="Arial" w:hAnsi="Arial" w:cs="Arial"/>
          <w:bCs/>
          <w:color w:val="auto"/>
          <w:sz w:val="24"/>
          <w:szCs w:val="24"/>
        </w:rPr>
        <w:t xml:space="preserve">4.3 </w:t>
      </w:r>
      <w:r w:rsidRPr="00773323">
        <w:rPr>
          <w:rFonts w:ascii="Arial" w:hAnsi="Arial" w:cs="Arial"/>
          <w:bCs/>
          <w:color w:val="auto"/>
          <w:sz w:val="24"/>
          <w:szCs w:val="24"/>
        </w:rPr>
        <w:tab/>
        <w:t xml:space="preserve"> Poderão participar desta licitação quaisquer interessados que, na fase inicial de habilitação preliminar, comprovem possuir os requisitos mínimos de qualificação exigidos neste edital para execução de seu objeto. </w:t>
      </w:r>
    </w:p>
    <w:p w14:paraId="1B09A700" w14:textId="77777777" w:rsidR="005C1AED" w:rsidRPr="00773323" w:rsidRDefault="005C1AED" w:rsidP="005C1AED">
      <w:pPr>
        <w:pStyle w:val="Ttulo2"/>
        <w:spacing w:before="0"/>
        <w:ind w:right="-1"/>
        <w:jc w:val="both"/>
        <w:rPr>
          <w:rFonts w:ascii="Arial" w:hAnsi="Arial" w:cs="Arial"/>
          <w:bCs/>
          <w:color w:val="auto"/>
          <w:sz w:val="24"/>
          <w:szCs w:val="24"/>
        </w:rPr>
      </w:pPr>
    </w:p>
    <w:p w14:paraId="5C587660" w14:textId="77777777" w:rsidR="005C1AED" w:rsidRPr="00773323" w:rsidRDefault="005C1AED" w:rsidP="005C1AED">
      <w:pPr>
        <w:pStyle w:val="Ttulo2"/>
        <w:spacing w:before="0"/>
        <w:ind w:right="-1"/>
        <w:jc w:val="both"/>
        <w:rPr>
          <w:rFonts w:ascii="Arial" w:hAnsi="Arial" w:cs="Arial"/>
          <w:bCs/>
          <w:color w:val="auto"/>
          <w:sz w:val="24"/>
          <w:szCs w:val="24"/>
        </w:rPr>
      </w:pPr>
      <w:r w:rsidRPr="00773323">
        <w:rPr>
          <w:rFonts w:ascii="Arial" w:hAnsi="Arial" w:cs="Arial"/>
          <w:bCs/>
          <w:color w:val="auto"/>
          <w:sz w:val="24"/>
          <w:szCs w:val="24"/>
        </w:rPr>
        <w:t>4.4</w:t>
      </w:r>
      <w:r w:rsidRPr="00773323">
        <w:rPr>
          <w:rFonts w:ascii="Arial" w:hAnsi="Arial" w:cs="Arial"/>
          <w:bCs/>
          <w:color w:val="auto"/>
          <w:sz w:val="24"/>
          <w:szCs w:val="24"/>
        </w:rPr>
        <w:tab/>
        <w:t>Não será admitida a participação de empresas em regime de consórcio e         que sejam controladoras, coligadas ou subsidiárias entre si.</w:t>
      </w:r>
    </w:p>
    <w:p w14:paraId="48C236BD" w14:textId="77777777" w:rsidR="005C1AED" w:rsidRPr="00773323" w:rsidRDefault="005C1AED" w:rsidP="005C1AED">
      <w:pPr>
        <w:pStyle w:val="Ttulo3"/>
        <w:spacing w:before="0"/>
        <w:ind w:left="720" w:hanging="720"/>
        <w:jc w:val="both"/>
        <w:rPr>
          <w:rFonts w:ascii="Arial" w:hAnsi="Arial" w:cs="Arial"/>
          <w:bCs/>
          <w:color w:val="auto"/>
        </w:rPr>
      </w:pPr>
    </w:p>
    <w:p w14:paraId="5DBABFC8" w14:textId="77777777" w:rsidR="005C1AED" w:rsidRPr="00773323" w:rsidRDefault="005C1AED" w:rsidP="005C1AED">
      <w:pPr>
        <w:pStyle w:val="Ttulo3"/>
        <w:spacing w:before="0"/>
        <w:ind w:left="720" w:hanging="720"/>
        <w:jc w:val="both"/>
        <w:rPr>
          <w:rFonts w:ascii="Arial" w:hAnsi="Arial" w:cs="Arial"/>
          <w:bCs/>
          <w:color w:val="auto"/>
        </w:rPr>
      </w:pPr>
      <w:r w:rsidRPr="00773323">
        <w:rPr>
          <w:rFonts w:ascii="Arial" w:hAnsi="Arial" w:cs="Arial"/>
          <w:bCs/>
          <w:color w:val="auto"/>
        </w:rPr>
        <w:t>4.5</w:t>
      </w:r>
      <w:r w:rsidRPr="00773323">
        <w:rPr>
          <w:rFonts w:ascii="Arial" w:hAnsi="Arial" w:cs="Arial"/>
          <w:bCs/>
          <w:color w:val="auto"/>
        </w:rPr>
        <w:tab/>
        <w:t>Não será admitida a participação de um mesmo representante para mais de uma empresa.</w:t>
      </w:r>
    </w:p>
    <w:p w14:paraId="605C54AA" w14:textId="77777777" w:rsidR="005C1AED" w:rsidRPr="00773323" w:rsidRDefault="005C1AED" w:rsidP="005C1AED">
      <w:pPr>
        <w:pStyle w:val="Ttulo3"/>
        <w:spacing w:before="0"/>
        <w:jc w:val="both"/>
        <w:rPr>
          <w:rFonts w:ascii="Arial" w:hAnsi="Arial" w:cs="Arial"/>
          <w:bCs/>
          <w:color w:val="auto"/>
        </w:rPr>
      </w:pPr>
    </w:p>
    <w:p w14:paraId="5128E502" w14:textId="18664E1A" w:rsidR="005C1AED" w:rsidRPr="00773323" w:rsidRDefault="005C1AED" w:rsidP="005C1AED">
      <w:pPr>
        <w:pStyle w:val="Ttulo3"/>
        <w:spacing w:before="0"/>
        <w:jc w:val="both"/>
        <w:rPr>
          <w:rFonts w:ascii="Arial" w:hAnsi="Arial" w:cs="Arial"/>
          <w:bCs/>
          <w:color w:val="auto"/>
        </w:rPr>
      </w:pPr>
      <w:r w:rsidRPr="00773323">
        <w:rPr>
          <w:rFonts w:ascii="Arial" w:hAnsi="Arial" w:cs="Arial"/>
          <w:bCs/>
          <w:color w:val="auto"/>
        </w:rPr>
        <w:t>4.6</w:t>
      </w:r>
      <w:r w:rsidRPr="00773323">
        <w:rPr>
          <w:rFonts w:ascii="Arial" w:hAnsi="Arial" w:cs="Arial"/>
          <w:bCs/>
          <w:color w:val="auto"/>
        </w:rPr>
        <w:tab/>
        <w:t xml:space="preserve">Não serão admitidas nesta licitação as empresas sob falência, concurso de credores, dissolução, liquidação, ou que </w:t>
      </w:r>
      <w:r w:rsidR="00773323" w:rsidRPr="00773323">
        <w:rPr>
          <w:rFonts w:ascii="Arial" w:hAnsi="Arial" w:cs="Arial"/>
          <w:bCs/>
          <w:color w:val="auto"/>
        </w:rPr>
        <w:t>haja</w:t>
      </w:r>
      <w:r w:rsidRPr="00773323">
        <w:rPr>
          <w:rFonts w:ascii="Arial" w:hAnsi="Arial" w:cs="Arial"/>
          <w:bCs/>
          <w:color w:val="auto"/>
        </w:rPr>
        <w:t xml:space="preserve"> sido </w:t>
      </w:r>
      <w:r w:rsidR="00773323" w:rsidRPr="00773323">
        <w:rPr>
          <w:rFonts w:ascii="Arial" w:hAnsi="Arial" w:cs="Arial"/>
          <w:bCs/>
          <w:color w:val="auto"/>
        </w:rPr>
        <w:t>suspensa</w:t>
      </w:r>
      <w:r w:rsidRPr="00773323">
        <w:rPr>
          <w:rFonts w:ascii="Arial" w:hAnsi="Arial" w:cs="Arial"/>
          <w:bCs/>
          <w:color w:val="auto"/>
        </w:rPr>
        <w:t xml:space="preserve"> do direito de licitar no prazo e nas condições de impedimento e as declaradas inidôneas pela administração. </w:t>
      </w:r>
    </w:p>
    <w:p w14:paraId="28E6631B" w14:textId="77777777" w:rsidR="005C1AED" w:rsidRDefault="005C1AED" w:rsidP="005C1AED">
      <w:pPr>
        <w:spacing w:after="0" w:line="240" w:lineRule="auto"/>
        <w:jc w:val="both"/>
        <w:rPr>
          <w:rFonts w:ascii="Arial" w:hAnsi="Arial" w:cs="Arial"/>
          <w:color w:val="000000"/>
          <w:sz w:val="24"/>
          <w:szCs w:val="24"/>
        </w:rPr>
      </w:pPr>
    </w:p>
    <w:p w14:paraId="01E00DE3" w14:textId="77777777" w:rsidR="005C1AED" w:rsidRPr="00A1555D" w:rsidRDefault="005C1AED" w:rsidP="005C1AED">
      <w:pPr>
        <w:spacing w:after="0" w:line="240" w:lineRule="auto"/>
        <w:jc w:val="both"/>
        <w:rPr>
          <w:rFonts w:ascii="Arial" w:hAnsi="Arial" w:cs="Arial"/>
          <w:b/>
          <w:color w:val="000000"/>
          <w:sz w:val="24"/>
          <w:szCs w:val="24"/>
        </w:rPr>
      </w:pPr>
      <w:r w:rsidRPr="00A1555D">
        <w:rPr>
          <w:rFonts w:ascii="Arial" w:hAnsi="Arial" w:cs="Arial"/>
          <w:b/>
          <w:color w:val="000000"/>
          <w:sz w:val="24"/>
          <w:szCs w:val="24"/>
        </w:rPr>
        <w:t xml:space="preserve">5 – DO CREDENCIAMENTO </w:t>
      </w:r>
    </w:p>
    <w:p w14:paraId="0B8178A9" w14:textId="77777777" w:rsidR="005C1AED" w:rsidRPr="00A1555D" w:rsidRDefault="005C1AED" w:rsidP="005C1AED">
      <w:pPr>
        <w:spacing w:after="0" w:line="240" w:lineRule="auto"/>
        <w:jc w:val="both"/>
        <w:rPr>
          <w:rFonts w:ascii="Arial" w:hAnsi="Arial" w:cs="Arial"/>
          <w:b/>
          <w:color w:val="000000"/>
          <w:sz w:val="24"/>
          <w:szCs w:val="24"/>
        </w:rPr>
      </w:pPr>
    </w:p>
    <w:p w14:paraId="00FEB1E9" w14:textId="77777777" w:rsidR="005C1AED" w:rsidRDefault="005C1AED" w:rsidP="005C1AED">
      <w:pPr>
        <w:spacing w:after="0" w:line="240" w:lineRule="auto"/>
        <w:jc w:val="both"/>
        <w:rPr>
          <w:rFonts w:ascii="Arial" w:hAnsi="Arial" w:cs="Arial"/>
          <w:color w:val="000000"/>
          <w:sz w:val="24"/>
          <w:szCs w:val="24"/>
        </w:rPr>
      </w:pPr>
      <w:r w:rsidRPr="009A6189">
        <w:rPr>
          <w:rFonts w:ascii="Arial" w:hAnsi="Arial" w:cs="Arial"/>
          <w:color w:val="000000"/>
          <w:sz w:val="24"/>
          <w:szCs w:val="24"/>
        </w:rPr>
        <w:t>5.1</w:t>
      </w:r>
      <w:r w:rsidRPr="009A6189">
        <w:rPr>
          <w:rFonts w:ascii="Arial" w:hAnsi="Arial" w:cs="Arial"/>
          <w:color w:val="000000"/>
          <w:sz w:val="24"/>
          <w:szCs w:val="24"/>
        </w:rPr>
        <w:tab/>
        <w:t xml:space="preserve">A Licitante que se fizer representar deverá apresentar o documento credenciando seu representante para tal fim, com poderes para tomar qualquer decisão relativa às fases do procedimento licitatório, inclusive desistência de interposição de recursos. </w:t>
      </w:r>
    </w:p>
    <w:p w14:paraId="45FBD8D4" w14:textId="77777777" w:rsidR="005C1AED" w:rsidRPr="009A6189" w:rsidRDefault="005C1AED" w:rsidP="005C1AED">
      <w:pPr>
        <w:spacing w:after="0" w:line="240" w:lineRule="auto"/>
        <w:jc w:val="both"/>
        <w:rPr>
          <w:rFonts w:ascii="Arial" w:hAnsi="Arial" w:cs="Arial"/>
          <w:color w:val="000000"/>
          <w:sz w:val="24"/>
          <w:szCs w:val="24"/>
        </w:rPr>
      </w:pPr>
    </w:p>
    <w:p w14:paraId="69BA1981" w14:textId="77777777" w:rsidR="005C1AED" w:rsidRDefault="005C1AED" w:rsidP="005C1AED">
      <w:pPr>
        <w:spacing w:after="0" w:line="240" w:lineRule="auto"/>
        <w:jc w:val="both"/>
        <w:rPr>
          <w:rFonts w:ascii="Arial" w:hAnsi="Arial" w:cs="Arial"/>
          <w:color w:val="000000"/>
          <w:sz w:val="24"/>
          <w:szCs w:val="24"/>
        </w:rPr>
      </w:pPr>
      <w:r w:rsidRPr="009A6189">
        <w:rPr>
          <w:rFonts w:ascii="Arial" w:hAnsi="Arial" w:cs="Arial"/>
          <w:color w:val="000000"/>
          <w:sz w:val="24"/>
          <w:szCs w:val="24"/>
        </w:rPr>
        <w:t xml:space="preserve">5.2 </w:t>
      </w:r>
      <w:r w:rsidRPr="009A6189">
        <w:rPr>
          <w:rFonts w:ascii="Arial" w:hAnsi="Arial" w:cs="Arial"/>
          <w:color w:val="000000"/>
          <w:sz w:val="24"/>
          <w:szCs w:val="24"/>
        </w:rPr>
        <w:tab/>
        <w:t>Considera-se como representante qualquer pessoa credenciada pela licitante, mediante contrato, procuração ou documento equivalente, para manifestar-se em seu nome.</w:t>
      </w:r>
    </w:p>
    <w:p w14:paraId="23715C22" w14:textId="77777777" w:rsidR="005C1AED" w:rsidRPr="009A6189" w:rsidRDefault="005C1AED" w:rsidP="005C1AED">
      <w:pPr>
        <w:spacing w:after="0" w:line="240" w:lineRule="auto"/>
        <w:jc w:val="both"/>
        <w:rPr>
          <w:rFonts w:ascii="Arial" w:hAnsi="Arial" w:cs="Arial"/>
          <w:color w:val="000000"/>
          <w:sz w:val="24"/>
          <w:szCs w:val="24"/>
        </w:rPr>
      </w:pPr>
    </w:p>
    <w:p w14:paraId="4EE837E7" w14:textId="77777777" w:rsidR="005C1AED" w:rsidRDefault="005C1AED" w:rsidP="005C1AED">
      <w:pPr>
        <w:spacing w:after="0" w:line="240" w:lineRule="auto"/>
        <w:jc w:val="both"/>
        <w:rPr>
          <w:rFonts w:ascii="Arial" w:hAnsi="Arial" w:cs="Arial"/>
          <w:color w:val="000000"/>
          <w:sz w:val="24"/>
          <w:szCs w:val="24"/>
        </w:rPr>
      </w:pPr>
      <w:r w:rsidRPr="009A6189">
        <w:rPr>
          <w:rFonts w:ascii="Arial" w:hAnsi="Arial" w:cs="Arial"/>
          <w:color w:val="000000"/>
          <w:sz w:val="24"/>
          <w:szCs w:val="24"/>
        </w:rPr>
        <w:t>5.3</w:t>
      </w:r>
      <w:r w:rsidRPr="009A6189">
        <w:rPr>
          <w:rFonts w:ascii="Arial" w:hAnsi="Arial" w:cs="Arial"/>
          <w:color w:val="000000"/>
          <w:sz w:val="24"/>
          <w:szCs w:val="24"/>
        </w:rPr>
        <w:tab/>
        <w:t>Somente o representante credenciado poderá usar da palavra, apresentar reclamações, bem como renunciar ao direito de interpor recurso.</w:t>
      </w:r>
    </w:p>
    <w:p w14:paraId="3DB5718F" w14:textId="77777777" w:rsidR="005C1AED" w:rsidRPr="009A6189" w:rsidRDefault="005C1AED" w:rsidP="005C1AED">
      <w:pPr>
        <w:spacing w:after="0" w:line="240" w:lineRule="auto"/>
        <w:jc w:val="both"/>
        <w:rPr>
          <w:rFonts w:ascii="Arial" w:hAnsi="Arial" w:cs="Arial"/>
          <w:color w:val="000000"/>
          <w:sz w:val="24"/>
          <w:szCs w:val="24"/>
        </w:rPr>
      </w:pPr>
    </w:p>
    <w:p w14:paraId="74D25037" w14:textId="77777777" w:rsidR="005C1AED" w:rsidRPr="00A1555D" w:rsidRDefault="005C1AED" w:rsidP="005C1AED">
      <w:pPr>
        <w:spacing w:after="0" w:line="240" w:lineRule="auto"/>
        <w:jc w:val="both"/>
        <w:rPr>
          <w:rFonts w:ascii="Arial" w:hAnsi="Arial" w:cs="Arial"/>
          <w:color w:val="000000"/>
          <w:sz w:val="24"/>
          <w:szCs w:val="24"/>
        </w:rPr>
      </w:pPr>
      <w:r w:rsidRPr="009A6189">
        <w:rPr>
          <w:rFonts w:ascii="Arial" w:hAnsi="Arial" w:cs="Arial"/>
          <w:color w:val="000000"/>
          <w:sz w:val="24"/>
          <w:szCs w:val="24"/>
        </w:rPr>
        <w:lastRenderedPageBreak/>
        <w:t>5.4</w:t>
      </w:r>
      <w:r w:rsidRPr="009A6189">
        <w:rPr>
          <w:rFonts w:ascii="Arial" w:hAnsi="Arial" w:cs="Arial"/>
          <w:color w:val="000000"/>
          <w:sz w:val="24"/>
          <w:szCs w:val="24"/>
        </w:rPr>
        <w:tab/>
        <w:t>A não apresentação ou incorreção do documento de que trata os subitens anteriores não implicará na inabilitação da licitante, mas impedirá o credenciado de se</w:t>
      </w:r>
      <w:r w:rsidRPr="00A1555D">
        <w:rPr>
          <w:rFonts w:ascii="Arial" w:hAnsi="Arial" w:cs="Arial"/>
          <w:color w:val="000000"/>
          <w:sz w:val="24"/>
          <w:szCs w:val="24"/>
        </w:rPr>
        <w:t xml:space="preserve"> manifestar e responder pela mesma.</w:t>
      </w:r>
    </w:p>
    <w:p w14:paraId="435C42F2" w14:textId="77777777" w:rsidR="005C1AED" w:rsidRPr="00A1555D" w:rsidRDefault="005C1AED" w:rsidP="005C1AED">
      <w:pPr>
        <w:spacing w:after="0" w:line="240" w:lineRule="auto"/>
        <w:jc w:val="both"/>
        <w:rPr>
          <w:rFonts w:ascii="Arial" w:hAnsi="Arial" w:cs="Arial"/>
          <w:color w:val="000000"/>
          <w:sz w:val="24"/>
          <w:szCs w:val="24"/>
        </w:rPr>
      </w:pPr>
    </w:p>
    <w:p w14:paraId="45810638" w14:textId="77777777" w:rsidR="005C1AED" w:rsidRPr="00A1555D" w:rsidRDefault="005C1AED" w:rsidP="005C1AED">
      <w:pPr>
        <w:spacing w:after="0" w:line="240" w:lineRule="auto"/>
        <w:jc w:val="both"/>
        <w:rPr>
          <w:rFonts w:ascii="Arial" w:hAnsi="Arial" w:cs="Arial"/>
          <w:b/>
          <w:color w:val="000000"/>
          <w:sz w:val="24"/>
          <w:szCs w:val="24"/>
        </w:rPr>
      </w:pPr>
      <w:r w:rsidRPr="00A1555D">
        <w:rPr>
          <w:rFonts w:ascii="Arial" w:hAnsi="Arial" w:cs="Arial"/>
          <w:b/>
          <w:color w:val="000000"/>
          <w:sz w:val="24"/>
          <w:szCs w:val="24"/>
        </w:rPr>
        <w:t>6 – DA VIGÊNCIA</w:t>
      </w:r>
    </w:p>
    <w:p w14:paraId="01D8770D" w14:textId="77777777" w:rsidR="005C1AED" w:rsidRPr="00A1555D" w:rsidRDefault="005C1AED" w:rsidP="005C1AED">
      <w:pPr>
        <w:spacing w:after="0" w:line="240" w:lineRule="auto"/>
        <w:jc w:val="both"/>
        <w:rPr>
          <w:rFonts w:ascii="Arial" w:hAnsi="Arial" w:cs="Arial"/>
          <w:b/>
          <w:color w:val="000000"/>
          <w:sz w:val="24"/>
          <w:szCs w:val="24"/>
        </w:rPr>
      </w:pPr>
    </w:p>
    <w:p w14:paraId="685BE5FE" w14:textId="72B1E0B8" w:rsidR="005C1AED" w:rsidRDefault="005C1AED" w:rsidP="005C1AED">
      <w:pPr>
        <w:spacing w:after="0" w:line="240" w:lineRule="auto"/>
        <w:jc w:val="both"/>
        <w:rPr>
          <w:rFonts w:ascii="Arial" w:hAnsi="Arial" w:cs="Arial"/>
          <w:color w:val="000000"/>
          <w:sz w:val="24"/>
          <w:szCs w:val="24"/>
        </w:rPr>
      </w:pPr>
      <w:r w:rsidRPr="009A6189">
        <w:rPr>
          <w:rFonts w:ascii="Arial" w:hAnsi="Arial" w:cs="Arial"/>
          <w:color w:val="000000"/>
          <w:sz w:val="24"/>
          <w:szCs w:val="24"/>
        </w:rPr>
        <w:t>6.1</w:t>
      </w:r>
      <w:r w:rsidRPr="009A6189">
        <w:rPr>
          <w:rFonts w:ascii="Arial" w:hAnsi="Arial" w:cs="Arial"/>
          <w:color w:val="000000"/>
          <w:sz w:val="24"/>
          <w:szCs w:val="24"/>
        </w:rPr>
        <w:tab/>
        <w:t xml:space="preserve">Esta contratação terá sua vigência </w:t>
      </w:r>
      <w:r w:rsidR="00773323">
        <w:rPr>
          <w:rFonts w:ascii="Arial" w:hAnsi="Arial" w:cs="Arial"/>
          <w:color w:val="000000"/>
          <w:sz w:val="24"/>
          <w:szCs w:val="24"/>
        </w:rPr>
        <w:t>por doze meses, contados a partir da assinatura do contrato.</w:t>
      </w:r>
      <w:r>
        <w:rPr>
          <w:rFonts w:ascii="Arial" w:hAnsi="Arial" w:cs="Arial"/>
          <w:color w:val="000000"/>
          <w:sz w:val="24"/>
          <w:szCs w:val="24"/>
        </w:rPr>
        <w:t xml:space="preserve"> </w:t>
      </w:r>
    </w:p>
    <w:p w14:paraId="28932AED" w14:textId="77777777" w:rsidR="005C1AED" w:rsidRPr="00A1555D" w:rsidRDefault="005C1AED" w:rsidP="005C1AED">
      <w:pPr>
        <w:spacing w:after="0" w:line="240" w:lineRule="auto"/>
        <w:jc w:val="both"/>
        <w:rPr>
          <w:rFonts w:ascii="Arial" w:hAnsi="Arial" w:cs="Arial"/>
          <w:color w:val="000000"/>
          <w:sz w:val="24"/>
          <w:szCs w:val="24"/>
        </w:rPr>
      </w:pPr>
    </w:p>
    <w:p w14:paraId="30E294EC" w14:textId="77777777" w:rsidR="005C1AED" w:rsidRDefault="005C1AED">
      <w:pPr>
        <w:numPr>
          <w:ilvl w:val="1"/>
          <w:numId w:val="30"/>
        </w:numPr>
        <w:spacing w:after="0" w:line="240" w:lineRule="auto"/>
        <w:jc w:val="both"/>
        <w:rPr>
          <w:rFonts w:ascii="Arial" w:hAnsi="Arial" w:cs="Arial"/>
          <w:color w:val="000000"/>
          <w:sz w:val="24"/>
          <w:szCs w:val="24"/>
        </w:rPr>
      </w:pPr>
      <w:r w:rsidRPr="00A1555D">
        <w:rPr>
          <w:rFonts w:ascii="Arial" w:hAnsi="Arial" w:cs="Arial"/>
          <w:color w:val="000000"/>
          <w:sz w:val="24"/>
          <w:szCs w:val="24"/>
        </w:rPr>
        <w:t>Nos termos do previsto no inciso II do artigo 57 da Lei 8.666/93, o prazo de vigência d</w:t>
      </w:r>
      <w:r>
        <w:rPr>
          <w:rFonts w:ascii="Arial" w:hAnsi="Arial" w:cs="Arial"/>
          <w:color w:val="000000"/>
          <w:sz w:val="24"/>
          <w:szCs w:val="24"/>
        </w:rPr>
        <w:t>o contrato a ser firmado</w:t>
      </w:r>
      <w:r w:rsidRPr="00A1555D">
        <w:rPr>
          <w:rFonts w:ascii="Arial" w:hAnsi="Arial" w:cs="Arial"/>
          <w:color w:val="000000"/>
          <w:sz w:val="24"/>
          <w:szCs w:val="24"/>
        </w:rPr>
        <w:t xml:space="preserve">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7F77FEDE" w14:textId="77777777" w:rsidR="005C1AED" w:rsidRDefault="005C1AED" w:rsidP="005C1AED">
      <w:pPr>
        <w:spacing w:after="0" w:line="240" w:lineRule="auto"/>
        <w:jc w:val="both"/>
        <w:rPr>
          <w:rFonts w:ascii="Arial" w:hAnsi="Arial" w:cs="Arial"/>
          <w:color w:val="000000"/>
          <w:sz w:val="24"/>
          <w:szCs w:val="24"/>
        </w:rPr>
      </w:pPr>
    </w:p>
    <w:p w14:paraId="39798262" w14:textId="77777777" w:rsidR="005C1AED" w:rsidRPr="00A1555D" w:rsidRDefault="005C1AED" w:rsidP="005C1AED">
      <w:pPr>
        <w:spacing w:after="0" w:line="240" w:lineRule="auto"/>
        <w:jc w:val="both"/>
        <w:rPr>
          <w:rFonts w:ascii="Arial" w:hAnsi="Arial" w:cs="Arial"/>
          <w:b/>
          <w:color w:val="000000"/>
          <w:sz w:val="24"/>
          <w:szCs w:val="24"/>
        </w:rPr>
      </w:pPr>
      <w:r w:rsidRPr="00A1555D">
        <w:rPr>
          <w:rFonts w:ascii="Arial" w:hAnsi="Arial" w:cs="Arial"/>
          <w:b/>
          <w:color w:val="000000"/>
          <w:sz w:val="24"/>
          <w:szCs w:val="24"/>
        </w:rPr>
        <w:t>7 – DA FORMA DE APRESENTAÇÃO DA DOCUMENTAÇÃO, DA QUALIFICAÇÃO TÉCNICA E PROPOSTA TÉCNICA, E DA PROPOSTA DE PREÇOS.</w:t>
      </w:r>
    </w:p>
    <w:p w14:paraId="058BCDA2" w14:textId="77777777" w:rsidR="005C1AED" w:rsidRPr="00A1555D" w:rsidRDefault="005C1AED" w:rsidP="005C1AED">
      <w:pPr>
        <w:spacing w:after="0" w:line="240" w:lineRule="auto"/>
        <w:jc w:val="both"/>
        <w:rPr>
          <w:rFonts w:ascii="Arial" w:hAnsi="Arial" w:cs="Arial"/>
          <w:color w:val="000000"/>
          <w:sz w:val="24"/>
          <w:szCs w:val="24"/>
        </w:rPr>
      </w:pPr>
    </w:p>
    <w:p w14:paraId="5F5C8622" w14:textId="77777777" w:rsidR="005C1AED" w:rsidRPr="00A1555D" w:rsidRDefault="005C1AED" w:rsidP="005C1AED">
      <w:pPr>
        <w:spacing w:after="0" w:line="240" w:lineRule="auto"/>
        <w:jc w:val="both"/>
        <w:rPr>
          <w:rFonts w:ascii="Arial" w:hAnsi="Arial" w:cs="Arial"/>
          <w:b/>
          <w:color w:val="000000"/>
          <w:sz w:val="24"/>
          <w:szCs w:val="24"/>
        </w:rPr>
      </w:pPr>
      <w:r w:rsidRPr="00A1555D">
        <w:rPr>
          <w:rFonts w:ascii="Arial" w:hAnsi="Arial" w:cs="Arial"/>
          <w:b/>
          <w:color w:val="000000"/>
          <w:sz w:val="24"/>
          <w:szCs w:val="24"/>
        </w:rPr>
        <w:t>7.1 DA FORMA DE PREENCHIMENTO EXTERNO DO ENVELOPE - DOCUMENTOS PARA HABILITAÇÃO (</w:t>
      </w:r>
      <w:r w:rsidRPr="007154CC">
        <w:rPr>
          <w:rFonts w:ascii="Arial" w:hAnsi="Arial" w:cs="Arial"/>
          <w:b/>
          <w:color w:val="000000"/>
          <w:sz w:val="24"/>
          <w:szCs w:val="24"/>
          <w:u w:val="single"/>
        </w:rPr>
        <w:t>APENAS PARA OS LICITANTES CLASSIFICADOS NO JULGAMENTO FINAL DAS PROPOSTAS</w:t>
      </w:r>
      <w:r w:rsidRPr="00A1555D">
        <w:rPr>
          <w:rFonts w:ascii="Arial" w:hAnsi="Arial" w:cs="Arial"/>
          <w:b/>
          <w:color w:val="000000"/>
          <w:sz w:val="24"/>
          <w:szCs w:val="24"/>
        </w:rPr>
        <w:t>)</w:t>
      </w:r>
    </w:p>
    <w:p w14:paraId="7B92AEB9" w14:textId="77777777" w:rsidR="005C1AED" w:rsidRPr="00A1555D" w:rsidRDefault="005C1AED" w:rsidP="005C1AED">
      <w:pPr>
        <w:spacing w:after="0" w:line="240" w:lineRule="auto"/>
        <w:jc w:val="both"/>
        <w:rPr>
          <w:rFonts w:ascii="Arial" w:hAnsi="Arial" w:cs="Arial"/>
          <w:color w:val="000000"/>
          <w:sz w:val="24"/>
          <w:szCs w:val="24"/>
        </w:rPr>
      </w:pPr>
    </w:p>
    <w:p w14:paraId="4545F062"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r w:rsidRPr="00A1555D">
        <w:rPr>
          <w:rFonts w:ascii="Arial" w:hAnsi="Arial" w:cs="Arial"/>
          <w:color w:val="000000"/>
          <w:sz w:val="24"/>
          <w:szCs w:val="24"/>
        </w:rPr>
        <w:t>CÂMARA MUNICIPAL DE EXTREMA</w:t>
      </w:r>
    </w:p>
    <w:p w14:paraId="2723BF23"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r w:rsidRPr="00A1555D">
        <w:rPr>
          <w:rFonts w:ascii="Arial" w:hAnsi="Arial" w:cs="Arial"/>
          <w:color w:val="000000"/>
          <w:sz w:val="24"/>
          <w:szCs w:val="24"/>
        </w:rPr>
        <w:t>COMISSÃO PERMANENTE DE LICITAÇÕES</w:t>
      </w:r>
    </w:p>
    <w:p w14:paraId="21686BE5"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r>
        <w:rPr>
          <w:rFonts w:ascii="Arial" w:hAnsi="Arial" w:cs="Arial"/>
          <w:color w:val="000000"/>
          <w:sz w:val="24"/>
          <w:szCs w:val="24"/>
        </w:rPr>
        <w:t>CONCORRÊNCIA</w:t>
      </w:r>
      <w:r w:rsidRPr="00A1555D">
        <w:rPr>
          <w:rFonts w:ascii="Arial" w:hAnsi="Arial" w:cs="Arial"/>
          <w:color w:val="000000"/>
          <w:sz w:val="24"/>
          <w:szCs w:val="24"/>
        </w:rPr>
        <w:t xml:space="preserve"> Nº. </w:t>
      </w:r>
      <w:r>
        <w:rPr>
          <w:rFonts w:ascii="Arial" w:hAnsi="Arial" w:cs="Arial"/>
          <w:color w:val="000000"/>
          <w:sz w:val="24"/>
          <w:szCs w:val="24"/>
        </w:rPr>
        <w:t>XX/2022</w:t>
      </w:r>
    </w:p>
    <w:p w14:paraId="3E00034A"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PROCESSO Nº. </w:t>
      </w:r>
      <w:r>
        <w:rPr>
          <w:rFonts w:ascii="Arial" w:hAnsi="Arial" w:cs="Arial"/>
          <w:color w:val="000000"/>
          <w:sz w:val="24"/>
          <w:szCs w:val="24"/>
        </w:rPr>
        <w:t>XX</w:t>
      </w:r>
      <w:r w:rsidRPr="00A1555D">
        <w:rPr>
          <w:rFonts w:ascii="Arial" w:hAnsi="Arial" w:cs="Arial"/>
          <w:color w:val="000000"/>
          <w:sz w:val="24"/>
          <w:szCs w:val="24"/>
        </w:rPr>
        <w:t>/</w:t>
      </w:r>
      <w:r>
        <w:rPr>
          <w:rFonts w:ascii="Arial" w:hAnsi="Arial" w:cs="Arial"/>
          <w:color w:val="000000"/>
          <w:sz w:val="24"/>
          <w:szCs w:val="24"/>
        </w:rPr>
        <w:t>2022</w:t>
      </w:r>
    </w:p>
    <w:p w14:paraId="218AF238"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000000"/>
          <w:sz w:val="24"/>
          <w:szCs w:val="24"/>
        </w:rPr>
      </w:pPr>
      <w:r w:rsidRPr="00A1555D">
        <w:rPr>
          <w:rFonts w:ascii="Arial" w:hAnsi="Arial" w:cs="Arial"/>
          <w:b/>
          <w:color w:val="000000"/>
          <w:sz w:val="24"/>
          <w:szCs w:val="24"/>
        </w:rPr>
        <w:t>DOCUMENTOS PARA HABILITAÇÃO</w:t>
      </w:r>
    </w:p>
    <w:p w14:paraId="6A7B1AFE"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INDICAÇÃO DA RAZÃO SOCIAL DA LICITANTE </w:t>
      </w:r>
    </w:p>
    <w:p w14:paraId="0FC77B83"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p>
    <w:p w14:paraId="72DA0004" w14:textId="77777777" w:rsidR="005C1AED" w:rsidRPr="00A1555D" w:rsidRDefault="005C1AED" w:rsidP="005C1AED">
      <w:pPr>
        <w:spacing w:after="0" w:line="240" w:lineRule="auto"/>
        <w:jc w:val="both"/>
        <w:rPr>
          <w:rFonts w:ascii="Arial" w:hAnsi="Arial" w:cs="Arial"/>
          <w:color w:val="000000"/>
          <w:sz w:val="24"/>
          <w:szCs w:val="24"/>
        </w:rPr>
      </w:pPr>
    </w:p>
    <w:p w14:paraId="303F98D5"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7.1.1 O envelope deverá conter os documentos para habilitação Jurídica, Regularidade Fiscal, e Qualificação Técnica. </w:t>
      </w:r>
    </w:p>
    <w:p w14:paraId="12D6F521" w14:textId="77777777" w:rsidR="005C1AED" w:rsidRPr="00A1555D" w:rsidRDefault="005C1AED" w:rsidP="005C1AED">
      <w:pPr>
        <w:spacing w:after="0" w:line="240" w:lineRule="auto"/>
        <w:jc w:val="both"/>
        <w:rPr>
          <w:rFonts w:ascii="Arial" w:hAnsi="Arial" w:cs="Arial"/>
          <w:color w:val="000000"/>
          <w:sz w:val="24"/>
          <w:szCs w:val="24"/>
        </w:rPr>
      </w:pPr>
    </w:p>
    <w:p w14:paraId="5B86ACFB"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7.1.2 Os documentos poderão ser apresentados em original, por qualquer processo de cópia autenticada, ou publicação em órgão de imprensa oficial.</w:t>
      </w:r>
    </w:p>
    <w:p w14:paraId="58A709A6" w14:textId="77777777" w:rsidR="005C1AED" w:rsidRPr="00A1555D" w:rsidRDefault="005C1AED" w:rsidP="005C1AED">
      <w:pPr>
        <w:spacing w:after="0" w:line="240" w:lineRule="auto"/>
        <w:jc w:val="both"/>
        <w:rPr>
          <w:rFonts w:ascii="Arial" w:hAnsi="Arial" w:cs="Arial"/>
          <w:color w:val="000000"/>
          <w:sz w:val="24"/>
          <w:szCs w:val="24"/>
        </w:rPr>
      </w:pPr>
    </w:p>
    <w:p w14:paraId="1B2A17CC" w14:textId="77777777" w:rsidR="005C1AED" w:rsidRPr="00383BCD" w:rsidRDefault="005C1AED" w:rsidP="005C1AED">
      <w:pPr>
        <w:spacing w:after="0" w:line="240" w:lineRule="auto"/>
        <w:jc w:val="both"/>
        <w:rPr>
          <w:rFonts w:ascii="Arial" w:hAnsi="Arial" w:cs="Arial"/>
          <w:b/>
          <w:color w:val="000000"/>
          <w:sz w:val="24"/>
          <w:szCs w:val="24"/>
          <w:u w:val="single"/>
        </w:rPr>
      </w:pPr>
      <w:r w:rsidRPr="00A1555D">
        <w:rPr>
          <w:rFonts w:ascii="Arial" w:hAnsi="Arial" w:cs="Arial"/>
          <w:color w:val="000000"/>
          <w:sz w:val="24"/>
          <w:szCs w:val="24"/>
        </w:rPr>
        <w:t xml:space="preserve">7.1.3 Os documentos para a habilitação deverão ser apresentados </w:t>
      </w:r>
      <w:r w:rsidRPr="00383BCD">
        <w:rPr>
          <w:rFonts w:ascii="Arial" w:hAnsi="Arial" w:cs="Arial"/>
          <w:b/>
          <w:color w:val="000000"/>
          <w:sz w:val="24"/>
          <w:szCs w:val="24"/>
          <w:u w:val="single"/>
        </w:rPr>
        <w:t>em uma única via, GRAMPEADOS, sem espirais</w:t>
      </w:r>
      <w:r>
        <w:rPr>
          <w:rFonts w:ascii="Arial" w:hAnsi="Arial" w:cs="Arial"/>
          <w:b/>
          <w:color w:val="000000"/>
          <w:sz w:val="24"/>
          <w:szCs w:val="24"/>
          <w:u w:val="single"/>
        </w:rPr>
        <w:t>, pastas</w:t>
      </w:r>
      <w:r w:rsidRPr="00383BCD">
        <w:rPr>
          <w:rFonts w:ascii="Arial" w:hAnsi="Arial" w:cs="Arial"/>
          <w:b/>
          <w:color w:val="000000"/>
          <w:sz w:val="24"/>
          <w:szCs w:val="24"/>
          <w:u w:val="single"/>
        </w:rPr>
        <w:t>.</w:t>
      </w:r>
    </w:p>
    <w:p w14:paraId="38DFB591" w14:textId="77777777" w:rsidR="005C1AED" w:rsidRPr="00A1555D" w:rsidRDefault="005C1AED" w:rsidP="005C1AED">
      <w:pPr>
        <w:spacing w:after="0" w:line="240" w:lineRule="auto"/>
        <w:jc w:val="both"/>
        <w:rPr>
          <w:rFonts w:ascii="Arial" w:hAnsi="Arial" w:cs="Arial"/>
          <w:color w:val="000000"/>
          <w:sz w:val="24"/>
          <w:szCs w:val="24"/>
        </w:rPr>
      </w:pPr>
    </w:p>
    <w:p w14:paraId="794547F3" w14:textId="2D06D753" w:rsidR="005C1AED" w:rsidRDefault="005C1AED" w:rsidP="005C1AED">
      <w:pPr>
        <w:spacing w:after="0" w:line="240" w:lineRule="auto"/>
        <w:jc w:val="both"/>
        <w:rPr>
          <w:rFonts w:ascii="Arial" w:hAnsi="Arial" w:cs="Arial"/>
          <w:b/>
          <w:color w:val="000000"/>
          <w:sz w:val="24"/>
          <w:szCs w:val="24"/>
        </w:rPr>
      </w:pPr>
      <w:r w:rsidRPr="00A1555D">
        <w:rPr>
          <w:rFonts w:ascii="Arial" w:hAnsi="Arial" w:cs="Arial"/>
          <w:color w:val="000000"/>
          <w:sz w:val="24"/>
          <w:szCs w:val="24"/>
        </w:rPr>
        <w:t xml:space="preserve">7.1.4 </w:t>
      </w:r>
      <w:r w:rsidRPr="00A1555D">
        <w:rPr>
          <w:rFonts w:ascii="Arial" w:hAnsi="Arial" w:cs="Arial"/>
          <w:b/>
          <w:color w:val="000000"/>
          <w:sz w:val="24"/>
          <w:szCs w:val="24"/>
        </w:rPr>
        <w:t>Os documentos de habilitação serão apresentados apenas pelos licitantes classificados no julgamento final das propostas.</w:t>
      </w:r>
    </w:p>
    <w:p w14:paraId="7A7F54F4" w14:textId="01EB11A0" w:rsidR="00773323" w:rsidRDefault="00773323" w:rsidP="005C1AED">
      <w:pPr>
        <w:spacing w:after="0" w:line="240" w:lineRule="auto"/>
        <w:jc w:val="both"/>
        <w:rPr>
          <w:rFonts w:ascii="Arial" w:hAnsi="Arial" w:cs="Arial"/>
          <w:b/>
          <w:color w:val="000000"/>
          <w:sz w:val="24"/>
          <w:szCs w:val="24"/>
        </w:rPr>
      </w:pPr>
    </w:p>
    <w:p w14:paraId="320FD9B4" w14:textId="251F992C" w:rsidR="00773323" w:rsidRDefault="00773323" w:rsidP="005C1AED">
      <w:pPr>
        <w:spacing w:after="0" w:line="240" w:lineRule="auto"/>
        <w:jc w:val="both"/>
        <w:rPr>
          <w:rFonts w:ascii="Arial" w:hAnsi="Arial" w:cs="Arial"/>
          <w:b/>
          <w:color w:val="000000"/>
          <w:sz w:val="24"/>
          <w:szCs w:val="24"/>
        </w:rPr>
      </w:pPr>
    </w:p>
    <w:p w14:paraId="4844021A" w14:textId="74118678" w:rsidR="00773323" w:rsidRDefault="00773323" w:rsidP="005C1AED">
      <w:pPr>
        <w:spacing w:after="0" w:line="240" w:lineRule="auto"/>
        <w:jc w:val="both"/>
        <w:rPr>
          <w:rFonts w:ascii="Arial" w:hAnsi="Arial" w:cs="Arial"/>
          <w:b/>
          <w:color w:val="000000"/>
          <w:sz w:val="24"/>
          <w:szCs w:val="24"/>
        </w:rPr>
      </w:pPr>
    </w:p>
    <w:p w14:paraId="5F60A06E" w14:textId="18F77919" w:rsidR="00773323" w:rsidRDefault="00773323" w:rsidP="005C1AED">
      <w:pPr>
        <w:spacing w:after="0" w:line="240" w:lineRule="auto"/>
        <w:jc w:val="both"/>
        <w:rPr>
          <w:rFonts w:ascii="Arial" w:hAnsi="Arial" w:cs="Arial"/>
          <w:b/>
          <w:color w:val="000000"/>
          <w:sz w:val="24"/>
          <w:szCs w:val="24"/>
        </w:rPr>
      </w:pPr>
    </w:p>
    <w:p w14:paraId="68ED8574" w14:textId="77777777" w:rsidR="00773323" w:rsidRPr="00A1555D" w:rsidRDefault="00773323" w:rsidP="005C1AED">
      <w:pPr>
        <w:spacing w:after="0" w:line="240" w:lineRule="auto"/>
        <w:jc w:val="both"/>
        <w:rPr>
          <w:rFonts w:ascii="Arial" w:hAnsi="Arial" w:cs="Arial"/>
          <w:color w:val="000000"/>
          <w:sz w:val="24"/>
          <w:szCs w:val="24"/>
        </w:rPr>
      </w:pPr>
    </w:p>
    <w:p w14:paraId="71E63208" w14:textId="77777777" w:rsidR="005C1AED" w:rsidRDefault="005C1AED" w:rsidP="005C1AED">
      <w:pPr>
        <w:spacing w:after="0" w:line="240" w:lineRule="auto"/>
        <w:jc w:val="both"/>
        <w:rPr>
          <w:rFonts w:ascii="Arial" w:hAnsi="Arial" w:cs="Arial"/>
          <w:b/>
          <w:color w:val="000000"/>
          <w:sz w:val="24"/>
          <w:szCs w:val="24"/>
        </w:rPr>
      </w:pPr>
      <w:r w:rsidRPr="00A1555D">
        <w:rPr>
          <w:rFonts w:ascii="Arial" w:hAnsi="Arial" w:cs="Arial"/>
          <w:b/>
          <w:color w:val="000000"/>
          <w:sz w:val="24"/>
          <w:szCs w:val="24"/>
        </w:rPr>
        <w:lastRenderedPageBreak/>
        <w:t>7.2 HABILITAÇÃO JURÍDICA</w:t>
      </w:r>
    </w:p>
    <w:p w14:paraId="271A4762" w14:textId="77777777" w:rsidR="005C1AED" w:rsidRPr="00A1555D" w:rsidRDefault="005C1AED" w:rsidP="005C1AED">
      <w:pPr>
        <w:spacing w:after="0" w:line="240" w:lineRule="auto"/>
        <w:jc w:val="both"/>
        <w:rPr>
          <w:rFonts w:ascii="Arial" w:hAnsi="Arial" w:cs="Arial"/>
          <w:b/>
          <w:color w:val="000000"/>
          <w:sz w:val="24"/>
          <w:szCs w:val="24"/>
        </w:rPr>
      </w:pPr>
    </w:p>
    <w:p w14:paraId="3631326D" w14:textId="77777777" w:rsidR="005C1AED" w:rsidRPr="00A1555D" w:rsidRDefault="005C1AED">
      <w:pPr>
        <w:numPr>
          <w:ilvl w:val="0"/>
          <w:numId w:val="2"/>
        </w:numPr>
        <w:spacing w:after="0" w:line="240" w:lineRule="auto"/>
        <w:jc w:val="both"/>
        <w:rPr>
          <w:rFonts w:ascii="Arial" w:hAnsi="Arial" w:cs="Arial"/>
          <w:color w:val="000000"/>
          <w:sz w:val="24"/>
          <w:szCs w:val="24"/>
        </w:rPr>
      </w:pPr>
      <w:r w:rsidRPr="00A1555D">
        <w:rPr>
          <w:rFonts w:ascii="Arial" w:hAnsi="Arial" w:cs="Arial"/>
          <w:color w:val="000000"/>
          <w:sz w:val="24"/>
          <w:szCs w:val="24"/>
        </w:rPr>
        <w:t>Ato constitutivo, estatuto ou contrato social em vigor, devidamente registrado, ou última alteração contratual consolidada, em se tratando de sociedade comercial, e, no caso de sociedade por ações, acompanhado do documento de eleição de seus administradores;</w:t>
      </w:r>
    </w:p>
    <w:p w14:paraId="18683F70" w14:textId="77777777" w:rsidR="005C1AED" w:rsidRDefault="005C1AED">
      <w:pPr>
        <w:numPr>
          <w:ilvl w:val="0"/>
          <w:numId w:val="2"/>
        </w:numPr>
        <w:spacing w:after="0" w:line="240" w:lineRule="auto"/>
        <w:jc w:val="both"/>
        <w:rPr>
          <w:rFonts w:ascii="Arial" w:hAnsi="Arial" w:cs="Arial"/>
          <w:color w:val="000000"/>
          <w:sz w:val="24"/>
          <w:szCs w:val="24"/>
        </w:rPr>
      </w:pPr>
      <w:r w:rsidRPr="00290379">
        <w:rPr>
          <w:rFonts w:ascii="Arial" w:hAnsi="Arial" w:cs="Arial"/>
          <w:color w:val="000000"/>
          <w:sz w:val="24"/>
          <w:szCs w:val="24"/>
        </w:rPr>
        <w:t>Inscrição do ato constitutivo, no caso de sociedade civil, acompanhada de prova da diretoria em exercício;</w:t>
      </w:r>
    </w:p>
    <w:p w14:paraId="72567C3C" w14:textId="77777777" w:rsidR="005C1AED" w:rsidRPr="00290379" w:rsidRDefault="005C1AED">
      <w:pPr>
        <w:numPr>
          <w:ilvl w:val="0"/>
          <w:numId w:val="2"/>
        </w:numPr>
        <w:spacing w:after="0" w:line="240" w:lineRule="auto"/>
        <w:jc w:val="both"/>
        <w:rPr>
          <w:rFonts w:ascii="Arial" w:hAnsi="Arial" w:cs="Arial"/>
          <w:color w:val="000000"/>
          <w:sz w:val="24"/>
          <w:szCs w:val="24"/>
        </w:rPr>
      </w:pPr>
      <w:r>
        <w:rPr>
          <w:rFonts w:ascii="Arial" w:hAnsi="Arial" w:cs="Arial"/>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14:paraId="7AE8EDBF" w14:textId="77777777" w:rsidR="005C1AED" w:rsidRPr="00A1555D" w:rsidRDefault="005C1AED">
      <w:pPr>
        <w:numPr>
          <w:ilvl w:val="0"/>
          <w:numId w:val="2"/>
        </w:numPr>
        <w:spacing w:after="0" w:line="240" w:lineRule="auto"/>
        <w:jc w:val="both"/>
        <w:rPr>
          <w:rFonts w:ascii="Arial" w:hAnsi="Arial" w:cs="Arial"/>
          <w:color w:val="000000"/>
          <w:sz w:val="24"/>
          <w:szCs w:val="24"/>
        </w:rPr>
      </w:pPr>
      <w:r w:rsidRPr="00A1555D">
        <w:rPr>
          <w:rFonts w:ascii="Arial" w:hAnsi="Arial" w:cs="Arial"/>
          <w:color w:val="000000"/>
          <w:sz w:val="24"/>
          <w:szCs w:val="24"/>
        </w:rPr>
        <w:t>Registro Comercial</w:t>
      </w:r>
      <w:r>
        <w:rPr>
          <w:rFonts w:ascii="Arial" w:hAnsi="Arial" w:cs="Arial"/>
          <w:color w:val="000000"/>
          <w:sz w:val="24"/>
          <w:szCs w:val="24"/>
        </w:rPr>
        <w:t>, no caso de empresa individual;</w:t>
      </w:r>
    </w:p>
    <w:p w14:paraId="738335E8" w14:textId="613B7AD9" w:rsidR="005C1AED" w:rsidRDefault="005C1AED">
      <w:pPr>
        <w:numPr>
          <w:ilvl w:val="0"/>
          <w:numId w:val="2"/>
        </w:numPr>
        <w:spacing w:after="0" w:line="240" w:lineRule="auto"/>
        <w:jc w:val="both"/>
        <w:rPr>
          <w:rFonts w:ascii="Arial" w:hAnsi="Arial" w:cs="Arial"/>
          <w:color w:val="000000"/>
          <w:sz w:val="24"/>
          <w:szCs w:val="24"/>
        </w:rPr>
      </w:pPr>
      <w:r w:rsidRPr="00A1555D">
        <w:rPr>
          <w:rFonts w:ascii="Arial" w:hAnsi="Arial" w:cs="Arial"/>
          <w:color w:val="000000"/>
          <w:sz w:val="24"/>
          <w:szCs w:val="24"/>
        </w:rPr>
        <w:t>Cumprimento das disposições constantes no ANEXO II – Declaração de não empregabilidade de menores</w:t>
      </w:r>
      <w:r w:rsidR="00C8540E">
        <w:rPr>
          <w:rFonts w:ascii="Arial" w:hAnsi="Arial" w:cs="Arial"/>
          <w:color w:val="000000"/>
          <w:sz w:val="24"/>
          <w:szCs w:val="24"/>
        </w:rPr>
        <w:t>;</w:t>
      </w:r>
    </w:p>
    <w:p w14:paraId="54526E25" w14:textId="77FDDE06" w:rsidR="00C8540E" w:rsidRPr="00C8540E" w:rsidRDefault="00C8540E" w:rsidP="00C8540E">
      <w:pPr>
        <w:pStyle w:val="PargrafodaLista"/>
        <w:numPr>
          <w:ilvl w:val="0"/>
          <w:numId w:val="2"/>
        </w:numPr>
        <w:jc w:val="both"/>
        <w:rPr>
          <w:rFonts w:ascii="Arial" w:hAnsi="Arial" w:cs="Arial"/>
          <w:color w:val="000000"/>
          <w:sz w:val="24"/>
          <w:szCs w:val="24"/>
        </w:rPr>
      </w:pPr>
      <w:r>
        <w:rPr>
          <w:rFonts w:ascii="Arial" w:hAnsi="Arial" w:cs="Arial"/>
          <w:color w:val="000000"/>
          <w:sz w:val="24"/>
          <w:szCs w:val="24"/>
        </w:rPr>
        <w:t>D</w:t>
      </w:r>
      <w:r w:rsidRPr="00C8540E">
        <w:rPr>
          <w:rFonts w:ascii="Arial" w:hAnsi="Arial" w:cs="Arial"/>
          <w:color w:val="000000"/>
          <w:sz w:val="24"/>
          <w:szCs w:val="24"/>
        </w:rPr>
        <w:t>eclaração de recebimento dos documentos e concordância</w:t>
      </w:r>
      <w:r>
        <w:rPr>
          <w:rFonts w:ascii="Arial" w:hAnsi="Arial" w:cs="Arial"/>
          <w:color w:val="000000"/>
          <w:sz w:val="24"/>
          <w:szCs w:val="24"/>
        </w:rPr>
        <w:t xml:space="preserve"> – ANEXO V</w:t>
      </w:r>
      <w:r w:rsidRPr="00C8540E">
        <w:rPr>
          <w:rFonts w:ascii="Arial" w:hAnsi="Arial" w:cs="Arial"/>
          <w:color w:val="000000"/>
          <w:sz w:val="24"/>
          <w:szCs w:val="24"/>
        </w:rPr>
        <w:t>;</w:t>
      </w:r>
    </w:p>
    <w:p w14:paraId="2D9D5909" w14:textId="77777777" w:rsidR="005C1AED" w:rsidRDefault="005C1AED" w:rsidP="005C1AED">
      <w:pPr>
        <w:spacing w:after="0" w:line="240" w:lineRule="auto"/>
        <w:jc w:val="both"/>
        <w:rPr>
          <w:rFonts w:ascii="Arial" w:hAnsi="Arial" w:cs="Arial"/>
          <w:b/>
          <w:color w:val="000000"/>
          <w:sz w:val="24"/>
          <w:szCs w:val="24"/>
        </w:rPr>
      </w:pPr>
      <w:r w:rsidRPr="00A1555D">
        <w:rPr>
          <w:rFonts w:ascii="Arial" w:hAnsi="Arial" w:cs="Arial"/>
          <w:b/>
          <w:color w:val="000000"/>
          <w:sz w:val="24"/>
          <w:szCs w:val="24"/>
        </w:rPr>
        <w:t>7.3 REGULARIDADE FISCAL</w:t>
      </w:r>
    </w:p>
    <w:p w14:paraId="086D6DF6" w14:textId="77777777" w:rsidR="005C1AED" w:rsidRPr="00A1555D" w:rsidRDefault="005C1AED" w:rsidP="005C1AED">
      <w:pPr>
        <w:spacing w:after="0" w:line="240" w:lineRule="auto"/>
        <w:jc w:val="both"/>
        <w:rPr>
          <w:rFonts w:ascii="Arial" w:hAnsi="Arial" w:cs="Arial"/>
          <w:b/>
          <w:color w:val="000000"/>
          <w:sz w:val="24"/>
          <w:szCs w:val="24"/>
        </w:rPr>
      </w:pPr>
    </w:p>
    <w:p w14:paraId="692038FA" w14:textId="77777777" w:rsidR="005C1AED" w:rsidRPr="00A1555D" w:rsidRDefault="005C1AED">
      <w:pPr>
        <w:numPr>
          <w:ilvl w:val="0"/>
          <w:numId w:val="3"/>
        </w:numPr>
        <w:spacing w:after="0" w:line="240" w:lineRule="auto"/>
        <w:jc w:val="both"/>
        <w:rPr>
          <w:rFonts w:ascii="Arial" w:hAnsi="Arial" w:cs="Arial"/>
          <w:color w:val="000000"/>
          <w:sz w:val="24"/>
          <w:szCs w:val="24"/>
        </w:rPr>
      </w:pPr>
      <w:r w:rsidRPr="00A1555D">
        <w:rPr>
          <w:rFonts w:ascii="Arial" w:hAnsi="Arial" w:cs="Arial"/>
          <w:color w:val="000000"/>
          <w:sz w:val="24"/>
          <w:szCs w:val="24"/>
        </w:rPr>
        <w:t>Prova de inscrição no Cadastro Nacional de Pessoa Jurídica (CNPJ)</w:t>
      </w:r>
      <w:r>
        <w:rPr>
          <w:rFonts w:ascii="Arial" w:hAnsi="Arial" w:cs="Arial"/>
          <w:color w:val="000000"/>
          <w:sz w:val="24"/>
          <w:szCs w:val="24"/>
        </w:rPr>
        <w:t xml:space="preserve"> relativo ao domicílio ou sede da licitante, pertinente e compatível com o objeto desta licitação</w:t>
      </w:r>
      <w:r w:rsidRPr="00A1555D">
        <w:rPr>
          <w:rFonts w:ascii="Arial" w:hAnsi="Arial" w:cs="Arial"/>
          <w:color w:val="000000"/>
          <w:sz w:val="24"/>
          <w:szCs w:val="24"/>
        </w:rPr>
        <w:t>;</w:t>
      </w:r>
    </w:p>
    <w:p w14:paraId="1436BB05" w14:textId="77777777" w:rsidR="005C1AED" w:rsidRPr="00A1555D" w:rsidRDefault="005C1AED">
      <w:pPr>
        <w:numPr>
          <w:ilvl w:val="0"/>
          <w:numId w:val="3"/>
        </w:numPr>
        <w:spacing w:after="0" w:line="240" w:lineRule="auto"/>
        <w:jc w:val="both"/>
        <w:rPr>
          <w:rFonts w:ascii="Arial" w:hAnsi="Arial" w:cs="Arial"/>
          <w:color w:val="000000"/>
          <w:sz w:val="24"/>
          <w:szCs w:val="24"/>
        </w:rPr>
      </w:pPr>
      <w:r>
        <w:rPr>
          <w:rFonts w:ascii="Arial" w:hAnsi="Arial" w:cs="Arial"/>
          <w:color w:val="000000"/>
          <w:sz w:val="24"/>
          <w:szCs w:val="24"/>
        </w:rPr>
        <w:t xml:space="preserve">Prova de </w:t>
      </w:r>
      <w:r w:rsidRPr="00A1555D">
        <w:rPr>
          <w:rFonts w:ascii="Arial" w:hAnsi="Arial" w:cs="Arial"/>
          <w:color w:val="000000"/>
          <w:sz w:val="24"/>
          <w:szCs w:val="24"/>
        </w:rPr>
        <w:t>Regularidade relativo ao Fundo de Garantia por Tempo de Serviço – FGTS, emitido pela Caixa Econômica Federal;</w:t>
      </w:r>
    </w:p>
    <w:p w14:paraId="12B16D62" w14:textId="77777777" w:rsidR="005C1AED" w:rsidRPr="00A1555D" w:rsidRDefault="005C1AED">
      <w:pPr>
        <w:numPr>
          <w:ilvl w:val="0"/>
          <w:numId w:val="3"/>
        </w:numPr>
        <w:spacing w:after="0" w:line="240" w:lineRule="auto"/>
        <w:jc w:val="both"/>
        <w:rPr>
          <w:rFonts w:ascii="Arial" w:hAnsi="Arial" w:cs="Arial"/>
          <w:color w:val="000000"/>
          <w:sz w:val="24"/>
          <w:szCs w:val="24"/>
        </w:rPr>
      </w:pPr>
      <w:r>
        <w:rPr>
          <w:rFonts w:ascii="Arial" w:hAnsi="Arial" w:cs="Arial"/>
          <w:color w:val="000000"/>
          <w:sz w:val="24"/>
          <w:szCs w:val="24"/>
        </w:rPr>
        <w:t xml:space="preserve">Prova de </w:t>
      </w:r>
      <w:r w:rsidRPr="00A1555D">
        <w:rPr>
          <w:rFonts w:ascii="Arial" w:hAnsi="Arial" w:cs="Arial"/>
          <w:color w:val="000000"/>
          <w:sz w:val="24"/>
          <w:szCs w:val="24"/>
        </w:rPr>
        <w:t>Regularidade relativo à Seguridade Social – CND INSS;</w:t>
      </w:r>
    </w:p>
    <w:p w14:paraId="3BBE15C7" w14:textId="77777777" w:rsidR="005C1AED" w:rsidRDefault="005C1AED">
      <w:pPr>
        <w:numPr>
          <w:ilvl w:val="0"/>
          <w:numId w:val="3"/>
        </w:numPr>
        <w:spacing w:after="0" w:line="240" w:lineRule="auto"/>
        <w:jc w:val="both"/>
        <w:rPr>
          <w:rFonts w:ascii="Arial" w:hAnsi="Arial" w:cs="Arial"/>
          <w:color w:val="000000"/>
          <w:sz w:val="24"/>
          <w:szCs w:val="24"/>
        </w:rPr>
      </w:pPr>
      <w:r w:rsidRPr="00A1555D">
        <w:rPr>
          <w:rFonts w:ascii="Arial" w:hAnsi="Arial" w:cs="Arial"/>
          <w:color w:val="000000"/>
          <w:sz w:val="24"/>
          <w:szCs w:val="24"/>
        </w:rPr>
        <w:t>Prova de regularidade para com a Fazenda Federal, Estadual e Municipal do</w:t>
      </w:r>
      <w:r>
        <w:rPr>
          <w:rFonts w:ascii="Arial" w:hAnsi="Arial" w:cs="Arial"/>
          <w:color w:val="000000"/>
          <w:sz w:val="24"/>
          <w:szCs w:val="24"/>
        </w:rPr>
        <w:t xml:space="preserve"> domicílio ou sede da licitante;</w:t>
      </w:r>
    </w:p>
    <w:p w14:paraId="06565095" w14:textId="77777777" w:rsidR="005C1AED" w:rsidRDefault="005C1AED">
      <w:pPr>
        <w:numPr>
          <w:ilvl w:val="0"/>
          <w:numId w:val="3"/>
        </w:numPr>
        <w:spacing w:after="0" w:line="240" w:lineRule="auto"/>
        <w:jc w:val="both"/>
        <w:rPr>
          <w:rFonts w:ascii="Arial" w:hAnsi="Arial" w:cs="Arial"/>
          <w:color w:val="000000"/>
          <w:sz w:val="24"/>
          <w:szCs w:val="24"/>
        </w:rPr>
      </w:pPr>
      <w:r>
        <w:rPr>
          <w:rFonts w:ascii="Arial" w:hAnsi="Arial" w:cs="Arial"/>
          <w:color w:val="000000"/>
          <w:sz w:val="24"/>
          <w:szCs w:val="24"/>
        </w:rPr>
        <w:t>Prova de Regularidade com Débitos Trabalhista - Certidão Negativa de Débitos Trabalhistas – CNDT;</w:t>
      </w:r>
    </w:p>
    <w:p w14:paraId="385E1D13" w14:textId="77777777" w:rsidR="005C1AED" w:rsidRDefault="005C1AED">
      <w:pPr>
        <w:numPr>
          <w:ilvl w:val="0"/>
          <w:numId w:val="3"/>
        </w:numPr>
        <w:spacing w:after="0" w:line="240" w:lineRule="auto"/>
        <w:jc w:val="both"/>
        <w:rPr>
          <w:rFonts w:ascii="Arial" w:hAnsi="Arial" w:cs="Arial"/>
          <w:color w:val="000000"/>
          <w:sz w:val="24"/>
          <w:szCs w:val="24"/>
        </w:rPr>
      </w:pPr>
      <w:r>
        <w:rPr>
          <w:rFonts w:ascii="Arial" w:hAnsi="Arial" w:cs="Arial"/>
          <w:color w:val="000000"/>
          <w:sz w:val="24"/>
          <w:szCs w:val="24"/>
        </w:rPr>
        <w:t>Prova de inscrição no cadastro de contribuintes estadual ou municipal, se houver, relativo ao domicílio ou sede da licitante, pertinente ao seu ramo de atividade e compatível com o objeto contratual;</w:t>
      </w:r>
    </w:p>
    <w:p w14:paraId="0D8E3D8B" w14:textId="77777777" w:rsidR="005C1AED" w:rsidRPr="00BD7F2D" w:rsidRDefault="005C1AED">
      <w:pPr>
        <w:numPr>
          <w:ilvl w:val="0"/>
          <w:numId w:val="3"/>
        </w:numPr>
        <w:spacing w:after="0" w:line="240" w:lineRule="auto"/>
        <w:jc w:val="both"/>
        <w:rPr>
          <w:rFonts w:ascii="Arial" w:hAnsi="Arial" w:cs="Arial"/>
          <w:b/>
          <w:color w:val="000000"/>
          <w:sz w:val="24"/>
          <w:szCs w:val="24"/>
        </w:rPr>
      </w:pPr>
      <w:r w:rsidRPr="00BD7F2D">
        <w:rPr>
          <w:rFonts w:ascii="Arial" w:hAnsi="Arial" w:cs="Arial"/>
          <w:b/>
          <w:color w:val="000000"/>
          <w:sz w:val="24"/>
          <w:szCs w:val="24"/>
        </w:rPr>
        <w:t>As provas de regularidades poderão se Certidões Negativas de Débitos ou Certidões Positivas com efeitos de Negativas.</w:t>
      </w:r>
    </w:p>
    <w:p w14:paraId="24DBB698" w14:textId="77777777" w:rsidR="005C1AED" w:rsidRDefault="005C1AED" w:rsidP="005C1AED">
      <w:pPr>
        <w:spacing w:after="0" w:line="240" w:lineRule="auto"/>
        <w:ind w:left="720"/>
        <w:jc w:val="both"/>
        <w:rPr>
          <w:rFonts w:ascii="Arial" w:hAnsi="Arial" w:cs="Arial"/>
          <w:color w:val="000000"/>
          <w:sz w:val="24"/>
          <w:szCs w:val="24"/>
        </w:rPr>
      </w:pPr>
    </w:p>
    <w:p w14:paraId="06AA3D92" w14:textId="77777777" w:rsidR="005C1AED" w:rsidRDefault="005C1AED" w:rsidP="005C1AED">
      <w:pPr>
        <w:spacing w:after="0" w:line="240" w:lineRule="auto"/>
        <w:jc w:val="both"/>
        <w:rPr>
          <w:rFonts w:ascii="Arial" w:hAnsi="Arial" w:cs="Arial"/>
          <w:b/>
          <w:color w:val="000000"/>
          <w:sz w:val="24"/>
          <w:szCs w:val="24"/>
        </w:rPr>
      </w:pPr>
      <w:r w:rsidRPr="00A1555D">
        <w:rPr>
          <w:rFonts w:ascii="Arial" w:hAnsi="Arial" w:cs="Arial"/>
          <w:b/>
          <w:color w:val="000000"/>
          <w:sz w:val="24"/>
          <w:szCs w:val="24"/>
        </w:rPr>
        <w:t>7.4 QUALIFICAÇÃO TÉCNICA</w:t>
      </w:r>
    </w:p>
    <w:p w14:paraId="4C08B802" w14:textId="77777777" w:rsidR="005C1AED" w:rsidRPr="00A1555D" w:rsidRDefault="005C1AED" w:rsidP="005C1AED">
      <w:pPr>
        <w:spacing w:after="0" w:line="240" w:lineRule="auto"/>
        <w:jc w:val="both"/>
        <w:rPr>
          <w:rFonts w:ascii="Arial" w:hAnsi="Arial" w:cs="Arial"/>
          <w:b/>
          <w:color w:val="000000"/>
          <w:sz w:val="24"/>
          <w:szCs w:val="24"/>
        </w:rPr>
      </w:pPr>
    </w:p>
    <w:p w14:paraId="0587FC22" w14:textId="77777777" w:rsidR="005C1AED" w:rsidRPr="00A1555D" w:rsidRDefault="005C1AED">
      <w:pPr>
        <w:numPr>
          <w:ilvl w:val="0"/>
          <w:numId w:val="28"/>
        </w:numPr>
        <w:spacing w:after="0" w:line="240" w:lineRule="auto"/>
        <w:jc w:val="both"/>
        <w:rPr>
          <w:rFonts w:ascii="Arial" w:hAnsi="Arial" w:cs="Arial"/>
          <w:sz w:val="24"/>
          <w:szCs w:val="24"/>
        </w:rPr>
      </w:pPr>
      <w:r w:rsidRPr="00A1555D">
        <w:rPr>
          <w:rFonts w:ascii="Arial" w:eastAsia="Times New Roman" w:hAnsi="Arial" w:cs="Arial"/>
          <w:sz w:val="24"/>
          <w:szCs w:val="24"/>
          <w:lang w:eastAsia="pt-BR"/>
        </w:rPr>
        <w:t>Certificado de qualificação técnica de funcionamento</w:t>
      </w:r>
      <w:r w:rsidRPr="00A1555D">
        <w:rPr>
          <w:rFonts w:ascii="Arial" w:hAnsi="Arial" w:cs="Arial"/>
          <w:sz w:val="24"/>
          <w:szCs w:val="24"/>
        </w:rPr>
        <w:t>;</w:t>
      </w:r>
    </w:p>
    <w:p w14:paraId="4CE06696" w14:textId="0077B48A" w:rsidR="005C1AED" w:rsidRPr="00963D63" w:rsidRDefault="005C1AED">
      <w:pPr>
        <w:numPr>
          <w:ilvl w:val="0"/>
          <w:numId w:val="28"/>
        </w:numPr>
        <w:autoSpaceDE w:val="0"/>
        <w:autoSpaceDN w:val="0"/>
        <w:adjustRightInd w:val="0"/>
        <w:spacing w:after="0" w:line="240" w:lineRule="auto"/>
        <w:jc w:val="both"/>
        <w:rPr>
          <w:rFonts w:ascii="Arial" w:hAnsi="Arial" w:cs="Arial"/>
          <w:b/>
          <w:sz w:val="24"/>
          <w:szCs w:val="24"/>
        </w:rPr>
      </w:pPr>
      <w:r w:rsidRPr="00963D63">
        <w:rPr>
          <w:rFonts w:ascii="Arial" w:eastAsia="Times New Roman" w:hAnsi="Arial" w:cs="Arial"/>
          <w:b/>
          <w:sz w:val="24"/>
          <w:szCs w:val="24"/>
          <w:lang w:eastAsia="pt-BR"/>
        </w:rPr>
        <w:t>O certificado de qualificação técnica de funcionamento poderá ser obtido perante o Conselho Executivo das Normas-Padrão - CENP, entidade sem fins lucrativos, integrado e gerido por entidades nacionais que representam veículos, anunciantes e agências, ou por entidade equivalente, legalmente reconhecida como fiscalizadora e certificadora das condições técnicas de agências de propaganda.</w:t>
      </w:r>
    </w:p>
    <w:p w14:paraId="57CC7836" w14:textId="77777777" w:rsidR="005C1AED" w:rsidRPr="00A1555D" w:rsidRDefault="005C1AED">
      <w:pPr>
        <w:numPr>
          <w:ilvl w:val="0"/>
          <w:numId w:val="28"/>
        </w:numPr>
        <w:spacing w:after="0" w:line="240" w:lineRule="auto"/>
        <w:jc w:val="both"/>
        <w:rPr>
          <w:rFonts w:ascii="Arial" w:hAnsi="Arial" w:cs="Arial"/>
          <w:color w:val="000000"/>
          <w:sz w:val="24"/>
          <w:szCs w:val="24"/>
        </w:rPr>
      </w:pPr>
      <w:r w:rsidRPr="00A1555D">
        <w:rPr>
          <w:rFonts w:ascii="Arial" w:hAnsi="Arial" w:cs="Arial"/>
          <w:color w:val="000000"/>
          <w:sz w:val="24"/>
          <w:szCs w:val="24"/>
        </w:rPr>
        <w:t>Atestado, expedido por Órgão Público, Autarquia, empresa de Economia Mista ou Pública, ou por empresas privadas, em nome da licitante, que comprove a execução, para qualquer das entid</w:t>
      </w:r>
      <w:r>
        <w:rPr>
          <w:rFonts w:ascii="Arial" w:hAnsi="Arial" w:cs="Arial"/>
          <w:color w:val="000000"/>
          <w:sz w:val="24"/>
          <w:szCs w:val="24"/>
        </w:rPr>
        <w:t>ades mencionadas nesta cláusula</w:t>
      </w:r>
      <w:r w:rsidRPr="00A1555D">
        <w:rPr>
          <w:rFonts w:ascii="Arial" w:hAnsi="Arial" w:cs="Arial"/>
          <w:color w:val="000000"/>
          <w:sz w:val="24"/>
          <w:szCs w:val="24"/>
        </w:rPr>
        <w:t xml:space="preserve"> de serviços compatíveis com o objeto da licitação;</w:t>
      </w:r>
    </w:p>
    <w:p w14:paraId="5A2C82C9" w14:textId="77777777" w:rsidR="005C1AED" w:rsidRDefault="005C1AED">
      <w:pPr>
        <w:numPr>
          <w:ilvl w:val="0"/>
          <w:numId w:val="28"/>
        </w:numPr>
        <w:spacing w:after="0" w:line="240" w:lineRule="auto"/>
        <w:jc w:val="both"/>
        <w:rPr>
          <w:rFonts w:ascii="Arial" w:hAnsi="Arial" w:cs="Arial"/>
          <w:color w:val="000000"/>
          <w:sz w:val="24"/>
          <w:szCs w:val="24"/>
        </w:rPr>
      </w:pPr>
      <w:r w:rsidRPr="00A1555D">
        <w:rPr>
          <w:rFonts w:ascii="Arial" w:hAnsi="Arial" w:cs="Arial"/>
          <w:color w:val="000000"/>
          <w:sz w:val="24"/>
          <w:szCs w:val="24"/>
        </w:rPr>
        <w:lastRenderedPageBreak/>
        <w:t>A comprovação de execução dos serviços mencionados deverá ser feita mediante apresentação de pelo menos 01 (um) atestado que confirme o bom desempenho da empresa.</w:t>
      </w:r>
    </w:p>
    <w:p w14:paraId="78A24AAF" w14:textId="0B55C53D" w:rsidR="005C1AED" w:rsidRDefault="005C1AED">
      <w:pPr>
        <w:numPr>
          <w:ilvl w:val="0"/>
          <w:numId w:val="28"/>
        </w:numPr>
        <w:spacing w:after="0" w:line="240" w:lineRule="auto"/>
        <w:jc w:val="both"/>
        <w:rPr>
          <w:rFonts w:ascii="Arial" w:hAnsi="Arial" w:cs="Arial"/>
          <w:color w:val="000000"/>
          <w:sz w:val="24"/>
          <w:szCs w:val="24"/>
        </w:rPr>
      </w:pPr>
      <w:r w:rsidRPr="00F15F75">
        <w:rPr>
          <w:rFonts w:ascii="Arial" w:hAnsi="Arial" w:cs="Arial"/>
          <w:color w:val="000000"/>
          <w:sz w:val="24"/>
          <w:szCs w:val="24"/>
        </w:rPr>
        <w:t>Comprovação de que recebeu os documentos, e de que tomou conhecimento de todas as informações e das condições locais para o cumprimento das obrigações objeto da licitação, e de que está plenamente de acordo com todas as cláusulas e condiç</w:t>
      </w:r>
      <w:r>
        <w:rPr>
          <w:rFonts w:ascii="Arial" w:hAnsi="Arial" w:cs="Arial"/>
          <w:color w:val="000000"/>
          <w:sz w:val="24"/>
          <w:szCs w:val="24"/>
        </w:rPr>
        <w:t>ões do presente Edital. (ANEXO V);</w:t>
      </w:r>
    </w:p>
    <w:p w14:paraId="065670D8" w14:textId="77777777" w:rsidR="005C1AED" w:rsidRPr="00A1555D" w:rsidRDefault="005C1AED" w:rsidP="005C1AED">
      <w:pPr>
        <w:spacing w:after="0" w:line="240" w:lineRule="auto"/>
        <w:ind w:left="720"/>
        <w:jc w:val="both"/>
        <w:rPr>
          <w:rFonts w:ascii="Arial" w:hAnsi="Arial" w:cs="Arial"/>
          <w:color w:val="000000"/>
          <w:sz w:val="24"/>
          <w:szCs w:val="24"/>
        </w:rPr>
      </w:pPr>
    </w:p>
    <w:p w14:paraId="62819D54" w14:textId="4FD57EE4" w:rsidR="00377E52" w:rsidRPr="00273CD2" w:rsidRDefault="00273CD2">
      <w:pPr>
        <w:pStyle w:val="PargrafodaLista"/>
        <w:widowControl w:val="0"/>
        <w:numPr>
          <w:ilvl w:val="1"/>
          <w:numId w:val="38"/>
        </w:numPr>
        <w:shd w:val="clear" w:color="auto" w:fill="FFFFFF"/>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 xml:space="preserve">  </w:t>
      </w:r>
      <w:r w:rsidR="00377E52" w:rsidRPr="00273CD2">
        <w:rPr>
          <w:rFonts w:ascii="Arial" w:eastAsia="Times New Roman" w:hAnsi="Arial" w:cs="Arial"/>
          <w:b/>
          <w:bCs/>
          <w:sz w:val="24"/>
          <w:szCs w:val="24"/>
          <w:lang w:eastAsia="zh-CN"/>
        </w:rPr>
        <w:t>QUALIFICAÇÃO ECONÔMICO-FINANCEIRA:</w:t>
      </w:r>
    </w:p>
    <w:p w14:paraId="217D90BC" w14:textId="77777777" w:rsidR="00377E52" w:rsidRPr="00377E52" w:rsidRDefault="00377E52" w:rsidP="00377E52">
      <w:pPr>
        <w:pStyle w:val="PargrafodaLista"/>
        <w:widowControl w:val="0"/>
        <w:shd w:val="clear" w:color="auto" w:fill="FFFFFF"/>
        <w:suppressAutoHyphens/>
        <w:spacing w:after="0" w:line="240" w:lineRule="auto"/>
        <w:ind w:left="525"/>
        <w:jc w:val="both"/>
        <w:rPr>
          <w:rFonts w:ascii="Arial" w:eastAsia="Times New Roman" w:hAnsi="Arial" w:cs="Arial"/>
          <w:b/>
          <w:bCs/>
          <w:sz w:val="24"/>
          <w:szCs w:val="24"/>
          <w:lang w:eastAsia="zh-CN"/>
        </w:rPr>
      </w:pPr>
    </w:p>
    <w:p w14:paraId="69264161" w14:textId="45F442B9" w:rsidR="00377E52" w:rsidRPr="00377E52" w:rsidRDefault="00377E52" w:rsidP="00377E52">
      <w:pPr>
        <w:pStyle w:val="PargrafodaLista"/>
        <w:spacing w:after="0" w:line="240" w:lineRule="auto"/>
        <w:ind w:left="525"/>
        <w:jc w:val="both"/>
        <w:rPr>
          <w:rFonts w:ascii="Arial" w:eastAsia="Times New Roman" w:hAnsi="Arial" w:cs="Arial"/>
          <w:bCs/>
          <w:color w:val="000000"/>
          <w:sz w:val="24"/>
          <w:szCs w:val="24"/>
          <w:lang w:eastAsia="zh-CN"/>
        </w:rPr>
      </w:pPr>
      <w:r>
        <w:rPr>
          <w:rFonts w:ascii="Arial" w:eastAsia="Times New Roman" w:hAnsi="Arial" w:cs="Arial"/>
          <w:bCs/>
          <w:color w:val="000000"/>
          <w:sz w:val="24"/>
          <w:szCs w:val="24"/>
          <w:lang w:eastAsia="zh-CN"/>
        </w:rPr>
        <w:t>7.</w:t>
      </w:r>
      <w:r w:rsidR="00273CD2">
        <w:rPr>
          <w:rFonts w:ascii="Arial" w:eastAsia="Times New Roman" w:hAnsi="Arial" w:cs="Arial"/>
          <w:bCs/>
          <w:color w:val="000000"/>
          <w:sz w:val="24"/>
          <w:szCs w:val="24"/>
          <w:lang w:eastAsia="zh-CN"/>
        </w:rPr>
        <w:t>5.</w:t>
      </w:r>
      <w:r>
        <w:rPr>
          <w:rFonts w:ascii="Arial" w:eastAsia="Times New Roman" w:hAnsi="Arial" w:cs="Arial"/>
          <w:bCs/>
          <w:color w:val="000000"/>
          <w:sz w:val="24"/>
          <w:szCs w:val="24"/>
          <w:lang w:eastAsia="zh-CN"/>
        </w:rPr>
        <w:t xml:space="preserve">1 </w:t>
      </w:r>
      <w:r w:rsidRPr="00377E52">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A71235" w14:textId="77777777" w:rsidR="00377E52" w:rsidRPr="00377E52" w:rsidRDefault="00377E52" w:rsidP="00377E52">
      <w:pPr>
        <w:pStyle w:val="PargrafodaLista"/>
        <w:spacing w:after="0" w:line="240" w:lineRule="auto"/>
        <w:ind w:left="525"/>
        <w:jc w:val="both"/>
        <w:rPr>
          <w:rFonts w:ascii="Arial" w:eastAsia="Times New Roman" w:hAnsi="Arial" w:cs="Arial"/>
          <w:bCs/>
          <w:color w:val="000000"/>
          <w:sz w:val="24"/>
          <w:szCs w:val="24"/>
          <w:lang w:eastAsia="zh-CN"/>
        </w:rPr>
      </w:pPr>
    </w:p>
    <w:p w14:paraId="537271A4" w14:textId="7D0623B4" w:rsidR="00377E52" w:rsidRPr="00377E52" w:rsidRDefault="00377E52" w:rsidP="00377E52">
      <w:pPr>
        <w:pStyle w:val="PargrafodaLista"/>
        <w:spacing w:after="0" w:line="240" w:lineRule="auto"/>
        <w:ind w:left="525"/>
        <w:jc w:val="both"/>
        <w:rPr>
          <w:rFonts w:ascii="Arial" w:eastAsia="Times New Roman" w:hAnsi="Arial" w:cs="Arial"/>
          <w:bCs/>
          <w:color w:val="000000"/>
          <w:sz w:val="24"/>
          <w:szCs w:val="24"/>
          <w:lang w:eastAsia="zh-CN"/>
        </w:rPr>
      </w:pPr>
      <w:r>
        <w:rPr>
          <w:rFonts w:ascii="Arial" w:eastAsia="Times New Roman" w:hAnsi="Arial" w:cs="Arial"/>
          <w:bCs/>
          <w:color w:val="000000"/>
          <w:sz w:val="24"/>
          <w:szCs w:val="24"/>
          <w:lang w:eastAsia="zh-CN"/>
        </w:rPr>
        <w:t>7.</w:t>
      </w:r>
      <w:r w:rsidR="00273CD2">
        <w:rPr>
          <w:rFonts w:ascii="Arial" w:eastAsia="Times New Roman" w:hAnsi="Arial" w:cs="Arial"/>
          <w:bCs/>
          <w:color w:val="000000"/>
          <w:sz w:val="24"/>
          <w:szCs w:val="24"/>
          <w:lang w:eastAsia="zh-CN"/>
        </w:rPr>
        <w:t>5.</w:t>
      </w:r>
      <w:r>
        <w:rPr>
          <w:rFonts w:ascii="Arial" w:eastAsia="Times New Roman" w:hAnsi="Arial" w:cs="Arial"/>
          <w:bCs/>
          <w:color w:val="000000"/>
          <w:sz w:val="24"/>
          <w:szCs w:val="24"/>
          <w:lang w:eastAsia="zh-CN"/>
        </w:rPr>
        <w:t xml:space="preserve">2 </w:t>
      </w:r>
      <w:r w:rsidRPr="00377E52">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87E7A1E" w14:textId="77777777" w:rsidR="00377E52" w:rsidRPr="00377E52" w:rsidRDefault="00377E52" w:rsidP="00377E52">
      <w:pPr>
        <w:pStyle w:val="PargrafodaLista"/>
        <w:spacing w:after="0" w:line="240" w:lineRule="auto"/>
        <w:ind w:left="525"/>
        <w:jc w:val="both"/>
        <w:rPr>
          <w:rFonts w:ascii="Arial" w:eastAsia="Times New Roman" w:hAnsi="Arial" w:cs="Arial"/>
          <w:bCs/>
          <w:color w:val="000000"/>
          <w:sz w:val="24"/>
          <w:szCs w:val="24"/>
          <w:lang w:eastAsia="zh-CN"/>
        </w:rPr>
      </w:pPr>
    </w:p>
    <w:p w14:paraId="571FAD0F" w14:textId="337EA90A" w:rsidR="00377E52" w:rsidRPr="00B72599" w:rsidRDefault="00377E52" w:rsidP="00377E52">
      <w:pPr>
        <w:pStyle w:val="PargrafodaLista"/>
        <w:widowControl w:val="0"/>
        <w:shd w:val="clear" w:color="auto" w:fill="FFFFFF"/>
        <w:suppressAutoHyphens/>
        <w:spacing w:before="120" w:after="120" w:line="240" w:lineRule="auto"/>
        <w:ind w:left="525"/>
        <w:jc w:val="both"/>
        <w:rPr>
          <w:rFonts w:ascii="Arial" w:hAnsi="Arial" w:cs="Arial"/>
          <w:sz w:val="24"/>
          <w:szCs w:val="24"/>
        </w:rPr>
      </w:pPr>
      <w:r>
        <w:rPr>
          <w:rFonts w:ascii="Arial" w:hAnsi="Arial" w:cs="Arial"/>
          <w:b/>
          <w:sz w:val="24"/>
          <w:szCs w:val="24"/>
        </w:rPr>
        <w:t>7.</w:t>
      </w:r>
      <w:r w:rsidR="00273CD2">
        <w:rPr>
          <w:rFonts w:ascii="Arial" w:hAnsi="Arial" w:cs="Arial"/>
          <w:b/>
          <w:sz w:val="24"/>
          <w:szCs w:val="24"/>
        </w:rPr>
        <w:t>5.</w:t>
      </w:r>
      <w:r>
        <w:rPr>
          <w:rFonts w:ascii="Arial" w:hAnsi="Arial" w:cs="Arial"/>
          <w:b/>
          <w:sz w:val="24"/>
          <w:szCs w:val="24"/>
        </w:rPr>
        <w:t xml:space="preserve">3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6936F225" w14:textId="77777777" w:rsidR="00377E52" w:rsidRDefault="00377E52" w:rsidP="00377E52">
      <w:pPr>
        <w:pStyle w:val="PargrafodaLista"/>
        <w:spacing w:before="120" w:after="120" w:line="240" w:lineRule="auto"/>
        <w:ind w:left="525"/>
        <w:jc w:val="both"/>
        <w:rPr>
          <w:rFonts w:ascii="Arial" w:hAnsi="Arial" w:cs="Arial"/>
          <w:sz w:val="24"/>
          <w:szCs w:val="24"/>
        </w:rPr>
      </w:pPr>
    </w:p>
    <w:p w14:paraId="753F0252" w14:textId="13ED1002" w:rsidR="00377E52" w:rsidRDefault="00377E52" w:rsidP="00377E52">
      <w:pPr>
        <w:pStyle w:val="PargrafodaLista"/>
        <w:spacing w:before="120" w:after="120" w:line="240" w:lineRule="auto"/>
        <w:ind w:left="525"/>
        <w:jc w:val="both"/>
        <w:rPr>
          <w:rFonts w:ascii="Arial" w:hAnsi="Arial" w:cs="Arial"/>
          <w:b/>
          <w:sz w:val="24"/>
          <w:szCs w:val="24"/>
        </w:rPr>
      </w:pPr>
      <w:r>
        <w:rPr>
          <w:rFonts w:ascii="Arial" w:hAnsi="Arial" w:cs="Arial"/>
          <w:sz w:val="24"/>
          <w:szCs w:val="24"/>
        </w:rPr>
        <w:t>7.</w:t>
      </w:r>
      <w:r w:rsidR="00273CD2">
        <w:rPr>
          <w:rFonts w:ascii="Arial" w:hAnsi="Arial" w:cs="Arial"/>
          <w:sz w:val="24"/>
          <w:szCs w:val="24"/>
        </w:rPr>
        <w:t>5.4</w:t>
      </w:r>
      <w:r>
        <w:rPr>
          <w:rFonts w:ascii="Arial" w:hAnsi="Arial" w:cs="Arial"/>
          <w:sz w:val="24"/>
          <w:szCs w:val="24"/>
        </w:rPr>
        <w:t xml:space="preserve"> </w:t>
      </w:r>
      <w:r w:rsidRPr="00377E52">
        <w:rPr>
          <w:rFonts w:ascii="Arial" w:hAnsi="Arial" w:cs="Arial"/>
          <w:sz w:val="24"/>
          <w:szCs w:val="24"/>
        </w:rPr>
        <w:t>O Balanço Patrimonial de que trata a letra “</w:t>
      </w:r>
      <w:r>
        <w:rPr>
          <w:rFonts w:ascii="Arial" w:hAnsi="Arial" w:cs="Arial"/>
          <w:sz w:val="24"/>
          <w:szCs w:val="24"/>
        </w:rPr>
        <w:t>7.</w:t>
      </w:r>
      <w:r w:rsidR="00273CD2">
        <w:rPr>
          <w:rFonts w:ascii="Arial" w:hAnsi="Arial" w:cs="Arial"/>
          <w:sz w:val="24"/>
          <w:szCs w:val="24"/>
        </w:rPr>
        <w:t>5.</w:t>
      </w:r>
      <w:r>
        <w:rPr>
          <w:rFonts w:ascii="Arial" w:hAnsi="Arial" w:cs="Arial"/>
          <w:sz w:val="24"/>
          <w:szCs w:val="24"/>
        </w:rPr>
        <w:t>3</w:t>
      </w:r>
      <w:r w:rsidRPr="00377E52">
        <w:rPr>
          <w:rFonts w:ascii="Arial" w:hAnsi="Arial" w:cs="Arial"/>
          <w:sz w:val="24"/>
          <w:szCs w:val="24"/>
        </w:rPr>
        <w:t xml:space="preserve">” correspondente ao último exercício social encerrado, </w:t>
      </w:r>
      <w:r w:rsidRPr="00377E52">
        <w:rPr>
          <w:rFonts w:ascii="Arial" w:hAnsi="Arial" w:cs="Arial"/>
          <w:b/>
          <w:sz w:val="24"/>
          <w:szCs w:val="24"/>
        </w:rPr>
        <w:t>na forma a seguir:</w:t>
      </w:r>
    </w:p>
    <w:p w14:paraId="676CC4FF" w14:textId="77777777" w:rsidR="00377E52" w:rsidRPr="00377E52" w:rsidRDefault="00377E52" w:rsidP="00377E52">
      <w:pPr>
        <w:pStyle w:val="PargrafodaLista"/>
        <w:spacing w:before="120" w:after="120" w:line="240" w:lineRule="auto"/>
        <w:ind w:left="525"/>
        <w:jc w:val="both"/>
        <w:rPr>
          <w:rFonts w:ascii="Arial" w:hAnsi="Arial" w:cs="Arial"/>
          <w:b/>
          <w:sz w:val="24"/>
          <w:szCs w:val="24"/>
        </w:rPr>
      </w:pPr>
    </w:p>
    <w:p w14:paraId="0D48F6E2" w14:textId="77777777" w:rsidR="00377E52" w:rsidRPr="00377E52" w:rsidRDefault="00377E52" w:rsidP="00377E52">
      <w:pPr>
        <w:pStyle w:val="PargrafodaLista"/>
        <w:spacing w:before="120" w:after="120" w:line="240" w:lineRule="auto"/>
        <w:ind w:left="525"/>
        <w:jc w:val="both"/>
        <w:rPr>
          <w:rFonts w:ascii="Arial" w:hAnsi="Arial" w:cs="Arial"/>
          <w:sz w:val="24"/>
          <w:szCs w:val="24"/>
        </w:rPr>
      </w:pPr>
      <w:r w:rsidRPr="00377E52">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4333EF94" w14:textId="77777777" w:rsidR="00377E52" w:rsidRPr="00377E52" w:rsidRDefault="00377E52" w:rsidP="00377E52">
      <w:pPr>
        <w:pStyle w:val="PargrafodaLista"/>
        <w:spacing w:before="120" w:after="120" w:line="240" w:lineRule="auto"/>
        <w:ind w:left="525"/>
        <w:jc w:val="both"/>
        <w:rPr>
          <w:rFonts w:ascii="Arial" w:hAnsi="Arial" w:cs="Arial"/>
          <w:sz w:val="24"/>
          <w:szCs w:val="24"/>
        </w:rPr>
      </w:pPr>
      <w:r w:rsidRPr="00377E52">
        <w:rPr>
          <w:rFonts w:ascii="Arial" w:hAnsi="Arial" w:cs="Arial"/>
          <w:sz w:val="24"/>
          <w:szCs w:val="24"/>
        </w:rPr>
        <w:t>b) Os demais tipos societários deverão observar a seguinte distinção:</w:t>
      </w:r>
    </w:p>
    <w:p w14:paraId="3A7AD270" w14:textId="77777777" w:rsidR="00377E52" w:rsidRPr="00377E52" w:rsidRDefault="00377E52" w:rsidP="00377E52">
      <w:pPr>
        <w:pStyle w:val="PargrafodaLista"/>
        <w:spacing w:before="120" w:after="120" w:line="240" w:lineRule="auto"/>
        <w:ind w:left="525"/>
        <w:jc w:val="both"/>
        <w:rPr>
          <w:rFonts w:ascii="Arial" w:hAnsi="Arial" w:cs="Arial"/>
          <w:sz w:val="24"/>
          <w:szCs w:val="24"/>
        </w:rPr>
      </w:pPr>
      <w:r w:rsidRPr="00377E52">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14E7EC14" w14:textId="77777777" w:rsidR="00377E52" w:rsidRPr="00377E52" w:rsidRDefault="00377E52" w:rsidP="00377E52">
      <w:pPr>
        <w:pStyle w:val="PargrafodaLista"/>
        <w:spacing w:before="120" w:after="120" w:line="240" w:lineRule="auto"/>
        <w:ind w:left="525"/>
        <w:jc w:val="both"/>
        <w:rPr>
          <w:rFonts w:ascii="Arial" w:hAnsi="Arial" w:cs="Arial"/>
          <w:sz w:val="24"/>
          <w:szCs w:val="24"/>
        </w:rPr>
      </w:pPr>
      <w:r w:rsidRPr="00377E52">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w:t>
      </w:r>
      <w:r w:rsidRPr="00377E52">
        <w:rPr>
          <w:rFonts w:ascii="Arial" w:hAnsi="Arial" w:cs="Arial"/>
          <w:sz w:val="24"/>
          <w:szCs w:val="24"/>
        </w:rPr>
        <w:lastRenderedPageBreak/>
        <w:t>representante legal da empresa e profissional de contabilidade habilitado, vedada a sua substituição por balancetes ou</w:t>
      </w:r>
    </w:p>
    <w:p w14:paraId="2058897E" w14:textId="77777777" w:rsidR="00377E52" w:rsidRPr="00377E52" w:rsidRDefault="00377E52" w:rsidP="00377E52">
      <w:pPr>
        <w:pStyle w:val="PargrafodaLista"/>
        <w:spacing w:before="120" w:after="120" w:line="240" w:lineRule="auto"/>
        <w:ind w:left="525"/>
        <w:jc w:val="both"/>
        <w:rPr>
          <w:rFonts w:ascii="Arial" w:hAnsi="Arial" w:cs="Arial"/>
          <w:sz w:val="24"/>
          <w:szCs w:val="24"/>
        </w:rPr>
      </w:pPr>
      <w:r w:rsidRPr="00377E52">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7F9F7286" w14:textId="77777777" w:rsidR="00377E52" w:rsidRPr="00377E52" w:rsidRDefault="00377E52" w:rsidP="00377E52">
      <w:pPr>
        <w:pStyle w:val="PargrafodaLista"/>
        <w:spacing w:before="120" w:after="120" w:line="240" w:lineRule="auto"/>
        <w:ind w:left="525"/>
        <w:jc w:val="both"/>
        <w:rPr>
          <w:rFonts w:ascii="Arial" w:hAnsi="Arial" w:cs="Arial"/>
          <w:sz w:val="24"/>
          <w:szCs w:val="24"/>
        </w:rPr>
      </w:pPr>
      <w:r w:rsidRPr="00377E52">
        <w:rPr>
          <w:rFonts w:ascii="Arial" w:hAnsi="Arial" w:cs="Arial"/>
          <w:sz w:val="24"/>
          <w:szCs w:val="24"/>
        </w:rPr>
        <w:t xml:space="preserve">I. Cópia do Recibo de Entrega de Livro Digital transmitido através do Sistema Público de Escrituração Digital – </w:t>
      </w:r>
      <w:proofErr w:type="spellStart"/>
      <w:r w:rsidRPr="00377E52">
        <w:rPr>
          <w:rFonts w:ascii="Arial" w:hAnsi="Arial" w:cs="Arial"/>
          <w:sz w:val="24"/>
          <w:szCs w:val="24"/>
        </w:rPr>
        <w:t>Sped</w:t>
      </w:r>
      <w:proofErr w:type="spellEnd"/>
      <w:r w:rsidRPr="00377E52">
        <w:rPr>
          <w:rFonts w:ascii="Arial" w:hAnsi="Arial" w:cs="Arial"/>
          <w:sz w:val="24"/>
          <w:szCs w:val="24"/>
        </w:rPr>
        <w:t>;</w:t>
      </w:r>
    </w:p>
    <w:p w14:paraId="22F97106" w14:textId="77777777" w:rsidR="00377E52" w:rsidRPr="00377E52" w:rsidRDefault="00377E52" w:rsidP="00377E52">
      <w:pPr>
        <w:pStyle w:val="PargrafodaLista"/>
        <w:spacing w:before="120" w:after="120" w:line="240" w:lineRule="auto"/>
        <w:ind w:left="525"/>
        <w:jc w:val="both"/>
        <w:rPr>
          <w:rFonts w:ascii="Arial" w:hAnsi="Arial" w:cs="Arial"/>
          <w:sz w:val="24"/>
          <w:szCs w:val="24"/>
        </w:rPr>
      </w:pPr>
      <w:r w:rsidRPr="00377E52">
        <w:rPr>
          <w:rFonts w:ascii="Arial" w:hAnsi="Arial" w:cs="Arial"/>
          <w:sz w:val="24"/>
          <w:szCs w:val="24"/>
        </w:rPr>
        <w:t xml:space="preserve">II. Cópias dos Termos de Abertura e Encerramento do Livro Diário Digital extraídos do Sistema Público de Escrituração Digital – </w:t>
      </w:r>
      <w:proofErr w:type="spellStart"/>
      <w:r w:rsidRPr="00377E52">
        <w:rPr>
          <w:rFonts w:ascii="Arial" w:hAnsi="Arial" w:cs="Arial"/>
          <w:sz w:val="24"/>
          <w:szCs w:val="24"/>
        </w:rPr>
        <w:t>Sped</w:t>
      </w:r>
      <w:proofErr w:type="spellEnd"/>
      <w:r w:rsidRPr="00377E52">
        <w:rPr>
          <w:rFonts w:ascii="Arial" w:hAnsi="Arial" w:cs="Arial"/>
          <w:sz w:val="24"/>
          <w:szCs w:val="24"/>
        </w:rPr>
        <w:t>;</w:t>
      </w:r>
    </w:p>
    <w:p w14:paraId="5671ADD9" w14:textId="77777777" w:rsidR="00377E52" w:rsidRPr="00377E52" w:rsidRDefault="00377E52" w:rsidP="00377E52">
      <w:pPr>
        <w:pStyle w:val="PargrafodaLista"/>
        <w:spacing w:before="120" w:after="120" w:line="240" w:lineRule="auto"/>
        <w:ind w:left="525"/>
        <w:jc w:val="both"/>
        <w:rPr>
          <w:rFonts w:ascii="Arial" w:hAnsi="Arial" w:cs="Arial"/>
          <w:sz w:val="24"/>
          <w:szCs w:val="24"/>
        </w:rPr>
      </w:pPr>
      <w:r w:rsidRPr="00377E52">
        <w:rPr>
          <w:rFonts w:ascii="Arial" w:hAnsi="Arial" w:cs="Arial"/>
          <w:sz w:val="24"/>
          <w:szCs w:val="24"/>
        </w:rPr>
        <w:t xml:space="preserve">III. Cópias do Balanço e Demonstração do Resultado do Exercício extraídos do Sistema Público de Escrituração Digital – </w:t>
      </w:r>
      <w:proofErr w:type="spellStart"/>
      <w:r w:rsidRPr="00377E52">
        <w:rPr>
          <w:rFonts w:ascii="Arial" w:hAnsi="Arial" w:cs="Arial"/>
          <w:sz w:val="24"/>
          <w:szCs w:val="24"/>
        </w:rPr>
        <w:t>Sped</w:t>
      </w:r>
      <w:proofErr w:type="spellEnd"/>
      <w:r w:rsidRPr="00377E52">
        <w:rPr>
          <w:rFonts w:ascii="Arial" w:hAnsi="Arial" w:cs="Arial"/>
          <w:sz w:val="24"/>
          <w:szCs w:val="24"/>
        </w:rPr>
        <w:t>;</w:t>
      </w:r>
    </w:p>
    <w:p w14:paraId="62274049" w14:textId="77777777" w:rsidR="00377E52" w:rsidRPr="00377E52" w:rsidRDefault="00377E52" w:rsidP="00377E52">
      <w:pPr>
        <w:pStyle w:val="PargrafodaLista"/>
        <w:spacing w:before="120" w:after="120" w:line="240" w:lineRule="auto"/>
        <w:ind w:left="525"/>
        <w:jc w:val="both"/>
        <w:rPr>
          <w:rFonts w:ascii="Arial" w:hAnsi="Arial" w:cs="Arial"/>
          <w:sz w:val="24"/>
          <w:szCs w:val="24"/>
        </w:rPr>
      </w:pPr>
      <w:r w:rsidRPr="00377E52">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377E52">
        <w:rPr>
          <w:rFonts w:ascii="Arial" w:hAnsi="Arial" w:cs="Arial"/>
          <w:sz w:val="24"/>
          <w:szCs w:val="24"/>
        </w:rPr>
        <w:t>Sped</w:t>
      </w:r>
      <w:proofErr w:type="spellEnd"/>
      <w:r w:rsidRPr="00377E52">
        <w:rPr>
          <w:rFonts w:ascii="Arial" w:hAnsi="Arial" w:cs="Arial"/>
          <w:sz w:val="24"/>
          <w:szCs w:val="24"/>
        </w:rPr>
        <w:t xml:space="preserve"> ou através do site da Junta Comercial do Estado da sede da licitante.</w:t>
      </w:r>
    </w:p>
    <w:p w14:paraId="16DA2449" w14:textId="52CE643F" w:rsidR="00377E52" w:rsidRDefault="00377E52" w:rsidP="00377E52">
      <w:pPr>
        <w:pStyle w:val="PargrafodaLista"/>
        <w:spacing w:before="120" w:after="120" w:line="240" w:lineRule="auto"/>
        <w:ind w:left="525"/>
        <w:jc w:val="both"/>
        <w:rPr>
          <w:rFonts w:ascii="Arial" w:hAnsi="Arial" w:cs="Arial"/>
          <w:sz w:val="24"/>
          <w:szCs w:val="24"/>
        </w:rPr>
      </w:pPr>
      <w:r w:rsidRPr="00377E52">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52E89728" w14:textId="77777777" w:rsidR="00377E52" w:rsidRPr="00377E52" w:rsidRDefault="00377E52" w:rsidP="00377E52">
      <w:pPr>
        <w:pStyle w:val="PargrafodaLista"/>
        <w:spacing w:before="120" w:after="120" w:line="240" w:lineRule="auto"/>
        <w:ind w:left="525"/>
        <w:jc w:val="both"/>
        <w:rPr>
          <w:rFonts w:ascii="Arial" w:hAnsi="Arial" w:cs="Arial"/>
          <w:sz w:val="24"/>
          <w:szCs w:val="24"/>
        </w:rPr>
      </w:pPr>
    </w:p>
    <w:p w14:paraId="49AED059" w14:textId="79994BB6" w:rsidR="00377E52" w:rsidRPr="00377E52" w:rsidRDefault="00273CD2" w:rsidP="00377E52">
      <w:pPr>
        <w:pStyle w:val="PargrafodaLista"/>
        <w:spacing w:before="120" w:after="120" w:line="240" w:lineRule="auto"/>
        <w:ind w:left="525"/>
        <w:jc w:val="both"/>
        <w:rPr>
          <w:rFonts w:ascii="Arial" w:hAnsi="Arial" w:cs="Arial"/>
          <w:sz w:val="24"/>
          <w:szCs w:val="24"/>
        </w:rPr>
      </w:pPr>
      <w:r>
        <w:rPr>
          <w:rFonts w:ascii="Arial" w:hAnsi="Arial" w:cs="Arial"/>
          <w:sz w:val="24"/>
          <w:szCs w:val="24"/>
        </w:rPr>
        <w:t>7.5.5</w:t>
      </w:r>
      <w:r w:rsidR="00377E52" w:rsidRPr="00377E52">
        <w:rPr>
          <w:rFonts w:ascii="Arial" w:hAnsi="Arial" w:cs="Arial"/>
          <w:sz w:val="24"/>
          <w:szCs w:val="24"/>
        </w:rPr>
        <w:t xml:space="preserve"> Serão considerados qualificados financeiramente os licitantes cujos balanços comprovem </w:t>
      </w:r>
      <w:r w:rsidR="00377E52" w:rsidRPr="00377E52">
        <w:rPr>
          <w:rFonts w:ascii="Arial" w:hAnsi="Arial" w:cs="Arial"/>
          <w:sz w:val="24"/>
          <w:szCs w:val="24"/>
          <w:highlight w:val="yellow"/>
        </w:rPr>
        <w:t>liquidez geral (</w:t>
      </w:r>
      <w:proofErr w:type="spellStart"/>
      <w:r w:rsidR="00377E52" w:rsidRPr="00377E52">
        <w:rPr>
          <w:rFonts w:ascii="Arial" w:hAnsi="Arial" w:cs="Arial"/>
          <w:sz w:val="24"/>
          <w:szCs w:val="24"/>
          <w:highlight w:val="yellow"/>
        </w:rPr>
        <w:t>lg</w:t>
      </w:r>
      <w:proofErr w:type="spellEnd"/>
      <w:r w:rsidR="00377E52" w:rsidRPr="00377E52">
        <w:rPr>
          <w:rFonts w:ascii="Arial" w:hAnsi="Arial" w:cs="Arial"/>
          <w:sz w:val="24"/>
          <w:szCs w:val="24"/>
          <w:highlight w:val="yellow"/>
        </w:rPr>
        <w:t>)</w:t>
      </w:r>
      <w:r w:rsidR="00377E52" w:rsidRPr="00377E52">
        <w:rPr>
          <w:rFonts w:ascii="Arial" w:hAnsi="Arial" w:cs="Arial"/>
          <w:sz w:val="24"/>
          <w:szCs w:val="24"/>
        </w:rPr>
        <w:t xml:space="preserve">, </w:t>
      </w:r>
      <w:r w:rsidR="00377E52" w:rsidRPr="00377E52">
        <w:rPr>
          <w:rFonts w:ascii="Arial" w:hAnsi="Arial" w:cs="Arial"/>
          <w:sz w:val="24"/>
          <w:szCs w:val="24"/>
          <w:highlight w:val="yellow"/>
        </w:rPr>
        <w:t>solvência geral (</w:t>
      </w:r>
      <w:proofErr w:type="spellStart"/>
      <w:r w:rsidR="00377E52" w:rsidRPr="00377E52">
        <w:rPr>
          <w:rFonts w:ascii="Arial" w:hAnsi="Arial" w:cs="Arial"/>
          <w:sz w:val="24"/>
          <w:szCs w:val="24"/>
          <w:highlight w:val="yellow"/>
        </w:rPr>
        <w:t>sg</w:t>
      </w:r>
      <w:proofErr w:type="spellEnd"/>
      <w:r w:rsidR="00377E52" w:rsidRPr="00377E52">
        <w:rPr>
          <w:rFonts w:ascii="Arial" w:hAnsi="Arial" w:cs="Arial"/>
          <w:sz w:val="24"/>
          <w:szCs w:val="24"/>
          <w:highlight w:val="yellow"/>
        </w:rPr>
        <w:t>)</w:t>
      </w:r>
      <w:r w:rsidR="00377E52" w:rsidRPr="00377E52">
        <w:rPr>
          <w:rFonts w:ascii="Arial" w:hAnsi="Arial" w:cs="Arial"/>
          <w:sz w:val="24"/>
          <w:szCs w:val="24"/>
        </w:rPr>
        <w:t xml:space="preserve"> e </w:t>
      </w:r>
      <w:r w:rsidR="00377E52" w:rsidRPr="00377E52">
        <w:rPr>
          <w:rFonts w:ascii="Arial" w:hAnsi="Arial" w:cs="Arial"/>
          <w:sz w:val="24"/>
          <w:szCs w:val="24"/>
          <w:highlight w:val="yellow"/>
        </w:rPr>
        <w:t>liquidez corrente (</w:t>
      </w:r>
      <w:proofErr w:type="spellStart"/>
      <w:r w:rsidR="00377E52" w:rsidRPr="00377E52">
        <w:rPr>
          <w:rFonts w:ascii="Arial" w:hAnsi="Arial" w:cs="Arial"/>
          <w:sz w:val="24"/>
          <w:szCs w:val="24"/>
          <w:highlight w:val="yellow"/>
        </w:rPr>
        <w:t>lc</w:t>
      </w:r>
      <w:proofErr w:type="spellEnd"/>
      <w:r w:rsidR="00377E52" w:rsidRPr="00377E52">
        <w:rPr>
          <w:rFonts w:ascii="Arial" w:hAnsi="Arial" w:cs="Arial"/>
          <w:sz w:val="24"/>
          <w:szCs w:val="24"/>
          <w:highlight w:val="yellow"/>
        </w:rPr>
        <w:t>)</w:t>
      </w:r>
      <w:r w:rsidR="00377E52" w:rsidRPr="00377E52">
        <w:rPr>
          <w:rFonts w:ascii="Arial" w:hAnsi="Arial" w:cs="Arial"/>
          <w:sz w:val="24"/>
          <w:szCs w:val="24"/>
        </w:rPr>
        <w:t xml:space="preserve"> maior ou igual a </w:t>
      </w:r>
      <w:proofErr w:type="gramStart"/>
      <w:r w:rsidR="00377E52" w:rsidRPr="00377E52">
        <w:rPr>
          <w:rFonts w:ascii="Arial" w:hAnsi="Arial" w:cs="Arial"/>
          <w:sz w:val="24"/>
          <w:szCs w:val="24"/>
        </w:rPr>
        <w:t>1  (</w:t>
      </w:r>
      <w:proofErr w:type="gramEnd"/>
      <w:r w:rsidR="00377E52" w:rsidRPr="00377E52">
        <w:rPr>
          <w:rFonts w:ascii="Arial" w:hAnsi="Arial" w:cs="Arial"/>
          <w:sz w:val="24"/>
          <w:szCs w:val="24"/>
        </w:rPr>
        <w:t>&gt;ou=1), calculadas da seguinte forma:</w:t>
      </w:r>
    </w:p>
    <w:p w14:paraId="527BB947" w14:textId="77777777" w:rsidR="00377E52" w:rsidRPr="00377E52" w:rsidRDefault="00377E52" w:rsidP="00377E52">
      <w:pPr>
        <w:pStyle w:val="PargrafodaLista"/>
        <w:spacing w:before="120" w:after="120" w:line="240" w:lineRule="auto"/>
        <w:ind w:left="525"/>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377E52" w:rsidRPr="00B72599" w14:paraId="659189E1" w14:textId="77777777" w:rsidTr="00424344">
        <w:trPr>
          <w:cantSplit/>
          <w:trHeight w:val="230"/>
          <w:jc w:val="center"/>
        </w:trPr>
        <w:tc>
          <w:tcPr>
            <w:tcW w:w="1011" w:type="dxa"/>
            <w:vMerge w:val="restart"/>
            <w:shd w:val="pct40" w:color="FFFF00" w:fill="auto"/>
            <w:vAlign w:val="center"/>
          </w:tcPr>
          <w:p w14:paraId="6F7FB58D" w14:textId="77777777" w:rsidR="00377E52" w:rsidRPr="00B72599" w:rsidRDefault="00377E52" w:rsidP="00424344">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1164DD7C" w14:textId="77777777" w:rsidR="00377E52" w:rsidRPr="00B72599" w:rsidRDefault="00377E52" w:rsidP="00424344">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377E52" w:rsidRPr="00B72599" w14:paraId="74BFCE88" w14:textId="77777777" w:rsidTr="00424344">
        <w:trPr>
          <w:cantSplit/>
          <w:trHeight w:val="228"/>
          <w:jc w:val="center"/>
        </w:trPr>
        <w:tc>
          <w:tcPr>
            <w:tcW w:w="1011" w:type="dxa"/>
            <w:vMerge/>
            <w:vAlign w:val="center"/>
          </w:tcPr>
          <w:p w14:paraId="1B63608C" w14:textId="77777777" w:rsidR="00377E52" w:rsidRPr="00B72599" w:rsidRDefault="00377E52" w:rsidP="00424344">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4E7B8C3D" w14:textId="77777777" w:rsidR="00377E52" w:rsidRPr="00B72599" w:rsidRDefault="00377E52" w:rsidP="00424344">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633775" w14:textId="77777777" w:rsidR="00377E52" w:rsidRPr="00377E52" w:rsidRDefault="00377E52" w:rsidP="00377E52">
      <w:pPr>
        <w:pStyle w:val="PargrafodaLista"/>
        <w:ind w:left="52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377E52" w:rsidRPr="00B72599" w14:paraId="59D3DB00" w14:textId="77777777" w:rsidTr="00424344">
        <w:trPr>
          <w:cantSplit/>
          <w:trHeight w:val="230"/>
          <w:jc w:val="center"/>
        </w:trPr>
        <w:tc>
          <w:tcPr>
            <w:tcW w:w="836" w:type="dxa"/>
            <w:vMerge w:val="restart"/>
            <w:shd w:val="pct40" w:color="FFFF00" w:fill="auto"/>
            <w:vAlign w:val="center"/>
          </w:tcPr>
          <w:p w14:paraId="62536DAD" w14:textId="77777777" w:rsidR="00377E52" w:rsidRPr="00B72599" w:rsidRDefault="00377E52" w:rsidP="00424344">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35A36E86" w14:textId="77777777" w:rsidR="00377E52" w:rsidRPr="00B72599" w:rsidRDefault="00377E52" w:rsidP="00424344">
            <w:pPr>
              <w:jc w:val="center"/>
              <w:rPr>
                <w:rFonts w:ascii="Arial" w:hAnsi="Arial" w:cs="Arial"/>
                <w:b/>
                <w:smallCaps/>
                <w:sz w:val="24"/>
                <w:szCs w:val="24"/>
              </w:rPr>
            </w:pPr>
            <w:r w:rsidRPr="00B72599">
              <w:rPr>
                <w:rFonts w:ascii="Arial" w:hAnsi="Arial" w:cs="Arial"/>
                <w:b/>
                <w:sz w:val="24"/>
                <w:szCs w:val="24"/>
              </w:rPr>
              <w:t>ativo total</w:t>
            </w:r>
          </w:p>
        </w:tc>
      </w:tr>
      <w:tr w:rsidR="00377E52" w:rsidRPr="00B72599" w14:paraId="149BD073" w14:textId="77777777" w:rsidTr="00424344">
        <w:trPr>
          <w:cantSplit/>
          <w:trHeight w:val="228"/>
          <w:jc w:val="center"/>
        </w:trPr>
        <w:tc>
          <w:tcPr>
            <w:tcW w:w="836" w:type="dxa"/>
            <w:vMerge/>
            <w:vAlign w:val="center"/>
          </w:tcPr>
          <w:p w14:paraId="2F85846A" w14:textId="77777777" w:rsidR="00377E52" w:rsidRPr="00B72599" w:rsidRDefault="00377E52" w:rsidP="00424344">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035A230" w14:textId="77777777" w:rsidR="00377E52" w:rsidRPr="00B72599" w:rsidRDefault="00377E52" w:rsidP="00424344">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38988A6B" w14:textId="77777777" w:rsidR="00377E52" w:rsidRPr="00377E52" w:rsidRDefault="00377E52" w:rsidP="00377E52">
      <w:pPr>
        <w:pStyle w:val="PargrafodaLista"/>
        <w:ind w:left="52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377E52" w:rsidRPr="00B72599" w14:paraId="6E902E14" w14:textId="77777777" w:rsidTr="00424344">
        <w:trPr>
          <w:cantSplit/>
          <w:trHeight w:val="230"/>
          <w:jc w:val="center"/>
        </w:trPr>
        <w:tc>
          <w:tcPr>
            <w:tcW w:w="899" w:type="dxa"/>
            <w:vMerge w:val="restart"/>
            <w:shd w:val="pct40" w:color="FFFF00" w:fill="auto"/>
            <w:vAlign w:val="center"/>
          </w:tcPr>
          <w:p w14:paraId="4F02FF04" w14:textId="77777777" w:rsidR="00377E52" w:rsidRPr="00B72599" w:rsidRDefault="00377E52" w:rsidP="00424344">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40FE159E" w14:textId="77777777" w:rsidR="00377E52" w:rsidRPr="00B72599" w:rsidRDefault="00377E52" w:rsidP="00424344">
            <w:pPr>
              <w:jc w:val="center"/>
              <w:rPr>
                <w:rFonts w:ascii="Arial" w:hAnsi="Arial" w:cs="Arial"/>
                <w:b/>
                <w:smallCaps/>
                <w:sz w:val="24"/>
                <w:szCs w:val="24"/>
              </w:rPr>
            </w:pPr>
            <w:r w:rsidRPr="00B72599">
              <w:rPr>
                <w:rFonts w:ascii="Arial" w:hAnsi="Arial" w:cs="Arial"/>
                <w:b/>
                <w:sz w:val="24"/>
                <w:szCs w:val="24"/>
              </w:rPr>
              <w:t>ativo circulante</w:t>
            </w:r>
          </w:p>
        </w:tc>
      </w:tr>
      <w:tr w:rsidR="00377E52" w:rsidRPr="00B72599" w14:paraId="25F51C9C" w14:textId="77777777" w:rsidTr="00424344">
        <w:trPr>
          <w:cantSplit/>
          <w:trHeight w:val="228"/>
          <w:jc w:val="center"/>
        </w:trPr>
        <w:tc>
          <w:tcPr>
            <w:tcW w:w="899" w:type="dxa"/>
            <w:vMerge/>
            <w:vAlign w:val="center"/>
          </w:tcPr>
          <w:p w14:paraId="2C44B3BF" w14:textId="77777777" w:rsidR="00377E52" w:rsidRPr="00B72599" w:rsidRDefault="00377E52" w:rsidP="00424344">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62B0713D" w14:textId="77777777" w:rsidR="00377E52" w:rsidRPr="00B72599" w:rsidRDefault="00377E52" w:rsidP="00424344">
            <w:pPr>
              <w:jc w:val="center"/>
              <w:rPr>
                <w:rFonts w:ascii="Arial" w:hAnsi="Arial" w:cs="Arial"/>
                <w:b/>
                <w:smallCaps/>
                <w:sz w:val="24"/>
                <w:szCs w:val="24"/>
              </w:rPr>
            </w:pPr>
            <w:r w:rsidRPr="00B72599">
              <w:rPr>
                <w:rFonts w:ascii="Arial" w:hAnsi="Arial" w:cs="Arial"/>
                <w:b/>
                <w:sz w:val="24"/>
                <w:szCs w:val="24"/>
              </w:rPr>
              <w:t>passivo circulante</w:t>
            </w:r>
          </w:p>
        </w:tc>
      </w:tr>
    </w:tbl>
    <w:p w14:paraId="47575248" w14:textId="45BD1F7C" w:rsidR="00377E52" w:rsidRDefault="00273CD2" w:rsidP="00377E52">
      <w:pPr>
        <w:pStyle w:val="PargrafodaLista"/>
        <w:spacing w:before="120" w:after="120"/>
        <w:ind w:left="525"/>
        <w:jc w:val="both"/>
        <w:rPr>
          <w:rFonts w:ascii="Arial" w:hAnsi="Arial" w:cs="Arial"/>
          <w:sz w:val="24"/>
          <w:szCs w:val="24"/>
        </w:rPr>
      </w:pPr>
      <w:r>
        <w:rPr>
          <w:rFonts w:ascii="Arial" w:hAnsi="Arial" w:cs="Arial"/>
          <w:sz w:val="24"/>
          <w:szCs w:val="24"/>
        </w:rPr>
        <w:t>7.5.6</w:t>
      </w:r>
      <w:r w:rsidR="00377E52" w:rsidRPr="00377E52">
        <w:rPr>
          <w:rFonts w:ascii="Arial" w:hAnsi="Arial" w:cs="Arial"/>
          <w:sz w:val="24"/>
          <w:szCs w:val="24"/>
        </w:rPr>
        <w:t xml:space="preserve"> O cálculo acima deverá ser apresentado pela licitante, em papel timbrado, devidamente assinado. Poderá haver arredondamento da apuração do valor do índice. Se a casa decimal for cinco ou menor que </w:t>
      </w:r>
      <w:r w:rsidR="00377E52" w:rsidRPr="00377E52">
        <w:rPr>
          <w:rFonts w:ascii="Arial" w:hAnsi="Arial" w:cs="Arial"/>
          <w:sz w:val="24"/>
          <w:szCs w:val="24"/>
        </w:rPr>
        <w:lastRenderedPageBreak/>
        <w:t>cinco, o valor permanecerá. Se for maior que cinco será arredondado para a posição superior.</w:t>
      </w:r>
    </w:p>
    <w:p w14:paraId="036DBEA1" w14:textId="77777777" w:rsidR="004E0E8C" w:rsidRPr="00377E52" w:rsidRDefault="004E0E8C" w:rsidP="00377E52">
      <w:pPr>
        <w:pStyle w:val="PargrafodaLista"/>
        <w:spacing w:before="120" w:after="120"/>
        <w:ind w:left="525"/>
        <w:jc w:val="both"/>
        <w:rPr>
          <w:rFonts w:ascii="Arial" w:hAnsi="Arial" w:cs="Arial"/>
          <w:sz w:val="24"/>
          <w:szCs w:val="24"/>
        </w:rPr>
      </w:pPr>
    </w:p>
    <w:p w14:paraId="7BFC642D" w14:textId="6EC6B145" w:rsidR="00377E52" w:rsidRPr="00377E52" w:rsidRDefault="00273CD2" w:rsidP="00377E52">
      <w:pPr>
        <w:pStyle w:val="PargrafodaLista"/>
        <w:spacing w:before="120" w:after="120"/>
        <w:ind w:left="525"/>
        <w:jc w:val="both"/>
        <w:rPr>
          <w:rFonts w:ascii="Arial" w:eastAsia="Times New Roman" w:hAnsi="Arial" w:cs="Arial"/>
          <w:b/>
          <w:bCs/>
          <w:sz w:val="24"/>
          <w:szCs w:val="24"/>
          <w:lang w:eastAsia="zh-CN"/>
        </w:rPr>
      </w:pPr>
      <w:r>
        <w:rPr>
          <w:rFonts w:ascii="Arial" w:hAnsi="Arial" w:cs="Arial"/>
          <w:sz w:val="24"/>
          <w:szCs w:val="24"/>
        </w:rPr>
        <w:t>7.5.7</w:t>
      </w:r>
      <w:r w:rsidR="00377E52" w:rsidRPr="00377E52">
        <w:rPr>
          <w:rFonts w:ascii="Arial" w:hAnsi="Arial" w:cs="Arial"/>
          <w:sz w:val="24"/>
          <w:szCs w:val="24"/>
        </w:rPr>
        <w:t xml:space="preserve">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0481DFA7" w14:textId="77777777" w:rsidR="005C1AED" w:rsidRPr="00E70BED" w:rsidRDefault="005C1AED" w:rsidP="005C1AED">
      <w:pPr>
        <w:autoSpaceDE w:val="0"/>
        <w:autoSpaceDN w:val="0"/>
        <w:adjustRightInd w:val="0"/>
        <w:spacing w:after="0" w:line="240" w:lineRule="auto"/>
        <w:jc w:val="both"/>
        <w:rPr>
          <w:rFonts w:ascii="Arial" w:eastAsia="Times New Roman" w:hAnsi="Arial" w:cs="Arial"/>
          <w:color w:val="000000"/>
          <w:sz w:val="24"/>
          <w:szCs w:val="24"/>
          <w:lang w:eastAsia="pt-BR"/>
        </w:rPr>
      </w:pPr>
    </w:p>
    <w:p w14:paraId="34690B00" w14:textId="56942271" w:rsidR="005C1AED" w:rsidRPr="00A1555D" w:rsidRDefault="00273CD2" w:rsidP="005C1AED">
      <w:pPr>
        <w:spacing w:after="0" w:line="240" w:lineRule="auto"/>
        <w:jc w:val="both"/>
        <w:rPr>
          <w:rFonts w:ascii="Arial" w:hAnsi="Arial" w:cs="Arial"/>
          <w:b/>
          <w:color w:val="000000"/>
          <w:sz w:val="24"/>
          <w:szCs w:val="24"/>
        </w:rPr>
      </w:pPr>
      <w:r>
        <w:rPr>
          <w:rFonts w:ascii="Arial" w:hAnsi="Arial" w:cs="Arial"/>
          <w:b/>
          <w:color w:val="000000"/>
          <w:sz w:val="24"/>
          <w:szCs w:val="24"/>
        </w:rPr>
        <w:t>8.</w:t>
      </w:r>
      <w:r w:rsidR="005C1AED" w:rsidRPr="00A1555D">
        <w:rPr>
          <w:rFonts w:ascii="Arial" w:hAnsi="Arial" w:cs="Arial"/>
          <w:b/>
          <w:color w:val="000000"/>
          <w:sz w:val="24"/>
          <w:szCs w:val="24"/>
        </w:rPr>
        <w:t xml:space="preserve"> DA FORMA DE APRESENTAÇÃO DOS INVÓLUCROS</w:t>
      </w:r>
    </w:p>
    <w:p w14:paraId="3CD7D47E" w14:textId="77777777" w:rsidR="005C1AED" w:rsidRPr="00A1555D" w:rsidRDefault="005C1AED" w:rsidP="005C1AED">
      <w:pPr>
        <w:spacing w:after="0" w:line="240" w:lineRule="auto"/>
        <w:jc w:val="both"/>
        <w:rPr>
          <w:rFonts w:ascii="Arial" w:hAnsi="Arial" w:cs="Arial"/>
          <w:color w:val="000000"/>
          <w:sz w:val="24"/>
          <w:szCs w:val="24"/>
        </w:rPr>
      </w:pPr>
    </w:p>
    <w:p w14:paraId="3EFFC947" w14:textId="77777777" w:rsidR="005C1AED" w:rsidRPr="00A1555D" w:rsidRDefault="005C1AED">
      <w:pPr>
        <w:numPr>
          <w:ilvl w:val="0"/>
          <w:numId w:val="29"/>
        </w:num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As </w:t>
      </w:r>
      <w:r w:rsidRPr="00A1555D">
        <w:rPr>
          <w:rFonts w:ascii="Arial" w:eastAsia="Times New Roman" w:hAnsi="Arial" w:cs="Arial"/>
          <w:b/>
          <w:sz w:val="24"/>
          <w:szCs w:val="24"/>
          <w:lang w:eastAsia="pt-BR"/>
        </w:rPr>
        <w:t>propostas de preços</w:t>
      </w:r>
      <w:r w:rsidRPr="00A1555D">
        <w:rPr>
          <w:rFonts w:ascii="Arial" w:eastAsia="Times New Roman" w:hAnsi="Arial" w:cs="Arial"/>
          <w:sz w:val="24"/>
          <w:szCs w:val="24"/>
          <w:lang w:eastAsia="pt-BR"/>
        </w:rPr>
        <w:t xml:space="preserve"> serão apresentadas em 1 (um) invólucro:</w:t>
      </w:r>
    </w:p>
    <w:p w14:paraId="75D98B05" w14:textId="77777777" w:rsidR="005C1AED" w:rsidRPr="00A1555D" w:rsidRDefault="005C1AED" w:rsidP="005C1AED">
      <w:pPr>
        <w:autoSpaceDE w:val="0"/>
        <w:autoSpaceDN w:val="0"/>
        <w:adjustRightInd w:val="0"/>
        <w:spacing w:after="0" w:line="240" w:lineRule="auto"/>
        <w:ind w:left="360"/>
        <w:jc w:val="both"/>
        <w:rPr>
          <w:rFonts w:ascii="Arial" w:eastAsia="Times New Roman" w:hAnsi="Arial" w:cs="Arial"/>
          <w:sz w:val="24"/>
          <w:szCs w:val="24"/>
          <w:lang w:eastAsia="pt-BR"/>
        </w:rPr>
      </w:pPr>
    </w:p>
    <w:p w14:paraId="35B7440A"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r w:rsidRPr="00A1555D">
        <w:rPr>
          <w:rFonts w:ascii="Arial" w:hAnsi="Arial" w:cs="Arial"/>
          <w:color w:val="000000"/>
          <w:sz w:val="24"/>
          <w:szCs w:val="24"/>
        </w:rPr>
        <w:t>CÂMARA MUNICIPAL DE EXTREMA</w:t>
      </w:r>
    </w:p>
    <w:p w14:paraId="52BA0BF9"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r w:rsidRPr="00A1555D">
        <w:rPr>
          <w:rFonts w:ascii="Arial" w:hAnsi="Arial" w:cs="Arial"/>
          <w:color w:val="000000"/>
          <w:sz w:val="24"/>
          <w:szCs w:val="24"/>
        </w:rPr>
        <w:t>COMISSÃO PERMANENTE DE LICITAÇÕES</w:t>
      </w:r>
    </w:p>
    <w:p w14:paraId="466A2F37"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r>
        <w:rPr>
          <w:rFonts w:ascii="Arial" w:hAnsi="Arial" w:cs="Arial"/>
          <w:color w:val="000000"/>
          <w:sz w:val="24"/>
          <w:szCs w:val="24"/>
        </w:rPr>
        <w:t>CONCORRÊNCIA</w:t>
      </w:r>
      <w:r w:rsidRPr="00A1555D">
        <w:rPr>
          <w:rFonts w:ascii="Arial" w:hAnsi="Arial" w:cs="Arial"/>
          <w:color w:val="000000"/>
          <w:sz w:val="24"/>
          <w:szCs w:val="24"/>
        </w:rPr>
        <w:t xml:space="preserve"> Nº. </w:t>
      </w:r>
      <w:r>
        <w:rPr>
          <w:rFonts w:ascii="Arial" w:hAnsi="Arial" w:cs="Arial"/>
          <w:color w:val="000000"/>
          <w:sz w:val="24"/>
          <w:szCs w:val="24"/>
        </w:rPr>
        <w:t>XX</w:t>
      </w:r>
      <w:r w:rsidRPr="00A1555D">
        <w:rPr>
          <w:rFonts w:ascii="Arial" w:hAnsi="Arial" w:cs="Arial"/>
          <w:color w:val="000000"/>
          <w:sz w:val="24"/>
          <w:szCs w:val="24"/>
        </w:rPr>
        <w:t>/</w:t>
      </w:r>
      <w:r>
        <w:rPr>
          <w:rFonts w:ascii="Arial" w:hAnsi="Arial" w:cs="Arial"/>
          <w:color w:val="000000"/>
          <w:sz w:val="24"/>
          <w:szCs w:val="24"/>
        </w:rPr>
        <w:t>2022</w:t>
      </w:r>
    </w:p>
    <w:p w14:paraId="72A23010"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PROCESSO Nº. </w:t>
      </w:r>
      <w:r>
        <w:rPr>
          <w:rFonts w:ascii="Arial" w:hAnsi="Arial" w:cs="Arial"/>
          <w:color w:val="000000"/>
          <w:sz w:val="24"/>
          <w:szCs w:val="24"/>
        </w:rPr>
        <w:t>XX</w:t>
      </w:r>
      <w:r w:rsidRPr="00A1555D">
        <w:rPr>
          <w:rFonts w:ascii="Arial" w:hAnsi="Arial" w:cs="Arial"/>
          <w:color w:val="000000"/>
          <w:sz w:val="24"/>
          <w:szCs w:val="24"/>
        </w:rPr>
        <w:t>/</w:t>
      </w:r>
      <w:r>
        <w:rPr>
          <w:rFonts w:ascii="Arial" w:hAnsi="Arial" w:cs="Arial"/>
          <w:color w:val="000000"/>
          <w:sz w:val="24"/>
          <w:szCs w:val="24"/>
        </w:rPr>
        <w:t>2022</w:t>
      </w:r>
    </w:p>
    <w:p w14:paraId="531AC2E8"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000000"/>
          <w:sz w:val="24"/>
          <w:szCs w:val="24"/>
        </w:rPr>
      </w:pPr>
      <w:r w:rsidRPr="00A1555D">
        <w:rPr>
          <w:rFonts w:ascii="Arial" w:hAnsi="Arial" w:cs="Arial"/>
          <w:b/>
          <w:color w:val="000000"/>
          <w:sz w:val="24"/>
          <w:szCs w:val="24"/>
        </w:rPr>
        <w:t>PROPOSTA DE PREÇO</w:t>
      </w:r>
    </w:p>
    <w:p w14:paraId="44B42A1A"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INDICAÇÃO DA RAZÃO SOCIAL DA LICITANTE </w:t>
      </w:r>
    </w:p>
    <w:p w14:paraId="4EC00FE5"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24"/>
          <w:szCs w:val="24"/>
        </w:rPr>
      </w:pPr>
    </w:p>
    <w:p w14:paraId="392EA5F9" w14:textId="77777777" w:rsidR="005C1AED" w:rsidRDefault="005C1AED" w:rsidP="005C1AED">
      <w:pPr>
        <w:autoSpaceDE w:val="0"/>
        <w:autoSpaceDN w:val="0"/>
        <w:adjustRightInd w:val="0"/>
        <w:spacing w:after="0" w:line="240" w:lineRule="auto"/>
        <w:ind w:left="360"/>
        <w:jc w:val="both"/>
        <w:rPr>
          <w:rFonts w:ascii="Arial" w:eastAsia="Times New Roman" w:hAnsi="Arial" w:cs="Arial"/>
          <w:sz w:val="24"/>
          <w:szCs w:val="24"/>
          <w:lang w:eastAsia="pt-BR"/>
        </w:rPr>
      </w:pPr>
    </w:p>
    <w:p w14:paraId="4DA21CDE" w14:textId="77777777" w:rsidR="005C1AED" w:rsidRPr="00A1555D" w:rsidRDefault="005C1AED" w:rsidP="005C1AED">
      <w:pPr>
        <w:autoSpaceDE w:val="0"/>
        <w:autoSpaceDN w:val="0"/>
        <w:adjustRightInd w:val="0"/>
        <w:spacing w:after="0" w:line="240" w:lineRule="auto"/>
        <w:ind w:left="360"/>
        <w:jc w:val="both"/>
        <w:rPr>
          <w:rFonts w:ascii="Arial" w:eastAsia="Times New Roman" w:hAnsi="Arial" w:cs="Arial"/>
          <w:sz w:val="24"/>
          <w:szCs w:val="24"/>
          <w:lang w:eastAsia="pt-BR"/>
        </w:rPr>
      </w:pPr>
    </w:p>
    <w:p w14:paraId="5F3A6190" w14:textId="77777777" w:rsidR="005C1AED" w:rsidRPr="00A1555D" w:rsidRDefault="005C1AED">
      <w:pPr>
        <w:numPr>
          <w:ilvl w:val="0"/>
          <w:numId w:val="29"/>
        </w:num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A</w:t>
      </w:r>
      <w:r>
        <w:rPr>
          <w:rFonts w:ascii="Arial" w:eastAsia="Times New Roman" w:hAnsi="Arial" w:cs="Arial"/>
          <w:sz w:val="24"/>
          <w:szCs w:val="24"/>
          <w:lang w:eastAsia="pt-BR"/>
        </w:rPr>
        <w:t>s</w:t>
      </w:r>
      <w:r w:rsidRPr="00A1555D">
        <w:rPr>
          <w:rFonts w:ascii="Arial" w:eastAsia="Times New Roman" w:hAnsi="Arial" w:cs="Arial"/>
          <w:sz w:val="24"/>
          <w:szCs w:val="24"/>
          <w:lang w:eastAsia="pt-BR"/>
        </w:rPr>
        <w:t xml:space="preserve"> </w:t>
      </w:r>
      <w:r w:rsidRPr="00A1555D">
        <w:rPr>
          <w:rFonts w:ascii="Arial" w:eastAsia="Times New Roman" w:hAnsi="Arial" w:cs="Arial"/>
          <w:b/>
          <w:sz w:val="24"/>
          <w:szCs w:val="24"/>
          <w:lang w:eastAsia="pt-BR"/>
        </w:rPr>
        <w:t>propostas técnicas</w:t>
      </w:r>
      <w:r w:rsidRPr="00A1555D">
        <w:rPr>
          <w:rFonts w:ascii="Arial" w:eastAsia="Times New Roman" w:hAnsi="Arial" w:cs="Arial"/>
          <w:sz w:val="24"/>
          <w:szCs w:val="24"/>
          <w:lang w:eastAsia="pt-BR"/>
        </w:rPr>
        <w:t xml:space="preserve"> em 3 (três) invólucros distintos, destinados um para a via não identificada do plano de comunicação publicitária, um para a via identificada do plano de comunicação publicitária e outro para as demais informações integrantes da proposta técnica.</w:t>
      </w:r>
    </w:p>
    <w:p w14:paraId="5DBDC740" w14:textId="77777777" w:rsidR="005C1AED" w:rsidRPr="00A405FB" w:rsidRDefault="005C1AED">
      <w:pPr>
        <w:numPr>
          <w:ilvl w:val="0"/>
          <w:numId w:val="29"/>
        </w:numPr>
        <w:autoSpaceDE w:val="0"/>
        <w:autoSpaceDN w:val="0"/>
        <w:adjustRightInd w:val="0"/>
        <w:spacing w:after="0" w:line="240" w:lineRule="auto"/>
        <w:jc w:val="both"/>
        <w:rPr>
          <w:rFonts w:ascii="Arial" w:eastAsia="Times New Roman" w:hAnsi="Arial" w:cs="Arial"/>
          <w:b/>
          <w:i/>
          <w:sz w:val="24"/>
          <w:szCs w:val="24"/>
          <w:lang w:eastAsia="pt-BR"/>
        </w:rPr>
      </w:pPr>
      <w:r w:rsidRPr="00A405FB">
        <w:rPr>
          <w:rFonts w:ascii="Arial" w:eastAsia="Times New Roman" w:hAnsi="Arial" w:cs="Arial"/>
          <w:b/>
          <w:i/>
          <w:sz w:val="24"/>
          <w:szCs w:val="24"/>
          <w:lang w:eastAsia="pt-BR"/>
        </w:rPr>
        <w:t>O invólucro destinado à apresentação da via não identificada do plano de comunicação publicitária será padronizado e fornecido previamente pelo órgão ou entidade responsável pela licitação, sem nenhum tipo de identificação.</w:t>
      </w:r>
    </w:p>
    <w:p w14:paraId="5491B857" w14:textId="77777777" w:rsidR="005C1AED" w:rsidRPr="00BE227C" w:rsidRDefault="005C1AED">
      <w:pPr>
        <w:numPr>
          <w:ilvl w:val="0"/>
          <w:numId w:val="29"/>
        </w:numPr>
        <w:autoSpaceDE w:val="0"/>
        <w:autoSpaceDN w:val="0"/>
        <w:adjustRightInd w:val="0"/>
        <w:spacing w:after="0" w:line="240" w:lineRule="auto"/>
        <w:jc w:val="both"/>
        <w:rPr>
          <w:rFonts w:ascii="Arial" w:hAnsi="Arial" w:cs="Arial"/>
          <w:sz w:val="24"/>
          <w:szCs w:val="24"/>
        </w:rPr>
      </w:pPr>
      <w:r w:rsidRPr="00A1555D">
        <w:rPr>
          <w:rFonts w:ascii="Arial" w:eastAsia="Times New Roman" w:hAnsi="Arial" w:cs="Arial"/>
          <w:sz w:val="24"/>
          <w:szCs w:val="24"/>
          <w:lang w:eastAsia="pt-BR"/>
        </w:rPr>
        <w:t>A via identificada do plano de comunicação publicitária terá o mesmo teor da via não identificada, sem os exemplos de peças referentes à ideia criativa.</w:t>
      </w:r>
    </w:p>
    <w:p w14:paraId="7559D67E" w14:textId="77777777" w:rsidR="005C1AED" w:rsidRPr="00A405FB" w:rsidRDefault="005C1AED">
      <w:pPr>
        <w:numPr>
          <w:ilvl w:val="0"/>
          <w:numId w:val="29"/>
        </w:numPr>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lang w:eastAsia="pt-BR"/>
        </w:rPr>
        <w:t>O conjunto de informações a que se refere o item b será composto de quesitos destinados a avaliar a capacidade de atendimento do proponente e o nível dos trabalhos realizados para os seus clientes.</w:t>
      </w:r>
    </w:p>
    <w:p w14:paraId="12868767" w14:textId="77777777" w:rsidR="005C1AED" w:rsidRPr="00CD2C54" w:rsidRDefault="005C1AED">
      <w:pPr>
        <w:numPr>
          <w:ilvl w:val="0"/>
          <w:numId w:val="29"/>
        </w:numPr>
        <w:autoSpaceDE w:val="0"/>
        <w:autoSpaceDN w:val="0"/>
        <w:adjustRightInd w:val="0"/>
        <w:spacing w:after="0" w:line="240" w:lineRule="auto"/>
        <w:jc w:val="both"/>
        <w:rPr>
          <w:rFonts w:ascii="Arial" w:eastAsia="Times New Roman" w:hAnsi="Arial" w:cs="Arial"/>
          <w:b/>
          <w:i/>
          <w:sz w:val="24"/>
          <w:szCs w:val="24"/>
          <w:lang w:eastAsia="pt-BR"/>
        </w:rPr>
      </w:pPr>
      <w:r w:rsidRPr="00A405FB">
        <w:rPr>
          <w:rFonts w:ascii="Arial" w:eastAsia="Times New Roman" w:hAnsi="Arial" w:cs="Arial"/>
          <w:b/>
          <w:i/>
          <w:sz w:val="24"/>
          <w:szCs w:val="24"/>
          <w:lang w:eastAsia="pt-BR"/>
        </w:rPr>
        <w:t>Todos os documentos apresentados nesta licitação poderão ser grampeados. Deverão vir sem encadernações/</w:t>
      </w:r>
      <w:r>
        <w:rPr>
          <w:rFonts w:ascii="Arial" w:eastAsia="Times New Roman" w:hAnsi="Arial" w:cs="Arial"/>
          <w:b/>
          <w:i/>
          <w:sz w:val="24"/>
          <w:szCs w:val="24"/>
          <w:lang w:eastAsia="pt-BR"/>
        </w:rPr>
        <w:t>espirais/caixas/pastas.</w:t>
      </w:r>
      <w:r w:rsidRPr="00CD2C54">
        <w:t xml:space="preserve"> </w:t>
      </w:r>
      <w:r>
        <w:rPr>
          <w:rFonts w:ascii="Arial" w:eastAsia="Times New Roman" w:hAnsi="Arial" w:cs="Arial"/>
          <w:b/>
          <w:i/>
          <w:sz w:val="24"/>
          <w:szCs w:val="24"/>
          <w:lang w:eastAsia="pt-BR"/>
        </w:rPr>
        <w:t>O</w:t>
      </w:r>
      <w:r w:rsidRPr="00CD2C54">
        <w:rPr>
          <w:rFonts w:ascii="Arial" w:eastAsia="Times New Roman" w:hAnsi="Arial" w:cs="Arial"/>
          <w:b/>
          <w:i/>
          <w:sz w:val="24"/>
          <w:szCs w:val="24"/>
          <w:lang w:eastAsia="pt-BR"/>
        </w:rPr>
        <w:t>s exemplos de peças e ou material da ideia criativa devem ter formatos compatíveis com suas</w:t>
      </w:r>
    </w:p>
    <w:p w14:paraId="4E0535FC" w14:textId="77777777" w:rsidR="005C1AED" w:rsidRDefault="005C1AED" w:rsidP="005C1AED">
      <w:pPr>
        <w:autoSpaceDE w:val="0"/>
        <w:autoSpaceDN w:val="0"/>
        <w:adjustRightInd w:val="0"/>
        <w:spacing w:after="0" w:line="240" w:lineRule="auto"/>
        <w:ind w:left="720"/>
        <w:jc w:val="both"/>
        <w:rPr>
          <w:rFonts w:ascii="Arial" w:eastAsia="Times New Roman" w:hAnsi="Arial" w:cs="Arial"/>
          <w:b/>
          <w:i/>
          <w:sz w:val="24"/>
          <w:szCs w:val="24"/>
          <w:lang w:eastAsia="pt-BR"/>
        </w:rPr>
      </w:pPr>
      <w:r w:rsidRPr="00CD2C54">
        <w:rPr>
          <w:rFonts w:ascii="Arial" w:eastAsia="Times New Roman" w:hAnsi="Arial" w:cs="Arial"/>
          <w:b/>
          <w:i/>
          <w:sz w:val="24"/>
          <w:szCs w:val="24"/>
          <w:lang w:eastAsia="pt-BR"/>
        </w:rPr>
        <w:t>características e adequarem-se às dime</w:t>
      </w:r>
      <w:r>
        <w:rPr>
          <w:rFonts w:ascii="Arial" w:eastAsia="Times New Roman" w:hAnsi="Arial" w:cs="Arial"/>
          <w:b/>
          <w:i/>
          <w:sz w:val="24"/>
          <w:szCs w:val="24"/>
          <w:lang w:eastAsia="pt-BR"/>
        </w:rPr>
        <w:t>nsões do invólucro fornecido.</w:t>
      </w:r>
    </w:p>
    <w:p w14:paraId="38F4EDE6" w14:textId="77777777" w:rsidR="005C1AED" w:rsidRDefault="005C1AED">
      <w:pPr>
        <w:numPr>
          <w:ilvl w:val="0"/>
          <w:numId w:val="29"/>
        </w:numPr>
        <w:tabs>
          <w:tab w:val="left" w:pos="284"/>
        </w:tabs>
        <w:autoSpaceDE w:val="0"/>
        <w:autoSpaceDN w:val="0"/>
        <w:adjustRightInd w:val="0"/>
        <w:spacing w:after="0" w:line="240" w:lineRule="auto"/>
        <w:jc w:val="both"/>
        <w:rPr>
          <w:rFonts w:ascii="Arial" w:eastAsia="Times New Roman" w:hAnsi="Arial" w:cs="Arial"/>
          <w:b/>
          <w:i/>
          <w:sz w:val="24"/>
          <w:szCs w:val="24"/>
          <w:lang w:eastAsia="pt-BR"/>
        </w:rPr>
      </w:pPr>
      <w:r>
        <w:rPr>
          <w:rFonts w:ascii="Arial" w:eastAsia="Times New Roman" w:hAnsi="Arial" w:cs="Arial"/>
          <w:b/>
          <w:i/>
          <w:sz w:val="24"/>
          <w:szCs w:val="24"/>
          <w:lang w:eastAsia="pt-BR"/>
        </w:rPr>
        <w:t>As peças e ou o material do repertório e o relato de soluções de problemas de comunicação não podem referir-se a ações de comunicação solicitadas ou aprovadas pela Câmara Municipal de Extrema.</w:t>
      </w:r>
    </w:p>
    <w:p w14:paraId="5C12DEF8" w14:textId="3F7AC613" w:rsidR="005C1AED" w:rsidRPr="00A1555D" w:rsidRDefault="00273CD2" w:rsidP="005C1AED">
      <w:pPr>
        <w:spacing w:after="0" w:line="240" w:lineRule="auto"/>
        <w:jc w:val="both"/>
        <w:rPr>
          <w:rFonts w:ascii="Arial" w:hAnsi="Arial" w:cs="Arial"/>
          <w:b/>
          <w:color w:val="000000"/>
          <w:sz w:val="24"/>
          <w:szCs w:val="24"/>
        </w:rPr>
      </w:pPr>
      <w:r>
        <w:rPr>
          <w:rFonts w:ascii="Arial" w:hAnsi="Arial" w:cs="Arial"/>
          <w:b/>
          <w:color w:val="000000"/>
          <w:sz w:val="24"/>
          <w:szCs w:val="24"/>
        </w:rPr>
        <w:lastRenderedPageBreak/>
        <w:t>8.1</w:t>
      </w:r>
      <w:r w:rsidR="005C1AED" w:rsidRPr="00A1555D">
        <w:rPr>
          <w:rFonts w:ascii="Arial" w:hAnsi="Arial" w:cs="Arial"/>
          <w:b/>
          <w:color w:val="000000"/>
          <w:sz w:val="24"/>
          <w:szCs w:val="24"/>
        </w:rPr>
        <w:t xml:space="preserve"> PROPOSTA TÉCNICA</w:t>
      </w:r>
    </w:p>
    <w:p w14:paraId="5B00C581" w14:textId="77777777" w:rsidR="005C1AED" w:rsidRPr="00A1555D" w:rsidRDefault="005C1AED" w:rsidP="005C1AED">
      <w:pPr>
        <w:spacing w:after="0" w:line="240" w:lineRule="auto"/>
        <w:jc w:val="both"/>
        <w:rPr>
          <w:rFonts w:ascii="Arial" w:hAnsi="Arial" w:cs="Arial"/>
          <w:color w:val="000000"/>
          <w:sz w:val="24"/>
          <w:szCs w:val="24"/>
        </w:rPr>
      </w:pPr>
    </w:p>
    <w:p w14:paraId="47A5D7E7"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A proposta técnica é composta de </w:t>
      </w:r>
      <w:r w:rsidRPr="00A1555D">
        <w:rPr>
          <w:rFonts w:ascii="Arial" w:hAnsi="Arial" w:cs="Arial"/>
          <w:b/>
          <w:color w:val="000000"/>
          <w:sz w:val="24"/>
          <w:szCs w:val="24"/>
        </w:rPr>
        <w:t>um plano de comunicação publicitária</w:t>
      </w:r>
      <w:r w:rsidRPr="00A1555D">
        <w:rPr>
          <w:rFonts w:ascii="Arial" w:hAnsi="Arial" w:cs="Arial"/>
          <w:color w:val="000000"/>
          <w:sz w:val="24"/>
          <w:szCs w:val="24"/>
        </w:rPr>
        <w:t xml:space="preserve">, pertinente às informações expressas no </w:t>
      </w:r>
      <w:r w:rsidRPr="00A1555D">
        <w:rPr>
          <w:rFonts w:ascii="Arial" w:hAnsi="Arial" w:cs="Arial"/>
          <w:i/>
          <w:color w:val="000000"/>
          <w:sz w:val="24"/>
          <w:szCs w:val="24"/>
        </w:rPr>
        <w:t>briefing</w:t>
      </w:r>
      <w:r w:rsidRPr="00A1555D">
        <w:rPr>
          <w:rFonts w:ascii="Arial" w:hAnsi="Arial" w:cs="Arial"/>
          <w:color w:val="000000"/>
          <w:sz w:val="24"/>
          <w:szCs w:val="24"/>
        </w:rPr>
        <w:t>,</w:t>
      </w:r>
      <w:r>
        <w:rPr>
          <w:rFonts w:ascii="Arial" w:hAnsi="Arial" w:cs="Arial"/>
          <w:color w:val="000000"/>
          <w:sz w:val="24"/>
          <w:szCs w:val="24"/>
        </w:rPr>
        <w:t xml:space="preserve"> especialmente, item II – Introdução/Problematização</w:t>
      </w:r>
      <w:r w:rsidRPr="00A1555D">
        <w:rPr>
          <w:rFonts w:ascii="Arial" w:hAnsi="Arial" w:cs="Arial"/>
          <w:color w:val="000000"/>
          <w:sz w:val="24"/>
          <w:szCs w:val="24"/>
        </w:rPr>
        <w:t xml:space="preserve"> e de </w:t>
      </w:r>
      <w:r w:rsidRPr="00A1555D">
        <w:rPr>
          <w:rFonts w:ascii="Arial" w:hAnsi="Arial" w:cs="Arial"/>
          <w:b/>
          <w:color w:val="000000"/>
          <w:sz w:val="24"/>
          <w:szCs w:val="24"/>
        </w:rPr>
        <w:t>um conjunto de informações referentes ao proponente</w:t>
      </w:r>
      <w:r w:rsidRPr="00A1555D">
        <w:rPr>
          <w:rFonts w:ascii="Arial" w:hAnsi="Arial" w:cs="Arial"/>
          <w:color w:val="000000"/>
          <w:sz w:val="24"/>
          <w:szCs w:val="24"/>
        </w:rPr>
        <w:t xml:space="preserve">. </w:t>
      </w:r>
      <w:r>
        <w:rPr>
          <w:rFonts w:ascii="Arial" w:hAnsi="Arial" w:cs="Arial"/>
          <w:color w:val="000000"/>
          <w:sz w:val="24"/>
          <w:szCs w:val="24"/>
        </w:rPr>
        <w:t>As datas a partir das quais devem ter sido implementadas, expostas ou veiculadas as peças exemplificativas deverão ser de até cinco anos da data desta licitação.</w:t>
      </w:r>
    </w:p>
    <w:p w14:paraId="4058A44A" w14:textId="77777777" w:rsidR="005C1AED" w:rsidRPr="00A1555D" w:rsidRDefault="005C1AED" w:rsidP="005C1AED">
      <w:pPr>
        <w:spacing w:after="0" w:line="240" w:lineRule="auto"/>
        <w:jc w:val="both"/>
        <w:rPr>
          <w:rFonts w:ascii="Arial" w:hAnsi="Arial" w:cs="Arial"/>
          <w:color w:val="000000"/>
          <w:sz w:val="24"/>
          <w:szCs w:val="24"/>
        </w:rPr>
      </w:pPr>
    </w:p>
    <w:p w14:paraId="23A38FE3" w14:textId="30D01884" w:rsidR="005C1AED" w:rsidRPr="00A1555D" w:rsidRDefault="00273CD2" w:rsidP="005C1AED">
      <w:pPr>
        <w:spacing w:after="0" w:line="240" w:lineRule="auto"/>
        <w:jc w:val="both"/>
        <w:rPr>
          <w:rFonts w:ascii="Arial" w:hAnsi="Arial" w:cs="Arial"/>
          <w:color w:val="000000"/>
          <w:sz w:val="24"/>
          <w:szCs w:val="24"/>
        </w:rPr>
      </w:pPr>
      <w:r>
        <w:rPr>
          <w:rFonts w:ascii="Arial" w:hAnsi="Arial" w:cs="Arial"/>
          <w:color w:val="000000"/>
          <w:sz w:val="24"/>
          <w:szCs w:val="24"/>
        </w:rPr>
        <w:t>8.1.1</w:t>
      </w:r>
      <w:r w:rsidR="005C1AED" w:rsidRPr="00A1555D">
        <w:rPr>
          <w:rFonts w:ascii="Arial" w:hAnsi="Arial" w:cs="Arial"/>
          <w:color w:val="000000"/>
          <w:sz w:val="24"/>
          <w:szCs w:val="24"/>
        </w:rPr>
        <w:t xml:space="preserve"> </w:t>
      </w:r>
      <w:r w:rsidR="005C1AED" w:rsidRPr="00A1555D">
        <w:rPr>
          <w:rFonts w:ascii="Arial" w:hAnsi="Arial" w:cs="Arial"/>
          <w:color w:val="000000"/>
          <w:sz w:val="24"/>
          <w:szCs w:val="24"/>
          <w:u w:val="single"/>
        </w:rPr>
        <w:t>Do formato para apresentação pelos proponentes do plano de comunicação publicitária e do conjunto de informações sobre os proponentes</w:t>
      </w:r>
    </w:p>
    <w:p w14:paraId="54D3CB9C" w14:textId="77777777" w:rsidR="005C1AED" w:rsidRPr="00A1555D" w:rsidRDefault="005C1AED" w:rsidP="005C1AED">
      <w:pPr>
        <w:spacing w:after="0" w:line="240" w:lineRule="auto"/>
        <w:jc w:val="both"/>
        <w:rPr>
          <w:rFonts w:ascii="Arial" w:hAnsi="Arial" w:cs="Arial"/>
          <w:color w:val="000000"/>
          <w:sz w:val="24"/>
          <w:szCs w:val="24"/>
        </w:rPr>
      </w:pPr>
    </w:p>
    <w:p w14:paraId="5C36F8D6" w14:textId="77777777" w:rsidR="005C1AED" w:rsidRDefault="005C1AED" w:rsidP="005C1AED">
      <w:pPr>
        <w:spacing w:after="0" w:line="240" w:lineRule="auto"/>
        <w:jc w:val="both"/>
        <w:rPr>
          <w:rFonts w:ascii="Arial" w:hAnsi="Arial" w:cs="Arial"/>
          <w:b/>
          <w:color w:val="000000"/>
          <w:sz w:val="24"/>
          <w:szCs w:val="24"/>
        </w:rPr>
      </w:pPr>
      <w:r w:rsidRPr="00A1555D">
        <w:rPr>
          <w:rFonts w:ascii="Arial" w:hAnsi="Arial" w:cs="Arial"/>
          <w:color w:val="000000"/>
          <w:sz w:val="24"/>
          <w:szCs w:val="24"/>
        </w:rPr>
        <w:t xml:space="preserve">No caso dos textos deverá ser utilizada tipologia </w:t>
      </w:r>
      <w:proofErr w:type="spellStart"/>
      <w:r w:rsidRPr="00A1555D">
        <w:rPr>
          <w:rFonts w:ascii="Arial" w:hAnsi="Arial" w:cs="Arial"/>
          <w:color w:val="000000"/>
          <w:sz w:val="24"/>
          <w:szCs w:val="24"/>
        </w:rPr>
        <w:t>arial</w:t>
      </w:r>
      <w:proofErr w:type="spellEnd"/>
      <w:r w:rsidRPr="00A1555D">
        <w:rPr>
          <w:rFonts w:ascii="Arial" w:hAnsi="Arial" w:cs="Arial"/>
          <w:color w:val="000000"/>
          <w:sz w:val="24"/>
          <w:szCs w:val="24"/>
        </w:rPr>
        <w:t>, sem condensação, com entrelinhamento 1,5cm, com paragrafação. Na elaboração das tabelas, planilhas e gráficos integrantes do plano de mídia e não mídia, os proponentes poderão utilizar as fontes tipográficas que julgarem mais adequadas para a sua apresentação.</w:t>
      </w:r>
      <w:r>
        <w:rPr>
          <w:rFonts w:ascii="Arial" w:hAnsi="Arial" w:cs="Arial"/>
          <w:color w:val="000000"/>
          <w:sz w:val="24"/>
          <w:szCs w:val="24"/>
        </w:rPr>
        <w:t xml:space="preserve"> Embora seja um Plano de Comunicação Publicitária para fins de avaliação, </w:t>
      </w:r>
      <w:r w:rsidRPr="001E5B7E">
        <w:rPr>
          <w:rFonts w:ascii="Arial" w:hAnsi="Arial" w:cs="Arial"/>
          <w:b/>
          <w:color w:val="000000"/>
          <w:sz w:val="24"/>
          <w:szCs w:val="24"/>
        </w:rPr>
        <w:t>a licitante deverá levar em conta o valor global est</w:t>
      </w:r>
      <w:r>
        <w:rPr>
          <w:rFonts w:ascii="Arial" w:hAnsi="Arial" w:cs="Arial"/>
          <w:b/>
          <w:color w:val="000000"/>
          <w:sz w:val="24"/>
          <w:szCs w:val="24"/>
        </w:rPr>
        <w:t>imado para o período contratual, considerando todos os custos internos e os honorários sobre todos os serviços de fornecedores.</w:t>
      </w:r>
    </w:p>
    <w:p w14:paraId="43F5096D" w14:textId="77777777" w:rsidR="005C1AED" w:rsidRPr="00A1555D" w:rsidRDefault="005C1AED" w:rsidP="005C1AED">
      <w:pPr>
        <w:spacing w:after="0" w:line="240" w:lineRule="auto"/>
        <w:jc w:val="both"/>
        <w:rPr>
          <w:rFonts w:ascii="Arial" w:hAnsi="Arial" w:cs="Arial"/>
          <w:color w:val="000000"/>
          <w:sz w:val="24"/>
          <w:szCs w:val="24"/>
        </w:rPr>
      </w:pPr>
    </w:p>
    <w:p w14:paraId="2A7772B7" w14:textId="3381636E" w:rsidR="005C1AED" w:rsidRPr="00A1555D" w:rsidRDefault="00273CD2" w:rsidP="005C1AED">
      <w:pPr>
        <w:spacing w:after="0" w:line="240" w:lineRule="auto"/>
        <w:jc w:val="both"/>
        <w:rPr>
          <w:rFonts w:ascii="Arial" w:hAnsi="Arial" w:cs="Arial"/>
          <w:color w:val="000000"/>
          <w:sz w:val="24"/>
          <w:szCs w:val="24"/>
        </w:rPr>
      </w:pPr>
      <w:r>
        <w:rPr>
          <w:rFonts w:ascii="Arial" w:hAnsi="Arial" w:cs="Arial"/>
          <w:color w:val="000000"/>
          <w:sz w:val="24"/>
          <w:szCs w:val="24"/>
        </w:rPr>
        <w:t>8.1.2</w:t>
      </w:r>
      <w:r w:rsidR="005C1AED" w:rsidRPr="00A1555D">
        <w:rPr>
          <w:rFonts w:ascii="Arial" w:hAnsi="Arial" w:cs="Arial"/>
          <w:color w:val="000000"/>
          <w:sz w:val="24"/>
          <w:szCs w:val="24"/>
        </w:rPr>
        <w:t xml:space="preserve"> </w:t>
      </w:r>
      <w:r w:rsidR="005C1AED" w:rsidRPr="00A1555D">
        <w:rPr>
          <w:rFonts w:ascii="Arial" w:hAnsi="Arial" w:cs="Arial"/>
          <w:b/>
          <w:color w:val="000000"/>
          <w:sz w:val="24"/>
          <w:szCs w:val="24"/>
        </w:rPr>
        <w:t>DO PLANO DE COMUNICAÇÃO PUBLICITÁRIA</w:t>
      </w:r>
    </w:p>
    <w:p w14:paraId="4378A155" w14:textId="77777777" w:rsidR="005C1AED" w:rsidRPr="00A1555D" w:rsidRDefault="005C1AED" w:rsidP="005C1AED">
      <w:pPr>
        <w:spacing w:after="0" w:line="240" w:lineRule="auto"/>
        <w:jc w:val="both"/>
        <w:rPr>
          <w:rFonts w:ascii="Arial" w:hAnsi="Arial" w:cs="Arial"/>
          <w:color w:val="000000"/>
          <w:sz w:val="24"/>
          <w:szCs w:val="24"/>
        </w:rPr>
      </w:pPr>
    </w:p>
    <w:p w14:paraId="05D22554" w14:textId="77777777" w:rsidR="005C1AED" w:rsidRPr="00A1555D" w:rsidRDefault="005C1AED" w:rsidP="005C1AED">
      <w:pPr>
        <w:spacing w:after="0" w:line="240" w:lineRule="auto"/>
        <w:jc w:val="both"/>
        <w:rPr>
          <w:rFonts w:ascii="Arial" w:eastAsia="Times New Roman" w:hAnsi="Arial" w:cs="Arial"/>
          <w:color w:val="000000"/>
          <w:sz w:val="24"/>
          <w:szCs w:val="24"/>
          <w:lang w:eastAsia="pt-BR"/>
        </w:rPr>
      </w:pPr>
      <w:r w:rsidRPr="00A1555D">
        <w:rPr>
          <w:rFonts w:ascii="Arial" w:hAnsi="Arial" w:cs="Arial"/>
          <w:color w:val="000000"/>
          <w:sz w:val="24"/>
          <w:szCs w:val="24"/>
        </w:rPr>
        <w:t xml:space="preserve">O Plano de Comunicação Publicitária deverá ser </w:t>
      </w:r>
      <w:r w:rsidRPr="00A1555D">
        <w:rPr>
          <w:rFonts w:ascii="Arial" w:eastAsia="Times New Roman" w:hAnsi="Arial" w:cs="Arial"/>
          <w:color w:val="000000"/>
          <w:sz w:val="24"/>
          <w:szCs w:val="24"/>
          <w:lang w:eastAsia="pt-BR"/>
        </w:rPr>
        <w:t xml:space="preserve">elaborado com base no </w:t>
      </w:r>
      <w:r w:rsidRPr="00A1555D">
        <w:rPr>
          <w:rFonts w:ascii="Arial" w:eastAsia="Times New Roman" w:hAnsi="Arial" w:cs="Arial"/>
          <w:i/>
          <w:iCs/>
          <w:color w:val="000000"/>
          <w:sz w:val="24"/>
          <w:szCs w:val="24"/>
          <w:lang w:eastAsia="pt-BR"/>
        </w:rPr>
        <w:t>briefing</w:t>
      </w:r>
      <w:r w:rsidRPr="00A1555D">
        <w:rPr>
          <w:rFonts w:ascii="Arial" w:eastAsia="Times New Roman" w:hAnsi="Arial" w:cs="Arial"/>
          <w:color w:val="000000"/>
          <w:sz w:val="24"/>
          <w:szCs w:val="24"/>
          <w:lang w:eastAsia="pt-BR"/>
        </w:rPr>
        <w:t xml:space="preserve">, o qual compreenderá os seguintes quesitos: </w:t>
      </w:r>
    </w:p>
    <w:p w14:paraId="69EECD1F" w14:textId="77777777" w:rsidR="005C1AED" w:rsidRPr="00A1555D" w:rsidRDefault="005C1AED" w:rsidP="005C1AED">
      <w:pPr>
        <w:autoSpaceDE w:val="0"/>
        <w:autoSpaceDN w:val="0"/>
        <w:adjustRightInd w:val="0"/>
        <w:spacing w:after="0" w:line="228" w:lineRule="atLeast"/>
        <w:ind w:firstLine="717"/>
        <w:jc w:val="both"/>
        <w:rPr>
          <w:rFonts w:ascii="Arial" w:eastAsia="Times New Roman" w:hAnsi="Arial" w:cs="Arial"/>
          <w:color w:val="000000"/>
          <w:sz w:val="24"/>
          <w:szCs w:val="24"/>
          <w:lang w:eastAsia="pt-BR"/>
        </w:rPr>
      </w:pPr>
    </w:p>
    <w:p w14:paraId="094014A7"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 - </w:t>
      </w:r>
      <w:r w:rsidRPr="00A1555D">
        <w:rPr>
          <w:rFonts w:ascii="Arial" w:eastAsia="Times New Roman" w:hAnsi="Arial" w:cs="Arial"/>
          <w:b/>
          <w:sz w:val="24"/>
          <w:szCs w:val="24"/>
          <w:lang w:eastAsia="pt-BR"/>
        </w:rPr>
        <w:t>raciocínio básico</w:t>
      </w:r>
      <w:r w:rsidRPr="00A1555D">
        <w:rPr>
          <w:rFonts w:ascii="Arial" w:eastAsia="Times New Roman" w:hAnsi="Arial" w:cs="Arial"/>
          <w:sz w:val="24"/>
          <w:szCs w:val="24"/>
          <w:lang w:eastAsia="pt-BR"/>
        </w:rPr>
        <w:t xml:space="preserve">, sob a forma de texto, </w:t>
      </w:r>
      <w:r w:rsidRPr="00A1555D">
        <w:rPr>
          <w:rFonts w:ascii="Arial" w:eastAsia="Times New Roman" w:hAnsi="Arial" w:cs="Arial"/>
          <w:color w:val="000000"/>
          <w:sz w:val="24"/>
          <w:szCs w:val="24"/>
          <w:lang w:eastAsia="pt-BR"/>
        </w:rPr>
        <w:t xml:space="preserve">no máximo, 01 (uma) página, em papel sulfite branco, A4, </w:t>
      </w:r>
      <w:r w:rsidRPr="00A1555D">
        <w:rPr>
          <w:rFonts w:ascii="Arial" w:eastAsia="Times New Roman" w:hAnsi="Arial" w:cs="Arial"/>
          <w:sz w:val="24"/>
          <w:szCs w:val="24"/>
          <w:lang w:eastAsia="pt-BR"/>
        </w:rPr>
        <w:t>que apresentará um diagnóstico das necessidades de comunicação publicitária da Câmara Municipal de Extrema, a compreensão do proponente sobre o objeto da licitação</w:t>
      </w:r>
      <w:r>
        <w:rPr>
          <w:rFonts w:ascii="Arial" w:eastAsia="Times New Roman" w:hAnsi="Arial" w:cs="Arial"/>
          <w:sz w:val="24"/>
          <w:szCs w:val="24"/>
          <w:lang w:eastAsia="pt-BR"/>
        </w:rPr>
        <w:t>; das funções e do papel da Câmara Municipal de Extrema nos contextos social, político e econômico; de suas características e atividades significativas; sobre a natureza e extensão do objeto da licitação;</w:t>
      </w:r>
      <w:r w:rsidRPr="00A1555D">
        <w:rPr>
          <w:rFonts w:ascii="Arial" w:eastAsia="Times New Roman" w:hAnsi="Arial" w:cs="Arial"/>
          <w:sz w:val="24"/>
          <w:szCs w:val="24"/>
          <w:lang w:eastAsia="pt-BR"/>
        </w:rPr>
        <w:t xml:space="preserve"> e os desafios de comunicação a serem enfrentados;</w:t>
      </w:r>
    </w:p>
    <w:p w14:paraId="7A64FDD7"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0F6B23A2"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II - </w:t>
      </w:r>
      <w:proofErr w:type="gramStart"/>
      <w:r w:rsidRPr="00A1555D">
        <w:rPr>
          <w:rFonts w:ascii="Arial" w:eastAsia="Times New Roman" w:hAnsi="Arial" w:cs="Arial"/>
          <w:b/>
          <w:sz w:val="24"/>
          <w:szCs w:val="24"/>
          <w:lang w:eastAsia="pt-BR"/>
        </w:rPr>
        <w:t>estratégia</w:t>
      </w:r>
      <w:proofErr w:type="gramEnd"/>
      <w:r w:rsidRPr="00A1555D">
        <w:rPr>
          <w:rFonts w:ascii="Arial" w:eastAsia="Times New Roman" w:hAnsi="Arial" w:cs="Arial"/>
          <w:b/>
          <w:sz w:val="24"/>
          <w:szCs w:val="24"/>
          <w:lang w:eastAsia="pt-BR"/>
        </w:rPr>
        <w:t xml:space="preserve"> de comunicação publicitária</w:t>
      </w:r>
      <w:r w:rsidRPr="00A1555D">
        <w:rPr>
          <w:rFonts w:ascii="Arial" w:eastAsia="Times New Roman" w:hAnsi="Arial" w:cs="Arial"/>
          <w:sz w:val="24"/>
          <w:szCs w:val="24"/>
          <w:lang w:eastAsia="pt-BR"/>
        </w:rPr>
        <w:t xml:space="preserve">, sob a forma de texto, </w:t>
      </w:r>
      <w:r w:rsidRPr="00A1555D">
        <w:rPr>
          <w:rFonts w:ascii="Arial" w:eastAsia="Times New Roman" w:hAnsi="Arial" w:cs="Arial"/>
          <w:color w:val="000000"/>
          <w:sz w:val="24"/>
          <w:szCs w:val="24"/>
          <w:lang w:eastAsia="pt-BR"/>
        </w:rPr>
        <w:t>no máximo, 01 (uma) página, em papel sulfite branco, A4</w:t>
      </w:r>
      <w:r w:rsidRPr="00A1555D">
        <w:rPr>
          <w:rFonts w:ascii="Arial" w:eastAsia="Times New Roman" w:hAnsi="Arial" w:cs="Arial"/>
          <w:sz w:val="24"/>
          <w:szCs w:val="24"/>
          <w:lang w:eastAsia="pt-BR"/>
        </w:rPr>
        <w:t xml:space="preserve"> que indicará e defenderá as linhas gerais da proposta para suprir o desafio e alcançar os resultados e metas de comunicação desejadas pela Câmara Municipal de Extrema;</w:t>
      </w:r>
    </w:p>
    <w:p w14:paraId="1C42C184"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48069941"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III - </w:t>
      </w:r>
      <w:r w:rsidRPr="00A1555D">
        <w:rPr>
          <w:rFonts w:ascii="Arial" w:eastAsia="Times New Roman" w:hAnsi="Arial" w:cs="Arial"/>
          <w:b/>
          <w:sz w:val="24"/>
          <w:szCs w:val="24"/>
          <w:lang w:eastAsia="pt-BR"/>
        </w:rPr>
        <w:t>ideia criativa</w:t>
      </w:r>
      <w:r w:rsidRPr="00A1555D">
        <w:rPr>
          <w:rFonts w:ascii="Arial" w:eastAsia="Times New Roman" w:hAnsi="Arial" w:cs="Arial"/>
          <w:sz w:val="24"/>
          <w:szCs w:val="24"/>
          <w:lang w:eastAsia="pt-BR"/>
        </w:rPr>
        <w:t>, sob a forma de 01 (um) exemplo de peça publicitária (veiculada ou não), por cópia ou original, que corresponderá à resposta criativa do proponente aos desafios e metas por ele explicitado na estratégia de comunicação publicitária;</w:t>
      </w:r>
    </w:p>
    <w:p w14:paraId="40322436"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5EA3FE09" w14:textId="77777777" w:rsidR="005C1AE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IV - </w:t>
      </w:r>
      <w:r w:rsidRPr="00A1555D">
        <w:rPr>
          <w:rFonts w:ascii="Arial" w:eastAsia="Times New Roman" w:hAnsi="Arial" w:cs="Arial"/>
          <w:b/>
          <w:sz w:val="24"/>
          <w:szCs w:val="24"/>
          <w:lang w:eastAsia="pt-BR"/>
        </w:rPr>
        <w:t>estratégia de mídia e não mídia</w:t>
      </w:r>
      <w:r w:rsidRPr="00A1555D">
        <w:rPr>
          <w:rFonts w:ascii="Arial" w:eastAsia="Times New Roman" w:hAnsi="Arial" w:cs="Arial"/>
          <w:sz w:val="24"/>
          <w:szCs w:val="24"/>
          <w:lang w:eastAsia="pt-BR"/>
        </w:rPr>
        <w:t>, o proponente explicitará e justificará a estratégia e as táticas recomendadas, em consonância com a estratégia de comunicação publicitária por ela sugerida e em função da verba disponível indicada no instrumento convocatório, apresentada sob a forma de texto</w:t>
      </w:r>
      <w:r>
        <w:rPr>
          <w:rFonts w:ascii="Arial" w:eastAsia="Times New Roman" w:hAnsi="Arial" w:cs="Arial"/>
          <w:sz w:val="24"/>
          <w:szCs w:val="24"/>
          <w:lang w:eastAsia="pt-BR"/>
        </w:rPr>
        <w:t xml:space="preserve"> </w:t>
      </w:r>
      <w:r>
        <w:rPr>
          <w:rFonts w:ascii="Arial" w:eastAsia="Times New Roman" w:hAnsi="Arial" w:cs="Arial"/>
          <w:sz w:val="24"/>
          <w:szCs w:val="24"/>
          <w:lang w:eastAsia="pt-BR"/>
        </w:rPr>
        <w:lastRenderedPageBreak/>
        <w:t>(máximo de quatro páginas)</w:t>
      </w:r>
      <w:r w:rsidRPr="00A1555D">
        <w:rPr>
          <w:rFonts w:ascii="Arial" w:eastAsia="Times New Roman" w:hAnsi="Arial" w:cs="Arial"/>
          <w:sz w:val="24"/>
          <w:szCs w:val="24"/>
          <w:lang w:eastAsia="pt-BR"/>
        </w:rPr>
        <w:t>, tabela, gráfico, planilha e por quadro resumo que identificará as peças a serem veiculadas ou distribuídas e suas respectivas quantidades, inserções e custos nominais de produção e de veiculação.</w:t>
      </w:r>
    </w:p>
    <w:p w14:paraId="545597FA"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72B4438F" w14:textId="4D258F1A" w:rsidR="005C1AED" w:rsidRPr="00273CD2" w:rsidRDefault="005C1AED">
      <w:pPr>
        <w:pStyle w:val="PargrafodaLista"/>
        <w:numPr>
          <w:ilvl w:val="2"/>
          <w:numId w:val="39"/>
        </w:numPr>
        <w:spacing w:after="0" w:line="240" w:lineRule="auto"/>
        <w:jc w:val="both"/>
        <w:rPr>
          <w:rFonts w:ascii="Arial" w:hAnsi="Arial" w:cs="Arial"/>
          <w:b/>
          <w:color w:val="000000"/>
          <w:sz w:val="24"/>
          <w:szCs w:val="24"/>
        </w:rPr>
      </w:pPr>
      <w:r w:rsidRPr="00273CD2">
        <w:rPr>
          <w:rFonts w:ascii="Arial" w:hAnsi="Arial" w:cs="Arial"/>
          <w:b/>
          <w:color w:val="000000"/>
          <w:sz w:val="24"/>
          <w:szCs w:val="24"/>
          <w:u w:val="single"/>
        </w:rPr>
        <w:t>Conjunto de informações sobre o proponente</w:t>
      </w:r>
      <w:r w:rsidRPr="00273CD2">
        <w:rPr>
          <w:rFonts w:ascii="Arial" w:hAnsi="Arial" w:cs="Arial"/>
          <w:b/>
          <w:color w:val="000000"/>
          <w:sz w:val="24"/>
          <w:szCs w:val="24"/>
        </w:rPr>
        <w:t xml:space="preserve"> (DEVEM COMPOR O INVÓLUCRO DAS DEMAIS INFORMAÇÕES INTEGRANTES DA PROPOSTA TÉCNICA)</w:t>
      </w:r>
    </w:p>
    <w:p w14:paraId="0890BAD1" w14:textId="77777777" w:rsidR="005C1AED" w:rsidRPr="00A1555D" w:rsidRDefault="005C1AED" w:rsidP="005C1AED">
      <w:pPr>
        <w:spacing w:after="0" w:line="240" w:lineRule="auto"/>
        <w:jc w:val="both"/>
        <w:rPr>
          <w:rFonts w:ascii="Arial" w:hAnsi="Arial" w:cs="Arial"/>
          <w:color w:val="000000"/>
          <w:sz w:val="24"/>
          <w:szCs w:val="24"/>
        </w:rPr>
      </w:pPr>
    </w:p>
    <w:p w14:paraId="335B8CC3"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O conjunto de informações sobre o proponente será constituído de duas partes na qual o proponente deverá demonstrar a sua capacidade de atendimento e o nível dos trabalhos realizados para os seus clientes:</w:t>
      </w:r>
    </w:p>
    <w:p w14:paraId="5A33EE74" w14:textId="77777777" w:rsidR="005C1AED" w:rsidRPr="00A1555D" w:rsidRDefault="005C1AED" w:rsidP="005C1AED">
      <w:pPr>
        <w:spacing w:after="0" w:line="240" w:lineRule="auto"/>
        <w:jc w:val="both"/>
        <w:rPr>
          <w:rFonts w:ascii="Arial" w:hAnsi="Arial" w:cs="Arial"/>
          <w:color w:val="000000"/>
          <w:sz w:val="24"/>
          <w:szCs w:val="24"/>
        </w:rPr>
      </w:pPr>
    </w:p>
    <w:p w14:paraId="154FBB46" w14:textId="77777777" w:rsidR="005C1AED" w:rsidRDefault="005C1AED" w:rsidP="005C1AED">
      <w:pPr>
        <w:spacing w:after="0" w:line="240" w:lineRule="auto"/>
        <w:jc w:val="both"/>
        <w:rPr>
          <w:rFonts w:ascii="Arial" w:hAnsi="Arial" w:cs="Arial"/>
          <w:color w:val="000000"/>
          <w:sz w:val="24"/>
          <w:szCs w:val="24"/>
        </w:rPr>
      </w:pPr>
      <w:r w:rsidRPr="00A1555D">
        <w:rPr>
          <w:rFonts w:ascii="Arial" w:hAnsi="Arial" w:cs="Arial"/>
          <w:b/>
          <w:color w:val="000000"/>
          <w:sz w:val="24"/>
          <w:szCs w:val="24"/>
        </w:rPr>
        <w:t>PARTE A - Capacidade de atendimento</w:t>
      </w:r>
      <w:r w:rsidRPr="00A1555D">
        <w:rPr>
          <w:rFonts w:ascii="Arial" w:hAnsi="Arial" w:cs="Arial"/>
          <w:color w:val="000000"/>
          <w:sz w:val="24"/>
          <w:szCs w:val="24"/>
        </w:rPr>
        <w:t xml:space="preserve"> – quantificação e qualificação, sob a forma de tabela dos profissionais (</w:t>
      </w:r>
      <w:r w:rsidRPr="00A1555D">
        <w:rPr>
          <w:rFonts w:ascii="Arial" w:hAnsi="Arial" w:cs="Arial"/>
          <w:b/>
          <w:color w:val="000000"/>
          <w:sz w:val="24"/>
          <w:szCs w:val="24"/>
        </w:rPr>
        <w:t>não nomear, apenas indicar o cargo/função</w:t>
      </w:r>
      <w:r w:rsidRPr="00A1555D">
        <w:rPr>
          <w:rFonts w:ascii="Arial" w:hAnsi="Arial" w:cs="Arial"/>
          <w:color w:val="000000"/>
          <w:sz w:val="24"/>
          <w:szCs w:val="24"/>
        </w:rPr>
        <w:t>) que serão colocados à disposição da Câmara Municipal de Extrema, de maneira discriminada por setor (atendimento, criação, mídia, etc.), com certificado de nível superior ou técnico equivalente referente à área de atuação e correlação ao objeto, devendo indicar caso a caso, o número de profissionais que atuarão em cada setor, sendo 01 (um) ponto para cada diploma de graduação ou certificado de nível técnico correspondente na área de atuação</w:t>
      </w:r>
      <w:r>
        <w:rPr>
          <w:rFonts w:ascii="Arial" w:hAnsi="Arial" w:cs="Arial"/>
          <w:color w:val="000000"/>
          <w:sz w:val="24"/>
          <w:szCs w:val="24"/>
        </w:rPr>
        <w:t>, com pontuação máxima de 10 (dez)</w:t>
      </w:r>
      <w:r w:rsidRPr="00A1555D">
        <w:rPr>
          <w:rFonts w:ascii="Arial" w:hAnsi="Arial" w:cs="Arial"/>
          <w:color w:val="000000"/>
          <w:sz w:val="24"/>
          <w:szCs w:val="24"/>
        </w:rPr>
        <w:t xml:space="preserve">.  </w:t>
      </w:r>
      <w:r>
        <w:rPr>
          <w:rFonts w:ascii="Arial" w:hAnsi="Arial" w:cs="Arial"/>
          <w:color w:val="000000"/>
          <w:sz w:val="24"/>
          <w:szCs w:val="24"/>
        </w:rPr>
        <w:t>O apontamento dos profissionais deverá ser individualizado para cada setor.</w:t>
      </w:r>
    </w:p>
    <w:p w14:paraId="2ED02BD2" w14:textId="77777777" w:rsidR="005C1AED" w:rsidRPr="003822B4" w:rsidRDefault="005C1AED" w:rsidP="005C1AED">
      <w:pPr>
        <w:spacing w:after="0" w:line="240" w:lineRule="auto"/>
        <w:jc w:val="both"/>
        <w:rPr>
          <w:rFonts w:ascii="Arial" w:hAnsi="Arial" w:cs="Arial"/>
          <w:b/>
          <w:color w:val="000000"/>
          <w:sz w:val="24"/>
          <w:szCs w:val="24"/>
        </w:rPr>
      </w:pPr>
    </w:p>
    <w:p w14:paraId="032DE465" w14:textId="77777777" w:rsidR="005C1AED" w:rsidRDefault="005C1AED" w:rsidP="005C1AED">
      <w:pPr>
        <w:spacing w:after="0" w:line="240" w:lineRule="auto"/>
        <w:jc w:val="both"/>
        <w:rPr>
          <w:rFonts w:ascii="Arial" w:hAnsi="Arial" w:cs="Arial"/>
          <w:color w:val="000000"/>
          <w:sz w:val="24"/>
          <w:szCs w:val="24"/>
        </w:rPr>
      </w:pPr>
      <w:r w:rsidRPr="003822B4">
        <w:rPr>
          <w:rFonts w:ascii="Arial" w:hAnsi="Arial" w:cs="Arial"/>
          <w:b/>
          <w:color w:val="000000"/>
          <w:sz w:val="24"/>
          <w:szCs w:val="24"/>
        </w:rPr>
        <w:t>Atenção:</w:t>
      </w:r>
      <w:r>
        <w:rPr>
          <w:rFonts w:ascii="Arial" w:hAnsi="Arial" w:cs="Arial"/>
          <w:color w:val="000000"/>
          <w:sz w:val="24"/>
          <w:szCs w:val="24"/>
        </w:rPr>
        <w:t xml:space="preserve"> A relação de integrantes do corpo técnico como elemento de aferição de pontuação obriga a licitante a garantir que os referidos integrantes realizem pessoal e diretamente os serviços objeto da licitação.</w:t>
      </w:r>
    </w:p>
    <w:p w14:paraId="129FA6A6" w14:textId="77777777" w:rsidR="005C1AED" w:rsidRPr="00A1555D" w:rsidRDefault="005C1AED" w:rsidP="005C1AED">
      <w:pPr>
        <w:spacing w:after="0" w:line="240" w:lineRule="auto"/>
        <w:jc w:val="both"/>
        <w:rPr>
          <w:rFonts w:ascii="Arial" w:hAnsi="Arial" w:cs="Arial"/>
          <w:color w:val="000000"/>
          <w:sz w:val="24"/>
          <w:szCs w:val="24"/>
        </w:rPr>
      </w:pPr>
    </w:p>
    <w:p w14:paraId="11C8EB60"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Modelo </w:t>
      </w:r>
      <w:r>
        <w:rPr>
          <w:rFonts w:ascii="Arial" w:hAnsi="Arial" w:cs="Arial"/>
          <w:color w:val="000000"/>
          <w:sz w:val="24"/>
          <w:szCs w:val="24"/>
        </w:rPr>
        <w:t xml:space="preserve">de </w:t>
      </w:r>
      <w:r w:rsidRPr="00A1555D">
        <w:rPr>
          <w:rFonts w:ascii="Arial" w:hAnsi="Arial" w:cs="Arial"/>
          <w:color w:val="000000"/>
          <w:sz w:val="24"/>
          <w:szCs w:val="24"/>
        </w:rPr>
        <w:t>tabela (a agência pode modificá-la para adequ</w:t>
      </w:r>
      <w:r>
        <w:rPr>
          <w:rFonts w:ascii="Arial" w:hAnsi="Arial" w:cs="Arial"/>
          <w:color w:val="000000"/>
          <w:sz w:val="24"/>
          <w:szCs w:val="24"/>
        </w:rPr>
        <w:t>á-la à</w:t>
      </w:r>
      <w:r w:rsidRPr="00A1555D">
        <w:rPr>
          <w:rFonts w:ascii="Arial" w:hAnsi="Arial" w:cs="Arial"/>
          <w:color w:val="000000"/>
          <w:sz w:val="24"/>
          <w:szCs w:val="24"/>
        </w:rPr>
        <w:t xml:space="preserve"> sua realidade)</w:t>
      </w:r>
    </w:p>
    <w:p w14:paraId="63FA8DC7" w14:textId="77777777" w:rsidR="005C1AED" w:rsidRPr="00A1555D" w:rsidRDefault="005C1AED" w:rsidP="005C1AED">
      <w:pPr>
        <w:spacing w:after="0" w:line="240" w:lineRule="auto"/>
        <w:jc w:val="both"/>
        <w:rPr>
          <w:rFonts w:ascii="Arial" w:hAnsi="Arial" w:cs="Arial"/>
          <w:color w:val="000000"/>
          <w:sz w:val="24"/>
          <w:szCs w:val="24"/>
        </w:rPr>
      </w:pP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39"/>
        <w:gridCol w:w="1439"/>
        <w:gridCol w:w="1318"/>
        <w:gridCol w:w="1318"/>
        <w:gridCol w:w="1318"/>
      </w:tblGrid>
      <w:tr w:rsidR="005C1AED" w:rsidRPr="004302FD" w14:paraId="29D3A491" w14:textId="77777777" w:rsidTr="009969DA">
        <w:trPr>
          <w:jc w:val="center"/>
        </w:trPr>
        <w:tc>
          <w:tcPr>
            <w:tcW w:w="2879" w:type="dxa"/>
            <w:gridSpan w:val="2"/>
            <w:shd w:val="clear" w:color="auto" w:fill="auto"/>
          </w:tcPr>
          <w:p w14:paraId="1E1DE536" w14:textId="77777777" w:rsidR="005C1AED" w:rsidRPr="004302FD" w:rsidRDefault="005C1AED" w:rsidP="009969DA">
            <w:pPr>
              <w:spacing w:after="0" w:line="240" w:lineRule="auto"/>
              <w:jc w:val="center"/>
              <w:rPr>
                <w:rFonts w:ascii="Arial" w:eastAsia="Times New Roman" w:hAnsi="Arial" w:cs="Arial"/>
                <w:b/>
                <w:color w:val="000000"/>
                <w:sz w:val="24"/>
                <w:szCs w:val="24"/>
              </w:rPr>
            </w:pPr>
            <w:r w:rsidRPr="004302FD">
              <w:rPr>
                <w:rFonts w:ascii="Arial" w:eastAsia="Times New Roman" w:hAnsi="Arial" w:cs="Arial"/>
                <w:b/>
                <w:color w:val="000000"/>
                <w:sz w:val="24"/>
                <w:szCs w:val="24"/>
              </w:rPr>
              <w:t>Atendimento</w:t>
            </w:r>
          </w:p>
          <w:p w14:paraId="7BEEFAE4" w14:textId="77777777" w:rsidR="005C1AED" w:rsidRPr="004302FD" w:rsidRDefault="005C1AED" w:rsidP="009969DA">
            <w:pPr>
              <w:spacing w:after="0" w:line="240" w:lineRule="auto"/>
              <w:jc w:val="center"/>
              <w:rPr>
                <w:rFonts w:ascii="Arial" w:eastAsia="Times New Roman" w:hAnsi="Arial" w:cs="Arial"/>
                <w:b/>
                <w:color w:val="000000"/>
                <w:sz w:val="24"/>
                <w:szCs w:val="24"/>
              </w:rPr>
            </w:pPr>
          </w:p>
        </w:tc>
        <w:tc>
          <w:tcPr>
            <w:tcW w:w="2757" w:type="dxa"/>
            <w:gridSpan w:val="2"/>
            <w:shd w:val="clear" w:color="auto" w:fill="auto"/>
          </w:tcPr>
          <w:p w14:paraId="1A1BF876" w14:textId="77777777" w:rsidR="005C1AED" w:rsidRPr="004302FD" w:rsidRDefault="005C1AED" w:rsidP="009969DA">
            <w:pPr>
              <w:spacing w:after="0" w:line="240" w:lineRule="auto"/>
              <w:jc w:val="center"/>
              <w:rPr>
                <w:rFonts w:ascii="Arial" w:eastAsia="Times New Roman" w:hAnsi="Arial" w:cs="Arial"/>
                <w:b/>
                <w:color w:val="000000"/>
                <w:sz w:val="24"/>
                <w:szCs w:val="24"/>
              </w:rPr>
            </w:pPr>
            <w:r w:rsidRPr="004302FD">
              <w:rPr>
                <w:rFonts w:ascii="Arial" w:eastAsia="Times New Roman" w:hAnsi="Arial" w:cs="Arial"/>
                <w:b/>
                <w:color w:val="000000"/>
                <w:sz w:val="24"/>
                <w:szCs w:val="24"/>
              </w:rPr>
              <w:t>Criação</w:t>
            </w:r>
          </w:p>
        </w:tc>
        <w:tc>
          <w:tcPr>
            <w:tcW w:w="2636" w:type="dxa"/>
            <w:gridSpan w:val="2"/>
            <w:shd w:val="clear" w:color="auto" w:fill="auto"/>
          </w:tcPr>
          <w:p w14:paraId="3E17959E" w14:textId="77777777" w:rsidR="005C1AED" w:rsidRPr="004302FD" w:rsidRDefault="005C1AED" w:rsidP="009969DA">
            <w:pPr>
              <w:spacing w:after="0" w:line="240" w:lineRule="auto"/>
              <w:jc w:val="center"/>
              <w:rPr>
                <w:rFonts w:ascii="Arial" w:eastAsia="Times New Roman" w:hAnsi="Arial" w:cs="Arial"/>
                <w:b/>
                <w:color w:val="000000"/>
                <w:sz w:val="24"/>
                <w:szCs w:val="24"/>
              </w:rPr>
            </w:pPr>
            <w:r w:rsidRPr="004302FD">
              <w:rPr>
                <w:rFonts w:ascii="Arial" w:eastAsia="Times New Roman" w:hAnsi="Arial" w:cs="Arial"/>
                <w:b/>
                <w:color w:val="000000"/>
                <w:sz w:val="24"/>
                <w:szCs w:val="24"/>
              </w:rPr>
              <w:t>Mídia</w:t>
            </w:r>
          </w:p>
        </w:tc>
      </w:tr>
      <w:tr w:rsidR="005C1AED" w:rsidRPr="004302FD" w14:paraId="1EB7B42E" w14:textId="77777777" w:rsidTr="009969DA">
        <w:trPr>
          <w:jc w:val="center"/>
        </w:trPr>
        <w:tc>
          <w:tcPr>
            <w:tcW w:w="1440" w:type="dxa"/>
            <w:shd w:val="clear" w:color="auto" w:fill="auto"/>
          </w:tcPr>
          <w:p w14:paraId="375D242B" w14:textId="77777777" w:rsidR="005C1AED" w:rsidRPr="004302FD" w:rsidRDefault="005C1AED" w:rsidP="009969DA">
            <w:pPr>
              <w:spacing w:after="0" w:line="240" w:lineRule="auto"/>
              <w:jc w:val="both"/>
              <w:rPr>
                <w:rFonts w:ascii="Arial" w:eastAsia="Times New Roman" w:hAnsi="Arial" w:cs="Arial"/>
                <w:color w:val="000000"/>
                <w:sz w:val="20"/>
                <w:szCs w:val="20"/>
              </w:rPr>
            </w:pPr>
            <w:r w:rsidRPr="004302FD">
              <w:rPr>
                <w:rFonts w:ascii="Arial" w:eastAsia="Times New Roman" w:hAnsi="Arial" w:cs="Arial"/>
                <w:color w:val="000000"/>
                <w:sz w:val="20"/>
                <w:szCs w:val="20"/>
              </w:rPr>
              <w:t>Quantificação</w:t>
            </w:r>
          </w:p>
        </w:tc>
        <w:tc>
          <w:tcPr>
            <w:tcW w:w="1439" w:type="dxa"/>
            <w:shd w:val="clear" w:color="auto" w:fill="auto"/>
          </w:tcPr>
          <w:p w14:paraId="0B416921" w14:textId="77777777" w:rsidR="005C1AED" w:rsidRPr="004302FD" w:rsidRDefault="005C1AED" w:rsidP="009969DA">
            <w:pPr>
              <w:spacing w:after="0" w:line="240" w:lineRule="auto"/>
              <w:jc w:val="both"/>
              <w:rPr>
                <w:rFonts w:ascii="Arial" w:eastAsia="Times New Roman" w:hAnsi="Arial" w:cs="Arial"/>
                <w:color w:val="000000"/>
                <w:sz w:val="20"/>
                <w:szCs w:val="20"/>
              </w:rPr>
            </w:pPr>
            <w:r w:rsidRPr="004302FD">
              <w:rPr>
                <w:rFonts w:ascii="Arial" w:eastAsia="Times New Roman" w:hAnsi="Arial" w:cs="Arial"/>
                <w:color w:val="000000"/>
                <w:sz w:val="20"/>
                <w:szCs w:val="20"/>
              </w:rPr>
              <w:t xml:space="preserve">Qualificação </w:t>
            </w:r>
          </w:p>
        </w:tc>
        <w:tc>
          <w:tcPr>
            <w:tcW w:w="1439" w:type="dxa"/>
            <w:shd w:val="clear" w:color="auto" w:fill="auto"/>
          </w:tcPr>
          <w:p w14:paraId="676AD2DB" w14:textId="77777777" w:rsidR="005C1AED" w:rsidRPr="004302FD" w:rsidRDefault="005C1AED" w:rsidP="009969DA">
            <w:pPr>
              <w:spacing w:after="0" w:line="240" w:lineRule="auto"/>
              <w:jc w:val="both"/>
              <w:rPr>
                <w:rFonts w:ascii="Arial" w:eastAsia="Times New Roman" w:hAnsi="Arial" w:cs="Arial"/>
                <w:color w:val="000000"/>
                <w:sz w:val="20"/>
                <w:szCs w:val="20"/>
              </w:rPr>
            </w:pPr>
            <w:r w:rsidRPr="004302FD">
              <w:rPr>
                <w:rFonts w:ascii="Arial" w:eastAsia="Times New Roman" w:hAnsi="Arial" w:cs="Arial"/>
                <w:color w:val="000000"/>
                <w:sz w:val="20"/>
                <w:szCs w:val="20"/>
              </w:rPr>
              <w:t>Quantificação</w:t>
            </w:r>
          </w:p>
        </w:tc>
        <w:tc>
          <w:tcPr>
            <w:tcW w:w="1318" w:type="dxa"/>
            <w:shd w:val="clear" w:color="auto" w:fill="auto"/>
          </w:tcPr>
          <w:p w14:paraId="0827FA6C" w14:textId="77777777" w:rsidR="005C1AED" w:rsidRPr="004302FD" w:rsidRDefault="005C1AED" w:rsidP="009969DA">
            <w:pPr>
              <w:spacing w:after="0" w:line="240" w:lineRule="auto"/>
              <w:jc w:val="both"/>
              <w:rPr>
                <w:rFonts w:ascii="Arial" w:eastAsia="Times New Roman" w:hAnsi="Arial" w:cs="Arial"/>
                <w:color w:val="000000"/>
                <w:sz w:val="20"/>
                <w:szCs w:val="20"/>
              </w:rPr>
            </w:pPr>
            <w:r w:rsidRPr="004302FD">
              <w:rPr>
                <w:rFonts w:ascii="Arial" w:eastAsia="Times New Roman" w:hAnsi="Arial" w:cs="Arial"/>
                <w:color w:val="000000"/>
                <w:sz w:val="20"/>
                <w:szCs w:val="20"/>
              </w:rPr>
              <w:t>Qualificação</w:t>
            </w:r>
          </w:p>
        </w:tc>
        <w:tc>
          <w:tcPr>
            <w:tcW w:w="1318" w:type="dxa"/>
            <w:shd w:val="clear" w:color="auto" w:fill="auto"/>
          </w:tcPr>
          <w:p w14:paraId="00BEB311" w14:textId="77777777" w:rsidR="005C1AED" w:rsidRPr="004302FD" w:rsidRDefault="005C1AED" w:rsidP="009969DA">
            <w:pPr>
              <w:spacing w:after="0" w:line="240" w:lineRule="auto"/>
              <w:jc w:val="both"/>
              <w:rPr>
                <w:rFonts w:ascii="Arial" w:eastAsia="Times New Roman" w:hAnsi="Arial" w:cs="Arial"/>
                <w:color w:val="000000"/>
                <w:sz w:val="20"/>
                <w:szCs w:val="20"/>
              </w:rPr>
            </w:pPr>
            <w:r w:rsidRPr="004302FD">
              <w:rPr>
                <w:rFonts w:ascii="Arial" w:eastAsia="Times New Roman" w:hAnsi="Arial" w:cs="Arial"/>
                <w:color w:val="000000"/>
                <w:sz w:val="20"/>
                <w:szCs w:val="20"/>
              </w:rPr>
              <w:t>Qualificação</w:t>
            </w:r>
          </w:p>
        </w:tc>
        <w:tc>
          <w:tcPr>
            <w:tcW w:w="1318" w:type="dxa"/>
            <w:shd w:val="clear" w:color="auto" w:fill="auto"/>
          </w:tcPr>
          <w:p w14:paraId="2EE83EA3" w14:textId="77777777" w:rsidR="005C1AED" w:rsidRPr="004302FD" w:rsidRDefault="005C1AED" w:rsidP="009969DA">
            <w:pPr>
              <w:spacing w:after="0" w:line="240" w:lineRule="auto"/>
              <w:jc w:val="both"/>
              <w:rPr>
                <w:rFonts w:ascii="Arial" w:eastAsia="Times New Roman" w:hAnsi="Arial" w:cs="Arial"/>
                <w:color w:val="000000"/>
                <w:sz w:val="20"/>
                <w:szCs w:val="20"/>
              </w:rPr>
            </w:pPr>
            <w:r w:rsidRPr="004302FD">
              <w:rPr>
                <w:rFonts w:ascii="Arial" w:eastAsia="Times New Roman" w:hAnsi="Arial" w:cs="Arial"/>
                <w:color w:val="000000"/>
                <w:sz w:val="20"/>
                <w:szCs w:val="20"/>
              </w:rPr>
              <w:t>Qualificação</w:t>
            </w:r>
          </w:p>
        </w:tc>
      </w:tr>
      <w:tr w:rsidR="005C1AED" w:rsidRPr="004302FD" w14:paraId="5C23FC83" w14:textId="77777777" w:rsidTr="009969DA">
        <w:trPr>
          <w:jc w:val="center"/>
        </w:trPr>
        <w:tc>
          <w:tcPr>
            <w:tcW w:w="1440" w:type="dxa"/>
            <w:shd w:val="clear" w:color="auto" w:fill="auto"/>
          </w:tcPr>
          <w:p w14:paraId="08881A33" w14:textId="77777777" w:rsidR="005C1AED" w:rsidRPr="004302FD" w:rsidRDefault="005C1AED" w:rsidP="009969DA">
            <w:pPr>
              <w:spacing w:after="0" w:line="240" w:lineRule="auto"/>
              <w:jc w:val="both"/>
              <w:rPr>
                <w:rFonts w:ascii="Arial" w:eastAsia="Times New Roman" w:hAnsi="Arial" w:cs="Arial"/>
                <w:color w:val="000000"/>
                <w:sz w:val="24"/>
                <w:szCs w:val="24"/>
              </w:rPr>
            </w:pPr>
          </w:p>
          <w:p w14:paraId="6861CB50" w14:textId="77777777" w:rsidR="005C1AED" w:rsidRPr="004302FD" w:rsidRDefault="005C1AED" w:rsidP="009969DA">
            <w:pPr>
              <w:spacing w:after="0" w:line="240" w:lineRule="auto"/>
              <w:jc w:val="both"/>
              <w:rPr>
                <w:rFonts w:ascii="Arial" w:eastAsia="Times New Roman" w:hAnsi="Arial" w:cs="Arial"/>
                <w:color w:val="000000"/>
                <w:sz w:val="24"/>
                <w:szCs w:val="24"/>
              </w:rPr>
            </w:pPr>
          </w:p>
        </w:tc>
        <w:tc>
          <w:tcPr>
            <w:tcW w:w="1439" w:type="dxa"/>
            <w:shd w:val="clear" w:color="auto" w:fill="auto"/>
          </w:tcPr>
          <w:p w14:paraId="0AC1A7C7" w14:textId="77777777" w:rsidR="005C1AED" w:rsidRPr="004302FD" w:rsidRDefault="005C1AED" w:rsidP="009969DA">
            <w:pPr>
              <w:spacing w:after="0" w:line="240" w:lineRule="auto"/>
              <w:jc w:val="both"/>
              <w:rPr>
                <w:rFonts w:ascii="Arial" w:eastAsia="Times New Roman" w:hAnsi="Arial" w:cs="Arial"/>
                <w:color w:val="000000"/>
                <w:sz w:val="24"/>
                <w:szCs w:val="24"/>
              </w:rPr>
            </w:pPr>
          </w:p>
          <w:p w14:paraId="424E21B5" w14:textId="77777777" w:rsidR="005C1AED" w:rsidRPr="004302FD" w:rsidRDefault="005C1AED" w:rsidP="009969DA">
            <w:pPr>
              <w:spacing w:after="0" w:line="240" w:lineRule="auto"/>
              <w:jc w:val="both"/>
              <w:rPr>
                <w:rFonts w:ascii="Arial" w:eastAsia="Times New Roman" w:hAnsi="Arial" w:cs="Arial"/>
                <w:color w:val="000000"/>
                <w:sz w:val="24"/>
                <w:szCs w:val="24"/>
              </w:rPr>
            </w:pPr>
          </w:p>
        </w:tc>
        <w:tc>
          <w:tcPr>
            <w:tcW w:w="1439" w:type="dxa"/>
            <w:shd w:val="clear" w:color="auto" w:fill="auto"/>
          </w:tcPr>
          <w:p w14:paraId="4A70013C" w14:textId="77777777" w:rsidR="005C1AED" w:rsidRPr="004302FD" w:rsidRDefault="005C1AED" w:rsidP="009969DA">
            <w:pPr>
              <w:spacing w:after="0" w:line="240" w:lineRule="auto"/>
              <w:jc w:val="both"/>
              <w:rPr>
                <w:rFonts w:ascii="Arial" w:eastAsia="Times New Roman" w:hAnsi="Arial" w:cs="Arial"/>
                <w:color w:val="000000"/>
                <w:sz w:val="24"/>
                <w:szCs w:val="24"/>
              </w:rPr>
            </w:pPr>
          </w:p>
          <w:p w14:paraId="45EC2487" w14:textId="77777777" w:rsidR="005C1AED" w:rsidRPr="004302FD" w:rsidRDefault="005C1AED" w:rsidP="009969DA">
            <w:pPr>
              <w:spacing w:after="0" w:line="240" w:lineRule="auto"/>
              <w:jc w:val="both"/>
              <w:rPr>
                <w:rFonts w:ascii="Arial" w:eastAsia="Times New Roman" w:hAnsi="Arial" w:cs="Arial"/>
                <w:color w:val="000000"/>
                <w:sz w:val="24"/>
                <w:szCs w:val="24"/>
              </w:rPr>
            </w:pPr>
          </w:p>
        </w:tc>
        <w:tc>
          <w:tcPr>
            <w:tcW w:w="1318" w:type="dxa"/>
            <w:shd w:val="clear" w:color="auto" w:fill="auto"/>
          </w:tcPr>
          <w:p w14:paraId="0F421EB2" w14:textId="77777777" w:rsidR="005C1AED" w:rsidRPr="004302FD" w:rsidRDefault="005C1AED" w:rsidP="009969DA">
            <w:pPr>
              <w:spacing w:after="0" w:line="240" w:lineRule="auto"/>
              <w:jc w:val="both"/>
              <w:rPr>
                <w:rFonts w:ascii="Arial" w:eastAsia="Times New Roman" w:hAnsi="Arial" w:cs="Arial"/>
                <w:color w:val="000000"/>
                <w:sz w:val="24"/>
                <w:szCs w:val="24"/>
              </w:rPr>
            </w:pPr>
          </w:p>
        </w:tc>
        <w:tc>
          <w:tcPr>
            <w:tcW w:w="1318" w:type="dxa"/>
            <w:shd w:val="clear" w:color="auto" w:fill="auto"/>
          </w:tcPr>
          <w:p w14:paraId="76A0495C" w14:textId="77777777" w:rsidR="005C1AED" w:rsidRPr="004302FD" w:rsidRDefault="005C1AED" w:rsidP="009969DA">
            <w:pPr>
              <w:spacing w:after="0" w:line="240" w:lineRule="auto"/>
              <w:jc w:val="both"/>
              <w:rPr>
                <w:rFonts w:ascii="Arial" w:eastAsia="Times New Roman" w:hAnsi="Arial" w:cs="Arial"/>
                <w:color w:val="000000"/>
                <w:sz w:val="24"/>
                <w:szCs w:val="24"/>
              </w:rPr>
            </w:pPr>
          </w:p>
        </w:tc>
        <w:tc>
          <w:tcPr>
            <w:tcW w:w="1318" w:type="dxa"/>
            <w:shd w:val="clear" w:color="auto" w:fill="auto"/>
          </w:tcPr>
          <w:p w14:paraId="7E2B3F2F" w14:textId="77777777" w:rsidR="005C1AED" w:rsidRPr="004302FD" w:rsidRDefault="005C1AED" w:rsidP="009969DA">
            <w:pPr>
              <w:spacing w:after="0" w:line="240" w:lineRule="auto"/>
              <w:jc w:val="both"/>
              <w:rPr>
                <w:rFonts w:ascii="Arial" w:eastAsia="Times New Roman" w:hAnsi="Arial" w:cs="Arial"/>
                <w:color w:val="000000"/>
                <w:sz w:val="24"/>
                <w:szCs w:val="24"/>
              </w:rPr>
            </w:pPr>
          </w:p>
        </w:tc>
      </w:tr>
    </w:tbl>
    <w:p w14:paraId="6B9B12F7" w14:textId="77777777" w:rsidR="005C1AED" w:rsidRPr="00A1555D" w:rsidRDefault="005C1AED" w:rsidP="005C1AED">
      <w:pPr>
        <w:pBdr>
          <w:bottom w:val="single" w:sz="12" w:space="1" w:color="auto"/>
        </w:pBdr>
        <w:spacing w:after="0" w:line="240" w:lineRule="auto"/>
        <w:jc w:val="both"/>
        <w:rPr>
          <w:rFonts w:ascii="Arial" w:hAnsi="Arial" w:cs="Arial"/>
          <w:color w:val="000000"/>
          <w:sz w:val="24"/>
          <w:szCs w:val="24"/>
        </w:rPr>
      </w:pPr>
      <w:r w:rsidRPr="00A1555D">
        <w:rPr>
          <w:rFonts w:ascii="Arial" w:hAnsi="Arial" w:cs="Arial"/>
          <w:color w:val="000000"/>
          <w:sz w:val="24"/>
          <w:szCs w:val="24"/>
        </w:rPr>
        <w:t>Declaramos, sob as penas da Lei, que as informações prestadas são a expressão da verdade.</w:t>
      </w:r>
    </w:p>
    <w:p w14:paraId="373384B8" w14:textId="77777777" w:rsidR="005C1AED" w:rsidRPr="00A1555D" w:rsidRDefault="005C1AED" w:rsidP="005C1AED">
      <w:pPr>
        <w:spacing w:after="0" w:line="240" w:lineRule="auto"/>
        <w:jc w:val="center"/>
        <w:rPr>
          <w:rFonts w:ascii="Arial" w:hAnsi="Arial" w:cs="Arial"/>
          <w:color w:val="000000"/>
          <w:sz w:val="24"/>
          <w:szCs w:val="24"/>
        </w:rPr>
      </w:pPr>
    </w:p>
    <w:p w14:paraId="51948FF9" w14:textId="77777777" w:rsidR="005C1AED" w:rsidRPr="00A1555D" w:rsidRDefault="005C1AED" w:rsidP="005C1AED">
      <w:pPr>
        <w:spacing w:after="0" w:line="240" w:lineRule="auto"/>
        <w:jc w:val="center"/>
        <w:rPr>
          <w:rFonts w:ascii="Arial" w:hAnsi="Arial" w:cs="Arial"/>
          <w:color w:val="000000"/>
          <w:sz w:val="24"/>
          <w:szCs w:val="24"/>
        </w:rPr>
      </w:pPr>
      <w:r w:rsidRPr="00A1555D">
        <w:rPr>
          <w:rFonts w:ascii="Arial" w:hAnsi="Arial" w:cs="Arial"/>
          <w:color w:val="000000"/>
          <w:sz w:val="24"/>
          <w:szCs w:val="24"/>
        </w:rPr>
        <w:t xml:space="preserve">_______________________________ </w:t>
      </w:r>
    </w:p>
    <w:p w14:paraId="4B643054" w14:textId="77777777" w:rsidR="005C1AED" w:rsidRPr="00A1555D" w:rsidRDefault="005C1AED" w:rsidP="005C1AED">
      <w:pPr>
        <w:spacing w:after="0" w:line="240" w:lineRule="auto"/>
        <w:jc w:val="center"/>
        <w:rPr>
          <w:rFonts w:ascii="Arial" w:hAnsi="Arial" w:cs="Arial"/>
          <w:color w:val="000000"/>
          <w:sz w:val="24"/>
          <w:szCs w:val="24"/>
        </w:rPr>
      </w:pPr>
      <w:r w:rsidRPr="00A1555D">
        <w:rPr>
          <w:rFonts w:ascii="Arial" w:hAnsi="Arial" w:cs="Arial"/>
          <w:color w:val="000000"/>
          <w:sz w:val="24"/>
          <w:szCs w:val="24"/>
        </w:rPr>
        <w:t>Assinatura do responsável</w:t>
      </w:r>
    </w:p>
    <w:p w14:paraId="77EF7D77"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b/>
          <w:color w:val="000000"/>
          <w:sz w:val="24"/>
          <w:szCs w:val="24"/>
        </w:rPr>
        <w:t xml:space="preserve">PARTE B - Nível dos trabalhos realizados para os seus clientes - </w:t>
      </w:r>
      <w:r w:rsidRPr="00A1555D">
        <w:rPr>
          <w:rFonts w:ascii="Arial" w:hAnsi="Arial" w:cs="Arial"/>
          <w:color w:val="000000"/>
          <w:sz w:val="24"/>
          <w:szCs w:val="24"/>
        </w:rPr>
        <w:t xml:space="preserve">a licitante deverá apresentar 01 (uma) campanha de propaganda completa, acompanhada de sua peça (impressa), por cópia ou original, </w:t>
      </w:r>
      <w:r w:rsidRPr="001349CD">
        <w:rPr>
          <w:rFonts w:ascii="Arial" w:hAnsi="Arial" w:cs="Arial"/>
          <w:b/>
          <w:color w:val="000000"/>
          <w:sz w:val="24"/>
          <w:szCs w:val="24"/>
        </w:rPr>
        <w:t>veiculada</w:t>
      </w:r>
      <w:r w:rsidRPr="00A1555D">
        <w:rPr>
          <w:rFonts w:ascii="Arial" w:hAnsi="Arial" w:cs="Arial"/>
          <w:color w:val="000000"/>
          <w:sz w:val="24"/>
          <w:szCs w:val="24"/>
        </w:rPr>
        <w:t>. Também deverão ser apresentados os objetivos propostos e os resultados alcançados, de forma sucinta. Atribuição das pontuações:</w:t>
      </w:r>
    </w:p>
    <w:p w14:paraId="39AD469A" w14:textId="77777777" w:rsidR="005C1AED" w:rsidRPr="00A1555D" w:rsidRDefault="005C1AED" w:rsidP="005C1AED">
      <w:pPr>
        <w:spacing w:after="0" w:line="240" w:lineRule="auto"/>
        <w:jc w:val="both"/>
        <w:rPr>
          <w:rFonts w:ascii="Arial" w:hAnsi="Arial" w:cs="Arial"/>
          <w:color w:val="000000"/>
          <w:sz w:val="24"/>
          <w:szCs w:val="24"/>
        </w:rPr>
      </w:pPr>
    </w:p>
    <w:p w14:paraId="477A5770"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Nível </w:t>
      </w:r>
      <w:r w:rsidRPr="00A1555D">
        <w:rPr>
          <w:rFonts w:ascii="Arial" w:hAnsi="Arial" w:cs="Arial"/>
          <w:b/>
          <w:color w:val="000000"/>
          <w:sz w:val="24"/>
          <w:szCs w:val="24"/>
        </w:rPr>
        <w:t>Ótimo</w:t>
      </w:r>
      <w:r w:rsidRPr="00A1555D">
        <w:rPr>
          <w:rFonts w:ascii="Arial" w:hAnsi="Arial" w:cs="Arial"/>
          <w:color w:val="000000"/>
          <w:sz w:val="24"/>
          <w:szCs w:val="24"/>
        </w:rPr>
        <w:t xml:space="preserve"> = 05 (cinco) pontos;</w:t>
      </w:r>
    </w:p>
    <w:p w14:paraId="3B794731"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Nível </w:t>
      </w:r>
      <w:r w:rsidRPr="00A1555D">
        <w:rPr>
          <w:rFonts w:ascii="Arial" w:hAnsi="Arial" w:cs="Arial"/>
          <w:b/>
          <w:color w:val="000000"/>
          <w:sz w:val="24"/>
          <w:szCs w:val="24"/>
        </w:rPr>
        <w:t>Bom</w:t>
      </w:r>
      <w:r w:rsidRPr="00A1555D">
        <w:rPr>
          <w:rFonts w:ascii="Arial" w:hAnsi="Arial" w:cs="Arial"/>
          <w:color w:val="000000"/>
          <w:sz w:val="24"/>
          <w:szCs w:val="24"/>
        </w:rPr>
        <w:t xml:space="preserve"> = 03 (três) pontos;</w:t>
      </w:r>
    </w:p>
    <w:p w14:paraId="36AD0508"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Nível </w:t>
      </w:r>
      <w:r w:rsidRPr="00A1555D">
        <w:rPr>
          <w:rFonts w:ascii="Arial" w:hAnsi="Arial" w:cs="Arial"/>
          <w:b/>
          <w:color w:val="000000"/>
          <w:sz w:val="24"/>
          <w:szCs w:val="24"/>
        </w:rPr>
        <w:t>Regular</w:t>
      </w:r>
      <w:r w:rsidRPr="00A1555D">
        <w:rPr>
          <w:rFonts w:ascii="Arial" w:hAnsi="Arial" w:cs="Arial"/>
          <w:color w:val="000000"/>
          <w:sz w:val="24"/>
          <w:szCs w:val="24"/>
        </w:rPr>
        <w:t xml:space="preserve"> = 02 (dois) pontos.</w:t>
      </w:r>
    </w:p>
    <w:p w14:paraId="5A45058F" w14:textId="25795AFE" w:rsidR="005C1AED" w:rsidRPr="00A1555D" w:rsidRDefault="00273CD2" w:rsidP="005C1AED">
      <w:pPr>
        <w:spacing w:after="0" w:line="240" w:lineRule="auto"/>
        <w:jc w:val="both"/>
        <w:rPr>
          <w:rFonts w:ascii="Arial" w:hAnsi="Arial" w:cs="Arial"/>
          <w:b/>
          <w:bCs/>
          <w:color w:val="000000"/>
          <w:sz w:val="24"/>
          <w:szCs w:val="24"/>
        </w:rPr>
      </w:pPr>
      <w:r>
        <w:rPr>
          <w:rFonts w:ascii="Arial" w:hAnsi="Arial" w:cs="Arial"/>
          <w:b/>
          <w:bCs/>
          <w:color w:val="000000"/>
          <w:sz w:val="24"/>
          <w:szCs w:val="24"/>
        </w:rPr>
        <w:lastRenderedPageBreak/>
        <w:t>9</w:t>
      </w:r>
      <w:r w:rsidR="005C1AED" w:rsidRPr="00A1555D">
        <w:rPr>
          <w:rFonts w:ascii="Arial" w:hAnsi="Arial" w:cs="Arial"/>
          <w:b/>
          <w:bCs/>
          <w:color w:val="000000"/>
          <w:sz w:val="24"/>
          <w:szCs w:val="24"/>
        </w:rPr>
        <w:t xml:space="preserve"> </w:t>
      </w:r>
      <w:r w:rsidR="005C1AED" w:rsidRPr="00A1555D">
        <w:rPr>
          <w:rFonts w:ascii="Arial" w:hAnsi="Arial" w:cs="Arial"/>
          <w:b/>
          <w:bCs/>
          <w:color w:val="000000"/>
          <w:sz w:val="24"/>
          <w:szCs w:val="24"/>
        </w:rPr>
        <w:tab/>
        <w:t>DO PROCEDIMENTO</w:t>
      </w:r>
    </w:p>
    <w:p w14:paraId="24F32A40" w14:textId="77777777" w:rsidR="005C1AED" w:rsidRPr="00A1555D" w:rsidRDefault="005C1AED" w:rsidP="005C1AED">
      <w:pPr>
        <w:spacing w:after="0" w:line="240" w:lineRule="auto"/>
        <w:jc w:val="both"/>
        <w:rPr>
          <w:rFonts w:ascii="Arial" w:hAnsi="Arial" w:cs="Arial"/>
          <w:b/>
          <w:bCs/>
          <w:color w:val="000000"/>
          <w:sz w:val="24"/>
          <w:szCs w:val="24"/>
        </w:rPr>
      </w:pPr>
    </w:p>
    <w:p w14:paraId="1FA890ED" w14:textId="077E6BEE" w:rsidR="005C1AED" w:rsidRPr="00A1555D" w:rsidRDefault="00273CD2" w:rsidP="005C1AED">
      <w:pPr>
        <w:autoSpaceDE w:val="0"/>
        <w:autoSpaceDN w:val="0"/>
        <w:adjustRightInd w:val="0"/>
        <w:spacing w:after="0" w:line="240" w:lineRule="auto"/>
        <w:jc w:val="both"/>
        <w:rPr>
          <w:rFonts w:ascii="Arial" w:eastAsia="Times New Roman" w:hAnsi="Arial" w:cs="Arial"/>
          <w:sz w:val="24"/>
          <w:szCs w:val="24"/>
          <w:lang w:eastAsia="pt-BR"/>
        </w:rPr>
      </w:pPr>
      <w:r>
        <w:rPr>
          <w:rFonts w:ascii="Arial" w:hAnsi="Arial" w:cs="Arial"/>
          <w:sz w:val="24"/>
          <w:szCs w:val="24"/>
        </w:rPr>
        <w:t>9</w:t>
      </w:r>
      <w:r w:rsidR="005C1AED" w:rsidRPr="00A1555D">
        <w:rPr>
          <w:rFonts w:ascii="Arial" w:hAnsi="Arial" w:cs="Arial"/>
          <w:sz w:val="24"/>
          <w:szCs w:val="24"/>
        </w:rPr>
        <w:t xml:space="preserve">.1 </w:t>
      </w:r>
      <w:r w:rsidR="005C1AED" w:rsidRPr="00A1555D">
        <w:rPr>
          <w:rFonts w:ascii="Arial" w:eastAsia="Times New Roman" w:hAnsi="Arial" w:cs="Arial"/>
          <w:sz w:val="24"/>
          <w:szCs w:val="24"/>
          <w:lang w:eastAsia="pt-BR"/>
        </w:rPr>
        <w:t xml:space="preserve">Os invólucros com as propostas técnicas e de preços serão entregues à </w:t>
      </w:r>
      <w:r w:rsidR="00E860AB">
        <w:rPr>
          <w:rFonts w:ascii="Arial" w:eastAsia="Times New Roman" w:hAnsi="Arial" w:cs="Arial"/>
          <w:sz w:val="24"/>
          <w:szCs w:val="24"/>
          <w:lang w:eastAsia="pt-BR"/>
        </w:rPr>
        <w:t>COMISSÃO PERMANENTE</w:t>
      </w:r>
      <w:r w:rsidR="005C1AED" w:rsidRPr="00A1555D">
        <w:rPr>
          <w:rFonts w:ascii="Arial" w:eastAsia="Times New Roman" w:hAnsi="Arial" w:cs="Arial"/>
          <w:sz w:val="24"/>
          <w:szCs w:val="24"/>
          <w:lang w:eastAsia="pt-BR"/>
        </w:rPr>
        <w:t xml:space="preserve"> na data, local e horário determinados no instrumento convocatório.</w:t>
      </w:r>
    </w:p>
    <w:p w14:paraId="20CC8601"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613D86CA" w14:textId="7D857EB0" w:rsidR="005C1AED" w:rsidRPr="00A1555D" w:rsidRDefault="00273CD2" w:rsidP="005C1AED">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9</w:t>
      </w:r>
      <w:r w:rsidR="005C1AED" w:rsidRPr="00A1555D">
        <w:rPr>
          <w:rFonts w:ascii="Arial" w:eastAsia="Times New Roman" w:hAnsi="Arial" w:cs="Arial"/>
          <w:sz w:val="24"/>
          <w:szCs w:val="24"/>
          <w:lang w:eastAsia="pt-BR"/>
        </w:rPr>
        <w:t>.2 Os integrantes da subcomissão técnica não participarão da sessão de recebimento e abertura dos invólucros com as propostas técnicas e de preços.</w:t>
      </w:r>
    </w:p>
    <w:p w14:paraId="1068D697" w14:textId="77777777" w:rsidR="005C1AE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20FD2537" w14:textId="35E2D416" w:rsidR="005C1AED" w:rsidRPr="00A1555D" w:rsidRDefault="00273CD2" w:rsidP="005C1AED">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9</w:t>
      </w:r>
      <w:r w:rsidR="005C1AED" w:rsidRPr="00A1555D">
        <w:rPr>
          <w:rFonts w:ascii="Arial" w:eastAsia="Times New Roman" w:hAnsi="Arial" w:cs="Arial"/>
          <w:sz w:val="24"/>
          <w:szCs w:val="24"/>
          <w:lang w:eastAsia="pt-BR"/>
        </w:rPr>
        <w:t xml:space="preserve">.3 Os invólucros padronizados com a via não identificada do plano de comunicação publicitária só serão recebidos pela </w:t>
      </w:r>
      <w:r w:rsidR="00E860AB">
        <w:rPr>
          <w:rFonts w:ascii="Arial" w:eastAsia="Times New Roman" w:hAnsi="Arial" w:cs="Arial"/>
          <w:sz w:val="24"/>
          <w:szCs w:val="24"/>
          <w:lang w:eastAsia="pt-BR"/>
        </w:rPr>
        <w:t>COMISSÃO PERMANENTE</w:t>
      </w:r>
      <w:r w:rsidR="005C1AED" w:rsidRPr="00A1555D">
        <w:rPr>
          <w:rFonts w:ascii="Arial" w:eastAsia="Times New Roman" w:hAnsi="Arial" w:cs="Arial"/>
          <w:sz w:val="24"/>
          <w:szCs w:val="24"/>
          <w:lang w:eastAsia="pt-BR"/>
        </w:rPr>
        <w:t xml:space="preserve"> se não apresentarem marca, sinal, etiqueta ou qualquer outro elemento capaz de identificar a licitante.</w:t>
      </w:r>
    </w:p>
    <w:p w14:paraId="2A8977F6"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76CBEF0E" w14:textId="435ECD81" w:rsidR="005C1AED" w:rsidRPr="00A1555D" w:rsidRDefault="00273CD2" w:rsidP="005C1AED">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9</w:t>
      </w:r>
      <w:r w:rsidR="005C1AED" w:rsidRPr="00A1555D">
        <w:rPr>
          <w:rFonts w:ascii="Arial" w:eastAsia="Times New Roman" w:hAnsi="Arial" w:cs="Arial"/>
          <w:sz w:val="24"/>
          <w:szCs w:val="24"/>
          <w:lang w:eastAsia="pt-BR"/>
        </w:rPr>
        <w:t xml:space="preserve">.4 A </w:t>
      </w:r>
      <w:r w:rsidR="00E860AB">
        <w:rPr>
          <w:rFonts w:ascii="Arial" w:eastAsia="Times New Roman" w:hAnsi="Arial" w:cs="Arial"/>
          <w:sz w:val="24"/>
          <w:szCs w:val="24"/>
          <w:lang w:eastAsia="pt-BR"/>
        </w:rPr>
        <w:t>COMISSÃO PERMANENTE</w:t>
      </w:r>
      <w:r w:rsidR="005C1AED" w:rsidRPr="00A1555D">
        <w:rPr>
          <w:rFonts w:ascii="Arial" w:eastAsia="Times New Roman" w:hAnsi="Arial" w:cs="Arial"/>
          <w:sz w:val="24"/>
          <w:szCs w:val="24"/>
          <w:lang w:eastAsia="pt-BR"/>
        </w:rPr>
        <w:t xml:space="preserve"> não lançará nenhum código, sinal ou marca nos invólucros padronizados nem nos documentos que compõem a via não identificada do plano de comunicação publicitária.</w:t>
      </w:r>
    </w:p>
    <w:p w14:paraId="089EF25C"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54C47A14" w14:textId="7FDD8DFC" w:rsidR="005C1AED" w:rsidRPr="00A1555D" w:rsidRDefault="00273CD2" w:rsidP="005C1AED">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9</w:t>
      </w:r>
      <w:r w:rsidR="005C1AED" w:rsidRPr="00A1555D">
        <w:rPr>
          <w:rFonts w:ascii="Arial" w:eastAsia="Times New Roman" w:hAnsi="Arial" w:cs="Arial"/>
          <w:sz w:val="24"/>
          <w:szCs w:val="24"/>
          <w:lang w:eastAsia="pt-BR"/>
        </w:rPr>
        <w:t>.5 O processamento e o julgamento da licitação obedecerão ao seguinte procedimento:</w:t>
      </w:r>
    </w:p>
    <w:p w14:paraId="108C361F"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6E050978" w14:textId="12ED30A2"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 - </w:t>
      </w:r>
      <w:proofErr w:type="gramStart"/>
      <w:r w:rsidRPr="00A1555D">
        <w:rPr>
          <w:rFonts w:ascii="Arial" w:eastAsia="Times New Roman" w:hAnsi="Arial" w:cs="Arial"/>
          <w:sz w:val="24"/>
          <w:szCs w:val="24"/>
          <w:lang w:eastAsia="pt-BR"/>
        </w:rPr>
        <w:t>abertura</w:t>
      </w:r>
      <w:proofErr w:type="gramEnd"/>
      <w:r w:rsidRPr="00A1555D">
        <w:rPr>
          <w:rFonts w:ascii="Arial" w:eastAsia="Times New Roman" w:hAnsi="Arial" w:cs="Arial"/>
          <w:sz w:val="24"/>
          <w:szCs w:val="24"/>
          <w:lang w:eastAsia="pt-BR"/>
        </w:rPr>
        <w:t xml:space="preserve"> dos 2 (dois) invólucros com a via não identificada do plano de comunicação e com as informações de que trata o </w:t>
      </w:r>
      <w:r w:rsidRPr="00A1555D">
        <w:rPr>
          <w:rFonts w:ascii="Arial" w:eastAsia="Times New Roman" w:hAnsi="Arial" w:cs="Arial"/>
          <w:b/>
          <w:sz w:val="24"/>
          <w:szCs w:val="24"/>
          <w:lang w:eastAsia="pt-BR"/>
        </w:rPr>
        <w:t>item 7.6.2</w:t>
      </w:r>
      <w:r w:rsidRPr="00A1555D">
        <w:rPr>
          <w:rFonts w:ascii="Arial" w:eastAsia="Times New Roman" w:hAnsi="Arial" w:cs="Arial"/>
          <w:sz w:val="24"/>
          <w:szCs w:val="24"/>
          <w:lang w:eastAsia="pt-BR"/>
        </w:rPr>
        <w:t xml:space="preserve"> dest</w:t>
      </w:r>
      <w:r>
        <w:rPr>
          <w:rFonts w:ascii="Arial" w:eastAsia="Times New Roman" w:hAnsi="Arial" w:cs="Arial"/>
          <w:sz w:val="24"/>
          <w:szCs w:val="24"/>
          <w:lang w:eastAsia="pt-BR"/>
        </w:rPr>
        <w:t>a</w:t>
      </w:r>
      <w:r w:rsidRPr="00A1555D">
        <w:rPr>
          <w:rFonts w:ascii="Arial" w:eastAsia="Times New Roman" w:hAnsi="Arial" w:cs="Arial"/>
          <w:sz w:val="24"/>
          <w:szCs w:val="24"/>
          <w:lang w:eastAsia="pt-BR"/>
        </w:rPr>
        <w:t xml:space="preserve"> </w:t>
      </w:r>
      <w:r>
        <w:rPr>
          <w:rFonts w:ascii="Arial" w:eastAsia="Times New Roman" w:hAnsi="Arial" w:cs="Arial"/>
          <w:sz w:val="24"/>
          <w:szCs w:val="24"/>
          <w:lang w:eastAsia="pt-BR"/>
        </w:rPr>
        <w:t>Concorrência</w:t>
      </w:r>
      <w:r w:rsidRPr="00A1555D">
        <w:rPr>
          <w:rFonts w:ascii="Arial" w:eastAsia="Times New Roman" w:hAnsi="Arial" w:cs="Arial"/>
          <w:sz w:val="24"/>
          <w:szCs w:val="24"/>
          <w:lang w:eastAsia="pt-BR"/>
        </w:rPr>
        <w:t xml:space="preserve">, em sessão </w:t>
      </w:r>
      <w:r>
        <w:rPr>
          <w:rFonts w:ascii="Arial" w:eastAsia="Times New Roman" w:hAnsi="Arial" w:cs="Arial"/>
          <w:sz w:val="24"/>
          <w:szCs w:val="24"/>
          <w:lang w:eastAsia="pt-BR"/>
        </w:rPr>
        <w:t xml:space="preserve">pública, pela </w:t>
      </w:r>
      <w:r w:rsidR="00E860AB">
        <w:rPr>
          <w:rFonts w:ascii="Arial" w:eastAsia="Times New Roman" w:hAnsi="Arial" w:cs="Arial"/>
          <w:sz w:val="24"/>
          <w:szCs w:val="24"/>
          <w:lang w:eastAsia="pt-BR"/>
        </w:rPr>
        <w:t>COMISSÃO PERMANENTE</w:t>
      </w:r>
      <w:r>
        <w:rPr>
          <w:rFonts w:ascii="Arial" w:eastAsia="Times New Roman" w:hAnsi="Arial" w:cs="Arial"/>
          <w:sz w:val="24"/>
          <w:szCs w:val="24"/>
          <w:lang w:eastAsia="pt-BR"/>
        </w:rPr>
        <w:t>, que desclassificará a licitante que descumprir o ordenamento contido no item III (A e B).</w:t>
      </w:r>
    </w:p>
    <w:p w14:paraId="52492200"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5AAA38EF"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II - </w:t>
      </w:r>
      <w:proofErr w:type="gramStart"/>
      <w:r w:rsidRPr="00A1555D">
        <w:rPr>
          <w:rFonts w:ascii="Arial" w:eastAsia="Times New Roman" w:hAnsi="Arial" w:cs="Arial"/>
          <w:sz w:val="24"/>
          <w:szCs w:val="24"/>
          <w:lang w:eastAsia="pt-BR"/>
        </w:rPr>
        <w:t>encaminhamento</w:t>
      </w:r>
      <w:proofErr w:type="gramEnd"/>
      <w:r w:rsidRPr="00A1555D">
        <w:rPr>
          <w:rFonts w:ascii="Arial" w:eastAsia="Times New Roman" w:hAnsi="Arial" w:cs="Arial"/>
          <w:sz w:val="24"/>
          <w:szCs w:val="24"/>
          <w:lang w:eastAsia="pt-BR"/>
        </w:rPr>
        <w:t xml:space="preserve"> das propostas técnicas à subcomissão técnica para análise e julgamento;</w:t>
      </w:r>
    </w:p>
    <w:p w14:paraId="4F5707FC"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58DA1C3F"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III - análise individualizada e julgamento do plano de comunicação publicitária, desclassificando-se as que desatenderem as exigências legais ou estabelecidas no instrumento convocatório, observado o disposto a seguir: </w:t>
      </w:r>
    </w:p>
    <w:p w14:paraId="427A8496" w14:textId="77777777" w:rsidR="005C1AED" w:rsidRPr="008F5305" w:rsidRDefault="005C1AED" w:rsidP="005C1AED">
      <w:pPr>
        <w:autoSpaceDE w:val="0"/>
        <w:autoSpaceDN w:val="0"/>
        <w:adjustRightInd w:val="0"/>
        <w:spacing w:after="0" w:line="240" w:lineRule="auto"/>
        <w:jc w:val="both"/>
        <w:rPr>
          <w:rFonts w:ascii="Arial" w:eastAsia="Times New Roman" w:hAnsi="Arial" w:cs="Arial"/>
          <w:b/>
          <w:sz w:val="24"/>
          <w:szCs w:val="24"/>
          <w:lang w:eastAsia="pt-BR"/>
        </w:rPr>
      </w:pPr>
    </w:p>
    <w:p w14:paraId="713D5750" w14:textId="77777777" w:rsidR="005C1AED" w:rsidRPr="00A1555D" w:rsidRDefault="005C1AED" w:rsidP="005C1AED">
      <w:pPr>
        <w:autoSpaceDE w:val="0"/>
        <w:autoSpaceDN w:val="0"/>
        <w:adjustRightInd w:val="0"/>
        <w:spacing w:after="0" w:line="240" w:lineRule="auto"/>
        <w:ind w:left="708" w:firstLine="708"/>
        <w:jc w:val="both"/>
        <w:rPr>
          <w:rFonts w:ascii="Arial" w:eastAsia="Times New Roman" w:hAnsi="Arial" w:cs="Arial"/>
          <w:sz w:val="24"/>
          <w:szCs w:val="24"/>
          <w:lang w:eastAsia="pt-BR"/>
        </w:rPr>
      </w:pPr>
      <w:r w:rsidRPr="008F5305">
        <w:rPr>
          <w:rFonts w:ascii="Arial" w:eastAsia="Times New Roman" w:hAnsi="Arial" w:cs="Arial"/>
          <w:b/>
          <w:sz w:val="24"/>
          <w:szCs w:val="24"/>
          <w:lang w:eastAsia="pt-BR"/>
        </w:rPr>
        <w:t>A</w:t>
      </w:r>
      <w:r>
        <w:rPr>
          <w:rFonts w:ascii="Arial" w:eastAsia="Times New Roman" w:hAnsi="Arial" w:cs="Arial"/>
          <w:sz w:val="24"/>
          <w:szCs w:val="24"/>
          <w:lang w:eastAsia="pt-BR"/>
        </w:rPr>
        <w:t xml:space="preserve"> </w:t>
      </w:r>
      <w:proofErr w:type="gramStart"/>
      <w:r>
        <w:rPr>
          <w:rFonts w:ascii="Arial" w:eastAsia="Times New Roman" w:hAnsi="Arial" w:cs="Arial"/>
          <w:sz w:val="24"/>
          <w:szCs w:val="24"/>
          <w:lang w:eastAsia="pt-BR"/>
        </w:rPr>
        <w:t xml:space="preserve">- </w:t>
      </w:r>
      <w:r w:rsidRPr="00A1555D">
        <w:rPr>
          <w:rFonts w:ascii="Arial" w:eastAsia="Times New Roman" w:hAnsi="Arial" w:cs="Arial"/>
          <w:sz w:val="24"/>
          <w:szCs w:val="24"/>
          <w:lang w:eastAsia="pt-BR"/>
        </w:rPr>
        <w:t xml:space="preserve"> será</w:t>
      </w:r>
      <w:proofErr w:type="gramEnd"/>
      <w:r w:rsidRPr="00A1555D">
        <w:rPr>
          <w:rFonts w:ascii="Arial" w:eastAsia="Times New Roman" w:hAnsi="Arial" w:cs="Arial"/>
          <w:sz w:val="24"/>
          <w:szCs w:val="24"/>
          <w:lang w:eastAsia="pt-BR"/>
        </w:rPr>
        <w:t xml:space="preserve"> vedada a aposição, a qualquer parte da via não identificada do plano de comunicação publicitária, de marca, sinal ou palavra que possibilite a identificação do seu proponente antes da abertura do invólucro;</w:t>
      </w:r>
    </w:p>
    <w:p w14:paraId="594B9CAF" w14:textId="77777777" w:rsidR="005C1AED" w:rsidRPr="00A1555D" w:rsidRDefault="005C1AED" w:rsidP="005C1AED">
      <w:pPr>
        <w:autoSpaceDE w:val="0"/>
        <w:autoSpaceDN w:val="0"/>
        <w:adjustRightInd w:val="0"/>
        <w:spacing w:after="0" w:line="240" w:lineRule="auto"/>
        <w:ind w:left="708" w:firstLine="708"/>
        <w:jc w:val="both"/>
        <w:rPr>
          <w:rFonts w:ascii="Arial" w:eastAsia="Times New Roman" w:hAnsi="Arial" w:cs="Arial"/>
          <w:sz w:val="24"/>
          <w:szCs w:val="24"/>
          <w:lang w:eastAsia="pt-BR"/>
        </w:rPr>
      </w:pPr>
      <w:r w:rsidRPr="008F5305">
        <w:rPr>
          <w:rFonts w:ascii="Arial" w:eastAsia="Times New Roman" w:hAnsi="Arial" w:cs="Arial"/>
          <w:b/>
          <w:sz w:val="24"/>
          <w:szCs w:val="24"/>
          <w:lang w:eastAsia="pt-BR"/>
        </w:rPr>
        <w:t>B</w:t>
      </w:r>
      <w:r>
        <w:rPr>
          <w:rFonts w:ascii="Arial" w:eastAsia="Times New Roman" w:hAnsi="Arial" w:cs="Arial"/>
          <w:sz w:val="24"/>
          <w:szCs w:val="24"/>
          <w:lang w:eastAsia="pt-BR"/>
        </w:rPr>
        <w:t xml:space="preserve"> </w:t>
      </w:r>
      <w:proofErr w:type="gramStart"/>
      <w:r>
        <w:rPr>
          <w:rFonts w:ascii="Arial" w:eastAsia="Times New Roman" w:hAnsi="Arial" w:cs="Arial"/>
          <w:sz w:val="24"/>
          <w:szCs w:val="24"/>
          <w:lang w:eastAsia="pt-BR"/>
        </w:rPr>
        <w:t xml:space="preserve">- </w:t>
      </w:r>
      <w:r w:rsidRPr="00A1555D">
        <w:rPr>
          <w:rFonts w:ascii="Arial" w:eastAsia="Times New Roman" w:hAnsi="Arial" w:cs="Arial"/>
          <w:sz w:val="24"/>
          <w:szCs w:val="24"/>
          <w:lang w:eastAsia="pt-BR"/>
        </w:rPr>
        <w:t xml:space="preserve"> será</w:t>
      </w:r>
      <w:proofErr w:type="gramEnd"/>
      <w:r w:rsidRPr="00A1555D">
        <w:rPr>
          <w:rFonts w:ascii="Arial" w:eastAsia="Times New Roman" w:hAnsi="Arial" w:cs="Arial"/>
          <w:sz w:val="24"/>
          <w:szCs w:val="24"/>
          <w:lang w:eastAsia="pt-BR"/>
        </w:rPr>
        <w:t xml:space="preserve"> vedada a aposição ao invólucro destinado às informações de que trata </w:t>
      </w:r>
      <w:r w:rsidRPr="00A1555D">
        <w:rPr>
          <w:rFonts w:ascii="Arial" w:eastAsia="Times New Roman" w:hAnsi="Arial" w:cs="Arial"/>
          <w:b/>
          <w:sz w:val="24"/>
          <w:szCs w:val="24"/>
          <w:lang w:eastAsia="pt-BR"/>
        </w:rPr>
        <w:t xml:space="preserve">item 7.6.2 </w:t>
      </w:r>
      <w:r w:rsidRPr="00A1555D">
        <w:rPr>
          <w:rFonts w:ascii="Arial" w:eastAsia="Times New Roman" w:hAnsi="Arial" w:cs="Arial"/>
          <w:sz w:val="24"/>
          <w:szCs w:val="24"/>
          <w:lang w:eastAsia="pt-BR"/>
        </w:rPr>
        <w:t>dest</w:t>
      </w:r>
      <w:r>
        <w:rPr>
          <w:rFonts w:ascii="Arial" w:eastAsia="Times New Roman" w:hAnsi="Arial" w:cs="Arial"/>
          <w:sz w:val="24"/>
          <w:szCs w:val="24"/>
          <w:lang w:eastAsia="pt-BR"/>
        </w:rPr>
        <w:t>a</w:t>
      </w:r>
      <w:r w:rsidRPr="00A1555D">
        <w:rPr>
          <w:rFonts w:ascii="Arial" w:eastAsia="Times New Roman" w:hAnsi="Arial" w:cs="Arial"/>
          <w:sz w:val="24"/>
          <w:szCs w:val="24"/>
          <w:lang w:eastAsia="pt-BR"/>
        </w:rPr>
        <w:t xml:space="preserve"> </w:t>
      </w:r>
      <w:r>
        <w:rPr>
          <w:rFonts w:ascii="Arial" w:eastAsia="Times New Roman" w:hAnsi="Arial" w:cs="Arial"/>
          <w:sz w:val="24"/>
          <w:szCs w:val="24"/>
          <w:lang w:eastAsia="pt-BR"/>
        </w:rPr>
        <w:t>Concorrência</w:t>
      </w:r>
      <w:r w:rsidRPr="00A1555D">
        <w:rPr>
          <w:rFonts w:ascii="Arial" w:eastAsia="Times New Roman" w:hAnsi="Arial" w:cs="Arial"/>
          <w:sz w:val="24"/>
          <w:szCs w:val="24"/>
          <w:lang w:eastAsia="pt-BR"/>
        </w:rPr>
        <w:t>, assim como dos documentos nele contidos, de informação, marca, sinal, etiqueta ou qualquer outro elemento que identifique a autoria do plano de comunicação publicitária, em qualquer momento anterior à abertura dos invólucros.</w:t>
      </w:r>
    </w:p>
    <w:p w14:paraId="44C6D2E5"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1A95758F" w14:textId="400C4AA2"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IV - </w:t>
      </w:r>
      <w:proofErr w:type="gramStart"/>
      <w:r w:rsidRPr="00A1555D">
        <w:rPr>
          <w:rFonts w:ascii="Arial" w:eastAsia="Times New Roman" w:hAnsi="Arial" w:cs="Arial"/>
          <w:sz w:val="24"/>
          <w:szCs w:val="24"/>
          <w:lang w:eastAsia="pt-BR"/>
        </w:rPr>
        <w:t>elaboração</w:t>
      </w:r>
      <w:proofErr w:type="gramEnd"/>
      <w:r w:rsidRPr="00A1555D">
        <w:rPr>
          <w:rFonts w:ascii="Arial" w:eastAsia="Times New Roman" w:hAnsi="Arial" w:cs="Arial"/>
          <w:sz w:val="24"/>
          <w:szCs w:val="24"/>
          <w:lang w:eastAsia="pt-BR"/>
        </w:rPr>
        <w:t xml:space="preserve"> de ata de julgamento do plano de comunicação publicitária e encaminhamento à </w:t>
      </w:r>
      <w:r w:rsidR="00E860AB">
        <w:rPr>
          <w:rFonts w:ascii="Arial" w:eastAsia="Times New Roman" w:hAnsi="Arial" w:cs="Arial"/>
          <w:sz w:val="24"/>
          <w:szCs w:val="24"/>
          <w:lang w:eastAsia="pt-BR"/>
        </w:rPr>
        <w:t>COMISSÃO PERMANENTE</w:t>
      </w:r>
      <w:r w:rsidRPr="00A1555D">
        <w:rPr>
          <w:rFonts w:ascii="Arial" w:eastAsia="Times New Roman" w:hAnsi="Arial" w:cs="Arial"/>
          <w:sz w:val="24"/>
          <w:szCs w:val="24"/>
          <w:lang w:eastAsia="pt-BR"/>
        </w:rPr>
        <w:t>, juntamente com as propostas, as planilhas com as pontuações e a justificativa escrita das razões que as fundamentaram em cada caso.</w:t>
      </w:r>
    </w:p>
    <w:p w14:paraId="09793D65" w14:textId="1DA83BEA"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lastRenderedPageBreak/>
        <w:t xml:space="preserve">V - </w:t>
      </w:r>
      <w:proofErr w:type="gramStart"/>
      <w:r w:rsidRPr="00A1555D">
        <w:rPr>
          <w:rFonts w:ascii="Arial" w:eastAsia="Times New Roman" w:hAnsi="Arial" w:cs="Arial"/>
          <w:sz w:val="24"/>
          <w:szCs w:val="24"/>
          <w:lang w:eastAsia="pt-BR"/>
        </w:rPr>
        <w:t>análise</w:t>
      </w:r>
      <w:proofErr w:type="gramEnd"/>
      <w:r w:rsidRPr="00A1555D">
        <w:rPr>
          <w:rFonts w:ascii="Arial" w:eastAsia="Times New Roman" w:hAnsi="Arial" w:cs="Arial"/>
          <w:sz w:val="24"/>
          <w:szCs w:val="24"/>
          <w:lang w:eastAsia="pt-BR"/>
        </w:rPr>
        <w:t xml:space="preserve"> individualizada e julgamento dos quesitos referentes às informações dest</w:t>
      </w:r>
      <w:r>
        <w:rPr>
          <w:rFonts w:ascii="Arial" w:eastAsia="Times New Roman" w:hAnsi="Arial" w:cs="Arial"/>
          <w:sz w:val="24"/>
          <w:szCs w:val="24"/>
          <w:lang w:eastAsia="pt-BR"/>
        </w:rPr>
        <w:t>a</w:t>
      </w:r>
      <w:r w:rsidRPr="00A1555D">
        <w:rPr>
          <w:rFonts w:ascii="Arial" w:eastAsia="Times New Roman" w:hAnsi="Arial" w:cs="Arial"/>
          <w:sz w:val="24"/>
          <w:szCs w:val="24"/>
          <w:lang w:eastAsia="pt-BR"/>
        </w:rPr>
        <w:t xml:space="preserve"> </w:t>
      </w:r>
      <w:r>
        <w:rPr>
          <w:rFonts w:ascii="Arial" w:eastAsia="Times New Roman" w:hAnsi="Arial" w:cs="Arial"/>
          <w:sz w:val="24"/>
          <w:szCs w:val="24"/>
          <w:lang w:eastAsia="pt-BR"/>
        </w:rPr>
        <w:t>Concorrência</w:t>
      </w:r>
      <w:r w:rsidRPr="00A1555D">
        <w:rPr>
          <w:rFonts w:ascii="Arial" w:eastAsia="Times New Roman" w:hAnsi="Arial" w:cs="Arial"/>
          <w:sz w:val="24"/>
          <w:szCs w:val="24"/>
          <w:lang w:eastAsia="pt-BR"/>
        </w:rPr>
        <w:t>, desclassificando-se as que desatenderem quaisquer das exigências legais ou estabelecidas no instrumento convocatório.</w:t>
      </w:r>
    </w:p>
    <w:p w14:paraId="0B34F62E"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09D4F5D1" w14:textId="0B6460B8"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VI - </w:t>
      </w:r>
      <w:proofErr w:type="gramStart"/>
      <w:r w:rsidRPr="00A1555D">
        <w:rPr>
          <w:rFonts w:ascii="Arial" w:eastAsia="Times New Roman" w:hAnsi="Arial" w:cs="Arial"/>
          <w:sz w:val="24"/>
          <w:szCs w:val="24"/>
          <w:lang w:eastAsia="pt-BR"/>
        </w:rPr>
        <w:t>elaboração</w:t>
      </w:r>
      <w:proofErr w:type="gramEnd"/>
      <w:r w:rsidRPr="00A1555D">
        <w:rPr>
          <w:rFonts w:ascii="Arial" w:eastAsia="Times New Roman" w:hAnsi="Arial" w:cs="Arial"/>
          <w:sz w:val="24"/>
          <w:szCs w:val="24"/>
          <w:lang w:eastAsia="pt-BR"/>
        </w:rPr>
        <w:t xml:space="preserve"> de ata de julgamento dos quesitos mencionados no inciso V e encaminhamento à </w:t>
      </w:r>
      <w:r w:rsidR="00E860AB">
        <w:rPr>
          <w:rFonts w:ascii="Arial" w:eastAsia="Times New Roman" w:hAnsi="Arial" w:cs="Arial"/>
          <w:sz w:val="24"/>
          <w:szCs w:val="24"/>
          <w:lang w:eastAsia="pt-BR"/>
        </w:rPr>
        <w:t>COMISSÃO PERMANENTE</w:t>
      </w:r>
      <w:r w:rsidRPr="00A1555D">
        <w:rPr>
          <w:rFonts w:ascii="Arial" w:eastAsia="Times New Roman" w:hAnsi="Arial" w:cs="Arial"/>
          <w:sz w:val="24"/>
          <w:szCs w:val="24"/>
          <w:lang w:eastAsia="pt-BR"/>
        </w:rPr>
        <w:t>, juntamente com as propostas, as planilhas com as pontuações e a justificativa escrita das razões que as fundamentaram em cada caso;</w:t>
      </w:r>
    </w:p>
    <w:p w14:paraId="49E701C1"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3E3B371C" w14:textId="2126D9F2"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VII - realização de sessão pública pela </w:t>
      </w:r>
      <w:r w:rsidR="00E860AB">
        <w:rPr>
          <w:rFonts w:ascii="Arial" w:eastAsia="Times New Roman" w:hAnsi="Arial" w:cs="Arial"/>
          <w:sz w:val="24"/>
          <w:szCs w:val="24"/>
          <w:lang w:eastAsia="pt-BR"/>
        </w:rPr>
        <w:t>COMISSÃO PERMANENTE</w:t>
      </w:r>
      <w:r w:rsidRPr="00A1555D">
        <w:rPr>
          <w:rFonts w:ascii="Arial" w:eastAsia="Times New Roman" w:hAnsi="Arial" w:cs="Arial"/>
          <w:sz w:val="24"/>
          <w:szCs w:val="24"/>
          <w:lang w:eastAsia="pt-BR"/>
        </w:rPr>
        <w:t xml:space="preserve"> para apuração do resultado geral das propostas técnicas, com os seguintes procedimentos:</w:t>
      </w:r>
    </w:p>
    <w:p w14:paraId="00BDF987"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131A670B"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a) abertura dos invólucros com a via identificada do plano de comunicação publicitária;</w:t>
      </w:r>
    </w:p>
    <w:p w14:paraId="76EFD0E8"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b) cotejo entre as vias identificadas e não identificadas do plano de comunicação publicitária, para identificação de sua autoria;</w:t>
      </w:r>
    </w:p>
    <w:p w14:paraId="692E5DA9"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c) elaboração de planilha geral com as pontuações atribuídas a cada um dos quesitos de cada proposta técnica;</w:t>
      </w:r>
    </w:p>
    <w:p w14:paraId="32CC0AEA"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d) proclamação do resultado do julgamento geral da proposta técnica, registrando-se em ata as propostas desclassificadas e a ordem de classificação;</w:t>
      </w:r>
    </w:p>
    <w:p w14:paraId="58CB89C6"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137157CF"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VIII - publicação do resultado do julgamento da proposta técnica, com a indicação dos proponentes desclassificados e da ordem de classificação organizada pelo nome dos licitantes, abrindo-se prazo para interposição de recurso, conforme disposto na alínea b do inciso I do art. 109 da Lei no 8.666, de 21 de junho de 1993;</w:t>
      </w:r>
    </w:p>
    <w:p w14:paraId="7E4262BB"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53D2AB86" w14:textId="654A9794"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IX - </w:t>
      </w:r>
      <w:proofErr w:type="gramStart"/>
      <w:r w:rsidRPr="00A1555D">
        <w:rPr>
          <w:rFonts w:ascii="Arial" w:eastAsia="Times New Roman" w:hAnsi="Arial" w:cs="Arial"/>
          <w:sz w:val="24"/>
          <w:szCs w:val="24"/>
          <w:lang w:eastAsia="pt-BR"/>
        </w:rPr>
        <w:t>abertura</w:t>
      </w:r>
      <w:proofErr w:type="gramEnd"/>
      <w:r w:rsidRPr="00A1555D">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pela </w:t>
      </w:r>
      <w:r w:rsidR="00E860AB">
        <w:rPr>
          <w:rFonts w:ascii="Arial" w:eastAsia="Times New Roman" w:hAnsi="Arial" w:cs="Arial"/>
          <w:sz w:val="24"/>
          <w:szCs w:val="24"/>
          <w:lang w:eastAsia="pt-BR"/>
        </w:rPr>
        <w:t>COMISSÃO PERMANENTE</w:t>
      </w:r>
      <w:r>
        <w:rPr>
          <w:rFonts w:ascii="Arial" w:eastAsia="Times New Roman" w:hAnsi="Arial" w:cs="Arial"/>
          <w:sz w:val="24"/>
          <w:szCs w:val="24"/>
          <w:lang w:eastAsia="pt-BR"/>
        </w:rPr>
        <w:t xml:space="preserve"> </w:t>
      </w:r>
      <w:r w:rsidRPr="00A1555D">
        <w:rPr>
          <w:rFonts w:ascii="Arial" w:eastAsia="Times New Roman" w:hAnsi="Arial" w:cs="Arial"/>
          <w:sz w:val="24"/>
          <w:szCs w:val="24"/>
          <w:lang w:eastAsia="pt-BR"/>
        </w:rPr>
        <w:t>dos invólucros com as propostas de preços, em sessão pública, obedecendo-se ao disposto no § 2o do art. 46 da mesma Lei, nas licitações do tipo "técnica e preço";</w:t>
      </w:r>
    </w:p>
    <w:p w14:paraId="540B1CCE"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495CDE9B"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X - </w:t>
      </w:r>
      <w:proofErr w:type="gramStart"/>
      <w:r w:rsidRPr="00A1555D">
        <w:rPr>
          <w:rFonts w:ascii="Arial" w:eastAsia="Times New Roman" w:hAnsi="Arial" w:cs="Arial"/>
          <w:sz w:val="24"/>
          <w:szCs w:val="24"/>
          <w:lang w:eastAsia="pt-BR"/>
        </w:rPr>
        <w:t>publicação</w:t>
      </w:r>
      <w:proofErr w:type="gramEnd"/>
      <w:r w:rsidRPr="00A1555D">
        <w:rPr>
          <w:rFonts w:ascii="Arial" w:eastAsia="Times New Roman" w:hAnsi="Arial" w:cs="Arial"/>
          <w:sz w:val="24"/>
          <w:szCs w:val="24"/>
          <w:lang w:eastAsia="pt-BR"/>
        </w:rPr>
        <w:t xml:space="preserve"> do resultado do julgamento final das propostas, abrindo-se prazo para interposição de recurso, conforme disposto na alínea b do inciso I do art. 109 da Lei no 8.666, de 21 de junho de 1993;</w:t>
      </w:r>
    </w:p>
    <w:p w14:paraId="0AD4BD00"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1E635091"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XI - convocação dos licitantes classificados no julgamento final das propostas para apresentação dos documentos de habilitação;</w:t>
      </w:r>
    </w:p>
    <w:p w14:paraId="63167A8E" w14:textId="6EB3664B"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XII - recebimento e abertura pela </w:t>
      </w:r>
      <w:r w:rsidR="00E860AB">
        <w:rPr>
          <w:rFonts w:ascii="Arial" w:eastAsia="Times New Roman" w:hAnsi="Arial" w:cs="Arial"/>
          <w:sz w:val="24"/>
          <w:szCs w:val="24"/>
          <w:lang w:eastAsia="pt-BR"/>
        </w:rPr>
        <w:t>COMISSÃO PERMANENTE</w:t>
      </w:r>
      <w:r w:rsidRPr="00A1555D">
        <w:rPr>
          <w:rFonts w:ascii="Arial" w:eastAsia="Times New Roman" w:hAnsi="Arial" w:cs="Arial"/>
          <w:sz w:val="24"/>
          <w:szCs w:val="24"/>
          <w:lang w:eastAsia="pt-BR"/>
        </w:rPr>
        <w:t xml:space="preserve"> do invólucro com os documentos de habilitação dos licitantes previstos no inciso XI deste artigo, em sessão pública, para análise da sua conformidade com as condições estabelecidas na legislação em vigor e no instrumento convocatório;</w:t>
      </w:r>
    </w:p>
    <w:p w14:paraId="7068760B"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728589BE"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XIII - decisão quanto à habilitação ou inabilitação dos licitantes previstos no inciso XI deste artigo e abertura do prazo para interposição de recurso, nos termos da alínea a do inciso I do art. 109 da Lei no 8.666, de 21 de junho de 1993;</w:t>
      </w:r>
    </w:p>
    <w:p w14:paraId="54AD7BC5"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lastRenderedPageBreak/>
        <w:t>XIV - reconhecida a habilitação dos licitantes, na forma dos incisos XI, XII e XIII deste artigo, será homologado o procedimento e adjudicado o objeto licitado, observado o disposto no § 3o do art. 2º desta Lei.</w:t>
      </w:r>
    </w:p>
    <w:p w14:paraId="1E72215D"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1B76BCBC" w14:textId="4509E4CD" w:rsidR="005C1AED" w:rsidRPr="000E17F3" w:rsidRDefault="005C1AED">
      <w:pPr>
        <w:pStyle w:val="PargrafodaLista"/>
        <w:numPr>
          <w:ilvl w:val="1"/>
          <w:numId w:val="40"/>
        </w:numPr>
        <w:spacing w:after="0" w:line="240" w:lineRule="auto"/>
        <w:ind w:left="0" w:firstLine="0"/>
        <w:jc w:val="both"/>
        <w:rPr>
          <w:rFonts w:ascii="Arial" w:hAnsi="Arial" w:cs="Arial"/>
          <w:color w:val="000000"/>
          <w:sz w:val="24"/>
          <w:szCs w:val="24"/>
        </w:rPr>
      </w:pPr>
      <w:r w:rsidRPr="000E17F3">
        <w:rPr>
          <w:rFonts w:ascii="Arial" w:hAnsi="Arial" w:cs="Arial"/>
          <w:color w:val="000000"/>
          <w:sz w:val="24"/>
          <w:szCs w:val="24"/>
        </w:rPr>
        <w:t xml:space="preserve">O julgamento da presente licitação considerará vencedor o licitante que, atendendo às exigências desta Concorrência e de seus anexos, oferecer a melhor técnica/preço, com base na obtenção do maior índice de acordo com a </w:t>
      </w:r>
      <w:r w:rsidRPr="000E17F3">
        <w:rPr>
          <w:rFonts w:ascii="Arial" w:hAnsi="Arial" w:cs="Arial"/>
          <w:b/>
          <w:color w:val="000000"/>
          <w:sz w:val="24"/>
          <w:szCs w:val="24"/>
        </w:rPr>
        <w:t>apuração do índice final</w:t>
      </w:r>
      <w:r w:rsidRPr="000E17F3">
        <w:rPr>
          <w:rFonts w:ascii="Arial" w:hAnsi="Arial" w:cs="Arial"/>
          <w:color w:val="000000"/>
          <w:sz w:val="24"/>
          <w:szCs w:val="24"/>
        </w:rPr>
        <w:t xml:space="preserve">.  </w:t>
      </w:r>
    </w:p>
    <w:p w14:paraId="35334ADE" w14:textId="77777777" w:rsidR="005C1AED" w:rsidRPr="00A1555D" w:rsidRDefault="005C1AED" w:rsidP="005C1AED">
      <w:pPr>
        <w:spacing w:after="0" w:line="240" w:lineRule="auto"/>
        <w:jc w:val="both"/>
        <w:rPr>
          <w:rFonts w:ascii="Arial" w:hAnsi="Arial" w:cs="Arial"/>
          <w:color w:val="000000"/>
          <w:sz w:val="24"/>
          <w:szCs w:val="24"/>
        </w:rPr>
      </w:pPr>
    </w:p>
    <w:p w14:paraId="0BCC06EF" w14:textId="77777777" w:rsidR="005C1AED" w:rsidRPr="00A1555D" w:rsidRDefault="005C1AED" w:rsidP="005C1AED">
      <w:pPr>
        <w:spacing w:after="0" w:line="240" w:lineRule="auto"/>
        <w:jc w:val="both"/>
        <w:rPr>
          <w:rFonts w:ascii="Arial" w:hAnsi="Arial" w:cs="Arial"/>
          <w:b/>
          <w:color w:val="000000"/>
          <w:sz w:val="24"/>
          <w:szCs w:val="24"/>
          <w:u w:val="single"/>
        </w:rPr>
      </w:pPr>
      <w:r w:rsidRPr="00A1555D">
        <w:rPr>
          <w:rFonts w:ascii="Arial" w:hAnsi="Arial" w:cs="Arial"/>
          <w:b/>
          <w:color w:val="000000"/>
          <w:sz w:val="24"/>
          <w:szCs w:val="24"/>
          <w:u w:val="single"/>
        </w:rPr>
        <w:t xml:space="preserve">Com base no julgamento da proposta técnica (média aritmética simples das notas da </w:t>
      </w:r>
      <w:r>
        <w:rPr>
          <w:rFonts w:ascii="Arial" w:hAnsi="Arial" w:cs="Arial"/>
          <w:b/>
          <w:color w:val="000000"/>
          <w:sz w:val="24"/>
          <w:szCs w:val="24"/>
          <w:u w:val="single"/>
        </w:rPr>
        <w:t>Subcomissão Técnica)</w:t>
      </w:r>
      <w:r w:rsidRPr="00A1555D">
        <w:rPr>
          <w:rFonts w:ascii="Arial" w:hAnsi="Arial" w:cs="Arial"/>
          <w:b/>
          <w:color w:val="000000"/>
          <w:sz w:val="24"/>
          <w:szCs w:val="24"/>
          <w:u w:val="single"/>
        </w:rPr>
        <w:t xml:space="preserve">: </w:t>
      </w:r>
    </w:p>
    <w:p w14:paraId="2D32C1F6" w14:textId="77777777" w:rsidR="005C1AED" w:rsidRDefault="005C1AED" w:rsidP="005C1AED">
      <w:pPr>
        <w:spacing w:after="0" w:line="240" w:lineRule="auto"/>
        <w:jc w:val="both"/>
        <w:rPr>
          <w:rFonts w:ascii="Arial" w:hAnsi="Arial" w:cs="Arial"/>
          <w:b/>
          <w:color w:val="000000"/>
          <w:sz w:val="24"/>
          <w:szCs w:val="24"/>
          <w:u w:val="single"/>
        </w:rPr>
      </w:pPr>
    </w:p>
    <w:p w14:paraId="0F47CA9E" w14:textId="77777777" w:rsidR="005C1AED" w:rsidRPr="008F5305" w:rsidRDefault="005C1AED" w:rsidP="005C1AED">
      <w:pPr>
        <w:spacing w:after="0" w:line="240" w:lineRule="auto"/>
        <w:jc w:val="both"/>
        <w:rPr>
          <w:rFonts w:ascii="Arial" w:hAnsi="Arial" w:cs="Arial"/>
          <w:color w:val="000000"/>
          <w:sz w:val="24"/>
          <w:szCs w:val="24"/>
          <w:u w:val="single"/>
        </w:rPr>
      </w:pPr>
      <w:r w:rsidRPr="00A1555D">
        <w:rPr>
          <w:rFonts w:ascii="Arial" w:eastAsia="Times New Roman" w:hAnsi="Arial" w:cs="Arial"/>
          <w:sz w:val="24"/>
          <w:szCs w:val="24"/>
          <w:lang w:eastAsia="pt-BR"/>
        </w:rPr>
        <w:t xml:space="preserve">I - </w:t>
      </w:r>
      <w:proofErr w:type="gramStart"/>
      <w:r w:rsidRPr="00A1555D">
        <w:rPr>
          <w:rFonts w:ascii="Arial" w:eastAsia="Times New Roman" w:hAnsi="Arial" w:cs="Arial"/>
          <w:b/>
          <w:sz w:val="24"/>
          <w:szCs w:val="24"/>
          <w:lang w:eastAsia="pt-BR"/>
        </w:rPr>
        <w:t>raciocínio</w:t>
      </w:r>
      <w:proofErr w:type="gramEnd"/>
      <w:r w:rsidRPr="00A1555D">
        <w:rPr>
          <w:rFonts w:ascii="Arial" w:eastAsia="Times New Roman" w:hAnsi="Arial" w:cs="Arial"/>
          <w:b/>
          <w:sz w:val="24"/>
          <w:szCs w:val="24"/>
          <w:lang w:eastAsia="pt-BR"/>
        </w:rPr>
        <w:t xml:space="preserve"> básico</w:t>
      </w:r>
      <w:r>
        <w:rPr>
          <w:rFonts w:ascii="Arial" w:eastAsia="Times New Roman" w:hAnsi="Arial" w:cs="Arial"/>
          <w:b/>
          <w:sz w:val="24"/>
          <w:szCs w:val="24"/>
          <w:lang w:eastAsia="pt-BR"/>
        </w:rPr>
        <w:t xml:space="preserve">: </w:t>
      </w:r>
      <w:r w:rsidRPr="008F5305">
        <w:rPr>
          <w:rFonts w:ascii="Arial" w:eastAsia="Times New Roman" w:hAnsi="Arial" w:cs="Arial"/>
          <w:sz w:val="24"/>
          <w:szCs w:val="24"/>
          <w:lang w:eastAsia="pt-BR"/>
        </w:rPr>
        <w:t xml:space="preserve">de </w:t>
      </w:r>
      <w:smartTag w:uri="urn:schemas-microsoft-com:office:smarttags" w:element="metricconverter">
        <w:smartTagPr>
          <w:attr w:name="ProductID" w:val="0 a"/>
        </w:smartTagPr>
        <w:r w:rsidRPr="008F5305">
          <w:rPr>
            <w:rFonts w:ascii="Arial" w:eastAsia="Times New Roman" w:hAnsi="Arial" w:cs="Arial"/>
            <w:sz w:val="24"/>
            <w:szCs w:val="24"/>
            <w:lang w:eastAsia="pt-BR"/>
          </w:rPr>
          <w:t>0 a</w:t>
        </w:r>
      </w:smartTag>
      <w:r w:rsidRPr="008F5305">
        <w:rPr>
          <w:rFonts w:ascii="Arial" w:eastAsia="Times New Roman" w:hAnsi="Arial" w:cs="Arial"/>
          <w:sz w:val="24"/>
          <w:szCs w:val="24"/>
          <w:lang w:eastAsia="pt-BR"/>
        </w:rPr>
        <w:t xml:space="preserve"> 10 pontos.</w:t>
      </w:r>
    </w:p>
    <w:p w14:paraId="5034D77B" w14:textId="77777777" w:rsidR="005C1AED" w:rsidRDefault="005C1AED" w:rsidP="005C1AED">
      <w:pPr>
        <w:spacing w:after="0" w:line="240" w:lineRule="auto"/>
        <w:jc w:val="both"/>
        <w:rPr>
          <w:rFonts w:ascii="Arial" w:hAnsi="Arial" w:cs="Arial"/>
          <w:b/>
          <w:color w:val="000000"/>
          <w:sz w:val="24"/>
          <w:szCs w:val="24"/>
          <w:u w:val="single"/>
        </w:rPr>
      </w:pPr>
      <w:r w:rsidRPr="00A1555D">
        <w:rPr>
          <w:rFonts w:ascii="Arial" w:eastAsia="Times New Roman" w:hAnsi="Arial" w:cs="Arial"/>
          <w:sz w:val="24"/>
          <w:szCs w:val="24"/>
          <w:lang w:eastAsia="pt-BR"/>
        </w:rPr>
        <w:t xml:space="preserve">II - </w:t>
      </w:r>
      <w:proofErr w:type="gramStart"/>
      <w:r w:rsidRPr="00A1555D">
        <w:rPr>
          <w:rFonts w:ascii="Arial" w:eastAsia="Times New Roman" w:hAnsi="Arial" w:cs="Arial"/>
          <w:b/>
          <w:sz w:val="24"/>
          <w:szCs w:val="24"/>
          <w:lang w:eastAsia="pt-BR"/>
        </w:rPr>
        <w:t>estratégia</w:t>
      </w:r>
      <w:proofErr w:type="gramEnd"/>
      <w:r w:rsidRPr="00A1555D">
        <w:rPr>
          <w:rFonts w:ascii="Arial" w:eastAsia="Times New Roman" w:hAnsi="Arial" w:cs="Arial"/>
          <w:b/>
          <w:sz w:val="24"/>
          <w:szCs w:val="24"/>
          <w:lang w:eastAsia="pt-BR"/>
        </w:rPr>
        <w:t xml:space="preserve"> de comunicação publicitária</w:t>
      </w:r>
      <w:r>
        <w:rPr>
          <w:rFonts w:ascii="Arial" w:eastAsia="Times New Roman" w:hAnsi="Arial" w:cs="Arial"/>
          <w:b/>
          <w:sz w:val="24"/>
          <w:szCs w:val="24"/>
          <w:lang w:eastAsia="pt-BR"/>
        </w:rPr>
        <w:t xml:space="preserve">: </w:t>
      </w:r>
      <w:r w:rsidRPr="008F5305">
        <w:rPr>
          <w:rFonts w:ascii="Arial" w:eastAsia="Times New Roman" w:hAnsi="Arial" w:cs="Arial"/>
          <w:sz w:val="24"/>
          <w:szCs w:val="24"/>
          <w:lang w:eastAsia="pt-BR"/>
        </w:rPr>
        <w:t xml:space="preserve">de </w:t>
      </w:r>
      <w:smartTag w:uri="urn:schemas-microsoft-com:office:smarttags" w:element="metricconverter">
        <w:smartTagPr>
          <w:attr w:name="ProductID" w:val="0 a"/>
        </w:smartTagPr>
        <w:r w:rsidRPr="008F5305">
          <w:rPr>
            <w:rFonts w:ascii="Arial" w:eastAsia="Times New Roman" w:hAnsi="Arial" w:cs="Arial"/>
            <w:sz w:val="24"/>
            <w:szCs w:val="24"/>
            <w:lang w:eastAsia="pt-BR"/>
          </w:rPr>
          <w:t>0 a</w:t>
        </w:r>
      </w:smartTag>
      <w:r w:rsidRPr="008F5305">
        <w:rPr>
          <w:rFonts w:ascii="Arial" w:eastAsia="Times New Roman" w:hAnsi="Arial" w:cs="Arial"/>
          <w:sz w:val="24"/>
          <w:szCs w:val="24"/>
          <w:lang w:eastAsia="pt-BR"/>
        </w:rPr>
        <w:t xml:space="preserve"> 10 pontos.</w:t>
      </w:r>
    </w:p>
    <w:p w14:paraId="163B597C" w14:textId="77777777" w:rsidR="005C1AED" w:rsidRDefault="005C1AED" w:rsidP="005C1AED">
      <w:pPr>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III - </w:t>
      </w:r>
      <w:r w:rsidRPr="00A1555D">
        <w:rPr>
          <w:rFonts w:ascii="Arial" w:eastAsia="Times New Roman" w:hAnsi="Arial" w:cs="Arial"/>
          <w:b/>
          <w:sz w:val="24"/>
          <w:szCs w:val="24"/>
          <w:lang w:eastAsia="pt-BR"/>
        </w:rPr>
        <w:t>ideia criativa</w:t>
      </w:r>
      <w:r>
        <w:rPr>
          <w:rFonts w:ascii="Arial" w:eastAsia="Times New Roman" w:hAnsi="Arial" w:cs="Arial"/>
          <w:b/>
          <w:sz w:val="24"/>
          <w:szCs w:val="24"/>
          <w:lang w:eastAsia="pt-BR"/>
        </w:rPr>
        <w:t xml:space="preserve">: </w:t>
      </w:r>
      <w:r w:rsidRPr="008F5305">
        <w:rPr>
          <w:rFonts w:ascii="Arial" w:eastAsia="Times New Roman" w:hAnsi="Arial" w:cs="Arial"/>
          <w:sz w:val="24"/>
          <w:szCs w:val="24"/>
          <w:lang w:eastAsia="pt-BR"/>
        </w:rPr>
        <w:t xml:space="preserve">de </w:t>
      </w:r>
      <w:smartTag w:uri="urn:schemas-microsoft-com:office:smarttags" w:element="metricconverter">
        <w:smartTagPr>
          <w:attr w:name="ProductID" w:val="0 a"/>
        </w:smartTagPr>
        <w:r w:rsidRPr="008F5305">
          <w:rPr>
            <w:rFonts w:ascii="Arial" w:eastAsia="Times New Roman" w:hAnsi="Arial" w:cs="Arial"/>
            <w:sz w:val="24"/>
            <w:szCs w:val="24"/>
            <w:lang w:eastAsia="pt-BR"/>
          </w:rPr>
          <w:t>0 a</w:t>
        </w:r>
      </w:smartTag>
      <w:r w:rsidRPr="008F5305">
        <w:rPr>
          <w:rFonts w:ascii="Arial" w:eastAsia="Times New Roman" w:hAnsi="Arial" w:cs="Arial"/>
          <w:sz w:val="24"/>
          <w:szCs w:val="24"/>
          <w:lang w:eastAsia="pt-BR"/>
        </w:rPr>
        <w:t xml:space="preserve"> 10 pontos.</w:t>
      </w:r>
    </w:p>
    <w:p w14:paraId="7DE4AEAE" w14:textId="77777777" w:rsidR="005C1AED" w:rsidRDefault="005C1AED" w:rsidP="005C1AED">
      <w:pPr>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IV - </w:t>
      </w:r>
      <w:proofErr w:type="gramStart"/>
      <w:r w:rsidRPr="00A1555D">
        <w:rPr>
          <w:rFonts w:ascii="Arial" w:eastAsia="Times New Roman" w:hAnsi="Arial" w:cs="Arial"/>
          <w:b/>
          <w:sz w:val="24"/>
          <w:szCs w:val="24"/>
          <w:lang w:eastAsia="pt-BR"/>
        </w:rPr>
        <w:t>estratégia</w:t>
      </w:r>
      <w:proofErr w:type="gramEnd"/>
      <w:r w:rsidRPr="00A1555D">
        <w:rPr>
          <w:rFonts w:ascii="Arial" w:eastAsia="Times New Roman" w:hAnsi="Arial" w:cs="Arial"/>
          <w:b/>
          <w:sz w:val="24"/>
          <w:szCs w:val="24"/>
          <w:lang w:eastAsia="pt-BR"/>
        </w:rPr>
        <w:t xml:space="preserve"> de mídia e não mídia</w:t>
      </w:r>
      <w:r>
        <w:rPr>
          <w:rFonts w:ascii="Arial" w:eastAsia="Times New Roman" w:hAnsi="Arial" w:cs="Arial"/>
          <w:b/>
          <w:sz w:val="24"/>
          <w:szCs w:val="24"/>
          <w:lang w:eastAsia="pt-BR"/>
        </w:rPr>
        <w:t xml:space="preserve">: </w:t>
      </w:r>
      <w:r w:rsidRPr="008F5305">
        <w:rPr>
          <w:rFonts w:ascii="Arial" w:eastAsia="Times New Roman" w:hAnsi="Arial" w:cs="Arial"/>
          <w:sz w:val="24"/>
          <w:szCs w:val="24"/>
          <w:lang w:eastAsia="pt-BR"/>
        </w:rPr>
        <w:t xml:space="preserve">de </w:t>
      </w:r>
      <w:smartTag w:uri="urn:schemas-microsoft-com:office:smarttags" w:element="metricconverter">
        <w:smartTagPr>
          <w:attr w:name="ProductID" w:val="0 a"/>
        </w:smartTagPr>
        <w:r w:rsidRPr="008F5305">
          <w:rPr>
            <w:rFonts w:ascii="Arial" w:eastAsia="Times New Roman" w:hAnsi="Arial" w:cs="Arial"/>
            <w:sz w:val="24"/>
            <w:szCs w:val="24"/>
            <w:lang w:eastAsia="pt-BR"/>
          </w:rPr>
          <w:t>0 a</w:t>
        </w:r>
      </w:smartTag>
      <w:r w:rsidRPr="008F5305">
        <w:rPr>
          <w:rFonts w:ascii="Arial" w:eastAsia="Times New Roman" w:hAnsi="Arial" w:cs="Arial"/>
          <w:sz w:val="24"/>
          <w:szCs w:val="24"/>
          <w:lang w:eastAsia="pt-BR"/>
        </w:rPr>
        <w:t xml:space="preserve"> 10 pontos.</w:t>
      </w:r>
    </w:p>
    <w:p w14:paraId="490E31BC" w14:textId="77777777" w:rsidR="005C1AED" w:rsidRDefault="005C1AED" w:rsidP="005C1AED">
      <w:pPr>
        <w:spacing w:after="0" w:line="240" w:lineRule="auto"/>
        <w:jc w:val="both"/>
        <w:rPr>
          <w:rFonts w:ascii="Arial" w:hAnsi="Arial" w:cs="Arial"/>
          <w:b/>
          <w:color w:val="000000"/>
          <w:sz w:val="24"/>
          <w:szCs w:val="24"/>
        </w:rPr>
      </w:pPr>
    </w:p>
    <w:p w14:paraId="4096E21F" w14:textId="77777777" w:rsidR="005C1AED" w:rsidRDefault="005C1AED" w:rsidP="005C1AED">
      <w:pPr>
        <w:spacing w:after="0" w:line="240" w:lineRule="auto"/>
        <w:jc w:val="both"/>
        <w:rPr>
          <w:rFonts w:ascii="Arial" w:hAnsi="Arial" w:cs="Arial"/>
          <w:color w:val="000000"/>
          <w:sz w:val="24"/>
          <w:szCs w:val="24"/>
        </w:rPr>
      </w:pPr>
      <w:r w:rsidRPr="00A1555D">
        <w:rPr>
          <w:rFonts w:ascii="Arial" w:hAnsi="Arial" w:cs="Arial"/>
          <w:b/>
          <w:color w:val="000000"/>
          <w:sz w:val="24"/>
          <w:szCs w:val="24"/>
        </w:rPr>
        <w:t>PARTE A - Capacidade de atendimento</w:t>
      </w:r>
      <w:r>
        <w:rPr>
          <w:rFonts w:ascii="Arial" w:hAnsi="Arial" w:cs="Arial"/>
          <w:b/>
          <w:color w:val="000000"/>
          <w:sz w:val="24"/>
          <w:szCs w:val="24"/>
        </w:rPr>
        <w:t>:</w:t>
      </w:r>
      <w:r w:rsidRPr="008F5305">
        <w:rPr>
          <w:rFonts w:ascii="Arial" w:hAnsi="Arial" w:cs="Arial"/>
          <w:color w:val="000000"/>
          <w:sz w:val="24"/>
          <w:szCs w:val="24"/>
        </w:rPr>
        <w:t xml:space="preserve"> </w:t>
      </w:r>
      <w:r w:rsidRPr="00A1555D">
        <w:rPr>
          <w:rFonts w:ascii="Arial" w:hAnsi="Arial" w:cs="Arial"/>
          <w:color w:val="000000"/>
          <w:sz w:val="24"/>
          <w:szCs w:val="24"/>
        </w:rPr>
        <w:t>01 (um) ponto para cada diploma de graduação ou certificado de nível técnico correspondente na área de atuação</w:t>
      </w:r>
      <w:r>
        <w:rPr>
          <w:rFonts w:ascii="Arial" w:hAnsi="Arial" w:cs="Arial"/>
          <w:color w:val="000000"/>
          <w:sz w:val="24"/>
          <w:szCs w:val="24"/>
        </w:rPr>
        <w:t>. Pontuação máxima de 10 (dez) pontos.</w:t>
      </w:r>
    </w:p>
    <w:p w14:paraId="776D9D85" w14:textId="77777777" w:rsidR="005C1AED" w:rsidRDefault="005C1AED" w:rsidP="005C1AED">
      <w:pPr>
        <w:spacing w:after="0" w:line="240" w:lineRule="auto"/>
        <w:jc w:val="both"/>
        <w:rPr>
          <w:rFonts w:ascii="Arial" w:hAnsi="Arial" w:cs="Arial"/>
          <w:color w:val="000000"/>
          <w:sz w:val="24"/>
          <w:szCs w:val="24"/>
        </w:rPr>
      </w:pPr>
    </w:p>
    <w:p w14:paraId="4340E47D" w14:textId="77777777" w:rsidR="005C1AED" w:rsidRDefault="005C1AED" w:rsidP="005C1AED">
      <w:pPr>
        <w:spacing w:after="0" w:line="240" w:lineRule="auto"/>
        <w:jc w:val="both"/>
        <w:rPr>
          <w:rFonts w:ascii="Arial" w:hAnsi="Arial" w:cs="Arial"/>
          <w:color w:val="000000"/>
          <w:sz w:val="24"/>
          <w:szCs w:val="24"/>
        </w:rPr>
      </w:pPr>
      <w:r w:rsidRPr="00A1555D">
        <w:rPr>
          <w:rFonts w:ascii="Arial" w:hAnsi="Arial" w:cs="Arial"/>
          <w:b/>
          <w:color w:val="000000"/>
          <w:sz w:val="24"/>
          <w:szCs w:val="24"/>
        </w:rPr>
        <w:t>PARTE B - Nível dos trabalhos realizados para os seus clientes</w:t>
      </w:r>
      <w:r>
        <w:rPr>
          <w:rFonts w:ascii="Arial" w:hAnsi="Arial" w:cs="Arial"/>
          <w:b/>
          <w:color w:val="000000"/>
          <w:sz w:val="24"/>
          <w:szCs w:val="24"/>
        </w:rPr>
        <w:t>:</w:t>
      </w:r>
      <w:r w:rsidRPr="008F5305">
        <w:rPr>
          <w:rFonts w:ascii="Arial" w:hAnsi="Arial" w:cs="Arial"/>
          <w:color w:val="000000"/>
          <w:sz w:val="24"/>
          <w:szCs w:val="24"/>
        </w:rPr>
        <w:t xml:space="preserve"> </w:t>
      </w:r>
    </w:p>
    <w:p w14:paraId="2B8A5BEA"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Nível </w:t>
      </w:r>
      <w:r w:rsidRPr="00A1555D">
        <w:rPr>
          <w:rFonts w:ascii="Arial" w:hAnsi="Arial" w:cs="Arial"/>
          <w:b/>
          <w:color w:val="000000"/>
          <w:sz w:val="24"/>
          <w:szCs w:val="24"/>
        </w:rPr>
        <w:t>Ótimo</w:t>
      </w:r>
      <w:r w:rsidRPr="00A1555D">
        <w:rPr>
          <w:rFonts w:ascii="Arial" w:hAnsi="Arial" w:cs="Arial"/>
          <w:color w:val="000000"/>
          <w:sz w:val="24"/>
          <w:szCs w:val="24"/>
        </w:rPr>
        <w:t xml:space="preserve"> = 05 (cinco) pontos;</w:t>
      </w:r>
    </w:p>
    <w:p w14:paraId="75F4E4F0"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Nível </w:t>
      </w:r>
      <w:r w:rsidRPr="00A1555D">
        <w:rPr>
          <w:rFonts w:ascii="Arial" w:hAnsi="Arial" w:cs="Arial"/>
          <w:b/>
          <w:color w:val="000000"/>
          <w:sz w:val="24"/>
          <w:szCs w:val="24"/>
        </w:rPr>
        <w:t>Bom</w:t>
      </w:r>
      <w:r w:rsidRPr="00A1555D">
        <w:rPr>
          <w:rFonts w:ascii="Arial" w:hAnsi="Arial" w:cs="Arial"/>
          <w:color w:val="000000"/>
          <w:sz w:val="24"/>
          <w:szCs w:val="24"/>
        </w:rPr>
        <w:t xml:space="preserve"> = 03 (três) pontos;</w:t>
      </w:r>
    </w:p>
    <w:p w14:paraId="4EFFCF96"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Nível </w:t>
      </w:r>
      <w:r w:rsidRPr="00A1555D">
        <w:rPr>
          <w:rFonts w:ascii="Arial" w:hAnsi="Arial" w:cs="Arial"/>
          <w:b/>
          <w:color w:val="000000"/>
          <w:sz w:val="24"/>
          <w:szCs w:val="24"/>
        </w:rPr>
        <w:t>Regular</w:t>
      </w:r>
      <w:r w:rsidRPr="00A1555D">
        <w:rPr>
          <w:rFonts w:ascii="Arial" w:hAnsi="Arial" w:cs="Arial"/>
          <w:color w:val="000000"/>
          <w:sz w:val="24"/>
          <w:szCs w:val="24"/>
        </w:rPr>
        <w:t xml:space="preserve"> = 02 (dois) pontos.</w:t>
      </w:r>
    </w:p>
    <w:p w14:paraId="46CB85D5" w14:textId="77777777" w:rsidR="005C1AED" w:rsidRPr="00A1555D" w:rsidRDefault="005C1AED" w:rsidP="005C1AED">
      <w:pPr>
        <w:tabs>
          <w:tab w:val="left" w:pos="3150"/>
        </w:tabs>
        <w:spacing w:after="0" w:line="240" w:lineRule="auto"/>
        <w:jc w:val="both"/>
        <w:rPr>
          <w:rFonts w:ascii="Arial" w:hAnsi="Arial" w:cs="Arial"/>
          <w:color w:val="000000"/>
          <w:sz w:val="24"/>
          <w:szCs w:val="24"/>
        </w:rPr>
      </w:pPr>
      <w:r w:rsidRPr="00A1555D">
        <w:rPr>
          <w:rFonts w:ascii="Arial" w:hAnsi="Arial" w:cs="Arial"/>
          <w:color w:val="000000"/>
          <w:sz w:val="24"/>
          <w:szCs w:val="24"/>
        </w:rPr>
        <w:t>Ao desconto, comissionamento, e técnica será aplicada a seguinte fórmula:</w:t>
      </w:r>
    </w:p>
    <w:p w14:paraId="08DA1C24" w14:textId="677859AF" w:rsidR="005C1AED" w:rsidRDefault="005C1AED" w:rsidP="005C1AED">
      <w:pPr>
        <w:spacing w:after="0" w:line="240" w:lineRule="auto"/>
        <w:ind w:left="360"/>
        <w:jc w:val="both"/>
        <w:rPr>
          <w:rFonts w:ascii="Arial" w:hAnsi="Arial" w:cs="Arial"/>
          <w:b/>
          <w:color w:val="000000"/>
          <w:sz w:val="24"/>
          <w:szCs w:val="24"/>
          <w:u w:val="single"/>
        </w:rPr>
      </w:pPr>
    </w:p>
    <w:p w14:paraId="0F1585DD" w14:textId="77777777" w:rsidR="005A4954" w:rsidRDefault="005A4954" w:rsidP="005C1AED">
      <w:pPr>
        <w:spacing w:after="0" w:line="240" w:lineRule="auto"/>
        <w:ind w:left="360"/>
        <w:jc w:val="both"/>
        <w:rPr>
          <w:rFonts w:ascii="Arial" w:hAnsi="Arial" w:cs="Arial"/>
          <w:b/>
          <w:color w:val="000000"/>
          <w:sz w:val="24"/>
          <w:szCs w:val="24"/>
          <w:u w:val="single"/>
        </w:rPr>
      </w:pPr>
    </w:p>
    <w:p w14:paraId="327649CD"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b/>
          <w:color w:val="000000"/>
          <w:sz w:val="24"/>
          <w:szCs w:val="24"/>
          <w:u w:val="single"/>
        </w:rPr>
        <w:t>DESCONTO E TÉCNICA</w:t>
      </w:r>
      <w:r w:rsidRPr="00A1555D">
        <w:rPr>
          <w:rFonts w:ascii="Arial" w:hAnsi="Arial" w:cs="Arial"/>
          <w:color w:val="000000"/>
          <w:sz w:val="24"/>
          <w:szCs w:val="24"/>
        </w:rPr>
        <w:t>:</w:t>
      </w:r>
    </w:p>
    <w:p w14:paraId="7EFA0434" w14:textId="77777777" w:rsidR="005C1AED" w:rsidRPr="00A1555D" w:rsidRDefault="005C1AED" w:rsidP="005C1AED">
      <w:pPr>
        <w:spacing w:after="0" w:line="240" w:lineRule="auto"/>
        <w:ind w:left="360"/>
        <w:jc w:val="both"/>
        <w:rPr>
          <w:rFonts w:ascii="Arial" w:hAnsi="Arial" w:cs="Arial"/>
          <w:color w:val="000000"/>
          <w:sz w:val="24"/>
          <w:szCs w:val="24"/>
        </w:rPr>
      </w:pPr>
    </w:p>
    <w:p w14:paraId="58802AB6"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 xml:space="preserve">IFD= </w:t>
      </w:r>
      <w:r w:rsidRPr="00A1555D">
        <w:rPr>
          <w:rFonts w:ascii="Arial" w:hAnsi="Arial" w:cs="Arial"/>
          <w:color w:val="000000"/>
          <w:sz w:val="24"/>
          <w:szCs w:val="24"/>
          <w:u w:val="single"/>
        </w:rPr>
        <w:t xml:space="preserve">(ID x </w:t>
      </w:r>
      <w:r>
        <w:rPr>
          <w:rFonts w:ascii="Arial" w:hAnsi="Arial" w:cs="Arial"/>
          <w:color w:val="000000"/>
          <w:sz w:val="24"/>
          <w:szCs w:val="24"/>
          <w:u w:val="single"/>
        </w:rPr>
        <w:t>5</w:t>
      </w:r>
      <w:r w:rsidRPr="00A1555D">
        <w:rPr>
          <w:rFonts w:ascii="Arial" w:hAnsi="Arial" w:cs="Arial"/>
          <w:color w:val="000000"/>
          <w:sz w:val="24"/>
          <w:szCs w:val="24"/>
          <w:u w:val="single"/>
        </w:rPr>
        <w:t>) + (IT</w:t>
      </w:r>
      <w:r>
        <w:rPr>
          <w:rFonts w:ascii="Arial" w:hAnsi="Arial" w:cs="Arial"/>
          <w:color w:val="000000"/>
          <w:sz w:val="24"/>
          <w:szCs w:val="24"/>
          <w:u w:val="single"/>
        </w:rPr>
        <w:t xml:space="preserve"> </w:t>
      </w:r>
      <w:r w:rsidRPr="00A1555D">
        <w:rPr>
          <w:rFonts w:ascii="Arial" w:hAnsi="Arial" w:cs="Arial"/>
          <w:color w:val="000000"/>
          <w:sz w:val="24"/>
          <w:szCs w:val="24"/>
          <w:u w:val="single"/>
        </w:rPr>
        <w:t xml:space="preserve">x </w:t>
      </w:r>
      <w:r>
        <w:rPr>
          <w:rFonts w:ascii="Arial" w:hAnsi="Arial" w:cs="Arial"/>
          <w:color w:val="000000"/>
          <w:sz w:val="24"/>
          <w:szCs w:val="24"/>
          <w:u w:val="single"/>
        </w:rPr>
        <w:t>5</w:t>
      </w:r>
      <w:r w:rsidRPr="00A1555D">
        <w:rPr>
          <w:rFonts w:ascii="Arial" w:hAnsi="Arial" w:cs="Arial"/>
          <w:color w:val="000000"/>
          <w:sz w:val="24"/>
          <w:szCs w:val="24"/>
          <w:u w:val="single"/>
        </w:rPr>
        <w:t>)</w:t>
      </w:r>
      <w:r w:rsidRPr="00A1555D">
        <w:rPr>
          <w:rFonts w:ascii="Arial" w:hAnsi="Arial" w:cs="Arial"/>
          <w:color w:val="000000"/>
          <w:sz w:val="24"/>
          <w:szCs w:val="24"/>
        </w:rPr>
        <w:t xml:space="preserve"> </w:t>
      </w:r>
    </w:p>
    <w:p w14:paraId="47F370A4"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 xml:space="preserve">              </w:t>
      </w:r>
      <w:r>
        <w:rPr>
          <w:rFonts w:ascii="Arial" w:hAnsi="Arial" w:cs="Arial"/>
          <w:color w:val="000000"/>
          <w:sz w:val="24"/>
          <w:szCs w:val="24"/>
        </w:rPr>
        <w:t xml:space="preserve">   </w:t>
      </w:r>
      <w:r w:rsidRPr="00A1555D">
        <w:rPr>
          <w:rFonts w:ascii="Arial" w:hAnsi="Arial" w:cs="Arial"/>
          <w:color w:val="000000"/>
          <w:sz w:val="24"/>
          <w:szCs w:val="24"/>
        </w:rPr>
        <w:t xml:space="preserve">  10</w:t>
      </w:r>
    </w:p>
    <w:p w14:paraId="61352C54"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Onde:</w:t>
      </w:r>
    </w:p>
    <w:p w14:paraId="4FF269CE" w14:textId="77777777" w:rsidR="005C1AED" w:rsidRPr="00A1555D" w:rsidRDefault="005C1AED" w:rsidP="005C1AED">
      <w:pPr>
        <w:spacing w:after="0" w:line="240" w:lineRule="auto"/>
        <w:ind w:left="360"/>
        <w:jc w:val="both"/>
        <w:rPr>
          <w:rFonts w:ascii="Arial" w:hAnsi="Arial" w:cs="Arial"/>
          <w:color w:val="000000"/>
          <w:sz w:val="24"/>
          <w:szCs w:val="24"/>
        </w:rPr>
      </w:pPr>
    </w:p>
    <w:p w14:paraId="21D1F521"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IFD = ÍNDICE FINAL DESCONTO;</w:t>
      </w:r>
    </w:p>
    <w:p w14:paraId="0EB5BF0B"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ID = ÍNDICE DE DESCONTO;</w:t>
      </w:r>
    </w:p>
    <w:p w14:paraId="6D6ECA7B"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 xml:space="preserve">IT = ÍNDICE DE PONTUAÇÃO TÉCNICA. </w:t>
      </w:r>
    </w:p>
    <w:p w14:paraId="4E5AC772" w14:textId="139D178E" w:rsidR="005C1AED" w:rsidRDefault="005C1AED" w:rsidP="005C1AED">
      <w:pPr>
        <w:spacing w:after="0" w:line="240" w:lineRule="auto"/>
        <w:ind w:left="360"/>
        <w:jc w:val="both"/>
        <w:rPr>
          <w:rFonts w:ascii="Arial" w:hAnsi="Arial" w:cs="Arial"/>
          <w:b/>
          <w:color w:val="000000"/>
          <w:sz w:val="24"/>
          <w:szCs w:val="24"/>
          <w:u w:val="single"/>
        </w:rPr>
      </w:pPr>
    </w:p>
    <w:p w14:paraId="0C9D6C65" w14:textId="0E540EF3" w:rsidR="00F86ACA" w:rsidRDefault="00F86ACA" w:rsidP="005C1AED">
      <w:pPr>
        <w:spacing w:after="0" w:line="240" w:lineRule="auto"/>
        <w:ind w:left="360"/>
        <w:jc w:val="both"/>
        <w:rPr>
          <w:rFonts w:ascii="Arial" w:hAnsi="Arial" w:cs="Arial"/>
          <w:b/>
          <w:color w:val="000000"/>
          <w:sz w:val="24"/>
          <w:szCs w:val="24"/>
          <w:u w:val="single"/>
        </w:rPr>
      </w:pPr>
    </w:p>
    <w:p w14:paraId="49CE32DB" w14:textId="77777777" w:rsidR="00F86ACA" w:rsidRDefault="00F86ACA" w:rsidP="005C1AED">
      <w:pPr>
        <w:spacing w:after="0" w:line="240" w:lineRule="auto"/>
        <w:ind w:left="360"/>
        <w:jc w:val="both"/>
        <w:rPr>
          <w:rFonts w:ascii="Arial" w:hAnsi="Arial" w:cs="Arial"/>
          <w:b/>
          <w:color w:val="000000"/>
          <w:sz w:val="24"/>
          <w:szCs w:val="24"/>
          <w:u w:val="single"/>
        </w:rPr>
      </w:pPr>
    </w:p>
    <w:p w14:paraId="6EF49860" w14:textId="77777777" w:rsidR="005C1AED" w:rsidRPr="00A1555D" w:rsidRDefault="005C1AED" w:rsidP="005C1AED">
      <w:pPr>
        <w:spacing w:after="0" w:line="240" w:lineRule="auto"/>
        <w:ind w:left="360"/>
        <w:jc w:val="both"/>
        <w:rPr>
          <w:rFonts w:ascii="Arial" w:hAnsi="Arial" w:cs="Arial"/>
          <w:b/>
          <w:color w:val="000000"/>
          <w:sz w:val="24"/>
          <w:szCs w:val="24"/>
          <w:u w:val="single"/>
        </w:rPr>
      </w:pPr>
      <w:r w:rsidRPr="00A1555D">
        <w:rPr>
          <w:rFonts w:ascii="Arial" w:hAnsi="Arial" w:cs="Arial"/>
          <w:b/>
          <w:color w:val="000000"/>
          <w:sz w:val="24"/>
          <w:szCs w:val="24"/>
          <w:u w:val="single"/>
        </w:rPr>
        <w:t>COMISSIONAMENTO E TÉCNICA:</w:t>
      </w:r>
    </w:p>
    <w:p w14:paraId="38867CBB" w14:textId="77777777" w:rsidR="005C1AED" w:rsidRPr="00A1555D" w:rsidRDefault="005C1AED" w:rsidP="005C1AED">
      <w:pPr>
        <w:spacing w:after="0" w:line="240" w:lineRule="auto"/>
        <w:ind w:left="360"/>
        <w:jc w:val="both"/>
        <w:rPr>
          <w:rFonts w:ascii="Arial" w:hAnsi="Arial" w:cs="Arial"/>
          <w:color w:val="000000"/>
          <w:sz w:val="24"/>
          <w:szCs w:val="24"/>
        </w:rPr>
      </w:pPr>
    </w:p>
    <w:p w14:paraId="1A6BF478"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IF</w:t>
      </w:r>
      <w:r>
        <w:rPr>
          <w:rFonts w:ascii="Arial" w:hAnsi="Arial" w:cs="Arial"/>
          <w:color w:val="000000"/>
          <w:sz w:val="24"/>
          <w:szCs w:val="24"/>
        </w:rPr>
        <w:t>H</w:t>
      </w:r>
      <w:r w:rsidRPr="00A1555D">
        <w:rPr>
          <w:rFonts w:ascii="Arial" w:hAnsi="Arial" w:cs="Arial"/>
          <w:color w:val="000000"/>
          <w:sz w:val="24"/>
          <w:szCs w:val="24"/>
        </w:rPr>
        <w:t xml:space="preserve">= </w:t>
      </w:r>
      <w:r w:rsidRPr="00A1555D">
        <w:rPr>
          <w:rFonts w:ascii="Arial" w:hAnsi="Arial" w:cs="Arial"/>
          <w:color w:val="000000"/>
          <w:sz w:val="24"/>
          <w:szCs w:val="24"/>
          <w:u w:val="single"/>
        </w:rPr>
        <w:t>(I</w:t>
      </w:r>
      <w:r>
        <w:rPr>
          <w:rFonts w:ascii="Arial" w:hAnsi="Arial" w:cs="Arial"/>
          <w:color w:val="000000"/>
          <w:sz w:val="24"/>
          <w:szCs w:val="24"/>
          <w:u w:val="single"/>
        </w:rPr>
        <w:t>H</w:t>
      </w:r>
      <w:r w:rsidRPr="00A1555D">
        <w:rPr>
          <w:rFonts w:ascii="Arial" w:hAnsi="Arial" w:cs="Arial"/>
          <w:color w:val="000000"/>
          <w:sz w:val="24"/>
          <w:szCs w:val="24"/>
          <w:u w:val="single"/>
        </w:rPr>
        <w:t xml:space="preserve"> x </w:t>
      </w:r>
      <w:r>
        <w:rPr>
          <w:rFonts w:ascii="Arial" w:hAnsi="Arial" w:cs="Arial"/>
          <w:color w:val="000000"/>
          <w:sz w:val="24"/>
          <w:szCs w:val="24"/>
          <w:u w:val="single"/>
        </w:rPr>
        <w:t>5</w:t>
      </w:r>
      <w:r w:rsidRPr="00A1555D">
        <w:rPr>
          <w:rFonts w:ascii="Arial" w:hAnsi="Arial" w:cs="Arial"/>
          <w:color w:val="000000"/>
          <w:sz w:val="24"/>
          <w:szCs w:val="24"/>
          <w:u w:val="single"/>
        </w:rPr>
        <w:t>) + (IT</w:t>
      </w:r>
      <w:r>
        <w:rPr>
          <w:rFonts w:ascii="Arial" w:hAnsi="Arial" w:cs="Arial"/>
          <w:color w:val="000000"/>
          <w:sz w:val="24"/>
          <w:szCs w:val="24"/>
          <w:u w:val="single"/>
        </w:rPr>
        <w:t xml:space="preserve"> </w:t>
      </w:r>
      <w:r w:rsidRPr="00A1555D">
        <w:rPr>
          <w:rFonts w:ascii="Arial" w:hAnsi="Arial" w:cs="Arial"/>
          <w:color w:val="000000"/>
          <w:sz w:val="24"/>
          <w:szCs w:val="24"/>
          <w:u w:val="single"/>
        </w:rPr>
        <w:t xml:space="preserve">x </w:t>
      </w:r>
      <w:r>
        <w:rPr>
          <w:rFonts w:ascii="Arial" w:hAnsi="Arial" w:cs="Arial"/>
          <w:color w:val="000000"/>
          <w:sz w:val="24"/>
          <w:szCs w:val="24"/>
          <w:u w:val="single"/>
        </w:rPr>
        <w:t>5</w:t>
      </w:r>
      <w:r w:rsidRPr="00A1555D">
        <w:rPr>
          <w:rFonts w:ascii="Arial" w:hAnsi="Arial" w:cs="Arial"/>
          <w:color w:val="000000"/>
          <w:sz w:val="24"/>
          <w:szCs w:val="24"/>
          <w:u w:val="single"/>
        </w:rPr>
        <w:t>)</w:t>
      </w:r>
      <w:r w:rsidRPr="00A1555D">
        <w:rPr>
          <w:rFonts w:ascii="Arial" w:hAnsi="Arial" w:cs="Arial"/>
          <w:color w:val="000000"/>
          <w:sz w:val="24"/>
          <w:szCs w:val="24"/>
        </w:rPr>
        <w:t xml:space="preserve"> </w:t>
      </w:r>
    </w:p>
    <w:p w14:paraId="3A8E4D9A"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 xml:space="preserve">                </w:t>
      </w:r>
      <w:r>
        <w:rPr>
          <w:rFonts w:ascii="Arial" w:hAnsi="Arial" w:cs="Arial"/>
          <w:color w:val="000000"/>
          <w:sz w:val="24"/>
          <w:szCs w:val="24"/>
        </w:rPr>
        <w:t xml:space="preserve">   </w:t>
      </w:r>
      <w:r w:rsidRPr="00A1555D">
        <w:rPr>
          <w:rFonts w:ascii="Arial" w:hAnsi="Arial" w:cs="Arial"/>
          <w:color w:val="000000"/>
          <w:sz w:val="24"/>
          <w:szCs w:val="24"/>
        </w:rPr>
        <w:t>10</w:t>
      </w:r>
    </w:p>
    <w:p w14:paraId="0043D4A8"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Onde:</w:t>
      </w:r>
    </w:p>
    <w:p w14:paraId="4541DDFD" w14:textId="77777777" w:rsidR="005C1AED" w:rsidRPr="00A1555D" w:rsidRDefault="005C1AED" w:rsidP="005C1AED">
      <w:pPr>
        <w:spacing w:after="0" w:line="240" w:lineRule="auto"/>
        <w:ind w:left="360"/>
        <w:jc w:val="both"/>
        <w:rPr>
          <w:rFonts w:ascii="Arial" w:hAnsi="Arial" w:cs="Arial"/>
          <w:color w:val="000000"/>
          <w:sz w:val="24"/>
          <w:szCs w:val="24"/>
        </w:rPr>
      </w:pPr>
    </w:p>
    <w:p w14:paraId="0AEE0C28"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IF</w:t>
      </w:r>
      <w:r>
        <w:rPr>
          <w:rFonts w:ascii="Arial" w:hAnsi="Arial" w:cs="Arial"/>
          <w:color w:val="000000"/>
          <w:sz w:val="24"/>
          <w:szCs w:val="24"/>
        </w:rPr>
        <w:t>H</w:t>
      </w:r>
      <w:r w:rsidRPr="00A1555D">
        <w:rPr>
          <w:rFonts w:ascii="Arial" w:hAnsi="Arial" w:cs="Arial"/>
          <w:color w:val="000000"/>
          <w:sz w:val="24"/>
          <w:szCs w:val="24"/>
        </w:rPr>
        <w:t xml:space="preserve"> = ÍNDICE FINAL </w:t>
      </w:r>
      <w:r>
        <w:rPr>
          <w:rFonts w:ascii="Arial" w:hAnsi="Arial" w:cs="Arial"/>
          <w:color w:val="000000"/>
          <w:sz w:val="24"/>
          <w:szCs w:val="24"/>
        </w:rPr>
        <w:t>HONORÁRIO</w:t>
      </w:r>
      <w:r w:rsidRPr="00A1555D">
        <w:rPr>
          <w:rFonts w:ascii="Arial" w:hAnsi="Arial" w:cs="Arial"/>
          <w:color w:val="000000"/>
          <w:sz w:val="24"/>
          <w:szCs w:val="24"/>
        </w:rPr>
        <w:t>;</w:t>
      </w:r>
    </w:p>
    <w:p w14:paraId="695502D7"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I</w:t>
      </w:r>
      <w:r>
        <w:rPr>
          <w:rFonts w:ascii="Arial" w:hAnsi="Arial" w:cs="Arial"/>
          <w:color w:val="000000"/>
          <w:sz w:val="24"/>
          <w:szCs w:val="24"/>
        </w:rPr>
        <w:t>H</w:t>
      </w:r>
      <w:r w:rsidRPr="00A1555D">
        <w:rPr>
          <w:rFonts w:ascii="Arial" w:hAnsi="Arial" w:cs="Arial"/>
          <w:color w:val="000000"/>
          <w:sz w:val="24"/>
          <w:szCs w:val="24"/>
        </w:rPr>
        <w:t xml:space="preserve"> = ÍNDICE DE </w:t>
      </w:r>
      <w:r>
        <w:rPr>
          <w:rFonts w:ascii="Arial" w:hAnsi="Arial" w:cs="Arial"/>
          <w:color w:val="000000"/>
          <w:sz w:val="24"/>
          <w:szCs w:val="24"/>
        </w:rPr>
        <w:t>HONORÁRIO</w:t>
      </w:r>
      <w:r w:rsidRPr="00A1555D">
        <w:rPr>
          <w:rFonts w:ascii="Arial" w:hAnsi="Arial" w:cs="Arial"/>
          <w:color w:val="000000"/>
          <w:sz w:val="24"/>
          <w:szCs w:val="24"/>
        </w:rPr>
        <w:t>;</w:t>
      </w:r>
    </w:p>
    <w:p w14:paraId="7D5AE7AA"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lastRenderedPageBreak/>
        <w:t xml:space="preserve">IT = ÍNDICE DE PONTUAÇÃO TÉCNICA. </w:t>
      </w:r>
    </w:p>
    <w:p w14:paraId="237664BD" w14:textId="77777777" w:rsidR="005C1AED" w:rsidRPr="00A1555D" w:rsidRDefault="005C1AED" w:rsidP="005C1AED">
      <w:pPr>
        <w:spacing w:after="0" w:line="240" w:lineRule="auto"/>
        <w:ind w:left="360"/>
        <w:jc w:val="both"/>
        <w:rPr>
          <w:rFonts w:ascii="Arial" w:hAnsi="Arial" w:cs="Arial"/>
          <w:color w:val="000000"/>
          <w:sz w:val="24"/>
          <w:szCs w:val="24"/>
        </w:rPr>
      </w:pPr>
    </w:p>
    <w:p w14:paraId="1003636E" w14:textId="77777777"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A partir da apuração dos dois índices será apurado o ÍNDICE FINAL, da seguinte forma:</w:t>
      </w:r>
    </w:p>
    <w:p w14:paraId="6D0A3259" w14:textId="77777777" w:rsidR="005C1AED" w:rsidRPr="00A1555D" w:rsidRDefault="005C1AED" w:rsidP="005C1AED">
      <w:pPr>
        <w:spacing w:after="0" w:line="240" w:lineRule="auto"/>
        <w:ind w:left="360"/>
        <w:jc w:val="both"/>
        <w:rPr>
          <w:rFonts w:ascii="Arial" w:hAnsi="Arial" w:cs="Arial"/>
          <w:color w:val="000000"/>
          <w:sz w:val="24"/>
          <w:szCs w:val="24"/>
        </w:rPr>
      </w:pPr>
    </w:p>
    <w:p w14:paraId="3B3A73CC" w14:textId="77777777" w:rsidR="005C1AED" w:rsidRPr="00A1555D" w:rsidRDefault="005C1AED" w:rsidP="005C1AED">
      <w:pPr>
        <w:spacing w:after="0" w:line="240" w:lineRule="auto"/>
        <w:ind w:left="360"/>
        <w:jc w:val="both"/>
        <w:rPr>
          <w:rFonts w:ascii="Arial" w:hAnsi="Arial" w:cs="Arial"/>
          <w:color w:val="000000"/>
          <w:sz w:val="24"/>
          <w:szCs w:val="24"/>
          <w:u w:val="single"/>
        </w:rPr>
      </w:pPr>
      <w:r w:rsidRPr="00A1555D">
        <w:rPr>
          <w:rFonts w:ascii="Arial" w:hAnsi="Arial" w:cs="Arial"/>
          <w:color w:val="000000"/>
          <w:sz w:val="24"/>
          <w:szCs w:val="24"/>
        </w:rPr>
        <w:t xml:space="preserve">IF= </w:t>
      </w:r>
      <w:r w:rsidRPr="00A1555D">
        <w:rPr>
          <w:rFonts w:ascii="Arial" w:hAnsi="Arial" w:cs="Arial"/>
          <w:color w:val="000000"/>
          <w:sz w:val="24"/>
          <w:szCs w:val="24"/>
          <w:u w:val="single"/>
        </w:rPr>
        <w:t>IFD + IF</w:t>
      </w:r>
      <w:r>
        <w:rPr>
          <w:rFonts w:ascii="Arial" w:hAnsi="Arial" w:cs="Arial"/>
          <w:color w:val="000000"/>
          <w:sz w:val="24"/>
          <w:szCs w:val="24"/>
          <w:u w:val="single"/>
        </w:rPr>
        <w:t>H</w:t>
      </w:r>
    </w:p>
    <w:p w14:paraId="4C792F80" w14:textId="567EFD81" w:rsidR="005C1AED" w:rsidRPr="00A1555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 xml:space="preserve">             2</w:t>
      </w:r>
    </w:p>
    <w:p w14:paraId="60202BE6" w14:textId="77777777" w:rsidR="005C1AED" w:rsidRPr="00A1555D" w:rsidRDefault="005C1AED" w:rsidP="005C1AED">
      <w:pPr>
        <w:spacing w:after="0" w:line="240" w:lineRule="auto"/>
        <w:ind w:left="360"/>
        <w:jc w:val="both"/>
        <w:rPr>
          <w:rFonts w:ascii="Arial" w:hAnsi="Arial" w:cs="Arial"/>
          <w:color w:val="000000"/>
          <w:sz w:val="24"/>
          <w:szCs w:val="24"/>
          <w:u w:val="single"/>
        </w:rPr>
      </w:pPr>
    </w:p>
    <w:p w14:paraId="4D40EDB2" w14:textId="77777777" w:rsidR="005C1AED" w:rsidRPr="00A1555D" w:rsidRDefault="005C1AED" w:rsidP="005C1AED">
      <w:pPr>
        <w:spacing w:after="0" w:line="240" w:lineRule="auto"/>
        <w:ind w:firstLine="283"/>
        <w:jc w:val="both"/>
        <w:rPr>
          <w:rFonts w:ascii="Arial" w:hAnsi="Arial" w:cs="Arial"/>
          <w:color w:val="000000"/>
          <w:sz w:val="24"/>
          <w:szCs w:val="24"/>
        </w:rPr>
      </w:pPr>
      <w:r w:rsidRPr="00A1555D">
        <w:rPr>
          <w:rFonts w:ascii="Arial" w:hAnsi="Arial" w:cs="Arial"/>
          <w:color w:val="000000"/>
          <w:sz w:val="24"/>
          <w:szCs w:val="24"/>
          <w:u w:val="single"/>
        </w:rPr>
        <w:t>Como serão apurados os índices</w:t>
      </w:r>
      <w:r w:rsidRPr="00A1555D">
        <w:rPr>
          <w:rFonts w:ascii="Arial" w:hAnsi="Arial" w:cs="Arial"/>
          <w:color w:val="000000"/>
          <w:sz w:val="24"/>
          <w:szCs w:val="24"/>
        </w:rPr>
        <w:t>:</w:t>
      </w:r>
    </w:p>
    <w:p w14:paraId="4EEBA905" w14:textId="77777777" w:rsidR="005C1AED" w:rsidRPr="00A1555D" w:rsidRDefault="005C1AED" w:rsidP="005C1AED">
      <w:pPr>
        <w:spacing w:after="0" w:line="240" w:lineRule="auto"/>
        <w:ind w:left="360"/>
        <w:jc w:val="both"/>
        <w:rPr>
          <w:rFonts w:ascii="Arial" w:hAnsi="Arial" w:cs="Arial"/>
          <w:color w:val="000000"/>
          <w:sz w:val="24"/>
          <w:szCs w:val="24"/>
          <w:u w:val="single"/>
        </w:rPr>
      </w:pPr>
    </w:p>
    <w:p w14:paraId="41BFF91C" w14:textId="77777777" w:rsidR="005C1AED" w:rsidRPr="00A1555D" w:rsidRDefault="005C1AED" w:rsidP="005C1AED">
      <w:pPr>
        <w:pStyle w:val="Recuodecorpodetexto3"/>
        <w:spacing w:after="0" w:line="240" w:lineRule="auto"/>
        <w:jc w:val="both"/>
        <w:rPr>
          <w:rFonts w:ascii="Arial" w:hAnsi="Arial" w:cs="Arial"/>
          <w:sz w:val="24"/>
          <w:szCs w:val="24"/>
        </w:rPr>
      </w:pPr>
      <w:r w:rsidRPr="00A1555D">
        <w:rPr>
          <w:rFonts w:ascii="Arial" w:hAnsi="Arial" w:cs="Arial"/>
          <w:sz w:val="24"/>
          <w:szCs w:val="24"/>
          <w:u w:val="single"/>
        </w:rPr>
        <w:t>Índice de Desconto:</w:t>
      </w:r>
      <w:r w:rsidRPr="00A1555D">
        <w:rPr>
          <w:rFonts w:ascii="Arial" w:hAnsi="Arial" w:cs="Arial"/>
          <w:sz w:val="24"/>
          <w:szCs w:val="24"/>
        </w:rPr>
        <w:t xml:space="preserve"> apurar-se-á a partir d</w:t>
      </w:r>
      <w:r>
        <w:rPr>
          <w:rFonts w:ascii="Arial" w:hAnsi="Arial" w:cs="Arial"/>
          <w:sz w:val="24"/>
          <w:szCs w:val="24"/>
        </w:rPr>
        <w:t xml:space="preserve">o desconto oferecido (item 01) da proposta de preços. </w:t>
      </w:r>
      <w:r w:rsidRPr="00A1555D">
        <w:rPr>
          <w:rFonts w:ascii="Arial" w:hAnsi="Arial" w:cs="Arial"/>
          <w:sz w:val="24"/>
          <w:szCs w:val="24"/>
        </w:rPr>
        <w:t xml:space="preserve">Quem oferecer o maior desconto terá índice 01. Os demais serão apurados dividindo-se o </w:t>
      </w:r>
      <w:r>
        <w:rPr>
          <w:rFonts w:ascii="Arial" w:hAnsi="Arial" w:cs="Arial"/>
          <w:sz w:val="24"/>
          <w:szCs w:val="24"/>
        </w:rPr>
        <w:t xml:space="preserve">desconto ofertado pela empresa pelo </w:t>
      </w:r>
      <w:r w:rsidRPr="00A1555D">
        <w:rPr>
          <w:rFonts w:ascii="Arial" w:hAnsi="Arial" w:cs="Arial"/>
          <w:sz w:val="24"/>
          <w:szCs w:val="24"/>
        </w:rPr>
        <w:t>maior desconto.</w:t>
      </w:r>
    </w:p>
    <w:p w14:paraId="7CC48E45" w14:textId="77777777" w:rsidR="005C1AED" w:rsidRPr="00A1555D" w:rsidRDefault="005C1AED" w:rsidP="005C1AED">
      <w:pPr>
        <w:pStyle w:val="Recuodecorpodetexto3"/>
        <w:spacing w:after="0" w:line="240" w:lineRule="auto"/>
        <w:rPr>
          <w:rFonts w:ascii="Arial" w:hAnsi="Arial" w:cs="Arial"/>
          <w:sz w:val="24"/>
          <w:szCs w:val="24"/>
        </w:rPr>
      </w:pPr>
    </w:p>
    <w:p w14:paraId="1B92EAE0" w14:textId="77777777" w:rsidR="005C1AED" w:rsidRPr="00A1555D" w:rsidRDefault="005C1AED" w:rsidP="005C1AED">
      <w:pPr>
        <w:pStyle w:val="Recuodecorpodetexto3"/>
        <w:spacing w:after="0" w:line="240" w:lineRule="auto"/>
        <w:jc w:val="both"/>
        <w:rPr>
          <w:rFonts w:ascii="Arial" w:hAnsi="Arial" w:cs="Arial"/>
          <w:sz w:val="24"/>
          <w:szCs w:val="24"/>
        </w:rPr>
      </w:pPr>
      <w:r w:rsidRPr="00A1555D">
        <w:rPr>
          <w:rFonts w:ascii="Arial" w:hAnsi="Arial" w:cs="Arial"/>
          <w:sz w:val="24"/>
          <w:szCs w:val="24"/>
          <w:u w:val="single"/>
        </w:rPr>
        <w:t xml:space="preserve">Índice de </w:t>
      </w:r>
      <w:r>
        <w:rPr>
          <w:rFonts w:ascii="Arial" w:hAnsi="Arial" w:cs="Arial"/>
          <w:sz w:val="24"/>
          <w:szCs w:val="24"/>
          <w:u w:val="single"/>
        </w:rPr>
        <w:t>Honorário</w:t>
      </w:r>
      <w:r w:rsidRPr="00A1555D">
        <w:rPr>
          <w:rFonts w:ascii="Arial" w:hAnsi="Arial" w:cs="Arial"/>
          <w:sz w:val="24"/>
          <w:szCs w:val="24"/>
          <w:u w:val="single"/>
        </w:rPr>
        <w:t>:</w:t>
      </w:r>
      <w:r w:rsidRPr="00A1555D">
        <w:rPr>
          <w:rFonts w:ascii="Arial" w:hAnsi="Arial" w:cs="Arial"/>
          <w:sz w:val="24"/>
          <w:szCs w:val="24"/>
        </w:rPr>
        <w:t xml:space="preserve"> apurar-se-á a partir da média aritmética simples do </w:t>
      </w:r>
      <w:r>
        <w:rPr>
          <w:rFonts w:ascii="Arial" w:hAnsi="Arial" w:cs="Arial"/>
          <w:sz w:val="24"/>
          <w:szCs w:val="24"/>
        </w:rPr>
        <w:t>percentual de honorário</w:t>
      </w:r>
      <w:r w:rsidRPr="00A1555D">
        <w:rPr>
          <w:rFonts w:ascii="Arial" w:hAnsi="Arial" w:cs="Arial"/>
          <w:sz w:val="24"/>
          <w:szCs w:val="24"/>
        </w:rPr>
        <w:t xml:space="preserve"> oferecido pela empresa (itens 0</w:t>
      </w:r>
      <w:r>
        <w:rPr>
          <w:rFonts w:ascii="Arial" w:hAnsi="Arial" w:cs="Arial"/>
          <w:sz w:val="24"/>
          <w:szCs w:val="24"/>
        </w:rPr>
        <w:t xml:space="preserve">2, </w:t>
      </w:r>
      <w:r w:rsidRPr="00A1555D">
        <w:rPr>
          <w:rFonts w:ascii="Arial" w:hAnsi="Arial" w:cs="Arial"/>
          <w:sz w:val="24"/>
          <w:szCs w:val="24"/>
        </w:rPr>
        <w:t>0</w:t>
      </w:r>
      <w:r>
        <w:rPr>
          <w:rFonts w:ascii="Arial" w:hAnsi="Arial" w:cs="Arial"/>
          <w:sz w:val="24"/>
          <w:szCs w:val="24"/>
        </w:rPr>
        <w:t>3 e 04</w:t>
      </w:r>
      <w:r w:rsidRPr="00A1555D">
        <w:rPr>
          <w:rFonts w:ascii="Arial" w:hAnsi="Arial" w:cs="Arial"/>
          <w:sz w:val="24"/>
          <w:szCs w:val="24"/>
        </w:rPr>
        <w:t xml:space="preserve">) da proposta </w:t>
      </w:r>
      <w:r>
        <w:rPr>
          <w:rFonts w:ascii="Arial" w:hAnsi="Arial" w:cs="Arial"/>
          <w:sz w:val="24"/>
          <w:szCs w:val="24"/>
        </w:rPr>
        <w:t>de preços</w:t>
      </w:r>
      <w:r w:rsidRPr="00A1555D">
        <w:rPr>
          <w:rFonts w:ascii="Arial" w:hAnsi="Arial" w:cs="Arial"/>
          <w:sz w:val="24"/>
          <w:szCs w:val="24"/>
        </w:rPr>
        <w:t xml:space="preserve">. Quem oferecer o menor </w:t>
      </w:r>
      <w:r>
        <w:rPr>
          <w:rFonts w:ascii="Arial" w:hAnsi="Arial" w:cs="Arial"/>
          <w:sz w:val="24"/>
          <w:szCs w:val="24"/>
        </w:rPr>
        <w:t>honorário</w:t>
      </w:r>
      <w:r w:rsidRPr="00A1555D">
        <w:rPr>
          <w:rFonts w:ascii="Arial" w:hAnsi="Arial" w:cs="Arial"/>
          <w:sz w:val="24"/>
          <w:szCs w:val="24"/>
        </w:rPr>
        <w:t xml:space="preserve"> terá índice 01. Os demais serão apurados dividindo-se o menor </w:t>
      </w:r>
      <w:r>
        <w:rPr>
          <w:rFonts w:ascii="Arial" w:hAnsi="Arial" w:cs="Arial"/>
          <w:sz w:val="24"/>
          <w:szCs w:val="24"/>
        </w:rPr>
        <w:t>honorário</w:t>
      </w:r>
      <w:r w:rsidRPr="00A1555D">
        <w:rPr>
          <w:rFonts w:ascii="Arial" w:hAnsi="Arial" w:cs="Arial"/>
          <w:sz w:val="24"/>
          <w:szCs w:val="24"/>
        </w:rPr>
        <w:t xml:space="preserve"> pelo </w:t>
      </w:r>
      <w:r>
        <w:rPr>
          <w:rFonts w:ascii="Arial" w:hAnsi="Arial" w:cs="Arial"/>
          <w:sz w:val="24"/>
          <w:szCs w:val="24"/>
        </w:rPr>
        <w:t>honorário</w:t>
      </w:r>
      <w:r w:rsidRPr="00A1555D">
        <w:rPr>
          <w:rFonts w:ascii="Arial" w:hAnsi="Arial" w:cs="Arial"/>
          <w:sz w:val="24"/>
          <w:szCs w:val="24"/>
        </w:rPr>
        <w:t xml:space="preserve"> ofertado pela empresa.</w:t>
      </w:r>
    </w:p>
    <w:p w14:paraId="6E4945F3" w14:textId="77777777" w:rsidR="005C1AED" w:rsidRPr="00A1555D" w:rsidRDefault="005C1AED" w:rsidP="005C1AED">
      <w:pPr>
        <w:spacing w:after="0" w:line="240" w:lineRule="auto"/>
        <w:ind w:left="360"/>
        <w:jc w:val="both"/>
        <w:rPr>
          <w:rFonts w:ascii="Arial" w:hAnsi="Arial" w:cs="Arial"/>
          <w:color w:val="000000"/>
          <w:sz w:val="24"/>
          <w:szCs w:val="24"/>
        </w:rPr>
      </w:pPr>
    </w:p>
    <w:p w14:paraId="0C0D6C6C" w14:textId="77777777" w:rsidR="005C1AED" w:rsidRPr="00A1555D" w:rsidRDefault="005C1AED" w:rsidP="005C1AED">
      <w:pPr>
        <w:pStyle w:val="Recuodecorpodetexto3"/>
        <w:spacing w:after="0" w:line="240" w:lineRule="auto"/>
        <w:jc w:val="both"/>
        <w:rPr>
          <w:rFonts w:ascii="Arial" w:hAnsi="Arial" w:cs="Arial"/>
          <w:sz w:val="24"/>
          <w:szCs w:val="24"/>
        </w:rPr>
      </w:pPr>
      <w:r w:rsidRPr="00A1555D">
        <w:rPr>
          <w:rFonts w:ascii="Arial" w:hAnsi="Arial" w:cs="Arial"/>
          <w:sz w:val="24"/>
          <w:szCs w:val="24"/>
          <w:u w:val="single"/>
        </w:rPr>
        <w:t>Índice de Técnica:</w:t>
      </w:r>
      <w:r w:rsidRPr="00A1555D">
        <w:rPr>
          <w:rFonts w:ascii="Arial" w:hAnsi="Arial" w:cs="Arial"/>
          <w:sz w:val="24"/>
          <w:szCs w:val="24"/>
        </w:rPr>
        <w:t xml:space="preserve"> apurar-se-á a partir da somatória dos valores atribuídos à pontuação obtida. Quem conseguir a maior pontuação receberá índice 01. Os demais serão apurados dividindo-se a soma da pontuação da empresa pela maior pontuação.</w:t>
      </w:r>
    </w:p>
    <w:p w14:paraId="7A05297F" w14:textId="77777777" w:rsidR="005C1AED" w:rsidRPr="00A1555D" w:rsidRDefault="005C1AED" w:rsidP="005C1AED">
      <w:pPr>
        <w:pStyle w:val="Recuodecorpodetexto3"/>
        <w:spacing w:after="0" w:line="240" w:lineRule="auto"/>
        <w:rPr>
          <w:rFonts w:ascii="Arial" w:hAnsi="Arial" w:cs="Arial"/>
          <w:sz w:val="24"/>
          <w:szCs w:val="24"/>
        </w:rPr>
      </w:pPr>
    </w:p>
    <w:p w14:paraId="3315EB2B" w14:textId="0532C3C9" w:rsidR="005C1AED" w:rsidRPr="00A1555D" w:rsidRDefault="005C1AED" w:rsidP="005C1AED">
      <w:pPr>
        <w:pStyle w:val="Recuodecorpodetexto3"/>
        <w:spacing w:after="0" w:line="240" w:lineRule="auto"/>
        <w:rPr>
          <w:rFonts w:ascii="Arial" w:hAnsi="Arial" w:cs="Arial"/>
          <w:sz w:val="24"/>
          <w:szCs w:val="24"/>
        </w:rPr>
      </w:pPr>
      <w:r w:rsidRPr="00A1555D">
        <w:rPr>
          <w:rFonts w:ascii="Arial" w:hAnsi="Arial" w:cs="Arial"/>
          <w:sz w:val="24"/>
          <w:szCs w:val="24"/>
          <w:u w:val="single"/>
        </w:rPr>
        <w:t>Índice Final</w:t>
      </w:r>
      <w:r w:rsidRPr="00A1555D">
        <w:rPr>
          <w:rFonts w:ascii="Arial" w:hAnsi="Arial" w:cs="Arial"/>
          <w:sz w:val="24"/>
          <w:szCs w:val="24"/>
        </w:rPr>
        <w:t xml:space="preserve">: apurar-se-á a partir da média aritmética simples do Índice Final de Desconto e do Índice Final </w:t>
      </w:r>
      <w:r w:rsidR="00F86ACA" w:rsidRPr="00A1555D">
        <w:rPr>
          <w:rFonts w:ascii="Arial" w:hAnsi="Arial" w:cs="Arial"/>
          <w:sz w:val="24"/>
          <w:szCs w:val="24"/>
        </w:rPr>
        <w:t xml:space="preserve">de </w:t>
      </w:r>
      <w:r w:rsidR="00F86ACA">
        <w:rPr>
          <w:rFonts w:ascii="Arial" w:hAnsi="Arial" w:cs="Arial"/>
          <w:sz w:val="24"/>
          <w:szCs w:val="24"/>
        </w:rPr>
        <w:t>Honorário</w:t>
      </w:r>
      <w:r w:rsidRPr="00A1555D">
        <w:rPr>
          <w:rFonts w:ascii="Arial" w:hAnsi="Arial" w:cs="Arial"/>
          <w:sz w:val="24"/>
          <w:szCs w:val="24"/>
        </w:rPr>
        <w:t>.</w:t>
      </w:r>
    </w:p>
    <w:p w14:paraId="6AEB982D" w14:textId="77777777" w:rsidR="005C1AED" w:rsidRPr="00A1555D" w:rsidRDefault="005C1AED" w:rsidP="005C1AED">
      <w:pPr>
        <w:spacing w:after="0" w:line="240" w:lineRule="auto"/>
        <w:jc w:val="both"/>
        <w:rPr>
          <w:rFonts w:ascii="Arial" w:hAnsi="Arial" w:cs="Arial"/>
          <w:color w:val="000000"/>
          <w:sz w:val="24"/>
          <w:szCs w:val="24"/>
        </w:rPr>
      </w:pPr>
    </w:p>
    <w:p w14:paraId="6B39E218" w14:textId="09C0CDA9" w:rsidR="005C1AED" w:rsidRPr="00A1555D" w:rsidRDefault="000E17F3" w:rsidP="005C1AED">
      <w:pPr>
        <w:spacing w:after="0" w:line="240" w:lineRule="auto"/>
        <w:jc w:val="both"/>
        <w:rPr>
          <w:rFonts w:ascii="Arial" w:hAnsi="Arial" w:cs="Arial"/>
          <w:color w:val="000000"/>
          <w:sz w:val="24"/>
          <w:szCs w:val="24"/>
        </w:rPr>
      </w:pPr>
      <w:r>
        <w:rPr>
          <w:rFonts w:ascii="Arial" w:hAnsi="Arial" w:cs="Arial"/>
          <w:color w:val="000000"/>
          <w:sz w:val="24"/>
          <w:szCs w:val="24"/>
        </w:rPr>
        <w:t>9</w:t>
      </w:r>
      <w:r w:rsidR="005C1AED" w:rsidRPr="00A1555D">
        <w:rPr>
          <w:rFonts w:ascii="Arial" w:hAnsi="Arial" w:cs="Arial"/>
          <w:color w:val="000000"/>
          <w:sz w:val="24"/>
          <w:szCs w:val="24"/>
        </w:rPr>
        <w:t>.</w:t>
      </w:r>
      <w:r w:rsidR="005C1AED">
        <w:rPr>
          <w:rFonts w:ascii="Arial" w:hAnsi="Arial" w:cs="Arial"/>
          <w:color w:val="000000"/>
          <w:sz w:val="24"/>
          <w:szCs w:val="24"/>
        </w:rPr>
        <w:t>7</w:t>
      </w:r>
      <w:r w:rsidR="005C1AED" w:rsidRPr="00A1555D">
        <w:rPr>
          <w:rFonts w:ascii="Arial" w:hAnsi="Arial" w:cs="Arial"/>
          <w:color w:val="000000"/>
          <w:sz w:val="24"/>
          <w:szCs w:val="24"/>
        </w:rPr>
        <w:tab/>
        <w:t xml:space="preserve"> A proposta que não atender às exigências dest</w:t>
      </w:r>
      <w:r w:rsidR="005C1AED">
        <w:rPr>
          <w:rFonts w:ascii="Arial" w:hAnsi="Arial" w:cs="Arial"/>
          <w:color w:val="000000"/>
          <w:sz w:val="24"/>
          <w:szCs w:val="24"/>
        </w:rPr>
        <w:t>a</w:t>
      </w:r>
      <w:r w:rsidR="005C1AED" w:rsidRPr="00A1555D">
        <w:rPr>
          <w:rFonts w:ascii="Arial" w:hAnsi="Arial" w:cs="Arial"/>
          <w:color w:val="000000"/>
          <w:sz w:val="24"/>
          <w:szCs w:val="24"/>
        </w:rPr>
        <w:t xml:space="preserve"> </w:t>
      </w:r>
      <w:r w:rsidR="005C1AED">
        <w:rPr>
          <w:rFonts w:ascii="Arial" w:hAnsi="Arial" w:cs="Arial"/>
          <w:color w:val="000000"/>
          <w:sz w:val="24"/>
          <w:szCs w:val="24"/>
        </w:rPr>
        <w:t>Concorrência</w:t>
      </w:r>
      <w:r w:rsidR="005C1AED" w:rsidRPr="00A1555D">
        <w:rPr>
          <w:rFonts w:ascii="Arial" w:hAnsi="Arial" w:cs="Arial"/>
          <w:color w:val="000000"/>
          <w:sz w:val="24"/>
          <w:szCs w:val="24"/>
        </w:rPr>
        <w:t xml:space="preserve"> e de seus anexos será desclassificada.  </w:t>
      </w:r>
    </w:p>
    <w:p w14:paraId="26A3945A" w14:textId="77777777" w:rsidR="005C1AED" w:rsidRPr="00A1555D" w:rsidRDefault="005C1AED" w:rsidP="005C1AED">
      <w:pPr>
        <w:spacing w:after="0" w:line="240" w:lineRule="auto"/>
        <w:jc w:val="both"/>
        <w:rPr>
          <w:rFonts w:ascii="Arial" w:hAnsi="Arial" w:cs="Arial"/>
          <w:color w:val="000000"/>
          <w:sz w:val="24"/>
          <w:szCs w:val="24"/>
        </w:rPr>
      </w:pPr>
    </w:p>
    <w:p w14:paraId="6C7F0E3E" w14:textId="0F65C225" w:rsidR="005C1AED" w:rsidRPr="00A1555D" w:rsidRDefault="000E17F3" w:rsidP="005C1AED">
      <w:pPr>
        <w:spacing w:after="0" w:line="240" w:lineRule="auto"/>
        <w:jc w:val="both"/>
        <w:rPr>
          <w:rFonts w:ascii="Arial" w:hAnsi="Arial" w:cs="Arial"/>
          <w:color w:val="000000"/>
          <w:sz w:val="24"/>
          <w:szCs w:val="24"/>
        </w:rPr>
      </w:pPr>
      <w:r>
        <w:rPr>
          <w:rFonts w:ascii="Arial" w:hAnsi="Arial" w:cs="Arial"/>
          <w:color w:val="000000"/>
          <w:sz w:val="24"/>
          <w:szCs w:val="24"/>
        </w:rPr>
        <w:t>9</w:t>
      </w:r>
      <w:r w:rsidR="005C1AED" w:rsidRPr="00A1555D">
        <w:rPr>
          <w:rFonts w:ascii="Arial" w:hAnsi="Arial" w:cs="Arial"/>
          <w:color w:val="000000"/>
          <w:sz w:val="24"/>
          <w:szCs w:val="24"/>
        </w:rPr>
        <w:t>.</w:t>
      </w:r>
      <w:r w:rsidR="005C1AED">
        <w:rPr>
          <w:rFonts w:ascii="Arial" w:hAnsi="Arial" w:cs="Arial"/>
          <w:color w:val="000000"/>
          <w:sz w:val="24"/>
          <w:szCs w:val="24"/>
        </w:rPr>
        <w:t>8</w:t>
      </w:r>
      <w:r w:rsidR="005C1AED" w:rsidRPr="00A1555D">
        <w:rPr>
          <w:rFonts w:ascii="Arial" w:hAnsi="Arial" w:cs="Arial"/>
          <w:color w:val="000000"/>
          <w:sz w:val="24"/>
          <w:szCs w:val="24"/>
        </w:rPr>
        <w:tab/>
        <w:t>O julgamento das propostas técnicas e de preços e o julgamento final do certame serão realizados exclusivamente com base nos critérios especificados no instrumento convocatório.</w:t>
      </w:r>
    </w:p>
    <w:p w14:paraId="615260A6" w14:textId="77777777" w:rsidR="005C1AED" w:rsidRPr="00A1555D" w:rsidRDefault="005C1AED" w:rsidP="005C1AED">
      <w:pPr>
        <w:spacing w:after="0" w:line="240" w:lineRule="auto"/>
        <w:jc w:val="both"/>
        <w:rPr>
          <w:rFonts w:ascii="Arial" w:hAnsi="Arial" w:cs="Arial"/>
          <w:color w:val="000000"/>
          <w:sz w:val="24"/>
          <w:szCs w:val="24"/>
        </w:rPr>
      </w:pPr>
    </w:p>
    <w:p w14:paraId="3052B186" w14:textId="01406241" w:rsidR="005C1AED" w:rsidRPr="00A1555D" w:rsidRDefault="000E17F3" w:rsidP="005C1AED">
      <w:pPr>
        <w:spacing w:after="0" w:line="240" w:lineRule="auto"/>
        <w:jc w:val="both"/>
        <w:rPr>
          <w:rFonts w:ascii="Arial" w:hAnsi="Arial" w:cs="Arial"/>
          <w:color w:val="000000"/>
          <w:sz w:val="24"/>
          <w:szCs w:val="24"/>
        </w:rPr>
      </w:pPr>
      <w:r>
        <w:rPr>
          <w:rFonts w:ascii="Arial" w:hAnsi="Arial" w:cs="Arial"/>
          <w:color w:val="000000"/>
          <w:sz w:val="24"/>
          <w:szCs w:val="24"/>
        </w:rPr>
        <w:t>9</w:t>
      </w:r>
      <w:r w:rsidR="005C1AED" w:rsidRPr="00A1555D">
        <w:rPr>
          <w:rFonts w:ascii="Arial" w:hAnsi="Arial" w:cs="Arial"/>
          <w:color w:val="000000"/>
          <w:sz w:val="24"/>
          <w:szCs w:val="24"/>
        </w:rPr>
        <w:t>.</w:t>
      </w:r>
      <w:r w:rsidR="005C1AED">
        <w:rPr>
          <w:rFonts w:ascii="Arial" w:hAnsi="Arial" w:cs="Arial"/>
          <w:color w:val="000000"/>
          <w:sz w:val="24"/>
          <w:szCs w:val="24"/>
        </w:rPr>
        <w:t>9</w:t>
      </w:r>
      <w:r w:rsidR="005C1AED" w:rsidRPr="00A1555D">
        <w:rPr>
          <w:rFonts w:ascii="Arial" w:hAnsi="Arial" w:cs="Arial"/>
          <w:color w:val="000000"/>
          <w:sz w:val="24"/>
          <w:szCs w:val="24"/>
        </w:rPr>
        <w:tab/>
        <w:t xml:space="preserve">Essa licitação será processada e julgada por </w:t>
      </w:r>
      <w:r w:rsidR="00E860AB">
        <w:rPr>
          <w:rFonts w:ascii="Arial" w:hAnsi="Arial" w:cs="Arial"/>
          <w:color w:val="000000"/>
          <w:sz w:val="24"/>
          <w:szCs w:val="24"/>
        </w:rPr>
        <w:t>COMISSÃO PERMANENTE</w:t>
      </w:r>
      <w:r w:rsidR="005C1AED">
        <w:rPr>
          <w:rFonts w:ascii="Arial" w:hAnsi="Arial" w:cs="Arial"/>
          <w:color w:val="000000"/>
          <w:sz w:val="24"/>
          <w:szCs w:val="24"/>
        </w:rPr>
        <w:t xml:space="preserve"> e subcomissão técnica. </w:t>
      </w:r>
      <w:r w:rsidR="005C1AED" w:rsidRPr="00A1555D">
        <w:rPr>
          <w:rFonts w:ascii="Arial" w:hAnsi="Arial" w:cs="Arial"/>
          <w:color w:val="000000"/>
          <w:sz w:val="24"/>
          <w:szCs w:val="24"/>
        </w:rPr>
        <w:t xml:space="preserve">Para que os licitantes tomem conhecimento está publicada no mural da Câmara Municipal de Extrema, a Portaria que nomeia ambas as comissões. </w:t>
      </w:r>
    </w:p>
    <w:p w14:paraId="6F7126C3" w14:textId="77777777" w:rsidR="005C1AED" w:rsidRPr="00A1555D" w:rsidRDefault="005C1AED" w:rsidP="005C1AED">
      <w:pPr>
        <w:spacing w:after="0" w:line="240" w:lineRule="auto"/>
        <w:jc w:val="both"/>
        <w:rPr>
          <w:rFonts w:ascii="Arial" w:hAnsi="Arial" w:cs="Arial"/>
          <w:color w:val="000000"/>
          <w:sz w:val="24"/>
          <w:szCs w:val="24"/>
        </w:rPr>
      </w:pPr>
    </w:p>
    <w:p w14:paraId="62E8F2CF" w14:textId="72FB233B" w:rsidR="005C1AED" w:rsidRDefault="000E17F3" w:rsidP="005C1AED">
      <w:pPr>
        <w:spacing w:after="0" w:line="240" w:lineRule="auto"/>
        <w:jc w:val="both"/>
        <w:rPr>
          <w:rFonts w:ascii="Arial" w:hAnsi="Arial" w:cs="Arial"/>
          <w:color w:val="000000"/>
          <w:sz w:val="24"/>
          <w:szCs w:val="24"/>
        </w:rPr>
      </w:pPr>
      <w:r>
        <w:rPr>
          <w:rFonts w:ascii="Arial" w:hAnsi="Arial" w:cs="Arial"/>
          <w:color w:val="000000"/>
          <w:sz w:val="24"/>
          <w:szCs w:val="24"/>
        </w:rPr>
        <w:t>9</w:t>
      </w:r>
      <w:r w:rsidR="005C1AED" w:rsidRPr="00A1555D">
        <w:rPr>
          <w:rFonts w:ascii="Arial" w:hAnsi="Arial" w:cs="Arial"/>
          <w:color w:val="000000"/>
          <w:sz w:val="24"/>
          <w:szCs w:val="24"/>
        </w:rPr>
        <w:t>.1</w:t>
      </w:r>
      <w:r w:rsidR="005C1AED">
        <w:rPr>
          <w:rFonts w:ascii="Arial" w:hAnsi="Arial" w:cs="Arial"/>
          <w:color w:val="000000"/>
          <w:sz w:val="24"/>
          <w:szCs w:val="24"/>
        </w:rPr>
        <w:t>0</w:t>
      </w:r>
      <w:r w:rsidR="005C1AED" w:rsidRPr="00A1555D">
        <w:rPr>
          <w:rFonts w:ascii="Arial" w:hAnsi="Arial" w:cs="Arial"/>
          <w:color w:val="000000"/>
          <w:sz w:val="24"/>
          <w:szCs w:val="24"/>
        </w:rPr>
        <w:tab/>
        <w:t xml:space="preserve">A subcomissão técnica reavaliará a pontuação atribuída a um quesito sempre que a diferença entre a maior e a menor pontuação for superior a 20% (vinte por cento) da pontuação máxima do quesito, com o fim de restabelecer o equilíbrio das pontuações atribuídas, de conformidade com os critérios objetivos postos no instrumento convocatório. </w:t>
      </w:r>
    </w:p>
    <w:p w14:paraId="1DB7E5AA" w14:textId="77777777" w:rsidR="005C1AED" w:rsidRPr="00A1555D" w:rsidRDefault="005C1AED" w:rsidP="005C1AED">
      <w:pPr>
        <w:spacing w:after="0" w:line="240" w:lineRule="auto"/>
        <w:jc w:val="both"/>
        <w:rPr>
          <w:rFonts w:ascii="Arial" w:hAnsi="Arial" w:cs="Arial"/>
          <w:color w:val="000000"/>
          <w:sz w:val="24"/>
          <w:szCs w:val="24"/>
        </w:rPr>
      </w:pPr>
    </w:p>
    <w:p w14:paraId="32F264E7" w14:textId="78BCA64E" w:rsidR="005C1AED" w:rsidRDefault="000E17F3" w:rsidP="005C1AED">
      <w:pPr>
        <w:spacing w:after="0" w:line="240" w:lineRule="auto"/>
        <w:jc w:val="both"/>
        <w:rPr>
          <w:rFonts w:ascii="Arial" w:hAnsi="Arial" w:cs="Arial"/>
          <w:color w:val="000000"/>
          <w:sz w:val="24"/>
          <w:szCs w:val="24"/>
        </w:rPr>
      </w:pPr>
      <w:r>
        <w:rPr>
          <w:rFonts w:ascii="Arial" w:hAnsi="Arial" w:cs="Arial"/>
          <w:color w:val="000000"/>
          <w:sz w:val="24"/>
          <w:szCs w:val="24"/>
        </w:rPr>
        <w:lastRenderedPageBreak/>
        <w:t>9</w:t>
      </w:r>
      <w:r w:rsidR="005C1AED" w:rsidRPr="00A1555D">
        <w:rPr>
          <w:rFonts w:ascii="Arial" w:hAnsi="Arial" w:cs="Arial"/>
          <w:color w:val="000000"/>
          <w:sz w:val="24"/>
          <w:szCs w:val="24"/>
        </w:rPr>
        <w:t>.1</w:t>
      </w:r>
      <w:r w:rsidR="005C1AED">
        <w:rPr>
          <w:rFonts w:ascii="Arial" w:hAnsi="Arial" w:cs="Arial"/>
          <w:color w:val="000000"/>
          <w:sz w:val="24"/>
          <w:szCs w:val="24"/>
        </w:rPr>
        <w:t>1</w:t>
      </w:r>
      <w:r w:rsidR="005C1AED" w:rsidRPr="00A1555D">
        <w:rPr>
          <w:rFonts w:ascii="Arial" w:hAnsi="Arial" w:cs="Arial"/>
          <w:color w:val="000000"/>
          <w:sz w:val="24"/>
          <w:szCs w:val="24"/>
        </w:rPr>
        <w:tab/>
        <w:t>No caso do item 8.1</w:t>
      </w:r>
      <w:r w:rsidR="005C1AED">
        <w:rPr>
          <w:rFonts w:ascii="Arial" w:hAnsi="Arial" w:cs="Arial"/>
          <w:color w:val="000000"/>
          <w:sz w:val="24"/>
          <w:szCs w:val="24"/>
        </w:rPr>
        <w:t>0</w:t>
      </w:r>
      <w:r w:rsidR="005C1AED" w:rsidRPr="00A1555D">
        <w:rPr>
          <w:rFonts w:ascii="Arial" w:hAnsi="Arial" w:cs="Arial"/>
          <w:color w:val="000000"/>
          <w:sz w:val="24"/>
          <w:szCs w:val="24"/>
        </w:rPr>
        <w:t xml:space="preserve">, persistindo a diferença de pontuação prevista após a reavaliação do quesito, os membros da subcomissão técnica, autores das pontuações consideradas destoantes, deverão registrar em ata as razões que os levaram a manter a pontuação atribuída ao quesito reavaliado, que será assinada por todos os membros da subcomissão e passará a compor o processo de licitação. </w:t>
      </w:r>
    </w:p>
    <w:p w14:paraId="1815C9F6" w14:textId="77777777" w:rsidR="005C1AED" w:rsidRPr="00A1555D" w:rsidRDefault="005C1AED" w:rsidP="005C1AED">
      <w:pPr>
        <w:spacing w:after="0" w:line="240" w:lineRule="auto"/>
        <w:jc w:val="both"/>
        <w:rPr>
          <w:rFonts w:ascii="Arial" w:hAnsi="Arial" w:cs="Arial"/>
          <w:color w:val="000000"/>
          <w:sz w:val="24"/>
          <w:szCs w:val="24"/>
        </w:rPr>
      </w:pPr>
    </w:p>
    <w:p w14:paraId="16F1A641" w14:textId="0B80D377" w:rsidR="005C1AED" w:rsidRDefault="000E17F3" w:rsidP="005C1AED">
      <w:pPr>
        <w:autoSpaceDE w:val="0"/>
        <w:autoSpaceDN w:val="0"/>
        <w:adjustRightInd w:val="0"/>
        <w:spacing w:after="0" w:line="240" w:lineRule="auto"/>
        <w:jc w:val="both"/>
        <w:rPr>
          <w:rFonts w:ascii="Arial" w:eastAsia="Times New Roman" w:hAnsi="Arial" w:cs="Arial"/>
          <w:sz w:val="24"/>
          <w:szCs w:val="24"/>
          <w:lang w:eastAsia="pt-BR"/>
        </w:rPr>
      </w:pPr>
      <w:r>
        <w:rPr>
          <w:rFonts w:ascii="Arial" w:hAnsi="Arial" w:cs="Arial"/>
          <w:color w:val="000000"/>
          <w:sz w:val="24"/>
          <w:szCs w:val="24"/>
        </w:rPr>
        <w:t>9</w:t>
      </w:r>
      <w:r w:rsidR="005C1AED" w:rsidRPr="00A1555D">
        <w:rPr>
          <w:rFonts w:ascii="Arial" w:hAnsi="Arial" w:cs="Arial"/>
          <w:color w:val="000000"/>
          <w:sz w:val="24"/>
          <w:szCs w:val="24"/>
        </w:rPr>
        <w:t>.1</w:t>
      </w:r>
      <w:r w:rsidR="005C1AED">
        <w:rPr>
          <w:rFonts w:ascii="Arial" w:hAnsi="Arial" w:cs="Arial"/>
          <w:color w:val="000000"/>
          <w:sz w:val="24"/>
          <w:szCs w:val="24"/>
        </w:rPr>
        <w:t>2</w:t>
      </w:r>
      <w:r w:rsidR="005C1AED" w:rsidRPr="00A1555D">
        <w:rPr>
          <w:rFonts w:ascii="Arial" w:hAnsi="Arial" w:cs="Arial"/>
          <w:color w:val="000000"/>
          <w:sz w:val="24"/>
          <w:szCs w:val="24"/>
        </w:rPr>
        <w:tab/>
      </w:r>
      <w:r w:rsidR="005C1AED" w:rsidRPr="00A1555D">
        <w:rPr>
          <w:rFonts w:ascii="Arial" w:hAnsi="Arial" w:cs="Arial"/>
          <w:sz w:val="24"/>
          <w:szCs w:val="24"/>
        </w:rPr>
        <w:t xml:space="preserve">Se houver </w:t>
      </w:r>
      <w:r w:rsidR="005C1AED" w:rsidRPr="00A1555D">
        <w:rPr>
          <w:rFonts w:ascii="Arial" w:eastAsia="Times New Roman" w:hAnsi="Arial" w:cs="Arial"/>
          <w:sz w:val="24"/>
          <w:szCs w:val="24"/>
          <w:lang w:eastAsia="pt-BR"/>
        </w:rPr>
        <w:t>desclassificação de alguma proposta técnica por  descumprimento de disposições do instrumento convocatório, ainda assim será atribuída pontuação a seus quesitos, a ser lançada em planilhas que ficarão acondicionadas em invólucro fechado e rubricado no fecho pelos membros da subcomissão técnica, até que expirem os prazos para interposição de recursos relativos a essa fase da licitação, exceto nos casos em que o descumprimento resulte na identificação do proponente antes da abertura do invólucro.</w:t>
      </w:r>
    </w:p>
    <w:p w14:paraId="4F83D4D1" w14:textId="77777777" w:rsidR="005C1AED" w:rsidRPr="00A1555D" w:rsidRDefault="005C1AED" w:rsidP="005C1AED">
      <w:pPr>
        <w:autoSpaceDE w:val="0"/>
        <w:autoSpaceDN w:val="0"/>
        <w:adjustRightInd w:val="0"/>
        <w:spacing w:after="0" w:line="240" w:lineRule="auto"/>
        <w:jc w:val="both"/>
        <w:rPr>
          <w:rFonts w:ascii="Arial" w:hAnsi="Arial" w:cs="Arial"/>
          <w:sz w:val="24"/>
          <w:szCs w:val="24"/>
        </w:rPr>
      </w:pPr>
    </w:p>
    <w:p w14:paraId="0F884187" w14:textId="0E5084F2" w:rsidR="005C1AED" w:rsidRPr="004D1D6D" w:rsidRDefault="000E17F3" w:rsidP="005C1AED">
      <w:pPr>
        <w:spacing w:after="0" w:line="240" w:lineRule="auto"/>
        <w:jc w:val="both"/>
        <w:rPr>
          <w:rFonts w:ascii="Arial" w:hAnsi="Arial" w:cs="Arial"/>
          <w:b/>
          <w:color w:val="000000"/>
          <w:sz w:val="24"/>
          <w:szCs w:val="24"/>
        </w:rPr>
      </w:pPr>
      <w:r>
        <w:rPr>
          <w:rFonts w:ascii="Arial" w:hAnsi="Arial" w:cs="Arial"/>
          <w:color w:val="000000"/>
          <w:sz w:val="24"/>
          <w:szCs w:val="24"/>
        </w:rPr>
        <w:t>9</w:t>
      </w:r>
      <w:r w:rsidR="005C1AED" w:rsidRPr="00A1555D">
        <w:rPr>
          <w:rFonts w:ascii="Arial" w:hAnsi="Arial" w:cs="Arial"/>
          <w:color w:val="000000"/>
          <w:sz w:val="24"/>
          <w:szCs w:val="24"/>
        </w:rPr>
        <w:t>.1</w:t>
      </w:r>
      <w:r w:rsidR="005C1AED">
        <w:rPr>
          <w:rFonts w:ascii="Arial" w:hAnsi="Arial" w:cs="Arial"/>
          <w:color w:val="000000"/>
          <w:sz w:val="24"/>
          <w:szCs w:val="24"/>
        </w:rPr>
        <w:t>3</w:t>
      </w:r>
      <w:r w:rsidR="005C1AED" w:rsidRPr="00A1555D">
        <w:rPr>
          <w:rFonts w:ascii="Arial" w:hAnsi="Arial" w:cs="Arial"/>
          <w:color w:val="000000"/>
          <w:sz w:val="24"/>
          <w:szCs w:val="24"/>
        </w:rPr>
        <w:t xml:space="preserve"> </w:t>
      </w:r>
      <w:r w:rsidR="005C1AED" w:rsidRPr="00A1555D">
        <w:rPr>
          <w:rFonts w:ascii="Arial" w:hAnsi="Arial" w:cs="Arial"/>
          <w:color w:val="000000"/>
          <w:sz w:val="24"/>
          <w:szCs w:val="24"/>
        </w:rPr>
        <w:tab/>
        <w:t xml:space="preserve">Os índices serão apurados com duas casas decimais, </w:t>
      </w:r>
      <w:r w:rsidR="005C1AED" w:rsidRPr="004D1D6D">
        <w:rPr>
          <w:rFonts w:ascii="Arial" w:hAnsi="Arial" w:cs="Arial"/>
          <w:b/>
          <w:color w:val="000000"/>
          <w:sz w:val="24"/>
          <w:szCs w:val="24"/>
        </w:rPr>
        <w:t>sem arredondamentos.</w:t>
      </w:r>
    </w:p>
    <w:p w14:paraId="79468539" w14:textId="77777777" w:rsidR="005C1AED" w:rsidRPr="00A1555D" w:rsidRDefault="005C1AED" w:rsidP="005C1AED">
      <w:pPr>
        <w:spacing w:after="0" w:line="240" w:lineRule="auto"/>
        <w:jc w:val="both"/>
        <w:rPr>
          <w:rFonts w:ascii="Arial" w:hAnsi="Arial" w:cs="Arial"/>
          <w:color w:val="000000"/>
          <w:sz w:val="24"/>
          <w:szCs w:val="24"/>
        </w:rPr>
      </w:pPr>
    </w:p>
    <w:p w14:paraId="2171C9DB" w14:textId="6DA25152" w:rsidR="005C1AED" w:rsidRDefault="000E17F3" w:rsidP="005C1AED">
      <w:pPr>
        <w:spacing w:after="0" w:line="240" w:lineRule="auto"/>
        <w:jc w:val="both"/>
        <w:rPr>
          <w:rFonts w:ascii="Arial" w:hAnsi="Arial" w:cs="Arial"/>
          <w:color w:val="000000"/>
          <w:sz w:val="24"/>
          <w:szCs w:val="24"/>
        </w:rPr>
      </w:pPr>
      <w:proofErr w:type="gramStart"/>
      <w:r>
        <w:rPr>
          <w:rFonts w:ascii="Arial" w:hAnsi="Arial" w:cs="Arial"/>
          <w:color w:val="000000"/>
          <w:sz w:val="24"/>
          <w:szCs w:val="24"/>
        </w:rPr>
        <w:t>9</w:t>
      </w:r>
      <w:r w:rsidR="005C1AED" w:rsidRPr="00A1555D">
        <w:rPr>
          <w:rFonts w:ascii="Arial" w:hAnsi="Arial" w:cs="Arial"/>
          <w:color w:val="000000"/>
          <w:sz w:val="24"/>
          <w:szCs w:val="24"/>
        </w:rPr>
        <w:t>.1</w:t>
      </w:r>
      <w:r w:rsidR="005C1AED">
        <w:rPr>
          <w:rFonts w:ascii="Arial" w:hAnsi="Arial" w:cs="Arial"/>
          <w:color w:val="000000"/>
          <w:sz w:val="24"/>
          <w:szCs w:val="24"/>
        </w:rPr>
        <w:t>4</w:t>
      </w:r>
      <w:r w:rsidR="005C1AED" w:rsidRPr="00A1555D">
        <w:rPr>
          <w:rFonts w:ascii="Arial" w:hAnsi="Arial" w:cs="Arial"/>
          <w:color w:val="000000"/>
          <w:sz w:val="24"/>
          <w:szCs w:val="24"/>
        </w:rPr>
        <w:t xml:space="preserve">  Não</w:t>
      </w:r>
      <w:proofErr w:type="gramEnd"/>
      <w:r w:rsidR="005C1AED" w:rsidRPr="00A1555D">
        <w:rPr>
          <w:rFonts w:ascii="Arial" w:hAnsi="Arial" w:cs="Arial"/>
          <w:color w:val="000000"/>
          <w:sz w:val="24"/>
          <w:szCs w:val="24"/>
        </w:rPr>
        <w:t xml:space="preserve"> será considerada qualquer oferta de vantagem não prevista no </w:t>
      </w:r>
      <w:r w:rsidR="005C1AED">
        <w:rPr>
          <w:rFonts w:ascii="Arial" w:hAnsi="Arial" w:cs="Arial"/>
          <w:color w:val="000000"/>
          <w:sz w:val="24"/>
          <w:szCs w:val="24"/>
        </w:rPr>
        <w:t>Concorrência</w:t>
      </w:r>
      <w:r w:rsidR="005C1AED" w:rsidRPr="00A1555D">
        <w:rPr>
          <w:rFonts w:ascii="Arial" w:hAnsi="Arial" w:cs="Arial"/>
          <w:color w:val="000000"/>
          <w:sz w:val="24"/>
          <w:szCs w:val="24"/>
        </w:rPr>
        <w:t>.</w:t>
      </w:r>
    </w:p>
    <w:p w14:paraId="25598AA3" w14:textId="77777777" w:rsidR="005C1AED" w:rsidRPr="00A1555D" w:rsidRDefault="005C1AED" w:rsidP="005C1AED">
      <w:pPr>
        <w:spacing w:after="0" w:line="240" w:lineRule="auto"/>
        <w:jc w:val="both"/>
        <w:rPr>
          <w:rFonts w:ascii="Arial" w:hAnsi="Arial" w:cs="Arial"/>
          <w:color w:val="000000"/>
          <w:sz w:val="24"/>
          <w:szCs w:val="24"/>
        </w:rPr>
      </w:pPr>
    </w:p>
    <w:p w14:paraId="77284BE7" w14:textId="1C7E7B3A" w:rsidR="005C1AED" w:rsidRPr="000E17F3" w:rsidRDefault="005C1AED">
      <w:pPr>
        <w:pStyle w:val="PargrafodaLista"/>
        <w:numPr>
          <w:ilvl w:val="1"/>
          <w:numId w:val="41"/>
        </w:numPr>
        <w:spacing w:after="0" w:line="240" w:lineRule="auto"/>
        <w:jc w:val="both"/>
        <w:rPr>
          <w:rFonts w:ascii="Arial" w:hAnsi="Arial" w:cs="Arial"/>
          <w:color w:val="000000"/>
          <w:sz w:val="24"/>
          <w:szCs w:val="24"/>
        </w:rPr>
      </w:pPr>
      <w:r w:rsidRPr="000E17F3">
        <w:rPr>
          <w:rFonts w:ascii="Arial" w:hAnsi="Arial" w:cs="Arial"/>
          <w:color w:val="000000"/>
          <w:sz w:val="24"/>
          <w:szCs w:val="24"/>
        </w:rPr>
        <w:t>Decorrido o prazo de recurso de julgamento das propostas e nenhum tendo sido interposto ou denegados os que tenham sido postulados, seguir-se-á à homologação e, em seguida, a adjudicação pela autoridade competente.</w:t>
      </w:r>
    </w:p>
    <w:p w14:paraId="5FF4E210" w14:textId="77777777" w:rsidR="005C1AED" w:rsidRPr="00A1555D" w:rsidRDefault="005C1AED" w:rsidP="005C1AED">
      <w:pPr>
        <w:spacing w:after="0" w:line="240" w:lineRule="auto"/>
        <w:jc w:val="both"/>
        <w:rPr>
          <w:rFonts w:ascii="Arial" w:hAnsi="Arial" w:cs="Arial"/>
          <w:smallCaps/>
          <w:color w:val="000000"/>
          <w:sz w:val="24"/>
          <w:szCs w:val="24"/>
        </w:rPr>
      </w:pPr>
    </w:p>
    <w:p w14:paraId="50917779" w14:textId="6A26348B" w:rsidR="005C1AED" w:rsidRPr="000E17F3" w:rsidRDefault="000E17F3">
      <w:pPr>
        <w:pStyle w:val="PargrafodaLista"/>
        <w:numPr>
          <w:ilvl w:val="1"/>
          <w:numId w:val="41"/>
        </w:numPr>
        <w:spacing w:after="0" w:line="240" w:lineRule="auto"/>
        <w:jc w:val="both"/>
        <w:rPr>
          <w:rFonts w:ascii="Arial" w:hAnsi="Arial" w:cs="Arial"/>
          <w:smallCaps/>
          <w:color w:val="000000"/>
          <w:sz w:val="24"/>
          <w:szCs w:val="24"/>
        </w:rPr>
      </w:pPr>
      <w:r>
        <w:rPr>
          <w:rFonts w:ascii="Arial" w:hAnsi="Arial" w:cs="Arial"/>
          <w:color w:val="000000"/>
          <w:sz w:val="24"/>
          <w:szCs w:val="24"/>
        </w:rPr>
        <w:t>E</w:t>
      </w:r>
      <w:r w:rsidR="005C1AED" w:rsidRPr="000E17F3">
        <w:rPr>
          <w:rFonts w:ascii="Arial" w:hAnsi="Arial" w:cs="Arial"/>
          <w:color w:val="000000"/>
          <w:sz w:val="24"/>
          <w:szCs w:val="24"/>
        </w:rPr>
        <w:t xml:space="preserve">m caso de empate de duas ou mais propostas a </w:t>
      </w:r>
      <w:r w:rsidR="00E860AB">
        <w:rPr>
          <w:rFonts w:ascii="Arial" w:hAnsi="Arial" w:cs="Arial"/>
          <w:color w:val="000000"/>
          <w:sz w:val="24"/>
          <w:szCs w:val="24"/>
        </w:rPr>
        <w:t>COMISSÃO PERMANENTE</w:t>
      </w:r>
      <w:r w:rsidR="005C1AED" w:rsidRPr="000E17F3">
        <w:rPr>
          <w:rFonts w:ascii="Arial" w:hAnsi="Arial" w:cs="Arial"/>
          <w:color w:val="000000"/>
          <w:sz w:val="24"/>
          <w:szCs w:val="24"/>
        </w:rPr>
        <w:t xml:space="preserve"> procederá ao sorteio, em conformidade com o art.45, parágrafo segundo da Lei 8.666/93.</w:t>
      </w:r>
    </w:p>
    <w:p w14:paraId="77A139DD" w14:textId="77777777" w:rsidR="005C1AED" w:rsidRPr="00A1555D" w:rsidRDefault="005C1AED" w:rsidP="005C1AED">
      <w:pPr>
        <w:spacing w:after="0" w:line="240" w:lineRule="auto"/>
        <w:jc w:val="both"/>
        <w:rPr>
          <w:rFonts w:ascii="Arial" w:hAnsi="Arial" w:cs="Arial"/>
          <w:smallCaps/>
          <w:color w:val="000000"/>
          <w:sz w:val="24"/>
          <w:szCs w:val="24"/>
        </w:rPr>
      </w:pPr>
    </w:p>
    <w:p w14:paraId="7F35DC7A" w14:textId="24FF610E" w:rsidR="005C1AED" w:rsidRPr="000E17F3" w:rsidRDefault="005C1AED">
      <w:pPr>
        <w:pStyle w:val="PargrafodaLista"/>
        <w:numPr>
          <w:ilvl w:val="1"/>
          <w:numId w:val="41"/>
        </w:numPr>
        <w:spacing w:after="0" w:line="240" w:lineRule="auto"/>
        <w:jc w:val="both"/>
        <w:rPr>
          <w:rFonts w:ascii="Arial" w:hAnsi="Arial" w:cs="Arial"/>
          <w:smallCaps/>
          <w:color w:val="000000"/>
          <w:sz w:val="24"/>
          <w:szCs w:val="24"/>
        </w:rPr>
      </w:pPr>
      <w:r w:rsidRPr="000E17F3">
        <w:rPr>
          <w:rFonts w:ascii="Arial" w:hAnsi="Arial" w:cs="Arial"/>
          <w:color w:val="000000"/>
          <w:sz w:val="24"/>
          <w:szCs w:val="24"/>
        </w:rPr>
        <w:t>Todos os documentos contidos nos envelopes das propostas deverão ser rubricados pelos licitantes presentes e pela Comissão Permanente de Licitação.</w:t>
      </w:r>
    </w:p>
    <w:p w14:paraId="505824A3" w14:textId="77777777" w:rsidR="005C1AED" w:rsidRPr="00A1555D" w:rsidRDefault="005C1AED" w:rsidP="005C1AED">
      <w:pPr>
        <w:spacing w:after="0" w:line="240" w:lineRule="auto"/>
        <w:jc w:val="both"/>
        <w:rPr>
          <w:rFonts w:ascii="Arial" w:hAnsi="Arial" w:cs="Arial"/>
          <w:smallCaps/>
          <w:color w:val="000000"/>
          <w:sz w:val="24"/>
          <w:szCs w:val="24"/>
        </w:rPr>
      </w:pPr>
    </w:p>
    <w:p w14:paraId="608265D8" w14:textId="5006BDF2" w:rsidR="005C1AED" w:rsidRPr="000E17F3" w:rsidRDefault="005C1AED">
      <w:pPr>
        <w:pStyle w:val="PargrafodaLista"/>
        <w:numPr>
          <w:ilvl w:val="1"/>
          <w:numId w:val="41"/>
        </w:numPr>
        <w:spacing w:after="0" w:line="240" w:lineRule="auto"/>
        <w:jc w:val="both"/>
        <w:rPr>
          <w:rFonts w:ascii="Arial" w:hAnsi="Arial" w:cs="Arial"/>
          <w:smallCaps/>
          <w:color w:val="000000"/>
          <w:sz w:val="24"/>
          <w:szCs w:val="24"/>
        </w:rPr>
      </w:pPr>
      <w:r w:rsidRPr="000E17F3">
        <w:rPr>
          <w:rFonts w:ascii="Arial" w:hAnsi="Arial" w:cs="Arial"/>
          <w:color w:val="000000"/>
          <w:sz w:val="24"/>
          <w:szCs w:val="24"/>
        </w:rPr>
        <w:t xml:space="preserve">Lavrar-se-á ata circunstanciada do julgamento das propostas, que deverá ser assinada pela </w:t>
      </w:r>
      <w:r w:rsidR="00E860AB">
        <w:rPr>
          <w:rFonts w:ascii="Arial" w:hAnsi="Arial" w:cs="Arial"/>
          <w:color w:val="000000"/>
          <w:sz w:val="24"/>
          <w:szCs w:val="24"/>
        </w:rPr>
        <w:t>COMISSÃO PERMANENTE</w:t>
      </w:r>
      <w:r w:rsidRPr="000E17F3">
        <w:rPr>
          <w:rFonts w:ascii="Arial" w:hAnsi="Arial" w:cs="Arial"/>
          <w:color w:val="000000"/>
          <w:sz w:val="24"/>
          <w:szCs w:val="24"/>
        </w:rPr>
        <w:t xml:space="preserve">. </w:t>
      </w:r>
    </w:p>
    <w:p w14:paraId="0589E724" w14:textId="274DC0FB" w:rsidR="005C1AED" w:rsidRDefault="005C1AED" w:rsidP="005C1AED">
      <w:pPr>
        <w:spacing w:after="0" w:line="240" w:lineRule="auto"/>
        <w:jc w:val="both"/>
        <w:rPr>
          <w:rFonts w:ascii="Arial" w:hAnsi="Arial" w:cs="Arial"/>
          <w:color w:val="000000"/>
          <w:sz w:val="24"/>
          <w:szCs w:val="24"/>
        </w:rPr>
      </w:pPr>
    </w:p>
    <w:p w14:paraId="1674F120" w14:textId="44ECF6D0" w:rsidR="005C1AED" w:rsidRPr="000E17F3" w:rsidRDefault="005C1AED">
      <w:pPr>
        <w:pStyle w:val="PargrafodaLista"/>
        <w:numPr>
          <w:ilvl w:val="0"/>
          <w:numId w:val="42"/>
        </w:numPr>
        <w:spacing w:after="0" w:line="240" w:lineRule="auto"/>
        <w:jc w:val="both"/>
        <w:rPr>
          <w:rFonts w:ascii="Arial" w:hAnsi="Arial" w:cs="Arial"/>
          <w:b/>
          <w:bCs/>
          <w:color w:val="000000"/>
          <w:sz w:val="24"/>
          <w:szCs w:val="24"/>
        </w:rPr>
      </w:pPr>
      <w:r w:rsidRPr="000E17F3">
        <w:rPr>
          <w:rFonts w:ascii="Arial" w:hAnsi="Arial" w:cs="Arial"/>
          <w:b/>
          <w:bCs/>
          <w:color w:val="000000"/>
          <w:sz w:val="24"/>
          <w:szCs w:val="24"/>
        </w:rPr>
        <w:t>DA DISTRIBUIÇÃO, DA VEICULAÇÃO E DA AUTORIZAÇÃO</w:t>
      </w:r>
    </w:p>
    <w:p w14:paraId="1F531013" w14:textId="77777777" w:rsidR="005C1AED" w:rsidRPr="00A1555D" w:rsidRDefault="005C1AED" w:rsidP="005C1AED">
      <w:pPr>
        <w:spacing w:after="0" w:line="240" w:lineRule="auto"/>
        <w:jc w:val="both"/>
        <w:rPr>
          <w:rFonts w:ascii="Arial" w:hAnsi="Arial" w:cs="Arial"/>
          <w:b/>
          <w:bCs/>
          <w:color w:val="000000"/>
          <w:sz w:val="24"/>
          <w:szCs w:val="24"/>
        </w:rPr>
      </w:pPr>
    </w:p>
    <w:p w14:paraId="509C6C43" w14:textId="3336D687" w:rsidR="005C1AED" w:rsidRPr="000E17F3" w:rsidRDefault="005C1AED">
      <w:pPr>
        <w:pStyle w:val="PargrafodaLista"/>
        <w:numPr>
          <w:ilvl w:val="1"/>
          <w:numId w:val="42"/>
        </w:numPr>
        <w:spacing w:after="0" w:line="240" w:lineRule="auto"/>
        <w:jc w:val="both"/>
        <w:rPr>
          <w:rFonts w:ascii="Arial" w:hAnsi="Arial" w:cs="Arial"/>
          <w:color w:val="000000"/>
          <w:sz w:val="24"/>
          <w:szCs w:val="24"/>
        </w:rPr>
      </w:pPr>
      <w:r w:rsidRPr="000E17F3">
        <w:rPr>
          <w:rFonts w:ascii="Arial" w:hAnsi="Arial" w:cs="Arial"/>
          <w:color w:val="000000"/>
          <w:sz w:val="24"/>
          <w:szCs w:val="24"/>
        </w:rPr>
        <w:t>A distribuição da publicidade, a solicitação de serviços a serem veiculados será feita em nome da Câmara Municipal de Extrema, tudo em conformidade com a autorização de veiculação, assinada pelo Presidente da Câmara Municipal de Extrema.</w:t>
      </w:r>
    </w:p>
    <w:p w14:paraId="1BF22B7F" w14:textId="427F63BE" w:rsidR="005C1AED" w:rsidRDefault="005C1AED" w:rsidP="005C1AED">
      <w:pPr>
        <w:spacing w:after="0" w:line="240" w:lineRule="auto"/>
        <w:jc w:val="both"/>
        <w:rPr>
          <w:rFonts w:ascii="Arial" w:hAnsi="Arial" w:cs="Arial"/>
          <w:b/>
          <w:color w:val="000000"/>
          <w:sz w:val="24"/>
          <w:szCs w:val="24"/>
        </w:rPr>
      </w:pPr>
    </w:p>
    <w:p w14:paraId="2C225122" w14:textId="3B8F486A" w:rsidR="0024506F" w:rsidRDefault="0024506F" w:rsidP="005C1AED">
      <w:pPr>
        <w:spacing w:after="0" w:line="240" w:lineRule="auto"/>
        <w:jc w:val="both"/>
        <w:rPr>
          <w:rFonts w:ascii="Arial" w:hAnsi="Arial" w:cs="Arial"/>
          <w:b/>
          <w:color w:val="000000"/>
          <w:sz w:val="24"/>
          <w:szCs w:val="24"/>
        </w:rPr>
      </w:pPr>
    </w:p>
    <w:p w14:paraId="02D9D3CB" w14:textId="799EB895" w:rsidR="0024506F" w:rsidRDefault="0024506F" w:rsidP="005C1AED">
      <w:pPr>
        <w:spacing w:after="0" w:line="240" w:lineRule="auto"/>
        <w:jc w:val="both"/>
        <w:rPr>
          <w:rFonts w:ascii="Arial" w:hAnsi="Arial" w:cs="Arial"/>
          <w:b/>
          <w:color w:val="000000"/>
          <w:sz w:val="24"/>
          <w:szCs w:val="24"/>
        </w:rPr>
      </w:pPr>
    </w:p>
    <w:p w14:paraId="591C21EB" w14:textId="274E139B" w:rsidR="0024506F" w:rsidRDefault="0024506F" w:rsidP="005C1AED">
      <w:pPr>
        <w:spacing w:after="0" w:line="240" w:lineRule="auto"/>
        <w:jc w:val="both"/>
        <w:rPr>
          <w:rFonts w:ascii="Arial" w:hAnsi="Arial" w:cs="Arial"/>
          <w:b/>
          <w:color w:val="000000"/>
          <w:sz w:val="24"/>
          <w:szCs w:val="24"/>
        </w:rPr>
      </w:pPr>
    </w:p>
    <w:p w14:paraId="7952F5F9" w14:textId="77777777" w:rsidR="0024506F" w:rsidRDefault="0024506F" w:rsidP="005C1AED">
      <w:pPr>
        <w:spacing w:after="0" w:line="240" w:lineRule="auto"/>
        <w:jc w:val="both"/>
        <w:rPr>
          <w:rFonts w:ascii="Arial" w:hAnsi="Arial" w:cs="Arial"/>
          <w:b/>
          <w:color w:val="000000"/>
          <w:sz w:val="24"/>
          <w:szCs w:val="24"/>
        </w:rPr>
      </w:pPr>
    </w:p>
    <w:p w14:paraId="347B62DB" w14:textId="1197AE44" w:rsidR="005C1AED" w:rsidRPr="000E17F3" w:rsidRDefault="005C1AED">
      <w:pPr>
        <w:pStyle w:val="PargrafodaLista"/>
        <w:numPr>
          <w:ilvl w:val="0"/>
          <w:numId w:val="42"/>
        </w:numPr>
        <w:spacing w:after="0" w:line="240" w:lineRule="auto"/>
        <w:jc w:val="both"/>
        <w:rPr>
          <w:rFonts w:ascii="Arial" w:hAnsi="Arial" w:cs="Arial"/>
          <w:b/>
          <w:color w:val="000000"/>
          <w:sz w:val="24"/>
          <w:szCs w:val="24"/>
        </w:rPr>
      </w:pPr>
      <w:r w:rsidRPr="000E17F3">
        <w:rPr>
          <w:rFonts w:ascii="Arial" w:hAnsi="Arial" w:cs="Arial"/>
          <w:b/>
          <w:bCs/>
          <w:color w:val="000000"/>
          <w:sz w:val="24"/>
          <w:szCs w:val="24"/>
        </w:rPr>
        <w:lastRenderedPageBreak/>
        <w:t>CRITÉRIOS DE ACEITABILIDADE DOS PREÇOS</w:t>
      </w:r>
    </w:p>
    <w:p w14:paraId="7C8C3C7A" w14:textId="77777777" w:rsidR="005C1AED" w:rsidRPr="00A1555D" w:rsidRDefault="005C1AED" w:rsidP="005C1AED">
      <w:pPr>
        <w:spacing w:after="0" w:line="240" w:lineRule="auto"/>
        <w:jc w:val="both"/>
        <w:rPr>
          <w:rFonts w:ascii="Arial" w:hAnsi="Arial" w:cs="Arial"/>
          <w:b/>
          <w:color w:val="000000"/>
          <w:sz w:val="24"/>
          <w:szCs w:val="24"/>
        </w:rPr>
      </w:pPr>
    </w:p>
    <w:p w14:paraId="2AF91B1E" w14:textId="550C7FB6" w:rsidR="005C1AED" w:rsidRPr="000E17F3" w:rsidRDefault="005C1AED">
      <w:pPr>
        <w:pStyle w:val="PargrafodaLista"/>
        <w:numPr>
          <w:ilvl w:val="1"/>
          <w:numId w:val="42"/>
        </w:numPr>
        <w:spacing w:after="0" w:line="240" w:lineRule="auto"/>
        <w:jc w:val="both"/>
        <w:rPr>
          <w:rFonts w:ascii="Arial" w:hAnsi="Arial" w:cs="Arial"/>
          <w:color w:val="000000"/>
          <w:sz w:val="24"/>
          <w:szCs w:val="24"/>
        </w:rPr>
      </w:pPr>
      <w:r w:rsidRPr="000E17F3">
        <w:rPr>
          <w:rFonts w:ascii="Arial" w:hAnsi="Arial" w:cs="Arial"/>
          <w:color w:val="000000"/>
          <w:sz w:val="24"/>
          <w:szCs w:val="24"/>
        </w:rPr>
        <w:t>Os preços a serem praticados corresponderão àqueles estabelecidos na tabela vigente do Sindicato das Agências de Propaganda do Estado de Minas Gerais (SINAPRO), durante a execução do contrato, obedecido desconto ou acréscimo oferecido pela licitante vencedora.</w:t>
      </w:r>
    </w:p>
    <w:p w14:paraId="31921F0C" w14:textId="139C884D" w:rsidR="005C1AED" w:rsidRPr="0024506F" w:rsidRDefault="005C1AED">
      <w:pPr>
        <w:pStyle w:val="PargrafodaLista"/>
        <w:numPr>
          <w:ilvl w:val="1"/>
          <w:numId w:val="42"/>
        </w:numPr>
        <w:spacing w:after="0" w:line="240" w:lineRule="auto"/>
        <w:jc w:val="both"/>
        <w:rPr>
          <w:rFonts w:ascii="Arial" w:hAnsi="Arial" w:cs="Arial"/>
          <w:b/>
          <w:bCs/>
          <w:color w:val="000000"/>
          <w:sz w:val="24"/>
          <w:szCs w:val="24"/>
        </w:rPr>
      </w:pPr>
      <w:r w:rsidRPr="0024506F">
        <w:rPr>
          <w:rFonts w:ascii="Arial" w:hAnsi="Arial" w:cs="Arial"/>
          <w:b/>
          <w:bCs/>
          <w:color w:val="000000"/>
          <w:sz w:val="24"/>
          <w:szCs w:val="24"/>
        </w:rPr>
        <w:t xml:space="preserve">Ao elaborar o percentual de desconto e de comissionamento a ser concedido à Câmara Municipal de Extrema, a Agência deverá levar em consideração a realidade local em relação às grandes praças. </w:t>
      </w:r>
    </w:p>
    <w:p w14:paraId="4DBDDE55" w14:textId="6A0200E5" w:rsidR="005C1AED" w:rsidRPr="000E17F3" w:rsidRDefault="00E860AB">
      <w:pPr>
        <w:pStyle w:val="PargrafodaLista"/>
        <w:numPr>
          <w:ilvl w:val="1"/>
          <w:numId w:val="42"/>
        </w:numPr>
        <w:spacing w:after="0" w:line="240" w:lineRule="auto"/>
        <w:jc w:val="both"/>
        <w:rPr>
          <w:rFonts w:ascii="Arial" w:hAnsi="Arial" w:cs="Arial"/>
          <w:color w:val="000000"/>
          <w:sz w:val="24"/>
          <w:szCs w:val="24"/>
        </w:rPr>
      </w:pPr>
      <w:r w:rsidRPr="00E860AB">
        <w:rPr>
          <w:rFonts w:ascii="Arial" w:hAnsi="Arial" w:cs="Arial"/>
          <w:color w:val="000000"/>
          <w:sz w:val="24"/>
          <w:szCs w:val="24"/>
        </w:rPr>
        <w:t>O prazo de validade da proposta será de 60 (sessenta) dias,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8074DF5" w14:textId="177B9A45" w:rsidR="005C1AED" w:rsidRPr="000E17F3" w:rsidRDefault="005C1AED">
      <w:pPr>
        <w:pStyle w:val="PargrafodaLista"/>
        <w:numPr>
          <w:ilvl w:val="1"/>
          <w:numId w:val="42"/>
        </w:numPr>
        <w:spacing w:after="0" w:line="240" w:lineRule="auto"/>
        <w:jc w:val="both"/>
        <w:rPr>
          <w:rFonts w:ascii="Arial" w:hAnsi="Arial" w:cs="Arial"/>
          <w:color w:val="000000"/>
          <w:sz w:val="24"/>
          <w:szCs w:val="24"/>
        </w:rPr>
      </w:pPr>
      <w:r w:rsidRPr="000E17F3">
        <w:rPr>
          <w:rFonts w:ascii="Arial" w:hAnsi="Arial" w:cs="Arial"/>
          <w:color w:val="000000"/>
          <w:sz w:val="24"/>
          <w:szCs w:val="24"/>
        </w:rPr>
        <w:t>O Desconto Padrão de Agência normatizado e fixado por órgão regulamentador é de 20% (vinte por cento).</w:t>
      </w:r>
    </w:p>
    <w:p w14:paraId="1B4652C6" w14:textId="77777777" w:rsidR="005C1AED" w:rsidRPr="00A1555D" w:rsidRDefault="005C1AED" w:rsidP="005C1AED">
      <w:pPr>
        <w:spacing w:after="0" w:line="240" w:lineRule="auto"/>
        <w:jc w:val="both"/>
        <w:rPr>
          <w:rFonts w:ascii="Arial" w:hAnsi="Arial" w:cs="Arial"/>
          <w:color w:val="000000"/>
          <w:sz w:val="24"/>
          <w:szCs w:val="24"/>
        </w:rPr>
      </w:pPr>
    </w:p>
    <w:p w14:paraId="73E23431" w14:textId="07BD75F4" w:rsidR="005C1AED" w:rsidRPr="000E17F3" w:rsidRDefault="005C1AED">
      <w:pPr>
        <w:pStyle w:val="PargrafodaLista"/>
        <w:numPr>
          <w:ilvl w:val="0"/>
          <w:numId w:val="42"/>
        </w:numPr>
        <w:spacing w:after="0" w:line="240" w:lineRule="auto"/>
        <w:jc w:val="both"/>
        <w:rPr>
          <w:rFonts w:ascii="Arial" w:hAnsi="Arial" w:cs="Arial"/>
          <w:b/>
          <w:bCs/>
          <w:color w:val="000000"/>
          <w:sz w:val="24"/>
          <w:szCs w:val="24"/>
        </w:rPr>
      </w:pPr>
      <w:r w:rsidRPr="000E17F3">
        <w:rPr>
          <w:rFonts w:ascii="Arial" w:hAnsi="Arial" w:cs="Arial"/>
          <w:b/>
          <w:bCs/>
          <w:color w:val="000000"/>
          <w:sz w:val="24"/>
          <w:szCs w:val="24"/>
        </w:rPr>
        <w:t>DAS CONDIÇÕES DE PAGAMENTO</w:t>
      </w:r>
    </w:p>
    <w:p w14:paraId="47F939D4" w14:textId="77777777" w:rsidR="005C1AED" w:rsidRPr="00A1555D" w:rsidRDefault="005C1AED" w:rsidP="005C1AED">
      <w:pPr>
        <w:spacing w:after="0" w:line="240" w:lineRule="auto"/>
        <w:jc w:val="both"/>
        <w:rPr>
          <w:rFonts w:ascii="Arial" w:hAnsi="Arial" w:cs="Arial"/>
          <w:b/>
          <w:bCs/>
          <w:color w:val="000000"/>
          <w:sz w:val="24"/>
          <w:szCs w:val="24"/>
        </w:rPr>
      </w:pPr>
    </w:p>
    <w:p w14:paraId="4A67E65F" w14:textId="77777777" w:rsidR="006D55F6" w:rsidRPr="00A1555D" w:rsidRDefault="006D55F6">
      <w:pPr>
        <w:numPr>
          <w:ilvl w:val="0"/>
          <w:numId w:val="47"/>
        </w:numPr>
        <w:spacing w:after="0" w:line="240" w:lineRule="auto"/>
        <w:jc w:val="both"/>
        <w:rPr>
          <w:rFonts w:ascii="Arial" w:hAnsi="Arial" w:cs="Arial"/>
          <w:color w:val="000000"/>
          <w:sz w:val="24"/>
          <w:szCs w:val="24"/>
        </w:rPr>
      </w:pPr>
      <w:r w:rsidRPr="00A1555D">
        <w:rPr>
          <w:rFonts w:ascii="Arial" w:hAnsi="Arial" w:cs="Arial"/>
          <w:color w:val="000000"/>
          <w:sz w:val="24"/>
          <w:szCs w:val="24"/>
        </w:rPr>
        <w:t>O pagamento referente ao fornecimento do objeto deste Contrato será efetuado mediante apresentação dos serviços realizados, em conformidade com a nota fiscal correspondente, em até 05 (cinco) dias após a prestação dos serviços, e da competente nota fiscal. A CONTRATANTE, a seu critério, poderá fixar outros prazos, mediante comunicação, por escrito, à CONTRATADA.</w:t>
      </w:r>
    </w:p>
    <w:p w14:paraId="0EFD98D1" w14:textId="77777777" w:rsidR="006D55F6" w:rsidRDefault="006D55F6">
      <w:pPr>
        <w:numPr>
          <w:ilvl w:val="0"/>
          <w:numId w:val="47"/>
        </w:numPr>
        <w:spacing w:after="0" w:line="240" w:lineRule="auto"/>
        <w:jc w:val="both"/>
        <w:rPr>
          <w:rFonts w:ascii="Arial" w:hAnsi="Arial" w:cs="Arial"/>
          <w:color w:val="000000"/>
          <w:sz w:val="24"/>
          <w:szCs w:val="24"/>
        </w:rPr>
      </w:pPr>
      <w:r w:rsidRPr="00A1555D">
        <w:rPr>
          <w:rFonts w:ascii="Arial" w:hAnsi="Arial" w:cs="Arial"/>
          <w:color w:val="000000"/>
          <w:sz w:val="24"/>
          <w:szCs w:val="24"/>
        </w:rPr>
        <w:t>Os pagamentos à CONTRATADA somente serão realizados mediante a efetiva realização dos serviços nas condições especificadas neste Contrato, que será atestada pel</w:t>
      </w:r>
      <w:r>
        <w:rPr>
          <w:rFonts w:ascii="Arial" w:hAnsi="Arial" w:cs="Arial"/>
          <w:color w:val="000000"/>
          <w:sz w:val="24"/>
          <w:szCs w:val="24"/>
        </w:rPr>
        <w:t>a Diretoria de Comunicação</w:t>
      </w:r>
      <w:r w:rsidRPr="00A1555D">
        <w:rPr>
          <w:rFonts w:ascii="Arial" w:hAnsi="Arial" w:cs="Arial"/>
          <w:color w:val="000000"/>
          <w:sz w:val="24"/>
          <w:szCs w:val="24"/>
        </w:rPr>
        <w:t>.</w:t>
      </w:r>
    </w:p>
    <w:p w14:paraId="31DC3649" w14:textId="15B4752E" w:rsidR="006D55F6" w:rsidRDefault="006D55F6">
      <w:pPr>
        <w:pStyle w:val="PargrafodaLista"/>
        <w:numPr>
          <w:ilvl w:val="0"/>
          <w:numId w:val="47"/>
        </w:numPr>
        <w:spacing w:after="0" w:line="240" w:lineRule="auto"/>
        <w:jc w:val="both"/>
        <w:rPr>
          <w:rFonts w:ascii="Arial" w:hAnsi="Arial" w:cs="Arial"/>
          <w:color w:val="000000"/>
          <w:sz w:val="24"/>
          <w:szCs w:val="24"/>
        </w:rPr>
      </w:pPr>
      <w:r w:rsidRPr="006D55F6">
        <w:rPr>
          <w:rFonts w:ascii="Arial" w:hAnsi="Arial" w:cs="Arial"/>
          <w:color w:val="000000"/>
          <w:sz w:val="24"/>
          <w:szCs w:val="24"/>
        </w:rPr>
        <w:t>As notas fiscais de serviços de terceiros, de suprimentos ou de compra de espaços publicitários (não apenas veiculação) devem ser emitidas contra (em nome</w:t>
      </w:r>
      <w:r w:rsidR="00E860AB">
        <w:rPr>
          <w:rFonts w:ascii="Arial" w:hAnsi="Arial" w:cs="Arial"/>
          <w:color w:val="000000"/>
          <w:sz w:val="24"/>
          <w:szCs w:val="24"/>
        </w:rPr>
        <w:t xml:space="preserve"> da</w:t>
      </w:r>
      <w:r w:rsidRPr="006D55F6">
        <w:rPr>
          <w:rFonts w:ascii="Arial" w:hAnsi="Arial" w:cs="Arial"/>
          <w:color w:val="000000"/>
          <w:sz w:val="24"/>
          <w:szCs w:val="24"/>
        </w:rPr>
        <w:t xml:space="preserve">) a Câmara Municipal de Extrema e aos cuidados da Agência, que deverá emitir a correspondente nota fiscal para a CONTRATANTE. </w:t>
      </w:r>
    </w:p>
    <w:p w14:paraId="681B5660" w14:textId="77777777" w:rsidR="006D55F6" w:rsidRPr="006D55F6" w:rsidRDefault="006D55F6">
      <w:pPr>
        <w:pStyle w:val="PargrafodaLista"/>
        <w:numPr>
          <w:ilvl w:val="0"/>
          <w:numId w:val="47"/>
        </w:numPr>
        <w:spacing w:after="0" w:line="240" w:lineRule="auto"/>
        <w:jc w:val="both"/>
        <w:rPr>
          <w:rFonts w:ascii="Arial" w:hAnsi="Arial" w:cs="Arial"/>
          <w:color w:val="000000"/>
          <w:sz w:val="24"/>
          <w:szCs w:val="24"/>
        </w:rPr>
      </w:pPr>
      <w:r w:rsidRPr="006D55F6">
        <w:rPr>
          <w:rFonts w:ascii="Arial" w:hAnsi="Arial" w:cs="Arial"/>
          <w:color w:val="000000"/>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7BCD8221" w14:textId="77777777" w:rsidR="006D55F6" w:rsidRPr="00A1555D" w:rsidRDefault="006D55F6">
      <w:pPr>
        <w:numPr>
          <w:ilvl w:val="0"/>
          <w:numId w:val="47"/>
        </w:numPr>
        <w:spacing w:after="0" w:line="240" w:lineRule="auto"/>
        <w:jc w:val="both"/>
        <w:rPr>
          <w:rFonts w:ascii="Arial" w:hAnsi="Arial" w:cs="Arial"/>
          <w:color w:val="000000"/>
          <w:sz w:val="24"/>
          <w:szCs w:val="24"/>
        </w:rPr>
      </w:pPr>
      <w:r w:rsidRPr="00A1555D">
        <w:rPr>
          <w:rFonts w:ascii="Arial" w:hAnsi="Arial" w:cs="Arial"/>
          <w:color w:val="000000"/>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1606235A" w14:textId="77777777" w:rsidR="006D55F6" w:rsidRPr="00A1555D" w:rsidRDefault="006D55F6">
      <w:pPr>
        <w:numPr>
          <w:ilvl w:val="0"/>
          <w:numId w:val="47"/>
        </w:numPr>
        <w:spacing w:after="0" w:line="240" w:lineRule="auto"/>
        <w:jc w:val="both"/>
        <w:rPr>
          <w:rFonts w:ascii="Arial" w:hAnsi="Arial" w:cs="Arial"/>
          <w:color w:val="000000"/>
          <w:sz w:val="24"/>
          <w:szCs w:val="24"/>
        </w:rPr>
      </w:pPr>
      <w:r w:rsidRPr="00A1555D">
        <w:rPr>
          <w:rFonts w:ascii="Arial" w:hAnsi="Arial" w:cs="Arial"/>
          <w:color w:val="000000"/>
          <w:sz w:val="24"/>
          <w:szCs w:val="24"/>
        </w:rPr>
        <w:lastRenderedPageBreak/>
        <w:t>As cobranças dos serviços que constituem objeto deste Contrato serão documentadas mediante apresentação de nota fiscal/fatura de fornecedores/prestadores, autorização de publicação, comprovantes de veiculação, relação de serviços prestados, em papel timbrado, com carimbo de CNPJ.</w:t>
      </w:r>
    </w:p>
    <w:p w14:paraId="0486F4D0" w14:textId="77777777" w:rsidR="006D55F6" w:rsidRPr="00A1555D" w:rsidRDefault="006D55F6">
      <w:pPr>
        <w:numPr>
          <w:ilvl w:val="0"/>
          <w:numId w:val="47"/>
        </w:numPr>
        <w:spacing w:after="0" w:line="240" w:lineRule="auto"/>
        <w:jc w:val="both"/>
        <w:rPr>
          <w:rFonts w:ascii="Arial" w:hAnsi="Arial" w:cs="Arial"/>
          <w:color w:val="000000"/>
          <w:sz w:val="24"/>
          <w:szCs w:val="24"/>
        </w:rPr>
      </w:pPr>
      <w:r w:rsidRPr="00A1555D">
        <w:rPr>
          <w:rFonts w:ascii="Arial" w:hAnsi="Arial" w:cs="Arial"/>
          <w:color w:val="000000"/>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486A7D1E" w14:textId="77777777" w:rsidR="006D55F6" w:rsidRPr="00A1555D" w:rsidRDefault="006D55F6">
      <w:pPr>
        <w:numPr>
          <w:ilvl w:val="0"/>
          <w:numId w:val="47"/>
        </w:numPr>
        <w:spacing w:after="0" w:line="240" w:lineRule="auto"/>
        <w:jc w:val="both"/>
        <w:rPr>
          <w:rFonts w:ascii="Arial" w:hAnsi="Arial" w:cs="Arial"/>
          <w:color w:val="000000"/>
          <w:sz w:val="24"/>
          <w:szCs w:val="24"/>
        </w:rPr>
      </w:pPr>
      <w:r w:rsidRPr="00A1555D">
        <w:rPr>
          <w:rFonts w:ascii="Arial" w:hAnsi="Arial" w:cs="Arial"/>
          <w:color w:val="000000"/>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384ED286" w14:textId="77777777" w:rsidR="006D55F6" w:rsidRDefault="006D55F6">
      <w:pPr>
        <w:numPr>
          <w:ilvl w:val="0"/>
          <w:numId w:val="47"/>
        </w:numPr>
        <w:spacing w:after="0" w:line="240" w:lineRule="auto"/>
        <w:jc w:val="both"/>
        <w:rPr>
          <w:rFonts w:ascii="Arial" w:hAnsi="Arial" w:cs="Arial"/>
          <w:color w:val="000000"/>
          <w:sz w:val="24"/>
          <w:szCs w:val="24"/>
        </w:rPr>
      </w:pPr>
      <w:r w:rsidRPr="00A1555D">
        <w:rPr>
          <w:rFonts w:ascii="Arial" w:hAnsi="Arial" w:cs="Arial"/>
          <w:color w:val="000000"/>
          <w:sz w:val="24"/>
          <w:szCs w:val="24"/>
        </w:rPr>
        <w:t>A CONTRATANTE poderá deduzir das importâncias a pagar os valores correspondentes a multas ou indenizações devidas pela CONTRATADA nos termos deste Contrato.</w:t>
      </w:r>
    </w:p>
    <w:p w14:paraId="6A835861" w14:textId="47BD295B" w:rsidR="005C1AED" w:rsidRDefault="005C1AED" w:rsidP="005C1AED">
      <w:pPr>
        <w:spacing w:after="0" w:line="240" w:lineRule="auto"/>
        <w:jc w:val="both"/>
        <w:rPr>
          <w:rFonts w:ascii="Arial" w:hAnsi="Arial" w:cs="Arial"/>
          <w:color w:val="000000"/>
          <w:sz w:val="24"/>
          <w:szCs w:val="24"/>
        </w:rPr>
      </w:pPr>
    </w:p>
    <w:p w14:paraId="4BE275AD" w14:textId="486B8F9A" w:rsidR="005C1AED" w:rsidRDefault="005C1AED">
      <w:pPr>
        <w:numPr>
          <w:ilvl w:val="0"/>
          <w:numId w:val="42"/>
        </w:numPr>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DA GARANTIA</w:t>
      </w:r>
    </w:p>
    <w:p w14:paraId="49C95207" w14:textId="77777777" w:rsidR="005C1AED" w:rsidRPr="00A1555D" w:rsidRDefault="005C1AED" w:rsidP="005C1AED">
      <w:pPr>
        <w:spacing w:after="0" w:line="240" w:lineRule="auto"/>
        <w:jc w:val="both"/>
        <w:rPr>
          <w:rFonts w:ascii="Arial" w:hAnsi="Arial" w:cs="Arial"/>
          <w:b/>
          <w:bCs/>
          <w:color w:val="000000"/>
          <w:sz w:val="24"/>
          <w:szCs w:val="24"/>
        </w:rPr>
      </w:pPr>
    </w:p>
    <w:p w14:paraId="4B5CAAC3" w14:textId="77777777" w:rsidR="005C1AED" w:rsidRPr="00A1555D" w:rsidRDefault="005C1AED">
      <w:pPr>
        <w:numPr>
          <w:ilvl w:val="1"/>
          <w:numId w:val="42"/>
        </w:numPr>
        <w:spacing w:after="0" w:line="240" w:lineRule="auto"/>
        <w:ind w:left="0" w:firstLine="0"/>
        <w:jc w:val="both"/>
        <w:rPr>
          <w:rFonts w:ascii="Arial" w:hAnsi="Arial" w:cs="Arial"/>
          <w:color w:val="000000"/>
          <w:sz w:val="24"/>
          <w:szCs w:val="24"/>
        </w:rPr>
      </w:pPr>
      <w:r w:rsidRPr="00A1555D">
        <w:rPr>
          <w:rFonts w:ascii="Arial" w:hAnsi="Arial" w:cs="Arial"/>
          <w:color w:val="000000"/>
          <w:sz w:val="24"/>
          <w:szCs w:val="24"/>
        </w:rPr>
        <w:t>No caso de incorreções nas publicações, objeto da veiculação, desde que à CONTRATANTE não caiba culpa, o fato será comunicado pela mesma à CONTRATADA, através de fax</w:t>
      </w:r>
      <w:r>
        <w:rPr>
          <w:rFonts w:ascii="Arial" w:hAnsi="Arial" w:cs="Arial"/>
          <w:color w:val="000000"/>
          <w:sz w:val="24"/>
          <w:szCs w:val="24"/>
        </w:rPr>
        <w:t>, e-mail,</w:t>
      </w:r>
      <w:r w:rsidRPr="00A1555D">
        <w:rPr>
          <w:rFonts w:ascii="Arial" w:hAnsi="Arial" w:cs="Arial"/>
          <w:color w:val="000000"/>
          <w:sz w:val="24"/>
          <w:szCs w:val="24"/>
        </w:rPr>
        <w:t xml:space="preserve"> ou ofício, para que adote as providências de republicação, desta não decorrendo qualquer ônus para a CONTRATANTE e prejuízo à liquidez, certeza e exigibilidade do faturamento decorrente da incorreta publicação.</w:t>
      </w:r>
    </w:p>
    <w:p w14:paraId="3D0FDAF9" w14:textId="77777777" w:rsidR="005C1AED" w:rsidRPr="00A1555D" w:rsidRDefault="005C1AED" w:rsidP="005C1AED">
      <w:pPr>
        <w:spacing w:after="0" w:line="240" w:lineRule="auto"/>
        <w:jc w:val="both"/>
        <w:rPr>
          <w:rFonts w:ascii="Arial" w:hAnsi="Arial" w:cs="Arial"/>
          <w:color w:val="000000"/>
          <w:sz w:val="24"/>
          <w:szCs w:val="24"/>
        </w:rPr>
      </w:pPr>
    </w:p>
    <w:p w14:paraId="24505E05" w14:textId="30BA0E3B" w:rsidR="005C1AED" w:rsidRPr="00A1555D" w:rsidRDefault="005C1AED" w:rsidP="005C1AED">
      <w:pPr>
        <w:spacing w:after="0" w:line="240" w:lineRule="auto"/>
        <w:jc w:val="both"/>
        <w:rPr>
          <w:rFonts w:ascii="Arial" w:hAnsi="Arial" w:cs="Arial"/>
          <w:b/>
          <w:color w:val="000000"/>
          <w:sz w:val="24"/>
          <w:szCs w:val="24"/>
        </w:rPr>
      </w:pPr>
      <w:r w:rsidRPr="00A1555D">
        <w:rPr>
          <w:rFonts w:ascii="Arial" w:hAnsi="Arial" w:cs="Arial"/>
          <w:b/>
          <w:bCs/>
          <w:color w:val="000000"/>
          <w:sz w:val="24"/>
          <w:szCs w:val="24"/>
        </w:rPr>
        <w:t>1</w:t>
      </w:r>
      <w:r w:rsidR="000E17F3">
        <w:rPr>
          <w:rFonts w:ascii="Arial" w:hAnsi="Arial" w:cs="Arial"/>
          <w:b/>
          <w:bCs/>
          <w:color w:val="000000"/>
          <w:sz w:val="24"/>
          <w:szCs w:val="24"/>
        </w:rPr>
        <w:t>4</w:t>
      </w:r>
      <w:r w:rsidRPr="00A1555D">
        <w:rPr>
          <w:rFonts w:ascii="Arial" w:hAnsi="Arial" w:cs="Arial"/>
          <w:b/>
          <w:bCs/>
          <w:color w:val="000000"/>
          <w:sz w:val="24"/>
          <w:szCs w:val="24"/>
        </w:rPr>
        <w:t xml:space="preserve"> - </w:t>
      </w:r>
      <w:r w:rsidRPr="00A1555D">
        <w:rPr>
          <w:rFonts w:ascii="Arial" w:hAnsi="Arial" w:cs="Arial"/>
          <w:b/>
          <w:color w:val="000000"/>
          <w:sz w:val="24"/>
          <w:szCs w:val="24"/>
        </w:rPr>
        <w:t>DO CRITÉRIO, DATA-BASE E PERIDIOCIDADE DE REAJUSTAMENTO DE PREÇOS</w:t>
      </w:r>
    </w:p>
    <w:p w14:paraId="3A33BE4F" w14:textId="77777777" w:rsidR="005C1AED" w:rsidRPr="00A1555D" w:rsidRDefault="005C1AED" w:rsidP="005C1AED">
      <w:pPr>
        <w:spacing w:after="0" w:line="240" w:lineRule="auto"/>
        <w:jc w:val="both"/>
        <w:rPr>
          <w:rFonts w:ascii="Arial" w:hAnsi="Arial" w:cs="Arial"/>
          <w:b/>
          <w:color w:val="000000"/>
          <w:sz w:val="24"/>
          <w:szCs w:val="24"/>
        </w:rPr>
      </w:pPr>
    </w:p>
    <w:p w14:paraId="6E18A407" w14:textId="3AB7F975"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bCs/>
          <w:color w:val="000000"/>
          <w:sz w:val="24"/>
          <w:szCs w:val="24"/>
        </w:rPr>
        <w:t>1</w:t>
      </w:r>
      <w:r w:rsidR="000E17F3">
        <w:rPr>
          <w:rFonts w:ascii="Arial" w:hAnsi="Arial" w:cs="Arial"/>
          <w:bCs/>
          <w:color w:val="000000"/>
          <w:sz w:val="24"/>
          <w:szCs w:val="24"/>
        </w:rPr>
        <w:t>4</w:t>
      </w:r>
      <w:r w:rsidRPr="00A1555D">
        <w:rPr>
          <w:rFonts w:ascii="Arial" w:hAnsi="Arial" w:cs="Arial"/>
          <w:bCs/>
          <w:color w:val="000000"/>
          <w:sz w:val="24"/>
          <w:szCs w:val="24"/>
        </w:rPr>
        <w:t xml:space="preserve">.1 </w:t>
      </w:r>
      <w:r w:rsidRPr="00A1555D">
        <w:rPr>
          <w:rFonts w:ascii="Arial" w:hAnsi="Arial" w:cs="Arial"/>
          <w:color w:val="000000"/>
          <w:sz w:val="24"/>
          <w:szCs w:val="24"/>
        </w:rPr>
        <w:t>Havendo renovação contratual, no interesse da administração, apresentadas as justificativas, e de acordo com os preceitos legais, este Contrato sofrerá reajuste, d</w:t>
      </w:r>
      <w:r w:rsidRPr="00A1555D">
        <w:rPr>
          <w:rFonts w:ascii="Arial" w:hAnsi="Arial" w:cs="Arial"/>
          <w:bCs/>
          <w:color w:val="000000"/>
          <w:sz w:val="24"/>
          <w:szCs w:val="24"/>
        </w:rPr>
        <w:t>ecorrido pelo menos um ano de vigência do contrato nas formas previstas na Lei 8.666/9</w:t>
      </w:r>
      <w:r w:rsidRPr="00A1555D">
        <w:rPr>
          <w:rFonts w:ascii="Arial" w:hAnsi="Arial" w:cs="Arial"/>
          <w:color w:val="000000"/>
          <w:sz w:val="24"/>
          <w:szCs w:val="24"/>
        </w:rPr>
        <w:t>. Os preços relativos aos serviços pactuados estão expressos em reais, e serão reajustados com base na variação do IGP-M (Índice Geral de Preços de Mercado), calculado e divulgado pela Fundação Getúlio Vargas, ou qualquer outro índice oficial que vier a substituí-lo, a contar da data-base, ou seja, o mês de assinatura deste Contrato.</w:t>
      </w:r>
    </w:p>
    <w:p w14:paraId="42599DC0" w14:textId="77777777" w:rsidR="005C1AED" w:rsidRPr="00A1555D" w:rsidRDefault="005C1AED" w:rsidP="005C1AED">
      <w:pPr>
        <w:spacing w:after="0" w:line="240" w:lineRule="auto"/>
        <w:jc w:val="both"/>
        <w:rPr>
          <w:rFonts w:ascii="Arial" w:hAnsi="Arial" w:cs="Arial"/>
          <w:color w:val="000000"/>
          <w:sz w:val="24"/>
          <w:szCs w:val="24"/>
        </w:rPr>
      </w:pPr>
    </w:p>
    <w:p w14:paraId="08641A16" w14:textId="28D240DB" w:rsidR="005C1AED" w:rsidRPr="00A1555D" w:rsidRDefault="005C1AED" w:rsidP="005C1AED">
      <w:pPr>
        <w:spacing w:after="0" w:line="240" w:lineRule="auto"/>
        <w:jc w:val="both"/>
        <w:rPr>
          <w:rFonts w:ascii="Arial" w:hAnsi="Arial" w:cs="Arial"/>
          <w:b/>
          <w:color w:val="000000"/>
          <w:sz w:val="24"/>
          <w:szCs w:val="24"/>
        </w:rPr>
      </w:pPr>
      <w:r w:rsidRPr="00A1555D">
        <w:rPr>
          <w:rFonts w:ascii="Arial" w:hAnsi="Arial" w:cs="Arial"/>
          <w:b/>
          <w:bCs/>
          <w:color w:val="000000"/>
          <w:sz w:val="24"/>
          <w:szCs w:val="24"/>
        </w:rPr>
        <w:t>1</w:t>
      </w:r>
      <w:r w:rsidR="000E17F3">
        <w:rPr>
          <w:rFonts w:ascii="Arial" w:hAnsi="Arial" w:cs="Arial"/>
          <w:b/>
          <w:bCs/>
          <w:color w:val="000000"/>
          <w:sz w:val="24"/>
          <w:szCs w:val="24"/>
        </w:rPr>
        <w:t>5</w:t>
      </w:r>
      <w:r w:rsidRPr="00A1555D">
        <w:rPr>
          <w:rFonts w:ascii="Arial" w:hAnsi="Arial" w:cs="Arial"/>
          <w:b/>
          <w:bCs/>
          <w:color w:val="000000"/>
          <w:sz w:val="24"/>
          <w:szCs w:val="24"/>
        </w:rPr>
        <w:t xml:space="preserve"> – </w:t>
      </w:r>
      <w:r w:rsidRPr="00A1555D">
        <w:rPr>
          <w:rFonts w:ascii="Arial" w:hAnsi="Arial" w:cs="Arial"/>
          <w:b/>
          <w:color w:val="000000"/>
          <w:sz w:val="24"/>
          <w:szCs w:val="24"/>
        </w:rPr>
        <w:t>DAS COMPENSAÇÕES FINANCEIRAS</w:t>
      </w:r>
    </w:p>
    <w:p w14:paraId="0349791E" w14:textId="77777777" w:rsidR="005C1AED" w:rsidRPr="00A1555D" w:rsidRDefault="005C1AED" w:rsidP="005C1AED">
      <w:pPr>
        <w:spacing w:after="0" w:line="240" w:lineRule="auto"/>
        <w:jc w:val="both"/>
        <w:rPr>
          <w:rFonts w:ascii="Arial" w:hAnsi="Arial" w:cs="Arial"/>
          <w:b/>
          <w:color w:val="000000"/>
          <w:sz w:val="24"/>
          <w:szCs w:val="24"/>
        </w:rPr>
      </w:pPr>
    </w:p>
    <w:p w14:paraId="34B82412" w14:textId="430B778B" w:rsidR="005C1AE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1</w:t>
      </w:r>
      <w:r w:rsidR="000E17F3">
        <w:rPr>
          <w:rFonts w:ascii="Arial" w:hAnsi="Arial" w:cs="Arial"/>
          <w:color w:val="000000"/>
          <w:sz w:val="24"/>
          <w:szCs w:val="24"/>
        </w:rPr>
        <w:t>5</w:t>
      </w:r>
      <w:r w:rsidRPr="00A1555D">
        <w:rPr>
          <w:rFonts w:ascii="Arial" w:hAnsi="Arial" w:cs="Arial"/>
          <w:color w:val="000000"/>
          <w:sz w:val="24"/>
          <w:szCs w:val="24"/>
        </w:rPr>
        <w:t xml:space="preserve">.1 Não se aplicam à Administração, por eventuais atrasos no pagamento do objeto deste </w:t>
      </w:r>
      <w:r>
        <w:rPr>
          <w:rFonts w:ascii="Arial" w:hAnsi="Arial" w:cs="Arial"/>
          <w:color w:val="000000"/>
          <w:sz w:val="24"/>
          <w:szCs w:val="24"/>
        </w:rPr>
        <w:t>Concorrência</w:t>
      </w:r>
      <w:r w:rsidRPr="00A1555D">
        <w:rPr>
          <w:rFonts w:ascii="Arial" w:hAnsi="Arial" w:cs="Arial"/>
          <w:color w:val="000000"/>
          <w:sz w:val="24"/>
          <w:szCs w:val="24"/>
        </w:rPr>
        <w:t xml:space="preserve">, bem como das obrigações assumidas, qualquer penalização ou compensação financeira. </w:t>
      </w:r>
    </w:p>
    <w:p w14:paraId="174C8942" w14:textId="77777777" w:rsidR="005C1AED" w:rsidRPr="00A1555D" w:rsidRDefault="005C1AED" w:rsidP="005C1AED">
      <w:pPr>
        <w:spacing w:after="0" w:line="240" w:lineRule="auto"/>
        <w:jc w:val="both"/>
        <w:rPr>
          <w:rFonts w:ascii="Arial" w:hAnsi="Arial" w:cs="Arial"/>
          <w:color w:val="000000"/>
          <w:sz w:val="24"/>
          <w:szCs w:val="24"/>
        </w:rPr>
      </w:pPr>
    </w:p>
    <w:p w14:paraId="6E3A6DD5" w14:textId="5BF3C3AB" w:rsidR="005C1AE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1</w:t>
      </w:r>
      <w:r w:rsidR="000E17F3">
        <w:rPr>
          <w:rFonts w:ascii="Arial" w:hAnsi="Arial" w:cs="Arial"/>
          <w:color w:val="000000"/>
          <w:sz w:val="24"/>
          <w:szCs w:val="24"/>
        </w:rPr>
        <w:t>5</w:t>
      </w:r>
      <w:r w:rsidRPr="00A1555D">
        <w:rPr>
          <w:rFonts w:ascii="Arial" w:hAnsi="Arial" w:cs="Arial"/>
          <w:color w:val="000000"/>
          <w:sz w:val="24"/>
          <w:szCs w:val="24"/>
        </w:rPr>
        <w:t>.2 Não se aplicam sobre o valor global do objeto descontos sobre eventuais antecipações de pagamentos.</w:t>
      </w:r>
    </w:p>
    <w:p w14:paraId="529481CF" w14:textId="77777777" w:rsidR="005C1AED" w:rsidRPr="00A1555D" w:rsidRDefault="005C1AED" w:rsidP="005C1AED">
      <w:pPr>
        <w:spacing w:after="0" w:line="240" w:lineRule="auto"/>
        <w:jc w:val="both"/>
        <w:rPr>
          <w:rFonts w:ascii="Arial" w:hAnsi="Arial" w:cs="Arial"/>
          <w:color w:val="000000"/>
          <w:sz w:val="24"/>
          <w:szCs w:val="24"/>
        </w:rPr>
      </w:pPr>
    </w:p>
    <w:p w14:paraId="2644BEBD" w14:textId="576DDD28"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1</w:t>
      </w:r>
      <w:r w:rsidR="000E17F3">
        <w:rPr>
          <w:rFonts w:ascii="Arial" w:hAnsi="Arial" w:cs="Arial"/>
          <w:color w:val="000000"/>
          <w:sz w:val="24"/>
          <w:szCs w:val="24"/>
        </w:rPr>
        <w:t>5</w:t>
      </w:r>
      <w:r w:rsidRPr="00A1555D">
        <w:rPr>
          <w:rFonts w:ascii="Arial" w:hAnsi="Arial" w:cs="Arial"/>
          <w:color w:val="000000"/>
          <w:sz w:val="24"/>
          <w:szCs w:val="24"/>
        </w:rPr>
        <w:t xml:space="preserve">.3 </w:t>
      </w:r>
      <w:r w:rsidRPr="00A1555D">
        <w:rPr>
          <w:rFonts w:ascii="Arial" w:hAnsi="Arial" w:cs="Arial"/>
          <w:color w:val="000000"/>
          <w:sz w:val="24"/>
          <w:szCs w:val="24"/>
        </w:rPr>
        <w:tab/>
        <w:t xml:space="preserve">Aplica-se como critério de atualização financeira dos valores a serem pagos, desde a data final do período de adimplemento da parcela até a data do efetivo pagamento o IGP-M (Índice Geral de Preços do Mercado), ou qualquer outro índice que vier a substituí-lo.  </w:t>
      </w:r>
    </w:p>
    <w:p w14:paraId="365618A6" w14:textId="77777777" w:rsidR="005C1AED" w:rsidRDefault="005C1AED" w:rsidP="005C1AED">
      <w:pPr>
        <w:spacing w:after="0" w:line="240" w:lineRule="auto"/>
        <w:jc w:val="both"/>
        <w:rPr>
          <w:rFonts w:ascii="Arial" w:hAnsi="Arial" w:cs="Arial"/>
          <w:color w:val="000000"/>
          <w:sz w:val="24"/>
          <w:szCs w:val="24"/>
        </w:rPr>
      </w:pPr>
    </w:p>
    <w:p w14:paraId="1FFC76CB" w14:textId="60891587" w:rsidR="005C1AED" w:rsidRPr="00A1555D" w:rsidRDefault="005C1AED" w:rsidP="005C1AED">
      <w:pPr>
        <w:spacing w:after="0" w:line="240" w:lineRule="auto"/>
        <w:jc w:val="both"/>
        <w:rPr>
          <w:rFonts w:ascii="Arial" w:hAnsi="Arial" w:cs="Arial"/>
          <w:b/>
          <w:bCs/>
          <w:color w:val="000000"/>
          <w:sz w:val="24"/>
          <w:szCs w:val="24"/>
        </w:rPr>
      </w:pPr>
      <w:r>
        <w:rPr>
          <w:rFonts w:ascii="Arial" w:hAnsi="Arial" w:cs="Arial"/>
          <w:b/>
          <w:bCs/>
          <w:color w:val="000000"/>
          <w:sz w:val="24"/>
          <w:szCs w:val="24"/>
        </w:rPr>
        <w:t>1</w:t>
      </w:r>
      <w:r w:rsidR="000E17F3">
        <w:rPr>
          <w:rFonts w:ascii="Arial" w:hAnsi="Arial" w:cs="Arial"/>
          <w:b/>
          <w:bCs/>
          <w:color w:val="000000"/>
          <w:sz w:val="24"/>
          <w:szCs w:val="24"/>
        </w:rPr>
        <w:t>6</w:t>
      </w:r>
      <w:r w:rsidRPr="00A1555D">
        <w:rPr>
          <w:rFonts w:ascii="Arial" w:hAnsi="Arial" w:cs="Arial"/>
          <w:b/>
          <w:bCs/>
          <w:color w:val="000000"/>
          <w:sz w:val="24"/>
          <w:szCs w:val="24"/>
        </w:rPr>
        <w:t xml:space="preserve"> – DA GARANTIA CONTRATUAL</w:t>
      </w:r>
    </w:p>
    <w:p w14:paraId="3365FF19" w14:textId="77777777" w:rsidR="005C1AED" w:rsidRPr="00A1555D" w:rsidRDefault="005C1AED" w:rsidP="005C1AED">
      <w:pPr>
        <w:spacing w:after="0" w:line="240" w:lineRule="auto"/>
        <w:jc w:val="both"/>
        <w:rPr>
          <w:rFonts w:ascii="Arial" w:hAnsi="Arial" w:cs="Arial"/>
          <w:b/>
          <w:bCs/>
          <w:color w:val="000000"/>
          <w:sz w:val="24"/>
          <w:szCs w:val="24"/>
        </w:rPr>
      </w:pPr>
    </w:p>
    <w:p w14:paraId="6AF82225" w14:textId="0DA60A3D" w:rsidR="005C1AED" w:rsidRDefault="005C1AED" w:rsidP="005C1AED">
      <w:pPr>
        <w:spacing w:after="0" w:line="240" w:lineRule="auto"/>
        <w:jc w:val="both"/>
        <w:rPr>
          <w:rFonts w:ascii="Arial" w:hAnsi="Arial" w:cs="Arial"/>
          <w:color w:val="000000"/>
          <w:sz w:val="24"/>
          <w:szCs w:val="24"/>
        </w:rPr>
      </w:pPr>
      <w:r>
        <w:rPr>
          <w:rFonts w:ascii="Arial" w:hAnsi="Arial" w:cs="Arial"/>
          <w:color w:val="000000"/>
          <w:sz w:val="24"/>
          <w:szCs w:val="24"/>
        </w:rPr>
        <w:t>1</w:t>
      </w:r>
      <w:r w:rsidR="000E17F3">
        <w:rPr>
          <w:rFonts w:ascii="Arial" w:hAnsi="Arial" w:cs="Arial"/>
          <w:color w:val="000000"/>
          <w:sz w:val="24"/>
          <w:szCs w:val="24"/>
        </w:rPr>
        <w:t>6</w:t>
      </w:r>
      <w:r w:rsidRPr="00A1555D">
        <w:rPr>
          <w:rFonts w:ascii="Arial" w:hAnsi="Arial" w:cs="Arial"/>
          <w:color w:val="000000"/>
          <w:sz w:val="24"/>
          <w:szCs w:val="24"/>
        </w:rPr>
        <w:t>.1 A Câmara Municipal de Extrema se reserva no direito de exigir do licitante adjudicado a prestação de garantia ou de execução do contrato, nos termos do artigo 56, §2º da Lei 8.666/93.</w:t>
      </w:r>
    </w:p>
    <w:p w14:paraId="4C42CAE5" w14:textId="77777777" w:rsidR="005C1AED" w:rsidRPr="00A1555D" w:rsidRDefault="005C1AED" w:rsidP="005C1AED">
      <w:pPr>
        <w:spacing w:after="0" w:line="240" w:lineRule="auto"/>
        <w:jc w:val="both"/>
        <w:rPr>
          <w:rFonts w:ascii="Arial" w:hAnsi="Arial" w:cs="Arial"/>
          <w:color w:val="000000"/>
          <w:sz w:val="24"/>
          <w:szCs w:val="24"/>
        </w:rPr>
      </w:pPr>
    </w:p>
    <w:p w14:paraId="396E8AEF" w14:textId="729BB570" w:rsidR="005C1AED" w:rsidRPr="00A1555D" w:rsidRDefault="005C1AED" w:rsidP="005C1AED">
      <w:pPr>
        <w:spacing w:after="0" w:line="240" w:lineRule="auto"/>
        <w:jc w:val="both"/>
        <w:rPr>
          <w:rFonts w:ascii="Arial" w:hAnsi="Arial" w:cs="Arial"/>
          <w:b/>
          <w:bCs/>
          <w:color w:val="000000"/>
          <w:sz w:val="24"/>
          <w:szCs w:val="24"/>
        </w:rPr>
      </w:pPr>
      <w:r>
        <w:rPr>
          <w:rFonts w:ascii="Arial" w:hAnsi="Arial" w:cs="Arial"/>
          <w:b/>
          <w:bCs/>
          <w:color w:val="000000"/>
          <w:sz w:val="24"/>
          <w:szCs w:val="24"/>
        </w:rPr>
        <w:t>1</w:t>
      </w:r>
      <w:r w:rsidR="000E17F3">
        <w:rPr>
          <w:rFonts w:ascii="Arial" w:hAnsi="Arial" w:cs="Arial"/>
          <w:b/>
          <w:bCs/>
          <w:color w:val="000000"/>
          <w:sz w:val="24"/>
          <w:szCs w:val="24"/>
        </w:rPr>
        <w:t>7</w:t>
      </w:r>
      <w:r w:rsidRPr="00A1555D">
        <w:rPr>
          <w:rFonts w:ascii="Arial" w:hAnsi="Arial" w:cs="Arial"/>
          <w:b/>
          <w:bCs/>
          <w:color w:val="000000"/>
          <w:sz w:val="24"/>
          <w:szCs w:val="24"/>
        </w:rPr>
        <w:t xml:space="preserve"> - DAS CONDIÇÕES DE RECEBIMENTO DO OBJETO DA LICITAÇÃO</w:t>
      </w:r>
    </w:p>
    <w:p w14:paraId="60D4C133" w14:textId="77777777" w:rsidR="005C1AED" w:rsidRPr="00A1555D" w:rsidRDefault="005C1AED" w:rsidP="005C1AED">
      <w:pPr>
        <w:spacing w:after="0" w:line="240" w:lineRule="auto"/>
        <w:jc w:val="both"/>
        <w:rPr>
          <w:rFonts w:ascii="Arial" w:hAnsi="Arial" w:cs="Arial"/>
          <w:b/>
          <w:bCs/>
          <w:color w:val="000000"/>
          <w:sz w:val="24"/>
          <w:szCs w:val="24"/>
        </w:rPr>
      </w:pPr>
    </w:p>
    <w:p w14:paraId="5D049B37" w14:textId="2D9D753D" w:rsidR="005C1AED" w:rsidRPr="00A1555D" w:rsidRDefault="005C1AED" w:rsidP="005C1AED">
      <w:pPr>
        <w:spacing w:after="0" w:line="240" w:lineRule="auto"/>
        <w:jc w:val="both"/>
        <w:rPr>
          <w:rFonts w:ascii="Arial" w:hAnsi="Arial" w:cs="Arial"/>
          <w:color w:val="000000"/>
          <w:sz w:val="24"/>
          <w:szCs w:val="24"/>
        </w:rPr>
      </w:pPr>
      <w:r>
        <w:rPr>
          <w:rFonts w:ascii="Arial" w:hAnsi="Arial" w:cs="Arial"/>
          <w:color w:val="000000"/>
          <w:sz w:val="24"/>
          <w:szCs w:val="24"/>
        </w:rPr>
        <w:t>1</w:t>
      </w:r>
      <w:r w:rsidR="000E17F3">
        <w:rPr>
          <w:rFonts w:ascii="Arial" w:hAnsi="Arial" w:cs="Arial"/>
          <w:color w:val="000000"/>
          <w:sz w:val="24"/>
          <w:szCs w:val="24"/>
        </w:rPr>
        <w:t>7</w:t>
      </w:r>
      <w:r w:rsidRPr="00A1555D">
        <w:rPr>
          <w:rFonts w:ascii="Arial" w:hAnsi="Arial" w:cs="Arial"/>
          <w:color w:val="000000"/>
          <w:sz w:val="24"/>
          <w:szCs w:val="24"/>
        </w:rPr>
        <w:t xml:space="preserve">.1 O objeto da licitação será atestado pela </w:t>
      </w:r>
      <w:r w:rsidR="00E860AB">
        <w:rPr>
          <w:rFonts w:ascii="Arial" w:hAnsi="Arial" w:cs="Arial"/>
          <w:color w:val="000000"/>
          <w:sz w:val="24"/>
          <w:szCs w:val="24"/>
        </w:rPr>
        <w:t xml:space="preserve">Diretoria de Comunicação, </w:t>
      </w:r>
      <w:r w:rsidRPr="00A1555D">
        <w:rPr>
          <w:rFonts w:ascii="Arial" w:hAnsi="Arial" w:cs="Arial"/>
          <w:color w:val="000000"/>
          <w:sz w:val="24"/>
          <w:szCs w:val="24"/>
        </w:rPr>
        <w:t>Assessor</w:t>
      </w:r>
      <w:r>
        <w:rPr>
          <w:rFonts w:ascii="Arial" w:hAnsi="Arial" w:cs="Arial"/>
          <w:color w:val="000000"/>
          <w:sz w:val="24"/>
          <w:szCs w:val="24"/>
        </w:rPr>
        <w:t>ia</w:t>
      </w:r>
      <w:r w:rsidRPr="00A1555D">
        <w:rPr>
          <w:rFonts w:ascii="Arial" w:hAnsi="Arial" w:cs="Arial"/>
          <w:color w:val="000000"/>
          <w:sz w:val="24"/>
          <w:szCs w:val="24"/>
        </w:rPr>
        <w:t xml:space="preserve"> de Imprensa, pela própria Administração, pelo Diretor </w:t>
      </w:r>
      <w:r w:rsidR="00E860AB">
        <w:rPr>
          <w:rFonts w:ascii="Arial" w:hAnsi="Arial" w:cs="Arial"/>
          <w:color w:val="000000"/>
          <w:sz w:val="24"/>
          <w:szCs w:val="24"/>
        </w:rPr>
        <w:t>Geral</w:t>
      </w:r>
      <w:r w:rsidRPr="00A1555D">
        <w:rPr>
          <w:rFonts w:ascii="Arial" w:hAnsi="Arial" w:cs="Arial"/>
          <w:color w:val="000000"/>
          <w:sz w:val="24"/>
          <w:szCs w:val="24"/>
        </w:rPr>
        <w:t xml:space="preserve">, ou qualquer outro servidor designado para tal fim. </w:t>
      </w:r>
    </w:p>
    <w:p w14:paraId="14C37715" w14:textId="77777777" w:rsidR="005C1AED" w:rsidRPr="00A1555D" w:rsidRDefault="005C1AED" w:rsidP="005C1AED">
      <w:pPr>
        <w:spacing w:after="0" w:line="240" w:lineRule="auto"/>
        <w:jc w:val="both"/>
        <w:rPr>
          <w:rFonts w:ascii="Arial" w:hAnsi="Arial" w:cs="Arial"/>
          <w:color w:val="000000"/>
          <w:sz w:val="24"/>
          <w:szCs w:val="24"/>
        </w:rPr>
      </w:pPr>
      <w:r>
        <w:rPr>
          <w:rFonts w:ascii="Arial" w:hAnsi="Arial" w:cs="Arial"/>
          <w:color w:val="000000"/>
          <w:sz w:val="24"/>
          <w:szCs w:val="24"/>
        </w:rPr>
        <w:t>16</w:t>
      </w:r>
      <w:r w:rsidRPr="00A1555D">
        <w:rPr>
          <w:rFonts w:ascii="Arial" w:hAnsi="Arial" w:cs="Arial"/>
          <w:color w:val="000000"/>
          <w:sz w:val="24"/>
          <w:szCs w:val="24"/>
        </w:rPr>
        <w:t xml:space="preserve">.2 O objeto da licitação será </w:t>
      </w:r>
      <w:r>
        <w:rPr>
          <w:rFonts w:ascii="Arial" w:hAnsi="Arial" w:cs="Arial"/>
          <w:color w:val="000000"/>
          <w:sz w:val="24"/>
          <w:szCs w:val="24"/>
        </w:rPr>
        <w:t>realizado</w:t>
      </w:r>
      <w:r w:rsidRPr="00A1555D">
        <w:rPr>
          <w:rFonts w:ascii="Arial" w:hAnsi="Arial" w:cs="Arial"/>
          <w:color w:val="000000"/>
          <w:sz w:val="24"/>
          <w:szCs w:val="24"/>
        </w:rPr>
        <w:t xml:space="preserve"> dentro das normas a ele pertinente.</w:t>
      </w:r>
    </w:p>
    <w:p w14:paraId="29BC1BE6" w14:textId="77777777" w:rsidR="005C1AED" w:rsidRDefault="005C1AED" w:rsidP="005C1AED">
      <w:pPr>
        <w:spacing w:after="0" w:line="240" w:lineRule="auto"/>
        <w:ind w:left="465"/>
        <w:jc w:val="both"/>
        <w:rPr>
          <w:rFonts w:ascii="Arial" w:hAnsi="Arial" w:cs="Arial"/>
          <w:color w:val="000000"/>
          <w:sz w:val="24"/>
          <w:szCs w:val="24"/>
        </w:rPr>
      </w:pPr>
    </w:p>
    <w:p w14:paraId="30871408" w14:textId="678C8BEB" w:rsidR="005C1AED" w:rsidRPr="00A1555D" w:rsidRDefault="005C1AED" w:rsidP="005C1AED">
      <w:pPr>
        <w:pStyle w:val="Recuodecorpodetexto3"/>
        <w:spacing w:after="0" w:line="240" w:lineRule="auto"/>
        <w:ind w:left="0"/>
        <w:jc w:val="both"/>
        <w:rPr>
          <w:rFonts w:ascii="Arial" w:hAnsi="Arial" w:cs="Arial"/>
          <w:b/>
          <w:bCs/>
          <w:color w:val="000000"/>
          <w:sz w:val="24"/>
          <w:szCs w:val="24"/>
        </w:rPr>
      </w:pPr>
      <w:r>
        <w:rPr>
          <w:rFonts w:ascii="Arial" w:hAnsi="Arial" w:cs="Arial"/>
          <w:b/>
          <w:bCs/>
          <w:color w:val="000000"/>
          <w:sz w:val="24"/>
          <w:szCs w:val="24"/>
        </w:rPr>
        <w:t>1</w:t>
      </w:r>
      <w:r w:rsidR="000E17F3">
        <w:rPr>
          <w:rFonts w:ascii="Arial" w:hAnsi="Arial" w:cs="Arial"/>
          <w:b/>
          <w:bCs/>
          <w:color w:val="000000"/>
          <w:sz w:val="24"/>
          <w:szCs w:val="24"/>
        </w:rPr>
        <w:t>8</w:t>
      </w:r>
      <w:r>
        <w:rPr>
          <w:rFonts w:ascii="Arial" w:hAnsi="Arial" w:cs="Arial"/>
          <w:b/>
          <w:bCs/>
          <w:color w:val="000000"/>
          <w:sz w:val="24"/>
          <w:szCs w:val="24"/>
        </w:rPr>
        <w:t xml:space="preserve"> </w:t>
      </w:r>
      <w:r w:rsidRPr="00A1555D">
        <w:rPr>
          <w:rFonts w:ascii="Arial" w:hAnsi="Arial" w:cs="Arial"/>
          <w:b/>
          <w:bCs/>
          <w:color w:val="000000"/>
          <w:sz w:val="24"/>
          <w:szCs w:val="24"/>
        </w:rPr>
        <w:t>- DO REGIMENTO / DA VINCULAÇÃO</w:t>
      </w:r>
    </w:p>
    <w:p w14:paraId="491849B4" w14:textId="77777777" w:rsidR="005C1AED" w:rsidRPr="00A1555D" w:rsidRDefault="005C1AED" w:rsidP="005C1AED">
      <w:pPr>
        <w:spacing w:after="0" w:line="240" w:lineRule="auto"/>
        <w:jc w:val="both"/>
        <w:rPr>
          <w:rFonts w:ascii="Arial" w:hAnsi="Arial" w:cs="Arial"/>
          <w:color w:val="000000"/>
          <w:sz w:val="24"/>
          <w:szCs w:val="24"/>
        </w:rPr>
      </w:pPr>
    </w:p>
    <w:p w14:paraId="43D04D37" w14:textId="02607450" w:rsidR="005C1AE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1</w:t>
      </w:r>
      <w:r w:rsidR="000E17F3">
        <w:rPr>
          <w:rFonts w:ascii="Arial" w:hAnsi="Arial" w:cs="Arial"/>
          <w:color w:val="000000"/>
          <w:sz w:val="24"/>
          <w:szCs w:val="24"/>
        </w:rPr>
        <w:t>8</w:t>
      </w:r>
      <w:r w:rsidRPr="00A1555D">
        <w:rPr>
          <w:rFonts w:ascii="Arial" w:hAnsi="Arial" w:cs="Arial"/>
          <w:color w:val="000000"/>
          <w:sz w:val="24"/>
          <w:szCs w:val="24"/>
        </w:rPr>
        <w:t>.1 A presente licitação é regida pela Lei 8.666 de 21 de junho de 1.993, bem como as suas alterações posteriores, e pela Lei nº. 12.232, de 29 de abril de 2010</w:t>
      </w:r>
      <w:r w:rsidR="00E860AB">
        <w:rPr>
          <w:rFonts w:ascii="Arial" w:hAnsi="Arial" w:cs="Arial"/>
          <w:color w:val="000000"/>
          <w:sz w:val="24"/>
          <w:szCs w:val="24"/>
        </w:rPr>
        <w:t xml:space="preserve">, </w:t>
      </w:r>
      <w:r w:rsidR="00E860AB" w:rsidRPr="00E860AB">
        <w:rPr>
          <w:rFonts w:ascii="Arial" w:hAnsi="Arial" w:cs="Arial"/>
          <w:color w:val="000000"/>
          <w:sz w:val="24"/>
          <w:szCs w:val="24"/>
        </w:rPr>
        <w:t>bem como as suas alterações posteriores</w:t>
      </w:r>
      <w:r w:rsidR="00E860AB">
        <w:rPr>
          <w:rFonts w:ascii="Arial" w:hAnsi="Arial" w:cs="Arial"/>
          <w:color w:val="000000"/>
          <w:sz w:val="24"/>
          <w:szCs w:val="24"/>
        </w:rPr>
        <w:t>.</w:t>
      </w:r>
    </w:p>
    <w:p w14:paraId="023FC4F9" w14:textId="63744831" w:rsidR="00377E52" w:rsidRDefault="00377E52" w:rsidP="005C1AED">
      <w:pPr>
        <w:spacing w:after="0" w:line="240" w:lineRule="auto"/>
        <w:jc w:val="both"/>
        <w:rPr>
          <w:rFonts w:ascii="Arial" w:hAnsi="Arial" w:cs="Arial"/>
          <w:color w:val="000000"/>
          <w:sz w:val="24"/>
          <w:szCs w:val="24"/>
        </w:rPr>
      </w:pPr>
    </w:p>
    <w:p w14:paraId="0E239446" w14:textId="1A71ABB8" w:rsidR="005C1AED" w:rsidRPr="00A1555D" w:rsidRDefault="005C1AED" w:rsidP="005C1AED">
      <w:pPr>
        <w:pStyle w:val="Recuodecorpodetexto3"/>
        <w:spacing w:after="0" w:line="240" w:lineRule="auto"/>
        <w:ind w:left="0"/>
        <w:jc w:val="both"/>
        <w:rPr>
          <w:rFonts w:ascii="Arial" w:hAnsi="Arial" w:cs="Arial"/>
          <w:b/>
          <w:bCs/>
          <w:color w:val="000000"/>
          <w:sz w:val="24"/>
          <w:szCs w:val="24"/>
        </w:rPr>
      </w:pPr>
      <w:r>
        <w:rPr>
          <w:rFonts w:ascii="Arial" w:hAnsi="Arial" w:cs="Arial"/>
          <w:b/>
          <w:bCs/>
          <w:color w:val="000000"/>
          <w:sz w:val="24"/>
          <w:szCs w:val="24"/>
        </w:rPr>
        <w:t>1</w:t>
      </w:r>
      <w:r w:rsidR="000E17F3">
        <w:rPr>
          <w:rFonts w:ascii="Arial" w:hAnsi="Arial" w:cs="Arial"/>
          <w:b/>
          <w:bCs/>
          <w:color w:val="000000"/>
          <w:sz w:val="24"/>
          <w:szCs w:val="24"/>
        </w:rPr>
        <w:t>9</w:t>
      </w:r>
      <w:r>
        <w:rPr>
          <w:rFonts w:ascii="Arial" w:hAnsi="Arial" w:cs="Arial"/>
          <w:b/>
          <w:bCs/>
          <w:color w:val="000000"/>
          <w:sz w:val="24"/>
          <w:szCs w:val="24"/>
        </w:rPr>
        <w:t xml:space="preserve"> </w:t>
      </w:r>
      <w:r w:rsidRPr="00A1555D">
        <w:rPr>
          <w:rFonts w:ascii="Arial" w:hAnsi="Arial" w:cs="Arial"/>
          <w:b/>
          <w:bCs/>
          <w:color w:val="000000"/>
          <w:sz w:val="24"/>
          <w:szCs w:val="24"/>
        </w:rPr>
        <w:t>- REGIME DE EXECUÇÃO</w:t>
      </w:r>
    </w:p>
    <w:p w14:paraId="05FBFEF3" w14:textId="77777777" w:rsidR="005C1AED" w:rsidRPr="00A1555D" w:rsidRDefault="005C1AED" w:rsidP="005C1AED">
      <w:pPr>
        <w:pStyle w:val="Recuodecorpodetexto3"/>
        <w:spacing w:after="0" w:line="240" w:lineRule="auto"/>
        <w:ind w:left="0"/>
        <w:jc w:val="both"/>
        <w:rPr>
          <w:rFonts w:ascii="Arial" w:hAnsi="Arial" w:cs="Arial"/>
          <w:b/>
          <w:bCs/>
          <w:color w:val="000000"/>
          <w:sz w:val="24"/>
          <w:szCs w:val="24"/>
        </w:rPr>
      </w:pPr>
    </w:p>
    <w:p w14:paraId="2F7068A0" w14:textId="371B46C5" w:rsidR="005C1AED" w:rsidRPr="00A1555D" w:rsidRDefault="005C1AED" w:rsidP="005C1AED">
      <w:pPr>
        <w:pStyle w:val="Recuodecorpodetexto3"/>
        <w:spacing w:after="0" w:line="240" w:lineRule="auto"/>
        <w:ind w:left="0"/>
        <w:jc w:val="both"/>
        <w:rPr>
          <w:rFonts w:ascii="Arial" w:hAnsi="Arial" w:cs="Arial"/>
          <w:color w:val="000000"/>
          <w:sz w:val="24"/>
          <w:szCs w:val="24"/>
        </w:rPr>
      </w:pPr>
      <w:r w:rsidRPr="00A1555D">
        <w:rPr>
          <w:rFonts w:ascii="Arial" w:hAnsi="Arial" w:cs="Arial"/>
          <w:color w:val="000000"/>
          <w:sz w:val="24"/>
          <w:szCs w:val="24"/>
        </w:rPr>
        <w:t>1</w:t>
      </w:r>
      <w:r w:rsidR="000E17F3">
        <w:rPr>
          <w:rFonts w:ascii="Arial" w:hAnsi="Arial" w:cs="Arial"/>
          <w:color w:val="000000"/>
          <w:sz w:val="24"/>
          <w:szCs w:val="24"/>
        </w:rPr>
        <w:t>9</w:t>
      </w:r>
      <w:r w:rsidRPr="00A1555D">
        <w:rPr>
          <w:rFonts w:ascii="Arial" w:hAnsi="Arial" w:cs="Arial"/>
          <w:color w:val="000000"/>
          <w:sz w:val="24"/>
          <w:szCs w:val="24"/>
        </w:rPr>
        <w:t xml:space="preserve">.1 O Regime de execução é o de execução indireta, empreitada por </w:t>
      </w:r>
      <w:r>
        <w:rPr>
          <w:rFonts w:ascii="Arial" w:hAnsi="Arial" w:cs="Arial"/>
          <w:color w:val="000000"/>
          <w:sz w:val="24"/>
          <w:szCs w:val="24"/>
        </w:rPr>
        <w:t>valor unitário</w:t>
      </w:r>
      <w:r w:rsidRPr="00A1555D">
        <w:rPr>
          <w:rFonts w:ascii="Arial" w:hAnsi="Arial" w:cs="Arial"/>
          <w:color w:val="000000"/>
          <w:sz w:val="24"/>
          <w:szCs w:val="24"/>
        </w:rPr>
        <w:t>.</w:t>
      </w:r>
    </w:p>
    <w:p w14:paraId="066A8C62" w14:textId="77777777" w:rsidR="005C1AED" w:rsidRPr="00A1555D" w:rsidRDefault="005C1AED" w:rsidP="005C1AED">
      <w:pPr>
        <w:pStyle w:val="Recuodecorpodetexto3"/>
        <w:spacing w:after="0" w:line="240" w:lineRule="auto"/>
        <w:ind w:left="0"/>
        <w:jc w:val="both"/>
        <w:rPr>
          <w:rFonts w:ascii="Arial" w:hAnsi="Arial" w:cs="Arial"/>
          <w:color w:val="000000"/>
          <w:sz w:val="24"/>
          <w:szCs w:val="24"/>
        </w:rPr>
      </w:pPr>
    </w:p>
    <w:p w14:paraId="40983F4D" w14:textId="6BA279CD" w:rsidR="005C1AED" w:rsidRPr="00A1555D" w:rsidRDefault="000E17F3" w:rsidP="005C1AED">
      <w:pPr>
        <w:pStyle w:val="Recuodecorpodetexto3"/>
        <w:spacing w:after="0" w:line="240" w:lineRule="auto"/>
        <w:ind w:left="0"/>
        <w:jc w:val="both"/>
        <w:rPr>
          <w:rFonts w:ascii="Arial" w:hAnsi="Arial" w:cs="Arial"/>
          <w:b/>
          <w:bCs/>
          <w:color w:val="000000"/>
          <w:sz w:val="24"/>
          <w:szCs w:val="24"/>
        </w:rPr>
      </w:pPr>
      <w:r>
        <w:rPr>
          <w:rFonts w:ascii="Arial" w:hAnsi="Arial" w:cs="Arial"/>
          <w:b/>
          <w:bCs/>
          <w:color w:val="000000"/>
          <w:sz w:val="24"/>
          <w:szCs w:val="24"/>
        </w:rPr>
        <w:t>20</w:t>
      </w:r>
      <w:r w:rsidR="005C1AED">
        <w:rPr>
          <w:rFonts w:ascii="Arial" w:hAnsi="Arial" w:cs="Arial"/>
          <w:b/>
          <w:bCs/>
          <w:color w:val="000000"/>
          <w:sz w:val="24"/>
          <w:szCs w:val="24"/>
        </w:rPr>
        <w:t xml:space="preserve"> </w:t>
      </w:r>
      <w:r w:rsidR="005C1AED" w:rsidRPr="00A1555D">
        <w:rPr>
          <w:rFonts w:ascii="Arial" w:hAnsi="Arial" w:cs="Arial"/>
          <w:b/>
          <w:bCs/>
          <w:color w:val="000000"/>
          <w:sz w:val="24"/>
          <w:szCs w:val="24"/>
        </w:rPr>
        <w:t xml:space="preserve">– DO TIPO DA LICITAÇÃO </w:t>
      </w:r>
    </w:p>
    <w:p w14:paraId="2BC1538D" w14:textId="77777777" w:rsidR="005C1AED" w:rsidRPr="00A1555D" w:rsidRDefault="005C1AED" w:rsidP="005C1AED">
      <w:pPr>
        <w:pStyle w:val="Recuodecorpodetexto3"/>
        <w:spacing w:after="0" w:line="240" w:lineRule="auto"/>
        <w:ind w:left="0"/>
        <w:jc w:val="both"/>
        <w:rPr>
          <w:rFonts w:ascii="Arial" w:hAnsi="Arial" w:cs="Arial"/>
          <w:b/>
          <w:bCs/>
          <w:color w:val="000000"/>
          <w:sz w:val="24"/>
          <w:szCs w:val="24"/>
        </w:rPr>
      </w:pPr>
    </w:p>
    <w:p w14:paraId="32AF1540" w14:textId="4425ACEE" w:rsidR="005C1AED" w:rsidRPr="00A1555D" w:rsidRDefault="000E17F3" w:rsidP="005C1AED">
      <w:pPr>
        <w:pStyle w:val="Recuodecorpodetexto3"/>
        <w:spacing w:after="0" w:line="240" w:lineRule="auto"/>
        <w:ind w:left="0"/>
        <w:jc w:val="both"/>
        <w:rPr>
          <w:rFonts w:ascii="Arial" w:hAnsi="Arial" w:cs="Arial"/>
          <w:bCs/>
          <w:color w:val="000000"/>
          <w:sz w:val="24"/>
          <w:szCs w:val="24"/>
        </w:rPr>
      </w:pPr>
      <w:r>
        <w:rPr>
          <w:rFonts w:ascii="Arial" w:hAnsi="Arial" w:cs="Arial"/>
          <w:bCs/>
          <w:color w:val="000000"/>
          <w:sz w:val="24"/>
          <w:szCs w:val="24"/>
        </w:rPr>
        <w:t>20</w:t>
      </w:r>
      <w:r w:rsidR="005C1AED" w:rsidRPr="00A1555D">
        <w:rPr>
          <w:rFonts w:ascii="Arial" w:hAnsi="Arial" w:cs="Arial"/>
          <w:bCs/>
          <w:color w:val="000000"/>
          <w:sz w:val="24"/>
          <w:szCs w:val="24"/>
        </w:rPr>
        <w:t xml:space="preserve">.1 A licitação dar-se-á na modalidade </w:t>
      </w:r>
      <w:r w:rsidR="005C1AED">
        <w:rPr>
          <w:rFonts w:ascii="Arial" w:hAnsi="Arial" w:cs="Arial"/>
          <w:bCs/>
          <w:color w:val="000000"/>
          <w:sz w:val="24"/>
          <w:szCs w:val="24"/>
        </w:rPr>
        <w:t>Concorrência</w:t>
      </w:r>
      <w:r w:rsidR="005C1AED" w:rsidRPr="00A1555D">
        <w:rPr>
          <w:rFonts w:ascii="Arial" w:hAnsi="Arial" w:cs="Arial"/>
          <w:bCs/>
          <w:color w:val="000000"/>
          <w:sz w:val="24"/>
          <w:szCs w:val="24"/>
        </w:rPr>
        <w:t xml:space="preserve">, tipo técnica e preço. </w:t>
      </w:r>
    </w:p>
    <w:p w14:paraId="01CF079A" w14:textId="77777777" w:rsidR="005C1AED" w:rsidRPr="00A1555D" w:rsidRDefault="005C1AED" w:rsidP="005C1AED">
      <w:pPr>
        <w:spacing w:after="0" w:line="240" w:lineRule="auto"/>
        <w:jc w:val="both"/>
        <w:rPr>
          <w:rFonts w:ascii="Arial" w:hAnsi="Arial" w:cs="Arial"/>
          <w:color w:val="000000"/>
          <w:sz w:val="24"/>
          <w:szCs w:val="24"/>
        </w:rPr>
      </w:pPr>
    </w:p>
    <w:p w14:paraId="7E636021" w14:textId="540BA537" w:rsidR="005C1AED" w:rsidRPr="00A1555D" w:rsidRDefault="005C1AED" w:rsidP="005C1AED">
      <w:pPr>
        <w:spacing w:after="0" w:line="240" w:lineRule="auto"/>
        <w:jc w:val="both"/>
        <w:rPr>
          <w:rFonts w:ascii="Arial" w:hAnsi="Arial" w:cs="Arial"/>
          <w:b/>
          <w:color w:val="000000"/>
          <w:sz w:val="24"/>
          <w:szCs w:val="24"/>
        </w:rPr>
      </w:pPr>
      <w:r>
        <w:rPr>
          <w:rFonts w:ascii="Arial" w:hAnsi="Arial" w:cs="Arial"/>
          <w:b/>
          <w:bCs/>
          <w:color w:val="000000"/>
          <w:sz w:val="24"/>
          <w:szCs w:val="24"/>
        </w:rPr>
        <w:t>2</w:t>
      </w:r>
      <w:r w:rsidR="000E17F3">
        <w:rPr>
          <w:rFonts w:ascii="Arial" w:hAnsi="Arial" w:cs="Arial"/>
          <w:b/>
          <w:bCs/>
          <w:color w:val="000000"/>
          <w:sz w:val="24"/>
          <w:szCs w:val="24"/>
        </w:rPr>
        <w:t>1</w:t>
      </w:r>
      <w:r>
        <w:rPr>
          <w:rFonts w:ascii="Arial" w:hAnsi="Arial" w:cs="Arial"/>
          <w:b/>
          <w:bCs/>
          <w:color w:val="000000"/>
          <w:sz w:val="24"/>
          <w:szCs w:val="24"/>
        </w:rPr>
        <w:t xml:space="preserve"> </w:t>
      </w:r>
      <w:r w:rsidRPr="00A1555D">
        <w:rPr>
          <w:rFonts w:ascii="Arial" w:hAnsi="Arial" w:cs="Arial"/>
          <w:b/>
          <w:bCs/>
          <w:color w:val="000000"/>
          <w:sz w:val="24"/>
          <w:szCs w:val="24"/>
        </w:rPr>
        <w:t>– LOCAL DE ENTREGA DO OBJETO DA LICITAÇÃO</w:t>
      </w:r>
    </w:p>
    <w:p w14:paraId="456BD33E"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   </w:t>
      </w:r>
    </w:p>
    <w:p w14:paraId="5493C8AA" w14:textId="0ADA4D7F" w:rsidR="005C1AED" w:rsidRPr="00A1555D" w:rsidRDefault="005C1AED" w:rsidP="005C1AED">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bCs/>
          <w:color w:val="000000"/>
          <w:sz w:val="24"/>
          <w:szCs w:val="24"/>
          <w:lang w:eastAsia="pt-BR"/>
        </w:rPr>
        <w:t>2</w:t>
      </w:r>
      <w:r w:rsidR="000E17F3">
        <w:rPr>
          <w:rFonts w:ascii="Arial" w:hAnsi="Arial" w:cs="Arial"/>
          <w:bCs/>
          <w:color w:val="000000"/>
          <w:sz w:val="24"/>
          <w:szCs w:val="24"/>
          <w:lang w:eastAsia="pt-BR"/>
        </w:rPr>
        <w:t>1</w:t>
      </w:r>
      <w:r w:rsidRPr="00A1555D">
        <w:rPr>
          <w:rFonts w:ascii="Arial" w:hAnsi="Arial" w:cs="Arial"/>
          <w:bCs/>
          <w:color w:val="000000"/>
          <w:sz w:val="24"/>
          <w:szCs w:val="24"/>
          <w:lang w:eastAsia="pt-BR"/>
        </w:rPr>
        <w:t>.1</w:t>
      </w:r>
      <w:r w:rsidRPr="00A1555D">
        <w:rPr>
          <w:rFonts w:ascii="Arial" w:hAnsi="Arial" w:cs="Arial"/>
          <w:b/>
          <w:bCs/>
          <w:color w:val="000000"/>
          <w:sz w:val="24"/>
          <w:szCs w:val="24"/>
          <w:lang w:eastAsia="pt-BR"/>
        </w:rPr>
        <w:t xml:space="preserve"> Local de entrega</w:t>
      </w:r>
      <w:r w:rsidRPr="00A1555D">
        <w:rPr>
          <w:rFonts w:ascii="Arial" w:hAnsi="Arial" w:cs="Arial"/>
          <w:color w:val="000000"/>
          <w:sz w:val="24"/>
          <w:szCs w:val="24"/>
          <w:lang w:eastAsia="pt-BR"/>
        </w:rPr>
        <w:t>: Sendo realizado o objeto, em conformidade com o autorizado pela Administração, a licitante deverá promover a entrega dos originais, ou cópias, quando for o caso, acompanhados da respectiva nota fiscal e relatórios, na sede da Câmara Municipal de Extrema.</w:t>
      </w:r>
      <w:r w:rsidR="00E860AB">
        <w:rPr>
          <w:rFonts w:ascii="Arial" w:hAnsi="Arial" w:cs="Arial"/>
          <w:color w:val="000000"/>
          <w:sz w:val="24"/>
          <w:szCs w:val="24"/>
          <w:lang w:eastAsia="pt-BR"/>
        </w:rPr>
        <w:t xml:space="preserve"> Cabe à Diretoria de Comunicação fixar a exigência dos documentos comprobatórios, número de cópias necessárias, bem como aquelas destinadas a serem integradas ao procedimento licitatório.</w:t>
      </w:r>
    </w:p>
    <w:p w14:paraId="4486051D" w14:textId="6FEC785A" w:rsidR="005C1AED" w:rsidRDefault="005C1AED" w:rsidP="005C1AED">
      <w:pPr>
        <w:spacing w:after="0" w:line="240" w:lineRule="auto"/>
        <w:jc w:val="both"/>
        <w:rPr>
          <w:rFonts w:ascii="Arial" w:hAnsi="Arial" w:cs="Arial"/>
          <w:color w:val="000000"/>
          <w:sz w:val="24"/>
          <w:szCs w:val="24"/>
        </w:rPr>
      </w:pPr>
    </w:p>
    <w:p w14:paraId="5DD20802" w14:textId="5D8A238B" w:rsidR="0024506F" w:rsidRDefault="0024506F" w:rsidP="005C1AED">
      <w:pPr>
        <w:spacing w:after="0" w:line="240" w:lineRule="auto"/>
        <w:jc w:val="both"/>
        <w:rPr>
          <w:rFonts w:ascii="Arial" w:hAnsi="Arial" w:cs="Arial"/>
          <w:color w:val="000000"/>
          <w:sz w:val="24"/>
          <w:szCs w:val="24"/>
        </w:rPr>
      </w:pPr>
    </w:p>
    <w:p w14:paraId="17827E24" w14:textId="042DDB1C" w:rsidR="0024506F" w:rsidRDefault="0024506F" w:rsidP="005C1AED">
      <w:pPr>
        <w:spacing w:after="0" w:line="240" w:lineRule="auto"/>
        <w:jc w:val="both"/>
        <w:rPr>
          <w:rFonts w:ascii="Arial" w:hAnsi="Arial" w:cs="Arial"/>
          <w:color w:val="000000"/>
          <w:sz w:val="24"/>
          <w:szCs w:val="24"/>
        </w:rPr>
      </w:pPr>
    </w:p>
    <w:p w14:paraId="6E3B8534" w14:textId="77777777" w:rsidR="0024506F" w:rsidRDefault="0024506F" w:rsidP="005C1AED">
      <w:pPr>
        <w:spacing w:after="0" w:line="240" w:lineRule="auto"/>
        <w:jc w:val="both"/>
        <w:rPr>
          <w:rFonts w:ascii="Arial" w:hAnsi="Arial" w:cs="Arial"/>
          <w:color w:val="000000"/>
          <w:sz w:val="24"/>
          <w:szCs w:val="24"/>
        </w:rPr>
      </w:pPr>
    </w:p>
    <w:p w14:paraId="647EFDD4" w14:textId="55A37136" w:rsidR="005C1AED" w:rsidRPr="00A1555D" w:rsidRDefault="005C1AED" w:rsidP="005C1AED">
      <w:pPr>
        <w:pStyle w:val="Recuodecorpodetexto3"/>
        <w:spacing w:after="0" w:line="240" w:lineRule="auto"/>
        <w:ind w:left="0"/>
        <w:jc w:val="both"/>
        <w:rPr>
          <w:rFonts w:ascii="Arial" w:hAnsi="Arial" w:cs="Arial"/>
          <w:b/>
          <w:bCs/>
          <w:color w:val="000000"/>
          <w:sz w:val="24"/>
          <w:szCs w:val="24"/>
        </w:rPr>
      </w:pPr>
      <w:r>
        <w:rPr>
          <w:rFonts w:ascii="Arial" w:hAnsi="Arial" w:cs="Arial"/>
          <w:b/>
          <w:bCs/>
          <w:color w:val="000000"/>
          <w:sz w:val="24"/>
          <w:szCs w:val="24"/>
        </w:rPr>
        <w:lastRenderedPageBreak/>
        <w:t>2</w:t>
      </w:r>
      <w:r w:rsidR="000E17F3">
        <w:rPr>
          <w:rFonts w:ascii="Arial" w:hAnsi="Arial" w:cs="Arial"/>
          <w:b/>
          <w:bCs/>
          <w:color w:val="000000"/>
          <w:sz w:val="24"/>
          <w:szCs w:val="24"/>
        </w:rPr>
        <w:t>2</w:t>
      </w:r>
      <w:r>
        <w:rPr>
          <w:rFonts w:ascii="Arial" w:hAnsi="Arial" w:cs="Arial"/>
          <w:b/>
          <w:bCs/>
          <w:color w:val="000000"/>
          <w:sz w:val="24"/>
          <w:szCs w:val="24"/>
        </w:rPr>
        <w:t xml:space="preserve"> </w:t>
      </w:r>
      <w:r w:rsidRPr="00A1555D">
        <w:rPr>
          <w:rFonts w:ascii="Arial" w:hAnsi="Arial" w:cs="Arial"/>
          <w:b/>
          <w:bCs/>
          <w:color w:val="000000"/>
          <w:sz w:val="24"/>
          <w:szCs w:val="24"/>
        </w:rPr>
        <w:t>- DOS PRAZOS PARA EXECUÇÃO DO CONTRATO/DA REALIZAÇÃO DO OBJETO</w:t>
      </w:r>
    </w:p>
    <w:p w14:paraId="76DC951D" w14:textId="77777777" w:rsidR="005C1AED" w:rsidRPr="00A1555D" w:rsidRDefault="005C1AED" w:rsidP="005C1AED">
      <w:pPr>
        <w:pStyle w:val="Recuodecorpodetexto3"/>
        <w:spacing w:after="0" w:line="240" w:lineRule="auto"/>
        <w:ind w:left="0"/>
        <w:jc w:val="both"/>
        <w:rPr>
          <w:rFonts w:ascii="Arial" w:hAnsi="Arial" w:cs="Arial"/>
          <w:b/>
          <w:bCs/>
          <w:color w:val="000000"/>
          <w:sz w:val="24"/>
          <w:szCs w:val="24"/>
        </w:rPr>
      </w:pPr>
    </w:p>
    <w:p w14:paraId="07517758" w14:textId="0CEEB4FB" w:rsidR="005C1AED" w:rsidRPr="00A1555D" w:rsidRDefault="005C1AED">
      <w:pPr>
        <w:pStyle w:val="Recuodecorpodetexto3"/>
        <w:numPr>
          <w:ilvl w:val="1"/>
          <w:numId w:val="43"/>
        </w:numPr>
        <w:spacing w:after="0" w:line="240" w:lineRule="auto"/>
        <w:jc w:val="both"/>
        <w:rPr>
          <w:rFonts w:ascii="Arial" w:hAnsi="Arial" w:cs="Arial"/>
          <w:bCs/>
          <w:color w:val="000000"/>
          <w:sz w:val="24"/>
          <w:szCs w:val="24"/>
        </w:rPr>
      </w:pPr>
      <w:r w:rsidRPr="00A1555D">
        <w:rPr>
          <w:rFonts w:ascii="Arial" w:hAnsi="Arial" w:cs="Arial"/>
          <w:bCs/>
          <w:color w:val="000000"/>
          <w:sz w:val="24"/>
          <w:szCs w:val="24"/>
        </w:rPr>
        <w:t xml:space="preserve"> O prazo para execução do contrato é imediato após a sua assinatura;</w:t>
      </w:r>
    </w:p>
    <w:p w14:paraId="5B5C1D8B" w14:textId="60416803" w:rsidR="005C1AED" w:rsidRPr="00A1555D" w:rsidRDefault="005C1AED">
      <w:pPr>
        <w:pStyle w:val="Recuodecorpodetexto3"/>
        <w:numPr>
          <w:ilvl w:val="1"/>
          <w:numId w:val="43"/>
        </w:numPr>
        <w:spacing w:after="0" w:line="240" w:lineRule="auto"/>
        <w:jc w:val="both"/>
        <w:rPr>
          <w:rFonts w:ascii="Arial" w:hAnsi="Arial" w:cs="Arial"/>
          <w:sz w:val="24"/>
          <w:szCs w:val="24"/>
          <w:lang w:eastAsia="pt-BR"/>
        </w:rPr>
      </w:pPr>
      <w:r w:rsidRPr="00A1555D">
        <w:rPr>
          <w:rFonts w:ascii="Arial" w:hAnsi="Arial" w:cs="Arial"/>
          <w:sz w:val="24"/>
          <w:szCs w:val="24"/>
        </w:rPr>
        <w:t xml:space="preserve">  O objeto deverá ser realizado </w:t>
      </w:r>
      <w:r w:rsidRPr="00A1555D">
        <w:rPr>
          <w:rFonts w:ascii="Arial" w:hAnsi="Arial" w:cs="Arial"/>
          <w:sz w:val="24"/>
          <w:szCs w:val="24"/>
          <w:lang w:eastAsia="pt-BR"/>
        </w:rPr>
        <w:t>a partir do recebimento da Ordem de Compra/Serviços.</w:t>
      </w:r>
    </w:p>
    <w:p w14:paraId="77E64EA2" w14:textId="4B486188" w:rsidR="005C1AED" w:rsidRDefault="005C1AED">
      <w:pPr>
        <w:pStyle w:val="Recuodecorpodetexto3"/>
        <w:numPr>
          <w:ilvl w:val="1"/>
          <w:numId w:val="43"/>
        </w:numPr>
        <w:spacing w:after="0" w:line="240" w:lineRule="auto"/>
        <w:jc w:val="both"/>
        <w:rPr>
          <w:rFonts w:ascii="Arial" w:hAnsi="Arial" w:cs="Arial"/>
          <w:sz w:val="24"/>
          <w:szCs w:val="24"/>
          <w:lang w:eastAsia="pt-BR"/>
        </w:rPr>
      </w:pPr>
      <w:r w:rsidRPr="00A1555D">
        <w:rPr>
          <w:rFonts w:ascii="Arial" w:hAnsi="Arial" w:cs="Arial"/>
          <w:sz w:val="24"/>
          <w:szCs w:val="24"/>
          <w:lang w:eastAsia="pt-BR"/>
        </w:rPr>
        <w:t xml:space="preserve"> A licitante receberá, por escrito, autorização da Admi</w:t>
      </w:r>
      <w:r>
        <w:rPr>
          <w:rFonts w:ascii="Arial" w:hAnsi="Arial" w:cs="Arial"/>
          <w:sz w:val="24"/>
          <w:szCs w:val="24"/>
          <w:lang w:eastAsia="pt-BR"/>
        </w:rPr>
        <w:t>nistra</w:t>
      </w:r>
      <w:r w:rsidRPr="00A1555D">
        <w:rPr>
          <w:rFonts w:ascii="Arial" w:hAnsi="Arial" w:cs="Arial"/>
          <w:sz w:val="24"/>
          <w:szCs w:val="24"/>
          <w:lang w:eastAsia="pt-BR"/>
        </w:rPr>
        <w:t>ção para a realização do objeto.</w:t>
      </w:r>
    </w:p>
    <w:p w14:paraId="5963A7B1" w14:textId="7EC4282B" w:rsidR="005C1AED" w:rsidRPr="00A1555D" w:rsidRDefault="005C1AED">
      <w:pPr>
        <w:pStyle w:val="Recuodecorpodetexto3"/>
        <w:numPr>
          <w:ilvl w:val="1"/>
          <w:numId w:val="43"/>
        </w:numPr>
        <w:spacing w:after="0" w:line="240" w:lineRule="auto"/>
        <w:jc w:val="both"/>
        <w:rPr>
          <w:rFonts w:ascii="Arial" w:hAnsi="Arial" w:cs="Arial"/>
          <w:sz w:val="24"/>
          <w:szCs w:val="24"/>
          <w:lang w:eastAsia="pt-BR"/>
        </w:rPr>
      </w:pPr>
      <w:r>
        <w:rPr>
          <w:rFonts w:ascii="Arial" w:hAnsi="Arial" w:cs="Arial"/>
          <w:sz w:val="24"/>
          <w:szCs w:val="24"/>
          <w:lang w:eastAsia="pt-BR"/>
        </w:rPr>
        <w:t xml:space="preserve">A execução do objeto será fiscalizada e gerida por Gestores de Contratos nomeados em ato próprio, bem como também fiscalizada e gerida com todas as conformidades exigidas na Lei 12.232/10 pela </w:t>
      </w:r>
      <w:r w:rsidR="00E860AB">
        <w:rPr>
          <w:rFonts w:ascii="Arial" w:hAnsi="Arial" w:cs="Arial"/>
          <w:sz w:val="24"/>
          <w:szCs w:val="24"/>
          <w:lang w:eastAsia="pt-BR"/>
        </w:rPr>
        <w:t>Diretoria de Comunicação e seus assessores</w:t>
      </w:r>
      <w:r>
        <w:rPr>
          <w:rFonts w:ascii="Arial" w:hAnsi="Arial" w:cs="Arial"/>
          <w:sz w:val="24"/>
          <w:szCs w:val="24"/>
          <w:lang w:eastAsia="pt-BR"/>
        </w:rPr>
        <w:t>, ou por qualquer outro servidor que vier a substituí-los.</w:t>
      </w:r>
    </w:p>
    <w:p w14:paraId="5F252178" w14:textId="77777777" w:rsidR="005C1AED" w:rsidRDefault="005C1AED" w:rsidP="005C1AED">
      <w:pPr>
        <w:spacing w:after="0" w:line="240" w:lineRule="auto"/>
        <w:jc w:val="both"/>
        <w:rPr>
          <w:rFonts w:ascii="Arial" w:hAnsi="Arial" w:cs="Arial"/>
          <w:color w:val="000000"/>
          <w:sz w:val="24"/>
          <w:szCs w:val="24"/>
        </w:rPr>
      </w:pPr>
    </w:p>
    <w:p w14:paraId="44F7238F" w14:textId="5B0A5ED1" w:rsidR="005C1AED" w:rsidRPr="000E17F3" w:rsidRDefault="005C1AED">
      <w:pPr>
        <w:pStyle w:val="PargrafodaLista"/>
        <w:numPr>
          <w:ilvl w:val="0"/>
          <w:numId w:val="43"/>
        </w:numPr>
        <w:spacing w:after="0" w:line="240" w:lineRule="auto"/>
        <w:jc w:val="both"/>
        <w:rPr>
          <w:rFonts w:ascii="Arial" w:hAnsi="Arial" w:cs="Arial"/>
          <w:b/>
          <w:bCs/>
          <w:smallCaps/>
          <w:color w:val="000000"/>
          <w:sz w:val="24"/>
          <w:szCs w:val="24"/>
        </w:rPr>
      </w:pPr>
      <w:r w:rsidRPr="000E17F3">
        <w:rPr>
          <w:rFonts w:ascii="Arial" w:hAnsi="Arial" w:cs="Arial"/>
          <w:b/>
          <w:bCs/>
          <w:smallCaps/>
          <w:color w:val="000000"/>
          <w:sz w:val="24"/>
          <w:szCs w:val="24"/>
        </w:rPr>
        <w:t>- DAS SANÇÕES</w:t>
      </w:r>
    </w:p>
    <w:p w14:paraId="581BEFBA" w14:textId="77777777" w:rsidR="005C1AED" w:rsidRPr="00A1555D" w:rsidRDefault="005C1AED" w:rsidP="005C1AED">
      <w:pPr>
        <w:spacing w:after="0" w:line="240" w:lineRule="auto"/>
        <w:jc w:val="both"/>
        <w:rPr>
          <w:rFonts w:ascii="Arial" w:hAnsi="Arial" w:cs="Arial"/>
          <w:b/>
          <w:bCs/>
          <w:smallCaps/>
          <w:color w:val="000000"/>
          <w:sz w:val="24"/>
          <w:szCs w:val="24"/>
        </w:rPr>
      </w:pPr>
    </w:p>
    <w:p w14:paraId="42C8970D" w14:textId="33328E5E" w:rsidR="005C1AED" w:rsidRPr="000E17F3" w:rsidRDefault="005C1AED">
      <w:pPr>
        <w:pStyle w:val="PargrafodaLista"/>
        <w:numPr>
          <w:ilvl w:val="1"/>
          <w:numId w:val="43"/>
        </w:numPr>
        <w:spacing w:after="0" w:line="240" w:lineRule="auto"/>
        <w:jc w:val="both"/>
        <w:rPr>
          <w:rFonts w:ascii="Arial" w:hAnsi="Arial" w:cs="Arial"/>
          <w:color w:val="000000"/>
          <w:sz w:val="24"/>
          <w:szCs w:val="24"/>
        </w:rPr>
      </w:pPr>
      <w:r w:rsidRPr="000E17F3">
        <w:rPr>
          <w:rFonts w:ascii="Arial" w:hAnsi="Arial" w:cs="Arial"/>
          <w:color w:val="000000"/>
          <w:sz w:val="24"/>
          <w:szCs w:val="24"/>
        </w:rPr>
        <w:t>Pela inexecução total ou parcial do objeto deste Contrato, bem como das obrigações assumidas, a Administração do CONTRATANTE poderá, garantida a prévia defesa, aplicar à CONTRATADA as seguintes sanções:</w:t>
      </w:r>
    </w:p>
    <w:p w14:paraId="24579774" w14:textId="34D47E15" w:rsidR="005C1AED" w:rsidRPr="000E17F3" w:rsidRDefault="005C1AED">
      <w:pPr>
        <w:pStyle w:val="PargrafodaLista"/>
        <w:numPr>
          <w:ilvl w:val="2"/>
          <w:numId w:val="43"/>
        </w:numPr>
        <w:spacing w:after="0" w:line="240" w:lineRule="auto"/>
        <w:jc w:val="both"/>
        <w:rPr>
          <w:rFonts w:ascii="Arial" w:hAnsi="Arial" w:cs="Arial"/>
          <w:color w:val="000000"/>
          <w:sz w:val="24"/>
          <w:szCs w:val="24"/>
        </w:rPr>
      </w:pPr>
      <w:r w:rsidRPr="000E17F3">
        <w:rPr>
          <w:rFonts w:ascii="Arial" w:hAnsi="Arial" w:cs="Arial"/>
          <w:color w:val="000000"/>
          <w:sz w:val="24"/>
          <w:szCs w:val="24"/>
        </w:rPr>
        <w:t>advertência;</w:t>
      </w:r>
    </w:p>
    <w:p w14:paraId="4F5A0CCA" w14:textId="483DCAD9" w:rsidR="005C1AED" w:rsidRPr="000E17F3" w:rsidRDefault="005C1AED">
      <w:pPr>
        <w:pStyle w:val="PargrafodaLista"/>
        <w:numPr>
          <w:ilvl w:val="2"/>
          <w:numId w:val="43"/>
        </w:numPr>
        <w:spacing w:after="0" w:line="240" w:lineRule="auto"/>
        <w:jc w:val="both"/>
        <w:rPr>
          <w:rFonts w:ascii="Arial" w:hAnsi="Arial" w:cs="Arial"/>
          <w:color w:val="000000"/>
          <w:sz w:val="24"/>
          <w:szCs w:val="24"/>
        </w:rPr>
      </w:pPr>
      <w:r w:rsidRPr="000E17F3">
        <w:rPr>
          <w:rFonts w:ascii="Arial" w:hAnsi="Arial" w:cs="Arial"/>
          <w:color w:val="000000"/>
          <w:sz w:val="24"/>
          <w:szCs w:val="24"/>
        </w:rPr>
        <w:t>multa de 1% (um por cento) por dia de atraso, até o máximo de 10% (dez por cento) sobre o valor total deste Contrato, recolhida no prazo máximo de 15(quinze) dias corridos, uma vez comunicada oficialmente;</w:t>
      </w:r>
    </w:p>
    <w:p w14:paraId="4CA97E71" w14:textId="3DD365D0" w:rsidR="005C1AED" w:rsidRPr="000E17F3" w:rsidRDefault="005C1AED">
      <w:pPr>
        <w:pStyle w:val="PargrafodaLista"/>
        <w:numPr>
          <w:ilvl w:val="2"/>
          <w:numId w:val="43"/>
        </w:numPr>
        <w:spacing w:after="0" w:line="240" w:lineRule="auto"/>
        <w:jc w:val="both"/>
        <w:rPr>
          <w:rFonts w:ascii="Arial" w:hAnsi="Arial" w:cs="Arial"/>
          <w:color w:val="000000"/>
          <w:sz w:val="24"/>
          <w:szCs w:val="24"/>
        </w:rPr>
      </w:pPr>
      <w:r w:rsidRPr="000E17F3">
        <w:rPr>
          <w:rFonts w:ascii="Arial" w:hAnsi="Arial" w:cs="Arial"/>
          <w:color w:val="000000"/>
          <w:sz w:val="24"/>
          <w:szCs w:val="24"/>
        </w:rPr>
        <w:t>suspensão temporária de participar em licitação e impedimento de contratar com a Administração, pelo prazo de até 02(dois) anos;</w:t>
      </w:r>
    </w:p>
    <w:p w14:paraId="1D64A5D2" w14:textId="1BEE90E1" w:rsidR="005C1AED" w:rsidRPr="000E17F3" w:rsidRDefault="005C1AED">
      <w:pPr>
        <w:pStyle w:val="PargrafodaLista"/>
        <w:numPr>
          <w:ilvl w:val="2"/>
          <w:numId w:val="43"/>
        </w:numPr>
        <w:spacing w:after="0" w:line="240" w:lineRule="auto"/>
        <w:jc w:val="both"/>
        <w:rPr>
          <w:rFonts w:ascii="Arial" w:hAnsi="Arial" w:cs="Arial"/>
          <w:color w:val="000000"/>
          <w:sz w:val="24"/>
          <w:szCs w:val="24"/>
        </w:rPr>
      </w:pPr>
      <w:r w:rsidRPr="000E17F3">
        <w:rPr>
          <w:rFonts w:ascii="Arial" w:hAnsi="Arial" w:cs="Arial"/>
          <w:color w:val="000000"/>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do CONTRATANTE, pelos prejuízos resultantes e após decorrido o prazo da sanção aplicada com base no subitem anterior.</w:t>
      </w:r>
    </w:p>
    <w:p w14:paraId="393A2AED" w14:textId="417F2A13" w:rsidR="005C1AED" w:rsidRPr="000E17F3" w:rsidRDefault="005C1AED">
      <w:pPr>
        <w:pStyle w:val="PargrafodaLista"/>
        <w:numPr>
          <w:ilvl w:val="2"/>
          <w:numId w:val="43"/>
        </w:numPr>
        <w:spacing w:after="0" w:line="240" w:lineRule="auto"/>
        <w:jc w:val="both"/>
        <w:rPr>
          <w:rFonts w:ascii="Arial" w:hAnsi="Arial" w:cs="Arial"/>
          <w:color w:val="000000"/>
          <w:sz w:val="24"/>
          <w:szCs w:val="24"/>
        </w:rPr>
      </w:pPr>
      <w:r w:rsidRPr="000E17F3">
        <w:rPr>
          <w:rFonts w:ascii="Arial" w:hAnsi="Arial" w:cs="Arial"/>
          <w:color w:val="000000"/>
          <w:sz w:val="24"/>
          <w:szCs w:val="24"/>
        </w:rPr>
        <w:t>Pelos motivos que se seguem, principalmente, a CONTRATADA estará sujeita às penalidades tratada na condição anterior:</w:t>
      </w:r>
    </w:p>
    <w:p w14:paraId="078DA470" w14:textId="502F77B9" w:rsidR="005C1AED" w:rsidRPr="00A1555D" w:rsidRDefault="005C1AED" w:rsidP="005C1AED">
      <w:pPr>
        <w:spacing w:after="0" w:line="240" w:lineRule="auto"/>
        <w:ind w:left="708"/>
        <w:jc w:val="both"/>
        <w:rPr>
          <w:rFonts w:ascii="Arial" w:hAnsi="Arial" w:cs="Arial"/>
          <w:color w:val="000000"/>
          <w:sz w:val="24"/>
          <w:szCs w:val="24"/>
        </w:rPr>
      </w:pPr>
      <w:r w:rsidRPr="00A1555D">
        <w:rPr>
          <w:rFonts w:ascii="Arial" w:hAnsi="Arial" w:cs="Arial"/>
          <w:color w:val="000000"/>
          <w:sz w:val="24"/>
          <w:szCs w:val="24"/>
        </w:rPr>
        <w:t xml:space="preserve">              </w:t>
      </w:r>
      <w:r>
        <w:rPr>
          <w:rFonts w:ascii="Arial" w:hAnsi="Arial" w:cs="Arial"/>
          <w:color w:val="000000"/>
          <w:sz w:val="24"/>
          <w:szCs w:val="24"/>
        </w:rPr>
        <w:t>2</w:t>
      </w:r>
      <w:r w:rsidR="000E17F3">
        <w:rPr>
          <w:rFonts w:ascii="Arial" w:hAnsi="Arial" w:cs="Arial"/>
          <w:color w:val="000000"/>
          <w:sz w:val="24"/>
          <w:szCs w:val="24"/>
        </w:rPr>
        <w:t>3</w:t>
      </w:r>
      <w:r w:rsidRPr="00A1555D">
        <w:rPr>
          <w:rFonts w:ascii="Arial" w:hAnsi="Arial" w:cs="Arial"/>
          <w:color w:val="000000"/>
          <w:sz w:val="24"/>
          <w:szCs w:val="24"/>
        </w:rPr>
        <w:t>.</w:t>
      </w:r>
      <w:r w:rsidR="000E17F3">
        <w:rPr>
          <w:rFonts w:ascii="Arial" w:hAnsi="Arial" w:cs="Arial"/>
          <w:color w:val="000000"/>
          <w:sz w:val="24"/>
          <w:szCs w:val="24"/>
        </w:rPr>
        <w:t>1</w:t>
      </w:r>
      <w:r w:rsidRPr="00A1555D">
        <w:rPr>
          <w:rFonts w:ascii="Arial" w:hAnsi="Arial" w:cs="Arial"/>
          <w:color w:val="000000"/>
          <w:sz w:val="24"/>
          <w:szCs w:val="24"/>
        </w:rPr>
        <w:t xml:space="preserve">           pela não realização dos serviços ou atraso na sua realização;</w:t>
      </w:r>
    </w:p>
    <w:p w14:paraId="5FEA0419" w14:textId="137C5F5D" w:rsidR="005C1AED" w:rsidRPr="001A096B" w:rsidRDefault="005C1AED">
      <w:pPr>
        <w:pStyle w:val="PargrafodaLista"/>
        <w:numPr>
          <w:ilvl w:val="2"/>
          <w:numId w:val="44"/>
        </w:numPr>
        <w:spacing w:after="0" w:line="240" w:lineRule="auto"/>
        <w:jc w:val="both"/>
        <w:rPr>
          <w:rFonts w:ascii="Arial" w:hAnsi="Arial" w:cs="Arial"/>
          <w:color w:val="000000"/>
          <w:sz w:val="24"/>
          <w:szCs w:val="24"/>
        </w:rPr>
      </w:pPr>
      <w:r w:rsidRPr="001A096B">
        <w:rPr>
          <w:rFonts w:ascii="Arial" w:hAnsi="Arial" w:cs="Arial"/>
          <w:color w:val="000000"/>
          <w:sz w:val="24"/>
          <w:szCs w:val="24"/>
        </w:rPr>
        <w:t>Além das penalidades citadas, a CONTRATADA ficará sujeita, ainda, no que couberem às demais penalidades referidas no instrumento de Concorrência, e às demais previstas na Lei 8.666/93.</w:t>
      </w:r>
    </w:p>
    <w:p w14:paraId="2FAC21C1" w14:textId="77777777" w:rsidR="005C1AED" w:rsidRPr="00A1555D" w:rsidRDefault="005C1AED" w:rsidP="005C1AED">
      <w:pPr>
        <w:spacing w:after="0" w:line="240" w:lineRule="auto"/>
        <w:jc w:val="both"/>
        <w:rPr>
          <w:rFonts w:ascii="Arial" w:hAnsi="Arial" w:cs="Arial"/>
          <w:color w:val="000000"/>
          <w:sz w:val="24"/>
          <w:szCs w:val="24"/>
        </w:rPr>
      </w:pPr>
    </w:p>
    <w:p w14:paraId="7997A773" w14:textId="0C35D8BD" w:rsidR="005C1AED" w:rsidRPr="001A096B" w:rsidRDefault="005C1AED">
      <w:pPr>
        <w:pStyle w:val="PargrafodaLista"/>
        <w:numPr>
          <w:ilvl w:val="0"/>
          <w:numId w:val="44"/>
        </w:numPr>
        <w:spacing w:after="0" w:line="240" w:lineRule="auto"/>
        <w:jc w:val="both"/>
        <w:rPr>
          <w:rFonts w:ascii="Arial" w:hAnsi="Arial" w:cs="Arial"/>
          <w:b/>
          <w:bCs/>
          <w:color w:val="000000"/>
          <w:sz w:val="24"/>
          <w:szCs w:val="24"/>
        </w:rPr>
      </w:pPr>
      <w:r w:rsidRPr="001A096B">
        <w:rPr>
          <w:rFonts w:ascii="Arial" w:hAnsi="Arial" w:cs="Arial"/>
          <w:b/>
          <w:bCs/>
          <w:color w:val="000000"/>
          <w:sz w:val="24"/>
          <w:szCs w:val="24"/>
        </w:rPr>
        <w:t>- IMPUGNAÇÕES E RECURSOS</w:t>
      </w:r>
    </w:p>
    <w:p w14:paraId="49FFEBC6" w14:textId="77777777" w:rsidR="005C1AED" w:rsidRPr="00A1555D" w:rsidRDefault="005C1AED" w:rsidP="005C1AED">
      <w:pPr>
        <w:spacing w:after="0" w:line="240" w:lineRule="auto"/>
        <w:ind w:left="465"/>
        <w:jc w:val="both"/>
        <w:rPr>
          <w:rFonts w:ascii="Arial" w:hAnsi="Arial" w:cs="Arial"/>
          <w:b/>
          <w:bCs/>
          <w:color w:val="000000"/>
          <w:sz w:val="24"/>
          <w:szCs w:val="24"/>
        </w:rPr>
      </w:pPr>
    </w:p>
    <w:p w14:paraId="7A04F4A6" w14:textId="74E1E603"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2</w:t>
      </w:r>
      <w:r w:rsidR="001A096B">
        <w:rPr>
          <w:rFonts w:ascii="Arial" w:hAnsi="Arial" w:cs="Arial"/>
          <w:color w:val="000000"/>
          <w:sz w:val="24"/>
          <w:szCs w:val="24"/>
        </w:rPr>
        <w:t>4</w:t>
      </w:r>
      <w:r>
        <w:rPr>
          <w:rFonts w:ascii="Arial" w:hAnsi="Arial" w:cs="Arial"/>
          <w:color w:val="000000"/>
          <w:sz w:val="24"/>
          <w:szCs w:val="24"/>
        </w:rPr>
        <w:t xml:space="preserve">.1 </w:t>
      </w:r>
      <w:r w:rsidRPr="002E6ABF">
        <w:rPr>
          <w:rFonts w:ascii="Arial" w:eastAsia="Times New Roman" w:hAnsi="Arial" w:cs="Arial"/>
          <w:sz w:val="24"/>
          <w:szCs w:val="24"/>
          <w:lang w:eastAsia="zh-CN"/>
        </w:rPr>
        <w:t xml:space="preserve">As impugnações aos termos deste Edital poderão ser interpostas por qualquer cidadão que deverá protocolar o pedido formal direcionado à autoridade superior, subscritora deste Edital, na secretaria administrativa da Câmara Municipal de Extrema, situada na Av. Delegado Waldemar Gomes Pinto, 1626, bairro Ponte Nova, Extrema, MG até 05 (cinco) dias úteis antes da data fixada para a </w:t>
      </w:r>
      <w:r w:rsidR="002409C0">
        <w:rPr>
          <w:rFonts w:ascii="Arial" w:eastAsia="Times New Roman" w:hAnsi="Arial" w:cs="Arial"/>
          <w:sz w:val="24"/>
          <w:szCs w:val="24"/>
          <w:lang w:eastAsia="zh-CN"/>
        </w:rPr>
        <w:t>habilitação</w:t>
      </w:r>
      <w:r w:rsidRPr="002E6ABF">
        <w:rPr>
          <w:rFonts w:ascii="Arial" w:eastAsia="Times New Roman" w:hAnsi="Arial" w:cs="Arial"/>
          <w:sz w:val="24"/>
          <w:szCs w:val="24"/>
          <w:lang w:eastAsia="zh-CN"/>
        </w:rPr>
        <w:t xml:space="preserve">. </w:t>
      </w:r>
    </w:p>
    <w:p w14:paraId="2B2A8FD3" w14:textId="03340BA3" w:rsidR="005C1AED" w:rsidRDefault="005C1AED" w:rsidP="005C1AED">
      <w:pPr>
        <w:widowControl w:val="0"/>
        <w:suppressAutoHyphens/>
        <w:spacing w:after="0" w:line="240" w:lineRule="auto"/>
        <w:jc w:val="both"/>
        <w:rPr>
          <w:rFonts w:ascii="Arial" w:eastAsia="Times New Roman" w:hAnsi="Arial" w:cs="Arial"/>
          <w:sz w:val="24"/>
          <w:szCs w:val="24"/>
          <w:lang w:eastAsia="zh-CN"/>
        </w:rPr>
      </w:pPr>
    </w:p>
    <w:p w14:paraId="1ADC4D86" w14:textId="25EC6093"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2</w:t>
      </w:r>
      <w:r w:rsidR="001A096B">
        <w:rPr>
          <w:rFonts w:ascii="Arial" w:eastAsia="Times New Roman" w:hAnsi="Arial" w:cs="Arial"/>
          <w:sz w:val="24"/>
          <w:szCs w:val="24"/>
          <w:lang w:eastAsia="zh-CN"/>
        </w:rPr>
        <w:t>4</w:t>
      </w:r>
      <w:r>
        <w:rPr>
          <w:rFonts w:ascii="Arial" w:eastAsia="Times New Roman" w:hAnsi="Arial" w:cs="Arial"/>
          <w:sz w:val="24"/>
          <w:szCs w:val="24"/>
          <w:lang w:eastAsia="zh-CN"/>
        </w:rPr>
        <w:t xml:space="preserve">.2 </w:t>
      </w:r>
      <w:r w:rsidRPr="002E6ABF">
        <w:rPr>
          <w:rFonts w:ascii="Arial" w:eastAsia="Times New Roman" w:hAnsi="Arial" w:cs="Arial"/>
          <w:sz w:val="24"/>
          <w:szCs w:val="24"/>
          <w:lang w:eastAsia="zh-CN"/>
        </w:rPr>
        <w:tab/>
        <w:t xml:space="preserve">As impugnações aos termos deste Edital poderão ser interpostas por qualquer licitante, que deverá protocolar o pedido formal direcionado à autoridade superior, subscritora deste Edital, na secretaria administrativa da Câmara Municipal de Extrema, situada na Av. Delegado Waldemar Gomes Pinto, 1626, bairro Ponte Nova, Extrema, MG, até 02 (dois) dias úteis antes da data fixada para a </w:t>
      </w:r>
      <w:r w:rsidR="002409C0">
        <w:rPr>
          <w:rFonts w:ascii="Arial" w:eastAsia="Times New Roman" w:hAnsi="Arial" w:cs="Arial"/>
          <w:sz w:val="24"/>
          <w:szCs w:val="24"/>
          <w:lang w:eastAsia="zh-CN"/>
        </w:rPr>
        <w:t>habilitação</w:t>
      </w:r>
      <w:r w:rsidRPr="002E6ABF">
        <w:rPr>
          <w:rFonts w:ascii="Arial" w:eastAsia="Times New Roman" w:hAnsi="Arial" w:cs="Arial"/>
          <w:sz w:val="24"/>
          <w:szCs w:val="24"/>
          <w:lang w:eastAsia="zh-CN"/>
        </w:rPr>
        <w:t xml:space="preserve">. </w:t>
      </w:r>
    </w:p>
    <w:p w14:paraId="1096C62E"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033D848B" w14:textId="41905D21"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w:t>
      </w:r>
      <w:r w:rsidR="001A096B">
        <w:rPr>
          <w:rFonts w:ascii="Arial" w:eastAsia="Times New Roman" w:hAnsi="Arial" w:cs="Arial"/>
          <w:sz w:val="24"/>
          <w:szCs w:val="24"/>
          <w:lang w:eastAsia="zh-CN"/>
        </w:rPr>
        <w:t>4</w:t>
      </w:r>
      <w:r>
        <w:rPr>
          <w:rFonts w:ascii="Arial" w:eastAsia="Times New Roman" w:hAnsi="Arial" w:cs="Arial"/>
          <w:sz w:val="24"/>
          <w:szCs w:val="24"/>
          <w:lang w:eastAsia="zh-CN"/>
        </w:rPr>
        <w:t>.3</w:t>
      </w:r>
      <w:r w:rsidRPr="002E6ABF">
        <w:rPr>
          <w:rFonts w:ascii="Arial" w:eastAsia="Times New Roman" w:hAnsi="Arial" w:cs="Arial"/>
          <w:sz w:val="24"/>
          <w:szCs w:val="24"/>
          <w:lang w:eastAsia="zh-CN"/>
        </w:rPr>
        <w:tab/>
        <w:t xml:space="preserve"> Não serão conhecidas as impugnações aos termos do Edital, quando interpostas após o respectivo prazo legal, e em desacordo aos subitens </w:t>
      </w:r>
      <w:r>
        <w:rPr>
          <w:rFonts w:ascii="Arial" w:eastAsia="Times New Roman" w:hAnsi="Arial" w:cs="Arial"/>
          <w:sz w:val="24"/>
          <w:szCs w:val="24"/>
          <w:lang w:eastAsia="zh-CN"/>
        </w:rPr>
        <w:t>2</w:t>
      </w:r>
      <w:r w:rsidR="001A096B">
        <w:rPr>
          <w:rFonts w:ascii="Arial" w:eastAsia="Times New Roman" w:hAnsi="Arial" w:cs="Arial"/>
          <w:sz w:val="24"/>
          <w:szCs w:val="24"/>
          <w:lang w:eastAsia="zh-CN"/>
        </w:rPr>
        <w:t>4</w:t>
      </w:r>
      <w:r>
        <w:rPr>
          <w:rFonts w:ascii="Arial" w:eastAsia="Times New Roman" w:hAnsi="Arial" w:cs="Arial"/>
          <w:sz w:val="24"/>
          <w:szCs w:val="24"/>
          <w:lang w:eastAsia="zh-CN"/>
        </w:rPr>
        <w:t>.1 e 2</w:t>
      </w:r>
      <w:r w:rsidR="001A096B">
        <w:rPr>
          <w:rFonts w:ascii="Arial" w:eastAsia="Times New Roman" w:hAnsi="Arial" w:cs="Arial"/>
          <w:sz w:val="24"/>
          <w:szCs w:val="24"/>
          <w:lang w:eastAsia="zh-CN"/>
        </w:rPr>
        <w:t>4</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 também quando subscrita por representante de licitante que não comprove poder legal de representação.</w:t>
      </w:r>
    </w:p>
    <w:p w14:paraId="6A1273F4"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60F73EF8" w14:textId="075FB3D6"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w:t>
      </w:r>
      <w:r w:rsidR="001A096B">
        <w:rPr>
          <w:rFonts w:ascii="Arial" w:eastAsia="Times New Roman" w:hAnsi="Arial" w:cs="Arial"/>
          <w:sz w:val="24"/>
          <w:szCs w:val="24"/>
          <w:lang w:eastAsia="zh-CN"/>
        </w:rPr>
        <w:t>4</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ab/>
        <w:t xml:space="preserve"> Somente serão aceitos os recursos previstos na Lei 8.666/93, sendo assegurado a todos os interessados vista imediata dos autos.</w:t>
      </w:r>
    </w:p>
    <w:p w14:paraId="08378D15"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562C2210" w14:textId="1F935E7D"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w:t>
      </w:r>
      <w:r w:rsidR="001A096B">
        <w:rPr>
          <w:rFonts w:ascii="Arial" w:eastAsia="Times New Roman" w:hAnsi="Arial" w:cs="Arial"/>
          <w:sz w:val="24"/>
          <w:szCs w:val="24"/>
          <w:lang w:eastAsia="zh-CN"/>
        </w:rPr>
        <w:t>4</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ab/>
        <w:t xml:space="preserve"> O acolhimento do recurso importará a invalidação, apenas, dos atos insuscetíveis de aproveitamento.</w:t>
      </w:r>
    </w:p>
    <w:p w14:paraId="7623ABEE"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5187CDC9" w14:textId="5D75272E"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w:t>
      </w:r>
      <w:r w:rsidR="001A096B">
        <w:rPr>
          <w:rFonts w:ascii="Arial" w:eastAsia="Times New Roman" w:hAnsi="Arial" w:cs="Arial"/>
          <w:sz w:val="24"/>
          <w:szCs w:val="24"/>
          <w:lang w:eastAsia="zh-CN"/>
        </w:rPr>
        <w:t>4</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ab/>
        <w:t xml:space="preserve"> A autoridade superior julgará e responderá à impugnação aos termos do Edital em até cinco dias úteis.</w:t>
      </w:r>
    </w:p>
    <w:p w14:paraId="61EE6977"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1250E515" w14:textId="5B19EBEC" w:rsidR="005C1AED" w:rsidRDefault="005C1AED"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w:t>
      </w:r>
      <w:r w:rsidR="001A096B">
        <w:rPr>
          <w:rFonts w:ascii="Arial" w:eastAsia="Times New Roman" w:hAnsi="Arial" w:cs="Arial"/>
          <w:sz w:val="24"/>
          <w:szCs w:val="24"/>
          <w:lang w:eastAsia="zh-CN"/>
        </w:rPr>
        <w:t>4</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As pretensões referidas nos subitens “</w:t>
      </w:r>
      <w:r>
        <w:rPr>
          <w:rFonts w:ascii="Arial" w:eastAsia="Times New Roman" w:hAnsi="Arial" w:cs="Arial"/>
          <w:sz w:val="24"/>
          <w:szCs w:val="24"/>
          <w:lang w:eastAsia="zh-CN"/>
        </w:rPr>
        <w:t>03.03.01</w:t>
      </w:r>
      <w:r w:rsidRPr="002E6ABF">
        <w:rPr>
          <w:rFonts w:ascii="Arial" w:eastAsia="Times New Roman" w:hAnsi="Arial" w:cs="Arial"/>
          <w:sz w:val="24"/>
          <w:szCs w:val="24"/>
          <w:lang w:eastAsia="zh-CN"/>
        </w:rPr>
        <w:t xml:space="preserve"> e </w:t>
      </w:r>
      <w:r>
        <w:rPr>
          <w:rFonts w:ascii="Arial" w:eastAsia="Times New Roman" w:hAnsi="Arial" w:cs="Arial"/>
          <w:sz w:val="24"/>
          <w:szCs w:val="24"/>
          <w:lang w:eastAsia="zh-CN"/>
        </w:rPr>
        <w:t>03.03.02</w:t>
      </w:r>
      <w:r w:rsidRPr="002E6ABF">
        <w:rPr>
          <w:rFonts w:ascii="Arial" w:eastAsia="Times New Roman" w:hAnsi="Arial" w:cs="Arial"/>
          <w:sz w:val="24"/>
          <w:szCs w:val="24"/>
          <w:lang w:eastAsia="zh-CN"/>
        </w:rPr>
        <w:t xml:space="preserve">” podem ser realizadas através do e-mail </w:t>
      </w:r>
      <w:hyperlink r:id="rId12" w:history="1">
        <w:r w:rsidRPr="002E6ABF">
          <w:rPr>
            <w:rFonts w:ascii="Arial" w:eastAsia="Times New Roman" w:hAnsi="Arial" w:cs="Arial"/>
            <w:sz w:val="24"/>
            <w:szCs w:val="24"/>
            <w:u w:val="single"/>
            <w:lang w:eastAsia="zh-CN"/>
          </w:rPr>
          <w:t>licitacaoextrema@yahoo.com.br</w:t>
        </w:r>
      </w:hyperlink>
      <w:r w:rsidRPr="002E6ABF">
        <w:rPr>
          <w:rFonts w:ascii="Arial" w:eastAsia="Times New Roman" w:hAnsi="Arial" w:cs="Arial"/>
          <w:sz w:val="24"/>
          <w:szCs w:val="24"/>
          <w:lang w:eastAsia="zh-CN"/>
        </w:rPr>
        <w:t xml:space="preserve"> devendo que os originais sejam entregues na Secretaria Administrativa situada na Av. Delegado Waldemar Gomes Pinto, 1626, Bairro Ponte Nova, Extrema, MG, CEP 37640-000, das 08h às 17h, necessariamente, até 05 cinco dias da data do seu término, pessoalmente ou pelos Correios. </w:t>
      </w:r>
    </w:p>
    <w:p w14:paraId="44710ADB" w14:textId="77777777" w:rsidR="005C1AED" w:rsidRPr="002E6ABF" w:rsidRDefault="005C1AED" w:rsidP="005C1AED">
      <w:pPr>
        <w:widowControl w:val="0"/>
        <w:suppressAutoHyphens/>
        <w:spacing w:after="0" w:line="240" w:lineRule="auto"/>
        <w:jc w:val="both"/>
        <w:rPr>
          <w:rFonts w:ascii="Arial" w:eastAsia="Times New Roman" w:hAnsi="Arial" w:cs="Arial"/>
          <w:sz w:val="24"/>
          <w:szCs w:val="24"/>
          <w:lang w:eastAsia="zh-CN"/>
        </w:rPr>
      </w:pPr>
    </w:p>
    <w:p w14:paraId="3FBA3E30" w14:textId="761008A3" w:rsidR="005C1AED" w:rsidRPr="001A096B" w:rsidRDefault="005C1AED">
      <w:pPr>
        <w:pStyle w:val="PargrafodaLista"/>
        <w:numPr>
          <w:ilvl w:val="1"/>
          <w:numId w:val="45"/>
        </w:numPr>
        <w:spacing w:after="0" w:line="240" w:lineRule="auto"/>
        <w:jc w:val="both"/>
        <w:rPr>
          <w:rFonts w:ascii="Arial" w:hAnsi="Arial" w:cs="Arial"/>
          <w:b/>
          <w:bCs/>
          <w:color w:val="000000"/>
          <w:sz w:val="24"/>
          <w:szCs w:val="24"/>
        </w:rPr>
      </w:pPr>
      <w:r w:rsidRPr="001A096B">
        <w:rPr>
          <w:rFonts w:ascii="Arial" w:hAnsi="Arial" w:cs="Arial"/>
          <w:color w:val="000000"/>
          <w:sz w:val="24"/>
          <w:szCs w:val="24"/>
        </w:rPr>
        <w:t xml:space="preserve">Para os fins do cumprimento do disposto na Lei nº. 12.232/10 até 48 (quarenta e oito) horas antes da sessão pública de entrega dos envelopes, qualquer interessado poderá impugnar pessoa integrante da relação a que se referem a formação da subcomissão técnica e especial, mediante fundamentos jurídicos plausíveis. </w:t>
      </w:r>
    </w:p>
    <w:p w14:paraId="66F08DFA" w14:textId="77777777" w:rsidR="005C1AED" w:rsidRPr="00A1555D" w:rsidRDefault="005C1AED" w:rsidP="005C1AED">
      <w:pPr>
        <w:spacing w:after="0" w:line="240" w:lineRule="auto"/>
        <w:ind w:left="465"/>
        <w:jc w:val="both"/>
        <w:rPr>
          <w:rFonts w:ascii="Arial" w:hAnsi="Arial" w:cs="Arial"/>
          <w:b/>
          <w:bCs/>
          <w:color w:val="000000"/>
          <w:sz w:val="24"/>
          <w:szCs w:val="24"/>
        </w:rPr>
      </w:pPr>
    </w:p>
    <w:p w14:paraId="3583A828" w14:textId="064D27E8" w:rsidR="005C1AED" w:rsidRPr="001A096B" w:rsidRDefault="005C1AED">
      <w:pPr>
        <w:pStyle w:val="PargrafodaLista"/>
        <w:numPr>
          <w:ilvl w:val="1"/>
          <w:numId w:val="45"/>
        </w:numPr>
        <w:spacing w:after="0" w:line="240" w:lineRule="auto"/>
        <w:jc w:val="both"/>
        <w:rPr>
          <w:rFonts w:ascii="Arial" w:hAnsi="Arial" w:cs="Arial"/>
          <w:b/>
          <w:bCs/>
          <w:color w:val="000000"/>
          <w:sz w:val="24"/>
          <w:szCs w:val="24"/>
        </w:rPr>
      </w:pPr>
      <w:r w:rsidRPr="001A096B">
        <w:rPr>
          <w:rFonts w:ascii="Arial" w:hAnsi="Arial" w:cs="Arial"/>
          <w:color w:val="000000"/>
          <w:sz w:val="24"/>
          <w:szCs w:val="24"/>
        </w:rPr>
        <w:t xml:space="preserve">A relação da formação da subcomissão técnica e </w:t>
      </w:r>
      <w:r w:rsidR="00906051">
        <w:rPr>
          <w:rFonts w:ascii="Arial" w:hAnsi="Arial" w:cs="Arial"/>
          <w:color w:val="000000"/>
          <w:sz w:val="24"/>
          <w:szCs w:val="24"/>
        </w:rPr>
        <w:t xml:space="preserve">permanente é parte integrante do briefing. </w:t>
      </w:r>
    </w:p>
    <w:p w14:paraId="16D6D56F" w14:textId="77777777" w:rsidR="005C1AED" w:rsidRPr="00A1555D" w:rsidRDefault="005C1AED" w:rsidP="005C1AED">
      <w:pPr>
        <w:spacing w:after="0" w:line="240" w:lineRule="auto"/>
        <w:jc w:val="both"/>
        <w:rPr>
          <w:rFonts w:ascii="Arial" w:hAnsi="Arial" w:cs="Arial"/>
          <w:b/>
          <w:bCs/>
          <w:color w:val="000000"/>
          <w:sz w:val="24"/>
          <w:szCs w:val="24"/>
        </w:rPr>
      </w:pPr>
    </w:p>
    <w:p w14:paraId="4AC6C111" w14:textId="227BD435" w:rsidR="005C1AED" w:rsidRPr="001A096B" w:rsidRDefault="005C1AED">
      <w:pPr>
        <w:pStyle w:val="PargrafodaLista"/>
        <w:numPr>
          <w:ilvl w:val="0"/>
          <w:numId w:val="45"/>
        </w:numPr>
        <w:spacing w:after="0" w:line="240" w:lineRule="auto"/>
        <w:jc w:val="both"/>
        <w:rPr>
          <w:rFonts w:ascii="Arial" w:hAnsi="Arial" w:cs="Arial"/>
          <w:b/>
          <w:bCs/>
          <w:color w:val="000000"/>
          <w:sz w:val="24"/>
          <w:szCs w:val="24"/>
        </w:rPr>
      </w:pPr>
      <w:r w:rsidRPr="001A096B">
        <w:rPr>
          <w:rFonts w:ascii="Arial" w:hAnsi="Arial" w:cs="Arial"/>
          <w:b/>
          <w:bCs/>
          <w:color w:val="000000"/>
          <w:sz w:val="24"/>
          <w:szCs w:val="24"/>
        </w:rPr>
        <w:t>– DISPOSIÇÕES CONTRATUAIS E DE EXECUÇÃO CONTRATUAL</w:t>
      </w:r>
    </w:p>
    <w:p w14:paraId="45E9766D" w14:textId="77777777" w:rsidR="005C1AED" w:rsidRPr="00A1555D" w:rsidRDefault="005C1AED" w:rsidP="005C1AED">
      <w:pPr>
        <w:spacing w:after="0" w:line="240" w:lineRule="auto"/>
        <w:ind w:left="465"/>
        <w:jc w:val="both"/>
        <w:rPr>
          <w:rFonts w:ascii="Arial" w:hAnsi="Arial" w:cs="Arial"/>
          <w:b/>
          <w:bCs/>
          <w:color w:val="000000"/>
          <w:sz w:val="24"/>
          <w:szCs w:val="24"/>
        </w:rPr>
      </w:pPr>
    </w:p>
    <w:p w14:paraId="287117DA" w14:textId="7099F4FC"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 xml:space="preserve">As disposições contratuais, incluídos os prazos e condições para a execução do contrato, serão aquelas estabelecidas no ANEXO </w:t>
      </w:r>
      <w:r w:rsidR="001A096B">
        <w:rPr>
          <w:rFonts w:ascii="Arial" w:hAnsi="Arial" w:cs="Arial"/>
          <w:color w:val="000000"/>
          <w:sz w:val="24"/>
          <w:szCs w:val="24"/>
        </w:rPr>
        <w:t>III</w:t>
      </w:r>
      <w:r w:rsidRPr="001A096B">
        <w:rPr>
          <w:rFonts w:ascii="Arial" w:hAnsi="Arial" w:cs="Arial"/>
          <w:color w:val="000000"/>
          <w:sz w:val="24"/>
          <w:szCs w:val="24"/>
        </w:rPr>
        <w:t xml:space="preserve"> (Minuta de Contrato), cujo conteúdo é parte integrante desta Concorrência, para todos os efeitos.</w:t>
      </w:r>
    </w:p>
    <w:p w14:paraId="15ACE163" w14:textId="59D0AD76"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O licitante vencedor terá o prazo de até 5(cinco) dias úteis, contados da intimação, para assinar o instrumento oriundo deste procedimento licitatório.</w:t>
      </w:r>
    </w:p>
    <w:p w14:paraId="244F489E" w14:textId="53CE07E1"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 xml:space="preserve">Se o licitante vencedor, convocado dentro do prazo de validade de sua proposta, não celebrar o contrato, a comissão de licitações examinará as ofertas </w:t>
      </w:r>
      <w:r w:rsidR="0085005B" w:rsidRPr="001A096B">
        <w:rPr>
          <w:rFonts w:ascii="Arial" w:hAnsi="Arial" w:cs="Arial"/>
          <w:color w:val="000000"/>
          <w:sz w:val="24"/>
          <w:szCs w:val="24"/>
        </w:rPr>
        <w:t>subsequentes</w:t>
      </w:r>
      <w:r w:rsidRPr="001A096B">
        <w:rPr>
          <w:rFonts w:ascii="Arial" w:hAnsi="Arial" w:cs="Arial"/>
          <w:color w:val="000000"/>
          <w:sz w:val="24"/>
          <w:szCs w:val="24"/>
        </w:rPr>
        <w:t xml:space="preserve"> e a qualificação dos licitantes, na ordem de </w:t>
      </w:r>
      <w:r w:rsidRPr="001A096B">
        <w:rPr>
          <w:rFonts w:ascii="Arial" w:hAnsi="Arial" w:cs="Arial"/>
          <w:color w:val="000000"/>
          <w:sz w:val="24"/>
          <w:szCs w:val="24"/>
        </w:rPr>
        <w:lastRenderedPageBreak/>
        <w:t>classificação, e assim sucessivamente, até a apuração de uma que atenda à Concorrência, sendo o respectivo licitante declarado vencedor.</w:t>
      </w:r>
    </w:p>
    <w:p w14:paraId="10A18AFA" w14:textId="66D378DB"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A presente Concorrência, inclusive seus anexos, integrará o contrato que vier a ser firmado com a empresa vencedora da licitação.</w:t>
      </w:r>
    </w:p>
    <w:p w14:paraId="205D476E" w14:textId="5C7B8D81"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O Contrato regular-se-á pelas normas da Lei 8.666/93 e alterações.</w:t>
      </w:r>
    </w:p>
    <w:p w14:paraId="3589F9B0" w14:textId="12DA5C94"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 xml:space="preserve">O contrato terá vigência </w:t>
      </w:r>
      <w:r w:rsidR="001A096B" w:rsidRPr="001A096B">
        <w:rPr>
          <w:rFonts w:ascii="Arial" w:hAnsi="Arial" w:cs="Arial"/>
          <w:color w:val="000000"/>
          <w:sz w:val="24"/>
          <w:szCs w:val="24"/>
        </w:rPr>
        <w:t xml:space="preserve">por doze meses contados da data de </w:t>
      </w:r>
      <w:r w:rsidRPr="001A096B">
        <w:rPr>
          <w:rFonts w:ascii="Arial" w:hAnsi="Arial" w:cs="Arial"/>
          <w:color w:val="000000"/>
          <w:sz w:val="24"/>
          <w:szCs w:val="24"/>
        </w:rPr>
        <w:t>sua assinatura</w:t>
      </w:r>
      <w:r w:rsidR="001A096B" w:rsidRPr="001A096B">
        <w:rPr>
          <w:rFonts w:ascii="Arial" w:hAnsi="Arial" w:cs="Arial"/>
          <w:color w:val="000000"/>
          <w:sz w:val="24"/>
          <w:szCs w:val="24"/>
        </w:rPr>
        <w:t>.</w:t>
      </w:r>
      <w:r w:rsidRPr="001A096B">
        <w:rPr>
          <w:rFonts w:ascii="Arial" w:hAnsi="Arial" w:cs="Arial"/>
          <w:color w:val="000000"/>
          <w:sz w:val="24"/>
          <w:szCs w:val="24"/>
        </w:rPr>
        <w:t xml:space="preserve"> </w:t>
      </w:r>
    </w:p>
    <w:p w14:paraId="093CADA8" w14:textId="2AB1DEE0"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Os serviços serão iniciados pela Contratada somente após a emissão da respectiva autorização de veiculação ou Ordem de Serviço.</w:t>
      </w:r>
    </w:p>
    <w:p w14:paraId="77DEBBE7" w14:textId="76BB9D15"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Quaisquer serviços não previstos ou acréscimos de serviços pertinentes ao objeto licitado, somente poderão ser executados após deliberação do Presidente da Câmara Municipal de Extrema, através de Termo Aditivo ao Contrato.</w:t>
      </w:r>
    </w:p>
    <w:p w14:paraId="36DB7DC3" w14:textId="66056055"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A Administração fiscalizará obrigatoriamente a execução do Contrato, a fim de verificar se no seu desenvolvimento estão sendo observadas as especificações e demais requisitos nele previstos, reservando-se o direito de rejeitar os serviços que, a seu critério, não forem considerados satisfatórios.</w:t>
      </w:r>
    </w:p>
    <w:p w14:paraId="1D746A99" w14:textId="767A35B9"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 xml:space="preserve">A fiscalização por parte da Administração da Câmara Municipal de Extrema não eximirá a Contratada </w:t>
      </w:r>
      <w:r w:rsidR="005A4954" w:rsidRPr="001A096B">
        <w:rPr>
          <w:rFonts w:ascii="Arial" w:hAnsi="Arial" w:cs="Arial"/>
          <w:color w:val="000000"/>
          <w:sz w:val="24"/>
          <w:szCs w:val="24"/>
        </w:rPr>
        <w:t>das responsabilidades</w:t>
      </w:r>
      <w:r w:rsidRPr="001A096B">
        <w:rPr>
          <w:rFonts w:ascii="Arial" w:hAnsi="Arial" w:cs="Arial"/>
          <w:color w:val="000000"/>
          <w:sz w:val="24"/>
          <w:szCs w:val="24"/>
        </w:rPr>
        <w:t xml:space="preserve"> e dos danos que </w:t>
      </w:r>
      <w:r w:rsidR="005A4954" w:rsidRPr="001A096B">
        <w:rPr>
          <w:rFonts w:ascii="Arial" w:hAnsi="Arial" w:cs="Arial"/>
          <w:color w:val="000000"/>
          <w:sz w:val="24"/>
          <w:szCs w:val="24"/>
        </w:rPr>
        <w:t>vier causar</w:t>
      </w:r>
      <w:r w:rsidRPr="001A096B">
        <w:rPr>
          <w:rFonts w:ascii="Arial" w:hAnsi="Arial" w:cs="Arial"/>
          <w:color w:val="000000"/>
          <w:sz w:val="24"/>
          <w:szCs w:val="24"/>
        </w:rPr>
        <w:t xml:space="preserve"> à Câmara Municipal de Extrema, por culpa ou dolo de seus funcionários ou de seus prepostos na execução do Contrato.</w:t>
      </w:r>
    </w:p>
    <w:p w14:paraId="162A315F" w14:textId="3FA79403"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Durante a execução do Contrato a Contratada será responsável pelos encargos trabalhistas, previdenciários, fiscais, comerciais e seguros decorrentes.</w:t>
      </w:r>
    </w:p>
    <w:p w14:paraId="6BB4CF6B" w14:textId="2A44AD21"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A CONTRATADA fica obrigada a fornecer uma cópia da tabela vigente do Sindicato das Agências de Propaganda do Estado de Minas Gerais (SINAPRO) para a CONTRATANTE sem custos adicionais.</w:t>
      </w:r>
    </w:p>
    <w:p w14:paraId="128627C5" w14:textId="7FDA3E3A" w:rsidR="005C1AED" w:rsidRDefault="005C1AED" w:rsidP="005C1AED">
      <w:pPr>
        <w:spacing w:after="0" w:line="240" w:lineRule="auto"/>
        <w:jc w:val="both"/>
        <w:rPr>
          <w:rFonts w:ascii="Arial" w:hAnsi="Arial" w:cs="Arial"/>
          <w:color w:val="000000"/>
          <w:sz w:val="24"/>
          <w:szCs w:val="24"/>
        </w:rPr>
      </w:pPr>
    </w:p>
    <w:p w14:paraId="3FB0799F" w14:textId="2A5A63AB" w:rsidR="005C1AED" w:rsidRPr="001A096B" w:rsidRDefault="005C1AED">
      <w:pPr>
        <w:pStyle w:val="PargrafodaLista"/>
        <w:numPr>
          <w:ilvl w:val="0"/>
          <w:numId w:val="46"/>
        </w:numPr>
        <w:spacing w:after="0" w:line="240" w:lineRule="auto"/>
        <w:jc w:val="both"/>
        <w:rPr>
          <w:rFonts w:ascii="Arial" w:hAnsi="Arial" w:cs="Arial"/>
          <w:b/>
          <w:bCs/>
          <w:color w:val="000000"/>
          <w:sz w:val="24"/>
          <w:szCs w:val="24"/>
        </w:rPr>
      </w:pPr>
      <w:r w:rsidRPr="001A096B">
        <w:rPr>
          <w:rFonts w:ascii="Arial" w:hAnsi="Arial" w:cs="Arial"/>
          <w:b/>
          <w:bCs/>
          <w:color w:val="000000"/>
          <w:sz w:val="24"/>
          <w:szCs w:val="24"/>
        </w:rPr>
        <w:t>– DISPOSIÇÕES GERAIS</w:t>
      </w:r>
    </w:p>
    <w:p w14:paraId="7036A66B" w14:textId="77777777" w:rsidR="005C1AED" w:rsidRPr="00A1555D" w:rsidRDefault="005C1AED" w:rsidP="005C1AED">
      <w:pPr>
        <w:spacing w:after="0" w:line="240" w:lineRule="auto"/>
        <w:ind w:left="465"/>
        <w:jc w:val="both"/>
        <w:rPr>
          <w:rFonts w:ascii="Arial" w:hAnsi="Arial" w:cs="Arial"/>
          <w:b/>
          <w:bCs/>
          <w:color w:val="000000"/>
          <w:sz w:val="24"/>
          <w:szCs w:val="24"/>
        </w:rPr>
      </w:pPr>
    </w:p>
    <w:p w14:paraId="7B9B5905" w14:textId="0E32CE1B"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O licitante é responsável pela fidelidade e legitimidade das informações prestadas e dos documentos apresentados em qualquer fase da licitação. A falsidade de qualquer documento apresentado ou a inverdade de informações nele contidas implicará a imediata desclassificação ou inabilitação do proponente, ou a rescisão contratual, sem prejuízos das sanções administrativas, civis e penais cabíveis;</w:t>
      </w:r>
    </w:p>
    <w:p w14:paraId="11B3024A" w14:textId="7A26E1EF"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A adjudicação do objeto será para apenas uma agência de publicidade;</w:t>
      </w:r>
    </w:p>
    <w:p w14:paraId="1B6B92E6" w14:textId="3ED7F8F1"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A agência contratada nos termos da Lei nº. 12.232, de 29 de abril de 2010, só poderá reservar e comprar espaço ou tempo publicitário de veículos de divulgação, por conta e por ordem dos seus clientes, se previamente os identificar e tiver sido por eles expressamente autorizada.</w:t>
      </w:r>
    </w:p>
    <w:p w14:paraId="08EF3602" w14:textId="63B7F1F1"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Para que o interessado proceda “vistas” ao processo deverá apresentar requerimento por escrito dirigido à autoridade superior.</w:t>
      </w:r>
    </w:p>
    <w:p w14:paraId="5BF7A3E5" w14:textId="08825A7A" w:rsidR="005C1AED" w:rsidRPr="001A096B" w:rsidRDefault="00326D69">
      <w:pPr>
        <w:pStyle w:val="PargrafodaLista"/>
        <w:numPr>
          <w:ilvl w:val="1"/>
          <w:numId w:val="46"/>
        </w:numPr>
        <w:spacing w:after="0" w:line="240" w:lineRule="auto"/>
        <w:jc w:val="both"/>
        <w:rPr>
          <w:rFonts w:ascii="Arial" w:hAnsi="Arial" w:cs="Arial"/>
          <w:color w:val="000000"/>
          <w:sz w:val="24"/>
          <w:szCs w:val="24"/>
        </w:rPr>
      </w:pPr>
      <w:r w:rsidRPr="00326D69">
        <w:rPr>
          <w:rFonts w:ascii="Arial" w:hAnsi="Arial" w:cs="Arial"/>
          <w:color w:val="000000"/>
          <w:sz w:val="24"/>
          <w:szCs w:val="24"/>
        </w:rPr>
        <w:t>Todos os documentos deste Edital são complementares entre si. Caso haja alguma omissão em um pode ser complementado por outro desde que descrito no próprio edital ou anexo deste, sem que haja conflito de interesse</w:t>
      </w:r>
      <w:r w:rsidR="005C1AED" w:rsidRPr="001A096B">
        <w:rPr>
          <w:rFonts w:ascii="Arial" w:hAnsi="Arial" w:cs="Arial"/>
          <w:color w:val="000000"/>
          <w:sz w:val="24"/>
          <w:szCs w:val="24"/>
        </w:rPr>
        <w:t>;</w:t>
      </w:r>
    </w:p>
    <w:p w14:paraId="465778BC" w14:textId="1B1FB835"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lastRenderedPageBreak/>
        <w:t>Os membros da comissão, no interesse da Administração, poderão relevar omissões puramente formais observadas na documentação e proposta, desde que não contrariem a legislação vigente e não comprometam a lisura da licitação;</w:t>
      </w:r>
    </w:p>
    <w:p w14:paraId="24BF9765" w14:textId="6BECA219"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A participação do licitante nesta licitação implica o conhecimento integral dos termos e condições inseridos neste instrumento convocatório, e se reconhecem de pleno acordo com todas as condições estabelecidas na Concorrência e seus anexos, bem como todas as obrigações especificadas em contrato, bem como, ainda, das demais normas legais que disciplinam a matéria;</w:t>
      </w:r>
    </w:p>
    <w:p w14:paraId="651FC206" w14:textId="3BCAB010"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A presente licitação não importa, necessariamente, em contratação, podendo a Administração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14:paraId="0E635333" w14:textId="326AF31F"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A administração poderá prorrogar, a qualquer tempo, os prazos para recebimento das propostas ou para sua abertura;</w:t>
      </w:r>
    </w:p>
    <w:p w14:paraId="137B780A" w14:textId="3597571D"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Para atender a seus interesses, a Administração reserva-se o direito de alterar quantitativos, sem que isto implique alteração dos preços unitários ofertados, obedecidos os limites estabelecidos no parágrafo primeiro do artigo 65, da Lei Federal nº 8.666/93.</w:t>
      </w:r>
    </w:p>
    <w:p w14:paraId="02B8C711" w14:textId="32007E38" w:rsidR="005C1AED" w:rsidRPr="001A096B" w:rsidRDefault="005A4954">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A apresentação</w:t>
      </w:r>
      <w:r w:rsidR="005C1AED" w:rsidRPr="001A096B">
        <w:rPr>
          <w:rFonts w:ascii="Arial" w:hAnsi="Arial" w:cs="Arial"/>
          <w:color w:val="000000"/>
          <w:sz w:val="24"/>
          <w:szCs w:val="24"/>
        </w:rPr>
        <w:t xml:space="preserve"> da proposta implica em:</w:t>
      </w:r>
    </w:p>
    <w:p w14:paraId="05B989D5" w14:textId="74C602C8"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O compromisso de cessão definitiva, irrevogável e irretratável à Câmara Municipal de Extrema dos direitos de uso dos trabalhos efetivados pela Agência, considerando-se incluídos no custo de produção o valor da cessão, especialmente no que se refere aos direitos de autoria intelectual;</w:t>
      </w:r>
    </w:p>
    <w:p w14:paraId="39E95BC4" w14:textId="7D69952B"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O compromisso de licenciamento de uso dos direitos de imagem, vozes ou obras consagradas;</w:t>
      </w:r>
    </w:p>
    <w:p w14:paraId="48723F31" w14:textId="099F66DD"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O compromisso de obter junto a terceiros os melhores descontos praticados no mercado em cada ocasião;</w:t>
      </w:r>
    </w:p>
    <w:p w14:paraId="61EF12EA" w14:textId="41384385"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Os percentuais ofertados pelo licitante deverão contemplar todos os custos diretos e indiretos relativos ao objeto desta Concorrência, inclusive materiais de uso e consumo necessários à prestação dos serviços contratados, assessoria de marketing, pesquisas, planejamento, orientação, criação, produção, contratação de espaços para inserção de anúncios nos diversos meios de comunicação, bem como todos os encargos sociais, trabalhistas, previdenciários, securitários e tributários, ou quaisquer outros decorrentes ou que venham a ser devidos em razão do objeto desta Concorrência, não cabendo à Câmara Municipal de Extrema quaisquer custos adicionais.</w:t>
      </w:r>
    </w:p>
    <w:p w14:paraId="2BB58C3A" w14:textId="336F2FB1" w:rsidR="005C1AED"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A adjudicatária deverá cumprir no que couber, a legislação vigente quanto às exigências legais de emissão de nota fiscal eletrônica.</w:t>
      </w:r>
    </w:p>
    <w:p w14:paraId="4B857802" w14:textId="7C721964" w:rsidR="00941808" w:rsidRDefault="00941808" w:rsidP="00941808">
      <w:pPr>
        <w:pStyle w:val="PargrafodaLista"/>
        <w:spacing w:after="0" w:line="240" w:lineRule="auto"/>
        <w:ind w:left="465"/>
        <w:jc w:val="both"/>
        <w:rPr>
          <w:rFonts w:ascii="Arial" w:hAnsi="Arial" w:cs="Arial"/>
          <w:color w:val="000000"/>
          <w:sz w:val="24"/>
          <w:szCs w:val="24"/>
        </w:rPr>
      </w:pPr>
    </w:p>
    <w:p w14:paraId="40451B1F" w14:textId="362E4F9A" w:rsidR="0024506F" w:rsidRDefault="0024506F" w:rsidP="00941808">
      <w:pPr>
        <w:pStyle w:val="PargrafodaLista"/>
        <w:spacing w:after="0" w:line="240" w:lineRule="auto"/>
        <w:ind w:left="465"/>
        <w:jc w:val="both"/>
        <w:rPr>
          <w:rFonts w:ascii="Arial" w:hAnsi="Arial" w:cs="Arial"/>
          <w:color w:val="000000"/>
          <w:sz w:val="24"/>
          <w:szCs w:val="24"/>
        </w:rPr>
      </w:pPr>
    </w:p>
    <w:p w14:paraId="29B08A88" w14:textId="74BF5719" w:rsidR="0024506F" w:rsidRDefault="0024506F" w:rsidP="00941808">
      <w:pPr>
        <w:pStyle w:val="PargrafodaLista"/>
        <w:spacing w:after="0" w:line="240" w:lineRule="auto"/>
        <w:ind w:left="465"/>
        <w:jc w:val="both"/>
        <w:rPr>
          <w:rFonts w:ascii="Arial" w:hAnsi="Arial" w:cs="Arial"/>
          <w:color w:val="000000"/>
          <w:sz w:val="24"/>
          <w:szCs w:val="24"/>
        </w:rPr>
      </w:pPr>
    </w:p>
    <w:p w14:paraId="6B7D5629" w14:textId="425F5B4E" w:rsidR="0024506F" w:rsidRDefault="0024506F" w:rsidP="00941808">
      <w:pPr>
        <w:pStyle w:val="PargrafodaLista"/>
        <w:spacing w:after="0" w:line="240" w:lineRule="auto"/>
        <w:ind w:left="465"/>
        <w:jc w:val="both"/>
        <w:rPr>
          <w:rFonts w:ascii="Arial" w:hAnsi="Arial" w:cs="Arial"/>
          <w:color w:val="000000"/>
          <w:sz w:val="24"/>
          <w:szCs w:val="24"/>
        </w:rPr>
      </w:pPr>
    </w:p>
    <w:p w14:paraId="5F3E9547" w14:textId="77777777" w:rsidR="0024506F" w:rsidRPr="001A096B" w:rsidRDefault="0024506F" w:rsidP="00941808">
      <w:pPr>
        <w:pStyle w:val="PargrafodaLista"/>
        <w:spacing w:after="0" w:line="240" w:lineRule="auto"/>
        <w:ind w:left="465"/>
        <w:jc w:val="both"/>
        <w:rPr>
          <w:rFonts w:ascii="Arial" w:hAnsi="Arial" w:cs="Arial"/>
          <w:color w:val="000000"/>
          <w:sz w:val="24"/>
          <w:szCs w:val="24"/>
        </w:rPr>
      </w:pPr>
    </w:p>
    <w:p w14:paraId="73DECB2C" w14:textId="158280EC" w:rsidR="005C1AED" w:rsidRPr="001A096B" w:rsidRDefault="005C1AED">
      <w:pPr>
        <w:pStyle w:val="PargrafodaLista"/>
        <w:numPr>
          <w:ilvl w:val="0"/>
          <w:numId w:val="46"/>
        </w:numPr>
        <w:spacing w:after="0" w:line="240" w:lineRule="auto"/>
        <w:jc w:val="both"/>
        <w:rPr>
          <w:rFonts w:ascii="Arial" w:hAnsi="Arial" w:cs="Arial"/>
          <w:b/>
          <w:bCs/>
          <w:color w:val="000000"/>
          <w:sz w:val="24"/>
          <w:szCs w:val="24"/>
        </w:rPr>
      </w:pPr>
      <w:r w:rsidRPr="001A096B">
        <w:rPr>
          <w:rFonts w:ascii="Arial" w:hAnsi="Arial" w:cs="Arial"/>
          <w:b/>
          <w:bCs/>
          <w:color w:val="000000"/>
          <w:sz w:val="24"/>
          <w:szCs w:val="24"/>
        </w:rPr>
        <w:lastRenderedPageBreak/>
        <w:t>- DO HORÁRIO E LOCAL PARA OBTENÇÃO DE ESCLARECIMENTOS</w:t>
      </w:r>
    </w:p>
    <w:p w14:paraId="45255DEE" w14:textId="77777777" w:rsidR="005C1AED" w:rsidRPr="00A1555D" w:rsidRDefault="005C1AED" w:rsidP="005C1AED">
      <w:pPr>
        <w:spacing w:after="0" w:line="240" w:lineRule="auto"/>
        <w:ind w:left="465"/>
        <w:jc w:val="both"/>
        <w:rPr>
          <w:rFonts w:ascii="Arial" w:hAnsi="Arial" w:cs="Arial"/>
          <w:b/>
          <w:bCs/>
          <w:color w:val="000000"/>
          <w:sz w:val="24"/>
          <w:szCs w:val="24"/>
        </w:rPr>
      </w:pPr>
    </w:p>
    <w:p w14:paraId="4591528C" w14:textId="55AAFE47" w:rsidR="005C1AED" w:rsidRPr="001A096B"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Esta Concorrência será afixada para conhecimento e consulta dos interessados no quadro de avisos da Câmara Municipal de Extrema, sendo fornecidas cópias aos que assim desejarem, até 24 horas antes do prazo marcado para entrega dos envelopes proposta.</w:t>
      </w:r>
    </w:p>
    <w:p w14:paraId="73188B97" w14:textId="2E2A1825" w:rsidR="005C1AED" w:rsidRPr="001A096B" w:rsidRDefault="005C1AED">
      <w:pPr>
        <w:pStyle w:val="PargrafodaLista"/>
        <w:widowControl w:val="0"/>
        <w:numPr>
          <w:ilvl w:val="1"/>
          <w:numId w:val="46"/>
        </w:numPr>
        <w:suppressAutoHyphens/>
        <w:spacing w:after="0" w:line="240" w:lineRule="auto"/>
        <w:jc w:val="both"/>
        <w:rPr>
          <w:rFonts w:ascii="Arial" w:eastAsia="Times New Roman" w:hAnsi="Arial" w:cs="Arial"/>
          <w:sz w:val="24"/>
          <w:szCs w:val="24"/>
          <w:lang w:eastAsia="zh-CN"/>
        </w:rPr>
      </w:pPr>
      <w:r w:rsidRPr="001A096B">
        <w:rPr>
          <w:rFonts w:ascii="Arial" w:hAnsi="Arial" w:cs="Arial"/>
          <w:color w:val="000000"/>
          <w:sz w:val="24"/>
          <w:szCs w:val="24"/>
        </w:rPr>
        <w:t xml:space="preserve">Maiores esclarecimentos poderão ser obtidos na secretaria, no endereço indicado no preâmbulo, no horário das 8h às 17h, pelo telefone 35 3435 2623, ou ainda, pelo e-mail: </w:t>
      </w:r>
      <w:hyperlink r:id="rId13" w:history="1">
        <w:r w:rsidRPr="001A096B">
          <w:rPr>
            <w:rFonts w:ascii="Arial" w:hAnsi="Arial" w:cs="Arial"/>
            <w:color w:val="0000FF"/>
            <w:sz w:val="24"/>
            <w:szCs w:val="24"/>
            <w:u w:val="single"/>
          </w:rPr>
          <w:t>licitacaoextrema@yahoo.com.br</w:t>
        </w:r>
      </w:hyperlink>
      <w:r w:rsidRPr="001A096B">
        <w:rPr>
          <w:rFonts w:ascii="Arial" w:hAnsi="Arial" w:cs="Arial"/>
          <w:color w:val="000000"/>
          <w:sz w:val="24"/>
          <w:szCs w:val="24"/>
        </w:rPr>
        <w:t xml:space="preserve">.  </w:t>
      </w:r>
    </w:p>
    <w:p w14:paraId="0FB00BAE" w14:textId="221133F5" w:rsidR="005C1AED" w:rsidRDefault="005C1AED">
      <w:pPr>
        <w:pStyle w:val="PargrafodaLista"/>
        <w:numPr>
          <w:ilvl w:val="1"/>
          <w:numId w:val="46"/>
        </w:numPr>
        <w:spacing w:after="0" w:line="240" w:lineRule="auto"/>
        <w:jc w:val="both"/>
        <w:rPr>
          <w:rFonts w:ascii="Arial" w:hAnsi="Arial" w:cs="Arial"/>
          <w:color w:val="000000"/>
          <w:sz w:val="24"/>
          <w:szCs w:val="24"/>
        </w:rPr>
      </w:pPr>
      <w:r w:rsidRPr="001A096B">
        <w:rPr>
          <w:rFonts w:ascii="Arial" w:hAnsi="Arial" w:cs="Arial"/>
          <w:color w:val="000000"/>
          <w:sz w:val="24"/>
          <w:szCs w:val="24"/>
        </w:rPr>
        <w:t>O “Briefing” integra este edital para todos os seus efeitos.</w:t>
      </w:r>
    </w:p>
    <w:p w14:paraId="09030317" w14:textId="539A4EF7" w:rsidR="0085005B" w:rsidRDefault="0085005B" w:rsidP="0085005B">
      <w:pPr>
        <w:pStyle w:val="PargrafodaLista"/>
        <w:spacing w:after="0" w:line="240" w:lineRule="auto"/>
        <w:ind w:left="465"/>
        <w:jc w:val="both"/>
        <w:rPr>
          <w:rFonts w:ascii="Arial" w:hAnsi="Arial" w:cs="Arial"/>
          <w:color w:val="000000"/>
          <w:sz w:val="24"/>
          <w:szCs w:val="24"/>
        </w:rPr>
      </w:pPr>
    </w:p>
    <w:p w14:paraId="61D429C1" w14:textId="2352AAA8" w:rsidR="0085005B" w:rsidRDefault="0085005B" w:rsidP="0085005B">
      <w:pPr>
        <w:pStyle w:val="PargrafodaLista"/>
        <w:spacing w:after="0" w:line="240" w:lineRule="auto"/>
        <w:ind w:left="465"/>
        <w:jc w:val="both"/>
        <w:rPr>
          <w:rFonts w:ascii="Arial" w:hAnsi="Arial" w:cs="Arial"/>
          <w:color w:val="000000"/>
          <w:sz w:val="24"/>
          <w:szCs w:val="24"/>
        </w:rPr>
      </w:pPr>
    </w:p>
    <w:p w14:paraId="4B37C6C8" w14:textId="0159BA0F" w:rsidR="005C1AED" w:rsidRDefault="00941808" w:rsidP="005C1AED">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28</w:t>
      </w:r>
      <w:r w:rsidR="005C1AED" w:rsidRPr="002E6ABF">
        <w:rPr>
          <w:rFonts w:ascii="Arial" w:eastAsia="Times New Roman" w:hAnsi="Arial" w:cs="Arial"/>
          <w:b/>
          <w:sz w:val="24"/>
          <w:szCs w:val="24"/>
          <w:lang w:eastAsia="zh-CN"/>
        </w:rPr>
        <w:t>. DO FORO</w:t>
      </w:r>
    </w:p>
    <w:p w14:paraId="35D1BF86" w14:textId="77777777" w:rsidR="005C1AED" w:rsidRDefault="005C1AED" w:rsidP="005C1AED">
      <w:pPr>
        <w:widowControl w:val="0"/>
        <w:suppressAutoHyphens/>
        <w:spacing w:after="0" w:line="240" w:lineRule="auto"/>
        <w:jc w:val="both"/>
        <w:rPr>
          <w:rFonts w:ascii="Arial" w:eastAsia="Times New Roman" w:hAnsi="Arial" w:cs="Arial"/>
          <w:b/>
          <w:sz w:val="24"/>
          <w:szCs w:val="24"/>
          <w:lang w:eastAsia="zh-CN"/>
        </w:rPr>
      </w:pPr>
    </w:p>
    <w:p w14:paraId="4AAD3B7D" w14:textId="7E686A55" w:rsidR="005C1AED" w:rsidRPr="002E6ABF" w:rsidRDefault="001A096B" w:rsidP="005C1AE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w:t>
      </w:r>
      <w:r w:rsidR="0085005B">
        <w:rPr>
          <w:rFonts w:ascii="Arial" w:eastAsia="Times New Roman" w:hAnsi="Arial" w:cs="Arial"/>
          <w:sz w:val="24"/>
          <w:szCs w:val="24"/>
          <w:lang w:eastAsia="zh-CN"/>
        </w:rPr>
        <w:t>9</w:t>
      </w:r>
      <w:r w:rsidR="0095569D">
        <w:rPr>
          <w:rFonts w:ascii="Arial" w:eastAsia="Times New Roman" w:hAnsi="Arial" w:cs="Arial"/>
          <w:sz w:val="24"/>
          <w:szCs w:val="24"/>
          <w:lang w:eastAsia="zh-CN"/>
        </w:rPr>
        <w:t xml:space="preserve">.1 </w:t>
      </w:r>
      <w:r w:rsidR="0095569D" w:rsidRPr="002E6ABF">
        <w:rPr>
          <w:rFonts w:ascii="Arial" w:eastAsia="Times New Roman" w:hAnsi="Arial" w:cs="Arial"/>
          <w:sz w:val="24"/>
          <w:szCs w:val="24"/>
          <w:lang w:eastAsia="zh-CN"/>
        </w:rPr>
        <w:t>O</w:t>
      </w:r>
      <w:r w:rsidR="005C1AED" w:rsidRPr="002E6ABF">
        <w:rPr>
          <w:rFonts w:ascii="Arial" w:eastAsia="Times New Roman" w:hAnsi="Arial" w:cs="Arial"/>
          <w:sz w:val="24"/>
          <w:szCs w:val="24"/>
          <w:lang w:eastAsia="zh-CN"/>
        </w:rPr>
        <w:t xml:space="preserve"> Foro da Comarca de Extrema, MG, será o competente para dirimir as controvérsias advindas do cumprimento da presente licitação.</w:t>
      </w:r>
    </w:p>
    <w:p w14:paraId="72D01302" w14:textId="1F317292" w:rsidR="005C1AED" w:rsidRDefault="005C1AED" w:rsidP="005C1AED">
      <w:pPr>
        <w:widowControl w:val="0"/>
        <w:suppressAutoHyphens/>
        <w:spacing w:after="0" w:line="240" w:lineRule="auto"/>
        <w:jc w:val="both"/>
        <w:rPr>
          <w:rFonts w:ascii="Arial" w:eastAsia="Times New Roman" w:hAnsi="Arial" w:cs="Arial"/>
          <w:sz w:val="24"/>
          <w:szCs w:val="24"/>
          <w:lang w:eastAsia="zh-CN"/>
        </w:rPr>
      </w:pPr>
    </w:p>
    <w:p w14:paraId="47050555" w14:textId="77777777" w:rsidR="0095569D" w:rsidRPr="002E6ABF" w:rsidRDefault="0095569D" w:rsidP="005C1AED">
      <w:pPr>
        <w:widowControl w:val="0"/>
        <w:suppressAutoHyphens/>
        <w:spacing w:after="0" w:line="240" w:lineRule="auto"/>
        <w:jc w:val="both"/>
        <w:rPr>
          <w:rFonts w:ascii="Arial" w:eastAsia="Times New Roman" w:hAnsi="Arial" w:cs="Arial"/>
          <w:sz w:val="24"/>
          <w:szCs w:val="24"/>
          <w:lang w:eastAsia="zh-CN"/>
        </w:rPr>
      </w:pPr>
    </w:p>
    <w:p w14:paraId="33762372" w14:textId="3D6D0F6D" w:rsidR="005C1AED" w:rsidRDefault="005C1AED" w:rsidP="005C1AED">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455172">
        <w:rPr>
          <w:rFonts w:ascii="Arial" w:eastAsia="HG Mincho Light J" w:hAnsi="Arial" w:cs="Arial"/>
          <w:color w:val="000000"/>
          <w:kern w:val="1"/>
          <w:sz w:val="24"/>
          <w:szCs w:val="24"/>
          <w:lang w:eastAsia="zh-CN" w:bidi="pt-BR"/>
        </w:rPr>
        <w:t>29</w:t>
      </w:r>
      <w:r w:rsidRPr="002E6ABF">
        <w:rPr>
          <w:rFonts w:ascii="Arial" w:eastAsia="HG Mincho Light J" w:hAnsi="Arial" w:cs="Arial"/>
          <w:color w:val="000000"/>
          <w:kern w:val="1"/>
          <w:sz w:val="24"/>
          <w:szCs w:val="24"/>
          <w:lang w:eastAsia="zh-CN" w:bidi="pt-BR"/>
        </w:rPr>
        <w:t xml:space="preserve"> de </w:t>
      </w:r>
      <w:r w:rsidR="0095569D">
        <w:rPr>
          <w:rFonts w:ascii="Arial" w:eastAsia="HG Mincho Light J" w:hAnsi="Arial" w:cs="Arial"/>
          <w:color w:val="000000"/>
          <w:kern w:val="1"/>
          <w:sz w:val="24"/>
          <w:szCs w:val="24"/>
          <w:lang w:eastAsia="zh-CN" w:bidi="pt-BR"/>
        </w:rPr>
        <w:t>setembro</w:t>
      </w:r>
      <w:r w:rsidRPr="002E6ABF">
        <w:rPr>
          <w:rFonts w:ascii="Arial" w:eastAsia="HG Mincho Light J" w:hAnsi="Arial" w:cs="Arial"/>
          <w:color w:val="000000"/>
          <w:kern w:val="1"/>
          <w:sz w:val="24"/>
          <w:szCs w:val="24"/>
          <w:lang w:eastAsia="zh-CN" w:bidi="pt-BR"/>
        </w:rPr>
        <w:t xml:space="preserve"> de </w:t>
      </w:r>
      <w:r>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563A9FA9" w14:textId="77777777" w:rsidR="005C1AED" w:rsidRDefault="005C1AED" w:rsidP="005C1AED">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3DE9AC88" w14:textId="77777777" w:rsidR="005C1AED" w:rsidRPr="002E6ABF" w:rsidRDefault="005C1AED" w:rsidP="005C1AED">
      <w:pPr>
        <w:widowControl w:val="0"/>
        <w:suppressAutoHyphens/>
        <w:spacing w:after="0" w:line="240" w:lineRule="auto"/>
        <w:jc w:val="both"/>
        <w:rPr>
          <w:rFonts w:ascii="Arial" w:eastAsia="Times New Roman" w:hAnsi="Arial" w:cs="Arial"/>
          <w:b/>
          <w:sz w:val="24"/>
          <w:szCs w:val="24"/>
          <w:lang w:eastAsia="zh-CN"/>
        </w:rPr>
      </w:pPr>
    </w:p>
    <w:p w14:paraId="488CB107" w14:textId="77777777" w:rsidR="005C1AED" w:rsidRPr="002E6ABF" w:rsidRDefault="005C1AED" w:rsidP="005C1AED">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5870284B" w14:textId="65B84B9D" w:rsidR="005C1AED" w:rsidRPr="002E6ABF" w:rsidRDefault="0095569D" w:rsidP="005C1AED">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1C69B69" w14:textId="77777777" w:rsidR="005C1AED" w:rsidRPr="002E6ABF" w:rsidRDefault="005C1AED" w:rsidP="005C1AED">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1B450701" w14:textId="01314AD9" w:rsidR="005C1AED" w:rsidRDefault="005C1AED" w:rsidP="005C1AED">
      <w:pPr>
        <w:spacing w:after="0" w:line="240" w:lineRule="auto"/>
        <w:jc w:val="both"/>
        <w:rPr>
          <w:rFonts w:ascii="Arial" w:hAnsi="Arial" w:cs="Arial"/>
          <w:color w:val="000000"/>
          <w:sz w:val="24"/>
          <w:szCs w:val="24"/>
        </w:rPr>
      </w:pPr>
    </w:p>
    <w:p w14:paraId="5B112386" w14:textId="77777777" w:rsidR="005A4954" w:rsidRDefault="005A4954" w:rsidP="005C1AED">
      <w:pPr>
        <w:spacing w:after="0" w:line="240" w:lineRule="auto"/>
        <w:jc w:val="both"/>
        <w:rPr>
          <w:rFonts w:ascii="Arial" w:hAnsi="Arial" w:cs="Arial"/>
          <w:color w:val="000000"/>
          <w:sz w:val="24"/>
          <w:szCs w:val="24"/>
        </w:rPr>
      </w:pPr>
    </w:p>
    <w:p w14:paraId="422A6E81" w14:textId="2C93A656" w:rsidR="005C1AED" w:rsidRDefault="005C1AED" w:rsidP="005C1AED">
      <w:pPr>
        <w:spacing w:after="0" w:line="240" w:lineRule="auto"/>
        <w:jc w:val="both"/>
        <w:rPr>
          <w:rFonts w:ascii="Arial" w:hAnsi="Arial" w:cs="Arial"/>
          <w:color w:val="000000"/>
          <w:sz w:val="24"/>
          <w:szCs w:val="24"/>
        </w:rPr>
      </w:pPr>
    </w:p>
    <w:p w14:paraId="3760FB0C" w14:textId="1E8BD1FB" w:rsidR="001A096B" w:rsidRDefault="001A096B" w:rsidP="005C1AED">
      <w:pPr>
        <w:spacing w:after="0" w:line="240" w:lineRule="auto"/>
        <w:jc w:val="both"/>
        <w:rPr>
          <w:rFonts w:ascii="Arial" w:hAnsi="Arial" w:cs="Arial"/>
          <w:color w:val="000000"/>
          <w:sz w:val="24"/>
          <w:szCs w:val="24"/>
        </w:rPr>
      </w:pPr>
    </w:p>
    <w:p w14:paraId="75033CC2" w14:textId="183ECF9F" w:rsidR="001A096B" w:rsidRDefault="001A096B" w:rsidP="005C1AED">
      <w:pPr>
        <w:spacing w:after="0" w:line="240" w:lineRule="auto"/>
        <w:jc w:val="both"/>
        <w:rPr>
          <w:rFonts w:ascii="Arial" w:hAnsi="Arial" w:cs="Arial"/>
          <w:color w:val="000000"/>
          <w:sz w:val="24"/>
          <w:szCs w:val="24"/>
        </w:rPr>
      </w:pPr>
    </w:p>
    <w:p w14:paraId="3CAFC507" w14:textId="415BBCBD" w:rsidR="001A096B" w:rsidRDefault="001A096B" w:rsidP="005C1AED">
      <w:pPr>
        <w:spacing w:after="0" w:line="240" w:lineRule="auto"/>
        <w:jc w:val="both"/>
        <w:rPr>
          <w:rFonts w:ascii="Arial" w:hAnsi="Arial" w:cs="Arial"/>
          <w:color w:val="000000"/>
          <w:sz w:val="24"/>
          <w:szCs w:val="24"/>
        </w:rPr>
      </w:pPr>
    </w:p>
    <w:p w14:paraId="77648589" w14:textId="6663C1AB" w:rsidR="00467111" w:rsidRDefault="00467111" w:rsidP="005C1AED">
      <w:pPr>
        <w:spacing w:after="0" w:line="240" w:lineRule="auto"/>
        <w:jc w:val="both"/>
        <w:rPr>
          <w:rFonts w:ascii="Arial" w:hAnsi="Arial" w:cs="Arial"/>
          <w:color w:val="000000"/>
          <w:sz w:val="24"/>
          <w:szCs w:val="24"/>
        </w:rPr>
      </w:pPr>
    </w:p>
    <w:p w14:paraId="1C09A25A" w14:textId="38A61962" w:rsidR="00467111" w:rsidRDefault="00467111" w:rsidP="005C1AED">
      <w:pPr>
        <w:spacing w:after="0" w:line="240" w:lineRule="auto"/>
        <w:jc w:val="both"/>
        <w:rPr>
          <w:rFonts w:ascii="Arial" w:hAnsi="Arial" w:cs="Arial"/>
          <w:color w:val="000000"/>
          <w:sz w:val="24"/>
          <w:szCs w:val="24"/>
        </w:rPr>
      </w:pPr>
    </w:p>
    <w:p w14:paraId="57289167" w14:textId="4A5EFD3A" w:rsidR="00467111" w:rsidRDefault="00467111" w:rsidP="005C1AED">
      <w:pPr>
        <w:spacing w:after="0" w:line="240" w:lineRule="auto"/>
        <w:jc w:val="both"/>
        <w:rPr>
          <w:rFonts w:ascii="Arial" w:hAnsi="Arial" w:cs="Arial"/>
          <w:color w:val="000000"/>
          <w:sz w:val="24"/>
          <w:szCs w:val="24"/>
        </w:rPr>
      </w:pPr>
    </w:p>
    <w:p w14:paraId="3925679F" w14:textId="6B051886" w:rsidR="00467111" w:rsidRDefault="00467111" w:rsidP="005C1AED">
      <w:pPr>
        <w:spacing w:after="0" w:line="240" w:lineRule="auto"/>
        <w:jc w:val="both"/>
        <w:rPr>
          <w:rFonts w:ascii="Arial" w:hAnsi="Arial" w:cs="Arial"/>
          <w:color w:val="000000"/>
          <w:sz w:val="24"/>
          <w:szCs w:val="24"/>
        </w:rPr>
      </w:pPr>
    </w:p>
    <w:p w14:paraId="3D8ABDBF" w14:textId="7EF1ABBE" w:rsidR="00467111" w:rsidRDefault="00467111" w:rsidP="005C1AED">
      <w:pPr>
        <w:spacing w:after="0" w:line="240" w:lineRule="auto"/>
        <w:jc w:val="both"/>
        <w:rPr>
          <w:rFonts w:ascii="Arial" w:hAnsi="Arial" w:cs="Arial"/>
          <w:color w:val="000000"/>
          <w:sz w:val="24"/>
          <w:szCs w:val="24"/>
        </w:rPr>
      </w:pPr>
    </w:p>
    <w:p w14:paraId="185687E5" w14:textId="4AA81703" w:rsidR="0024506F" w:rsidRDefault="0024506F" w:rsidP="005C1AED">
      <w:pPr>
        <w:spacing w:after="0" w:line="240" w:lineRule="auto"/>
        <w:jc w:val="both"/>
        <w:rPr>
          <w:rFonts w:ascii="Arial" w:hAnsi="Arial" w:cs="Arial"/>
          <w:color w:val="000000"/>
          <w:sz w:val="24"/>
          <w:szCs w:val="24"/>
        </w:rPr>
      </w:pPr>
    </w:p>
    <w:p w14:paraId="2D87981F" w14:textId="45E3A26C" w:rsidR="0024506F" w:rsidRDefault="0024506F" w:rsidP="005C1AED">
      <w:pPr>
        <w:spacing w:after="0" w:line="240" w:lineRule="auto"/>
        <w:jc w:val="both"/>
        <w:rPr>
          <w:rFonts w:ascii="Arial" w:hAnsi="Arial" w:cs="Arial"/>
          <w:color w:val="000000"/>
          <w:sz w:val="24"/>
          <w:szCs w:val="24"/>
        </w:rPr>
      </w:pPr>
    </w:p>
    <w:p w14:paraId="48DAD5D0" w14:textId="0E495878" w:rsidR="0024506F" w:rsidRDefault="0024506F" w:rsidP="005C1AED">
      <w:pPr>
        <w:spacing w:after="0" w:line="240" w:lineRule="auto"/>
        <w:jc w:val="both"/>
        <w:rPr>
          <w:rFonts w:ascii="Arial" w:hAnsi="Arial" w:cs="Arial"/>
          <w:color w:val="000000"/>
          <w:sz w:val="24"/>
          <w:szCs w:val="24"/>
        </w:rPr>
      </w:pPr>
    </w:p>
    <w:p w14:paraId="2ED3A725" w14:textId="77777777" w:rsidR="0024506F" w:rsidRDefault="0024506F" w:rsidP="005C1AED">
      <w:pPr>
        <w:spacing w:after="0" w:line="240" w:lineRule="auto"/>
        <w:jc w:val="both"/>
        <w:rPr>
          <w:rFonts w:ascii="Arial" w:hAnsi="Arial" w:cs="Arial"/>
          <w:color w:val="000000"/>
          <w:sz w:val="24"/>
          <w:szCs w:val="24"/>
        </w:rPr>
      </w:pPr>
    </w:p>
    <w:p w14:paraId="64239646" w14:textId="4448ECF2" w:rsidR="00467111" w:rsidRDefault="00467111" w:rsidP="005C1AED">
      <w:pPr>
        <w:spacing w:after="0" w:line="240" w:lineRule="auto"/>
        <w:jc w:val="both"/>
        <w:rPr>
          <w:rFonts w:ascii="Arial" w:hAnsi="Arial" w:cs="Arial"/>
          <w:color w:val="000000"/>
          <w:sz w:val="24"/>
          <w:szCs w:val="24"/>
        </w:rPr>
      </w:pPr>
    </w:p>
    <w:p w14:paraId="3CB6E0DF" w14:textId="4EDDA680" w:rsidR="00467111" w:rsidRDefault="00467111" w:rsidP="005C1AED">
      <w:pPr>
        <w:spacing w:after="0" w:line="240" w:lineRule="auto"/>
        <w:jc w:val="both"/>
        <w:rPr>
          <w:rFonts w:ascii="Arial" w:hAnsi="Arial" w:cs="Arial"/>
          <w:color w:val="000000"/>
          <w:sz w:val="24"/>
          <w:szCs w:val="24"/>
        </w:rPr>
      </w:pPr>
    </w:p>
    <w:p w14:paraId="28494E06" w14:textId="1F4307A3" w:rsidR="00467111" w:rsidRDefault="00467111" w:rsidP="005C1AED">
      <w:pPr>
        <w:spacing w:after="0" w:line="240" w:lineRule="auto"/>
        <w:jc w:val="both"/>
        <w:rPr>
          <w:rFonts w:ascii="Arial" w:hAnsi="Arial" w:cs="Arial"/>
          <w:color w:val="000000"/>
          <w:sz w:val="24"/>
          <w:szCs w:val="24"/>
        </w:rPr>
      </w:pPr>
    </w:p>
    <w:p w14:paraId="6988A851" w14:textId="77777777" w:rsidR="00467111" w:rsidRDefault="00467111" w:rsidP="005C1AED">
      <w:pPr>
        <w:spacing w:after="0" w:line="240" w:lineRule="auto"/>
        <w:jc w:val="both"/>
        <w:rPr>
          <w:rFonts w:ascii="Arial" w:hAnsi="Arial" w:cs="Arial"/>
          <w:color w:val="000000"/>
          <w:sz w:val="24"/>
          <w:szCs w:val="24"/>
        </w:rPr>
      </w:pPr>
    </w:p>
    <w:p w14:paraId="646B6006" w14:textId="064FA3FE" w:rsidR="001A096B" w:rsidRDefault="001A096B" w:rsidP="005C1AED">
      <w:pPr>
        <w:spacing w:after="0" w:line="240" w:lineRule="auto"/>
        <w:jc w:val="both"/>
        <w:rPr>
          <w:rFonts w:ascii="Arial" w:hAnsi="Arial" w:cs="Arial"/>
          <w:color w:val="000000"/>
          <w:sz w:val="24"/>
          <w:szCs w:val="24"/>
        </w:rPr>
      </w:pPr>
    </w:p>
    <w:p w14:paraId="38530AA3" w14:textId="64CBCE01" w:rsidR="001A096B" w:rsidRDefault="001A096B" w:rsidP="005C1AED">
      <w:pPr>
        <w:spacing w:after="0" w:line="240" w:lineRule="auto"/>
        <w:jc w:val="both"/>
        <w:rPr>
          <w:rFonts w:ascii="Arial" w:hAnsi="Arial" w:cs="Arial"/>
          <w:color w:val="000000"/>
          <w:sz w:val="24"/>
          <w:szCs w:val="24"/>
        </w:rPr>
      </w:pPr>
    </w:p>
    <w:p w14:paraId="79AADE71" w14:textId="3AAE1CCB" w:rsidR="001A096B" w:rsidRDefault="001A096B" w:rsidP="005C1AED">
      <w:pPr>
        <w:spacing w:after="0" w:line="240" w:lineRule="auto"/>
        <w:jc w:val="both"/>
        <w:rPr>
          <w:rFonts w:ascii="Arial" w:hAnsi="Arial" w:cs="Arial"/>
          <w:color w:val="000000"/>
          <w:sz w:val="24"/>
          <w:szCs w:val="24"/>
        </w:rPr>
      </w:pPr>
    </w:p>
    <w:p w14:paraId="44936AC4" w14:textId="6673C4EE" w:rsidR="00467111" w:rsidRDefault="00467111" w:rsidP="005C1AED">
      <w:pPr>
        <w:spacing w:after="0" w:line="240" w:lineRule="auto"/>
        <w:jc w:val="both"/>
        <w:rPr>
          <w:rFonts w:ascii="Arial" w:hAnsi="Arial" w:cs="Arial"/>
          <w:color w:val="000000"/>
          <w:sz w:val="24"/>
          <w:szCs w:val="24"/>
        </w:rPr>
      </w:pPr>
    </w:p>
    <w:p w14:paraId="0256D59A" w14:textId="584D2114" w:rsidR="00467111" w:rsidRDefault="00467111" w:rsidP="005C1AED">
      <w:pPr>
        <w:spacing w:after="0" w:line="240" w:lineRule="auto"/>
        <w:jc w:val="both"/>
        <w:rPr>
          <w:rFonts w:ascii="Arial" w:hAnsi="Arial" w:cs="Arial"/>
          <w:color w:val="000000"/>
          <w:sz w:val="24"/>
          <w:szCs w:val="24"/>
        </w:rPr>
      </w:pPr>
    </w:p>
    <w:p w14:paraId="3F24E95F" w14:textId="77777777" w:rsidR="005C1AED" w:rsidRPr="00A1555D" w:rsidRDefault="005C1AED" w:rsidP="005C1AED">
      <w:pPr>
        <w:pStyle w:val="Ttulo9"/>
        <w:shd w:val="clear" w:color="auto" w:fill="C0C0C0"/>
        <w:tabs>
          <w:tab w:val="left" w:pos="8222"/>
        </w:tabs>
        <w:spacing w:before="0" w:after="0"/>
        <w:jc w:val="center"/>
        <w:rPr>
          <w:b/>
          <w:bCs/>
          <w:iCs/>
          <w:color w:val="000000"/>
          <w:sz w:val="24"/>
          <w:szCs w:val="24"/>
        </w:rPr>
      </w:pPr>
      <w:r w:rsidRPr="00A1555D">
        <w:rPr>
          <w:b/>
          <w:sz w:val="24"/>
          <w:szCs w:val="24"/>
        </w:rPr>
        <w:lastRenderedPageBreak/>
        <w:t>ANEXO I</w:t>
      </w:r>
    </w:p>
    <w:p w14:paraId="0619C34C" w14:textId="77777777" w:rsidR="005C1AED" w:rsidRPr="00A1555D" w:rsidRDefault="005C1AED" w:rsidP="005C1AED">
      <w:pPr>
        <w:spacing w:after="0" w:line="240" w:lineRule="auto"/>
        <w:jc w:val="center"/>
        <w:rPr>
          <w:rFonts w:ascii="Arial" w:hAnsi="Arial" w:cs="Arial"/>
          <w:color w:val="000000"/>
          <w:sz w:val="24"/>
          <w:szCs w:val="24"/>
        </w:rPr>
      </w:pPr>
      <w:r w:rsidRPr="00A1555D">
        <w:rPr>
          <w:rFonts w:ascii="Arial" w:hAnsi="Arial" w:cs="Arial"/>
          <w:color w:val="000000"/>
          <w:sz w:val="24"/>
          <w:szCs w:val="24"/>
        </w:rPr>
        <w:t>DO OBJETO (PROPOSTA COMERCIAL)</w:t>
      </w:r>
    </w:p>
    <w:p w14:paraId="2565EFA9" w14:textId="77777777" w:rsidR="005C1AED" w:rsidRPr="00A1555D" w:rsidRDefault="005C1AED" w:rsidP="005C1AED">
      <w:pPr>
        <w:pStyle w:val="Ttulo"/>
        <w:rPr>
          <w:rFonts w:cs="Arial"/>
          <w:b w:val="0"/>
          <w:bCs/>
          <w:iCs/>
          <w:color w:val="000000"/>
          <w:sz w:val="24"/>
          <w:szCs w:val="24"/>
        </w:rPr>
      </w:pPr>
    </w:p>
    <w:p w14:paraId="52A7F0F3" w14:textId="77777777" w:rsidR="005C1AED" w:rsidRPr="00A1555D" w:rsidRDefault="005C1AED" w:rsidP="005C1AE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color w:val="000000"/>
          <w:sz w:val="24"/>
          <w:szCs w:val="24"/>
        </w:rPr>
      </w:pPr>
      <w:r w:rsidRPr="00A1555D">
        <w:rPr>
          <w:rFonts w:ascii="Arial" w:hAnsi="Arial" w:cs="Arial"/>
          <w:color w:val="000000"/>
          <w:sz w:val="24"/>
          <w:szCs w:val="24"/>
        </w:rPr>
        <w:t>DADOS DA EMPRESA E DE SEU REPRESENTANTE LEGAL</w:t>
      </w:r>
    </w:p>
    <w:p w14:paraId="0FD369DB" w14:textId="77777777" w:rsidR="005C1AED" w:rsidRPr="00A1555D" w:rsidRDefault="005C1AED" w:rsidP="005C1AED">
      <w:pPr>
        <w:spacing w:after="0" w:line="240" w:lineRule="auto"/>
        <w:jc w:val="both"/>
        <w:rPr>
          <w:rFonts w:ascii="Arial" w:hAnsi="Arial" w:cs="Arial"/>
          <w:color w:val="000000"/>
          <w:sz w:val="24"/>
          <w:szCs w:val="24"/>
        </w:rPr>
      </w:pPr>
    </w:p>
    <w:p w14:paraId="3C90A64A" w14:textId="77777777" w:rsidR="005C1AED" w:rsidRPr="00A1555D" w:rsidRDefault="005C1AED" w:rsidP="005C1AED">
      <w:pPr>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Empresa:</w:t>
      </w:r>
    </w:p>
    <w:p w14:paraId="14483369" w14:textId="77777777" w:rsidR="005C1AED" w:rsidRPr="00A1555D" w:rsidRDefault="005C1AED" w:rsidP="005C1AED">
      <w:pPr>
        <w:spacing w:after="0" w:line="240" w:lineRule="auto"/>
        <w:jc w:val="both"/>
        <w:rPr>
          <w:rFonts w:ascii="Arial" w:hAnsi="Arial" w:cs="Arial"/>
          <w:color w:val="000000"/>
          <w:sz w:val="24"/>
          <w:szCs w:val="24"/>
        </w:rPr>
      </w:pPr>
    </w:p>
    <w:p w14:paraId="30E90469"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RAZÃO SOCIAL:  XXX</w:t>
      </w:r>
    </w:p>
    <w:p w14:paraId="765AEBA2"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CNPJ: XXX</w:t>
      </w:r>
    </w:p>
    <w:p w14:paraId="190EAE99"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INSCRIÇÃO ESTADUAL: XXX</w:t>
      </w:r>
    </w:p>
    <w:p w14:paraId="634CEA16"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ENDEREÇO: XXX</w:t>
      </w:r>
    </w:p>
    <w:p w14:paraId="18BD4B46"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TELEFONE: XXX</w:t>
      </w:r>
    </w:p>
    <w:p w14:paraId="30FD8AE1"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FAX: XX</w:t>
      </w:r>
    </w:p>
    <w:p w14:paraId="09C5BA66"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E-MAIL: XXX</w:t>
      </w:r>
    </w:p>
    <w:p w14:paraId="018C9AAC"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PROCESSO Nº: XXX                                                </w:t>
      </w:r>
      <w:r>
        <w:rPr>
          <w:rFonts w:ascii="Arial" w:hAnsi="Arial" w:cs="Arial"/>
          <w:color w:val="000000"/>
          <w:sz w:val="24"/>
          <w:szCs w:val="24"/>
        </w:rPr>
        <w:t>CONCORRÊNCIA</w:t>
      </w:r>
      <w:r w:rsidRPr="00A1555D">
        <w:rPr>
          <w:rFonts w:ascii="Arial" w:hAnsi="Arial" w:cs="Arial"/>
          <w:color w:val="000000"/>
          <w:sz w:val="24"/>
          <w:szCs w:val="24"/>
        </w:rPr>
        <w:t xml:space="preserve"> Nº: XXX</w:t>
      </w:r>
    </w:p>
    <w:p w14:paraId="0A167422" w14:textId="77777777" w:rsidR="005C1AED" w:rsidRPr="00A1555D" w:rsidRDefault="005C1AED" w:rsidP="005C1AED">
      <w:pPr>
        <w:spacing w:after="0" w:line="240" w:lineRule="auto"/>
        <w:jc w:val="both"/>
        <w:rPr>
          <w:rFonts w:ascii="Arial" w:hAnsi="Arial" w:cs="Arial"/>
          <w:color w:val="000000"/>
          <w:sz w:val="24"/>
          <w:szCs w:val="24"/>
        </w:rPr>
      </w:pPr>
    </w:p>
    <w:tbl>
      <w:tblPr>
        <w:tblpPr w:leftFromText="141" w:rightFromText="141" w:vertAnchor="text" w:horzAnchor="page" w:tblpXSpec="center" w:tblpY="-49"/>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
        <w:gridCol w:w="4078"/>
        <w:gridCol w:w="3637"/>
      </w:tblGrid>
      <w:tr w:rsidR="005C1AED" w:rsidRPr="00A1555D" w14:paraId="5D869DF8" w14:textId="77777777" w:rsidTr="009969DA">
        <w:tc>
          <w:tcPr>
            <w:tcW w:w="929" w:type="dxa"/>
            <w:shd w:val="clear" w:color="auto" w:fill="E6E6E6"/>
          </w:tcPr>
          <w:p w14:paraId="1A71DFF2" w14:textId="77777777" w:rsidR="005C1AED" w:rsidRPr="0017748B" w:rsidRDefault="005C1AED" w:rsidP="009969DA">
            <w:pPr>
              <w:tabs>
                <w:tab w:val="left" w:pos="8222"/>
              </w:tabs>
              <w:jc w:val="center"/>
              <w:rPr>
                <w:rFonts w:ascii="Arial" w:hAnsi="Arial" w:cs="Arial"/>
                <w:sz w:val="18"/>
                <w:szCs w:val="18"/>
              </w:rPr>
            </w:pPr>
            <w:r w:rsidRPr="0017748B">
              <w:rPr>
                <w:rFonts w:ascii="Arial" w:hAnsi="Arial" w:cs="Arial"/>
                <w:sz w:val="18"/>
                <w:szCs w:val="18"/>
              </w:rPr>
              <w:t>ITEM</w:t>
            </w:r>
          </w:p>
        </w:tc>
        <w:tc>
          <w:tcPr>
            <w:tcW w:w="4078" w:type="dxa"/>
            <w:shd w:val="clear" w:color="auto" w:fill="E6E6E6"/>
          </w:tcPr>
          <w:p w14:paraId="1DA9109C" w14:textId="77777777" w:rsidR="005C1AED" w:rsidRPr="0017748B" w:rsidRDefault="005C1AED" w:rsidP="009969DA">
            <w:pPr>
              <w:tabs>
                <w:tab w:val="left" w:pos="8222"/>
              </w:tabs>
              <w:jc w:val="center"/>
              <w:rPr>
                <w:rFonts w:ascii="Arial" w:hAnsi="Arial" w:cs="Arial"/>
                <w:sz w:val="18"/>
                <w:szCs w:val="18"/>
              </w:rPr>
            </w:pPr>
            <w:r w:rsidRPr="0017748B">
              <w:rPr>
                <w:rFonts w:ascii="Arial" w:hAnsi="Arial" w:cs="Arial"/>
                <w:sz w:val="18"/>
                <w:szCs w:val="18"/>
              </w:rPr>
              <w:t>Descrição</w:t>
            </w:r>
          </w:p>
        </w:tc>
        <w:tc>
          <w:tcPr>
            <w:tcW w:w="3637" w:type="dxa"/>
            <w:shd w:val="clear" w:color="auto" w:fill="E6E6E6"/>
          </w:tcPr>
          <w:p w14:paraId="79EEE9A7" w14:textId="77777777" w:rsidR="005C1AED" w:rsidRPr="0017748B" w:rsidRDefault="005C1AED" w:rsidP="009969DA">
            <w:pPr>
              <w:tabs>
                <w:tab w:val="left" w:pos="8222"/>
              </w:tabs>
              <w:jc w:val="center"/>
              <w:rPr>
                <w:rFonts w:ascii="Arial" w:hAnsi="Arial" w:cs="Arial"/>
                <w:sz w:val="18"/>
                <w:szCs w:val="18"/>
              </w:rPr>
            </w:pPr>
            <w:r w:rsidRPr="0017748B">
              <w:rPr>
                <w:rFonts w:ascii="Arial" w:hAnsi="Arial" w:cs="Arial"/>
                <w:sz w:val="18"/>
                <w:szCs w:val="18"/>
              </w:rPr>
              <w:t>VALOR DESCONTO / HONORÁRIOS</w:t>
            </w:r>
          </w:p>
        </w:tc>
      </w:tr>
      <w:tr w:rsidR="005C1AED" w:rsidRPr="00A1555D" w14:paraId="71E771E8" w14:textId="77777777" w:rsidTr="009969DA">
        <w:trPr>
          <w:trHeight w:val="859"/>
        </w:trPr>
        <w:tc>
          <w:tcPr>
            <w:tcW w:w="929" w:type="dxa"/>
          </w:tcPr>
          <w:p w14:paraId="106723B7" w14:textId="77777777" w:rsidR="005C1AED" w:rsidRPr="0017748B" w:rsidRDefault="005C1AED" w:rsidP="009969DA">
            <w:pPr>
              <w:tabs>
                <w:tab w:val="left" w:pos="8222"/>
              </w:tabs>
              <w:jc w:val="center"/>
              <w:rPr>
                <w:rFonts w:ascii="Arial" w:hAnsi="Arial" w:cs="Arial"/>
                <w:color w:val="000000"/>
                <w:sz w:val="18"/>
                <w:szCs w:val="18"/>
              </w:rPr>
            </w:pPr>
            <w:r w:rsidRPr="0017748B">
              <w:rPr>
                <w:rFonts w:ascii="Arial" w:hAnsi="Arial" w:cs="Arial"/>
                <w:color w:val="000000"/>
                <w:sz w:val="18"/>
                <w:szCs w:val="18"/>
              </w:rPr>
              <w:t>01</w:t>
            </w:r>
          </w:p>
        </w:tc>
        <w:tc>
          <w:tcPr>
            <w:tcW w:w="4078" w:type="dxa"/>
          </w:tcPr>
          <w:p w14:paraId="5FD1D72E" w14:textId="77777777" w:rsidR="005C1AED" w:rsidRPr="0017748B" w:rsidRDefault="005C1AED" w:rsidP="009969DA">
            <w:pPr>
              <w:tabs>
                <w:tab w:val="left" w:pos="8222"/>
              </w:tabs>
              <w:jc w:val="both"/>
              <w:rPr>
                <w:rFonts w:ascii="Arial" w:hAnsi="Arial" w:cs="Arial"/>
                <w:color w:val="000000"/>
                <w:sz w:val="18"/>
                <w:szCs w:val="18"/>
              </w:rPr>
            </w:pPr>
            <w:r w:rsidRPr="0017748B">
              <w:rPr>
                <w:rFonts w:ascii="Arial" w:hAnsi="Arial" w:cs="Arial"/>
                <w:color w:val="000000"/>
                <w:sz w:val="18"/>
                <w:szCs w:val="18"/>
              </w:rPr>
              <w:t xml:space="preserve">Percentual de </w:t>
            </w:r>
            <w:r w:rsidRPr="0017748B">
              <w:rPr>
                <w:rFonts w:ascii="Arial" w:hAnsi="Arial" w:cs="Arial"/>
                <w:b/>
                <w:color w:val="000000"/>
                <w:sz w:val="18"/>
                <w:szCs w:val="18"/>
              </w:rPr>
              <w:t>desconto</w:t>
            </w:r>
            <w:r w:rsidRPr="0017748B">
              <w:rPr>
                <w:rFonts w:ascii="Arial" w:hAnsi="Arial" w:cs="Arial"/>
                <w:color w:val="000000"/>
                <w:sz w:val="18"/>
                <w:szCs w:val="18"/>
              </w:rPr>
              <w:t xml:space="preserve"> sobre os custos internos, baseados na tabela de custos referenciais do Sindicato das Agências de Propaganda do Estado de Minas Gerais.</w:t>
            </w:r>
          </w:p>
        </w:tc>
        <w:tc>
          <w:tcPr>
            <w:tcW w:w="3637" w:type="dxa"/>
          </w:tcPr>
          <w:p w14:paraId="1038E64A" w14:textId="77777777" w:rsidR="005C1AED" w:rsidRPr="0017748B" w:rsidRDefault="005C1AED" w:rsidP="009969DA">
            <w:pPr>
              <w:tabs>
                <w:tab w:val="left" w:pos="8222"/>
              </w:tabs>
              <w:jc w:val="both"/>
              <w:rPr>
                <w:rFonts w:ascii="Arial" w:hAnsi="Arial" w:cs="Arial"/>
                <w:color w:val="000000"/>
                <w:sz w:val="18"/>
                <w:szCs w:val="18"/>
              </w:rPr>
            </w:pPr>
          </w:p>
        </w:tc>
      </w:tr>
      <w:tr w:rsidR="005C1AED" w:rsidRPr="00A1555D" w14:paraId="4EC5C086" w14:textId="77777777" w:rsidTr="009969DA">
        <w:tc>
          <w:tcPr>
            <w:tcW w:w="929" w:type="dxa"/>
          </w:tcPr>
          <w:p w14:paraId="5709C6FE" w14:textId="77777777" w:rsidR="005C1AED" w:rsidRPr="0017748B" w:rsidRDefault="005C1AED" w:rsidP="009969DA">
            <w:pPr>
              <w:tabs>
                <w:tab w:val="left" w:pos="8222"/>
              </w:tabs>
              <w:jc w:val="center"/>
              <w:rPr>
                <w:rFonts w:ascii="Arial" w:hAnsi="Arial" w:cs="Arial"/>
                <w:color w:val="000000"/>
                <w:sz w:val="18"/>
                <w:szCs w:val="18"/>
              </w:rPr>
            </w:pPr>
            <w:r>
              <w:rPr>
                <w:rFonts w:ascii="Arial" w:hAnsi="Arial" w:cs="Arial"/>
                <w:color w:val="000000"/>
                <w:sz w:val="18"/>
                <w:szCs w:val="18"/>
              </w:rPr>
              <w:t>02</w:t>
            </w:r>
          </w:p>
        </w:tc>
        <w:tc>
          <w:tcPr>
            <w:tcW w:w="4078" w:type="dxa"/>
          </w:tcPr>
          <w:p w14:paraId="2D23E5E7" w14:textId="77777777" w:rsidR="005C1AED" w:rsidRPr="0017748B" w:rsidRDefault="005C1AED" w:rsidP="009969DA">
            <w:pPr>
              <w:tabs>
                <w:tab w:val="left" w:pos="8222"/>
              </w:tabs>
              <w:jc w:val="both"/>
              <w:rPr>
                <w:rFonts w:ascii="Arial" w:hAnsi="Arial" w:cs="Arial"/>
                <w:color w:val="000000"/>
                <w:sz w:val="18"/>
                <w:szCs w:val="18"/>
              </w:rPr>
            </w:pPr>
            <w:r w:rsidRPr="0017748B">
              <w:rPr>
                <w:rFonts w:ascii="Arial" w:hAnsi="Arial" w:cs="Arial"/>
                <w:sz w:val="18"/>
                <w:szCs w:val="18"/>
              </w:rPr>
              <w:t xml:space="preserve">Percentual de </w:t>
            </w:r>
            <w:r w:rsidRPr="0017748B">
              <w:rPr>
                <w:rFonts w:ascii="Arial" w:hAnsi="Arial" w:cs="Arial"/>
                <w:b/>
                <w:bCs/>
                <w:sz w:val="18"/>
                <w:szCs w:val="18"/>
              </w:rPr>
              <w:t xml:space="preserve">honorários </w:t>
            </w:r>
            <w:r w:rsidRPr="0017748B">
              <w:rPr>
                <w:rFonts w:ascii="Arial" w:hAnsi="Arial" w:cs="Arial"/>
                <w:sz w:val="18"/>
                <w:szCs w:val="18"/>
              </w:rPr>
              <w:t xml:space="preserve">incidente sobre os custos de serviços de terceiros, referentes à </w:t>
            </w:r>
            <w:r>
              <w:rPr>
                <w:rFonts w:ascii="Arial" w:hAnsi="Arial" w:cs="Arial"/>
                <w:sz w:val="18"/>
                <w:szCs w:val="18"/>
              </w:rPr>
              <w:t>elaboração de peças e materiais cuja distribuição proporcione à licitante o desconto de agência a ser concedido pelos veículos de divulgação, com limite máximo de 20% (vinte por cento).</w:t>
            </w:r>
          </w:p>
        </w:tc>
        <w:tc>
          <w:tcPr>
            <w:tcW w:w="3637" w:type="dxa"/>
          </w:tcPr>
          <w:p w14:paraId="55378A69" w14:textId="77777777" w:rsidR="005C1AED" w:rsidRPr="0017748B" w:rsidRDefault="005C1AED" w:rsidP="009969DA">
            <w:pPr>
              <w:tabs>
                <w:tab w:val="left" w:pos="8222"/>
              </w:tabs>
              <w:jc w:val="both"/>
              <w:rPr>
                <w:rFonts w:ascii="Arial" w:hAnsi="Arial" w:cs="Arial"/>
                <w:sz w:val="18"/>
                <w:szCs w:val="18"/>
              </w:rPr>
            </w:pPr>
          </w:p>
        </w:tc>
      </w:tr>
      <w:tr w:rsidR="005C1AED" w:rsidRPr="00A1555D" w14:paraId="0DE5CFA7" w14:textId="77777777" w:rsidTr="009969DA">
        <w:tc>
          <w:tcPr>
            <w:tcW w:w="929" w:type="dxa"/>
          </w:tcPr>
          <w:p w14:paraId="1377C17B" w14:textId="77777777" w:rsidR="005C1AED" w:rsidRPr="0017748B" w:rsidRDefault="005C1AED" w:rsidP="009969DA">
            <w:pPr>
              <w:tabs>
                <w:tab w:val="left" w:pos="8222"/>
              </w:tabs>
              <w:jc w:val="center"/>
              <w:rPr>
                <w:rFonts w:ascii="Arial" w:hAnsi="Arial" w:cs="Arial"/>
                <w:color w:val="000000"/>
                <w:sz w:val="18"/>
                <w:szCs w:val="18"/>
              </w:rPr>
            </w:pPr>
            <w:r>
              <w:rPr>
                <w:rFonts w:ascii="Arial" w:hAnsi="Arial" w:cs="Arial"/>
                <w:color w:val="000000"/>
                <w:sz w:val="18"/>
                <w:szCs w:val="18"/>
              </w:rPr>
              <w:t>03</w:t>
            </w:r>
          </w:p>
        </w:tc>
        <w:tc>
          <w:tcPr>
            <w:tcW w:w="4078" w:type="dxa"/>
          </w:tcPr>
          <w:p w14:paraId="74463544" w14:textId="77777777" w:rsidR="005C1AED" w:rsidRPr="0017748B" w:rsidRDefault="005C1AED" w:rsidP="009969DA">
            <w:pPr>
              <w:tabs>
                <w:tab w:val="left" w:pos="8222"/>
              </w:tabs>
              <w:jc w:val="both"/>
              <w:rPr>
                <w:rFonts w:ascii="Arial" w:hAnsi="Arial" w:cs="Arial"/>
                <w:color w:val="000000"/>
                <w:sz w:val="18"/>
                <w:szCs w:val="18"/>
              </w:rPr>
            </w:pPr>
            <w:r w:rsidRPr="0017748B">
              <w:rPr>
                <w:rFonts w:ascii="Arial" w:hAnsi="Arial" w:cs="Arial"/>
                <w:sz w:val="18"/>
                <w:szCs w:val="18"/>
              </w:rPr>
              <w:t xml:space="preserve">Percentual de </w:t>
            </w:r>
            <w:r w:rsidRPr="0017748B">
              <w:rPr>
                <w:rFonts w:ascii="Arial" w:hAnsi="Arial" w:cs="Arial"/>
                <w:b/>
                <w:bCs/>
                <w:sz w:val="18"/>
                <w:szCs w:val="18"/>
              </w:rPr>
              <w:t xml:space="preserve">honorários </w:t>
            </w:r>
            <w:r w:rsidRPr="0017748B">
              <w:rPr>
                <w:rFonts w:ascii="Arial" w:hAnsi="Arial" w:cs="Arial"/>
                <w:sz w:val="18"/>
                <w:szCs w:val="18"/>
              </w:rPr>
              <w:t xml:space="preserve">incidente sobre os custos de serviços de terceiros, referentes à elaboração de peças e materiais cuja distribuição </w:t>
            </w:r>
            <w:r w:rsidRPr="0017748B">
              <w:rPr>
                <w:rFonts w:ascii="Arial" w:hAnsi="Arial" w:cs="Arial"/>
                <w:b/>
                <w:bCs/>
                <w:sz w:val="18"/>
                <w:szCs w:val="18"/>
              </w:rPr>
              <w:t xml:space="preserve">não </w:t>
            </w:r>
            <w:r w:rsidRPr="0017748B">
              <w:rPr>
                <w:rFonts w:ascii="Arial" w:hAnsi="Arial" w:cs="Arial"/>
                <w:sz w:val="18"/>
                <w:szCs w:val="18"/>
              </w:rPr>
              <w:t>proporcione à licitante o desconto de agência a ser concedido pelos Veículos de divulgação, com limite máximo de 15% (quinze por cento).</w:t>
            </w:r>
          </w:p>
        </w:tc>
        <w:tc>
          <w:tcPr>
            <w:tcW w:w="3637" w:type="dxa"/>
          </w:tcPr>
          <w:p w14:paraId="44766AA3" w14:textId="77777777" w:rsidR="005C1AED" w:rsidRPr="0017748B" w:rsidRDefault="005C1AED" w:rsidP="009969DA">
            <w:pPr>
              <w:tabs>
                <w:tab w:val="left" w:pos="8222"/>
              </w:tabs>
              <w:jc w:val="both"/>
              <w:rPr>
                <w:rFonts w:ascii="Arial" w:hAnsi="Arial" w:cs="Arial"/>
                <w:sz w:val="18"/>
                <w:szCs w:val="18"/>
              </w:rPr>
            </w:pPr>
          </w:p>
        </w:tc>
      </w:tr>
      <w:tr w:rsidR="005C1AED" w:rsidRPr="00A1555D" w14:paraId="2CDC1D9A" w14:textId="77777777" w:rsidTr="009969DA">
        <w:tc>
          <w:tcPr>
            <w:tcW w:w="929" w:type="dxa"/>
          </w:tcPr>
          <w:p w14:paraId="445BE461" w14:textId="77777777" w:rsidR="005C1AED" w:rsidRPr="0017748B" w:rsidRDefault="005C1AED" w:rsidP="009969DA">
            <w:pPr>
              <w:tabs>
                <w:tab w:val="left" w:pos="8222"/>
              </w:tabs>
              <w:jc w:val="center"/>
              <w:rPr>
                <w:rFonts w:ascii="Arial" w:hAnsi="Arial" w:cs="Arial"/>
                <w:color w:val="000000"/>
                <w:sz w:val="18"/>
                <w:szCs w:val="18"/>
              </w:rPr>
            </w:pPr>
            <w:r>
              <w:rPr>
                <w:rFonts w:ascii="Arial" w:hAnsi="Arial" w:cs="Arial"/>
                <w:color w:val="000000"/>
                <w:sz w:val="18"/>
                <w:szCs w:val="18"/>
              </w:rPr>
              <w:t>04</w:t>
            </w:r>
          </w:p>
        </w:tc>
        <w:tc>
          <w:tcPr>
            <w:tcW w:w="4078" w:type="dxa"/>
          </w:tcPr>
          <w:p w14:paraId="1455253F" w14:textId="77777777" w:rsidR="005C1AED" w:rsidRPr="0017748B" w:rsidRDefault="005C1AED" w:rsidP="009969DA">
            <w:pPr>
              <w:autoSpaceDE w:val="0"/>
              <w:autoSpaceDN w:val="0"/>
              <w:adjustRightInd w:val="0"/>
              <w:jc w:val="both"/>
              <w:rPr>
                <w:rFonts w:ascii="Arial" w:hAnsi="Arial" w:cs="Arial"/>
                <w:sz w:val="18"/>
                <w:szCs w:val="18"/>
              </w:rPr>
            </w:pPr>
            <w:r w:rsidRPr="0017748B">
              <w:rPr>
                <w:rFonts w:ascii="Arial" w:hAnsi="Arial" w:cs="Arial"/>
                <w:sz w:val="18"/>
                <w:szCs w:val="18"/>
              </w:rPr>
              <w:t xml:space="preserve">Percentual de </w:t>
            </w:r>
            <w:r w:rsidRPr="0017748B">
              <w:rPr>
                <w:rFonts w:ascii="Arial" w:hAnsi="Arial" w:cs="Arial"/>
                <w:b/>
                <w:sz w:val="18"/>
                <w:szCs w:val="18"/>
              </w:rPr>
              <w:t>honorários</w:t>
            </w:r>
            <w:r w:rsidRPr="0017748B">
              <w:rPr>
                <w:rFonts w:ascii="Arial" w:hAnsi="Arial" w:cs="Arial"/>
                <w:sz w:val="18"/>
                <w:szCs w:val="18"/>
              </w:rPr>
              <w:t xml:space="preserve"> incidente sobre os custos de outros serviços incumbidos a terceiros, sob supervisão da licitante, estabelecendo limite máximo de 10% (dez por cento). </w:t>
            </w:r>
          </w:p>
        </w:tc>
        <w:tc>
          <w:tcPr>
            <w:tcW w:w="3637" w:type="dxa"/>
          </w:tcPr>
          <w:p w14:paraId="2182AAB8" w14:textId="77777777" w:rsidR="005C1AED" w:rsidRPr="0017748B" w:rsidRDefault="005C1AED" w:rsidP="009969DA">
            <w:pPr>
              <w:autoSpaceDE w:val="0"/>
              <w:autoSpaceDN w:val="0"/>
              <w:adjustRightInd w:val="0"/>
              <w:jc w:val="both"/>
              <w:rPr>
                <w:rFonts w:ascii="Arial" w:hAnsi="Arial" w:cs="Arial"/>
                <w:sz w:val="18"/>
                <w:szCs w:val="18"/>
              </w:rPr>
            </w:pPr>
          </w:p>
        </w:tc>
      </w:tr>
    </w:tbl>
    <w:p w14:paraId="13685EBC" w14:textId="77777777" w:rsidR="005C1AED" w:rsidRPr="0024506F" w:rsidRDefault="005C1AED" w:rsidP="005C1AED">
      <w:pPr>
        <w:spacing w:after="0" w:line="240" w:lineRule="auto"/>
        <w:jc w:val="both"/>
        <w:rPr>
          <w:rFonts w:ascii="Times New Roman" w:hAnsi="Times New Roman"/>
          <w:b/>
          <w:bCs/>
          <w:i/>
          <w:iCs/>
          <w:sz w:val="24"/>
          <w:szCs w:val="24"/>
          <w:u w:val="single"/>
        </w:rPr>
      </w:pPr>
      <w:r w:rsidRPr="0024506F">
        <w:rPr>
          <w:rFonts w:ascii="Times New Roman" w:hAnsi="Times New Roman"/>
          <w:b/>
          <w:sz w:val="24"/>
          <w:szCs w:val="24"/>
        </w:rPr>
        <w:t>Obs.: O item 02</w:t>
      </w:r>
      <w:r w:rsidRPr="0024506F">
        <w:rPr>
          <w:rFonts w:ascii="Times New Roman" w:hAnsi="Times New Roman"/>
          <w:b/>
          <w:bCs/>
          <w:i/>
          <w:iCs/>
          <w:sz w:val="24"/>
          <w:szCs w:val="24"/>
          <w:u w:val="single"/>
        </w:rPr>
        <w:t>, não se refere ao Desconto Padrão de Agência.</w:t>
      </w:r>
    </w:p>
    <w:p w14:paraId="4B0F6DE6" w14:textId="77777777" w:rsidR="0024506F" w:rsidRDefault="0024506F" w:rsidP="005C1AED">
      <w:pPr>
        <w:spacing w:after="0" w:line="240" w:lineRule="auto"/>
        <w:jc w:val="both"/>
        <w:rPr>
          <w:rFonts w:ascii="Arial" w:hAnsi="Arial" w:cs="Arial"/>
          <w:color w:val="000000"/>
          <w:sz w:val="24"/>
          <w:szCs w:val="24"/>
        </w:rPr>
      </w:pPr>
    </w:p>
    <w:p w14:paraId="2538C9C4" w14:textId="77777777" w:rsidR="0024506F" w:rsidRDefault="0024506F" w:rsidP="005C1AED">
      <w:pPr>
        <w:spacing w:after="0" w:line="240" w:lineRule="auto"/>
        <w:jc w:val="both"/>
        <w:rPr>
          <w:rFonts w:ascii="Arial" w:hAnsi="Arial" w:cs="Arial"/>
          <w:color w:val="000000"/>
          <w:sz w:val="24"/>
          <w:szCs w:val="24"/>
        </w:rPr>
      </w:pPr>
    </w:p>
    <w:p w14:paraId="55ABB928" w14:textId="77777777" w:rsidR="0024506F" w:rsidRDefault="0024506F" w:rsidP="005C1AED">
      <w:pPr>
        <w:spacing w:after="0" w:line="240" w:lineRule="auto"/>
        <w:jc w:val="both"/>
        <w:rPr>
          <w:rFonts w:ascii="Arial" w:hAnsi="Arial" w:cs="Arial"/>
          <w:color w:val="000000"/>
          <w:sz w:val="24"/>
          <w:szCs w:val="24"/>
        </w:rPr>
      </w:pPr>
    </w:p>
    <w:p w14:paraId="51BCEC8B" w14:textId="77777777" w:rsidR="0024506F" w:rsidRDefault="0024506F" w:rsidP="005C1AED">
      <w:pPr>
        <w:spacing w:after="0" w:line="240" w:lineRule="auto"/>
        <w:jc w:val="both"/>
        <w:rPr>
          <w:rFonts w:ascii="Arial" w:hAnsi="Arial" w:cs="Arial"/>
          <w:color w:val="000000"/>
          <w:sz w:val="24"/>
          <w:szCs w:val="24"/>
        </w:rPr>
      </w:pPr>
    </w:p>
    <w:p w14:paraId="30EC403A" w14:textId="77777777" w:rsidR="0024506F" w:rsidRDefault="0024506F" w:rsidP="005C1AED">
      <w:pPr>
        <w:spacing w:after="0" w:line="240" w:lineRule="auto"/>
        <w:jc w:val="both"/>
        <w:rPr>
          <w:rFonts w:ascii="Arial" w:hAnsi="Arial" w:cs="Arial"/>
          <w:color w:val="000000"/>
          <w:sz w:val="24"/>
          <w:szCs w:val="24"/>
        </w:rPr>
      </w:pPr>
    </w:p>
    <w:p w14:paraId="37A4F0AE" w14:textId="77777777" w:rsidR="0024506F" w:rsidRDefault="0024506F" w:rsidP="005C1AED">
      <w:pPr>
        <w:spacing w:after="0" w:line="240" w:lineRule="auto"/>
        <w:jc w:val="both"/>
        <w:rPr>
          <w:rFonts w:ascii="Arial" w:hAnsi="Arial" w:cs="Arial"/>
          <w:color w:val="000000"/>
          <w:sz w:val="24"/>
          <w:szCs w:val="24"/>
        </w:rPr>
      </w:pPr>
    </w:p>
    <w:p w14:paraId="4675BD5C" w14:textId="77777777" w:rsidR="0024506F" w:rsidRDefault="0024506F" w:rsidP="005C1AED">
      <w:pPr>
        <w:spacing w:after="0" w:line="240" w:lineRule="auto"/>
        <w:jc w:val="both"/>
        <w:rPr>
          <w:rFonts w:ascii="Arial" w:hAnsi="Arial" w:cs="Arial"/>
          <w:color w:val="000000"/>
          <w:sz w:val="24"/>
          <w:szCs w:val="24"/>
        </w:rPr>
      </w:pPr>
    </w:p>
    <w:p w14:paraId="2807CE00" w14:textId="77777777" w:rsidR="0024506F" w:rsidRDefault="0024506F" w:rsidP="005C1AED">
      <w:pPr>
        <w:spacing w:after="0" w:line="240" w:lineRule="auto"/>
        <w:jc w:val="both"/>
        <w:rPr>
          <w:rFonts w:ascii="Arial" w:hAnsi="Arial" w:cs="Arial"/>
          <w:color w:val="000000"/>
          <w:sz w:val="24"/>
          <w:szCs w:val="24"/>
        </w:rPr>
      </w:pPr>
    </w:p>
    <w:p w14:paraId="279B54F0" w14:textId="77777777" w:rsidR="0024506F" w:rsidRDefault="0024506F" w:rsidP="005C1AED">
      <w:pPr>
        <w:spacing w:after="0" w:line="240" w:lineRule="auto"/>
        <w:jc w:val="both"/>
        <w:rPr>
          <w:rFonts w:ascii="Arial" w:hAnsi="Arial" w:cs="Arial"/>
          <w:color w:val="000000"/>
          <w:sz w:val="24"/>
          <w:szCs w:val="24"/>
        </w:rPr>
      </w:pPr>
    </w:p>
    <w:p w14:paraId="26071835" w14:textId="0BA081AC"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Prazo da proposta: </w:t>
      </w:r>
      <w:proofErr w:type="spellStart"/>
      <w:r w:rsidRPr="00A1555D">
        <w:rPr>
          <w:rFonts w:ascii="Arial" w:hAnsi="Arial" w:cs="Arial"/>
          <w:color w:val="000000"/>
          <w:sz w:val="24"/>
          <w:szCs w:val="24"/>
        </w:rPr>
        <w:t>xxx</w:t>
      </w:r>
      <w:proofErr w:type="spellEnd"/>
      <w:r w:rsidRPr="00A1555D">
        <w:rPr>
          <w:rFonts w:ascii="Arial" w:hAnsi="Arial" w:cs="Arial"/>
          <w:color w:val="000000"/>
          <w:sz w:val="24"/>
          <w:szCs w:val="24"/>
        </w:rPr>
        <w:t xml:space="preserve"> dias</w:t>
      </w:r>
    </w:p>
    <w:p w14:paraId="79386EC9" w14:textId="77777777" w:rsidR="005C1AED" w:rsidRPr="00A1555D" w:rsidRDefault="005C1AED" w:rsidP="005C1AED">
      <w:pPr>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Representante Legal:</w:t>
      </w:r>
    </w:p>
    <w:p w14:paraId="04FF0471" w14:textId="77777777" w:rsidR="005C1AED" w:rsidRPr="00A1555D" w:rsidRDefault="005C1AED" w:rsidP="005C1AED">
      <w:pPr>
        <w:spacing w:after="0" w:line="240" w:lineRule="auto"/>
        <w:jc w:val="both"/>
        <w:rPr>
          <w:rFonts w:ascii="Arial" w:hAnsi="Arial" w:cs="Arial"/>
          <w:color w:val="000000"/>
          <w:sz w:val="24"/>
          <w:szCs w:val="24"/>
        </w:rPr>
      </w:pPr>
    </w:p>
    <w:p w14:paraId="465A1A6C" w14:textId="77777777" w:rsidR="005C1AED" w:rsidRPr="00A1555D" w:rsidRDefault="005C1AED" w:rsidP="005C1AED">
      <w:pPr>
        <w:spacing w:after="0" w:line="240" w:lineRule="auto"/>
        <w:jc w:val="both"/>
        <w:rPr>
          <w:rFonts w:ascii="Arial" w:hAnsi="Arial" w:cs="Arial"/>
          <w:color w:val="000000"/>
          <w:sz w:val="24"/>
          <w:szCs w:val="24"/>
        </w:rPr>
      </w:pPr>
      <w:proofErr w:type="gramStart"/>
      <w:r w:rsidRPr="00A1555D">
        <w:rPr>
          <w:rFonts w:ascii="Arial" w:hAnsi="Arial" w:cs="Arial"/>
          <w:color w:val="000000"/>
          <w:sz w:val="24"/>
          <w:szCs w:val="24"/>
        </w:rPr>
        <w:t>Nome :</w:t>
      </w:r>
      <w:proofErr w:type="gramEnd"/>
      <w:r w:rsidRPr="00A1555D">
        <w:rPr>
          <w:rFonts w:ascii="Arial" w:hAnsi="Arial" w:cs="Arial"/>
          <w:color w:val="000000"/>
          <w:sz w:val="24"/>
          <w:szCs w:val="24"/>
        </w:rPr>
        <w:t xml:space="preserve"> </w:t>
      </w:r>
      <w:proofErr w:type="spellStart"/>
      <w:r w:rsidRPr="00A1555D">
        <w:rPr>
          <w:rFonts w:ascii="Arial" w:hAnsi="Arial" w:cs="Arial"/>
          <w:color w:val="000000"/>
          <w:sz w:val="24"/>
          <w:szCs w:val="24"/>
        </w:rPr>
        <w:t>xxx</w:t>
      </w:r>
      <w:proofErr w:type="spellEnd"/>
    </w:p>
    <w:p w14:paraId="09B483FE"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Endereço: </w:t>
      </w:r>
      <w:proofErr w:type="spellStart"/>
      <w:r w:rsidRPr="00A1555D">
        <w:rPr>
          <w:rFonts w:ascii="Arial" w:hAnsi="Arial" w:cs="Arial"/>
          <w:color w:val="000000"/>
          <w:sz w:val="24"/>
          <w:szCs w:val="24"/>
        </w:rPr>
        <w:t>xxx</w:t>
      </w:r>
      <w:proofErr w:type="spellEnd"/>
      <w:r w:rsidRPr="00A1555D">
        <w:rPr>
          <w:rFonts w:ascii="Arial" w:hAnsi="Arial" w:cs="Arial"/>
          <w:color w:val="000000"/>
          <w:sz w:val="24"/>
          <w:szCs w:val="24"/>
        </w:rPr>
        <w:tab/>
      </w:r>
      <w:r w:rsidRPr="00A1555D">
        <w:rPr>
          <w:rFonts w:ascii="Arial" w:hAnsi="Arial" w:cs="Arial"/>
          <w:color w:val="000000"/>
          <w:sz w:val="24"/>
          <w:szCs w:val="24"/>
        </w:rPr>
        <w:tab/>
      </w:r>
      <w:r w:rsidRPr="00A1555D">
        <w:rPr>
          <w:rFonts w:ascii="Arial" w:hAnsi="Arial" w:cs="Arial"/>
          <w:color w:val="000000"/>
          <w:sz w:val="24"/>
          <w:szCs w:val="24"/>
        </w:rPr>
        <w:tab/>
      </w:r>
      <w:r w:rsidRPr="00A1555D">
        <w:rPr>
          <w:rFonts w:ascii="Arial" w:hAnsi="Arial" w:cs="Arial"/>
          <w:color w:val="000000"/>
          <w:sz w:val="24"/>
          <w:szCs w:val="24"/>
        </w:rPr>
        <w:tab/>
      </w:r>
      <w:r w:rsidRPr="00A1555D">
        <w:rPr>
          <w:rFonts w:ascii="Arial" w:hAnsi="Arial" w:cs="Arial"/>
          <w:color w:val="000000"/>
          <w:sz w:val="24"/>
          <w:szCs w:val="24"/>
        </w:rPr>
        <w:tab/>
      </w:r>
      <w:r w:rsidRPr="00A1555D">
        <w:rPr>
          <w:rFonts w:ascii="Arial" w:hAnsi="Arial" w:cs="Arial"/>
          <w:color w:val="000000"/>
          <w:sz w:val="24"/>
          <w:szCs w:val="24"/>
        </w:rPr>
        <w:tab/>
        <w:t xml:space="preserve">Cidade: </w:t>
      </w:r>
      <w:proofErr w:type="spellStart"/>
      <w:r w:rsidRPr="00A1555D">
        <w:rPr>
          <w:rFonts w:ascii="Arial" w:hAnsi="Arial" w:cs="Arial"/>
          <w:color w:val="000000"/>
          <w:sz w:val="24"/>
          <w:szCs w:val="24"/>
        </w:rPr>
        <w:t>xxx</w:t>
      </w:r>
      <w:proofErr w:type="spellEnd"/>
      <w:r w:rsidRPr="00A1555D">
        <w:rPr>
          <w:rFonts w:ascii="Arial" w:hAnsi="Arial" w:cs="Arial"/>
          <w:color w:val="000000"/>
          <w:sz w:val="24"/>
          <w:szCs w:val="24"/>
        </w:rPr>
        <w:t xml:space="preserve">           UF: </w:t>
      </w:r>
      <w:proofErr w:type="spellStart"/>
      <w:r w:rsidRPr="00A1555D">
        <w:rPr>
          <w:rFonts w:ascii="Arial" w:hAnsi="Arial" w:cs="Arial"/>
          <w:color w:val="000000"/>
          <w:sz w:val="24"/>
          <w:szCs w:val="24"/>
        </w:rPr>
        <w:t>xxx</w:t>
      </w:r>
      <w:proofErr w:type="spellEnd"/>
    </w:p>
    <w:p w14:paraId="6D386A2F"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Cargo/função: </w:t>
      </w:r>
      <w:proofErr w:type="spellStart"/>
      <w:r w:rsidRPr="00A1555D">
        <w:rPr>
          <w:rFonts w:ascii="Arial" w:hAnsi="Arial" w:cs="Arial"/>
          <w:color w:val="000000"/>
          <w:sz w:val="24"/>
          <w:szCs w:val="24"/>
        </w:rPr>
        <w:t>xxx</w:t>
      </w:r>
      <w:proofErr w:type="spellEnd"/>
      <w:r w:rsidRPr="00A1555D">
        <w:rPr>
          <w:rFonts w:ascii="Arial" w:hAnsi="Arial" w:cs="Arial"/>
          <w:color w:val="000000"/>
          <w:sz w:val="24"/>
          <w:szCs w:val="24"/>
        </w:rPr>
        <w:t xml:space="preserve">                                   </w:t>
      </w:r>
    </w:p>
    <w:p w14:paraId="284E6EC8"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CPF: </w:t>
      </w:r>
      <w:proofErr w:type="spellStart"/>
      <w:r w:rsidRPr="00A1555D">
        <w:rPr>
          <w:rFonts w:ascii="Arial" w:hAnsi="Arial" w:cs="Arial"/>
          <w:color w:val="000000"/>
          <w:sz w:val="24"/>
          <w:szCs w:val="24"/>
        </w:rPr>
        <w:t>xxx</w:t>
      </w:r>
      <w:proofErr w:type="spellEnd"/>
    </w:p>
    <w:p w14:paraId="63FCC319"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Carteira de identidade nº: </w:t>
      </w:r>
      <w:proofErr w:type="spellStart"/>
      <w:r w:rsidRPr="00A1555D">
        <w:rPr>
          <w:rFonts w:ascii="Arial" w:hAnsi="Arial" w:cs="Arial"/>
          <w:color w:val="000000"/>
          <w:sz w:val="24"/>
          <w:szCs w:val="24"/>
        </w:rPr>
        <w:t>xxx</w:t>
      </w:r>
      <w:proofErr w:type="spellEnd"/>
      <w:r w:rsidRPr="00A1555D">
        <w:rPr>
          <w:rFonts w:ascii="Arial" w:hAnsi="Arial" w:cs="Arial"/>
          <w:color w:val="000000"/>
          <w:sz w:val="24"/>
          <w:szCs w:val="24"/>
        </w:rPr>
        <w:t xml:space="preserve">                      Expedição: </w:t>
      </w:r>
      <w:proofErr w:type="spellStart"/>
      <w:r w:rsidRPr="00A1555D">
        <w:rPr>
          <w:rFonts w:ascii="Arial" w:hAnsi="Arial" w:cs="Arial"/>
          <w:color w:val="000000"/>
          <w:sz w:val="24"/>
          <w:szCs w:val="24"/>
        </w:rPr>
        <w:t>xxx</w:t>
      </w:r>
      <w:proofErr w:type="spellEnd"/>
    </w:p>
    <w:p w14:paraId="72D58B1E"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Naturalidade: </w:t>
      </w:r>
      <w:proofErr w:type="spellStart"/>
      <w:r w:rsidRPr="00A1555D">
        <w:rPr>
          <w:rFonts w:ascii="Arial" w:hAnsi="Arial" w:cs="Arial"/>
          <w:color w:val="000000"/>
          <w:sz w:val="24"/>
          <w:szCs w:val="24"/>
        </w:rPr>
        <w:t>xxx</w:t>
      </w:r>
      <w:proofErr w:type="spellEnd"/>
      <w:r w:rsidRPr="00A1555D">
        <w:rPr>
          <w:rFonts w:ascii="Arial" w:hAnsi="Arial" w:cs="Arial"/>
          <w:color w:val="000000"/>
          <w:sz w:val="24"/>
          <w:szCs w:val="24"/>
        </w:rPr>
        <w:t xml:space="preserve">                                         Nacionalidade: </w:t>
      </w:r>
      <w:proofErr w:type="spellStart"/>
      <w:r w:rsidRPr="00A1555D">
        <w:rPr>
          <w:rFonts w:ascii="Arial" w:hAnsi="Arial" w:cs="Arial"/>
          <w:color w:val="000000"/>
          <w:sz w:val="24"/>
          <w:szCs w:val="24"/>
        </w:rPr>
        <w:t>xxx</w:t>
      </w:r>
      <w:proofErr w:type="spellEnd"/>
    </w:p>
    <w:p w14:paraId="0546F377" w14:textId="77777777" w:rsidR="005C1AED" w:rsidRPr="00A1555D" w:rsidRDefault="005C1AED" w:rsidP="005C1AED">
      <w:pPr>
        <w:spacing w:after="0" w:line="240" w:lineRule="auto"/>
        <w:jc w:val="both"/>
        <w:rPr>
          <w:rFonts w:ascii="Arial" w:hAnsi="Arial" w:cs="Arial"/>
          <w:color w:val="000000"/>
          <w:sz w:val="24"/>
          <w:szCs w:val="24"/>
        </w:rPr>
      </w:pPr>
    </w:p>
    <w:p w14:paraId="0DF6CF8F"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Declaramos que estamos de acordo com as condições do Projeto Básico, do </w:t>
      </w:r>
      <w:r>
        <w:rPr>
          <w:rFonts w:ascii="Arial" w:hAnsi="Arial" w:cs="Arial"/>
          <w:color w:val="000000"/>
          <w:sz w:val="24"/>
          <w:szCs w:val="24"/>
        </w:rPr>
        <w:t>Concorrência</w:t>
      </w:r>
      <w:r w:rsidRPr="00A1555D">
        <w:rPr>
          <w:rFonts w:ascii="Arial" w:hAnsi="Arial" w:cs="Arial"/>
          <w:color w:val="000000"/>
          <w:sz w:val="24"/>
          <w:szCs w:val="24"/>
        </w:rPr>
        <w:t>, da Minuta de Contrato e de seus anexos.</w:t>
      </w:r>
    </w:p>
    <w:p w14:paraId="508564AF" w14:textId="77777777" w:rsidR="005C1AED" w:rsidRPr="00A1555D" w:rsidRDefault="005C1AED" w:rsidP="005C1AED">
      <w:pPr>
        <w:spacing w:after="0" w:line="240" w:lineRule="auto"/>
        <w:jc w:val="both"/>
        <w:rPr>
          <w:rFonts w:ascii="Arial" w:hAnsi="Arial" w:cs="Arial"/>
          <w:color w:val="000000"/>
          <w:sz w:val="24"/>
          <w:szCs w:val="24"/>
        </w:rPr>
      </w:pPr>
    </w:p>
    <w:p w14:paraId="28746F35"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Local/Data: </w:t>
      </w:r>
      <w:proofErr w:type="spellStart"/>
      <w:r w:rsidRPr="00A1555D">
        <w:rPr>
          <w:rFonts w:ascii="Arial" w:hAnsi="Arial" w:cs="Arial"/>
          <w:color w:val="000000"/>
          <w:sz w:val="24"/>
          <w:szCs w:val="24"/>
        </w:rPr>
        <w:t>xxx</w:t>
      </w:r>
      <w:proofErr w:type="spellEnd"/>
    </w:p>
    <w:p w14:paraId="15DB11BC" w14:textId="77777777" w:rsidR="005C1AED" w:rsidRPr="00A1555D" w:rsidRDefault="005C1AED" w:rsidP="005C1AED">
      <w:pPr>
        <w:spacing w:after="0" w:line="240" w:lineRule="auto"/>
        <w:jc w:val="both"/>
        <w:rPr>
          <w:rFonts w:ascii="Arial" w:hAnsi="Arial" w:cs="Arial"/>
          <w:color w:val="000000"/>
          <w:sz w:val="24"/>
          <w:szCs w:val="24"/>
        </w:rPr>
      </w:pPr>
    </w:p>
    <w:p w14:paraId="104405BC" w14:textId="77777777" w:rsidR="005C1AE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Assinatura do responsável: </w:t>
      </w:r>
      <w:proofErr w:type="spellStart"/>
      <w:r w:rsidRPr="00A1555D">
        <w:rPr>
          <w:rFonts w:ascii="Arial" w:hAnsi="Arial" w:cs="Arial"/>
          <w:color w:val="000000"/>
          <w:sz w:val="24"/>
          <w:szCs w:val="24"/>
        </w:rPr>
        <w:t>xxx</w:t>
      </w:r>
      <w:proofErr w:type="spellEnd"/>
      <w:r w:rsidRPr="00A1555D">
        <w:rPr>
          <w:rFonts w:ascii="Arial" w:hAnsi="Arial" w:cs="Arial"/>
          <w:color w:val="000000"/>
          <w:sz w:val="24"/>
          <w:szCs w:val="24"/>
        </w:rPr>
        <w:tab/>
      </w:r>
    </w:p>
    <w:p w14:paraId="1C9CA5C3" w14:textId="77777777" w:rsidR="005C1AED" w:rsidRDefault="005C1AED" w:rsidP="005C1AED">
      <w:pPr>
        <w:spacing w:after="0" w:line="240" w:lineRule="auto"/>
        <w:jc w:val="both"/>
        <w:rPr>
          <w:rFonts w:ascii="Arial" w:hAnsi="Arial" w:cs="Arial"/>
          <w:color w:val="000000"/>
          <w:sz w:val="24"/>
          <w:szCs w:val="24"/>
        </w:rPr>
      </w:pPr>
    </w:p>
    <w:p w14:paraId="408FE09D" w14:textId="77777777" w:rsidR="005C1AED" w:rsidRDefault="005C1AED" w:rsidP="005C1AED">
      <w:pPr>
        <w:spacing w:after="0" w:line="240" w:lineRule="auto"/>
        <w:jc w:val="both"/>
        <w:rPr>
          <w:rFonts w:ascii="Arial" w:hAnsi="Arial" w:cs="Arial"/>
          <w:color w:val="000000"/>
          <w:sz w:val="24"/>
          <w:szCs w:val="24"/>
        </w:rPr>
      </w:pPr>
    </w:p>
    <w:p w14:paraId="6AA8B868" w14:textId="77777777" w:rsidR="005C1AED" w:rsidRDefault="005C1AED" w:rsidP="005C1AED">
      <w:pPr>
        <w:spacing w:after="0" w:line="240" w:lineRule="auto"/>
        <w:jc w:val="both"/>
        <w:rPr>
          <w:rFonts w:ascii="Arial" w:hAnsi="Arial" w:cs="Arial"/>
          <w:color w:val="000000"/>
          <w:sz w:val="24"/>
          <w:szCs w:val="24"/>
        </w:rPr>
      </w:pPr>
    </w:p>
    <w:p w14:paraId="65B751A9" w14:textId="77777777" w:rsidR="005C1AED" w:rsidRDefault="005C1AED" w:rsidP="005C1AED">
      <w:pPr>
        <w:spacing w:after="0" w:line="240" w:lineRule="auto"/>
        <w:jc w:val="both"/>
        <w:rPr>
          <w:rFonts w:ascii="Arial" w:hAnsi="Arial" w:cs="Arial"/>
          <w:color w:val="000000"/>
          <w:sz w:val="24"/>
          <w:szCs w:val="24"/>
        </w:rPr>
      </w:pPr>
    </w:p>
    <w:p w14:paraId="44C49F1B" w14:textId="77777777" w:rsidR="005C1AED" w:rsidRDefault="005C1AED" w:rsidP="005C1AED">
      <w:pPr>
        <w:spacing w:after="0" w:line="240" w:lineRule="auto"/>
        <w:jc w:val="both"/>
        <w:rPr>
          <w:rFonts w:ascii="Arial" w:hAnsi="Arial" w:cs="Arial"/>
          <w:color w:val="000000"/>
          <w:sz w:val="24"/>
          <w:szCs w:val="24"/>
        </w:rPr>
      </w:pPr>
    </w:p>
    <w:p w14:paraId="46189910" w14:textId="77777777" w:rsidR="005C1AED" w:rsidRDefault="005C1AED" w:rsidP="005C1AED">
      <w:pPr>
        <w:spacing w:after="0" w:line="240" w:lineRule="auto"/>
        <w:jc w:val="both"/>
        <w:rPr>
          <w:rFonts w:ascii="Arial" w:hAnsi="Arial" w:cs="Arial"/>
          <w:color w:val="000000"/>
          <w:sz w:val="24"/>
          <w:szCs w:val="24"/>
        </w:rPr>
      </w:pPr>
    </w:p>
    <w:p w14:paraId="38B4D4E1" w14:textId="77777777" w:rsidR="005C1AED" w:rsidRDefault="005C1AED" w:rsidP="005C1AED">
      <w:pPr>
        <w:spacing w:after="0" w:line="240" w:lineRule="auto"/>
        <w:jc w:val="both"/>
        <w:rPr>
          <w:rFonts w:ascii="Arial" w:hAnsi="Arial" w:cs="Arial"/>
          <w:color w:val="000000"/>
          <w:sz w:val="24"/>
          <w:szCs w:val="24"/>
        </w:rPr>
      </w:pPr>
    </w:p>
    <w:p w14:paraId="0C577BF5" w14:textId="77777777" w:rsidR="005C1AED" w:rsidRDefault="005C1AED" w:rsidP="005C1AED">
      <w:pPr>
        <w:spacing w:after="0" w:line="240" w:lineRule="auto"/>
        <w:jc w:val="both"/>
        <w:rPr>
          <w:rFonts w:ascii="Arial" w:hAnsi="Arial" w:cs="Arial"/>
          <w:color w:val="000000"/>
          <w:sz w:val="24"/>
          <w:szCs w:val="24"/>
        </w:rPr>
      </w:pPr>
    </w:p>
    <w:p w14:paraId="133B0CAC" w14:textId="77777777" w:rsidR="005C1AED" w:rsidRDefault="005C1AED" w:rsidP="005C1AED">
      <w:pPr>
        <w:spacing w:after="0" w:line="240" w:lineRule="auto"/>
        <w:jc w:val="both"/>
        <w:rPr>
          <w:rFonts w:ascii="Arial" w:hAnsi="Arial" w:cs="Arial"/>
          <w:color w:val="000000"/>
          <w:sz w:val="24"/>
          <w:szCs w:val="24"/>
        </w:rPr>
      </w:pPr>
    </w:p>
    <w:p w14:paraId="5B61CB78" w14:textId="77777777" w:rsidR="005C1AED" w:rsidRDefault="005C1AED" w:rsidP="005C1AED">
      <w:pPr>
        <w:spacing w:after="0" w:line="240" w:lineRule="auto"/>
        <w:jc w:val="both"/>
        <w:rPr>
          <w:rFonts w:ascii="Arial" w:hAnsi="Arial" w:cs="Arial"/>
          <w:color w:val="000000"/>
          <w:sz w:val="24"/>
          <w:szCs w:val="24"/>
        </w:rPr>
      </w:pPr>
    </w:p>
    <w:p w14:paraId="51C7A225" w14:textId="77777777" w:rsidR="005C1AED" w:rsidRDefault="005C1AED" w:rsidP="005C1AED">
      <w:pPr>
        <w:spacing w:after="0" w:line="240" w:lineRule="auto"/>
        <w:jc w:val="both"/>
        <w:rPr>
          <w:rFonts w:ascii="Arial" w:hAnsi="Arial" w:cs="Arial"/>
          <w:color w:val="000000"/>
          <w:sz w:val="24"/>
          <w:szCs w:val="24"/>
        </w:rPr>
      </w:pPr>
    </w:p>
    <w:p w14:paraId="72A44054" w14:textId="77777777" w:rsidR="005C1AED" w:rsidRDefault="005C1AED" w:rsidP="005C1AED">
      <w:pPr>
        <w:spacing w:after="0" w:line="240" w:lineRule="auto"/>
        <w:jc w:val="both"/>
        <w:rPr>
          <w:rFonts w:ascii="Arial" w:hAnsi="Arial" w:cs="Arial"/>
          <w:color w:val="000000"/>
          <w:sz w:val="24"/>
          <w:szCs w:val="24"/>
        </w:rPr>
      </w:pPr>
    </w:p>
    <w:p w14:paraId="2244BD05" w14:textId="77777777" w:rsidR="005C1AED" w:rsidRDefault="005C1AED" w:rsidP="005C1AED">
      <w:pPr>
        <w:spacing w:after="0" w:line="240" w:lineRule="auto"/>
        <w:jc w:val="both"/>
        <w:rPr>
          <w:rFonts w:ascii="Arial" w:hAnsi="Arial" w:cs="Arial"/>
          <w:color w:val="000000"/>
          <w:sz w:val="24"/>
          <w:szCs w:val="24"/>
        </w:rPr>
      </w:pPr>
    </w:p>
    <w:p w14:paraId="42142EE0" w14:textId="77777777" w:rsidR="005C1AED" w:rsidRDefault="005C1AED" w:rsidP="005C1AED">
      <w:pPr>
        <w:spacing w:after="0" w:line="240" w:lineRule="auto"/>
        <w:jc w:val="both"/>
        <w:rPr>
          <w:rFonts w:ascii="Arial" w:hAnsi="Arial" w:cs="Arial"/>
          <w:color w:val="000000"/>
          <w:sz w:val="24"/>
          <w:szCs w:val="24"/>
        </w:rPr>
      </w:pPr>
    </w:p>
    <w:p w14:paraId="1B571AD9" w14:textId="77777777" w:rsidR="005C1AED" w:rsidRDefault="005C1AED" w:rsidP="005C1AED">
      <w:pPr>
        <w:spacing w:after="0" w:line="240" w:lineRule="auto"/>
        <w:jc w:val="both"/>
        <w:rPr>
          <w:rFonts w:ascii="Arial" w:hAnsi="Arial" w:cs="Arial"/>
          <w:color w:val="000000"/>
          <w:sz w:val="24"/>
          <w:szCs w:val="24"/>
        </w:rPr>
      </w:pPr>
    </w:p>
    <w:p w14:paraId="77ADB7A4" w14:textId="77777777" w:rsidR="005C1AED" w:rsidRDefault="005C1AED" w:rsidP="005C1AED">
      <w:pPr>
        <w:spacing w:after="0" w:line="240" w:lineRule="auto"/>
        <w:jc w:val="both"/>
        <w:rPr>
          <w:rFonts w:ascii="Arial" w:hAnsi="Arial" w:cs="Arial"/>
          <w:color w:val="000000"/>
          <w:sz w:val="24"/>
          <w:szCs w:val="24"/>
        </w:rPr>
      </w:pPr>
    </w:p>
    <w:p w14:paraId="5E6B1359" w14:textId="77777777" w:rsidR="005C1AED" w:rsidRDefault="005C1AED" w:rsidP="005C1AED">
      <w:pPr>
        <w:spacing w:after="0" w:line="240" w:lineRule="auto"/>
        <w:jc w:val="both"/>
        <w:rPr>
          <w:rFonts w:ascii="Arial" w:hAnsi="Arial" w:cs="Arial"/>
          <w:color w:val="000000"/>
          <w:sz w:val="24"/>
          <w:szCs w:val="24"/>
        </w:rPr>
      </w:pPr>
    </w:p>
    <w:p w14:paraId="4CD23870" w14:textId="77777777" w:rsidR="005C1AED" w:rsidRDefault="005C1AED" w:rsidP="005C1AED">
      <w:pPr>
        <w:spacing w:after="0" w:line="240" w:lineRule="auto"/>
        <w:jc w:val="both"/>
        <w:rPr>
          <w:rFonts w:ascii="Arial" w:hAnsi="Arial" w:cs="Arial"/>
          <w:color w:val="000000"/>
          <w:sz w:val="24"/>
          <w:szCs w:val="24"/>
        </w:rPr>
      </w:pPr>
    </w:p>
    <w:p w14:paraId="37CC0B3D" w14:textId="77777777" w:rsidR="005C1AED" w:rsidRDefault="005C1AED" w:rsidP="005C1AED">
      <w:pPr>
        <w:spacing w:after="0" w:line="240" w:lineRule="auto"/>
        <w:jc w:val="both"/>
        <w:rPr>
          <w:rFonts w:ascii="Arial" w:hAnsi="Arial" w:cs="Arial"/>
          <w:color w:val="000000"/>
          <w:sz w:val="24"/>
          <w:szCs w:val="24"/>
        </w:rPr>
      </w:pPr>
    </w:p>
    <w:p w14:paraId="29D7E1E0" w14:textId="77777777" w:rsidR="005C1AED" w:rsidRDefault="005C1AED" w:rsidP="005C1AED">
      <w:pPr>
        <w:spacing w:after="0" w:line="240" w:lineRule="auto"/>
        <w:jc w:val="both"/>
        <w:rPr>
          <w:rFonts w:ascii="Arial" w:hAnsi="Arial" w:cs="Arial"/>
          <w:color w:val="000000"/>
          <w:sz w:val="24"/>
          <w:szCs w:val="24"/>
        </w:rPr>
      </w:pPr>
    </w:p>
    <w:p w14:paraId="5A01297D" w14:textId="77777777" w:rsidR="005C1AED" w:rsidRDefault="005C1AED" w:rsidP="005C1AED">
      <w:pPr>
        <w:spacing w:after="0" w:line="240" w:lineRule="auto"/>
        <w:jc w:val="both"/>
        <w:rPr>
          <w:rFonts w:ascii="Arial" w:hAnsi="Arial" w:cs="Arial"/>
          <w:color w:val="000000"/>
          <w:sz w:val="24"/>
          <w:szCs w:val="24"/>
        </w:rPr>
      </w:pPr>
    </w:p>
    <w:p w14:paraId="79A17573" w14:textId="77777777" w:rsidR="005C1AED" w:rsidRDefault="005C1AED" w:rsidP="005C1AED">
      <w:pPr>
        <w:spacing w:after="0" w:line="240" w:lineRule="auto"/>
        <w:jc w:val="both"/>
        <w:rPr>
          <w:rFonts w:ascii="Arial" w:hAnsi="Arial" w:cs="Arial"/>
          <w:color w:val="000000"/>
          <w:sz w:val="24"/>
          <w:szCs w:val="24"/>
        </w:rPr>
      </w:pPr>
    </w:p>
    <w:p w14:paraId="4223C333" w14:textId="77777777" w:rsidR="005C1AED" w:rsidRDefault="005C1AED" w:rsidP="005C1AED">
      <w:pPr>
        <w:spacing w:after="0" w:line="240" w:lineRule="auto"/>
        <w:jc w:val="both"/>
        <w:rPr>
          <w:rFonts w:ascii="Arial" w:hAnsi="Arial" w:cs="Arial"/>
          <w:color w:val="000000"/>
          <w:sz w:val="24"/>
          <w:szCs w:val="24"/>
        </w:rPr>
      </w:pPr>
    </w:p>
    <w:p w14:paraId="71045045" w14:textId="77777777" w:rsidR="005C1AED" w:rsidRDefault="005C1AED" w:rsidP="005C1AED">
      <w:pPr>
        <w:spacing w:after="0" w:line="240" w:lineRule="auto"/>
        <w:jc w:val="both"/>
        <w:rPr>
          <w:rFonts w:ascii="Arial" w:hAnsi="Arial" w:cs="Arial"/>
          <w:color w:val="000000"/>
          <w:sz w:val="24"/>
          <w:szCs w:val="24"/>
        </w:rPr>
      </w:pPr>
    </w:p>
    <w:p w14:paraId="4D88519D" w14:textId="77777777" w:rsidR="005C1AED" w:rsidRDefault="005C1AED" w:rsidP="005C1AED">
      <w:pPr>
        <w:spacing w:after="0" w:line="240" w:lineRule="auto"/>
        <w:jc w:val="both"/>
        <w:rPr>
          <w:rFonts w:ascii="Arial" w:hAnsi="Arial" w:cs="Arial"/>
          <w:color w:val="000000"/>
          <w:sz w:val="24"/>
          <w:szCs w:val="24"/>
        </w:rPr>
      </w:pPr>
    </w:p>
    <w:p w14:paraId="01AFD944" w14:textId="77777777" w:rsidR="005C1AED" w:rsidRDefault="005C1AED" w:rsidP="005C1AED">
      <w:pPr>
        <w:spacing w:after="0" w:line="240" w:lineRule="auto"/>
        <w:jc w:val="both"/>
        <w:rPr>
          <w:rFonts w:ascii="Arial" w:hAnsi="Arial" w:cs="Arial"/>
          <w:color w:val="000000"/>
          <w:sz w:val="24"/>
          <w:szCs w:val="24"/>
        </w:rPr>
      </w:pPr>
    </w:p>
    <w:p w14:paraId="522EC863" w14:textId="77777777" w:rsidR="005C1AED" w:rsidRDefault="005C1AED" w:rsidP="005C1AED">
      <w:pPr>
        <w:spacing w:after="0" w:line="240" w:lineRule="auto"/>
        <w:jc w:val="both"/>
        <w:rPr>
          <w:rFonts w:ascii="Arial" w:hAnsi="Arial" w:cs="Arial"/>
          <w:color w:val="000000"/>
          <w:sz w:val="24"/>
          <w:szCs w:val="24"/>
        </w:rPr>
      </w:pPr>
    </w:p>
    <w:p w14:paraId="0AAF4AD9" w14:textId="3A9C3B64" w:rsidR="005C1AED" w:rsidRDefault="005C1AED" w:rsidP="005C1AED">
      <w:pPr>
        <w:spacing w:after="0" w:line="240" w:lineRule="auto"/>
        <w:ind w:left="360"/>
        <w:jc w:val="center"/>
        <w:rPr>
          <w:rFonts w:ascii="Arial" w:hAnsi="Arial" w:cs="Arial"/>
          <w:smallCaps/>
          <w:color w:val="000000"/>
          <w:sz w:val="24"/>
          <w:szCs w:val="24"/>
        </w:rPr>
      </w:pPr>
    </w:p>
    <w:p w14:paraId="169F3177" w14:textId="7439564E" w:rsidR="002F6BE8" w:rsidRDefault="002F6BE8" w:rsidP="005C1AED">
      <w:pPr>
        <w:spacing w:after="0" w:line="240" w:lineRule="auto"/>
        <w:ind w:left="360"/>
        <w:jc w:val="center"/>
        <w:rPr>
          <w:rFonts w:ascii="Arial" w:hAnsi="Arial" w:cs="Arial"/>
          <w:smallCaps/>
          <w:color w:val="000000"/>
          <w:sz w:val="24"/>
          <w:szCs w:val="24"/>
        </w:rPr>
      </w:pPr>
    </w:p>
    <w:p w14:paraId="56B0D164" w14:textId="585DC843" w:rsidR="002F6BE8" w:rsidRDefault="002F6BE8" w:rsidP="005C1AED">
      <w:pPr>
        <w:spacing w:after="0" w:line="240" w:lineRule="auto"/>
        <w:ind w:left="360"/>
        <w:jc w:val="center"/>
        <w:rPr>
          <w:rFonts w:ascii="Arial" w:hAnsi="Arial" w:cs="Arial"/>
          <w:smallCaps/>
          <w:color w:val="000000"/>
          <w:sz w:val="24"/>
          <w:szCs w:val="24"/>
        </w:rPr>
      </w:pPr>
    </w:p>
    <w:p w14:paraId="20D89180" w14:textId="2F52A934" w:rsidR="002F6BE8" w:rsidRDefault="002F6BE8" w:rsidP="005C1AED">
      <w:pPr>
        <w:spacing w:after="0" w:line="240" w:lineRule="auto"/>
        <w:ind w:left="360"/>
        <w:jc w:val="center"/>
        <w:rPr>
          <w:rFonts w:ascii="Arial" w:hAnsi="Arial" w:cs="Arial"/>
          <w:smallCaps/>
          <w:color w:val="000000"/>
          <w:sz w:val="24"/>
          <w:szCs w:val="24"/>
        </w:rPr>
      </w:pPr>
    </w:p>
    <w:p w14:paraId="3DDCDFA2" w14:textId="566811F2" w:rsidR="005C1AED" w:rsidRPr="00A1555D" w:rsidRDefault="005C1AED" w:rsidP="005C1AED">
      <w:pPr>
        <w:pStyle w:val="Ttulo9"/>
        <w:shd w:val="clear" w:color="auto" w:fill="C0C0C0"/>
        <w:tabs>
          <w:tab w:val="left" w:pos="8222"/>
        </w:tabs>
        <w:spacing w:before="0" w:after="0"/>
        <w:jc w:val="center"/>
        <w:rPr>
          <w:b/>
          <w:smallCaps/>
          <w:color w:val="000000"/>
          <w:sz w:val="24"/>
          <w:szCs w:val="24"/>
        </w:rPr>
      </w:pPr>
      <w:r w:rsidRPr="00A1555D">
        <w:rPr>
          <w:b/>
          <w:sz w:val="24"/>
          <w:szCs w:val="24"/>
        </w:rPr>
        <w:lastRenderedPageBreak/>
        <w:t>ANEXO II</w:t>
      </w:r>
    </w:p>
    <w:p w14:paraId="5D7C30CD" w14:textId="77777777" w:rsidR="005C1AED" w:rsidRPr="00A1555D" w:rsidRDefault="005C1AED" w:rsidP="005C1AED">
      <w:pPr>
        <w:spacing w:after="0" w:line="240" w:lineRule="auto"/>
        <w:jc w:val="center"/>
        <w:rPr>
          <w:rFonts w:ascii="Arial" w:hAnsi="Arial" w:cs="Arial"/>
          <w:color w:val="000000"/>
          <w:sz w:val="24"/>
          <w:szCs w:val="24"/>
        </w:rPr>
      </w:pPr>
      <w:r w:rsidRPr="00A1555D">
        <w:rPr>
          <w:rFonts w:ascii="Arial" w:hAnsi="Arial" w:cs="Arial"/>
          <w:color w:val="000000"/>
          <w:sz w:val="24"/>
          <w:szCs w:val="24"/>
        </w:rPr>
        <w:t>DECLARAÇÃO DE NÃO EMPREGABILIDADE DE MENORES</w:t>
      </w:r>
    </w:p>
    <w:p w14:paraId="00691858" w14:textId="77777777" w:rsidR="005C1AED" w:rsidRPr="00A1555D" w:rsidRDefault="005C1AED" w:rsidP="005C1AED">
      <w:pPr>
        <w:spacing w:after="0" w:line="240" w:lineRule="auto"/>
        <w:jc w:val="center"/>
        <w:rPr>
          <w:rFonts w:ascii="Arial" w:hAnsi="Arial" w:cs="Arial"/>
          <w:b/>
          <w:bCs/>
          <w:iCs/>
          <w:color w:val="000000"/>
          <w:sz w:val="24"/>
          <w:szCs w:val="24"/>
          <w:u w:val="single"/>
        </w:rPr>
      </w:pPr>
    </w:p>
    <w:p w14:paraId="5AD7A2B6" w14:textId="77777777" w:rsidR="005C1AED" w:rsidRPr="00A1555D" w:rsidRDefault="005C1AED" w:rsidP="005C1AED">
      <w:pPr>
        <w:spacing w:after="0" w:line="240" w:lineRule="auto"/>
        <w:jc w:val="center"/>
        <w:rPr>
          <w:rFonts w:ascii="Arial" w:hAnsi="Arial" w:cs="Arial"/>
          <w:color w:val="000000"/>
          <w:sz w:val="24"/>
          <w:szCs w:val="24"/>
        </w:rPr>
      </w:pPr>
    </w:p>
    <w:p w14:paraId="1D8A098C" w14:textId="77777777" w:rsidR="005C1AED" w:rsidRPr="00A1555D" w:rsidRDefault="005C1AED" w:rsidP="005C1AED">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C1AED" w:rsidRPr="004302FD" w14:paraId="46DC9FAA" w14:textId="77777777" w:rsidTr="009969DA">
        <w:tc>
          <w:tcPr>
            <w:tcW w:w="8928" w:type="dxa"/>
            <w:shd w:val="clear" w:color="auto" w:fill="auto"/>
          </w:tcPr>
          <w:p w14:paraId="539CF129" w14:textId="77777777" w:rsidR="005C1AED" w:rsidRPr="004302FD" w:rsidRDefault="005C1AED" w:rsidP="009969DA">
            <w:pPr>
              <w:spacing w:after="0" w:line="240" w:lineRule="auto"/>
              <w:jc w:val="center"/>
              <w:rPr>
                <w:rFonts w:ascii="Arial" w:eastAsia="Times New Roman" w:hAnsi="Arial" w:cs="Arial"/>
                <w:color w:val="000000"/>
                <w:sz w:val="24"/>
                <w:szCs w:val="24"/>
              </w:rPr>
            </w:pPr>
            <w:r w:rsidRPr="004302FD">
              <w:rPr>
                <w:rFonts w:ascii="Arial" w:eastAsia="Times New Roman" w:hAnsi="Arial" w:cs="Arial"/>
                <w:color w:val="000000"/>
                <w:sz w:val="24"/>
                <w:szCs w:val="24"/>
              </w:rPr>
              <w:t>DECLARAÇÃO</w:t>
            </w:r>
          </w:p>
        </w:tc>
      </w:tr>
      <w:tr w:rsidR="005C1AED" w:rsidRPr="004302FD" w14:paraId="107C3D69" w14:textId="77777777" w:rsidTr="009969DA">
        <w:tc>
          <w:tcPr>
            <w:tcW w:w="8928" w:type="dxa"/>
            <w:shd w:val="clear" w:color="auto" w:fill="auto"/>
          </w:tcPr>
          <w:p w14:paraId="18E61A92" w14:textId="77777777" w:rsidR="005C1AED" w:rsidRPr="004302FD" w:rsidRDefault="005C1AED" w:rsidP="009969DA">
            <w:pPr>
              <w:spacing w:after="0" w:line="240" w:lineRule="auto"/>
              <w:jc w:val="center"/>
              <w:rPr>
                <w:rFonts w:ascii="Arial" w:eastAsia="Times New Roman" w:hAnsi="Arial" w:cs="Arial"/>
                <w:color w:val="000000"/>
                <w:sz w:val="24"/>
                <w:szCs w:val="24"/>
              </w:rPr>
            </w:pPr>
          </w:p>
          <w:p w14:paraId="4E961666" w14:textId="77777777" w:rsidR="005C1AED" w:rsidRDefault="005C1AED" w:rsidP="009969DA">
            <w:pPr>
              <w:spacing w:after="0" w:line="240" w:lineRule="auto"/>
              <w:jc w:val="both"/>
              <w:rPr>
                <w:rFonts w:ascii="Arial" w:hAnsi="Arial" w:cs="Arial"/>
                <w:color w:val="000000"/>
                <w:sz w:val="24"/>
                <w:szCs w:val="24"/>
              </w:rPr>
            </w:pPr>
          </w:p>
          <w:p w14:paraId="6EE62C35" w14:textId="77777777" w:rsidR="005C1AED" w:rsidRPr="00B4276C" w:rsidRDefault="005C1AED" w:rsidP="009969DA">
            <w:pPr>
              <w:spacing w:after="0" w:line="240" w:lineRule="auto"/>
              <w:jc w:val="both"/>
              <w:rPr>
                <w:rFonts w:ascii="Arial" w:hAnsi="Arial" w:cs="Arial"/>
                <w:b/>
                <w:color w:val="000000"/>
                <w:sz w:val="24"/>
                <w:szCs w:val="24"/>
              </w:rPr>
            </w:pPr>
            <w:r w:rsidRPr="00B4276C">
              <w:rPr>
                <w:rFonts w:ascii="Arial" w:hAnsi="Arial" w:cs="Arial"/>
                <w:b/>
                <w:color w:val="000000"/>
                <w:sz w:val="24"/>
                <w:szCs w:val="24"/>
              </w:rPr>
              <w:t xml:space="preserve">PROCESSO LICITATÓRIO </w:t>
            </w:r>
            <w:r>
              <w:rPr>
                <w:rFonts w:ascii="Arial" w:hAnsi="Arial" w:cs="Arial"/>
                <w:b/>
                <w:color w:val="000000"/>
                <w:sz w:val="24"/>
                <w:szCs w:val="24"/>
              </w:rPr>
              <w:t>XX</w:t>
            </w:r>
            <w:r w:rsidRPr="00B4276C">
              <w:rPr>
                <w:rFonts w:ascii="Arial" w:hAnsi="Arial" w:cs="Arial"/>
                <w:b/>
                <w:color w:val="000000"/>
                <w:sz w:val="24"/>
                <w:szCs w:val="24"/>
              </w:rPr>
              <w:t>/</w:t>
            </w:r>
            <w:r>
              <w:rPr>
                <w:rFonts w:ascii="Arial" w:hAnsi="Arial" w:cs="Arial"/>
                <w:b/>
                <w:color w:val="000000"/>
                <w:sz w:val="24"/>
                <w:szCs w:val="24"/>
              </w:rPr>
              <w:t>2022</w:t>
            </w:r>
          </w:p>
          <w:p w14:paraId="0F3ACF57" w14:textId="77777777" w:rsidR="005C1AED" w:rsidRPr="00B4276C" w:rsidRDefault="005C1AED" w:rsidP="009969DA">
            <w:pPr>
              <w:spacing w:after="0" w:line="240" w:lineRule="auto"/>
              <w:jc w:val="both"/>
              <w:rPr>
                <w:rFonts w:ascii="Arial" w:hAnsi="Arial" w:cs="Arial"/>
                <w:b/>
                <w:color w:val="000000"/>
                <w:sz w:val="24"/>
                <w:szCs w:val="24"/>
              </w:rPr>
            </w:pPr>
            <w:r w:rsidRPr="00B4276C">
              <w:rPr>
                <w:rFonts w:ascii="Arial" w:hAnsi="Arial" w:cs="Arial"/>
                <w:b/>
                <w:color w:val="000000"/>
                <w:sz w:val="24"/>
                <w:szCs w:val="24"/>
              </w:rPr>
              <w:t xml:space="preserve">CONCORRÊNCIA </w:t>
            </w:r>
            <w:r>
              <w:rPr>
                <w:rFonts w:ascii="Arial" w:hAnsi="Arial" w:cs="Arial"/>
                <w:b/>
                <w:color w:val="000000"/>
                <w:sz w:val="24"/>
                <w:szCs w:val="24"/>
              </w:rPr>
              <w:t>XX</w:t>
            </w:r>
            <w:r w:rsidRPr="00B4276C">
              <w:rPr>
                <w:rFonts w:ascii="Arial" w:hAnsi="Arial" w:cs="Arial"/>
                <w:b/>
                <w:color w:val="000000"/>
                <w:sz w:val="24"/>
                <w:szCs w:val="24"/>
              </w:rPr>
              <w:t>/</w:t>
            </w:r>
            <w:r>
              <w:rPr>
                <w:rFonts w:ascii="Arial" w:hAnsi="Arial" w:cs="Arial"/>
                <w:b/>
                <w:color w:val="000000"/>
                <w:sz w:val="24"/>
                <w:szCs w:val="24"/>
              </w:rPr>
              <w:t>2022</w:t>
            </w:r>
          </w:p>
          <w:p w14:paraId="5E30E73D" w14:textId="77777777" w:rsidR="005C1AED" w:rsidRPr="004302FD" w:rsidRDefault="005C1AED" w:rsidP="009969DA">
            <w:pPr>
              <w:spacing w:after="0" w:line="240" w:lineRule="auto"/>
              <w:jc w:val="both"/>
              <w:rPr>
                <w:rFonts w:ascii="Arial" w:eastAsia="Times New Roman" w:hAnsi="Arial" w:cs="Arial"/>
                <w:color w:val="000000"/>
                <w:sz w:val="24"/>
                <w:szCs w:val="24"/>
              </w:rPr>
            </w:pPr>
          </w:p>
          <w:p w14:paraId="1523F690" w14:textId="77777777" w:rsidR="005C1AED" w:rsidRPr="004302FD" w:rsidRDefault="005C1AED" w:rsidP="009969DA">
            <w:pPr>
              <w:spacing w:after="0" w:line="240" w:lineRule="auto"/>
              <w:jc w:val="both"/>
              <w:rPr>
                <w:rFonts w:ascii="Arial" w:eastAsia="Times New Roman" w:hAnsi="Arial" w:cs="Arial"/>
                <w:color w:val="000000"/>
                <w:sz w:val="24"/>
                <w:szCs w:val="24"/>
              </w:rPr>
            </w:pPr>
            <w:r w:rsidRPr="004302FD">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B6BF44" w14:textId="77777777" w:rsidR="005C1AED" w:rsidRPr="004302FD" w:rsidRDefault="005C1AED" w:rsidP="009969DA">
            <w:pPr>
              <w:spacing w:after="0" w:line="240" w:lineRule="auto"/>
              <w:jc w:val="both"/>
              <w:rPr>
                <w:rFonts w:ascii="Arial" w:eastAsia="Times New Roman" w:hAnsi="Arial" w:cs="Arial"/>
                <w:color w:val="000000"/>
                <w:sz w:val="24"/>
                <w:szCs w:val="24"/>
              </w:rPr>
            </w:pPr>
          </w:p>
          <w:p w14:paraId="40D45C16" w14:textId="77777777" w:rsidR="005C1AED" w:rsidRPr="004302FD" w:rsidRDefault="005C1AED" w:rsidP="009969DA">
            <w:pPr>
              <w:spacing w:after="0" w:line="240" w:lineRule="auto"/>
              <w:jc w:val="both"/>
              <w:rPr>
                <w:rFonts w:ascii="Arial" w:eastAsia="Times New Roman" w:hAnsi="Arial" w:cs="Arial"/>
                <w:color w:val="000000"/>
                <w:sz w:val="24"/>
                <w:szCs w:val="24"/>
              </w:rPr>
            </w:pPr>
            <w:r w:rsidRPr="004302FD">
              <w:rPr>
                <w:rFonts w:ascii="Arial" w:eastAsia="Times New Roman" w:hAnsi="Arial" w:cs="Arial"/>
                <w:color w:val="000000"/>
                <w:sz w:val="24"/>
                <w:szCs w:val="24"/>
              </w:rPr>
              <w:t xml:space="preserve">             Ressalva: emprega menor, a partir de quatorze anos, na condição de aprendiz.  (       ).</w:t>
            </w:r>
          </w:p>
          <w:p w14:paraId="2DDD7D4D" w14:textId="77777777" w:rsidR="005C1AED" w:rsidRPr="004302FD" w:rsidRDefault="005C1AED" w:rsidP="009969DA">
            <w:pPr>
              <w:spacing w:after="0" w:line="240" w:lineRule="auto"/>
              <w:jc w:val="both"/>
              <w:rPr>
                <w:rFonts w:ascii="Arial" w:eastAsia="Times New Roman" w:hAnsi="Arial" w:cs="Arial"/>
                <w:color w:val="000000"/>
                <w:sz w:val="24"/>
                <w:szCs w:val="24"/>
              </w:rPr>
            </w:pPr>
          </w:p>
          <w:p w14:paraId="251CCD7D" w14:textId="77777777" w:rsidR="005C1AED" w:rsidRPr="004302FD" w:rsidRDefault="005C1AED" w:rsidP="009969DA">
            <w:pPr>
              <w:spacing w:after="0" w:line="240" w:lineRule="auto"/>
              <w:jc w:val="both"/>
              <w:rPr>
                <w:rFonts w:ascii="Arial" w:eastAsia="Times New Roman" w:hAnsi="Arial" w:cs="Arial"/>
                <w:color w:val="000000"/>
                <w:sz w:val="24"/>
                <w:szCs w:val="24"/>
              </w:rPr>
            </w:pPr>
          </w:p>
          <w:p w14:paraId="5D03F812" w14:textId="77777777" w:rsidR="005C1AED" w:rsidRPr="004302FD" w:rsidRDefault="005C1AED" w:rsidP="009969DA">
            <w:pPr>
              <w:spacing w:after="0" w:line="240" w:lineRule="auto"/>
              <w:jc w:val="center"/>
              <w:rPr>
                <w:rFonts w:ascii="Arial" w:eastAsia="Times New Roman" w:hAnsi="Arial" w:cs="Arial"/>
                <w:color w:val="000000"/>
                <w:sz w:val="24"/>
                <w:szCs w:val="24"/>
              </w:rPr>
            </w:pPr>
            <w:r w:rsidRPr="004302FD">
              <w:rPr>
                <w:rFonts w:ascii="Arial" w:eastAsia="Times New Roman" w:hAnsi="Arial" w:cs="Arial"/>
                <w:color w:val="000000"/>
                <w:sz w:val="24"/>
                <w:szCs w:val="24"/>
              </w:rPr>
              <w:t>......................................................................</w:t>
            </w:r>
          </w:p>
          <w:p w14:paraId="7C50A533" w14:textId="77777777" w:rsidR="005C1AED" w:rsidRPr="004302FD" w:rsidRDefault="005C1AED" w:rsidP="009969DA">
            <w:pPr>
              <w:spacing w:after="0" w:line="240" w:lineRule="auto"/>
              <w:jc w:val="center"/>
              <w:rPr>
                <w:rFonts w:ascii="Arial" w:eastAsia="Times New Roman" w:hAnsi="Arial" w:cs="Arial"/>
                <w:color w:val="000000"/>
                <w:sz w:val="24"/>
                <w:szCs w:val="24"/>
              </w:rPr>
            </w:pPr>
            <w:r w:rsidRPr="004302FD">
              <w:rPr>
                <w:rFonts w:ascii="Arial" w:eastAsia="Times New Roman" w:hAnsi="Arial" w:cs="Arial"/>
                <w:color w:val="000000"/>
                <w:sz w:val="24"/>
                <w:szCs w:val="24"/>
              </w:rPr>
              <w:t>(data)</w:t>
            </w:r>
          </w:p>
          <w:p w14:paraId="3CDE8D7D" w14:textId="77777777" w:rsidR="005C1AED" w:rsidRPr="004302FD" w:rsidRDefault="005C1AED" w:rsidP="009969DA">
            <w:pPr>
              <w:spacing w:after="0" w:line="240" w:lineRule="auto"/>
              <w:jc w:val="center"/>
              <w:rPr>
                <w:rFonts w:ascii="Arial" w:eastAsia="Times New Roman" w:hAnsi="Arial" w:cs="Arial"/>
                <w:color w:val="000000"/>
                <w:sz w:val="24"/>
                <w:szCs w:val="24"/>
              </w:rPr>
            </w:pPr>
          </w:p>
          <w:p w14:paraId="40E6C6E8" w14:textId="77777777" w:rsidR="005C1AED" w:rsidRPr="004302FD" w:rsidRDefault="005C1AED" w:rsidP="009969DA">
            <w:pPr>
              <w:spacing w:after="0" w:line="240" w:lineRule="auto"/>
              <w:jc w:val="center"/>
              <w:rPr>
                <w:rFonts w:ascii="Arial" w:eastAsia="Times New Roman" w:hAnsi="Arial" w:cs="Arial"/>
                <w:color w:val="000000"/>
                <w:sz w:val="24"/>
                <w:szCs w:val="24"/>
              </w:rPr>
            </w:pPr>
          </w:p>
          <w:p w14:paraId="70698B98" w14:textId="77777777" w:rsidR="005C1AED" w:rsidRPr="004302FD" w:rsidRDefault="005C1AED" w:rsidP="009969DA">
            <w:pPr>
              <w:spacing w:after="0" w:line="240" w:lineRule="auto"/>
              <w:jc w:val="center"/>
              <w:rPr>
                <w:rFonts w:ascii="Arial" w:eastAsia="Times New Roman" w:hAnsi="Arial" w:cs="Arial"/>
                <w:color w:val="000000"/>
                <w:sz w:val="24"/>
                <w:szCs w:val="24"/>
              </w:rPr>
            </w:pPr>
          </w:p>
          <w:p w14:paraId="1C1D33D7" w14:textId="77777777" w:rsidR="005C1AED" w:rsidRPr="004302FD" w:rsidRDefault="005C1AED" w:rsidP="009969DA">
            <w:pPr>
              <w:spacing w:after="0" w:line="240" w:lineRule="auto"/>
              <w:jc w:val="center"/>
              <w:rPr>
                <w:rFonts w:ascii="Arial" w:eastAsia="Times New Roman" w:hAnsi="Arial" w:cs="Arial"/>
                <w:color w:val="000000"/>
                <w:sz w:val="24"/>
                <w:szCs w:val="24"/>
              </w:rPr>
            </w:pPr>
            <w:r w:rsidRPr="004302FD">
              <w:rPr>
                <w:rFonts w:ascii="Arial" w:eastAsia="Times New Roman" w:hAnsi="Arial" w:cs="Arial"/>
                <w:color w:val="000000"/>
                <w:sz w:val="24"/>
                <w:szCs w:val="24"/>
              </w:rPr>
              <w:t xml:space="preserve">......................................................................................................... </w:t>
            </w:r>
          </w:p>
          <w:p w14:paraId="275A8F0E" w14:textId="77777777" w:rsidR="005C1AED" w:rsidRPr="004302FD" w:rsidRDefault="005C1AED" w:rsidP="009969DA">
            <w:pPr>
              <w:spacing w:after="0" w:line="240" w:lineRule="auto"/>
              <w:jc w:val="center"/>
              <w:rPr>
                <w:rFonts w:ascii="Arial" w:eastAsia="Times New Roman" w:hAnsi="Arial" w:cs="Arial"/>
                <w:color w:val="000000"/>
                <w:sz w:val="24"/>
                <w:szCs w:val="24"/>
              </w:rPr>
            </w:pPr>
          </w:p>
          <w:p w14:paraId="582EDEA8" w14:textId="77777777" w:rsidR="005C1AED" w:rsidRPr="004302FD" w:rsidRDefault="005C1AED" w:rsidP="009969DA">
            <w:pPr>
              <w:spacing w:after="0" w:line="240" w:lineRule="auto"/>
              <w:jc w:val="center"/>
              <w:rPr>
                <w:rFonts w:ascii="Arial" w:eastAsia="Times New Roman" w:hAnsi="Arial" w:cs="Arial"/>
                <w:color w:val="000000"/>
                <w:sz w:val="24"/>
                <w:szCs w:val="24"/>
              </w:rPr>
            </w:pPr>
            <w:r w:rsidRPr="004302FD">
              <w:rPr>
                <w:rFonts w:ascii="Arial" w:eastAsia="Times New Roman" w:hAnsi="Arial" w:cs="Arial"/>
                <w:color w:val="000000"/>
                <w:sz w:val="24"/>
                <w:szCs w:val="24"/>
              </w:rPr>
              <w:t>(representante legal)</w:t>
            </w:r>
          </w:p>
          <w:p w14:paraId="1920B351" w14:textId="77777777" w:rsidR="005C1AED" w:rsidRPr="004302FD" w:rsidRDefault="005C1AED" w:rsidP="009969DA">
            <w:pPr>
              <w:spacing w:after="0" w:line="240" w:lineRule="auto"/>
              <w:jc w:val="center"/>
              <w:rPr>
                <w:rFonts w:ascii="Arial" w:eastAsia="Times New Roman" w:hAnsi="Arial" w:cs="Arial"/>
                <w:color w:val="000000"/>
                <w:sz w:val="24"/>
                <w:szCs w:val="24"/>
              </w:rPr>
            </w:pPr>
          </w:p>
          <w:p w14:paraId="168BED90" w14:textId="77777777" w:rsidR="005C1AED" w:rsidRPr="004302FD" w:rsidRDefault="005C1AED" w:rsidP="009969DA">
            <w:pPr>
              <w:spacing w:after="0" w:line="240" w:lineRule="auto"/>
              <w:jc w:val="center"/>
              <w:rPr>
                <w:rFonts w:ascii="Arial" w:eastAsia="Times New Roman" w:hAnsi="Arial" w:cs="Arial"/>
                <w:color w:val="000000"/>
                <w:sz w:val="24"/>
                <w:szCs w:val="24"/>
              </w:rPr>
            </w:pPr>
          </w:p>
          <w:p w14:paraId="11257D90" w14:textId="77777777" w:rsidR="005C1AED" w:rsidRPr="004302FD" w:rsidRDefault="005C1AED" w:rsidP="009969DA">
            <w:pPr>
              <w:spacing w:after="0" w:line="240" w:lineRule="auto"/>
              <w:jc w:val="center"/>
              <w:rPr>
                <w:rFonts w:ascii="Arial" w:eastAsia="Times New Roman" w:hAnsi="Arial" w:cs="Arial"/>
                <w:color w:val="000000"/>
                <w:sz w:val="24"/>
                <w:szCs w:val="24"/>
              </w:rPr>
            </w:pPr>
          </w:p>
          <w:p w14:paraId="664EC564" w14:textId="77777777" w:rsidR="005C1AED" w:rsidRPr="004302FD" w:rsidRDefault="005C1AED" w:rsidP="009969DA">
            <w:pPr>
              <w:spacing w:after="0" w:line="240" w:lineRule="auto"/>
              <w:jc w:val="both"/>
              <w:rPr>
                <w:rFonts w:ascii="Arial" w:eastAsia="Times New Roman" w:hAnsi="Arial" w:cs="Arial"/>
                <w:color w:val="000000"/>
                <w:sz w:val="24"/>
                <w:szCs w:val="24"/>
              </w:rPr>
            </w:pPr>
            <w:r w:rsidRPr="004302FD">
              <w:rPr>
                <w:rFonts w:ascii="Arial" w:eastAsia="Times New Roman" w:hAnsi="Arial" w:cs="Arial"/>
                <w:color w:val="000000"/>
                <w:sz w:val="24"/>
                <w:szCs w:val="24"/>
              </w:rPr>
              <w:t>(Observação: em caso afirmativo, assinalar a ressalva acima.)</w:t>
            </w:r>
          </w:p>
          <w:p w14:paraId="76F7837D" w14:textId="77777777" w:rsidR="005C1AED" w:rsidRPr="004302FD" w:rsidRDefault="005C1AED" w:rsidP="009969DA">
            <w:pPr>
              <w:spacing w:after="0" w:line="240" w:lineRule="auto"/>
              <w:jc w:val="center"/>
              <w:rPr>
                <w:rFonts w:ascii="Arial" w:eastAsia="Times New Roman" w:hAnsi="Arial" w:cs="Arial"/>
                <w:color w:val="000000"/>
                <w:sz w:val="24"/>
                <w:szCs w:val="24"/>
              </w:rPr>
            </w:pPr>
          </w:p>
        </w:tc>
      </w:tr>
    </w:tbl>
    <w:p w14:paraId="094CA74F" w14:textId="77777777" w:rsidR="005C1AED" w:rsidRPr="00A1555D" w:rsidRDefault="005C1AED" w:rsidP="005C1AED">
      <w:pPr>
        <w:spacing w:after="0" w:line="240" w:lineRule="auto"/>
        <w:jc w:val="center"/>
        <w:rPr>
          <w:rFonts w:ascii="Arial" w:hAnsi="Arial" w:cs="Arial"/>
          <w:color w:val="000000"/>
          <w:sz w:val="24"/>
          <w:szCs w:val="24"/>
        </w:rPr>
      </w:pPr>
    </w:p>
    <w:p w14:paraId="5CBB4416" w14:textId="06C43E30" w:rsidR="005C1AED" w:rsidRDefault="005C1AED" w:rsidP="005C1AED">
      <w:pPr>
        <w:spacing w:after="0" w:line="240" w:lineRule="auto"/>
        <w:ind w:left="360"/>
        <w:jc w:val="center"/>
        <w:rPr>
          <w:rFonts w:ascii="Arial" w:hAnsi="Arial" w:cs="Arial"/>
          <w:smallCaps/>
          <w:color w:val="000000"/>
          <w:sz w:val="24"/>
          <w:szCs w:val="24"/>
        </w:rPr>
      </w:pPr>
    </w:p>
    <w:p w14:paraId="31925BEE" w14:textId="56DD7E8B" w:rsidR="0085005B" w:rsidRDefault="0085005B" w:rsidP="005C1AED">
      <w:pPr>
        <w:spacing w:after="0" w:line="240" w:lineRule="auto"/>
        <w:ind w:left="360"/>
        <w:jc w:val="center"/>
        <w:rPr>
          <w:rFonts w:ascii="Arial" w:hAnsi="Arial" w:cs="Arial"/>
          <w:smallCaps/>
          <w:color w:val="000000"/>
          <w:sz w:val="24"/>
          <w:szCs w:val="24"/>
        </w:rPr>
      </w:pPr>
    </w:p>
    <w:p w14:paraId="0A4C8679" w14:textId="34CF799E" w:rsidR="0085005B" w:rsidRDefault="0085005B" w:rsidP="005C1AED">
      <w:pPr>
        <w:spacing w:after="0" w:line="240" w:lineRule="auto"/>
        <w:ind w:left="360"/>
        <w:jc w:val="center"/>
        <w:rPr>
          <w:rFonts w:ascii="Arial" w:hAnsi="Arial" w:cs="Arial"/>
          <w:smallCaps/>
          <w:color w:val="000000"/>
          <w:sz w:val="24"/>
          <w:szCs w:val="24"/>
        </w:rPr>
      </w:pPr>
    </w:p>
    <w:p w14:paraId="16797BF1" w14:textId="4D948259" w:rsidR="0085005B" w:rsidRDefault="0085005B" w:rsidP="005C1AED">
      <w:pPr>
        <w:spacing w:after="0" w:line="240" w:lineRule="auto"/>
        <w:ind w:left="360"/>
        <w:jc w:val="center"/>
        <w:rPr>
          <w:rFonts w:ascii="Arial" w:hAnsi="Arial" w:cs="Arial"/>
          <w:smallCaps/>
          <w:color w:val="000000"/>
          <w:sz w:val="24"/>
          <w:szCs w:val="24"/>
        </w:rPr>
      </w:pPr>
    </w:p>
    <w:p w14:paraId="55597A34" w14:textId="64B20FFB" w:rsidR="0085005B" w:rsidRDefault="0085005B" w:rsidP="005C1AED">
      <w:pPr>
        <w:spacing w:after="0" w:line="240" w:lineRule="auto"/>
        <w:ind w:left="360"/>
        <w:jc w:val="center"/>
        <w:rPr>
          <w:rFonts w:ascii="Arial" w:hAnsi="Arial" w:cs="Arial"/>
          <w:smallCaps/>
          <w:color w:val="000000"/>
          <w:sz w:val="24"/>
          <w:szCs w:val="24"/>
        </w:rPr>
      </w:pPr>
    </w:p>
    <w:p w14:paraId="1E1BEA06" w14:textId="2FEDB9DA" w:rsidR="0085005B" w:rsidRDefault="0085005B" w:rsidP="005C1AED">
      <w:pPr>
        <w:spacing w:after="0" w:line="240" w:lineRule="auto"/>
        <w:ind w:left="360"/>
        <w:jc w:val="center"/>
        <w:rPr>
          <w:rFonts w:ascii="Arial" w:hAnsi="Arial" w:cs="Arial"/>
          <w:smallCaps/>
          <w:color w:val="000000"/>
          <w:sz w:val="24"/>
          <w:szCs w:val="24"/>
        </w:rPr>
      </w:pPr>
    </w:p>
    <w:p w14:paraId="4DFFB996" w14:textId="667F7DB7" w:rsidR="0085005B" w:rsidRDefault="0085005B" w:rsidP="005C1AED">
      <w:pPr>
        <w:spacing w:after="0" w:line="240" w:lineRule="auto"/>
        <w:ind w:left="360"/>
        <w:jc w:val="center"/>
        <w:rPr>
          <w:rFonts w:ascii="Arial" w:hAnsi="Arial" w:cs="Arial"/>
          <w:smallCaps/>
          <w:color w:val="000000"/>
          <w:sz w:val="24"/>
          <w:szCs w:val="24"/>
        </w:rPr>
      </w:pPr>
    </w:p>
    <w:p w14:paraId="4406C799" w14:textId="5324048F" w:rsidR="0085005B" w:rsidRDefault="0085005B" w:rsidP="005C1AED">
      <w:pPr>
        <w:spacing w:after="0" w:line="240" w:lineRule="auto"/>
        <w:ind w:left="360"/>
        <w:jc w:val="center"/>
        <w:rPr>
          <w:rFonts w:ascii="Arial" w:hAnsi="Arial" w:cs="Arial"/>
          <w:smallCaps/>
          <w:color w:val="000000"/>
          <w:sz w:val="24"/>
          <w:szCs w:val="24"/>
        </w:rPr>
      </w:pPr>
    </w:p>
    <w:p w14:paraId="27CFC2D5" w14:textId="687239E5" w:rsidR="0085005B" w:rsidRDefault="0085005B" w:rsidP="005C1AED">
      <w:pPr>
        <w:spacing w:after="0" w:line="240" w:lineRule="auto"/>
        <w:ind w:left="360"/>
        <w:jc w:val="center"/>
        <w:rPr>
          <w:rFonts w:ascii="Arial" w:hAnsi="Arial" w:cs="Arial"/>
          <w:smallCaps/>
          <w:color w:val="000000"/>
          <w:sz w:val="24"/>
          <w:szCs w:val="24"/>
        </w:rPr>
      </w:pPr>
    </w:p>
    <w:p w14:paraId="01240234" w14:textId="77777777" w:rsidR="0085005B" w:rsidRDefault="0085005B" w:rsidP="005C1AED">
      <w:pPr>
        <w:spacing w:after="0" w:line="240" w:lineRule="auto"/>
        <w:ind w:left="360"/>
        <w:jc w:val="center"/>
        <w:rPr>
          <w:rFonts w:ascii="Arial" w:hAnsi="Arial" w:cs="Arial"/>
          <w:smallCaps/>
          <w:color w:val="000000"/>
          <w:sz w:val="24"/>
          <w:szCs w:val="24"/>
        </w:rPr>
      </w:pPr>
    </w:p>
    <w:p w14:paraId="0ACD3E0D" w14:textId="566C0B86" w:rsidR="005C1AED" w:rsidRPr="00A1555D" w:rsidRDefault="005C1AED" w:rsidP="005C1AED">
      <w:pPr>
        <w:pStyle w:val="Ttulo9"/>
        <w:shd w:val="clear" w:color="auto" w:fill="C0C0C0"/>
        <w:tabs>
          <w:tab w:val="left" w:pos="8222"/>
        </w:tabs>
        <w:spacing w:before="0" w:after="0"/>
        <w:jc w:val="center"/>
        <w:rPr>
          <w:b/>
          <w:sz w:val="24"/>
          <w:szCs w:val="24"/>
        </w:rPr>
      </w:pPr>
      <w:r w:rsidRPr="00A1555D">
        <w:rPr>
          <w:b/>
          <w:sz w:val="24"/>
          <w:szCs w:val="24"/>
        </w:rPr>
        <w:lastRenderedPageBreak/>
        <w:t>ANEXO I</w:t>
      </w:r>
      <w:r w:rsidR="002F6BE8">
        <w:rPr>
          <w:b/>
          <w:sz w:val="24"/>
          <w:szCs w:val="24"/>
        </w:rPr>
        <w:t>II</w:t>
      </w:r>
    </w:p>
    <w:p w14:paraId="7ED22860" w14:textId="77777777" w:rsidR="005C1AED" w:rsidRPr="00A1555D" w:rsidRDefault="005C1AED" w:rsidP="005C1AED">
      <w:pPr>
        <w:spacing w:after="0" w:line="240" w:lineRule="auto"/>
        <w:jc w:val="center"/>
        <w:rPr>
          <w:rFonts w:ascii="Arial" w:hAnsi="Arial" w:cs="Arial"/>
          <w:b/>
          <w:color w:val="000000"/>
          <w:sz w:val="24"/>
          <w:szCs w:val="24"/>
        </w:rPr>
      </w:pPr>
      <w:r w:rsidRPr="00A1555D">
        <w:rPr>
          <w:rFonts w:ascii="Arial" w:hAnsi="Arial" w:cs="Arial"/>
          <w:b/>
          <w:color w:val="000000"/>
          <w:sz w:val="24"/>
          <w:szCs w:val="24"/>
        </w:rPr>
        <w:t>MINUTA DE CONTRATO AGÊNCIA DE PUBLICIDADE</w:t>
      </w:r>
    </w:p>
    <w:p w14:paraId="5F63D8CB" w14:textId="77777777" w:rsidR="005C1AED" w:rsidRPr="00A1555D" w:rsidRDefault="005C1AED" w:rsidP="005C1AED">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2338"/>
      </w:tblGrid>
      <w:tr w:rsidR="005C1AED" w:rsidRPr="00A1555D" w14:paraId="3DCE6B68" w14:textId="77777777" w:rsidTr="009969DA">
        <w:tc>
          <w:tcPr>
            <w:tcW w:w="3614" w:type="dxa"/>
          </w:tcPr>
          <w:p w14:paraId="1480CF92" w14:textId="77777777" w:rsidR="005C1AED" w:rsidRPr="00A1555D" w:rsidRDefault="005C1AED" w:rsidP="009969DA">
            <w:pPr>
              <w:spacing w:after="0" w:line="240" w:lineRule="auto"/>
              <w:jc w:val="both"/>
              <w:rPr>
                <w:rFonts w:ascii="Arial" w:hAnsi="Arial" w:cs="Arial"/>
                <w:color w:val="000000"/>
                <w:sz w:val="24"/>
                <w:szCs w:val="24"/>
              </w:rPr>
            </w:pPr>
            <w:r w:rsidRPr="00A1555D">
              <w:rPr>
                <w:rFonts w:ascii="Arial" w:hAnsi="Arial" w:cs="Arial"/>
                <w:color w:val="000000"/>
                <w:sz w:val="24"/>
                <w:szCs w:val="24"/>
              </w:rPr>
              <w:t>PROCESSO LICITATÓRIO Nº.</w:t>
            </w:r>
          </w:p>
        </w:tc>
        <w:tc>
          <w:tcPr>
            <w:tcW w:w="2338" w:type="dxa"/>
          </w:tcPr>
          <w:p w14:paraId="2CA7D621" w14:textId="77777777" w:rsidR="005C1AED" w:rsidRPr="00A1555D" w:rsidRDefault="005C1AED" w:rsidP="009969DA">
            <w:pPr>
              <w:spacing w:after="0" w:line="240" w:lineRule="auto"/>
              <w:jc w:val="both"/>
              <w:rPr>
                <w:rFonts w:ascii="Arial" w:hAnsi="Arial" w:cs="Arial"/>
                <w:color w:val="000000"/>
                <w:sz w:val="24"/>
                <w:szCs w:val="24"/>
              </w:rPr>
            </w:pPr>
            <w:r>
              <w:rPr>
                <w:rFonts w:ascii="Arial" w:hAnsi="Arial" w:cs="Arial"/>
                <w:color w:val="000000"/>
                <w:sz w:val="24"/>
                <w:szCs w:val="24"/>
              </w:rPr>
              <w:t>XX</w:t>
            </w:r>
            <w:r w:rsidRPr="00A1555D">
              <w:rPr>
                <w:rFonts w:ascii="Arial" w:hAnsi="Arial" w:cs="Arial"/>
                <w:color w:val="000000"/>
                <w:sz w:val="24"/>
                <w:szCs w:val="24"/>
              </w:rPr>
              <w:t>/</w:t>
            </w:r>
            <w:r>
              <w:rPr>
                <w:rFonts w:ascii="Arial" w:hAnsi="Arial" w:cs="Arial"/>
                <w:color w:val="000000"/>
                <w:sz w:val="24"/>
                <w:szCs w:val="24"/>
              </w:rPr>
              <w:t>2022</w:t>
            </w:r>
          </w:p>
        </w:tc>
      </w:tr>
      <w:tr w:rsidR="005C1AED" w:rsidRPr="00A1555D" w14:paraId="35985A6B" w14:textId="77777777" w:rsidTr="009969DA">
        <w:tc>
          <w:tcPr>
            <w:tcW w:w="3614" w:type="dxa"/>
          </w:tcPr>
          <w:p w14:paraId="32FB5032" w14:textId="77777777" w:rsidR="005C1AED" w:rsidRPr="00A1555D" w:rsidRDefault="005C1AED" w:rsidP="009969DA">
            <w:pPr>
              <w:spacing w:after="0" w:line="240" w:lineRule="auto"/>
              <w:jc w:val="both"/>
              <w:rPr>
                <w:rFonts w:ascii="Arial" w:hAnsi="Arial" w:cs="Arial"/>
                <w:color w:val="000000"/>
                <w:sz w:val="24"/>
                <w:szCs w:val="24"/>
              </w:rPr>
            </w:pPr>
            <w:r>
              <w:rPr>
                <w:rFonts w:ascii="Arial" w:hAnsi="Arial" w:cs="Arial"/>
                <w:color w:val="000000"/>
                <w:sz w:val="24"/>
                <w:szCs w:val="24"/>
              </w:rPr>
              <w:t>EDITAL Nº</w:t>
            </w:r>
          </w:p>
        </w:tc>
        <w:tc>
          <w:tcPr>
            <w:tcW w:w="2338" w:type="dxa"/>
          </w:tcPr>
          <w:p w14:paraId="6E4058B7" w14:textId="77777777" w:rsidR="005C1AED" w:rsidRDefault="005C1AED" w:rsidP="009969DA">
            <w:pPr>
              <w:spacing w:after="0" w:line="240" w:lineRule="auto"/>
              <w:jc w:val="both"/>
              <w:rPr>
                <w:rFonts w:ascii="Arial" w:hAnsi="Arial" w:cs="Arial"/>
                <w:color w:val="000000"/>
                <w:sz w:val="24"/>
                <w:szCs w:val="24"/>
              </w:rPr>
            </w:pPr>
            <w:r>
              <w:rPr>
                <w:rFonts w:ascii="Arial" w:hAnsi="Arial" w:cs="Arial"/>
                <w:color w:val="000000"/>
                <w:sz w:val="24"/>
                <w:szCs w:val="24"/>
              </w:rPr>
              <w:t>XX/2022</w:t>
            </w:r>
          </w:p>
        </w:tc>
      </w:tr>
      <w:tr w:rsidR="005C1AED" w:rsidRPr="00A1555D" w14:paraId="39C2D305" w14:textId="77777777" w:rsidTr="009969DA">
        <w:tc>
          <w:tcPr>
            <w:tcW w:w="3614" w:type="dxa"/>
          </w:tcPr>
          <w:p w14:paraId="30D1911D" w14:textId="77777777" w:rsidR="005C1AED" w:rsidRPr="00A1555D" w:rsidRDefault="005C1AED" w:rsidP="009969DA">
            <w:pPr>
              <w:spacing w:after="0" w:line="240" w:lineRule="auto"/>
              <w:jc w:val="both"/>
              <w:rPr>
                <w:rFonts w:ascii="Arial" w:hAnsi="Arial" w:cs="Arial"/>
                <w:color w:val="000000"/>
                <w:sz w:val="24"/>
                <w:szCs w:val="24"/>
              </w:rPr>
            </w:pPr>
            <w:r>
              <w:rPr>
                <w:rFonts w:ascii="Arial" w:hAnsi="Arial" w:cs="Arial"/>
                <w:color w:val="000000"/>
                <w:sz w:val="24"/>
                <w:szCs w:val="24"/>
              </w:rPr>
              <w:t>CONCORRÊNCIA</w:t>
            </w:r>
            <w:r w:rsidRPr="00A1555D">
              <w:rPr>
                <w:rFonts w:ascii="Arial" w:hAnsi="Arial" w:cs="Arial"/>
                <w:color w:val="000000"/>
                <w:sz w:val="24"/>
                <w:szCs w:val="24"/>
              </w:rPr>
              <w:t xml:space="preserve"> Nº.</w:t>
            </w:r>
          </w:p>
        </w:tc>
        <w:tc>
          <w:tcPr>
            <w:tcW w:w="2338" w:type="dxa"/>
          </w:tcPr>
          <w:p w14:paraId="72B8E1FE" w14:textId="77777777" w:rsidR="005C1AED" w:rsidRPr="00A1555D" w:rsidRDefault="005C1AED" w:rsidP="009969DA">
            <w:pPr>
              <w:spacing w:after="0" w:line="240" w:lineRule="auto"/>
              <w:jc w:val="both"/>
              <w:rPr>
                <w:rFonts w:ascii="Arial" w:hAnsi="Arial" w:cs="Arial"/>
                <w:color w:val="000000"/>
                <w:sz w:val="24"/>
                <w:szCs w:val="24"/>
              </w:rPr>
            </w:pPr>
            <w:r>
              <w:rPr>
                <w:rFonts w:ascii="Arial" w:hAnsi="Arial" w:cs="Arial"/>
                <w:color w:val="000000"/>
                <w:sz w:val="24"/>
                <w:szCs w:val="24"/>
              </w:rPr>
              <w:t>XX</w:t>
            </w:r>
            <w:r w:rsidRPr="00A1555D">
              <w:rPr>
                <w:rFonts w:ascii="Arial" w:hAnsi="Arial" w:cs="Arial"/>
                <w:color w:val="000000"/>
                <w:sz w:val="24"/>
                <w:szCs w:val="24"/>
              </w:rPr>
              <w:t>/</w:t>
            </w:r>
            <w:r>
              <w:rPr>
                <w:rFonts w:ascii="Arial" w:hAnsi="Arial" w:cs="Arial"/>
                <w:color w:val="000000"/>
                <w:sz w:val="24"/>
                <w:szCs w:val="24"/>
              </w:rPr>
              <w:t>2022</w:t>
            </w:r>
          </w:p>
        </w:tc>
      </w:tr>
      <w:tr w:rsidR="005C1AED" w:rsidRPr="00A1555D" w14:paraId="1D6627E2" w14:textId="77777777" w:rsidTr="009969DA">
        <w:tc>
          <w:tcPr>
            <w:tcW w:w="3614" w:type="dxa"/>
          </w:tcPr>
          <w:p w14:paraId="02264980" w14:textId="77777777" w:rsidR="005C1AED" w:rsidRPr="00A1555D" w:rsidRDefault="005C1AED" w:rsidP="009969DA">
            <w:pPr>
              <w:spacing w:after="0" w:line="240" w:lineRule="auto"/>
              <w:jc w:val="both"/>
              <w:rPr>
                <w:rFonts w:ascii="Arial" w:hAnsi="Arial" w:cs="Arial"/>
                <w:color w:val="000000"/>
                <w:sz w:val="24"/>
                <w:szCs w:val="24"/>
              </w:rPr>
            </w:pPr>
            <w:r w:rsidRPr="00A1555D">
              <w:rPr>
                <w:rFonts w:ascii="Arial" w:hAnsi="Arial" w:cs="Arial"/>
                <w:color w:val="000000"/>
                <w:sz w:val="24"/>
                <w:szCs w:val="24"/>
              </w:rPr>
              <w:t>CONTRATO Nº.</w:t>
            </w:r>
          </w:p>
        </w:tc>
        <w:tc>
          <w:tcPr>
            <w:tcW w:w="2338" w:type="dxa"/>
          </w:tcPr>
          <w:p w14:paraId="11DE6F72" w14:textId="77777777" w:rsidR="005C1AED" w:rsidRPr="00A1555D" w:rsidRDefault="005C1AED" w:rsidP="009969DA">
            <w:pPr>
              <w:spacing w:after="0" w:line="240" w:lineRule="auto"/>
              <w:jc w:val="both"/>
              <w:rPr>
                <w:rFonts w:ascii="Arial" w:hAnsi="Arial" w:cs="Arial"/>
                <w:color w:val="000000"/>
                <w:sz w:val="24"/>
                <w:szCs w:val="24"/>
              </w:rPr>
            </w:pPr>
            <w:r w:rsidRPr="00A1555D">
              <w:rPr>
                <w:rFonts w:ascii="Arial" w:hAnsi="Arial" w:cs="Arial"/>
                <w:color w:val="000000"/>
                <w:sz w:val="24"/>
                <w:szCs w:val="24"/>
              </w:rPr>
              <w:t>XXX</w:t>
            </w:r>
          </w:p>
        </w:tc>
      </w:tr>
    </w:tbl>
    <w:p w14:paraId="7314CDCF" w14:textId="77777777" w:rsidR="005C1AED" w:rsidRPr="00A1555D" w:rsidRDefault="005C1AED" w:rsidP="005C1AED">
      <w:pPr>
        <w:spacing w:after="0" w:line="240" w:lineRule="auto"/>
        <w:jc w:val="both"/>
        <w:rPr>
          <w:rFonts w:ascii="Arial" w:hAnsi="Arial" w:cs="Arial"/>
          <w:color w:val="000000"/>
          <w:sz w:val="24"/>
          <w:szCs w:val="24"/>
        </w:rPr>
      </w:pPr>
    </w:p>
    <w:p w14:paraId="00286DB2" w14:textId="77777777" w:rsidR="005C1AED" w:rsidRPr="00A1555D" w:rsidRDefault="005C1AED" w:rsidP="005C1AED">
      <w:pPr>
        <w:spacing w:after="0" w:line="240" w:lineRule="auto"/>
        <w:jc w:val="both"/>
        <w:rPr>
          <w:rFonts w:ascii="Arial" w:hAnsi="Arial" w:cs="Arial"/>
          <w:color w:val="000000"/>
          <w:sz w:val="24"/>
          <w:szCs w:val="24"/>
        </w:rPr>
      </w:pPr>
    </w:p>
    <w:p w14:paraId="2A0503EE" w14:textId="402A20E0" w:rsidR="005C1AED" w:rsidRPr="00A1555D" w:rsidRDefault="005C1AED" w:rsidP="005C1AED">
      <w:pPr>
        <w:spacing w:after="0" w:line="240" w:lineRule="auto"/>
        <w:ind w:left="1985"/>
        <w:jc w:val="both"/>
        <w:rPr>
          <w:rFonts w:ascii="Arial" w:hAnsi="Arial" w:cs="Arial"/>
          <w:color w:val="000000"/>
          <w:sz w:val="24"/>
          <w:szCs w:val="24"/>
        </w:rPr>
      </w:pPr>
      <w:r w:rsidRPr="00A1555D">
        <w:rPr>
          <w:rFonts w:ascii="Arial" w:hAnsi="Arial" w:cs="Arial"/>
          <w:color w:val="000000"/>
          <w:sz w:val="24"/>
          <w:szCs w:val="24"/>
        </w:rPr>
        <w:t xml:space="preserve">A Câmara Municipal de Extrema, inscrita no CNPJ sob nº. 19.038.603/0001-00, com sede na Avenida Delegado Waldemar Gomes Pinto, 1626, Bairro Ponte Nova, no município de Extrema (MG), a seguir denominada CONTRATANTE, neste ato representada por seu Presidente, </w:t>
      </w:r>
      <w:r w:rsidR="0095569D">
        <w:rPr>
          <w:rFonts w:ascii="Arial" w:hAnsi="Arial" w:cs="Arial"/>
          <w:color w:val="000000"/>
          <w:sz w:val="24"/>
          <w:szCs w:val="24"/>
        </w:rPr>
        <w:t>Sidney Soares Carvalho</w:t>
      </w:r>
      <w:r w:rsidRPr="00A1555D">
        <w:rPr>
          <w:rFonts w:ascii="Arial" w:hAnsi="Arial" w:cs="Arial"/>
          <w:color w:val="000000"/>
          <w:sz w:val="24"/>
          <w:szCs w:val="24"/>
        </w:rPr>
        <w:t xml:space="preserve">, e a empresa, XXX, inscrita no CNPJ sob nº. XXX, estabelecida na XXX, doravante denominada CONTRATADA, neste ato representada por XXX, portador da Cédula de Identidade nº. XXX, e inscrito no CPF nº. XXX, resolvem celebrar o presente Contrato, como especificado no seu objeto, em conformidade com o Processo Licitatório nº. XXX, na modalidade </w:t>
      </w:r>
      <w:r>
        <w:rPr>
          <w:rFonts w:ascii="Arial" w:hAnsi="Arial" w:cs="Arial"/>
          <w:color w:val="000000"/>
          <w:sz w:val="24"/>
          <w:szCs w:val="24"/>
        </w:rPr>
        <w:t>CONCORRÊNCIA</w:t>
      </w:r>
      <w:r w:rsidRPr="00A1555D">
        <w:rPr>
          <w:rFonts w:ascii="Arial" w:hAnsi="Arial" w:cs="Arial"/>
          <w:color w:val="000000"/>
          <w:sz w:val="24"/>
          <w:szCs w:val="24"/>
        </w:rPr>
        <w:t xml:space="preserve"> nº. XXX, do tipo técnica e preço, sob a regência da Lei Federal nº. 8.666/93, e suas alterações, </w:t>
      </w:r>
      <w:r>
        <w:rPr>
          <w:rFonts w:ascii="Arial" w:hAnsi="Arial" w:cs="Arial"/>
          <w:color w:val="000000"/>
          <w:sz w:val="24"/>
          <w:szCs w:val="24"/>
        </w:rPr>
        <w:t xml:space="preserve">e da Lei 12.232, de 29 de abril de 2010, </w:t>
      </w:r>
      <w:r w:rsidRPr="00A1555D">
        <w:rPr>
          <w:rFonts w:ascii="Arial" w:hAnsi="Arial" w:cs="Arial"/>
          <w:color w:val="000000"/>
          <w:sz w:val="24"/>
          <w:szCs w:val="24"/>
        </w:rPr>
        <w:t>mediante as cláusulas e condições a seguir pactuadas:</w:t>
      </w:r>
    </w:p>
    <w:p w14:paraId="1D749922" w14:textId="77777777" w:rsidR="005C1AED" w:rsidRPr="00A1555D" w:rsidRDefault="005C1AED" w:rsidP="005C1AED">
      <w:pPr>
        <w:spacing w:after="0" w:line="240" w:lineRule="auto"/>
        <w:jc w:val="both"/>
        <w:rPr>
          <w:rFonts w:ascii="Arial" w:hAnsi="Arial" w:cs="Arial"/>
          <w:color w:val="000000"/>
          <w:sz w:val="24"/>
          <w:szCs w:val="24"/>
        </w:rPr>
      </w:pPr>
    </w:p>
    <w:p w14:paraId="1D235CC9" w14:textId="77777777" w:rsidR="005C1AED" w:rsidRPr="00A1555D" w:rsidRDefault="005C1AED" w:rsidP="005C1AED">
      <w:pPr>
        <w:spacing w:after="0" w:line="240" w:lineRule="auto"/>
        <w:jc w:val="both"/>
        <w:rPr>
          <w:rFonts w:ascii="Arial" w:hAnsi="Arial" w:cs="Arial"/>
          <w:b/>
          <w:color w:val="000000"/>
          <w:sz w:val="24"/>
          <w:szCs w:val="24"/>
        </w:rPr>
      </w:pPr>
      <w:r w:rsidRPr="00A1555D">
        <w:rPr>
          <w:rFonts w:ascii="Arial" w:hAnsi="Arial" w:cs="Arial"/>
          <w:b/>
          <w:color w:val="000000"/>
          <w:sz w:val="24"/>
          <w:szCs w:val="24"/>
        </w:rPr>
        <w:t>CLÁUSULA PRIMEIRA – DO OBJETO</w:t>
      </w:r>
    </w:p>
    <w:p w14:paraId="70AB3DAB" w14:textId="77777777" w:rsidR="005C1AED" w:rsidRPr="00A1555D" w:rsidRDefault="005C1AED" w:rsidP="005C1AED">
      <w:pPr>
        <w:spacing w:after="0" w:line="240" w:lineRule="auto"/>
        <w:jc w:val="both"/>
        <w:rPr>
          <w:rFonts w:ascii="Arial" w:hAnsi="Arial" w:cs="Arial"/>
          <w:b/>
          <w:color w:val="000000"/>
          <w:sz w:val="24"/>
          <w:szCs w:val="24"/>
        </w:rPr>
      </w:pPr>
    </w:p>
    <w:p w14:paraId="7469C13A" w14:textId="77777777" w:rsidR="005C1AED" w:rsidRPr="00A1555D" w:rsidRDefault="005C1AED" w:rsidP="005C1AED">
      <w:pPr>
        <w:pStyle w:val="CM18"/>
        <w:spacing w:after="452" w:line="228" w:lineRule="atLeast"/>
        <w:jc w:val="both"/>
        <w:rPr>
          <w:rFonts w:cs="Arial"/>
        </w:rPr>
      </w:pPr>
      <w:r>
        <w:rPr>
          <w:rFonts w:cs="Arial"/>
        </w:rPr>
        <w:t xml:space="preserve">1.1 </w:t>
      </w:r>
      <w:r w:rsidRPr="00A1555D">
        <w:rPr>
          <w:rFonts w:cs="Arial"/>
        </w:rPr>
        <w:t xml:space="preserve">O objeto desta licitação é a contratação de uma empresa para prestação de serviços </w:t>
      </w:r>
      <w:r>
        <w:rPr>
          <w:rFonts w:cs="Arial"/>
        </w:rPr>
        <w:t xml:space="preserve">contínuos </w:t>
      </w:r>
      <w:r w:rsidRPr="00A1555D">
        <w:rPr>
          <w:rFonts w:cs="Arial"/>
        </w:rPr>
        <w:t>de publicidade e propaganda, compreendendo planejamento, estudo, pesquisa, criação, produção, distribuição de materiais publicitários à veiculação e controle de resultados de campanhas publicitárias e institucionais, que sejam de interesse</w:t>
      </w:r>
      <w:r>
        <w:rPr>
          <w:rFonts w:cs="Arial"/>
        </w:rPr>
        <w:t xml:space="preserve"> da Câmara Municipal de Extrema.</w:t>
      </w:r>
    </w:p>
    <w:p w14:paraId="1826D4DE" w14:textId="77777777" w:rsidR="005C1AED" w:rsidRPr="00A1555D" w:rsidRDefault="005C1AED">
      <w:pPr>
        <w:pStyle w:val="CM18"/>
        <w:numPr>
          <w:ilvl w:val="1"/>
          <w:numId w:val="35"/>
        </w:numPr>
        <w:spacing w:after="452" w:line="228" w:lineRule="atLeast"/>
        <w:jc w:val="both"/>
        <w:rPr>
          <w:rFonts w:cs="Arial"/>
        </w:rPr>
      </w:pPr>
      <w:r w:rsidRPr="00A1555D">
        <w:rPr>
          <w:rFonts w:cs="Arial"/>
        </w:rPr>
        <w:t xml:space="preserve">Os serviços acima indicados serão concretizados através de: </w:t>
      </w:r>
    </w:p>
    <w:p w14:paraId="24C119CC" w14:textId="77777777" w:rsidR="005C1AED" w:rsidRPr="00A1555D" w:rsidRDefault="005C1AED">
      <w:pPr>
        <w:pStyle w:val="CM19"/>
        <w:numPr>
          <w:ilvl w:val="0"/>
          <w:numId w:val="34"/>
        </w:numPr>
        <w:spacing w:after="229" w:line="228" w:lineRule="atLeast"/>
        <w:jc w:val="both"/>
        <w:rPr>
          <w:rFonts w:cs="Arial"/>
        </w:rPr>
      </w:pPr>
      <w:r w:rsidRPr="00A1555D">
        <w:rPr>
          <w:rFonts w:cs="Arial"/>
        </w:rPr>
        <w:t xml:space="preserve">assessoramento e apoio na execução de ações de divulgação e de promoção; </w:t>
      </w:r>
    </w:p>
    <w:p w14:paraId="1F077616" w14:textId="77777777" w:rsidR="005C1AED" w:rsidRPr="00A1555D" w:rsidRDefault="005C1AED">
      <w:pPr>
        <w:pStyle w:val="CM19"/>
        <w:numPr>
          <w:ilvl w:val="0"/>
          <w:numId w:val="34"/>
        </w:numPr>
        <w:spacing w:after="230" w:line="228" w:lineRule="atLeast"/>
        <w:jc w:val="both"/>
        <w:rPr>
          <w:rFonts w:cs="Arial"/>
        </w:rPr>
      </w:pPr>
      <w:r w:rsidRPr="00A1555D">
        <w:rPr>
          <w:rFonts w:cs="Arial"/>
        </w:rPr>
        <w:t xml:space="preserve">estudo, concepção, execução e distribuição de peças e campanhas publicitárias e materiais de cunho informativo </w:t>
      </w:r>
      <w:r w:rsidRPr="00A1555D">
        <w:rPr>
          <w:rFonts w:cs="Arial"/>
          <w:i/>
          <w:iCs/>
        </w:rPr>
        <w:t xml:space="preserve">elou </w:t>
      </w:r>
      <w:r w:rsidRPr="00A1555D">
        <w:rPr>
          <w:rFonts w:cs="Arial"/>
        </w:rPr>
        <w:t>educativo, impressos e eletrônicos, como chamadas para as audiências públicas</w:t>
      </w:r>
      <w:r>
        <w:rPr>
          <w:rFonts w:cs="Arial"/>
        </w:rPr>
        <w:t>;</w:t>
      </w:r>
      <w:r w:rsidRPr="00A1555D">
        <w:rPr>
          <w:rFonts w:cs="Arial"/>
        </w:rPr>
        <w:t xml:space="preserve"> </w:t>
      </w:r>
    </w:p>
    <w:p w14:paraId="7C49EEB3" w14:textId="77777777" w:rsidR="005C1AED" w:rsidRDefault="005C1AED">
      <w:pPr>
        <w:pStyle w:val="CM19"/>
        <w:numPr>
          <w:ilvl w:val="0"/>
          <w:numId w:val="34"/>
        </w:numPr>
        <w:spacing w:after="230" w:line="228" w:lineRule="atLeast"/>
        <w:jc w:val="both"/>
        <w:rPr>
          <w:rFonts w:cs="Arial"/>
        </w:rPr>
      </w:pPr>
      <w:r w:rsidRPr="007D5BA5">
        <w:rPr>
          <w:rFonts w:cs="Arial"/>
        </w:rPr>
        <w:t>programas de comunicação institucional/oficial, como aquelas previstas para cumprimento das exigências legais;</w:t>
      </w:r>
    </w:p>
    <w:p w14:paraId="3B573885" w14:textId="77777777" w:rsidR="005C1AED" w:rsidRPr="007D5BA5" w:rsidRDefault="005C1AED">
      <w:pPr>
        <w:pStyle w:val="CM19"/>
        <w:numPr>
          <w:ilvl w:val="0"/>
          <w:numId w:val="34"/>
        </w:numPr>
        <w:spacing w:after="230" w:line="228" w:lineRule="atLeast"/>
        <w:jc w:val="both"/>
        <w:rPr>
          <w:rFonts w:cs="Arial"/>
        </w:rPr>
      </w:pPr>
      <w:r w:rsidRPr="007D5BA5">
        <w:rPr>
          <w:rFonts w:cs="Arial"/>
        </w:rPr>
        <w:t xml:space="preserve">programas de apoio informativo </w:t>
      </w:r>
      <w:r w:rsidRPr="007D5BA5">
        <w:rPr>
          <w:rFonts w:cs="Arial"/>
          <w:i/>
          <w:iCs/>
        </w:rPr>
        <w:t xml:space="preserve">elou </w:t>
      </w:r>
      <w:r w:rsidRPr="007D5BA5">
        <w:rPr>
          <w:rFonts w:cs="Arial"/>
        </w:rPr>
        <w:t xml:space="preserve">educacional, relativos a eventos de interesse da Administração, como campanha para divulgação dos </w:t>
      </w:r>
      <w:r w:rsidRPr="007D5BA5">
        <w:rPr>
          <w:rFonts w:cs="Arial"/>
        </w:rPr>
        <w:lastRenderedPageBreak/>
        <w:t>trabalhos do Legislativo, incluindo o CAC, PROCON, Comissões Permanentes;</w:t>
      </w:r>
    </w:p>
    <w:p w14:paraId="1C202AF3" w14:textId="77777777" w:rsidR="005C1AED" w:rsidRPr="00A1555D" w:rsidRDefault="005C1AED">
      <w:pPr>
        <w:pStyle w:val="CM19"/>
        <w:numPr>
          <w:ilvl w:val="0"/>
          <w:numId w:val="34"/>
        </w:numPr>
        <w:spacing w:after="230" w:line="228" w:lineRule="atLeast"/>
        <w:jc w:val="both"/>
        <w:rPr>
          <w:rFonts w:cs="Arial"/>
        </w:rPr>
      </w:pPr>
      <w:r w:rsidRPr="00A1555D">
        <w:rPr>
          <w:rFonts w:cs="Arial"/>
        </w:rPr>
        <w:t xml:space="preserve">comunicados em geral, com produção de material de apoio; </w:t>
      </w:r>
    </w:p>
    <w:p w14:paraId="191C5D95" w14:textId="77777777" w:rsidR="005C1AED" w:rsidRPr="00A1555D" w:rsidRDefault="005C1AED">
      <w:pPr>
        <w:pStyle w:val="CM19"/>
        <w:numPr>
          <w:ilvl w:val="0"/>
          <w:numId w:val="34"/>
        </w:numPr>
        <w:spacing w:after="230" w:line="228" w:lineRule="atLeast"/>
        <w:jc w:val="both"/>
        <w:rPr>
          <w:rFonts w:cs="Arial"/>
        </w:rPr>
      </w:pPr>
      <w:r w:rsidRPr="00A1555D">
        <w:rPr>
          <w:rFonts w:cs="Arial"/>
        </w:rPr>
        <w:t xml:space="preserve">desenvolvimento de pesquisas de opinião e de mercado; </w:t>
      </w:r>
    </w:p>
    <w:p w14:paraId="703EE488" w14:textId="77777777" w:rsidR="005C1AED" w:rsidRPr="00A1555D" w:rsidRDefault="005C1AED">
      <w:pPr>
        <w:pStyle w:val="CM19"/>
        <w:numPr>
          <w:ilvl w:val="0"/>
          <w:numId w:val="34"/>
        </w:numPr>
        <w:spacing w:after="230" w:line="228" w:lineRule="atLeast"/>
        <w:jc w:val="both"/>
        <w:rPr>
          <w:rFonts w:cs="Arial"/>
        </w:rPr>
      </w:pPr>
      <w:r w:rsidRPr="00A1555D">
        <w:rPr>
          <w:rFonts w:cs="Arial"/>
        </w:rPr>
        <w:t xml:space="preserve">assessoramento no desenvolvimento de produtos e serviços; </w:t>
      </w:r>
    </w:p>
    <w:p w14:paraId="37D23995" w14:textId="77777777" w:rsidR="005C1AED" w:rsidRDefault="005C1AED">
      <w:pPr>
        <w:pStyle w:val="CM19"/>
        <w:numPr>
          <w:ilvl w:val="0"/>
          <w:numId w:val="34"/>
        </w:numPr>
        <w:spacing w:after="230" w:line="228" w:lineRule="atLeast"/>
        <w:jc w:val="both"/>
        <w:rPr>
          <w:rFonts w:cs="Arial"/>
        </w:rPr>
      </w:pPr>
      <w:r w:rsidRPr="00A1555D">
        <w:rPr>
          <w:rFonts w:cs="Arial"/>
        </w:rPr>
        <w:t>elaboração de marcas, expressões de propaganda, logotipos e de outros elementos de programação visual, e serviços de criação publicitária, com material de apoio, como folders, folhetos, outdoors, faixas;</w:t>
      </w:r>
    </w:p>
    <w:p w14:paraId="16F7CC7E" w14:textId="77777777" w:rsidR="005C1AED" w:rsidRDefault="005C1AED">
      <w:pPr>
        <w:numPr>
          <w:ilvl w:val="0"/>
          <w:numId w:val="34"/>
        </w:numPr>
        <w:spacing w:after="0" w:line="240" w:lineRule="auto"/>
        <w:jc w:val="both"/>
        <w:rPr>
          <w:rFonts w:ascii="Arial" w:hAnsi="Arial" w:cs="Arial"/>
          <w:sz w:val="24"/>
          <w:szCs w:val="24"/>
        </w:rPr>
      </w:pPr>
      <w:r w:rsidRPr="005E77BF">
        <w:rPr>
          <w:rFonts w:ascii="Arial" w:hAnsi="Arial" w:cs="Arial"/>
          <w:sz w:val="24"/>
          <w:szCs w:val="24"/>
        </w:rPr>
        <w:t xml:space="preserve">demais iniciativas no campo da informação, da divulgação, da publicidade e da propaganda, como </w:t>
      </w:r>
      <w:r>
        <w:rPr>
          <w:rFonts w:ascii="Arial" w:hAnsi="Arial" w:cs="Arial"/>
          <w:sz w:val="24"/>
          <w:szCs w:val="24"/>
        </w:rPr>
        <w:t>produção/criação de informativo.</w:t>
      </w:r>
    </w:p>
    <w:p w14:paraId="3B6CBC90" w14:textId="77777777" w:rsidR="005C1AED" w:rsidRPr="005E77BF" w:rsidRDefault="005C1AED" w:rsidP="005C1AED">
      <w:pPr>
        <w:spacing w:after="0" w:line="240" w:lineRule="auto"/>
        <w:ind w:left="360"/>
        <w:jc w:val="both"/>
        <w:rPr>
          <w:rFonts w:ascii="Arial" w:hAnsi="Arial" w:cs="Arial"/>
          <w:sz w:val="24"/>
          <w:szCs w:val="24"/>
        </w:rPr>
      </w:pPr>
    </w:p>
    <w:p w14:paraId="558AC265" w14:textId="77777777" w:rsidR="005C1AED" w:rsidRPr="00A1555D" w:rsidRDefault="005C1AED" w:rsidP="005C1AED">
      <w:pPr>
        <w:spacing w:after="0" w:line="240" w:lineRule="auto"/>
        <w:jc w:val="both"/>
        <w:rPr>
          <w:rFonts w:ascii="Arial" w:hAnsi="Arial" w:cs="Arial"/>
          <w:b/>
          <w:sz w:val="24"/>
          <w:szCs w:val="24"/>
        </w:rPr>
      </w:pPr>
      <w:r>
        <w:rPr>
          <w:rFonts w:ascii="Arial" w:hAnsi="Arial" w:cs="Arial"/>
          <w:b/>
          <w:sz w:val="24"/>
          <w:szCs w:val="24"/>
        </w:rPr>
        <w:t xml:space="preserve">1.3 </w:t>
      </w:r>
      <w:r w:rsidRPr="00A1555D">
        <w:rPr>
          <w:rFonts w:ascii="Arial" w:hAnsi="Arial" w:cs="Arial"/>
          <w:b/>
          <w:sz w:val="24"/>
          <w:szCs w:val="24"/>
        </w:rPr>
        <w:t>Dos serviços de publicidade:</w:t>
      </w:r>
    </w:p>
    <w:p w14:paraId="47506D9D" w14:textId="77777777" w:rsidR="005C1AED" w:rsidRPr="00A1555D" w:rsidRDefault="005C1AED" w:rsidP="005C1AED">
      <w:pPr>
        <w:spacing w:after="0" w:line="240" w:lineRule="auto"/>
        <w:ind w:left="360"/>
        <w:jc w:val="both"/>
        <w:rPr>
          <w:rFonts w:ascii="Arial" w:hAnsi="Arial" w:cs="Arial"/>
          <w:sz w:val="24"/>
          <w:szCs w:val="24"/>
        </w:rPr>
      </w:pPr>
    </w:p>
    <w:p w14:paraId="738A0077"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hAnsi="Arial" w:cs="Arial"/>
          <w:sz w:val="24"/>
          <w:szCs w:val="24"/>
        </w:rPr>
        <w:t xml:space="preserve">Para efeitos dessa contratação consideram-se serviços de publicidade </w:t>
      </w:r>
      <w:r w:rsidRPr="00A1555D">
        <w:rPr>
          <w:rFonts w:ascii="Arial" w:eastAsia="Times New Roman" w:hAnsi="Arial" w:cs="Arial"/>
          <w:sz w:val="24"/>
          <w:szCs w:val="24"/>
          <w:lang w:eastAsia="pt-BR"/>
        </w:rPr>
        <w:t>o conjunto de atividades realizadas integradamente que tenham por objetivo o estudo, o planejamento, a conceituação, a concepção, a criação, a execução interna, a intermediação e a supervisão da execução externa e a distribuição de publicidade aos veículos e demais meios de divulgação, com o objetivo de promover a venda de bens ou serviços de qualquer natureza, difundir ideias ou informar o público em geral.</w:t>
      </w:r>
    </w:p>
    <w:p w14:paraId="1040CCAB"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20F88447" w14:textId="77777777" w:rsidR="005C1AED" w:rsidRPr="00A1555D" w:rsidRDefault="005C1AED" w:rsidP="005C1AED">
      <w:pPr>
        <w:autoSpaceDE w:val="0"/>
        <w:autoSpaceDN w:val="0"/>
        <w:adjustRightInd w:val="0"/>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1.4 </w:t>
      </w:r>
      <w:r w:rsidRPr="00A1555D">
        <w:rPr>
          <w:rFonts w:ascii="Arial" w:eastAsia="Times New Roman" w:hAnsi="Arial" w:cs="Arial"/>
          <w:b/>
          <w:sz w:val="24"/>
          <w:szCs w:val="24"/>
          <w:lang w:eastAsia="pt-BR"/>
        </w:rPr>
        <w:t>Consideram-se como atividades complementares os serviços especializados pertinentes:</w:t>
      </w:r>
    </w:p>
    <w:p w14:paraId="78F76E8F" w14:textId="77777777" w:rsidR="005C1AED" w:rsidRPr="00A1555D" w:rsidRDefault="005C1AED" w:rsidP="005C1AED">
      <w:pPr>
        <w:autoSpaceDE w:val="0"/>
        <w:autoSpaceDN w:val="0"/>
        <w:adjustRightInd w:val="0"/>
        <w:spacing w:after="0" w:line="240" w:lineRule="auto"/>
        <w:jc w:val="both"/>
        <w:rPr>
          <w:rFonts w:ascii="Arial" w:eastAsia="Times New Roman" w:hAnsi="Arial" w:cs="Arial"/>
          <w:b/>
          <w:sz w:val="24"/>
          <w:szCs w:val="24"/>
          <w:lang w:eastAsia="pt-BR"/>
        </w:rPr>
      </w:pPr>
    </w:p>
    <w:p w14:paraId="47594AD3" w14:textId="77777777" w:rsidR="005C1AED" w:rsidRPr="00A1555D" w:rsidRDefault="005C1AED">
      <w:pPr>
        <w:numPr>
          <w:ilvl w:val="0"/>
          <w:numId w:val="36"/>
        </w:num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respeitado o disposto no art. 3</w:t>
      </w:r>
      <w:r>
        <w:rPr>
          <w:rFonts w:ascii="Arial" w:eastAsia="Times New Roman" w:hAnsi="Arial" w:cs="Arial"/>
          <w:sz w:val="24"/>
          <w:szCs w:val="24"/>
          <w:lang w:eastAsia="pt-BR"/>
        </w:rPr>
        <w:t>º</w:t>
      </w:r>
      <w:r w:rsidRPr="00A1555D">
        <w:rPr>
          <w:rFonts w:ascii="Arial" w:eastAsia="Times New Roman" w:hAnsi="Arial" w:cs="Arial"/>
          <w:sz w:val="24"/>
          <w:szCs w:val="24"/>
          <w:lang w:eastAsia="pt-BR"/>
        </w:rPr>
        <w:t xml:space="preserve"> d</w:t>
      </w:r>
      <w:r>
        <w:rPr>
          <w:rFonts w:ascii="Arial" w:eastAsia="Times New Roman" w:hAnsi="Arial" w:cs="Arial"/>
          <w:sz w:val="24"/>
          <w:szCs w:val="24"/>
          <w:lang w:eastAsia="pt-BR"/>
        </w:rPr>
        <w:t>a</w:t>
      </w:r>
      <w:r w:rsidRPr="00A1555D">
        <w:rPr>
          <w:rFonts w:ascii="Arial" w:eastAsia="Times New Roman" w:hAnsi="Arial" w:cs="Arial"/>
          <w:sz w:val="24"/>
          <w:szCs w:val="24"/>
          <w:lang w:eastAsia="pt-BR"/>
        </w:rPr>
        <w:t xml:space="preserve"> Lei</w:t>
      </w:r>
      <w:r>
        <w:rPr>
          <w:rFonts w:ascii="Arial" w:eastAsia="Times New Roman" w:hAnsi="Arial" w:cs="Arial"/>
          <w:sz w:val="24"/>
          <w:szCs w:val="24"/>
          <w:lang w:eastAsia="pt-BR"/>
        </w:rPr>
        <w:t xml:space="preserve"> 12.232/10</w:t>
      </w:r>
      <w:r w:rsidRPr="00A1555D">
        <w:rPr>
          <w:rFonts w:ascii="Arial" w:eastAsia="Times New Roman" w:hAnsi="Arial" w:cs="Arial"/>
          <w:sz w:val="24"/>
          <w:szCs w:val="24"/>
          <w:lang w:eastAsia="pt-BR"/>
        </w:rPr>
        <w:t>;</w:t>
      </w:r>
    </w:p>
    <w:p w14:paraId="479869A0" w14:textId="77777777" w:rsidR="005C1AED" w:rsidRPr="00A1555D" w:rsidRDefault="005C1AED">
      <w:pPr>
        <w:numPr>
          <w:ilvl w:val="0"/>
          <w:numId w:val="36"/>
        </w:num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à produção e à execução técnica das peças e projetos publicitários criados;</w:t>
      </w:r>
    </w:p>
    <w:p w14:paraId="3D190B52" w14:textId="77777777" w:rsidR="005C1AED" w:rsidRPr="00A1555D" w:rsidRDefault="005C1AED">
      <w:pPr>
        <w:numPr>
          <w:ilvl w:val="0"/>
          <w:numId w:val="36"/>
        </w:numPr>
        <w:autoSpaceDE w:val="0"/>
        <w:autoSpaceDN w:val="0"/>
        <w:adjustRightInd w:val="0"/>
        <w:spacing w:after="0" w:line="240" w:lineRule="auto"/>
        <w:jc w:val="both"/>
        <w:rPr>
          <w:rFonts w:ascii="Arial" w:hAnsi="Arial" w:cs="Arial"/>
          <w:sz w:val="24"/>
          <w:szCs w:val="24"/>
        </w:rPr>
      </w:pPr>
      <w:r w:rsidRPr="00A1555D">
        <w:rPr>
          <w:rFonts w:ascii="Arial" w:eastAsia="Times New Roman" w:hAnsi="Arial" w:cs="Arial"/>
          <w:sz w:val="24"/>
          <w:szCs w:val="24"/>
          <w:lang w:eastAsia="pt-BR"/>
        </w:rPr>
        <w:t>a criação e ao desenvolvimento de formas inovadoras de comunicação publicitária, em consonância com novas tecnologias, visando à expansão dos efeitos das mensagens e das ações publicitárias.</w:t>
      </w:r>
    </w:p>
    <w:p w14:paraId="04D42DB9"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5AEAB905" w14:textId="77777777" w:rsidR="005C1AE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1.5</w:t>
      </w:r>
      <w:r w:rsidRPr="00A1555D">
        <w:rPr>
          <w:rFonts w:ascii="Arial" w:eastAsia="Times New Roman" w:hAnsi="Arial" w:cs="Arial"/>
          <w:sz w:val="24"/>
          <w:szCs w:val="24"/>
          <w:lang w:eastAsia="pt-BR"/>
        </w:rPr>
        <w:t xml:space="preserve"> As pesquisas e avaliações previs</w:t>
      </w:r>
      <w:r>
        <w:rPr>
          <w:rFonts w:ascii="Arial" w:eastAsia="Times New Roman" w:hAnsi="Arial" w:cs="Arial"/>
          <w:sz w:val="24"/>
          <w:szCs w:val="24"/>
          <w:lang w:eastAsia="pt-BR"/>
        </w:rPr>
        <w:t xml:space="preserve">tas </w:t>
      </w:r>
      <w:r w:rsidRPr="00A1555D">
        <w:rPr>
          <w:rFonts w:ascii="Arial" w:eastAsia="Times New Roman" w:hAnsi="Arial" w:cs="Arial"/>
          <w:sz w:val="24"/>
          <w:szCs w:val="24"/>
          <w:lang w:eastAsia="pt-BR"/>
        </w:rPr>
        <w:t xml:space="preserve">terão a finalidade específica de aferir o desenvolvimento estratégico, a criação e a veiculação e de possibilitar a mensuração dos resultados das campanhas publicitárias realizadas em decorrência da execução do contrato a ser celebrado pelas partes. </w:t>
      </w:r>
    </w:p>
    <w:p w14:paraId="79C8D219" w14:textId="77777777" w:rsidR="005C1AED" w:rsidRPr="00A1555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28310EC2" w14:textId="77777777" w:rsidR="005C1AED" w:rsidRPr="00A1555D" w:rsidRDefault="005C1AED" w:rsidP="005C1AED">
      <w:pPr>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lang w:eastAsia="pt-BR"/>
        </w:rPr>
        <w:t xml:space="preserve">1.6 </w:t>
      </w:r>
      <w:r w:rsidRPr="00A1555D">
        <w:rPr>
          <w:rFonts w:ascii="Arial" w:eastAsia="Times New Roman" w:hAnsi="Arial" w:cs="Arial"/>
          <w:sz w:val="24"/>
          <w:szCs w:val="24"/>
          <w:lang w:eastAsia="pt-BR"/>
        </w:rPr>
        <w:t>É vedada a inclusão nas pesquisas e avaliações de matéria estranha ou que não guarde pertinência temática com a ação publicitária ou com o objeto do contrato de prestação de serviços de publicidade.</w:t>
      </w:r>
    </w:p>
    <w:p w14:paraId="7D0FDDBF" w14:textId="77777777" w:rsidR="005C1AED" w:rsidRDefault="005C1AED" w:rsidP="005C1AED">
      <w:pPr>
        <w:tabs>
          <w:tab w:val="left" w:pos="8222"/>
        </w:tabs>
        <w:spacing w:after="0" w:line="240" w:lineRule="auto"/>
        <w:jc w:val="both"/>
        <w:rPr>
          <w:rFonts w:ascii="Arial" w:hAnsi="Arial" w:cs="Arial"/>
          <w:color w:val="000000"/>
          <w:sz w:val="24"/>
          <w:szCs w:val="24"/>
        </w:rPr>
      </w:pPr>
    </w:p>
    <w:p w14:paraId="64BAEE35" w14:textId="77777777" w:rsidR="005C1AED" w:rsidRPr="00A1555D" w:rsidRDefault="005C1AED" w:rsidP="005C1AED">
      <w:pPr>
        <w:spacing w:after="0" w:line="240" w:lineRule="auto"/>
        <w:jc w:val="both"/>
        <w:rPr>
          <w:rFonts w:ascii="Arial" w:hAnsi="Arial" w:cs="Arial"/>
          <w:b/>
          <w:color w:val="000000"/>
          <w:sz w:val="24"/>
          <w:szCs w:val="24"/>
        </w:rPr>
      </w:pPr>
      <w:r w:rsidRPr="00A1555D">
        <w:rPr>
          <w:rFonts w:ascii="Arial" w:hAnsi="Arial" w:cs="Arial"/>
          <w:b/>
          <w:color w:val="000000"/>
          <w:sz w:val="24"/>
          <w:szCs w:val="24"/>
        </w:rPr>
        <w:lastRenderedPageBreak/>
        <w:t>CLÁUSULA SEGUNDA – DO AUMENTO OU SUPRESSÃO</w:t>
      </w:r>
    </w:p>
    <w:p w14:paraId="725150FA" w14:textId="77777777" w:rsidR="005C1AED" w:rsidRPr="00A1555D" w:rsidRDefault="005C1AED" w:rsidP="005C1AED">
      <w:pPr>
        <w:spacing w:after="0" w:line="240" w:lineRule="auto"/>
        <w:jc w:val="both"/>
        <w:rPr>
          <w:rFonts w:ascii="Arial" w:hAnsi="Arial" w:cs="Arial"/>
          <w:color w:val="000000"/>
          <w:sz w:val="24"/>
          <w:szCs w:val="24"/>
        </w:rPr>
      </w:pPr>
    </w:p>
    <w:p w14:paraId="349C6BF9" w14:textId="77777777" w:rsidR="005C1AED" w:rsidRPr="00A1555D" w:rsidRDefault="005C1AED">
      <w:pPr>
        <w:numPr>
          <w:ilvl w:val="0"/>
          <w:numId w:val="4"/>
        </w:numPr>
        <w:spacing w:after="0" w:line="240" w:lineRule="auto"/>
        <w:jc w:val="both"/>
        <w:rPr>
          <w:rFonts w:ascii="Arial" w:hAnsi="Arial" w:cs="Arial"/>
          <w:color w:val="000000"/>
          <w:sz w:val="24"/>
          <w:szCs w:val="24"/>
        </w:rPr>
      </w:pPr>
      <w:r w:rsidRPr="00A1555D">
        <w:rPr>
          <w:rFonts w:ascii="Arial" w:hAnsi="Arial" w:cs="Arial"/>
          <w:color w:val="000000"/>
          <w:sz w:val="24"/>
          <w:szCs w:val="24"/>
        </w:rPr>
        <w:t>No interesse da Administração do CONTRATANTE, o valor a ser contratado, poderá ser aumentado ou suprimido, até o limite de 25% (vinte e cinco por cento), conforme disposto no artigo 65, parágrafo 1º e 2º, da Lei nº.8.666/93.</w:t>
      </w:r>
    </w:p>
    <w:p w14:paraId="6FE711AF" w14:textId="77777777" w:rsidR="005C1AED" w:rsidRPr="00A1555D" w:rsidRDefault="005C1AED">
      <w:pPr>
        <w:numPr>
          <w:ilvl w:val="0"/>
          <w:numId w:val="4"/>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A CONTRATADA fica obrigada a aceitar, nas mesmas condições licitadas, os acréscimos ou supressões que se fizerem necessárias; </w:t>
      </w:r>
    </w:p>
    <w:p w14:paraId="0E9E6BCD" w14:textId="77777777" w:rsidR="005C1AED" w:rsidRPr="00A1555D" w:rsidRDefault="005C1AED">
      <w:pPr>
        <w:numPr>
          <w:ilvl w:val="0"/>
          <w:numId w:val="4"/>
        </w:numPr>
        <w:spacing w:after="0" w:line="240" w:lineRule="auto"/>
        <w:jc w:val="both"/>
        <w:rPr>
          <w:rFonts w:ascii="Arial" w:hAnsi="Arial" w:cs="Arial"/>
          <w:color w:val="000000"/>
          <w:sz w:val="24"/>
          <w:szCs w:val="24"/>
        </w:rPr>
      </w:pPr>
      <w:r w:rsidRPr="00A1555D">
        <w:rPr>
          <w:rFonts w:ascii="Arial" w:hAnsi="Arial" w:cs="Arial"/>
          <w:color w:val="000000"/>
          <w:sz w:val="24"/>
          <w:szCs w:val="24"/>
        </w:rPr>
        <w:t>Nenhum acréscimo ou supressão poderá exceder o limite estabelecido nesta condição, salvo as supressões resultantes de acordo celebrados entre os contratantes.</w:t>
      </w:r>
    </w:p>
    <w:p w14:paraId="6E9A4973" w14:textId="77777777" w:rsidR="005C1AED" w:rsidRPr="00A1555D" w:rsidRDefault="005C1AED" w:rsidP="005C1AED">
      <w:pPr>
        <w:spacing w:after="0" w:line="240" w:lineRule="auto"/>
        <w:jc w:val="both"/>
        <w:rPr>
          <w:rFonts w:ascii="Arial" w:hAnsi="Arial" w:cs="Arial"/>
          <w:color w:val="000000"/>
          <w:sz w:val="24"/>
          <w:szCs w:val="24"/>
        </w:rPr>
      </w:pPr>
    </w:p>
    <w:p w14:paraId="3000A089" w14:textId="77777777" w:rsidR="005C1AED" w:rsidRPr="00A1555D" w:rsidRDefault="005C1AED" w:rsidP="005C1AED">
      <w:pPr>
        <w:spacing w:after="0" w:line="240" w:lineRule="auto"/>
        <w:jc w:val="both"/>
        <w:rPr>
          <w:rFonts w:ascii="Arial" w:hAnsi="Arial" w:cs="Arial"/>
          <w:b/>
          <w:color w:val="000000"/>
          <w:sz w:val="24"/>
          <w:szCs w:val="24"/>
        </w:rPr>
      </w:pPr>
    </w:p>
    <w:p w14:paraId="231B8701" w14:textId="77777777" w:rsidR="005C1AED" w:rsidRPr="00A1555D" w:rsidRDefault="005C1AED" w:rsidP="005C1AED">
      <w:pPr>
        <w:spacing w:after="0" w:line="240" w:lineRule="auto"/>
        <w:jc w:val="both"/>
        <w:rPr>
          <w:rFonts w:ascii="Arial" w:hAnsi="Arial" w:cs="Arial"/>
          <w:b/>
          <w:color w:val="000000"/>
          <w:sz w:val="24"/>
          <w:szCs w:val="24"/>
        </w:rPr>
      </w:pPr>
      <w:r w:rsidRPr="00A1555D">
        <w:rPr>
          <w:rFonts w:ascii="Arial" w:hAnsi="Arial" w:cs="Arial"/>
          <w:b/>
          <w:color w:val="000000"/>
          <w:sz w:val="24"/>
          <w:szCs w:val="24"/>
        </w:rPr>
        <w:t>CLÁUSULA TERCEIRA – DAS CONDIÇÕES GERAIS</w:t>
      </w:r>
    </w:p>
    <w:p w14:paraId="72170608" w14:textId="77777777" w:rsidR="005C1AED" w:rsidRPr="00A1555D" w:rsidRDefault="005C1AED" w:rsidP="005C1AED">
      <w:pPr>
        <w:spacing w:after="0" w:line="240" w:lineRule="auto"/>
        <w:jc w:val="both"/>
        <w:rPr>
          <w:rFonts w:ascii="Arial" w:hAnsi="Arial" w:cs="Arial"/>
          <w:color w:val="000000"/>
          <w:sz w:val="24"/>
          <w:szCs w:val="24"/>
        </w:rPr>
      </w:pPr>
    </w:p>
    <w:p w14:paraId="14033253" w14:textId="77777777" w:rsidR="005C1AED" w:rsidRPr="00A1555D" w:rsidRDefault="005C1AED" w:rsidP="005C1AED">
      <w:pPr>
        <w:spacing w:after="0" w:line="240" w:lineRule="auto"/>
        <w:ind w:left="360" w:firstLine="348"/>
        <w:jc w:val="both"/>
        <w:rPr>
          <w:rFonts w:ascii="Arial" w:hAnsi="Arial" w:cs="Arial"/>
          <w:color w:val="000000"/>
          <w:sz w:val="24"/>
          <w:szCs w:val="24"/>
        </w:rPr>
      </w:pPr>
      <w:r w:rsidRPr="00A1555D">
        <w:rPr>
          <w:rFonts w:ascii="Arial" w:hAnsi="Arial" w:cs="Arial"/>
          <w:color w:val="000000"/>
          <w:sz w:val="24"/>
          <w:szCs w:val="24"/>
        </w:rPr>
        <w:t>São condições gerais deste Contrato:</w:t>
      </w:r>
    </w:p>
    <w:p w14:paraId="59AE5592"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Este Contrato regular-se-á pela Lei 8.666/93</w:t>
      </w:r>
      <w:r>
        <w:rPr>
          <w:rFonts w:ascii="Arial" w:hAnsi="Arial" w:cs="Arial"/>
          <w:color w:val="000000"/>
          <w:sz w:val="24"/>
          <w:szCs w:val="24"/>
        </w:rPr>
        <w:t>, e suas posteriores alterações, e pela Lei 12.232/10.</w:t>
      </w:r>
    </w:p>
    <w:p w14:paraId="10159D74"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Integram este Contrato, como se nele estivessem transcritos, o </w:t>
      </w:r>
      <w:r>
        <w:rPr>
          <w:rFonts w:ascii="Arial" w:hAnsi="Arial" w:cs="Arial"/>
          <w:color w:val="000000"/>
          <w:sz w:val="24"/>
          <w:szCs w:val="24"/>
        </w:rPr>
        <w:t>Concorrência</w:t>
      </w:r>
      <w:r w:rsidRPr="00A1555D">
        <w:rPr>
          <w:rFonts w:ascii="Arial" w:hAnsi="Arial" w:cs="Arial"/>
          <w:color w:val="000000"/>
          <w:sz w:val="24"/>
          <w:szCs w:val="24"/>
        </w:rPr>
        <w:t xml:space="preserve"> e seus anexos.</w:t>
      </w:r>
    </w:p>
    <w:p w14:paraId="284635B2"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Este Contrato, bem como os direitos e obrigações dele decorrentes, não poderá ser cedido, transferido ou </w:t>
      </w:r>
      <w:proofErr w:type="spellStart"/>
      <w:r w:rsidRPr="00A1555D">
        <w:rPr>
          <w:rFonts w:ascii="Arial" w:hAnsi="Arial" w:cs="Arial"/>
          <w:color w:val="000000"/>
          <w:sz w:val="24"/>
          <w:szCs w:val="24"/>
        </w:rPr>
        <w:t>sub-contratado</w:t>
      </w:r>
      <w:proofErr w:type="spellEnd"/>
      <w:r w:rsidRPr="00A1555D">
        <w:rPr>
          <w:rFonts w:ascii="Arial" w:hAnsi="Arial" w:cs="Arial"/>
          <w:color w:val="000000"/>
          <w:sz w:val="24"/>
          <w:szCs w:val="24"/>
        </w:rPr>
        <w:t>, total ou parcialmente, sem autorização prévia da Câmara Municipal de Extrema, por escrito, sob pena de aplicação de sanção, inclusive rescisão contratual.</w:t>
      </w:r>
    </w:p>
    <w:p w14:paraId="2886BD3D"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Contrato e podendo a Câmara Municipal de Extrema exigir o seu cumprimento a qualquer tempo.</w:t>
      </w:r>
    </w:p>
    <w:p w14:paraId="5416A340"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O objeto deste Contrato será prestado dentro do melhor padrão de qualidade e confiabilidade, respeitadas as normas a ele pertinentes.</w:t>
      </w:r>
    </w:p>
    <w:p w14:paraId="0381C324"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A CONTRATANTE reserva para si o direito de não aceitar ou receber qualquer serviço em desacordo com o previsto neste Contrato ou em desconformidade com as normas legais ou técnicas pertinentes ao seu objeto, podendo rescindi-lo nos termos do previsto no artigo 78 e aplicar o disposto no inciso XI, do artigo 24, todos da Lei Federal 8.666/93.</w:t>
      </w:r>
    </w:p>
    <w:p w14:paraId="2427FD58"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Este Contrato não estabelece qualquer vínculo de natureza empregatícia ou de responsabilidade entre a CONTRATANTE e os agentes, prepostos, empregados ou demais pessoas da CONTRATADA designadas para a execução dos serviços, sendo a CONTRATADA a única responsável por todas as obrigações e encargos decorrentes das relações de trabalho entre ela e seus profissionais ou contratados, previstos na </w:t>
      </w:r>
      <w:r w:rsidRPr="00A1555D">
        <w:rPr>
          <w:rFonts w:ascii="Arial" w:hAnsi="Arial" w:cs="Arial"/>
          <w:color w:val="000000"/>
          <w:sz w:val="24"/>
          <w:szCs w:val="24"/>
        </w:rPr>
        <w:lastRenderedPageBreak/>
        <w:t>legislação pátria vigente, seja trabalhista, previdenciária, social, de caráter securitário ou qualquer outra.</w:t>
      </w:r>
    </w:p>
    <w:p w14:paraId="2D2ED477" w14:textId="77777777" w:rsidR="005C1AED" w:rsidRPr="00A1555D" w:rsidRDefault="005C1AED">
      <w:pPr>
        <w:numPr>
          <w:ilvl w:val="1"/>
          <w:numId w:val="5"/>
        </w:numPr>
        <w:spacing w:after="0" w:line="240" w:lineRule="auto"/>
        <w:ind w:left="1797"/>
        <w:jc w:val="both"/>
        <w:rPr>
          <w:rFonts w:ascii="Arial" w:hAnsi="Arial" w:cs="Arial"/>
          <w:color w:val="000000"/>
          <w:sz w:val="24"/>
          <w:szCs w:val="24"/>
        </w:rPr>
      </w:pPr>
      <w:r w:rsidRPr="00A1555D">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da execução do objeto deste Contrato, ou de omissão em executá-lo, resguardando-se à CONTRATANTE o direito de regresso na hipótese de ser compelida a responder por tais danos ou prejuízos.</w:t>
      </w:r>
    </w:p>
    <w:p w14:paraId="7899953F"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A CONTRATADA guardará e fará com que seu pessoal guarde sigilo sobre dados, informações e documentos fornecidos pela Câmara Municipal de Extrema ou obtidos em razão da prestação dos serviços, sendo vedada toda e qualquer reprodução dos mesmos, durante a vigência do presente Contrato e mesmo após o seu término.</w:t>
      </w:r>
    </w:p>
    <w:p w14:paraId="36FF7EAF"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Todas as informações, resultados, relatórios, programas, spots, e quaisquer outros documentos obtidos ou elaborados pela CONTRATADA na execução dos serviços ora contratados serão de exclusiva propriedade da Câmara Municipal de Extrema, não podendo ser utilizados como meios de propaganda pela CONTRATADA, através destes, ou por quaisquer meios, não podendo também ser divulgados, reproduzidos ou veiculados, para qualquer fim, senão com a prévia e expressa autorização deste, sob pena de responsabilidade administrativa, civil e criminal, nos termos da legislação pátria vigente, e, sob pena ainda, da aplicação das penalidades previstas no </w:t>
      </w:r>
      <w:r>
        <w:rPr>
          <w:rFonts w:ascii="Arial" w:hAnsi="Arial" w:cs="Arial"/>
          <w:color w:val="000000"/>
          <w:sz w:val="24"/>
          <w:szCs w:val="24"/>
        </w:rPr>
        <w:t>Concorrência</w:t>
      </w:r>
      <w:r w:rsidRPr="00A1555D">
        <w:rPr>
          <w:rFonts w:ascii="Arial" w:hAnsi="Arial" w:cs="Arial"/>
          <w:color w:val="000000"/>
          <w:sz w:val="24"/>
          <w:szCs w:val="24"/>
        </w:rPr>
        <w:t xml:space="preserve"> e na Lei 8.666/93.</w:t>
      </w:r>
    </w:p>
    <w:p w14:paraId="02ABCF87" w14:textId="77777777" w:rsidR="005C1AED" w:rsidRPr="00A1555D" w:rsidRDefault="005C1AED">
      <w:pPr>
        <w:numPr>
          <w:ilvl w:val="1"/>
          <w:numId w:val="5"/>
        </w:numPr>
        <w:spacing w:after="0" w:line="240" w:lineRule="auto"/>
        <w:jc w:val="both"/>
        <w:rPr>
          <w:rFonts w:ascii="Arial" w:hAnsi="Arial" w:cs="Arial"/>
          <w:color w:val="000000"/>
          <w:sz w:val="24"/>
          <w:szCs w:val="24"/>
        </w:rPr>
      </w:pPr>
      <w:proofErr w:type="spellStart"/>
      <w:r w:rsidRPr="00A1555D">
        <w:rPr>
          <w:rFonts w:ascii="Arial" w:hAnsi="Arial" w:cs="Arial"/>
          <w:color w:val="000000"/>
          <w:sz w:val="24"/>
          <w:szCs w:val="24"/>
        </w:rPr>
        <w:t>Fornecer</w:t>
      </w:r>
      <w:proofErr w:type="spellEnd"/>
      <w:r w:rsidRPr="00A1555D">
        <w:rPr>
          <w:rFonts w:ascii="Arial" w:hAnsi="Arial" w:cs="Arial"/>
          <w:color w:val="000000"/>
          <w:sz w:val="24"/>
          <w:szCs w:val="24"/>
        </w:rPr>
        <w:t>, sob sua inteira responsabilidade, toda a mão-de-obra necessária à fiel e perfeita execução do objeto deste Contrato, a qual deverá ser formada por profissionais capacitados e treinados, pertencentes ao seu quadro de pessoal.</w:t>
      </w:r>
    </w:p>
    <w:p w14:paraId="14451A41"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Cumprir os prazos previstos neste contrato e outros que venham a ser fixados pela Câmara Municipal de Extrema.</w:t>
      </w:r>
    </w:p>
    <w:p w14:paraId="3A0CE989"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Atender as normas de Segurança e Medicina do Trabalho, no que concerne aos serviços decorrentes da execução do objeto contratual a seu cargo, assumindo todos os ônus e responsabilidades decorrentes.</w:t>
      </w:r>
    </w:p>
    <w:p w14:paraId="1C6806E9"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Dirimir qualquer dúvida e prestar esclarecimentos acerca da execução deste Contrato, durante toda a sua vigência, a pedido da Câmara Municipal de Extrema.</w:t>
      </w:r>
    </w:p>
    <w:p w14:paraId="5DDDDFD3"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Realizar todos os serviços necessários à perfeita execução do objeto contratado.</w:t>
      </w:r>
    </w:p>
    <w:p w14:paraId="23E090EC"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Apresentar, para fins de acompanhamento e fiscalização dos serviços, o relatório referente aos serviços prestados, bem como aqueles referentes à perfeita elaboração da correspondente nota fiscal, detalhando os procedimentos </w:t>
      </w:r>
      <w:r w:rsidRPr="00A1555D">
        <w:rPr>
          <w:rFonts w:ascii="Arial" w:hAnsi="Arial" w:cs="Arial"/>
          <w:color w:val="000000"/>
          <w:sz w:val="24"/>
          <w:szCs w:val="24"/>
        </w:rPr>
        <w:lastRenderedPageBreak/>
        <w:t>realizados</w:t>
      </w:r>
      <w:r>
        <w:rPr>
          <w:rFonts w:ascii="Arial" w:hAnsi="Arial" w:cs="Arial"/>
          <w:color w:val="000000"/>
          <w:sz w:val="24"/>
          <w:szCs w:val="24"/>
        </w:rPr>
        <w:t>, bem como vias duplicadas de todos os trabalhos realizados para fins da Contabilidade e anexação no processo licitatório</w:t>
      </w:r>
      <w:r w:rsidRPr="00A1555D">
        <w:rPr>
          <w:rFonts w:ascii="Arial" w:hAnsi="Arial" w:cs="Arial"/>
          <w:color w:val="000000"/>
          <w:sz w:val="24"/>
          <w:szCs w:val="24"/>
        </w:rPr>
        <w:t>;</w:t>
      </w:r>
    </w:p>
    <w:p w14:paraId="79247D74" w14:textId="77777777" w:rsidR="005C1AED" w:rsidRPr="00A1555D" w:rsidRDefault="005C1AED">
      <w:pPr>
        <w:numPr>
          <w:ilvl w:val="1"/>
          <w:numId w:val="5"/>
        </w:numPr>
        <w:spacing w:after="0" w:line="240" w:lineRule="auto"/>
        <w:jc w:val="both"/>
        <w:rPr>
          <w:rFonts w:ascii="Arial" w:hAnsi="Arial" w:cs="Arial"/>
          <w:color w:val="000000"/>
          <w:sz w:val="24"/>
          <w:szCs w:val="24"/>
        </w:rPr>
      </w:pPr>
      <w:r w:rsidRPr="00A1555D">
        <w:rPr>
          <w:rFonts w:ascii="Arial" w:hAnsi="Arial" w:cs="Arial"/>
          <w:color w:val="000000"/>
          <w:sz w:val="24"/>
          <w:szCs w:val="24"/>
        </w:rPr>
        <w:t>Observar, atender, respeitar, cumprir e fazer cumprir a legislação pátria vigente, bem como as suas cláusulas, preservando a Câmara Municipal de Extrema de qualquer demanda ou reivindicação que seja de responsabilidade da CONTRATADA.</w:t>
      </w:r>
    </w:p>
    <w:p w14:paraId="07EDD589" w14:textId="77777777" w:rsidR="005C1AED" w:rsidRPr="00A1555D" w:rsidRDefault="005C1AED">
      <w:pPr>
        <w:numPr>
          <w:ilvl w:val="1"/>
          <w:numId w:val="5"/>
        </w:numPr>
        <w:spacing w:after="0" w:line="240" w:lineRule="auto"/>
        <w:ind w:left="1797"/>
        <w:jc w:val="both"/>
        <w:rPr>
          <w:rFonts w:ascii="Arial" w:hAnsi="Arial" w:cs="Arial"/>
          <w:color w:val="000000"/>
          <w:sz w:val="24"/>
          <w:szCs w:val="24"/>
        </w:rPr>
      </w:pPr>
      <w:r w:rsidRPr="00A1555D">
        <w:rPr>
          <w:rFonts w:ascii="Arial" w:hAnsi="Arial" w:cs="Arial"/>
          <w:color w:val="000000"/>
          <w:sz w:val="24"/>
          <w:szCs w:val="24"/>
        </w:rPr>
        <w:t>É expressamente proibida a contratação de servidor per</w:t>
      </w:r>
      <w:r>
        <w:rPr>
          <w:rFonts w:ascii="Arial" w:hAnsi="Arial" w:cs="Arial"/>
          <w:color w:val="000000"/>
          <w:sz w:val="24"/>
          <w:szCs w:val="24"/>
        </w:rPr>
        <w:t>tencente ao quadro de pessoal da</w:t>
      </w:r>
      <w:r w:rsidRPr="00A1555D">
        <w:rPr>
          <w:rFonts w:ascii="Arial" w:hAnsi="Arial" w:cs="Arial"/>
          <w:color w:val="000000"/>
          <w:sz w:val="24"/>
          <w:szCs w:val="24"/>
        </w:rPr>
        <w:t xml:space="preserve"> CONTRATANTE durante a execução do CONTRATO;</w:t>
      </w:r>
    </w:p>
    <w:p w14:paraId="4A25AF20" w14:textId="77777777" w:rsidR="005C1AED" w:rsidRPr="00A1555D" w:rsidRDefault="005C1AED">
      <w:pPr>
        <w:numPr>
          <w:ilvl w:val="1"/>
          <w:numId w:val="5"/>
        </w:numPr>
        <w:spacing w:after="0" w:line="240" w:lineRule="auto"/>
        <w:ind w:left="1797"/>
        <w:jc w:val="both"/>
        <w:rPr>
          <w:rFonts w:ascii="Arial" w:hAnsi="Arial" w:cs="Arial"/>
          <w:color w:val="000000"/>
          <w:sz w:val="24"/>
          <w:szCs w:val="24"/>
        </w:rPr>
      </w:pPr>
      <w:r w:rsidRPr="00A1555D">
        <w:rPr>
          <w:rFonts w:ascii="Arial" w:hAnsi="Arial" w:cs="Arial"/>
          <w:color w:val="000000"/>
          <w:sz w:val="24"/>
          <w:szCs w:val="24"/>
        </w:rPr>
        <w:t>É expressamente proibida a vinculação de publicidade da CONTRATADA em nexo a esse processo e à execução de quaisquer serviços objeto deste Contrato, salvo se houver prévia-autorização da Administração da CONTRATANTE.</w:t>
      </w:r>
    </w:p>
    <w:p w14:paraId="22BC4DF8" w14:textId="77777777" w:rsidR="005C1AED" w:rsidRDefault="005C1AED" w:rsidP="005C1AED">
      <w:pPr>
        <w:spacing w:after="0" w:line="240" w:lineRule="auto"/>
        <w:jc w:val="both"/>
        <w:rPr>
          <w:rFonts w:ascii="Arial" w:hAnsi="Arial" w:cs="Arial"/>
          <w:color w:val="000000"/>
          <w:sz w:val="24"/>
          <w:szCs w:val="24"/>
        </w:rPr>
      </w:pPr>
    </w:p>
    <w:p w14:paraId="2D07F9CA" w14:textId="77777777"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CLÁUSULA QUARTA – DAS OBRIGAÇÕES SOCIAIS, COMERCIAIS E FISCAIS</w:t>
      </w:r>
    </w:p>
    <w:p w14:paraId="260673EE" w14:textId="77777777" w:rsidR="005C1AED" w:rsidRPr="00A1555D" w:rsidRDefault="005C1AED" w:rsidP="005C1AED">
      <w:pPr>
        <w:spacing w:after="0" w:line="240" w:lineRule="auto"/>
        <w:ind w:left="360"/>
        <w:jc w:val="both"/>
        <w:rPr>
          <w:rFonts w:ascii="Arial" w:hAnsi="Arial" w:cs="Arial"/>
          <w:b/>
          <w:color w:val="000000"/>
          <w:sz w:val="24"/>
          <w:szCs w:val="24"/>
        </w:rPr>
      </w:pPr>
    </w:p>
    <w:p w14:paraId="609A381E" w14:textId="77777777" w:rsidR="005C1AE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À CONTRATADA</w:t>
      </w:r>
      <w:r w:rsidRPr="00A1555D">
        <w:rPr>
          <w:rFonts w:ascii="Arial" w:hAnsi="Arial" w:cs="Arial"/>
          <w:color w:val="000000"/>
          <w:sz w:val="24"/>
          <w:szCs w:val="24"/>
        </w:rPr>
        <w:t xml:space="preserve"> </w:t>
      </w:r>
      <w:r w:rsidRPr="00A1555D">
        <w:rPr>
          <w:rFonts w:ascii="Arial" w:hAnsi="Arial" w:cs="Arial"/>
          <w:b/>
          <w:color w:val="000000"/>
          <w:sz w:val="24"/>
          <w:szCs w:val="24"/>
        </w:rPr>
        <w:t>caberá:</w:t>
      </w:r>
    </w:p>
    <w:p w14:paraId="1767BBC1" w14:textId="77777777" w:rsidR="005C1AED" w:rsidRDefault="005C1AED" w:rsidP="005C1AED">
      <w:pPr>
        <w:spacing w:after="0" w:line="240" w:lineRule="auto"/>
        <w:ind w:left="360"/>
        <w:jc w:val="both"/>
        <w:rPr>
          <w:rFonts w:ascii="Arial" w:hAnsi="Arial" w:cs="Arial"/>
          <w:b/>
          <w:color w:val="000000"/>
          <w:sz w:val="24"/>
          <w:szCs w:val="24"/>
        </w:rPr>
      </w:pPr>
    </w:p>
    <w:p w14:paraId="019AA153" w14:textId="77777777" w:rsidR="005C1AED" w:rsidRPr="00A1555D" w:rsidRDefault="005C1AED">
      <w:pPr>
        <w:numPr>
          <w:ilvl w:val="0"/>
          <w:numId w:val="18"/>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w:t>
      </w:r>
      <w:r>
        <w:rPr>
          <w:rFonts w:ascii="Arial" w:hAnsi="Arial" w:cs="Arial"/>
          <w:color w:val="000000"/>
          <w:sz w:val="24"/>
          <w:szCs w:val="24"/>
        </w:rPr>
        <w:t>a</w:t>
      </w:r>
      <w:r w:rsidRPr="00A1555D">
        <w:rPr>
          <w:rFonts w:ascii="Arial" w:hAnsi="Arial" w:cs="Arial"/>
          <w:color w:val="000000"/>
          <w:sz w:val="24"/>
          <w:szCs w:val="24"/>
        </w:rPr>
        <w:t xml:space="preserve"> CONTRATANTE;</w:t>
      </w:r>
    </w:p>
    <w:p w14:paraId="242BA833" w14:textId="77777777" w:rsidR="005C1AED" w:rsidRPr="00A1555D" w:rsidRDefault="005C1AED">
      <w:pPr>
        <w:numPr>
          <w:ilvl w:val="0"/>
          <w:numId w:val="18"/>
        </w:numPr>
        <w:spacing w:after="0" w:line="240" w:lineRule="auto"/>
        <w:jc w:val="both"/>
        <w:rPr>
          <w:rFonts w:ascii="Arial" w:hAnsi="Arial" w:cs="Arial"/>
          <w:color w:val="000000"/>
          <w:sz w:val="24"/>
          <w:szCs w:val="24"/>
        </w:rPr>
      </w:pPr>
      <w:r w:rsidRPr="00A1555D">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39E0651A" w14:textId="77777777" w:rsidR="005C1AED" w:rsidRPr="00A1555D" w:rsidRDefault="005C1AED">
      <w:pPr>
        <w:numPr>
          <w:ilvl w:val="0"/>
          <w:numId w:val="18"/>
        </w:numPr>
        <w:spacing w:after="0" w:line="240" w:lineRule="auto"/>
        <w:jc w:val="both"/>
        <w:rPr>
          <w:rFonts w:ascii="Arial" w:hAnsi="Arial" w:cs="Arial"/>
          <w:color w:val="000000"/>
          <w:sz w:val="24"/>
          <w:szCs w:val="24"/>
        </w:rPr>
      </w:pPr>
      <w:r w:rsidRPr="00A1555D">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70935ABD" w14:textId="77777777" w:rsidR="005C1AED" w:rsidRPr="00A1555D" w:rsidRDefault="005C1AED">
      <w:pPr>
        <w:numPr>
          <w:ilvl w:val="0"/>
          <w:numId w:val="18"/>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assumir a responsabilidade pelos encargos fiscais e comerciais resultantes da </w:t>
      </w:r>
      <w:r>
        <w:rPr>
          <w:rFonts w:ascii="Arial" w:hAnsi="Arial" w:cs="Arial"/>
          <w:color w:val="000000"/>
          <w:sz w:val="24"/>
          <w:szCs w:val="24"/>
        </w:rPr>
        <w:t xml:space="preserve">homologação </w:t>
      </w:r>
      <w:r w:rsidRPr="00A1555D">
        <w:rPr>
          <w:rFonts w:ascii="Arial" w:hAnsi="Arial" w:cs="Arial"/>
          <w:color w:val="000000"/>
          <w:sz w:val="24"/>
          <w:szCs w:val="24"/>
        </w:rPr>
        <w:t>d</w:t>
      </w:r>
      <w:r>
        <w:rPr>
          <w:rFonts w:ascii="Arial" w:hAnsi="Arial" w:cs="Arial"/>
          <w:color w:val="000000"/>
          <w:sz w:val="24"/>
          <w:szCs w:val="24"/>
        </w:rPr>
        <w:t>o CONCORRÊNCIA nº. XX/2022</w:t>
      </w:r>
      <w:r w:rsidRPr="00A1555D">
        <w:rPr>
          <w:rFonts w:ascii="Arial" w:hAnsi="Arial" w:cs="Arial"/>
          <w:color w:val="000000"/>
          <w:sz w:val="24"/>
          <w:szCs w:val="24"/>
        </w:rPr>
        <w:t>, Processo nº. XX/</w:t>
      </w:r>
      <w:r>
        <w:rPr>
          <w:rFonts w:ascii="Arial" w:hAnsi="Arial" w:cs="Arial"/>
          <w:color w:val="000000"/>
          <w:sz w:val="24"/>
          <w:szCs w:val="24"/>
        </w:rPr>
        <w:t>2022</w:t>
      </w:r>
      <w:r w:rsidRPr="00A1555D">
        <w:rPr>
          <w:rFonts w:ascii="Arial" w:hAnsi="Arial" w:cs="Arial"/>
          <w:color w:val="000000"/>
          <w:sz w:val="24"/>
          <w:szCs w:val="24"/>
        </w:rPr>
        <w:t>.</w:t>
      </w:r>
    </w:p>
    <w:p w14:paraId="600D0755" w14:textId="77777777" w:rsidR="005C1AED" w:rsidRPr="00A1555D" w:rsidRDefault="005C1AED">
      <w:pPr>
        <w:numPr>
          <w:ilvl w:val="0"/>
          <w:numId w:val="18"/>
        </w:numPr>
        <w:spacing w:after="0" w:line="240" w:lineRule="auto"/>
        <w:jc w:val="both"/>
        <w:rPr>
          <w:rFonts w:ascii="Arial" w:hAnsi="Arial" w:cs="Arial"/>
          <w:color w:val="000000"/>
          <w:sz w:val="24"/>
          <w:szCs w:val="24"/>
        </w:rPr>
      </w:pPr>
      <w:r w:rsidRPr="00A1555D">
        <w:rPr>
          <w:rFonts w:ascii="Arial" w:hAnsi="Arial" w:cs="Arial"/>
          <w:color w:val="000000"/>
          <w:sz w:val="24"/>
          <w:szCs w:val="24"/>
        </w:rPr>
        <w:t>manter-se em compatibilidade com as obrigações a serem assumidas e com todas as condições de habilitação e qualificação exigidas n</w:t>
      </w:r>
      <w:r>
        <w:rPr>
          <w:rFonts w:ascii="Arial" w:hAnsi="Arial" w:cs="Arial"/>
          <w:color w:val="000000"/>
          <w:sz w:val="24"/>
          <w:szCs w:val="24"/>
        </w:rPr>
        <w:t>a</w:t>
      </w:r>
      <w:r w:rsidRPr="00A1555D">
        <w:rPr>
          <w:rFonts w:ascii="Arial" w:hAnsi="Arial" w:cs="Arial"/>
          <w:color w:val="000000"/>
          <w:sz w:val="24"/>
          <w:szCs w:val="24"/>
        </w:rPr>
        <w:t xml:space="preserve"> </w:t>
      </w:r>
      <w:r>
        <w:rPr>
          <w:rFonts w:ascii="Arial" w:hAnsi="Arial" w:cs="Arial"/>
          <w:color w:val="000000"/>
          <w:sz w:val="24"/>
          <w:szCs w:val="24"/>
        </w:rPr>
        <w:t>CONCORRÊNCIA</w:t>
      </w:r>
      <w:r w:rsidRPr="00A1555D">
        <w:rPr>
          <w:rFonts w:ascii="Arial" w:hAnsi="Arial" w:cs="Arial"/>
          <w:color w:val="000000"/>
          <w:sz w:val="24"/>
          <w:szCs w:val="24"/>
        </w:rPr>
        <w:t xml:space="preserve"> nº. XX/</w:t>
      </w:r>
      <w:r>
        <w:rPr>
          <w:rFonts w:ascii="Arial" w:hAnsi="Arial" w:cs="Arial"/>
          <w:color w:val="000000"/>
          <w:sz w:val="24"/>
          <w:szCs w:val="24"/>
        </w:rPr>
        <w:t>2022</w:t>
      </w:r>
      <w:r w:rsidRPr="00A1555D">
        <w:rPr>
          <w:rFonts w:ascii="Arial" w:hAnsi="Arial" w:cs="Arial"/>
          <w:color w:val="000000"/>
          <w:sz w:val="24"/>
          <w:szCs w:val="24"/>
        </w:rPr>
        <w:t>, Processo nº. XX/</w:t>
      </w:r>
      <w:r>
        <w:rPr>
          <w:rFonts w:ascii="Arial" w:hAnsi="Arial" w:cs="Arial"/>
          <w:color w:val="000000"/>
          <w:sz w:val="24"/>
          <w:szCs w:val="24"/>
        </w:rPr>
        <w:t>2022</w:t>
      </w:r>
      <w:r w:rsidRPr="00A1555D">
        <w:rPr>
          <w:rFonts w:ascii="Arial" w:hAnsi="Arial" w:cs="Arial"/>
          <w:color w:val="000000"/>
          <w:sz w:val="24"/>
          <w:szCs w:val="24"/>
        </w:rPr>
        <w:t xml:space="preserve">. </w:t>
      </w:r>
    </w:p>
    <w:p w14:paraId="6EDF3FB0" w14:textId="77777777" w:rsidR="005C1AED" w:rsidRPr="00A1555D" w:rsidRDefault="005C1AED">
      <w:pPr>
        <w:numPr>
          <w:ilvl w:val="0"/>
          <w:numId w:val="18"/>
        </w:numPr>
        <w:spacing w:after="0" w:line="240" w:lineRule="auto"/>
        <w:jc w:val="both"/>
        <w:rPr>
          <w:rFonts w:ascii="Arial" w:hAnsi="Arial" w:cs="Arial"/>
          <w:color w:val="000000"/>
          <w:sz w:val="24"/>
          <w:szCs w:val="24"/>
        </w:rPr>
      </w:pPr>
      <w:r w:rsidRPr="00A1555D">
        <w:rPr>
          <w:rFonts w:ascii="Arial" w:hAnsi="Arial" w:cs="Arial"/>
          <w:color w:val="000000"/>
          <w:sz w:val="24"/>
          <w:szCs w:val="24"/>
        </w:rPr>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059B2DCA" w14:textId="77777777" w:rsidR="005C1AED" w:rsidRPr="00A1555D" w:rsidRDefault="005C1AED">
      <w:pPr>
        <w:numPr>
          <w:ilvl w:val="0"/>
          <w:numId w:val="18"/>
        </w:numPr>
        <w:spacing w:after="0" w:line="240" w:lineRule="auto"/>
        <w:jc w:val="both"/>
        <w:rPr>
          <w:rFonts w:ascii="Arial" w:hAnsi="Arial" w:cs="Arial"/>
          <w:color w:val="000000"/>
          <w:sz w:val="24"/>
          <w:szCs w:val="24"/>
        </w:rPr>
      </w:pPr>
      <w:r w:rsidRPr="00A1555D">
        <w:rPr>
          <w:rFonts w:ascii="Arial" w:hAnsi="Arial" w:cs="Arial"/>
          <w:color w:val="000000"/>
          <w:sz w:val="24"/>
          <w:szCs w:val="24"/>
        </w:rPr>
        <w:t>Manter sigilo com relação às informações em seu poder;</w:t>
      </w:r>
    </w:p>
    <w:p w14:paraId="2D3852C2" w14:textId="77777777" w:rsidR="005C1AED" w:rsidRPr="00A1555D" w:rsidRDefault="005C1AED">
      <w:pPr>
        <w:numPr>
          <w:ilvl w:val="0"/>
          <w:numId w:val="18"/>
        </w:numPr>
        <w:spacing w:after="0" w:line="240" w:lineRule="auto"/>
        <w:jc w:val="both"/>
        <w:rPr>
          <w:rFonts w:ascii="Arial" w:hAnsi="Arial" w:cs="Arial"/>
          <w:color w:val="000000"/>
          <w:sz w:val="24"/>
          <w:szCs w:val="24"/>
        </w:rPr>
      </w:pPr>
      <w:r w:rsidRPr="00A1555D">
        <w:rPr>
          <w:rFonts w:ascii="Arial" w:hAnsi="Arial" w:cs="Arial"/>
          <w:color w:val="000000"/>
          <w:sz w:val="24"/>
          <w:szCs w:val="24"/>
        </w:rPr>
        <w:t>Executar os serviços mediante requisição por escrito da CONTRATANTE;</w:t>
      </w:r>
    </w:p>
    <w:p w14:paraId="64CBB50A" w14:textId="77777777" w:rsidR="005C1AED" w:rsidRPr="00A1555D" w:rsidRDefault="005C1AED">
      <w:pPr>
        <w:numPr>
          <w:ilvl w:val="0"/>
          <w:numId w:val="18"/>
        </w:numPr>
        <w:spacing w:after="0" w:line="240" w:lineRule="auto"/>
        <w:jc w:val="both"/>
        <w:rPr>
          <w:rFonts w:ascii="Arial" w:hAnsi="Arial" w:cs="Arial"/>
          <w:color w:val="000000"/>
          <w:sz w:val="24"/>
          <w:szCs w:val="24"/>
        </w:rPr>
      </w:pPr>
      <w:r w:rsidRPr="00A1555D">
        <w:rPr>
          <w:rFonts w:ascii="Arial" w:hAnsi="Arial" w:cs="Arial"/>
          <w:color w:val="000000"/>
          <w:sz w:val="24"/>
          <w:szCs w:val="24"/>
        </w:rPr>
        <w:lastRenderedPageBreak/>
        <w:t>A CONTRATADA fica comprometida junto à CONTRATANTE de obter junto a terceiros fornecedores e veículos de divulgação, os melhores descontos praticados no mercado em cada ocasião; no caso de fornecedores o compromisso de apresentar no mínimo 03 (três) orçamentos de fornecedores distintos, com a apresentação das documentações necessárias.</w:t>
      </w:r>
    </w:p>
    <w:p w14:paraId="75ED354B" w14:textId="77777777" w:rsidR="005C1AED" w:rsidRPr="00A1555D" w:rsidRDefault="005C1AED">
      <w:pPr>
        <w:numPr>
          <w:ilvl w:val="0"/>
          <w:numId w:val="18"/>
        </w:numPr>
        <w:spacing w:after="0" w:line="240" w:lineRule="auto"/>
        <w:jc w:val="both"/>
        <w:rPr>
          <w:rFonts w:ascii="Arial" w:hAnsi="Arial" w:cs="Arial"/>
          <w:color w:val="000000"/>
          <w:sz w:val="24"/>
          <w:szCs w:val="24"/>
        </w:rPr>
      </w:pPr>
      <w:r w:rsidRPr="00A1555D">
        <w:rPr>
          <w:rFonts w:ascii="Arial" w:hAnsi="Arial" w:cs="Arial"/>
          <w:color w:val="000000"/>
          <w:sz w:val="24"/>
          <w:szCs w:val="24"/>
        </w:rPr>
        <w:t>Assumir a responsabilidade pelos pagamentos quando da contratação junto a terceiros fornecedores;</w:t>
      </w:r>
    </w:p>
    <w:p w14:paraId="28227755" w14:textId="1E7473EB" w:rsidR="005C1AED" w:rsidRDefault="005C1AED">
      <w:pPr>
        <w:numPr>
          <w:ilvl w:val="0"/>
          <w:numId w:val="18"/>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Encaminhar anexo à respectiva nota fiscal, em se tratando de publicação jornalística, obrigatoriamente, </w:t>
      </w:r>
      <w:r>
        <w:rPr>
          <w:rFonts w:ascii="Arial" w:hAnsi="Arial" w:cs="Arial"/>
          <w:color w:val="000000"/>
          <w:sz w:val="24"/>
          <w:szCs w:val="24"/>
        </w:rPr>
        <w:t>três</w:t>
      </w:r>
      <w:r w:rsidRPr="00A1555D">
        <w:rPr>
          <w:rFonts w:ascii="Arial" w:hAnsi="Arial" w:cs="Arial"/>
          <w:color w:val="000000"/>
          <w:sz w:val="24"/>
          <w:szCs w:val="24"/>
        </w:rPr>
        <w:t xml:space="preserve"> edições </w:t>
      </w:r>
      <w:r>
        <w:rPr>
          <w:rFonts w:ascii="Arial" w:hAnsi="Arial" w:cs="Arial"/>
          <w:color w:val="000000"/>
          <w:sz w:val="24"/>
          <w:szCs w:val="24"/>
        </w:rPr>
        <w:t xml:space="preserve">completas </w:t>
      </w:r>
      <w:r w:rsidRPr="00A1555D">
        <w:rPr>
          <w:rFonts w:ascii="Arial" w:hAnsi="Arial" w:cs="Arial"/>
          <w:color w:val="000000"/>
          <w:sz w:val="24"/>
          <w:szCs w:val="24"/>
        </w:rPr>
        <w:t>dos jorn</w:t>
      </w:r>
      <w:r>
        <w:rPr>
          <w:rFonts w:ascii="Arial" w:hAnsi="Arial" w:cs="Arial"/>
          <w:color w:val="000000"/>
          <w:sz w:val="24"/>
          <w:szCs w:val="24"/>
        </w:rPr>
        <w:t xml:space="preserve">ais em que houver publicações, e, </w:t>
      </w:r>
      <w:r w:rsidR="005A4954">
        <w:rPr>
          <w:rFonts w:ascii="Arial" w:hAnsi="Arial" w:cs="Arial"/>
          <w:color w:val="000000"/>
          <w:sz w:val="24"/>
          <w:szCs w:val="24"/>
        </w:rPr>
        <w:t>em se</w:t>
      </w:r>
      <w:r>
        <w:rPr>
          <w:rFonts w:ascii="Arial" w:hAnsi="Arial" w:cs="Arial"/>
          <w:color w:val="000000"/>
          <w:sz w:val="24"/>
          <w:szCs w:val="24"/>
        </w:rPr>
        <w:t xml:space="preserve"> tratando de quaisquer outros serviços e/ou produtos criados duas vias, sejam eles impressos ou em qualquer mídia.</w:t>
      </w:r>
    </w:p>
    <w:p w14:paraId="4D48BFBC" w14:textId="77777777" w:rsidR="005C1AED" w:rsidRDefault="005C1AED">
      <w:pPr>
        <w:numPr>
          <w:ilvl w:val="0"/>
          <w:numId w:val="18"/>
        </w:numPr>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A1555D">
        <w:rPr>
          <w:rFonts w:ascii="Arial" w:hAnsi="Arial" w:cs="Arial"/>
          <w:color w:val="000000"/>
          <w:sz w:val="24"/>
          <w:szCs w:val="24"/>
        </w:rPr>
        <w:t>A CONTRATANTE poderá fixar, mediante comunicação por escrito, o núm</w:t>
      </w:r>
      <w:r>
        <w:rPr>
          <w:rFonts w:ascii="Arial" w:hAnsi="Arial" w:cs="Arial"/>
          <w:color w:val="000000"/>
          <w:sz w:val="24"/>
          <w:szCs w:val="24"/>
        </w:rPr>
        <w:t>ero de exemplares que necessita.</w:t>
      </w:r>
    </w:p>
    <w:p w14:paraId="7AF0708D" w14:textId="77777777" w:rsidR="005C1AED" w:rsidRPr="003C390F" w:rsidRDefault="005C1AED">
      <w:pPr>
        <w:numPr>
          <w:ilvl w:val="0"/>
          <w:numId w:val="18"/>
        </w:numPr>
        <w:spacing w:after="0" w:line="240" w:lineRule="auto"/>
        <w:jc w:val="both"/>
        <w:rPr>
          <w:rFonts w:ascii="Arial" w:hAnsi="Arial" w:cs="Arial"/>
          <w:b/>
          <w:color w:val="000000"/>
          <w:sz w:val="24"/>
          <w:szCs w:val="24"/>
        </w:rPr>
      </w:pPr>
      <w:r w:rsidRPr="00EC29BF">
        <w:rPr>
          <w:rFonts w:ascii="Arial" w:hAnsi="Arial" w:cs="Arial"/>
          <w:color w:val="000000"/>
          <w:sz w:val="24"/>
          <w:szCs w:val="24"/>
        </w:rPr>
        <w:t xml:space="preserve">  </w:t>
      </w:r>
      <w:r w:rsidRPr="003C390F">
        <w:rPr>
          <w:rFonts w:ascii="Arial" w:hAnsi="Arial" w:cs="Arial"/>
          <w:b/>
          <w:color w:val="000000"/>
          <w:sz w:val="24"/>
          <w:szCs w:val="24"/>
        </w:rPr>
        <w:t>A CONTRATADA fica obrigada a fornecer uma cópia da tabela vigente do Sindicato das Agências de Propaganda do Estado de Minas Gerais (SINAPRO) para a CONTRATANTE sem custos adicionais.</w:t>
      </w:r>
    </w:p>
    <w:p w14:paraId="751AC895" w14:textId="77777777" w:rsidR="005C1AED" w:rsidRPr="00A1555D" w:rsidRDefault="005C1AED" w:rsidP="005C1AED">
      <w:pPr>
        <w:spacing w:after="0" w:line="240" w:lineRule="auto"/>
        <w:ind w:left="360"/>
        <w:jc w:val="both"/>
        <w:rPr>
          <w:rFonts w:ascii="Arial" w:hAnsi="Arial" w:cs="Arial"/>
          <w:color w:val="000000"/>
          <w:sz w:val="24"/>
          <w:szCs w:val="24"/>
        </w:rPr>
      </w:pPr>
    </w:p>
    <w:p w14:paraId="1F8DE39B" w14:textId="77777777"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À CONTRATANTE CABERÁ:</w:t>
      </w:r>
    </w:p>
    <w:p w14:paraId="2161854E" w14:textId="77777777" w:rsidR="005C1AED" w:rsidRPr="00A1555D" w:rsidRDefault="005C1AED" w:rsidP="005C1AED">
      <w:pPr>
        <w:spacing w:after="0" w:line="240" w:lineRule="auto"/>
        <w:ind w:left="360"/>
        <w:jc w:val="both"/>
        <w:rPr>
          <w:rFonts w:ascii="Arial" w:hAnsi="Arial" w:cs="Arial"/>
          <w:color w:val="000000"/>
          <w:sz w:val="24"/>
          <w:szCs w:val="24"/>
        </w:rPr>
      </w:pPr>
    </w:p>
    <w:p w14:paraId="3543CC91" w14:textId="77777777" w:rsidR="005C1AED" w:rsidRPr="00A1555D" w:rsidRDefault="005C1AED">
      <w:pPr>
        <w:numPr>
          <w:ilvl w:val="0"/>
          <w:numId w:val="19"/>
        </w:numPr>
        <w:spacing w:after="0" w:line="240" w:lineRule="auto"/>
        <w:jc w:val="both"/>
        <w:rPr>
          <w:rFonts w:ascii="Arial" w:hAnsi="Arial" w:cs="Arial"/>
          <w:color w:val="000000"/>
          <w:sz w:val="24"/>
          <w:szCs w:val="24"/>
        </w:rPr>
      </w:pPr>
      <w:r w:rsidRPr="00A1555D">
        <w:rPr>
          <w:rFonts w:ascii="Arial" w:hAnsi="Arial" w:cs="Arial"/>
          <w:color w:val="000000"/>
          <w:sz w:val="24"/>
          <w:szCs w:val="24"/>
        </w:rPr>
        <w:t>Efetuar os devidos pagamentos no prazo estipulado;</w:t>
      </w:r>
    </w:p>
    <w:p w14:paraId="050B983E" w14:textId="77777777" w:rsidR="005C1AED" w:rsidRPr="00A1555D" w:rsidRDefault="005C1AED">
      <w:pPr>
        <w:numPr>
          <w:ilvl w:val="0"/>
          <w:numId w:val="19"/>
        </w:numPr>
        <w:spacing w:after="0" w:line="240" w:lineRule="auto"/>
        <w:jc w:val="both"/>
        <w:rPr>
          <w:rFonts w:ascii="Arial" w:hAnsi="Arial" w:cs="Arial"/>
          <w:color w:val="000000"/>
          <w:sz w:val="24"/>
          <w:szCs w:val="24"/>
        </w:rPr>
      </w:pPr>
      <w:r w:rsidRPr="00A1555D">
        <w:rPr>
          <w:rFonts w:ascii="Arial" w:hAnsi="Arial" w:cs="Arial"/>
          <w:color w:val="000000"/>
          <w:sz w:val="24"/>
          <w:szCs w:val="24"/>
        </w:rPr>
        <w:t>Emitir a requisição dos serviços a serem solicitados;</w:t>
      </w:r>
    </w:p>
    <w:p w14:paraId="28DC3387" w14:textId="77777777" w:rsidR="005C1AED" w:rsidRPr="00A1555D" w:rsidRDefault="005C1AED">
      <w:pPr>
        <w:numPr>
          <w:ilvl w:val="0"/>
          <w:numId w:val="19"/>
        </w:numPr>
        <w:spacing w:after="0" w:line="240" w:lineRule="auto"/>
        <w:jc w:val="both"/>
        <w:rPr>
          <w:rFonts w:ascii="Arial" w:hAnsi="Arial" w:cs="Arial"/>
          <w:color w:val="000000"/>
          <w:sz w:val="24"/>
          <w:szCs w:val="24"/>
        </w:rPr>
      </w:pPr>
      <w:r w:rsidRPr="00A1555D">
        <w:rPr>
          <w:rFonts w:ascii="Arial" w:hAnsi="Arial" w:cs="Arial"/>
          <w:color w:val="000000"/>
          <w:sz w:val="24"/>
          <w:szCs w:val="24"/>
        </w:rPr>
        <w:t>Orientar a CONTRATADA para que os pagamentos e os documentos de cobrança não sofram atrasos;</w:t>
      </w:r>
    </w:p>
    <w:p w14:paraId="22B193F1" w14:textId="77777777" w:rsidR="005C1AED" w:rsidRPr="00A1555D" w:rsidRDefault="005C1AED">
      <w:pPr>
        <w:numPr>
          <w:ilvl w:val="0"/>
          <w:numId w:val="19"/>
        </w:numPr>
        <w:spacing w:after="0" w:line="240" w:lineRule="auto"/>
        <w:jc w:val="both"/>
        <w:rPr>
          <w:rFonts w:ascii="Arial" w:hAnsi="Arial" w:cs="Arial"/>
          <w:color w:val="000000"/>
          <w:sz w:val="24"/>
          <w:szCs w:val="24"/>
        </w:rPr>
      </w:pPr>
      <w:r w:rsidRPr="00A1555D">
        <w:rPr>
          <w:rFonts w:ascii="Arial" w:hAnsi="Arial" w:cs="Arial"/>
          <w:color w:val="000000"/>
          <w:sz w:val="24"/>
          <w:szCs w:val="24"/>
        </w:rPr>
        <w:t>Notificar, por escrito, a CONTRATADA, fixando-lhes prazos para corrigir eventuais irregularidades, encontradas na execução do contrato, bem como, quando da aplicação de multas, retenção por danos causados e quaisquer débitos da CONTRATADA;</w:t>
      </w:r>
    </w:p>
    <w:p w14:paraId="11854C7C" w14:textId="77777777" w:rsidR="005C1AED" w:rsidRPr="00A1555D" w:rsidRDefault="005C1AED">
      <w:pPr>
        <w:numPr>
          <w:ilvl w:val="0"/>
          <w:numId w:val="19"/>
        </w:numPr>
        <w:spacing w:after="0" w:line="240" w:lineRule="auto"/>
        <w:jc w:val="both"/>
        <w:rPr>
          <w:rFonts w:ascii="Arial" w:hAnsi="Arial" w:cs="Arial"/>
          <w:color w:val="000000"/>
          <w:sz w:val="24"/>
          <w:szCs w:val="24"/>
        </w:rPr>
      </w:pPr>
      <w:r w:rsidRPr="00A1555D">
        <w:rPr>
          <w:rFonts w:ascii="Arial" w:hAnsi="Arial" w:cs="Arial"/>
          <w:color w:val="000000"/>
          <w:sz w:val="24"/>
          <w:szCs w:val="24"/>
        </w:rPr>
        <w:t>A ausência de notificação não exime o contratado das responsabilidades determinadas no contrato;</w:t>
      </w:r>
    </w:p>
    <w:p w14:paraId="41D3F2E9" w14:textId="77777777" w:rsidR="005C1AED" w:rsidRPr="00A1555D" w:rsidRDefault="005C1AED">
      <w:pPr>
        <w:numPr>
          <w:ilvl w:val="0"/>
          <w:numId w:val="19"/>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Para o cumprimento do objeto, a CONTRATANTE, se obriga a fornecer toda a documentação, dados e demais informações que se fizerem necessárias. </w:t>
      </w:r>
    </w:p>
    <w:p w14:paraId="7B1AA185" w14:textId="77777777" w:rsidR="005C1AED" w:rsidRPr="00A1555D" w:rsidRDefault="005C1AED">
      <w:pPr>
        <w:numPr>
          <w:ilvl w:val="0"/>
          <w:numId w:val="19"/>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Prestar as informações necessárias à CONTRATADA para a perfeita execução deste Contrato; </w:t>
      </w:r>
    </w:p>
    <w:p w14:paraId="47B35318" w14:textId="77777777" w:rsidR="005C1AED" w:rsidRPr="00A1555D" w:rsidRDefault="005C1AED" w:rsidP="005C1AED">
      <w:pPr>
        <w:spacing w:after="0" w:line="240" w:lineRule="auto"/>
        <w:ind w:left="360"/>
        <w:jc w:val="both"/>
        <w:rPr>
          <w:rFonts w:ascii="Arial" w:hAnsi="Arial" w:cs="Arial"/>
          <w:color w:val="000000"/>
          <w:sz w:val="24"/>
          <w:szCs w:val="24"/>
        </w:rPr>
      </w:pPr>
    </w:p>
    <w:p w14:paraId="45878939" w14:textId="77777777"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CLÁUSULA QUINTA – DAS CONDIÇÕES DE PAGAMENTO/EMISSÃO DA NOTA FISCAL</w:t>
      </w:r>
    </w:p>
    <w:p w14:paraId="7BA830D0" w14:textId="77777777" w:rsidR="005C1AED" w:rsidRPr="00A1555D" w:rsidRDefault="005C1AED" w:rsidP="005C1AED">
      <w:pPr>
        <w:spacing w:after="0" w:line="240" w:lineRule="auto"/>
        <w:ind w:left="360"/>
        <w:jc w:val="both"/>
        <w:rPr>
          <w:rFonts w:ascii="Arial" w:hAnsi="Arial" w:cs="Arial"/>
          <w:b/>
          <w:color w:val="000000"/>
          <w:sz w:val="24"/>
          <w:szCs w:val="24"/>
        </w:rPr>
      </w:pPr>
    </w:p>
    <w:p w14:paraId="7E6584FC" w14:textId="77777777" w:rsidR="005C1AED" w:rsidRPr="00A1555D" w:rsidRDefault="005C1AED">
      <w:pPr>
        <w:numPr>
          <w:ilvl w:val="0"/>
          <w:numId w:val="6"/>
        </w:numPr>
        <w:spacing w:after="0" w:line="240" w:lineRule="auto"/>
        <w:ind w:left="1423" w:hanging="357"/>
        <w:jc w:val="both"/>
        <w:rPr>
          <w:rFonts w:ascii="Arial" w:hAnsi="Arial" w:cs="Arial"/>
          <w:color w:val="000000"/>
          <w:sz w:val="24"/>
          <w:szCs w:val="24"/>
        </w:rPr>
      </w:pPr>
      <w:r w:rsidRPr="00A1555D">
        <w:rPr>
          <w:rFonts w:ascii="Arial" w:hAnsi="Arial" w:cs="Arial"/>
          <w:color w:val="000000"/>
          <w:sz w:val="24"/>
          <w:szCs w:val="24"/>
        </w:rPr>
        <w:t>O pagamento referente ao fornecimento do objeto deste Contrato será efetuado mediante apresentação dos serviços realizados, em conformidade com a nota fiscal correspondente, em até 05 (cinco) dias após a prestação dos serviços, e da competente nota fiscal. A CONTRATANTE, a seu critério, poderá fixar outros prazos, mediante comunicação, por escrito, à CONTRATADA.</w:t>
      </w:r>
    </w:p>
    <w:p w14:paraId="17ABA745" w14:textId="1E1A9207" w:rsidR="005C1AED" w:rsidRDefault="005C1AED">
      <w:pPr>
        <w:numPr>
          <w:ilvl w:val="0"/>
          <w:numId w:val="6"/>
        </w:numPr>
        <w:spacing w:after="0" w:line="240" w:lineRule="auto"/>
        <w:ind w:left="1423" w:hanging="357"/>
        <w:jc w:val="both"/>
        <w:rPr>
          <w:rFonts w:ascii="Arial" w:hAnsi="Arial" w:cs="Arial"/>
          <w:color w:val="000000"/>
          <w:sz w:val="24"/>
          <w:szCs w:val="24"/>
        </w:rPr>
      </w:pPr>
      <w:r w:rsidRPr="00A1555D">
        <w:rPr>
          <w:rFonts w:ascii="Arial" w:hAnsi="Arial" w:cs="Arial"/>
          <w:color w:val="000000"/>
          <w:sz w:val="24"/>
          <w:szCs w:val="24"/>
        </w:rPr>
        <w:t xml:space="preserve">Os pagamentos à CONTRATADA somente serão realizados mediante a efetiva realização dos serviços nas condições </w:t>
      </w:r>
      <w:r w:rsidRPr="00A1555D">
        <w:rPr>
          <w:rFonts w:ascii="Arial" w:hAnsi="Arial" w:cs="Arial"/>
          <w:color w:val="000000"/>
          <w:sz w:val="24"/>
          <w:szCs w:val="24"/>
        </w:rPr>
        <w:lastRenderedPageBreak/>
        <w:t>especificadas neste Contrato, que será atestada pel</w:t>
      </w:r>
      <w:r w:rsidR="006D55F6">
        <w:rPr>
          <w:rFonts w:ascii="Arial" w:hAnsi="Arial" w:cs="Arial"/>
          <w:color w:val="000000"/>
          <w:sz w:val="24"/>
          <w:szCs w:val="24"/>
        </w:rPr>
        <w:t>a Diretoria de Comunicação</w:t>
      </w:r>
      <w:r w:rsidRPr="00A1555D">
        <w:rPr>
          <w:rFonts w:ascii="Arial" w:hAnsi="Arial" w:cs="Arial"/>
          <w:color w:val="000000"/>
          <w:sz w:val="24"/>
          <w:szCs w:val="24"/>
        </w:rPr>
        <w:t>.</w:t>
      </w:r>
    </w:p>
    <w:p w14:paraId="5A618463" w14:textId="77777777" w:rsidR="006D55F6" w:rsidRDefault="006D55F6">
      <w:pPr>
        <w:pStyle w:val="PargrafodaLista"/>
        <w:numPr>
          <w:ilvl w:val="0"/>
          <w:numId w:val="6"/>
        </w:numPr>
        <w:spacing w:after="0" w:line="240" w:lineRule="auto"/>
        <w:ind w:left="1423" w:hanging="357"/>
        <w:jc w:val="both"/>
        <w:rPr>
          <w:rFonts w:ascii="Arial" w:hAnsi="Arial" w:cs="Arial"/>
          <w:color w:val="000000"/>
          <w:sz w:val="24"/>
          <w:szCs w:val="24"/>
        </w:rPr>
      </w:pPr>
      <w:r w:rsidRPr="006D55F6">
        <w:rPr>
          <w:rFonts w:ascii="Arial" w:hAnsi="Arial" w:cs="Arial"/>
          <w:color w:val="000000"/>
          <w:sz w:val="24"/>
          <w:szCs w:val="24"/>
        </w:rPr>
        <w:t xml:space="preserve">As notas fiscais de serviços de terceiros, de suprimentos ou de compra de espaços publicitários (não apenas veiculação) devem ser emitidas contra (em nome) a Câmara Municipal de Extrema e aos cuidados da Agência, que deverá emitir a correspondente nota fiscal para a CONTRATANTE. </w:t>
      </w:r>
    </w:p>
    <w:p w14:paraId="2F3CAEF3" w14:textId="1528D434" w:rsidR="005C1AED" w:rsidRPr="006D55F6" w:rsidRDefault="005C1AED">
      <w:pPr>
        <w:pStyle w:val="PargrafodaLista"/>
        <w:numPr>
          <w:ilvl w:val="0"/>
          <w:numId w:val="6"/>
        </w:numPr>
        <w:spacing w:after="0" w:line="240" w:lineRule="auto"/>
        <w:ind w:left="1423" w:hanging="357"/>
        <w:jc w:val="both"/>
        <w:rPr>
          <w:rFonts w:ascii="Arial" w:hAnsi="Arial" w:cs="Arial"/>
          <w:color w:val="000000"/>
          <w:sz w:val="24"/>
          <w:szCs w:val="24"/>
        </w:rPr>
      </w:pPr>
      <w:r w:rsidRPr="006D55F6">
        <w:rPr>
          <w:rFonts w:ascii="Arial" w:hAnsi="Arial" w:cs="Arial"/>
          <w:color w:val="000000"/>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4610728C" w14:textId="77777777" w:rsidR="005C1AED" w:rsidRPr="00A1555D" w:rsidRDefault="005C1AED">
      <w:pPr>
        <w:numPr>
          <w:ilvl w:val="0"/>
          <w:numId w:val="6"/>
        </w:numPr>
        <w:spacing w:after="0" w:line="240" w:lineRule="auto"/>
        <w:ind w:left="1423" w:hanging="357"/>
        <w:jc w:val="both"/>
        <w:rPr>
          <w:rFonts w:ascii="Arial" w:hAnsi="Arial" w:cs="Arial"/>
          <w:color w:val="000000"/>
          <w:sz w:val="24"/>
          <w:szCs w:val="24"/>
        </w:rPr>
      </w:pPr>
      <w:r w:rsidRPr="00A1555D">
        <w:rPr>
          <w:rFonts w:ascii="Arial" w:hAnsi="Arial" w:cs="Arial"/>
          <w:color w:val="000000"/>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0074FA3" w14:textId="77777777" w:rsidR="005C1AED" w:rsidRPr="00A1555D" w:rsidRDefault="005C1AED">
      <w:pPr>
        <w:numPr>
          <w:ilvl w:val="0"/>
          <w:numId w:val="6"/>
        </w:numPr>
        <w:spacing w:after="0" w:line="240" w:lineRule="auto"/>
        <w:ind w:left="1423" w:hanging="357"/>
        <w:jc w:val="both"/>
        <w:rPr>
          <w:rFonts w:ascii="Arial" w:hAnsi="Arial" w:cs="Arial"/>
          <w:color w:val="000000"/>
          <w:sz w:val="24"/>
          <w:szCs w:val="24"/>
        </w:rPr>
      </w:pPr>
      <w:r w:rsidRPr="00A1555D">
        <w:rPr>
          <w:rFonts w:ascii="Arial" w:hAnsi="Arial" w:cs="Arial"/>
          <w:color w:val="000000"/>
          <w:sz w:val="24"/>
          <w:szCs w:val="24"/>
        </w:rPr>
        <w:t>As cobranças dos serviços que constituem objeto deste Contrato serão documentadas mediante apresentação de nota fiscal/fatura de fornecedores/prestadores, autorização de publicação, comprovantes de veiculação, relação de serviços prestados, em papel timbrado, com carimbo de CNPJ.</w:t>
      </w:r>
    </w:p>
    <w:p w14:paraId="3386CD79" w14:textId="77777777" w:rsidR="005C1AED" w:rsidRPr="00A1555D" w:rsidRDefault="005C1AED">
      <w:pPr>
        <w:numPr>
          <w:ilvl w:val="0"/>
          <w:numId w:val="6"/>
        </w:numPr>
        <w:spacing w:after="0" w:line="240" w:lineRule="auto"/>
        <w:ind w:left="1423" w:hanging="357"/>
        <w:jc w:val="both"/>
        <w:rPr>
          <w:rFonts w:ascii="Arial" w:hAnsi="Arial" w:cs="Arial"/>
          <w:color w:val="000000"/>
          <w:sz w:val="24"/>
          <w:szCs w:val="24"/>
        </w:rPr>
      </w:pPr>
      <w:r w:rsidRPr="00A1555D">
        <w:rPr>
          <w:rFonts w:ascii="Arial" w:hAnsi="Arial" w:cs="Arial"/>
          <w:color w:val="000000"/>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558569B5" w14:textId="77777777" w:rsidR="005C1AED" w:rsidRPr="00A1555D" w:rsidRDefault="005C1AED">
      <w:pPr>
        <w:numPr>
          <w:ilvl w:val="0"/>
          <w:numId w:val="6"/>
        </w:numPr>
        <w:spacing w:after="0" w:line="240" w:lineRule="auto"/>
        <w:ind w:left="1423" w:hanging="357"/>
        <w:jc w:val="both"/>
        <w:rPr>
          <w:rFonts w:ascii="Arial" w:hAnsi="Arial" w:cs="Arial"/>
          <w:color w:val="000000"/>
          <w:sz w:val="24"/>
          <w:szCs w:val="24"/>
        </w:rPr>
      </w:pPr>
      <w:r w:rsidRPr="00A1555D">
        <w:rPr>
          <w:rFonts w:ascii="Arial" w:hAnsi="Arial" w:cs="Arial"/>
          <w:color w:val="000000"/>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7A35288E" w14:textId="77777777" w:rsidR="005C1AED" w:rsidRDefault="005C1AED">
      <w:pPr>
        <w:numPr>
          <w:ilvl w:val="0"/>
          <w:numId w:val="6"/>
        </w:numPr>
        <w:spacing w:after="0" w:line="240" w:lineRule="auto"/>
        <w:ind w:left="1423" w:hanging="357"/>
        <w:jc w:val="both"/>
        <w:rPr>
          <w:rFonts w:ascii="Arial" w:hAnsi="Arial" w:cs="Arial"/>
          <w:color w:val="000000"/>
          <w:sz w:val="24"/>
          <w:szCs w:val="24"/>
        </w:rPr>
      </w:pPr>
      <w:r w:rsidRPr="00A1555D">
        <w:rPr>
          <w:rFonts w:ascii="Arial" w:hAnsi="Arial" w:cs="Arial"/>
          <w:color w:val="000000"/>
          <w:sz w:val="24"/>
          <w:szCs w:val="24"/>
        </w:rPr>
        <w:t>A CONTRATANTE poderá deduzir das importâncias a pagar os valores correspondentes a multas ou indenizações devidas pela CONTRATADA nos termos deste Contrato.</w:t>
      </w:r>
    </w:p>
    <w:p w14:paraId="171CCDC1" w14:textId="77777777" w:rsidR="005C1AED" w:rsidRPr="00A1555D" w:rsidRDefault="005C1AED" w:rsidP="005C1AED">
      <w:pPr>
        <w:spacing w:after="0" w:line="240" w:lineRule="auto"/>
        <w:ind w:left="360"/>
        <w:jc w:val="both"/>
        <w:rPr>
          <w:rFonts w:ascii="Arial" w:hAnsi="Arial" w:cs="Arial"/>
          <w:b/>
          <w:color w:val="000000"/>
          <w:sz w:val="24"/>
          <w:szCs w:val="24"/>
        </w:rPr>
      </w:pPr>
    </w:p>
    <w:p w14:paraId="470E1F68" w14:textId="77777777"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CLÁUSULA SEXTA – DO PREÇO DOS SERVIÇOS</w:t>
      </w:r>
    </w:p>
    <w:p w14:paraId="03D7BEC3" w14:textId="77777777" w:rsidR="005C1AED" w:rsidRPr="00A1555D" w:rsidRDefault="005C1AED" w:rsidP="005C1AED">
      <w:pPr>
        <w:spacing w:after="0" w:line="240" w:lineRule="auto"/>
        <w:ind w:left="360"/>
        <w:jc w:val="both"/>
        <w:rPr>
          <w:rFonts w:ascii="Arial" w:hAnsi="Arial" w:cs="Arial"/>
          <w:b/>
          <w:color w:val="000000"/>
          <w:sz w:val="24"/>
          <w:szCs w:val="24"/>
        </w:rPr>
      </w:pPr>
    </w:p>
    <w:p w14:paraId="06BDFA7D" w14:textId="77777777" w:rsidR="005C1AED" w:rsidRDefault="005C1AED">
      <w:pPr>
        <w:numPr>
          <w:ilvl w:val="0"/>
          <w:numId w:val="20"/>
        </w:numPr>
        <w:spacing w:after="0" w:line="240" w:lineRule="auto"/>
        <w:jc w:val="both"/>
        <w:rPr>
          <w:rFonts w:ascii="Arial" w:hAnsi="Arial" w:cs="Arial"/>
          <w:color w:val="000000"/>
          <w:sz w:val="24"/>
          <w:szCs w:val="24"/>
        </w:rPr>
      </w:pPr>
      <w:r>
        <w:rPr>
          <w:rFonts w:ascii="Arial" w:hAnsi="Arial" w:cs="Arial"/>
          <w:color w:val="000000"/>
          <w:sz w:val="24"/>
          <w:szCs w:val="24"/>
        </w:rPr>
        <w:t>O Desconto Padrão de Agência é fixado em 20% (vinte por cento).</w:t>
      </w:r>
    </w:p>
    <w:p w14:paraId="413F3100" w14:textId="77777777" w:rsidR="005C1AED" w:rsidRDefault="005C1AED">
      <w:pPr>
        <w:numPr>
          <w:ilvl w:val="0"/>
          <w:numId w:val="20"/>
        </w:numPr>
        <w:spacing w:after="0" w:line="240" w:lineRule="auto"/>
        <w:jc w:val="both"/>
        <w:rPr>
          <w:rFonts w:ascii="Arial" w:hAnsi="Arial" w:cs="Arial"/>
          <w:color w:val="000000"/>
          <w:sz w:val="24"/>
          <w:szCs w:val="24"/>
        </w:rPr>
      </w:pPr>
      <w:r w:rsidRPr="00A1555D">
        <w:rPr>
          <w:rFonts w:ascii="Arial" w:hAnsi="Arial" w:cs="Arial"/>
          <w:color w:val="000000"/>
          <w:sz w:val="24"/>
          <w:szCs w:val="24"/>
        </w:rPr>
        <w:t>Os preços a serem praticados corresponderão àqueles estabelecidos na tabela vigente do Sindicato das Agências de Publicidade do Estado de Minas Gerais (SINAPRO), durante a execução do Contrato, obedecido desconto ou comissiona</w:t>
      </w:r>
      <w:r>
        <w:rPr>
          <w:rFonts w:ascii="Arial" w:hAnsi="Arial" w:cs="Arial"/>
          <w:color w:val="000000"/>
          <w:sz w:val="24"/>
          <w:szCs w:val="24"/>
        </w:rPr>
        <w:t>mento oferecido pela Contratada, estabelecidos na tabela a seguir:</w:t>
      </w:r>
    </w:p>
    <w:p w14:paraId="3047B18E" w14:textId="77777777" w:rsidR="005C1AED" w:rsidRDefault="005C1AED" w:rsidP="005C1AED">
      <w:pPr>
        <w:spacing w:after="0" w:line="240" w:lineRule="auto"/>
        <w:jc w:val="both"/>
        <w:rPr>
          <w:rFonts w:ascii="Arial" w:hAnsi="Arial" w:cs="Arial"/>
          <w:color w:val="000000"/>
          <w:sz w:val="24"/>
          <w:szCs w:val="24"/>
        </w:rPr>
      </w:pPr>
    </w:p>
    <w:tbl>
      <w:tblPr>
        <w:tblpPr w:leftFromText="141" w:rightFromText="141" w:vertAnchor="text" w:horzAnchor="page" w:tblpXSpec="center" w:tblpY="-49"/>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5047"/>
        <w:gridCol w:w="3637"/>
      </w:tblGrid>
      <w:tr w:rsidR="005C1AED" w:rsidRPr="0017748B" w14:paraId="012C5312" w14:textId="77777777" w:rsidTr="009969DA">
        <w:trPr>
          <w:jc w:val="center"/>
        </w:trPr>
        <w:tc>
          <w:tcPr>
            <w:tcW w:w="970" w:type="dxa"/>
            <w:shd w:val="clear" w:color="auto" w:fill="E6E6E6"/>
          </w:tcPr>
          <w:p w14:paraId="49736549" w14:textId="77777777" w:rsidR="005C1AED" w:rsidRPr="0017748B" w:rsidRDefault="005C1AED" w:rsidP="009969DA">
            <w:pPr>
              <w:tabs>
                <w:tab w:val="left" w:pos="8222"/>
              </w:tabs>
              <w:jc w:val="center"/>
              <w:rPr>
                <w:rFonts w:ascii="Arial" w:hAnsi="Arial" w:cs="Arial"/>
                <w:sz w:val="18"/>
                <w:szCs w:val="18"/>
              </w:rPr>
            </w:pPr>
            <w:r w:rsidRPr="0017748B">
              <w:rPr>
                <w:rFonts w:ascii="Arial" w:hAnsi="Arial" w:cs="Arial"/>
                <w:sz w:val="18"/>
                <w:szCs w:val="18"/>
              </w:rPr>
              <w:lastRenderedPageBreak/>
              <w:t>ITEM</w:t>
            </w:r>
          </w:p>
        </w:tc>
        <w:tc>
          <w:tcPr>
            <w:tcW w:w="5047" w:type="dxa"/>
            <w:shd w:val="clear" w:color="auto" w:fill="E6E6E6"/>
          </w:tcPr>
          <w:p w14:paraId="6B016D0C" w14:textId="77777777" w:rsidR="005C1AED" w:rsidRPr="0017748B" w:rsidRDefault="005C1AED" w:rsidP="009969DA">
            <w:pPr>
              <w:tabs>
                <w:tab w:val="left" w:pos="8222"/>
              </w:tabs>
              <w:jc w:val="center"/>
              <w:rPr>
                <w:rFonts w:ascii="Arial" w:hAnsi="Arial" w:cs="Arial"/>
                <w:sz w:val="18"/>
                <w:szCs w:val="18"/>
              </w:rPr>
            </w:pPr>
            <w:r w:rsidRPr="0017748B">
              <w:rPr>
                <w:rFonts w:ascii="Arial" w:hAnsi="Arial" w:cs="Arial"/>
                <w:sz w:val="18"/>
                <w:szCs w:val="18"/>
              </w:rPr>
              <w:t>Descrição</w:t>
            </w:r>
          </w:p>
        </w:tc>
        <w:tc>
          <w:tcPr>
            <w:tcW w:w="3637" w:type="dxa"/>
            <w:shd w:val="clear" w:color="auto" w:fill="E6E6E6"/>
          </w:tcPr>
          <w:p w14:paraId="30C142CC" w14:textId="77777777" w:rsidR="005C1AED" w:rsidRPr="0017748B" w:rsidRDefault="005C1AED" w:rsidP="009969DA">
            <w:pPr>
              <w:tabs>
                <w:tab w:val="left" w:pos="8222"/>
              </w:tabs>
              <w:jc w:val="center"/>
              <w:rPr>
                <w:rFonts w:ascii="Arial" w:hAnsi="Arial" w:cs="Arial"/>
                <w:sz w:val="18"/>
                <w:szCs w:val="18"/>
              </w:rPr>
            </w:pPr>
            <w:r w:rsidRPr="0017748B">
              <w:rPr>
                <w:rFonts w:ascii="Arial" w:hAnsi="Arial" w:cs="Arial"/>
                <w:sz w:val="18"/>
                <w:szCs w:val="18"/>
              </w:rPr>
              <w:t>VALOR DESCONTO / HONORÁRIOS</w:t>
            </w:r>
          </w:p>
        </w:tc>
      </w:tr>
      <w:tr w:rsidR="005C1AED" w:rsidRPr="0017748B" w14:paraId="6DDD8A35" w14:textId="77777777" w:rsidTr="009969DA">
        <w:trPr>
          <w:trHeight w:val="859"/>
          <w:jc w:val="center"/>
        </w:trPr>
        <w:tc>
          <w:tcPr>
            <w:tcW w:w="970" w:type="dxa"/>
          </w:tcPr>
          <w:p w14:paraId="1C7B8D8B" w14:textId="77777777" w:rsidR="005C1AED" w:rsidRPr="0017748B" w:rsidRDefault="005C1AED" w:rsidP="009969DA">
            <w:pPr>
              <w:tabs>
                <w:tab w:val="left" w:pos="8222"/>
              </w:tabs>
              <w:jc w:val="center"/>
              <w:rPr>
                <w:rFonts w:ascii="Arial" w:hAnsi="Arial" w:cs="Arial"/>
                <w:color w:val="000000"/>
                <w:sz w:val="18"/>
                <w:szCs w:val="18"/>
              </w:rPr>
            </w:pPr>
            <w:r w:rsidRPr="0017748B">
              <w:rPr>
                <w:rFonts w:ascii="Arial" w:hAnsi="Arial" w:cs="Arial"/>
                <w:color w:val="000000"/>
                <w:sz w:val="18"/>
                <w:szCs w:val="18"/>
              </w:rPr>
              <w:t>01</w:t>
            </w:r>
          </w:p>
        </w:tc>
        <w:tc>
          <w:tcPr>
            <w:tcW w:w="5047" w:type="dxa"/>
          </w:tcPr>
          <w:p w14:paraId="4AF1C338" w14:textId="77777777" w:rsidR="005C1AED" w:rsidRPr="0017748B" w:rsidRDefault="005C1AED" w:rsidP="009969DA">
            <w:pPr>
              <w:tabs>
                <w:tab w:val="left" w:pos="8222"/>
              </w:tabs>
              <w:jc w:val="both"/>
              <w:rPr>
                <w:rFonts w:ascii="Arial" w:hAnsi="Arial" w:cs="Arial"/>
                <w:color w:val="000000"/>
                <w:sz w:val="18"/>
                <w:szCs w:val="18"/>
              </w:rPr>
            </w:pPr>
            <w:r w:rsidRPr="0017748B">
              <w:rPr>
                <w:rFonts w:ascii="Arial" w:hAnsi="Arial" w:cs="Arial"/>
                <w:color w:val="000000"/>
                <w:sz w:val="18"/>
                <w:szCs w:val="18"/>
              </w:rPr>
              <w:t xml:space="preserve">Percentual de </w:t>
            </w:r>
            <w:r w:rsidRPr="0017748B">
              <w:rPr>
                <w:rFonts w:ascii="Arial" w:hAnsi="Arial" w:cs="Arial"/>
                <w:b/>
                <w:color w:val="000000"/>
                <w:sz w:val="18"/>
                <w:szCs w:val="18"/>
              </w:rPr>
              <w:t>desconto</w:t>
            </w:r>
            <w:r w:rsidRPr="0017748B">
              <w:rPr>
                <w:rFonts w:ascii="Arial" w:hAnsi="Arial" w:cs="Arial"/>
                <w:color w:val="000000"/>
                <w:sz w:val="18"/>
                <w:szCs w:val="18"/>
              </w:rPr>
              <w:t xml:space="preserve"> sobre os custos internos, baseados na tabela de custos referenciais do Sindicato das Agências de Propaganda do Estado de Minas Gerais.</w:t>
            </w:r>
          </w:p>
        </w:tc>
        <w:tc>
          <w:tcPr>
            <w:tcW w:w="3637" w:type="dxa"/>
          </w:tcPr>
          <w:p w14:paraId="37DB29C0" w14:textId="77777777" w:rsidR="005C1AED" w:rsidRPr="0017748B" w:rsidRDefault="005C1AED" w:rsidP="009969DA">
            <w:pPr>
              <w:tabs>
                <w:tab w:val="left" w:pos="8222"/>
              </w:tabs>
              <w:jc w:val="both"/>
              <w:rPr>
                <w:rFonts w:ascii="Arial" w:hAnsi="Arial" w:cs="Arial"/>
                <w:color w:val="000000"/>
                <w:sz w:val="18"/>
                <w:szCs w:val="18"/>
              </w:rPr>
            </w:pPr>
          </w:p>
        </w:tc>
      </w:tr>
      <w:tr w:rsidR="005C1AED" w:rsidRPr="0017748B" w14:paraId="584BD18A" w14:textId="77777777" w:rsidTr="009969DA">
        <w:trPr>
          <w:jc w:val="center"/>
        </w:trPr>
        <w:tc>
          <w:tcPr>
            <w:tcW w:w="970" w:type="dxa"/>
          </w:tcPr>
          <w:p w14:paraId="670BFCD3" w14:textId="77777777" w:rsidR="005C1AED" w:rsidRPr="0017748B" w:rsidRDefault="005C1AED" w:rsidP="009969DA">
            <w:pPr>
              <w:tabs>
                <w:tab w:val="left" w:pos="8222"/>
              </w:tabs>
              <w:jc w:val="center"/>
              <w:rPr>
                <w:rFonts w:ascii="Arial" w:hAnsi="Arial" w:cs="Arial"/>
                <w:color w:val="000000"/>
                <w:sz w:val="18"/>
                <w:szCs w:val="18"/>
              </w:rPr>
            </w:pPr>
            <w:r>
              <w:rPr>
                <w:rFonts w:ascii="Arial" w:hAnsi="Arial" w:cs="Arial"/>
                <w:color w:val="000000"/>
                <w:sz w:val="18"/>
                <w:szCs w:val="18"/>
              </w:rPr>
              <w:t>02</w:t>
            </w:r>
          </w:p>
        </w:tc>
        <w:tc>
          <w:tcPr>
            <w:tcW w:w="5047" w:type="dxa"/>
          </w:tcPr>
          <w:p w14:paraId="51EF284E" w14:textId="77777777" w:rsidR="005C1AED" w:rsidRPr="0017748B" w:rsidRDefault="005C1AED" w:rsidP="009969DA">
            <w:pPr>
              <w:tabs>
                <w:tab w:val="left" w:pos="8222"/>
              </w:tabs>
              <w:jc w:val="both"/>
              <w:rPr>
                <w:rFonts w:ascii="Arial" w:hAnsi="Arial" w:cs="Arial"/>
                <w:color w:val="000000"/>
                <w:sz w:val="18"/>
                <w:szCs w:val="18"/>
              </w:rPr>
            </w:pPr>
            <w:r w:rsidRPr="0017748B">
              <w:rPr>
                <w:rFonts w:ascii="Arial" w:hAnsi="Arial" w:cs="Arial"/>
                <w:sz w:val="18"/>
                <w:szCs w:val="18"/>
              </w:rPr>
              <w:t xml:space="preserve">Percentual de </w:t>
            </w:r>
            <w:r w:rsidRPr="0017748B">
              <w:rPr>
                <w:rFonts w:ascii="Arial" w:hAnsi="Arial" w:cs="Arial"/>
                <w:b/>
                <w:bCs/>
                <w:sz w:val="18"/>
                <w:szCs w:val="18"/>
              </w:rPr>
              <w:t xml:space="preserve">honorários </w:t>
            </w:r>
            <w:r w:rsidRPr="0017748B">
              <w:rPr>
                <w:rFonts w:ascii="Arial" w:hAnsi="Arial" w:cs="Arial"/>
                <w:sz w:val="18"/>
                <w:szCs w:val="18"/>
              </w:rPr>
              <w:t xml:space="preserve">incidente sobre os custos de serviços de terceiros, referentes à </w:t>
            </w:r>
            <w:r>
              <w:rPr>
                <w:rFonts w:ascii="Arial" w:hAnsi="Arial" w:cs="Arial"/>
                <w:sz w:val="18"/>
                <w:szCs w:val="18"/>
              </w:rPr>
              <w:t>elaboração de peças e materiais cuja distribuição proporcione à licitante o desconto de agência a ser concedido pelos veículos de divulgação, com limite máximo de 20% (vinte por cento).</w:t>
            </w:r>
          </w:p>
        </w:tc>
        <w:tc>
          <w:tcPr>
            <w:tcW w:w="3637" w:type="dxa"/>
          </w:tcPr>
          <w:p w14:paraId="5EEA29A0" w14:textId="77777777" w:rsidR="005C1AED" w:rsidRPr="0017748B" w:rsidRDefault="005C1AED" w:rsidP="009969DA">
            <w:pPr>
              <w:tabs>
                <w:tab w:val="left" w:pos="8222"/>
              </w:tabs>
              <w:jc w:val="both"/>
              <w:rPr>
                <w:rFonts w:ascii="Arial" w:hAnsi="Arial" w:cs="Arial"/>
                <w:sz w:val="18"/>
                <w:szCs w:val="18"/>
              </w:rPr>
            </w:pPr>
          </w:p>
        </w:tc>
      </w:tr>
      <w:tr w:rsidR="005C1AED" w:rsidRPr="0017748B" w14:paraId="6E088240" w14:textId="77777777" w:rsidTr="009969DA">
        <w:trPr>
          <w:jc w:val="center"/>
        </w:trPr>
        <w:tc>
          <w:tcPr>
            <w:tcW w:w="970" w:type="dxa"/>
          </w:tcPr>
          <w:p w14:paraId="6FB282FB" w14:textId="77777777" w:rsidR="005C1AED" w:rsidRPr="0017748B" w:rsidRDefault="005C1AED" w:rsidP="009969DA">
            <w:pPr>
              <w:tabs>
                <w:tab w:val="left" w:pos="8222"/>
              </w:tabs>
              <w:jc w:val="center"/>
              <w:rPr>
                <w:rFonts w:ascii="Arial" w:hAnsi="Arial" w:cs="Arial"/>
                <w:color w:val="000000"/>
                <w:sz w:val="18"/>
                <w:szCs w:val="18"/>
              </w:rPr>
            </w:pPr>
            <w:r>
              <w:rPr>
                <w:rFonts w:ascii="Arial" w:hAnsi="Arial" w:cs="Arial"/>
                <w:color w:val="000000"/>
                <w:sz w:val="18"/>
                <w:szCs w:val="18"/>
              </w:rPr>
              <w:t>03</w:t>
            </w:r>
          </w:p>
        </w:tc>
        <w:tc>
          <w:tcPr>
            <w:tcW w:w="5047" w:type="dxa"/>
          </w:tcPr>
          <w:p w14:paraId="2E57CDF2" w14:textId="77777777" w:rsidR="005C1AED" w:rsidRPr="0017748B" w:rsidRDefault="005C1AED" w:rsidP="009969DA">
            <w:pPr>
              <w:tabs>
                <w:tab w:val="left" w:pos="8222"/>
              </w:tabs>
              <w:jc w:val="both"/>
              <w:rPr>
                <w:rFonts w:ascii="Arial" w:hAnsi="Arial" w:cs="Arial"/>
                <w:color w:val="000000"/>
                <w:sz w:val="18"/>
                <w:szCs w:val="18"/>
              </w:rPr>
            </w:pPr>
            <w:r w:rsidRPr="0017748B">
              <w:rPr>
                <w:rFonts w:ascii="Arial" w:hAnsi="Arial" w:cs="Arial"/>
                <w:sz w:val="18"/>
                <w:szCs w:val="18"/>
              </w:rPr>
              <w:t xml:space="preserve">Percentual de </w:t>
            </w:r>
            <w:r w:rsidRPr="0017748B">
              <w:rPr>
                <w:rFonts w:ascii="Arial" w:hAnsi="Arial" w:cs="Arial"/>
                <w:b/>
                <w:bCs/>
                <w:sz w:val="18"/>
                <w:szCs w:val="18"/>
              </w:rPr>
              <w:t xml:space="preserve">honorários </w:t>
            </w:r>
            <w:r w:rsidRPr="0017748B">
              <w:rPr>
                <w:rFonts w:ascii="Arial" w:hAnsi="Arial" w:cs="Arial"/>
                <w:sz w:val="18"/>
                <w:szCs w:val="18"/>
              </w:rPr>
              <w:t xml:space="preserve">incidente sobre os custos de serviços de terceiros, referentes à elaboração de peças e materiais cuja distribuição </w:t>
            </w:r>
            <w:r w:rsidRPr="0017748B">
              <w:rPr>
                <w:rFonts w:ascii="Arial" w:hAnsi="Arial" w:cs="Arial"/>
                <w:b/>
                <w:bCs/>
                <w:sz w:val="18"/>
                <w:szCs w:val="18"/>
              </w:rPr>
              <w:t xml:space="preserve">não </w:t>
            </w:r>
            <w:r w:rsidRPr="0017748B">
              <w:rPr>
                <w:rFonts w:ascii="Arial" w:hAnsi="Arial" w:cs="Arial"/>
                <w:sz w:val="18"/>
                <w:szCs w:val="18"/>
              </w:rPr>
              <w:t>proporcione à licitante o desconto de agência a ser concedido pelos Veículos de divulgação, com limite máximo de 15% (quinze por cento).</w:t>
            </w:r>
          </w:p>
        </w:tc>
        <w:tc>
          <w:tcPr>
            <w:tcW w:w="3637" w:type="dxa"/>
          </w:tcPr>
          <w:p w14:paraId="79849301" w14:textId="77777777" w:rsidR="005C1AED" w:rsidRPr="0017748B" w:rsidRDefault="005C1AED" w:rsidP="009969DA">
            <w:pPr>
              <w:tabs>
                <w:tab w:val="left" w:pos="8222"/>
              </w:tabs>
              <w:jc w:val="both"/>
              <w:rPr>
                <w:rFonts w:ascii="Arial" w:hAnsi="Arial" w:cs="Arial"/>
                <w:sz w:val="18"/>
                <w:szCs w:val="18"/>
              </w:rPr>
            </w:pPr>
          </w:p>
        </w:tc>
      </w:tr>
      <w:tr w:rsidR="005C1AED" w:rsidRPr="0017748B" w14:paraId="7E4C9A65" w14:textId="77777777" w:rsidTr="009969DA">
        <w:trPr>
          <w:jc w:val="center"/>
        </w:trPr>
        <w:tc>
          <w:tcPr>
            <w:tcW w:w="970" w:type="dxa"/>
          </w:tcPr>
          <w:p w14:paraId="5779B8E0" w14:textId="77777777" w:rsidR="005C1AED" w:rsidRPr="0017748B" w:rsidRDefault="005C1AED" w:rsidP="009969DA">
            <w:pPr>
              <w:tabs>
                <w:tab w:val="left" w:pos="8222"/>
              </w:tabs>
              <w:jc w:val="center"/>
              <w:rPr>
                <w:rFonts w:ascii="Arial" w:hAnsi="Arial" w:cs="Arial"/>
                <w:color w:val="000000"/>
                <w:sz w:val="18"/>
                <w:szCs w:val="18"/>
              </w:rPr>
            </w:pPr>
            <w:r>
              <w:rPr>
                <w:rFonts w:ascii="Arial" w:hAnsi="Arial" w:cs="Arial"/>
                <w:color w:val="000000"/>
                <w:sz w:val="18"/>
                <w:szCs w:val="18"/>
              </w:rPr>
              <w:t>04</w:t>
            </w:r>
          </w:p>
        </w:tc>
        <w:tc>
          <w:tcPr>
            <w:tcW w:w="5047" w:type="dxa"/>
          </w:tcPr>
          <w:p w14:paraId="73B64B4E" w14:textId="77777777" w:rsidR="005C1AED" w:rsidRPr="0017748B" w:rsidRDefault="005C1AED" w:rsidP="009969DA">
            <w:pPr>
              <w:autoSpaceDE w:val="0"/>
              <w:autoSpaceDN w:val="0"/>
              <w:adjustRightInd w:val="0"/>
              <w:jc w:val="both"/>
              <w:rPr>
                <w:rFonts w:ascii="Arial" w:hAnsi="Arial" w:cs="Arial"/>
                <w:sz w:val="18"/>
                <w:szCs w:val="18"/>
              </w:rPr>
            </w:pPr>
            <w:r w:rsidRPr="0017748B">
              <w:rPr>
                <w:rFonts w:ascii="Arial" w:hAnsi="Arial" w:cs="Arial"/>
                <w:sz w:val="18"/>
                <w:szCs w:val="18"/>
              </w:rPr>
              <w:t xml:space="preserve">Percentual de </w:t>
            </w:r>
            <w:r w:rsidRPr="0017748B">
              <w:rPr>
                <w:rFonts w:ascii="Arial" w:hAnsi="Arial" w:cs="Arial"/>
                <w:b/>
                <w:sz w:val="18"/>
                <w:szCs w:val="18"/>
              </w:rPr>
              <w:t>honorários</w:t>
            </w:r>
            <w:r w:rsidRPr="0017748B">
              <w:rPr>
                <w:rFonts w:ascii="Arial" w:hAnsi="Arial" w:cs="Arial"/>
                <w:sz w:val="18"/>
                <w:szCs w:val="18"/>
              </w:rPr>
              <w:t xml:space="preserve"> incidente sobre os custos de outros serviços incumbidos a terceiros, sob supervisão da licitante, estabelecendo limite máximo de 10% (dez por cento). </w:t>
            </w:r>
          </w:p>
        </w:tc>
        <w:tc>
          <w:tcPr>
            <w:tcW w:w="3637" w:type="dxa"/>
          </w:tcPr>
          <w:p w14:paraId="3373D8B0" w14:textId="77777777" w:rsidR="005C1AED" w:rsidRPr="0017748B" w:rsidRDefault="005C1AED" w:rsidP="009969DA">
            <w:pPr>
              <w:autoSpaceDE w:val="0"/>
              <w:autoSpaceDN w:val="0"/>
              <w:adjustRightInd w:val="0"/>
              <w:jc w:val="both"/>
              <w:rPr>
                <w:rFonts w:ascii="Arial" w:hAnsi="Arial" w:cs="Arial"/>
                <w:sz w:val="18"/>
                <w:szCs w:val="18"/>
              </w:rPr>
            </w:pPr>
          </w:p>
        </w:tc>
      </w:tr>
    </w:tbl>
    <w:p w14:paraId="5BCC1950" w14:textId="77777777" w:rsidR="005C1AED" w:rsidRDefault="005C1AED" w:rsidP="005C1AED">
      <w:pPr>
        <w:spacing w:after="0" w:line="240" w:lineRule="auto"/>
        <w:jc w:val="both"/>
        <w:rPr>
          <w:rFonts w:ascii="Arial" w:hAnsi="Arial" w:cs="Arial"/>
          <w:color w:val="000000"/>
          <w:sz w:val="24"/>
          <w:szCs w:val="24"/>
        </w:rPr>
      </w:pPr>
    </w:p>
    <w:p w14:paraId="3FF3FF62" w14:textId="77777777" w:rsidR="005C1AED" w:rsidRDefault="005C1AED" w:rsidP="005C1AED">
      <w:pPr>
        <w:spacing w:after="0" w:line="240" w:lineRule="auto"/>
        <w:jc w:val="both"/>
        <w:rPr>
          <w:rFonts w:ascii="Arial" w:hAnsi="Arial" w:cs="Arial"/>
          <w:color w:val="000000"/>
          <w:sz w:val="24"/>
          <w:szCs w:val="24"/>
        </w:rPr>
      </w:pPr>
    </w:p>
    <w:p w14:paraId="0E992CF8" w14:textId="77777777"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CLÁUSULA SÉTIMA – DO VALOR GLOBAL ESTIMADO DO CONTRATO</w:t>
      </w:r>
    </w:p>
    <w:p w14:paraId="255EDBD2" w14:textId="77777777" w:rsidR="005C1AED" w:rsidRPr="00A1555D" w:rsidRDefault="005C1AED" w:rsidP="005C1AED">
      <w:pPr>
        <w:spacing w:after="0" w:line="240" w:lineRule="auto"/>
        <w:ind w:left="360"/>
        <w:jc w:val="both"/>
        <w:rPr>
          <w:rFonts w:ascii="Arial" w:hAnsi="Arial" w:cs="Arial"/>
          <w:color w:val="000000"/>
          <w:sz w:val="24"/>
          <w:szCs w:val="24"/>
        </w:rPr>
      </w:pPr>
    </w:p>
    <w:p w14:paraId="4323C3D5" w14:textId="65872B1A" w:rsidR="005C1AED" w:rsidRPr="00A1555D" w:rsidRDefault="005C1AED">
      <w:pPr>
        <w:numPr>
          <w:ilvl w:val="0"/>
          <w:numId w:val="7"/>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O valor global estimado para o período de vigência contratual com a execução do presente Contrato importa em R$ </w:t>
      </w:r>
      <w:r w:rsidR="0024506F">
        <w:rPr>
          <w:rFonts w:ascii="Arial" w:hAnsi="Arial" w:cs="Arial"/>
          <w:color w:val="000000"/>
          <w:sz w:val="24"/>
          <w:szCs w:val="24"/>
        </w:rPr>
        <w:t>550.000</w:t>
      </w:r>
      <w:r>
        <w:rPr>
          <w:rFonts w:ascii="Arial" w:hAnsi="Arial" w:cs="Arial"/>
          <w:color w:val="000000"/>
          <w:sz w:val="24"/>
          <w:szCs w:val="24"/>
        </w:rPr>
        <w:t>,00</w:t>
      </w:r>
      <w:r w:rsidRPr="00A1555D">
        <w:rPr>
          <w:rFonts w:ascii="Arial" w:hAnsi="Arial" w:cs="Arial"/>
          <w:color w:val="000000"/>
          <w:sz w:val="24"/>
          <w:szCs w:val="24"/>
        </w:rPr>
        <w:t xml:space="preserve"> (</w:t>
      </w:r>
      <w:r w:rsidR="0024506F">
        <w:rPr>
          <w:rFonts w:ascii="Arial" w:hAnsi="Arial" w:cs="Arial"/>
          <w:color w:val="000000"/>
          <w:sz w:val="24"/>
          <w:szCs w:val="24"/>
        </w:rPr>
        <w:t>quinhentos e cinquenta mil reais)</w:t>
      </w:r>
      <w:r w:rsidRPr="00A1555D">
        <w:rPr>
          <w:rFonts w:ascii="Arial" w:hAnsi="Arial" w:cs="Arial"/>
          <w:color w:val="000000"/>
          <w:sz w:val="24"/>
          <w:szCs w:val="24"/>
        </w:rPr>
        <w:t>.</w:t>
      </w:r>
    </w:p>
    <w:p w14:paraId="4E1C933A" w14:textId="77777777" w:rsidR="005C1AED" w:rsidRPr="00A1555D" w:rsidRDefault="005C1AED">
      <w:pPr>
        <w:numPr>
          <w:ilvl w:val="0"/>
          <w:numId w:val="7"/>
        </w:numPr>
        <w:spacing w:after="0" w:line="240" w:lineRule="auto"/>
        <w:jc w:val="both"/>
        <w:rPr>
          <w:rFonts w:ascii="Arial" w:hAnsi="Arial" w:cs="Arial"/>
          <w:color w:val="000000"/>
          <w:sz w:val="24"/>
          <w:szCs w:val="24"/>
        </w:rPr>
      </w:pPr>
      <w:r w:rsidRPr="00A1555D">
        <w:rPr>
          <w:rFonts w:ascii="Arial" w:hAnsi="Arial" w:cs="Arial"/>
          <w:color w:val="000000"/>
          <w:sz w:val="24"/>
          <w:szCs w:val="24"/>
        </w:rPr>
        <w:t>A CONTRATANTE não fica obrigada a realizar a totalidade do valor global previsto nesta cláusula.</w:t>
      </w:r>
    </w:p>
    <w:p w14:paraId="3948F189" w14:textId="77777777" w:rsidR="005C1AED" w:rsidRPr="00A1555D" w:rsidRDefault="005C1AED" w:rsidP="005C1AED">
      <w:pPr>
        <w:spacing w:after="0" w:line="240" w:lineRule="auto"/>
        <w:ind w:left="360"/>
        <w:jc w:val="both"/>
        <w:rPr>
          <w:rFonts w:ascii="Arial" w:hAnsi="Arial" w:cs="Arial"/>
          <w:b/>
          <w:color w:val="000000"/>
          <w:sz w:val="24"/>
          <w:szCs w:val="24"/>
        </w:rPr>
      </w:pPr>
    </w:p>
    <w:p w14:paraId="3E66E9F7" w14:textId="77777777"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CLÁUSULA OITAVA – DA DESPESA</w:t>
      </w:r>
    </w:p>
    <w:p w14:paraId="0D2A705E" w14:textId="77777777" w:rsidR="005C1AED" w:rsidRPr="00A1555D" w:rsidRDefault="005C1AED" w:rsidP="005C1AED">
      <w:pPr>
        <w:spacing w:after="0" w:line="240" w:lineRule="auto"/>
        <w:ind w:left="360"/>
        <w:jc w:val="both"/>
        <w:rPr>
          <w:rFonts w:ascii="Arial" w:hAnsi="Arial" w:cs="Arial"/>
          <w:b/>
          <w:color w:val="000000"/>
          <w:sz w:val="24"/>
          <w:szCs w:val="24"/>
        </w:rPr>
      </w:pPr>
    </w:p>
    <w:p w14:paraId="30256C23" w14:textId="2A215980" w:rsidR="005C1AED" w:rsidRPr="00A1555D" w:rsidRDefault="005C1AED">
      <w:pPr>
        <w:numPr>
          <w:ilvl w:val="0"/>
          <w:numId w:val="8"/>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As despesas decorrentes desta contratação correrão por conta da dotação orçamentária: </w:t>
      </w:r>
      <w:r>
        <w:rPr>
          <w:rFonts w:ascii="Arial" w:hAnsi="Arial" w:cs="Arial"/>
          <w:color w:val="000000"/>
          <w:sz w:val="24"/>
          <w:szCs w:val="24"/>
        </w:rPr>
        <w:t>3.3.90.39 – Outros Serviços de Terceiros – Ficha 2</w:t>
      </w:r>
      <w:r w:rsidR="0024506F">
        <w:rPr>
          <w:rFonts w:ascii="Arial" w:hAnsi="Arial" w:cs="Arial"/>
          <w:color w:val="000000"/>
          <w:sz w:val="24"/>
          <w:szCs w:val="24"/>
        </w:rPr>
        <w:t>7</w:t>
      </w:r>
      <w:r>
        <w:rPr>
          <w:rFonts w:ascii="Arial" w:hAnsi="Arial" w:cs="Arial"/>
          <w:color w:val="000000"/>
          <w:sz w:val="24"/>
          <w:szCs w:val="24"/>
        </w:rPr>
        <w:t>.</w:t>
      </w:r>
    </w:p>
    <w:p w14:paraId="26B25814" w14:textId="77777777" w:rsidR="005C1AED" w:rsidRPr="00A1555D" w:rsidRDefault="005C1AED" w:rsidP="005C1AED">
      <w:pPr>
        <w:spacing w:after="0" w:line="240" w:lineRule="auto"/>
        <w:jc w:val="both"/>
        <w:rPr>
          <w:rFonts w:ascii="Arial" w:hAnsi="Arial" w:cs="Arial"/>
          <w:color w:val="000000"/>
          <w:sz w:val="24"/>
          <w:szCs w:val="24"/>
        </w:rPr>
      </w:pPr>
    </w:p>
    <w:p w14:paraId="22E9B72E" w14:textId="77777777"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CLÁUSULA NONA – DO AMPARO LEGAL</w:t>
      </w:r>
    </w:p>
    <w:p w14:paraId="7B253739" w14:textId="77777777" w:rsidR="005C1AED" w:rsidRPr="00A1555D" w:rsidRDefault="005C1AED" w:rsidP="005C1AED">
      <w:pPr>
        <w:spacing w:after="0" w:line="240" w:lineRule="auto"/>
        <w:ind w:left="360"/>
        <w:jc w:val="both"/>
        <w:rPr>
          <w:rFonts w:ascii="Arial" w:hAnsi="Arial" w:cs="Arial"/>
          <w:b/>
          <w:color w:val="000000"/>
          <w:sz w:val="24"/>
          <w:szCs w:val="24"/>
        </w:rPr>
      </w:pPr>
    </w:p>
    <w:p w14:paraId="5DC48BE7" w14:textId="77777777" w:rsidR="005C1AED" w:rsidRPr="00A1555D" w:rsidRDefault="005C1AED">
      <w:pPr>
        <w:numPr>
          <w:ilvl w:val="0"/>
          <w:numId w:val="9"/>
        </w:numPr>
        <w:spacing w:after="0" w:line="240" w:lineRule="auto"/>
        <w:jc w:val="both"/>
        <w:rPr>
          <w:rFonts w:ascii="Arial" w:hAnsi="Arial" w:cs="Arial"/>
          <w:color w:val="000000"/>
          <w:sz w:val="24"/>
          <w:szCs w:val="24"/>
        </w:rPr>
      </w:pPr>
      <w:r w:rsidRPr="00A1555D">
        <w:rPr>
          <w:rFonts w:ascii="Arial" w:hAnsi="Arial" w:cs="Arial"/>
          <w:color w:val="000000"/>
          <w:sz w:val="24"/>
          <w:szCs w:val="24"/>
        </w:rPr>
        <w:t>A lavratura do presente Contrato decorre da realização d</w:t>
      </w:r>
      <w:r>
        <w:rPr>
          <w:rFonts w:ascii="Arial" w:hAnsi="Arial" w:cs="Arial"/>
          <w:color w:val="000000"/>
          <w:sz w:val="24"/>
          <w:szCs w:val="24"/>
        </w:rPr>
        <w:t>a</w:t>
      </w:r>
      <w:r w:rsidRPr="00A1555D">
        <w:rPr>
          <w:rFonts w:ascii="Arial" w:hAnsi="Arial" w:cs="Arial"/>
          <w:color w:val="000000"/>
          <w:sz w:val="24"/>
          <w:szCs w:val="24"/>
        </w:rPr>
        <w:t xml:space="preserve"> </w:t>
      </w:r>
      <w:r>
        <w:rPr>
          <w:rFonts w:ascii="Arial" w:hAnsi="Arial" w:cs="Arial"/>
          <w:color w:val="000000"/>
          <w:sz w:val="24"/>
          <w:szCs w:val="24"/>
        </w:rPr>
        <w:t>CONCORRÊNCIA</w:t>
      </w:r>
      <w:r w:rsidRPr="00A1555D">
        <w:rPr>
          <w:rFonts w:ascii="Arial" w:hAnsi="Arial" w:cs="Arial"/>
          <w:color w:val="000000"/>
          <w:sz w:val="24"/>
          <w:szCs w:val="24"/>
        </w:rPr>
        <w:t xml:space="preserve"> nº. XX/</w:t>
      </w:r>
      <w:r>
        <w:rPr>
          <w:rFonts w:ascii="Arial" w:hAnsi="Arial" w:cs="Arial"/>
          <w:color w:val="000000"/>
          <w:sz w:val="24"/>
          <w:szCs w:val="24"/>
        </w:rPr>
        <w:t>2022</w:t>
      </w:r>
      <w:r w:rsidRPr="00A1555D">
        <w:rPr>
          <w:rFonts w:ascii="Arial" w:hAnsi="Arial" w:cs="Arial"/>
          <w:color w:val="000000"/>
          <w:sz w:val="24"/>
          <w:szCs w:val="24"/>
        </w:rPr>
        <w:t xml:space="preserve">, referente ao Processo </w:t>
      </w:r>
      <w:proofErr w:type="spellStart"/>
      <w:proofErr w:type="gramStart"/>
      <w:r w:rsidRPr="00A1555D">
        <w:rPr>
          <w:rFonts w:ascii="Arial" w:hAnsi="Arial" w:cs="Arial"/>
          <w:color w:val="000000"/>
          <w:sz w:val="24"/>
          <w:szCs w:val="24"/>
        </w:rPr>
        <w:t>nº.XX</w:t>
      </w:r>
      <w:proofErr w:type="spellEnd"/>
      <w:proofErr w:type="gramEnd"/>
      <w:r w:rsidRPr="00A1555D">
        <w:rPr>
          <w:rFonts w:ascii="Arial" w:hAnsi="Arial" w:cs="Arial"/>
          <w:color w:val="000000"/>
          <w:sz w:val="24"/>
          <w:szCs w:val="24"/>
        </w:rPr>
        <w:t>/</w:t>
      </w:r>
      <w:r>
        <w:rPr>
          <w:rFonts w:ascii="Arial" w:hAnsi="Arial" w:cs="Arial"/>
          <w:color w:val="000000"/>
          <w:sz w:val="24"/>
          <w:szCs w:val="24"/>
        </w:rPr>
        <w:t>2022</w:t>
      </w:r>
      <w:r w:rsidRPr="00A1555D">
        <w:rPr>
          <w:rFonts w:ascii="Arial" w:hAnsi="Arial" w:cs="Arial"/>
          <w:color w:val="000000"/>
          <w:sz w:val="24"/>
          <w:szCs w:val="24"/>
        </w:rPr>
        <w:t>, tipo técnica e preço, realizada com fundamento na Lei 8.666/93</w:t>
      </w:r>
      <w:r>
        <w:rPr>
          <w:rFonts w:ascii="Arial" w:hAnsi="Arial" w:cs="Arial"/>
          <w:color w:val="000000"/>
          <w:sz w:val="24"/>
          <w:szCs w:val="24"/>
        </w:rPr>
        <w:t>, e da Lei nº. 12.232/10.</w:t>
      </w:r>
    </w:p>
    <w:p w14:paraId="74CC5B43" w14:textId="77777777" w:rsidR="005C1AED" w:rsidRDefault="005C1AED" w:rsidP="005C1AED">
      <w:pPr>
        <w:spacing w:after="0" w:line="240" w:lineRule="auto"/>
        <w:ind w:left="360"/>
        <w:jc w:val="both"/>
        <w:rPr>
          <w:rFonts w:ascii="Arial" w:hAnsi="Arial" w:cs="Arial"/>
          <w:color w:val="000000"/>
          <w:sz w:val="24"/>
          <w:szCs w:val="24"/>
        </w:rPr>
      </w:pPr>
    </w:p>
    <w:p w14:paraId="5ED5FEB7" w14:textId="77777777" w:rsidR="005C1AED" w:rsidRPr="00A1555D" w:rsidRDefault="005C1AED" w:rsidP="005C1AED">
      <w:pPr>
        <w:rPr>
          <w:rFonts w:ascii="Arial" w:hAnsi="Arial" w:cs="Arial"/>
          <w:b/>
          <w:color w:val="000000"/>
          <w:sz w:val="24"/>
          <w:szCs w:val="24"/>
        </w:rPr>
      </w:pPr>
      <w:r w:rsidRPr="00A1555D">
        <w:rPr>
          <w:rFonts w:ascii="Arial" w:hAnsi="Arial" w:cs="Arial"/>
          <w:b/>
          <w:color w:val="000000"/>
          <w:sz w:val="24"/>
          <w:szCs w:val="24"/>
        </w:rPr>
        <w:t>CLÁUSULA DÉCIMA – DO ACOMPANHAMENTO E DA FISCALIZAÇÃO</w:t>
      </w:r>
    </w:p>
    <w:p w14:paraId="5299A98A" w14:textId="77777777" w:rsidR="005C1AED" w:rsidRPr="00A1555D" w:rsidRDefault="005C1AED" w:rsidP="005C1AED">
      <w:pPr>
        <w:spacing w:after="0" w:line="240" w:lineRule="auto"/>
        <w:ind w:left="360"/>
        <w:jc w:val="both"/>
        <w:rPr>
          <w:rFonts w:ascii="Arial" w:hAnsi="Arial" w:cs="Arial"/>
          <w:b/>
          <w:color w:val="000000"/>
          <w:sz w:val="24"/>
          <w:szCs w:val="24"/>
        </w:rPr>
      </w:pPr>
    </w:p>
    <w:p w14:paraId="576F949D" w14:textId="70C47DC8" w:rsidR="005C1AED" w:rsidRPr="005A4954" w:rsidRDefault="005A4954">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5A4954">
        <w:rPr>
          <w:rFonts w:ascii="Arial" w:hAnsi="Arial" w:cs="Arial"/>
          <w:color w:val="000000"/>
          <w:sz w:val="24"/>
          <w:szCs w:val="24"/>
        </w:rPr>
        <w:t xml:space="preserve"> </w:t>
      </w:r>
      <w:r>
        <w:rPr>
          <w:rFonts w:ascii="Arial" w:hAnsi="Arial" w:cs="Arial"/>
          <w:color w:val="000000"/>
          <w:sz w:val="24"/>
          <w:szCs w:val="24"/>
        </w:rPr>
        <w:t>execução</w:t>
      </w:r>
      <w:r w:rsidRPr="005A4954">
        <w:rPr>
          <w:rFonts w:ascii="Arial" w:hAnsi="Arial" w:cs="Arial"/>
          <w:color w:val="000000"/>
          <w:sz w:val="24"/>
          <w:szCs w:val="24"/>
        </w:rPr>
        <w:t xml:space="preserve"> de que trata o objeto será acompanhad</w:t>
      </w:r>
      <w:r>
        <w:rPr>
          <w:rFonts w:ascii="Arial" w:hAnsi="Arial" w:cs="Arial"/>
          <w:color w:val="000000"/>
          <w:sz w:val="24"/>
          <w:szCs w:val="24"/>
        </w:rPr>
        <w:t>a</w:t>
      </w:r>
      <w:r w:rsidRPr="005A4954">
        <w:rPr>
          <w:rFonts w:ascii="Arial" w:hAnsi="Arial" w:cs="Arial"/>
          <w:color w:val="000000"/>
          <w:sz w:val="24"/>
          <w:szCs w:val="24"/>
        </w:rPr>
        <w:t xml:space="preserve"> e fiscalizad</w:t>
      </w:r>
      <w:r>
        <w:rPr>
          <w:rFonts w:ascii="Arial" w:hAnsi="Arial" w:cs="Arial"/>
          <w:color w:val="000000"/>
          <w:sz w:val="24"/>
          <w:szCs w:val="24"/>
        </w:rPr>
        <w:t>a</w:t>
      </w:r>
      <w:r w:rsidRPr="005A4954">
        <w:rPr>
          <w:rFonts w:ascii="Arial" w:hAnsi="Arial" w:cs="Arial"/>
          <w:color w:val="000000"/>
          <w:sz w:val="24"/>
          <w:szCs w:val="24"/>
        </w:rPr>
        <w:t xml:space="preserve"> pela servidora Lais Oliveira Costa, CPF nº 130.749.156-17, designada para este fim, denominada em ato próprio Gestora e Fiscal de Contratos, ou qualquer outro servidor que vier a substituí-la, permitida a contratação de </w:t>
      </w:r>
      <w:r w:rsidRPr="005A4954">
        <w:rPr>
          <w:rFonts w:ascii="Arial" w:hAnsi="Arial" w:cs="Arial"/>
          <w:color w:val="000000"/>
          <w:sz w:val="24"/>
          <w:szCs w:val="24"/>
        </w:rPr>
        <w:lastRenderedPageBreak/>
        <w:t>terceiros para assisti-la e subsidiá-la de informações pertinentes a esta atribuição.</w:t>
      </w:r>
    </w:p>
    <w:p w14:paraId="6EA5385A" w14:textId="635DE381" w:rsidR="005C1AED" w:rsidRDefault="005C1AED">
      <w:pPr>
        <w:numPr>
          <w:ilvl w:val="0"/>
          <w:numId w:val="33"/>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Durante a vigência deste Contrato, </w:t>
      </w:r>
      <w:r>
        <w:rPr>
          <w:rFonts w:ascii="Arial" w:hAnsi="Arial" w:cs="Arial"/>
          <w:color w:val="000000"/>
          <w:sz w:val="24"/>
          <w:szCs w:val="24"/>
        </w:rPr>
        <w:t>a execução contratual em conformidade com a Lei 8.666/93 e, em especial, aquelas estabelecidas na Lei 12.232/10 e suas alterações posteriores, além do</w:t>
      </w:r>
      <w:r w:rsidR="00FC34FA">
        <w:rPr>
          <w:rFonts w:ascii="Arial" w:hAnsi="Arial" w:cs="Arial"/>
          <w:color w:val="000000"/>
          <w:sz w:val="24"/>
          <w:szCs w:val="24"/>
        </w:rPr>
        <w:t xml:space="preserve"> acompanhamento do </w:t>
      </w:r>
      <w:r>
        <w:rPr>
          <w:rFonts w:ascii="Arial" w:hAnsi="Arial" w:cs="Arial"/>
          <w:color w:val="000000"/>
          <w:sz w:val="24"/>
          <w:szCs w:val="24"/>
        </w:rPr>
        <w:t>gestor</w:t>
      </w:r>
      <w:r w:rsidR="00FC34FA">
        <w:rPr>
          <w:rFonts w:ascii="Arial" w:hAnsi="Arial" w:cs="Arial"/>
          <w:color w:val="000000"/>
          <w:sz w:val="24"/>
          <w:szCs w:val="24"/>
        </w:rPr>
        <w:t>/fiscal</w:t>
      </w:r>
      <w:r>
        <w:rPr>
          <w:rFonts w:ascii="Arial" w:hAnsi="Arial" w:cs="Arial"/>
          <w:color w:val="000000"/>
          <w:sz w:val="24"/>
          <w:szCs w:val="24"/>
        </w:rPr>
        <w:t xml:space="preserve"> denominado na alínea “a” desta Cláusula, ser</w:t>
      </w:r>
      <w:r w:rsidR="00FC34FA">
        <w:rPr>
          <w:rFonts w:ascii="Arial" w:hAnsi="Arial" w:cs="Arial"/>
          <w:color w:val="000000"/>
          <w:sz w:val="24"/>
          <w:szCs w:val="24"/>
        </w:rPr>
        <w:t>á</w:t>
      </w:r>
      <w:r>
        <w:rPr>
          <w:rFonts w:ascii="Arial" w:hAnsi="Arial" w:cs="Arial"/>
          <w:color w:val="000000"/>
          <w:sz w:val="24"/>
          <w:szCs w:val="24"/>
        </w:rPr>
        <w:t xml:space="preserve"> realizada </w:t>
      </w:r>
      <w:r w:rsidR="00FC34FA">
        <w:rPr>
          <w:rFonts w:ascii="Arial" w:hAnsi="Arial" w:cs="Arial"/>
          <w:color w:val="000000"/>
          <w:sz w:val="24"/>
          <w:szCs w:val="24"/>
        </w:rPr>
        <w:t>de forma direta pelo Diretor de Comunicação</w:t>
      </w:r>
      <w:r w:rsidRPr="00A1555D">
        <w:rPr>
          <w:rFonts w:ascii="Arial" w:hAnsi="Arial" w:cs="Arial"/>
          <w:color w:val="000000"/>
          <w:sz w:val="24"/>
          <w:szCs w:val="24"/>
        </w:rPr>
        <w:t>,</w:t>
      </w:r>
      <w:r w:rsidR="00FC34FA">
        <w:rPr>
          <w:rFonts w:ascii="Arial" w:hAnsi="Arial" w:cs="Arial"/>
          <w:color w:val="000000"/>
          <w:sz w:val="24"/>
          <w:szCs w:val="24"/>
        </w:rPr>
        <w:t xml:space="preserve"> que </w:t>
      </w:r>
      <w:r w:rsidR="00FC34FA" w:rsidRPr="00FC34FA">
        <w:rPr>
          <w:rFonts w:ascii="Arial" w:hAnsi="Arial" w:cs="Arial"/>
          <w:color w:val="000000"/>
          <w:sz w:val="24"/>
          <w:szCs w:val="24"/>
        </w:rPr>
        <w:tab/>
      </w:r>
      <w:r w:rsidR="00FC34FA">
        <w:rPr>
          <w:rFonts w:ascii="Arial" w:hAnsi="Arial" w:cs="Arial"/>
          <w:color w:val="000000"/>
          <w:sz w:val="24"/>
          <w:szCs w:val="24"/>
        </w:rPr>
        <w:t>realizará a</w:t>
      </w:r>
      <w:r w:rsidR="00FC34FA" w:rsidRPr="00FC34FA">
        <w:rPr>
          <w:rFonts w:ascii="Arial" w:hAnsi="Arial" w:cs="Arial"/>
          <w:color w:val="000000"/>
          <w:sz w:val="24"/>
          <w:szCs w:val="24"/>
        </w:rPr>
        <w:t xml:space="preserve"> solicitação, </w:t>
      </w:r>
      <w:r w:rsidR="00507648">
        <w:rPr>
          <w:rFonts w:ascii="Arial" w:hAnsi="Arial" w:cs="Arial"/>
          <w:color w:val="000000"/>
          <w:sz w:val="24"/>
          <w:szCs w:val="24"/>
        </w:rPr>
        <w:t xml:space="preserve">o processamento, </w:t>
      </w:r>
      <w:r w:rsidR="00FC34FA" w:rsidRPr="00FC34FA">
        <w:rPr>
          <w:rFonts w:ascii="Arial" w:hAnsi="Arial" w:cs="Arial"/>
          <w:color w:val="000000"/>
          <w:sz w:val="24"/>
          <w:szCs w:val="24"/>
        </w:rPr>
        <w:t>e recebimento dos serviços objeto deste contrato</w:t>
      </w:r>
      <w:r w:rsidR="00FC34FA">
        <w:rPr>
          <w:rFonts w:ascii="Arial" w:hAnsi="Arial" w:cs="Arial"/>
          <w:color w:val="000000"/>
          <w:sz w:val="24"/>
          <w:szCs w:val="24"/>
        </w:rPr>
        <w:t xml:space="preserve">, </w:t>
      </w:r>
      <w:r w:rsidRPr="00A1555D">
        <w:rPr>
          <w:rFonts w:ascii="Arial" w:hAnsi="Arial" w:cs="Arial"/>
          <w:color w:val="000000"/>
          <w:sz w:val="24"/>
          <w:szCs w:val="24"/>
        </w:rPr>
        <w:t>permitida a contratação de terceiros para assisti-lo e subsidiá-lo de informações pertinentes a esta atribuição</w:t>
      </w:r>
      <w:r>
        <w:rPr>
          <w:rFonts w:ascii="Arial" w:hAnsi="Arial" w:cs="Arial"/>
          <w:color w:val="000000"/>
          <w:sz w:val="24"/>
          <w:szCs w:val="24"/>
        </w:rPr>
        <w:t>.</w:t>
      </w:r>
    </w:p>
    <w:p w14:paraId="536FD56C" w14:textId="77777777" w:rsidR="005C1AED" w:rsidRPr="00A1555D" w:rsidRDefault="005C1AED" w:rsidP="005C1AED">
      <w:pPr>
        <w:spacing w:after="0" w:line="240" w:lineRule="auto"/>
        <w:jc w:val="both"/>
        <w:rPr>
          <w:rFonts w:ascii="Arial" w:hAnsi="Arial" w:cs="Arial"/>
          <w:color w:val="000000"/>
          <w:sz w:val="24"/>
          <w:szCs w:val="24"/>
        </w:rPr>
      </w:pPr>
    </w:p>
    <w:p w14:paraId="045B6C7A" w14:textId="77777777" w:rsidR="005C1AED" w:rsidRPr="00A1555D" w:rsidRDefault="005C1AED">
      <w:pPr>
        <w:numPr>
          <w:ilvl w:val="0"/>
          <w:numId w:val="33"/>
        </w:numPr>
        <w:spacing w:after="0" w:line="240" w:lineRule="auto"/>
        <w:jc w:val="both"/>
        <w:rPr>
          <w:rFonts w:ascii="Arial" w:hAnsi="Arial" w:cs="Arial"/>
          <w:color w:val="000000"/>
          <w:sz w:val="24"/>
          <w:szCs w:val="24"/>
        </w:rPr>
      </w:pPr>
      <w:r w:rsidRPr="00A1555D">
        <w:rPr>
          <w:rFonts w:ascii="Arial" w:hAnsi="Arial" w:cs="Arial"/>
          <w:color w:val="000000"/>
          <w:sz w:val="24"/>
          <w:szCs w:val="24"/>
        </w:rPr>
        <w:t>Serão anotadas em formulários próprios todas as ocorrências relacionadas com a execução do fornecimento mencionad</w:t>
      </w:r>
      <w:r>
        <w:rPr>
          <w:rFonts w:ascii="Arial" w:hAnsi="Arial" w:cs="Arial"/>
          <w:color w:val="000000"/>
          <w:sz w:val="24"/>
          <w:szCs w:val="24"/>
        </w:rPr>
        <w:t>a</w:t>
      </w:r>
      <w:r w:rsidRPr="00A1555D">
        <w:rPr>
          <w:rFonts w:ascii="Arial" w:hAnsi="Arial" w:cs="Arial"/>
          <w:color w:val="000000"/>
          <w:sz w:val="24"/>
          <w:szCs w:val="24"/>
        </w:rPr>
        <w:t>s, determinando o que for necessário à regularização das faltas ou defeitos observados.</w:t>
      </w:r>
    </w:p>
    <w:p w14:paraId="425D2870" w14:textId="77777777" w:rsidR="005C1AED" w:rsidRDefault="005C1AED" w:rsidP="005C1AED">
      <w:pPr>
        <w:spacing w:after="0" w:line="240" w:lineRule="auto"/>
        <w:jc w:val="both"/>
        <w:rPr>
          <w:rFonts w:ascii="Arial" w:hAnsi="Arial" w:cs="Arial"/>
          <w:color w:val="000000"/>
          <w:sz w:val="24"/>
          <w:szCs w:val="24"/>
        </w:rPr>
      </w:pPr>
    </w:p>
    <w:p w14:paraId="5E9E7904" w14:textId="77777777" w:rsidR="005C1AED" w:rsidRPr="00A1555D" w:rsidRDefault="005C1AED">
      <w:pPr>
        <w:numPr>
          <w:ilvl w:val="0"/>
          <w:numId w:val="33"/>
        </w:numPr>
        <w:spacing w:after="0" w:line="240" w:lineRule="auto"/>
        <w:jc w:val="both"/>
        <w:rPr>
          <w:rFonts w:ascii="Arial" w:hAnsi="Arial" w:cs="Arial"/>
          <w:color w:val="000000"/>
          <w:sz w:val="24"/>
          <w:szCs w:val="24"/>
        </w:rPr>
      </w:pPr>
      <w:r w:rsidRPr="00A1555D">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0095799B" w14:textId="77777777" w:rsidR="005C1AED" w:rsidRPr="00A1555D" w:rsidRDefault="005C1AED" w:rsidP="005C1AED">
      <w:pPr>
        <w:spacing w:after="0" w:line="240" w:lineRule="auto"/>
        <w:ind w:left="360"/>
        <w:jc w:val="both"/>
        <w:rPr>
          <w:rFonts w:ascii="Arial" w:hAnsi="Arial" w:cs="Arial"/>
          <w:color w:val="000000"/>
          <w:sz w:val="24"/>
          <w:szCs w:val="24"/>
        </w:rPr>
      </w:pPr>
    </w:p>
    <w:p w14:paraId="0166D90C" w14:textId="44760002"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 xml:space="preserve">CLÁUSULA </w:t>
      </w:r>
      <w:r w:rsidR="00AA0658">
        <w:rPr>
          <w:rFonts w:ascii="Arial" w:hAnsi="Arial" w:cs="Arial"/>
          <w:b/>
          <w:color w:val="000000"/>
          <w:sz w:val="24"/>
          <w:szCs w:val="24"/>
        </w:rPr>
        <w:t>ONZE</w:t>
      </w:r>
      <w:r w:rsidRPr="00A1555D">
        <w:rPr>
          <w:rFonts w:ascii="Arial" w:hAnsi="Arial" w:cs="Arial"/>
          <w:b/>
          <w:color w:val="000000"/>
          <w:sz w:val="24"/>
          <w:szCs w:val="24"/>
        </w:rPr>
        <w:t xml:space="preserve"> – DA VIGÊNCIA E DA VALIDADE</w:t>
      </w:r>
    </w:p>
    <w:p w14:paraId="61A15B81" w14:textId="77777777" w:rsidR="005C1AED" w:rsidRPr="00A1555D" w:rsidRDefault="005C1AED" w:rsidP="005C1AED">
      <w:pPr>
        <w:spacing w:after="0" w:line="240" w:lineRule="auto"/>
        <w:ind w:left="360"/>
        <w:jc w:val="both"/>
        <w:rPr>
          <w:rFonts w:ascii="Arial" w:hAnsi="Arial" w:cs="Arial"/>
          <w:color w:val="000000"/>
          <w:sz w:val="24"/>
          <w:szCs w:val="24"/>
        </w:rPr>
      </w:pPr>
    </w:p>
    <w:p w14:paraId="06404768" w14:textId="52ABF102" w:rsidR="005C1AED" w:rsidRPr="00A1555D" w:rsidRDefault="005C1AED">
      <w:pPr>
        <w:numPr>
          <w:ilvl w:val="0"/>
          <w:numId w:val="10"/>
        </w:numPr>
        <w:spacing w:after="0" w:line="240" w:lineRule="auto"/>
        <w:jc w:val="both"/>
        <w:rPr>
          <w:rFonts w:ascii="Arial" w:hAnsi="Arial" w:cs="Arial"/>
          <w:color w:val="000000"/>
          <w:sz w:val="24"/>
          <w:szCs w:val="24"/>
        </w:rPr>
      </w:pPr>
      <w:r w:rsidRPr="00A1555D">
        <w:rPr>
          <w:rFonts w:ascii="Arial" w:hAnsi="Arial" w:cs="Arial"/>
          <w:color w:val="000000"/>
          <w:sz w:val="24"/>
          <w:szCs w:val="24"/>
        </w:rPr>
        <w:t>O prazo de vigência deste Contrato será d</w:t>
      </w:r>
      <w:r w:rsidR="00FC34FA">
        <w:rPr>
          <w:rFonts w:ascii="Arial" w:hAnsi="Arial" w:cs="Arial"/>
          <w:color w:val="000000"/>
          <w:sz w:val="24"/>
          <w:szCs w:val="24"/>
        </w:rPr>
        <w:t>e</w:t>
      </w:r>
      <w:r>
        <w:rPr>
          <w:rFonts w:ascii="Arial" w:hAnsi="Arial" w:cs="Arial"/>
          <w:color w:val="000000"/>
          <w:sz w:val="24"/>
          <w:szCs w:val="24"/>
        </w:rPr>
        <w:t xml:space="preserve"> </w:t>
      </w:r>
      <w:r w:rsidR="00FC34FA">
        <w:rPr>
          <w:rFonts w:ascii="Arial" w:hAnsi="Arial" w:cs="Arial"/>
          <w:color w:val="000000"/>
          <w:sz w:val="24"/>
          <w:szCs w:val="24"/>
        </w:rPr>
        <w:t>doze meses</w:t>
      </w:r>
      <w:r w:rsidR="00EB1DD6">
        <w:rPr>
          <w:rFonts w:ascii="Arial" w:hAnsi="Arial" w:cs="Arial"/>
          <w:color w:val="000000"/>
          <w:sz w:val="24"/>
          <w:szCs w:val="24"/>
        </w:rPr>
        <w:t>, contados da data de assinatura do Contrato</w:t>
      </w:r>
      <w:r>
        <w:rPr>
          <w:rFonts w:ascii="Arial" w:hAnsi="Arial" w:cs="Arial"/>
          <w:color w:val="000000"/>
          <w:sz w:val="24"/>
          <w:szCs w:val="24"/>
        </w:rPr>
        <w:t xml:space="preserve">. </w:t>
      </w:r>
      <w:r w:rsidRPr="00A1555D">
        <w:rPr>
          <w:rFonts w:ascii="Arial" w:hAnsi="Arial" w:cs="Arial"/>
          <w:color w:val="000000"/>
          <w:sz w:val="24"/>
          <w:szCs w:val="24"/>
        </w:rPr>
        <w:t>O Contrato terá validade e eficácia legal a partir da publicação de seu extrato. A publicação do extrato será por conta da CONTRATANTE.</w:t>
      </w:r>
    </w:p>
    <w:p w14:paraId="6B001C59" w14:textId="77777777" w:rsidR="005C1AED" w:rsidRDefault="005C1AED">
      <w:pPr>
        <w:numPr>
          <w:ilvl w:val="0"/>
          <w:numId w:val="10"/>
        </w:numPr>
        <w:spacing w:after="0" w:line="240" w:lineRule="auto"/>
        <w:jc w:val="both"/>
        <w:rPr>
          <w:rFonts w:ascii="Arial" w:hAnsi="Arial" w:cs="Arial"/>
          <w:color w:val="000000"/>
          <w:sz w:val="24"/>
          <w:szCs w:val="24"/>
        </w:rPr>
      </w:pPr>
      <w:r w:rsidRPr="00A1555D">
        <w:rPr>
          <w:rFonts w:ascii="Arial" w:hAnsi="Arial" w:cs="Arial"/>
          <w:color w:val="000000"/>
          <w:sz w:val="24"/>
          <w:szCs w:val="24"/>
        </w:rPr>
        <w:t>Nos termos do previsto no inciso II do artigo 57 da Lei 8.666/93, o prazo de vigência deste contrato poderá ser prorrogado até o limite de 60 (sessenta) meses, por meio de Termo Aditivo a ser firmado entre as partes, desde que os serviços estejam sendo prestados dentro dos padrões de qualidade exigidos, e o preço e as condições atendam aos interesses da Administração.</w:t>
      </w:r>
    </w:p>
    <w:p w14:paraId="7E4C6BAE" w14:textId="77777777" w:rsidR="005C1AED" w:rsidRPr="00A1555D" w:rsidRDefault="005C1AED">
      <w:pPr>
        <w:numPr>
          <w:ilvl w:val="0"/>
          <w:numId w:val="10"/>
        </w:numPr>
        <w:spacing w:after="0" w:line="240" w:lineRule="auto"/>
        <w:jc w:val="both"/>
        <w:rPr>
          <w:rFonts w:ascii="Arial" w:hAnsi="Arial" w:cs="Arial"/>
          <w:color w:val="000000"/>
          <w:sz w:val="24"/>
          <w:szCs w:val="24"/>
        </w:rPr>
      </w:pPr>
      <w:r>
        <w:rPr>
          <w:rFonts w:ascii="Arial" w:hAnsi="Arial" w:cs="Arial"/>
          <w:color w:val="000000"/>
          <w:sz w:val="24"/>
          <w:szCs w:val="24"/>
        </w:rPr>
        <w:t>A publicação do extrato será por conta da CONTRATANTE.</w:t>
      </w:r>
    </w:p>
    <w:p w14:paraId="54CBDB09" w14:textId="77777777" w:rsidR="005C1AED" w:rsidRDefault="005C1AED" w:rsidP="005C1AED">
      <w:pPr>
        <w:spacing w:after="0" w:line="240" w:lineRule="auto"/>
        <w:ind w:left="360"/>
        <w:jc w:val="both"/>
        <w:rPr>
          <w:rFonts w:ascii="Arial" w:hAnsi="Arial" w:cs="Arial"/>
          <w:color w:val="000000"/>
          <w:sz w:val="24"/>
          <w:szCs w:val="24"/>
        </w:rPr>
      </w:pPr>
    </w:p>
    <w:p w14:paraId="2B9EC69B" w14:textId="4FFDC8CA"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 xml:space="preserve">CLÁUSULA </w:t>
      </w:r>
      <w:r w:rsidR="00AA0658">
        <w:rPr>
          <w:rFonts w:ascii="Arial" w:hAnsi="Arial" w:cs="Arial"/>
          <w:b/>
          <w:color w:val="000000"/>
          <w:sz w:val="24"/>
          <w:szCs w:val="24"/>
        </w:rPr>
        <w:t>DOZE</w:t>
      </w:r>
      <w:r w:rsidRPr="00A1555D">
        <w:rPr>
          <w:rFonts w:ascii="Arial" w:hAnsi="Arial" w:cs="Arial"/>
          <w:b/>
          <w:color w:val="000000"/>
          <w:sz w:val="24"/>
          <w:szCs w:val="24"/>
        </w:rPr>
        <w:t xml:space="preserve"> – DA EXECUÇÃO DO CONTRATO</w:t>
      </w:r>
    </w:p>
    <w:p w14:paraId="0535F617" w14:textId="77777777" w:rsidR="005C1AED" w:rsidRPr="00A1555D" w:rsidRDefault="005C1AED" w:rsidP="005C1AED">
      <w:pPr>
        <w:spacing w:after="0" w:line="240" w:lineRule="auto"/>
        <w:ind w:left="360"/>
        <w:jc w:val="both"/>
        <w:rPr>
          <w:rFonts w:ascii="Arial" w:hAnsi="Arial" w:cs="Arial"/>
          <w:b/>
          <w:color w:val="000000"/>
          <w:sz w:val="24"/>
          <w:szCs w:val="24"/>
        </w:rPr>
      </w:pPr>
    </w:p>
    <w:p w14:paraId="022E724D" w14:textId="77777777" w:rsidR="005C1AED" w:rsidRPr="00A1555D" w:rsidRDefault="005C1AED">
      <w:pPr>
        <w:numPr>
          <w:ilvl w:val="0"/>
          <w:numId w:val="11"/>
        </w:numPr>
        <w:spacing w:after="0" w:line="240" w:lineRule="auto"/>
        <w:jc w:val="both"/>
        <w:rPr>
          <w:rFonts w:ascii="Arial" w:hAnsi="Arial" w:cs="Arial"/>
          <w:color w:val="000000"/>
          <w:sz w:val="24"/>
          <w:szCs w:val="24"/>
        </w:rPr>
      </w:pPr>
      <w:r w:rsidRPr="00A1555D">
        <w:rPr>
          <w:rFonts w:ascii="Arial" w:hAnsi="Arial" w:cs="Arial"/>
          <w:color w:val="000000"/>
          <w:sz w:val="24"/>
          <w:szCs w:val="24"/>
        </w:rPr>
        <w:t>A execução deste Contrato, bem como os casos omissos nele contidos, regula-se pelas cláusulas contratuais e pelos preceitos de direito público, aplicando-lhe supletivamente os princípios de teoria geral dos contratos e as disposições de direito privado, na forma do artigo 54, da Lei nº. 8.666/93, combinado com o inciso XII, do ar</w:t>
      </w:r>
      <w:r>
        <w:rPr>
          <w:rFonts w:ascii="Arial" w:hAnsi="Arial" w:cs="Arial"/>
          <w:color w:val="000000"/>
          <w:sz w:val="24"/>
          <w:szCs w:val="24"/>
        </w:rPr>
        <w:t>tigo 55, do mesmo diploma legal e Lei 12.232/10.</w:t>
      </w:r>
    </w:p>
    <w:p w14:paraId="4AE3B250" w14:textId="77777777" w:rsidR="005C1AED" w:rsidRPr="00A1555D" w:rsidRDefault="005C1AED">
      <w:pPr>
        <w:numPr>
          <w:ilvl w:val="0"/>
          <w:numId w:val="11"/>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O Regime de execução é o de execução indireta, empreitada por </w:t>
      </w:r>
      <w:r>
        <w:rPr>
          <w:rFonts w:ascii="Arial" w:hAnsi="Arial" w:cs="Arial"/>
          <w:color w:val="000000"/>
          <w:sz w:val="24"/>
          <w:szCs w:val="24"/>
        </w:rPr>
        <w:t>valor global estimado</w:t>
      </w:r>
      <w:r w:rsidRPr="00A1555D">
        <w:rPr>
          <w:rFonts w:ascii="Arial" w:hAnsi="Arial" w:cs="Arial"/>
          <w:color w:val="000000"/>
          <w:sz w:val="24"/>
          <w:szCs w:val="24"/>
        </w:rPr>
        <w:t>.</w:t>
      </w:r>
    </w:p>
    <w:p w14:paraId="1C3C85B4" w14:textId="77777777" w:rsidR="005C1AED" w:rsidRPr="00A1555D" w:rsidRDefault="005C1AED">
      <w:pPr>
        <w:numPr>
          <w:ilvl w:val="0"/>
          <w:numId w:val="11"/>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Fica fixado o horário das 08h às 11h, e das 14 </w:t>
      </w:r>
      <w:r w:rsidRPr="00A1555D">
        <w:rPr>
          <w:rFonts w:ascii="Arial" w:hAnsi="Arial" w:cs="Arial"/>
          <w:color w:val="000000"/>
          <w:sz w:val="24"/>
          <w:szCs w:val="24"/>
        </w:rPr>
        <w:br/>
        <w:t xml:space="preserve">às 16h, para atendimento e recebimento das notas fiscais na sede da CONTRATANTE. </w:t>
      </w:r>
    </w:p>
    <w:p w14:paraId="58E1FE51" w14:textId="77777777" w:rsidR="005C1AED" w:rsidRPr="00A1555D" w:rsidRDefault="005C1AED">
      <w:pPr>
        <w:numPr>
          <w:ilvl w:val="0"/>
          <w:numId w:val="11"/>
        </w:numPr>
        <w:spacing w:after="0" w:line="240" w:lineRule="auto"/>
        <w:jc w:val="both"/>
        <w:rPr>
          <w:rFonts w:ascii="Arial" w:hAnsi="Arial" w:cs="Arial"/>
          <w:color w:val="000000"/>
          <w:sz w:val="24"/>
          <w:szCs w:val="24"/>
        </w:rPr>
      </w:pPr>
      <w:r w:rsidRPr="00A1555D">
        <w:rPr>
          <w:rFonts w:ascii="Arial" w:hAnsi="Arial" w:cs="Arial"/>
          <w:color w:val="000000"/>
          <w:sz w:val="24"/>
          <w:szCs w:val="24"/>
        </w:rPr>
        <w:lastRenderedPageBreak/>
        <w:t>A CONTRATADA deverá apresentar aos responsáveis o respectivo relatório especificando as despesas cobradas e o trabalho realizado, assinado pelo responsável.</w:t>
      </w:r>
    </w:p>
    <w:p w14:paraId="70E63E8B" w14:textId="77777777" w:rsidR="005C1AED" w:rsidRDefault="005C1AED" w:rsidP="005C1AED">
      <w:pPr>
        <w:spacing w:after="0" w:line="240" w:lineRule="auto"/>
        <w:ind w:left="360"/>
        <w:jc w:val="both"/>
        <w:rPr>
          <w:rFonts w:ascii="Arial" w:hAnsi="Arial" w:cs="Arial"/>
          <w:b/>
          <w:color w:val="000000"/>
          <w:sz w:val="24"/>
          <w:szCs w:val="24"/>
        </w:rPr>
      </w:pPr>
    </w:p>
    <w:p w14:paraId="4BFA4186" w14:textId="4F882BE7"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 xml:space="preserve">CLÁUSULA </w:t>
      </w:r>
      <w:r w:rsidR="00AA0658">
        <w:rPr>
          <w:rFonts w:ascii="Arial" w:hAnsi="Arial" w:cs="Arial"/>
          <w:b/>
          <w:color w:val="000000"/>
          <w:sz w:val="24"/>
          <w:szCs w:val="24"/>
        </w:rPr>
        <w:t>TREZE</w:t>
      </w:r>
      <w:r w:rsidRPr="00A1555D">
        <w:rPr>
          <w:rFonts w:ascii="Arial" w:hAnsi="Arial" w:cs="Arial"/>
          <w:b/>
          <w:color w:val="000000"/>
          <w:sz w:val="24"/>
          <w:szCs w:val="24"/>
        </w:rPr>
        <w:t xml:space="preserve"> – DA ALTERAÇÃO DO CONTRATO</w:t>
      </w:r>
    </w:p>
    <w:p w14:paraId="5AB0823A" w14:textId="77777777" w:rsidR="005C1AED" w:rsidRPr="00A1555D" w:rsidRDefault="005C1AED" w:rsidP="005C1AED">
      <w:pPr>
        <w:spacing w:after="0" w:line="240" w:lineRule="auto"/>
        <w:ind w:left="360"/>
        <w:jc w:val="both"/>
        <w:rPr>
          <w:rFonts w:ascii="Arial" w:hAnsi="Arial" w:cs="Arial"/>
          <w:b/>
          <w:color w:val="000000"/>
          <w:sz w:val="24"/>
          <w:szCs w:val="24"/>
        </w:rPr>
      </w:pPr>
    </w:p>
    <w:p w14:paraId="4080CF06" w14:textId="77777777" w:rsidR="005C1AED" w:rsidRPr="00A1555D" w:rsidRDefault="005C1AED">
      <w:pPr>
        <w:numPr>
          <w:ilvl w:val="0"/>
          <w:numId w:val="12"/>
        </w:numPr>
        <w:spacing w:after="0" w:line="240" w:lineRule="auto"/>
        <w:jc w:val="both"/>
        <w:rPr>
          <w:rFonts w:ascii="Arial" w:hAnsi="Arial" w:cs="Arial"/>
          <w:color w:val="000000"/>
          <w:sz w:val="24"/>
          <w:szCs w:val="24"/>
        </w:rPr>
      </w:pPr>
      <w:r w:rsidRPr="00A1555D">
        <w:rPr>
          <w:rFonts w:ascii="Arial" w:hAnsi="Arial" w:cs="Arial"/>
          <w:color w:val="000000"/>
          <w:sz w:val="24"/>
          <w:szCs w:val="24"/>
        </w:rPr>
        <w:t>Este Contrato poderá ser alterado nos casos previstos no artigo 65, da Lei nº. 8.666/93, desde que haja interesse da Administração do CONTRATANTE, com a apresentação das devidas justificativas.</w:t>
      </w:r>
    </w:p>
    <w:p w14:paraId="2892FEDC" w14:textId="77777777" w:rsidR="005C1AED" w:rsidRPr="00A1555D" w:rsidRDefault="005C1AED" w:rsidP="005C1AED">
      <w:pPr>
        <w:spacing w:after="0" w:line="240" w:lineRule="auto"/>
        <w:ind w:left="360"/>
        <w:jc w:val="both"/>
        <w:rPr>
          <w:rFonts w:ascii="Arial" w:hAnsi="Arial" w:cs="Arial"/>
          <w:color w:val="000000"/>
          <w:sz w:val="24"/>
          <w:szCs w:val="24"/>
        </w:rPr>
      </w:pPr>
    </w:p>
    <w:p w14:paraId="2A48040E" w14:textId="4F818502"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 xml:space="preserve">CLÁUSULA </w:t>
      </w:r>
      <w:r w:rsidR="00AA0658">
        <w:rPr>
          <w:rFonts w:ascii="Arial" w:hAnsi="Arial" w:cs="Arial"/>
          <w:b/>
          <w:color w:val="000000"/>
          <w:sz w:val="24"/>
          <w:szCs w:val="24"/>
        </w:rPr>
        <w:t>QUATORZE</w:t>
      </w:r>
      <w:r w:rsidRPr="00A1555D">
        <w:rPr>
          <w:rFonts w:ascii="Arial" w:hAnsi="Arial" w:cs="Arial"/>
          <w:b/>
          <w:color w:val="000000"/>
          <w:sz w:val="24"/>
          <w:szCs w:val="24"/>
        </w:rPr>
        <w:t xml:space="preserve"> – DAS PENALIDADES</w:t>
      </w:r>
    </w:p>
    <w:p w14:paraId="27D06787" w14:textId="77777777" w:rsidR="005C1AED" w:rsidRPr="00A1555D" w:rsidRDefault="005C1AED" w:rsidP="005C1AED">
      <w:pPr>
        <w:spacing w:after="0" w:line="240" w:lineRule="auto"/>
        <w:ind w:left="360"/>
        <w:jc w:val="both"/>
        <w:rPr>
          <w:rFonts w:ascii="Arial" w:hAnsi="Arial" w:cs="Arial"/>
          <w:color w:val="000000"/>
          <w:sz w:val="24"/>
          <w:szCs w:val="24"/>
        </w:rPr>
      </w:pPr>
    </w:p>
    <w:p w14:paraId="012062BD" w14:textId="1892EFCB" w:rsidR="005C1AED" w:rsidRPr="00A1555D" w:rsidRDefault="006549C7" w:rsidP="006549C7">
      <w:pPr>
        <w:spacing w:after="0" w:line="240" w:lineRule="auto"/>
        <w:jc w:val="both"/>
        <w:rPr>
          <w:rFonts w:ascii="Arial" w:hAnsi="Arial" w:cs="Arial"/>
          <w:color w:val="000000"/>
          <w:sz w:val="24"/>
          <w:szCs w:val="24"/>
        </w:rPr>
      </w:pPr>
      <w:r>
        <w:rPr>
          <w:rFonts w:ascii="Arial" w:hAnsi="Arial" w:cs="Arial"/>
          <w:color w:val="000000"/>
          <w:sz w:val="24"/>
          <w:szCs w:val="24"/>
        </w:rPr>
        <w:t xml:space="preserve">14.1 </w:t>
      </w:r>
      <w:r w:rsidR="005C1AED" w:rsidRPr="00A1555D">
        <w:rPr>
          <w:rFonts w:ascii="Arial" w:hAnsi="Arial" w:cs="Arial"/>
          <w:color w:val="000000"/>
          <w:sz w:val="24"/>
          <w:szCs w:val="24"/>
        </w:rPr>
        <w:t>Pela inexecução total ou parcial do objeto deste Contrato, bem como das obrigações assumidas, a Administração do CONTRATANTE poderá, garantida a prévia defesa, aplicar à CONTRATADA as seguintes sanções:</w:t>
      </w:r>
    </w:p>
    <w:p w14:paraId="5278A515" w14:textId="0FA6A8A6" w:rsidR="005C1AED" w:rsidRPr="006549C7" w:rsidRDefault="005C1AED">
      <w:pPr>
        <w:pStyle w:val="PargrafodaLista"/>
        <w:numPr>
          <w:ilvl w:val="2"/>
          <w:numId w:val="37"/>
        </w:numPr>
        <w:spacing w:after="0" w:line="240" w:lineRule="auto"/>
        <w:jc w:val="both"/>
        <w:rPr>
          <w:rFonts w:ascii="Arial" w:hAnsi="Arial" w:cs="Arial"/>
          <w:color w:val="000000"/>
          <w:sz w:val="24"/>
          <w:szCs w:val="24"/>
        </w:rPr>
      </w:pPr>
      <w:r w:rsidRPr="006549C7">
        <w:rPr>
          <w:rFonts w:ascii="Arial" w:hAnsi="Arial" w:cs="Arial"/>
          <w:color w:val="000000"/>
          <w:sz w:val="24"/>
          <w:szCs w:val="24"/>
        </w:rPr>
        <w:t>advertência;</w:t>
      </w:r>
    </w:p>
    <w:p w14:paraId="7961E7D9" w14:textId="77777777" w:rsidR="005C1AED" w:rsidRPr="00A1555D" w:rsidRDefault="005C1AED">
      <w:pPr>
        <w:numPr>
          <w:ilvl w:val="2"/>
          <w:numId w:val="37"/>
        </w:numPr>
        <w:spacing w:after="0" w:line="240" w:lineRule="auto"/>
        <w:jc w:val="both"/>
        <w:rPr>
          <w:rFonts w:ascii="Arial" w:hAnsi="Arial" w:cs="Arial"/>
          <w:color w:val="000000"/>
          <w:sz w:val="24"/>
          <w:szCs w:val="24"/>
        </w:rPr>
      </w:pPr>
      <w:r w:rsidRPr="00A1555D">
        <w:rPr>
          <w:rFonts w:ascii="Arial" w:hAnsi="Arial" w:cs="Arial"/>
          <w:color w:val="000000"/>
          <w:sz w:val="24"/>
          <w:szCs w:val="24"/>
        </w:rPr>
        <w:t>multa de 1% (um por cento) por dia de atraso, até o máximo de 10% (dez por cento) sobre o valor total deste Contrato, recolhida no prazo máximo de 15(quinze) dias corridos, uma vez comunicada oficialmente;</w:t>
      </w:r>
    </w:p>
    <w:p w14:paraId="3C08779A" w14:textId="77777777" w:rsidR="005C1AED" w:rsidRPr="00A1555D" w:rsidRDefault="005C1AED">
      <w:pPr>
        <w:numPr>
          <w:ilvl w:val="2"/>
          <w:numId w:val="37"/>
        </w:numPr>
        <w:spacing w:after="0" w:line="240" w:lineRule="auto"/>
        <w:jc w:val="both"/>
        <w:rPr>
          <w:rFonts w:ascii="Arial" w:hAnsi="Arial" w:cs="Arial"/>
          <w:color w:val="000000"/>
          <w:sz w:val="24"/>
          <w:szCs w:val="24"/>
        </w:rPr>
      </w:pPr>
      <w:r w:rsidRPr="00A1555D">
        <w:rPr>
          <w:rFonts w:ascii="Arial" w:hAnsi="Arial" w:cs="Arial"/>
          <w:color w:val="000000"/>
          <w:sz w:val="24"/>
          <w:szCs w:val="24"/>
        </w:rPr>
        <w:t>suspensão temporária de participar em licitação e impedimento de contratar com a Administração, pelo prazo de até 02(dois) anos;</w:t>
      </w:r>
    </w:p>
    <w:p w14:paraId="2BE12DE2" w14:textId="77777777" w:rsidR="005C1AED" w:rsidRPr="00A1555D" w:rsidRDefault="005C1AED">
      <w:pPr>
        <w:numPr>
          <w:ilvl w:val="2"/>
          <w:numId w:val="37"/>
        </w:numPr>
        <w:spacing w:after="0" w:line="240" w:lineRule="auto"/>
        <w:jc w:val="both"/>
        <w:rPr>
          <w:rFonts w:ascii="Arial" w:hAnsi="Arial" w:cs="Arial"/>
          <w:color w:val="000000"/>
          <w:sz w:val="24"/>
          <w:szCs w:val="24"/>
        </w:rPr>
      </w:pPr>
      <w:r w:rsidRPr="00A1555D">
        <w:rPr>
          <w:rFonts w:ascii="Arial" w:hAnsi="Arial" w:cs="Arial"/>
          <w:color w:val="000000"/>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do CONTRATANTE, pelos prejuízos resultantes e após decorrido o prazo da sanção aplicada com base no subitem anterior.</w:t>
      </w:r>
    </w:p>
    <w:p w14:paraId="78A9EFE5" w14:textId="77777777" w:rsidR="005C1AED" w:rsidRPr="00A1555D" w:rsidRDefault="005C1AED">
      <w:pPr>
        <w:numPr>
          <w:ilvl w:val="1"/>
          <w:numId w:val="37"/>
        </w:numPr>
        <w:spacing w:after="0" w:line="240" w:lineRule="auto"/>
        <w:jc w:val="both"/>
        <w:rPr>
          <w:rFonts w:ascii="Arial" w:hAnsi="Arial" w:cs="Arial"/>
          <w:color w:val="000000"/>
          <w:sz w:val="24"/>
          <w:szCs w:val="24"/>
        </w:rPr>
      </w:pPr>
      <w:r w:rsidRPr="00A1555D">
        <w:rPr>
          <w:rFonts w:ascii="Arial" w:hAnsi="Arial" w:cs="Arial"/>
          <w:color w:val="000000"/>
          <w:sz w:val="24"/>
          <w:szCs w:val="24"/>
        </w:rPr>
        <w:t>Pelos motivos que se seguem, principalmente, a CONTRATADA estará sujeita às penalidades tratada na condição anterior:</w:t>
      </w:r>
    </w:p>
    <w:p w14:paraId="2A651842" w14:textId="7AABD454" w:rsidR="005C1AED" w:rsidRPr="006549C7" w:rsidRDefault="005C1AED">
      <w:pPr>
        <w:pStyle w:val="PargrafodaLista"/>
        <w:numPr>
          <w:ilvl w:val="0"/>
          <w:numId w:val="18"/>
        </w:numPr>
        <w:spacing w:after="0" w:line="240" w:lineRule="auto"/>
        <w:jc w:val="both"/>
        <w:rPr>
          <w:rFonts w:ascii="Arial" w:hAnsi="Arial" w:cs="Arial"/>
          <w:color w:val="000000"/>
          <w:sz w:val="24"/>
          <w:szCs w:val="24"/>
        </w:rPr>
      </w:pPr>
      <w:r w:rsidRPr="006549C7">
        <w:rPr>
          <w:rFonts w:ascii="Arial" w:hAnsi="Arial" w:cs="Arial"/>
          <w:color w:val="000000"/>
          <w:sz w:val="24"/>
          <w:szCs w:val="24"/>
        </w:rPr>
        <w:t>2.1           pela não realização dos serviços ou atraso na sua realização;</w:t>
      </w:r>
    </w:p>
    <w:p w14:paraId="03605D65" w14:textId="77777777" w:rsidR="005C1AED" w:rsidRPr="00A1555D" w:rsidRDefault="005C1AED">
      <w:pPr>
        <w:numPr>
          <w:ilvl w:val="1"/>
          <w:numId w:val="37"/>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Além das penalidades citadas, a CONTRATADA ficará sujeita, ainda, no que couberem às demais penalidades referidas no instrumento de </w:t>
      </w:r>
      <w:r>
        <w:rPr>
          <w:rFonts w:ascii="Arial" w:hAnsi="Arial" w:cs="Arial"/>
          <w:color w:val="000000"/>
          <w:sz w:val="24"/>
          <w:szCs w:val="24"/>
        </w:rPr>
        <w:t>Concorrência</w:t>
      </w:r>
      <w:r w:rsidRPr="00A1555D">
        <w:rPr>
          <w:rFonts w:ascii="Arial" w:hAnsi="Arial" w:cs="Arial"/>
          <w:color w:val="000000"/>
          <w:sz w:val="24"/>
          <w:szCs w:val="24"/>
        </w:rPr>
        <w:t>, e às demais previstas na Lei 8.666/93.</w:t>
      </w:r>
    </w:p>
    <w:p w14:paraId="22EB8EC3" w14:textId="77777777" w:rsidR="005C1AED" w:rsidRDefault="005C1AED" w:rsidP="005C1AED">
      <w:pPr>
        <w:spacing w:after="0" w:line="240" w:lineRule="auto"/>
        <w:ind w:left="360"/>
        <w:jc w:val="both"/>
        <w:rPr>
          <w:rFonts w:ascii="Arial" w:hAnsi="Arial" w:cs="Arial"/>
          <w:color w:val="000000"/>
          <w:sz w:val="24"/>
          <w:szCs w:val="24"/>
        </w:rPr>
      </w:pPr>
      <w:r w:rsidRPr="00A1555D">
        <w:rPr>
          <w:rFonts w:ascii="Arial" w:hAnsi="Arial" w:cs="Arial"/>
          <w:color w:val="000000"/>
          <w:sz w:val="24"/>
          <w:szCs w:val="24"/>
        </w:rPr>
        <w:t xml:space="preserve">  </w:t>
      </w:r>
    </w:p>
    <w:p w14:paraId="41D0829E" w14:textId="7A833E19"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 xml:space="preserve">CLÁUSULA </w:t>
      </w:r>
      <w:r w:rsidR="006549C7">
        <w:rPr>
          <w:rFonts w:ascii="Arial" w:hAnsi="Arial" w:cs="Arial"/>
          <w:b/>
          <w:color w:val="000000"/>
          <w:sz w:val="24"/>
          <w:szCs w:val="24"/>
        </w:rPr>
        <w:t>QUINZE</w:t>
      </w:r>
      <w:r w:rsidRPr="00A1555D">
        <w:rPr>
          <w:rFonts w:ascii="Arial" w:hAnsi="Arial" w:cs="Arial"/>
          <w:b/>
          <w:color w:val="000000"/>
          <w:sz w:val="24"/>
          <w:szCs w:val="24"/>
        </w:rPr>
        <w:t xml:space="preserve"> – DA RESCISÃO</w:t>
      </w:r>
    </w:p>
    <w:p w14:paraId="772FAE94" w14:textId="77777777" w:rsidR="005C1AED" w:rsidRPr="00A1555D" w:rsidRDefault="005C1AED" w:rsidP="005C1AED">
      <w:pPr>
        <w:spacing w:after="0" w:line="240" w:lineRule="auto"/>
        <w:ind w:left="360"/>
        <w:jc w:val="both"/>
        <w:rPr>
          <w:rFonts w:ascii="Arial" w:hAnsi="Arial" w:cs="Arial"/>
          <w:b/>
          <w:color w:val="000000"/>
          <w:sz w:val="24"/>
          <w:szCs w:val="24"/>
        </w:rPr>
      </w:pPr>
    </w:p>
    <w:p w14:paraId="7B495308" w14:textId="77777777" w:rsidR="005C1AED" w:rsidRPr="00A1555D" w:rsidRDefault="005C1AED">
      <w:pPr>
        <w:numPr>
          <w:ilvl w:val="0"/>
          <w:numId w:val="13"/>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A inexecução total ou parcial do Contrato ensejada a sua rescisão, conforme disposto nos artigos </w:t>
      </w:r>
      <w:smartTag w:uri="urn:schemas-microsoft-com:office:smarttags" w:element="metricconverter">
        <w:smartTagPr>
          <w:attr w:name="ProductID" w:val="77 a"/>
        </w:smartTagPr>
        <w:r w:rsidRPr="00A1555D">
          <w:rPr>
            <w:rFonts w:ascii="Arial" w:hAnsi="Arial" w:cs="Arial"/>
            <w:color w:val="000000"/>
            <w:sz w:val="24"/>
            <w:szCs w:val="24"/>
          </w:rPr>
          <w:t>77 a</w:t>
        </w:r>
      </w:smartTag>
      <w:r w:rsidRPr="00A1555D">
        <w:rPr>
          <w:rFonts w:ascii="Arial" w:hAnsi="Arial" w:cs="Arial"/>
          <w:color w:val="000000"/>
          <w:sz w:val="24"/>
          <w:szCs w:val="24"/>
        </w:rPr>
        <w:t xml:space="preserve"> 80 da Lei 8.666/93.</w:t>
      </w:r>
    </w:p>
    <w:p w14:paraId="47035011" w14:textId="77777777" w:rsidR="005C1AED" w:rsidRPr="00A1555D" w:rsidRDefault="005C1AED">
      <w:pPr>
        <w:numPr>
          <w:ilvl w:val="0"/>
          <w:numId w:val="13"/>
        </w:numPr>
        <w:spacing w:after="0" w:line="240" w:lineRule="auto"/>
        <w:jc w:val="both"/>
        <w:rPr>
          <w:rFonts w:ascii="Arial" w:hAnsi="Arial" w:cs="Arial"/>
          <w:color w:val="000000"/>
          <w:sz w:val="24"/>
          <w:szCs w:val="24"/>
        </w:rPr>
      </w:pPr>
      <w:r w:rsidRPr="00A1555D">
        <w:rPr>
          <w:rFonts w:ascii="Arial" w:hAnsi="Arial" w:cs="Arial"/>
          <w:color w:val="000000"/>
          <w:sz w:val="24"/>
          <w:szCs w:val="24"/>
        </w:rPr>
        <w:t>Os casos de rescisão contratual serão formalmente motivados nos autos do processo, assegurado o contraditório e a ampla defesa.</w:t>
      </w:r>
    </w:p>
    <w:p w14:paraId="6523873F" w14:textId="77777777" w:rsidR="005C1AED" w:rsidRPr="00A1555D" w:rsidRDefault="005C1AED">
      <w:pPr>
        <w:numPr>
          <w:ilvl w:val="0"/>
          <w:numId w:val="13"/>
        </w:numPr>
        <w:spacing w:after="0" w:line="240" w:lineRule="auto"/>
        <w:jc w:val="both"/>
        <w:rPr>
          <w:rFonts w:ascii="Arial" w:hAnsi="Arial" w:cs="Arial"/>
          <w:color w:val="000000"/>
          <w:sz w:val="24"/>
          <w:szCs w:val="24"/>
        </w:rPr>
      </w:pPr>
      <w:r w:rsidRPr="00A1555D">
        <w:rPr>
          <w:rFonts w:ascii="Arial" w:hAnsi="Arial" w:cs="Arial"/>
          <w:color w:val="000000"/>
          <w:sz w:val="24"/>
          <w:szCs w:val="24"/>
        </w:rPr>
        <w:t>A rescisão do Contrato poderá ser:</w:t>
      </w:r>
    </w:p>
    <w:p w14:paraId="1F086B62" w14:textId="77777777" w:rsidR="005C1AED" w:rsidRPr="00A1555D" w:rsidRDefault="005C1AED">
      <w:pPr>
        <w:numPr>
          <w:ilvl w:val="1"/>
          <w:numId w:val="13"/>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determinada por ato unilateral e escrito da Administração da CONTRATANTE, nos casos enumerados nos incisos I a XII e XVII do artigo 78 da Lei mencionada, notificando-se a CONTRATADA com a antecedência mínima de 30 (trinta) dias; ou </w:t>
      </w:r>
    </w:p>
    <w:p w14:paraId="210C4CDF" w14:textId="77777777" w:rsidR="005C1AED" w:rsidRPr="00A1555D" w:rsidRDefault="005C1AED">
      <w:pPr>
        <w:numPr>
          <w:ilvl w:val="1"/>
          <w:numId w:val="13"/>
        </w:numPr>
        <w:spacing w:after="0" w:line="240" w:lineRule="auto"/>
        <w:jc w:val="both"/>
        <w:rPr>
          <w:rFonts w:ascii="Arial" w:hAnsi="Arial" w:cs="Arial"/>
          <w:color w:val="000000"/>
          <w:sz w:val="24"/>
          <w:szCs w:val="24"/>
        </w:rPr>
      </w:pPr>
      <w:r w:rsidRPr="00A1555D">
        <w:rPr>
          <w:rFonts w:ascii="Arial" w:hAnsi="Arial" w:cs="Arial"/>
          <w:color w:val="000000"/>
          <w:sz w:val="24"/>
          <w:szCs w:val="24"/>
        </w:rPr>
        <w:lastRenderedPageBreak/>
        <w:t xml:space="preserve">amigável, por acordo entre as partes, reduzida a termo no processo licitatório, desde que haja conveniência para a Administração da CONTRATANTE; ou </w:t>
      </w:r>
    </w:p>
    <w:p w14:paraId="6FEDB850" w14:textId="77777777" w:rsidR="005C1AED" w:rsidRPr="00A1555D" w:rsidRDefault="005C1AED">
      <w:pPr>
        <w:numPr>
          <w:ilvl w:val="1"/>
          <w:numId w:val="13"/>
        </w:numPr>
        <w:spacing w:after="0" w:line="240" w:lineRule="auto"/>
        <w:jc w:val="both"/>
        <w:rPr>
          <w:rFonts w:ascii="Arial" w:hAnsi="Arial" w:cs="Arial"/>
          <w:color w:val="000000"/>
          <w:sz w:val="24"/>
          <w:szCs w:val="24"/>
        </w:rPr>
      </w:pPr>
      <w:r w:rsidRPr="00A1555D">
        <w:rPr>
          <w:rFonts w:ascii="Arial" w:hAnsi="Arial" w:cs="Arial"/>
          <w:color w:val="000000"/>
          <w:sz w:val="24"/>
          <w:szCs w:val="24"/>
        </w:rPr>
        <w:t>judicial, nos termos da legislação vigente sobre a matéria.</w:t>
      </w:r>
    </w:p>
    <w:p w14:paraId="0DC4C2D6" w14:textId="77777777" w:rsidR="005C1AED" w:rsidRPr="00A1555D" w:rsidRDefault="005C1AED">
      <w:pPr>
        <w:numPr>
          <w:ilvl w:val="0"/>
          <w:numId w:val="13"/>
        </w:numPr>
        <w:spacing w:after="0" w:line="240" w:lineRule="auto"/>
        <w:jc w:val="both"/>
        <w:rPr>
          <w:rFonts w:ascii="Arial" w:hAnsi="Arial" w:cs="Arial"/>
          <w:color w:val="000000"/>
          <w:sz w:val="24"/>
          <w:szCs w:val="24"/>
        </w:rPr>
      </w:pPr>
      <w:r w:rsidRPr="00A1555D">
        <w:rPr>
          <w:rFonts w:ascii="Arial" w:hAnsi="Arial" w:cs="Arial"/>
          <w:color w:val="000000"/>
          <w:sz w:val="24"/>
          <w:szCs w:val="24"/>
        </w:rPr>
        <w:t>A rescisão administrativa ou amigável será precedida de autorização escrita e fundamentada da autoridade competente, motivada, e assegurada à observância dos princípios do contraditório e da ampla defesa.</w:t>
      </w:r>
    </w:p>
    <w:p w14:paraId="50734343" w14:textId="77777777" w:rsidR="005C1AED" w:rsidRPr="00A1555D" w:rsidRDefault="005C1AED" w:rsidP="005C1AED">
      <w:pPr>
        <w:spacing w:after="0" w:line="240" w:lineRule="auto"/>
        <w:ind w:left="360"/>
        <w:jc w:val="both"/>
        <w:rPr>
          <w:rFonts w:ascii="Arial" w:hAnsi="Arial" w:cs="Arial"/>
          <w:color w:val="000000"/>
          <w:sz w:val="24"/>
          <w:szCs w:val="24"/>
        </w:rPr>
      </w:pPr>
    </w:p>
    <w:p w14:paraId="70E85208" w14:textId="71D36D7A"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CLÁUSULA D</w:t>
      </w:r>
      <w:r w:rsidR="006549C7">
        <w:rPr>
          <w:rFonts w:ascii="Arial" w:hAnsi="Arial" w:cs="Arial"/>
          <w:b/>
          <w:color w:val="000000"/>
          <w:sz w:val="24"/>
          <w:szCs w:val="24"/>
        </w:rPr>
        <w:t>EZESSEIS</w:t>
      </w:r>
      <w:r w:rsidRPr="00A1555D">
        <w:rPr>
          <w:rFonts w:ascii="Arial" w:hAnsi="Arial" w:cs="Arial"/>
          <w:b/>
          <w:color w:val="000000"/>
          <w:sz w:val="24"/>
          <w:szCs w:val="24"/>
        </w:rPr>
        <w:t xml:space="preserve"> – DA ATUALIZAÇÃO MONETÁRIA</w:t>
      </w:r>
    </w:p>
    <w:p w14:paraId="1B9FDDF1" w14:textId="77777777" w:rsidR="005C1AED" w:rsidRPr="00A1555D" w:rsidRDefault="005C1AED" w:rsidP="005C1AED">
      <w:pPr>
        <w:spacing w:after="0" w:line="240" w:lineRule="auto"/>
        <w:ind w:left="360"/>
        <w:jc w:val="both"/>
        <w:rPr>
          <w:rFonts w:ascii="Arial" w:hAnsi="Arial" w:cs="Arial"/>
          <w:color w:val="000000"/>
          <w:sz w:val="24"/>
          <w:szCs w:val="24"/>
        </w:rPr>
      </w:pPr>
    </w:p>
    <w:p w14:paraId="5F1222B7" w14:textId="77777777" w:rsidR="005C1AED" w:rsidRPr="00A1555D" w:rsidRDefault="005C1AED">
      <w:pPr>
        <w:numPr>
          <w:ilvl w:val="0"/>
          <w:numId w:val="14"/>
        </w:numPr>
        <w:spacing w:after="0" w:line="240" w:lineRule="auto"/>
        <w:jc w:val="both"/>
        <w:rPr>
          <w:rFonts w:ascii="Arial" w:hAnsi="Arial" w:cs="Arial"/>
          <w:color w:val="000000"/>
          <w:sz w:val="24"/>
          <w:szCs w:val="24"/>
        </w:rPr>
      </w:pPr>
      <w:r w:rsidRPr="00A1555D">
        <w:rPr>
          <w:rFonts w:ascii="Arial" w:hAnsi="Arial" w:cs="Arial"/>
          <w:color w:val="000000"/>
          <w:sz w:val="24"/>
          <w:szCs w:val="24"/>
        </w:rPr>
        <w:t>Ocorrendo atraso no pagamento, desde que a CONTRATADA não tenha concorrido, de alguma forma para o atraso, haverá incidência de atualização monetária sobre o valor devido, pela variação acumulada do IGP-M (Índice Geral de Preços de Mercado), calculado e divulgado pela Fundação Getúlio Vargas, ou qualquer outro índice oficial que vier a substituí-lo.</w:t>
      </w:r>
    </w:p>
    <w:p w14:paraId="55CAC136" w14:textId="77777777" w:rsidR="005C1AED" w:rsidRPr="00A1555D" w:rsidRDefault="005C1AED" w:rsidP="005C1AED">
      <w:pPr>
        <w:spacing w:after="0" w:line="240" w:lineRule="auto"/>
        <w:ind w:left="360"/>
        <w:jc w:val="both"/>
        <w:rPr>
          <w:rFonts w:ascii="Arial" w:hAnsi="Arial" w:cs="Arial"/>
          <w:b/>
          <w:color w:val="000000"/>
          <w:sz w:val="24"/>
          <w:szCs w:val="24"/>
        </w:rPr>
      </w:pPr>
    </w:p>
    <w:p w14:paraId="5E6322AF" w14:textId="311AC745"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CLÁUSULA D</w:t>
      </w:r>
      <w:r w:rsidR="006549C7">
        <w:rPr>
          <w:rFonts w:ascii="Arial" w:hAnsi="Arial" w:cs="Arial"/>
          <w:b/>
          <w:color w:val="000000"/>
          <w:sz w:val="24"/>
          <w:szCs w:val="24"/>
        </w:rPr>
        <w:t>EZESSETE</w:t>
      </w:r>
      <w:r w:rsidRPr="00A1555D">
        <w:rPr>
          <w:rFonts w:ascii="Arial" w:hAnsi="Arial" w:cs="Arial"/>
          <w:b/>
          <w:color w:val="000000"/>
          <w:sz w:val="24"/>
          <w:szCs w:val="24"/>
        </w:rPr>
        <w:t xml:space="preserve"> – DA REPACTUAÇÃO DO PREÇO</w:t>
      </w:r>
    </w:p>
    <w:p w14:paraId="1C368D43" w14:textId="77777777" w:rsidR="005C1AED" w:rsidRPr="00A1555D" w:rsidRDefault="005C1AED" w:rsidP="005C1AED">
      <w:pPr>
        <w:spacing w:after="0" w:line="240" w:lineRule="auto"/>
        <w:ind w:left="360"/>
        <w:jc w:val="both"/>
        <w:rPr>
          <w:rFonts w:ascii="Arial" w:hAnsi="Arial" w:cs="Arial"/>
          <w:b/>
          <w:color w:val="000000"/>
          <w:sz w:val="24"/>
          <w:szCs w:val="24"/>
        </w:rPr>
      </w:pPr>
    </w:p>
    <w:p w14:paraId="73D5F637" w14:textId="77777777" w:rsidR="005C1AED" w:rsidRPr="00A1555D" w:rsidRDefault="005C1AED">
      <w:pPr>
        <w:numPr>
          <w:ilvl w:val="0"/>
          <w:numId w:val="15"/>
        </w:numPr>
        <w:spacing w:after="0" w:line="240" w:lineRule="auto"/>
        <w:jc w:val="both"/>
        <w:rPr>
          <w:rFonts w:ascii="Arial" w:hAnsi="Arial" w:cs="Arial"/>
          <w:b/>
          <w:color w:val="000000"/>
          <w:sz w:val="24"/>
          <w:szCs w:val="24"/>
        </w:rPr>
      </w:pPr>
      <w:r w:rsidRPr="00A1555D">
        <w:rPr>
          <w:rFonts w:ascii="Arial" w:hAnsi="Arial" w:cs="Arial"/>
          <w:color w:val="000000"/>
          <w:sz w:val="24"/>
          <w:szCs w:val="24"/>
        </w:rPr>
        <w:t>Havendo renovação contratual</w:t>
      </w:r>
      <w:r w:rsidRPr="00A1555D">
        <w:rPr>
          <w:rFonts w:ascii="Arial" w:hAnsi="Arial" w:cs="Arial"/>
          <w:bCs/>
          <w:color w:val="000000"/>
          <w:sz w:val="24"/>
          <w:szCs w:val="24"/>
        </w:rPr>
        <w:t xml:space="preserve"> admite-se a repactuação do preço, </w:t>
      </w:r>
      <w:r w:rsidRPr="00A1555D">
        <w:rPr>
          <w:rFonts w:ascii="Arial" w:hAnsi="Arial" w:cs="Arial"/>
          <w:color w:val="000000"/>
          <w:sz w:val="24"/>
          <w:szCs w:val="24"/>
        </w:rPr>
        <w:t>d</w:t>
      </w:r>
      <w:r w:rsidRPr="00A1555D">
        <w:rPr>
          <w:rFonts w:ascii="Arial" w:hAnsi="Arial" w:cs="Arial"/>
          <w:bCs/>
          <w:color w:val="000000"/>
          <w:sz w:val="24"/>
          <w:szCs w:val="24"/>
        </w:rPr>
        <w:t xml:space="preserve">ecorrido pelo menos um ano de vigência do contrato nas formas previstas na Lei 8.666/93, devendo ser apresentado pela Contratada a demonstração analítica dos custos contratuais, devidamente justificada. </w:t>
      </w:r>
    </w:p>
    <w:p w14:paraId="725382A1" w14:textId="77777777" w:rsidR="005C1AED" w:rsidRDefault="005C1AED" w:rsidP="005C1AED">
      <w:pPr>
        <w:spacing w:after="0" w:line="240" w:lineRule="auto"/>
        <w:ind w:left="360"/>
        <w:jc w:val="both"/>
        <w:rPr>
          <w:rFonts w:ascii="Arial" w:hAnsi="Arial" w:cs="Arial"/>
          <w:b/>
          <w:color w:val="000000"/>
          <w:sz w:val="24"/>
          <w:szCs w:val="24"/>
        </w:rPr>
      </w:pPr>
    </w:p>
    <w:p w14:paraId="08C75500" w14:textId="59048FD1"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CLÁUSULA D</w:t>
      </w:r>
      <w:r w:rsidR="006549C7">
        <w:rPr>
          <w:rFonts w:ascii="Arial" w:hAnsi="Arial" w:cs="Arial"/>
          <w:b/>
          <w:color w:val="000000"/>
          <w:sz w:val="24"/>
          <w:szCs w:val="24"/>
        </w:rPr>
        <w:t>EZOITO</w:t>
      </w:r>
      <w:r w:rsidRPr="00A1555D">
        <w:rPr>
          <w:rFonts w:ascii="Arial" w:hAnsi="Arial" w:cs="Arial"/>
          <w:b/>
          <w:color w:val="000000"/>
          <w:sz w:val="24"/>
          <w:szCs w:val="24"/>
        </w:rPr>
        <w:t xml:space="preserve"> – DO PREPOSTO</w:t>
      </w:r>
    </w:p>
    <w:p w14:paraId="621493E0" w14:textId="77777777" w:rsidR="005C1AED" w:rsidRPr="00A1555D" w:rsidRDefault="005C1AED" w:rsidP="005C1AED">
      <w:pPr>
        <w:spacing w:after="0" w:line="240" w:lineRule="auto"/>
        <w:ind w:left="360"/>
        <w:jc w:val="both"/>
        <w:rPr>
          <w:rFonts w:ascii="Arial" w:hAnsi="Arial" w:cs="Arial"/>
          <w:b/>
          <w:color w:val="000000"/>
          <w:sz w:val="24"/>
          <w:szCs w:val="24"/>
        </w:rPr>
      </w:pPr>
    </w:p>
    <w:p w14:paraId="4A79DF07" w14:textId="77777777" w:rsidR="005C1AED" w:rsidRPr="00A1555D" w:rsidRDefault="005C1AED">
      <w:pPr>
        <w:numPr>
          <w:ilvl w:val="0"/>
          <w:numId w:val="17"/>
        </w:numPr>
        <w:spacing w:after="0" w:line="240" w:lineRule="auto"/>
        <w:jc w:val="both"/>
        <w:rPr>
          <w:rFonts w:ascii="Arial" w:hAnsi="Arial" w:cs="Arial"/>
          <w:color w:val="000000"/>
          <w:sz w:val="24"/>
          <w:szCs w:val="24"/>
        </w:rPr>
      </w:pPr>
      <w:r w:rsidRPr="00A1555D">
        <w:rPr>
          <w:rFonts w:ascii="Arial" w:hAnsi="Arial" w:cs="Arial"/>
          <w:color w:val="000000"/>
          <w:sz w:val="24"/>
          <w:szCs w:val="24"/>
        </w:rPr>
        <w:t>Em conformidade com o artigo 68 da Lei 8.666/93, o Sr. XXX, é o preposto da CONTRATADA, aceito pela Administração, para representá-la na execução deste Contrato.</w:t>
      </w:r>
    </w:p>
    <w:p w14:paraId="406DE38A" w14:textId="77777777" w:rsidR="005C1AED" w:rsidRPr="00A1555D" w:rsidRDefault="005C1AED" w:rsidP="005C1AED">
      <w:pPr>
        <w:spacing w:after="0" w:line="240" w:lineRule="auto"/>
        <w:ind w:left="360"/>
        <w:jc w:val="both"/>
        <w:rPr>
          <w:rFonts w:ascii="Arial" w:hAnsi="Arial" w:cs="Arial"/>
          <w:b/>
          <w:color w:val="000000"/>
          <w:sz w:val="24"/>
          <w:szCs w:val="24"/>
        </w:rPr>
      </w:pPr>
    </w:p>
    <w:p w14:paraId="52BEF05C" w14:textId="01CD0688" w:rsidR="005C1AE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 xml:space="preserve">CLÁUSULA </w:t>
      </w:r>
      <w:r>
        <w:rPr>
          <w:rFonts w:ascii="Arial" w:hAnsi="Arial" w:cs="Arial"/>
          <w:b/>
          <w:color w:val="000000"/>
          <w:sz w:val="24"/>
          <w:szCs w:val="24"/>
        </w:rPr>
        <w:t>D</w:t>
      </w:r>
      <w:r w:rsidR="006549C7">
        <w:rPr>
          <w:rFonts w:ascii="Arial" w:hAnsi="Arial" w:cs="Arial"/>
          <w:b/>
          <w:color w:val="000000"/>
          <w:sz w:val="24"/>
          <w:szCs w:val="24"/>
        </w:rPr>
        <w:t>EZENOVE</w:t>
      </w:r>
      <w:r w:rsidRPr="00A1555D">
        <w:rPr>
          <w:rFonts w:ascii="Arial" w:hAnsi="Arial" w:cs="Arial"/>
          <w:b/>
          <w:color w:val="000000"/>
          <w:sz w:val="24"/>
          <w:szCs w:val="24"/>
        </w:rPr>
        <w:t xml:space="preserve"> – DA DISTRIBUIÇÃO E DA VEICULAÇÃO</w:t>
      </w:r>
    </w:p>
    <w:p w14:paraId="0217E15A" w14:textId="77777777" w:rsidR="005C1AED" w:rsidRPr="00A1555D" w:rsidRDefault="005C1AED" w:rsidP="005C1AED">
      <w:pPr>
        <w:spacing w:after="0" w:line="240" w:lineRule="auto"/>
        <w:ind w:left="360"/>
        <w:jc w:val="both"/>
        <w:rPr>
          <w:rFonts w:ascii="Arial" w:hAnsi="Arial" w:cs="Arial"/>
          <w:b/>
          <w:color w:val="000000"/>
          <w:sz w:val="24"/>
          <w:szCs w:val="24"/>
        </w:rPr>
      </w:pPr>
    </w:p>
    <w:p w14:paraId="692CEAB2" w14:textId="77777777" w:rsidR="005C1AED" w:rsidRPr="00A1555D" w:rsidRDefault="005C1AED">
      <w:pPr>
        <w:numPr>
          <w:ilvl w:val="0"/>
          <w:numId w:val="21"/>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Cabe à CONTRATANTE a definição final do que será publicado e da adoção dos meios e formas a serem veiculados. </w:t>
      </w:r>
    </w:p>
    <w:p w14:paraId="7B34A6EC" w14:textId="77777777" w:rsidR="005C1AED" w:rsidRPr="00A1555D" w:rsidRDefault="005C1AED">
      <w:pPr>
        <w:numPr>
          <w:ilvl w:val="0"/>
          <w:numId w:val="21"/>
        </w:numPr>
        <w:spacing w:after="0" w:line="240" w:lineRule="auto"/>
        <w:jc w:val="both"/>
        <w:rPr>
          <w:rFonts w:ascii="Arial" w:hAnsi="Arial" w:cs="Arial"/>
          <w:color w:val="000000"/>
          <w:sz w:val="24"/>
          <w:szCs w:val="24"/>
        </w:rPr>
      </w:pPr>
      <w:r w:rsidRPr="00A1555D">
        <w:rPr>
          <w:rFonts w:ascii="Arial" w:hAnsi="Arial" w:cs="Arial"/>
          <w:color w:val="000000"/>
          <w:sz w:val="24"/>
          <w:szCs w:val="24"/>
        </w:rPr>
        <w:t>A distribuição da publicidade legal a ser veiculada será feita em nome</w:t>
      </w:r>
      <w:r>
        <w:rPr>
          <w:rFonts w:ascii="Arial" w:hAnsi="Arial" w:cs="Arial"/>
          <w:color w:val="000000"/>
          <w:sz w:val="24"/>
          <w:szCs w:val="24"/>
        </w:rPr>
        <w:t xml:space="preserve"> da Câmara Municipal de Extrema. </w:t>
      </w:r>
      <w:r w:rsidRPr="00A1555D">
        <w:rPr>
          <w:rFonts w:ascii="Arial" w:hAnsi="Arial" w:cs="Arial"/>
          <w:color w:val="000000"/>
          <w:sz w:val="24"/>
          <w:szCs w:val="24"/>
        </w:rPr>
        <w:t xml:space="preserve"> </w:t>
      </w:r>
    </w:p>
    <w:p w14:paraId="2DF4B109" w14:textId="0A02FC35" w:rsidR="005C1AED" w:rsidRDefault="005C1AED" w:rsidP="005C1AED">
      <w:pPr>
        <w:spacing w:after="0" w:line="240" w:lineRule="auto"/>
        <w:ind w:left="360"/>
        <w:jc w:val="both"/>
        <w:rPr>
          <w:rFonts w:ascii="Arial" w:hAnsi="Arial" w:cs="Arial"/>
          <w:b/>
          <w:color w:val="000000"/>
          <w:sz w:val="24"/>
          <w:szCs w:val="24"/>
        </w:rPr>
      </w:pPr>
    </w:p>
    <w:p w14:paraId="1F385F24" w14:textId="606CB2F9"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CLÁUSULA VI</w:t>
      </w:r>
      <w:r w:rsidR="006549C7">
        <w:rPr>
          <w:rFonts w:ascii="Arial" w:hAnsi="Arial" w:cs="Arial"/>
          <w:b/>
          <w:color w:val="000000"/>
          <w:sz w:val="24"/>
          <w:szCs w:val="24"/>
        </w:rPr>
        <w:t>NTE</w:t>
      </w:r>
      <w:r w:rsidRPr="00A1555D">
        <w:rPr>
          <w:rFonts w:ascii="Arial" w:hAnsi="Arial" w:cs="Arial"/>
          <w:b/>
          <w:color w:val="000000"/>
          <w:sz w:val="24"/>
          <w:szCs w:val="24"/>
        </w:rPr>
        <w:t xml:space="preserve"> – DA VINCULAÇÃO</w:t>
      </w:r>
      <w:r>
        <w:rPr>
          <w:rFonts w:ascii="Arial" w:hAnsi="Arial" w:cs="Arial"/>
          <w:b/>
          <w:color w:val="000000"/>
          <w:sz w:val="24"/>
          <w:szCs w:val="24"/>
        </w:rPr>
        <w:t>/DO AMPARO LEGAL</w:t>
      </w:r>
    </w:p>
    <w:p w14:paraId="50A6BCBF" w14:textId="77777777" w:rsidR="005C1AED" w:rsidRPr="00A1555D" w:rsidRDefault="005C1AED" w:rsidP="005C1AED">
      <w:pPr>
        <w:spacing w:after="0" w:line="240" w:lineRule="auto"/>
        <w:ind w:left="360"/>
        <w:jc w:val="both"/>
        <w:rPr>
          <w:rFonts w:ascii="Arial" w:hAnsi="Arial" w:cs="Arial"/>
          <w:b/>
          <w:color w:val="000000"/>
          <w:sz w:val="24"/>
          <w:szCs w:val="24"/>
        </w:rPr>
      </w:pPr>
    </w:p>
    <w:p w14:paraId="27A3CEF8" w14:textId="77777777" w:rsidR="005C1AED" w:rsidRDefault="005C1AED">
      <w:pPr>
        <w:numPr>
          <w:ilvl w:val="0"/>
          <w:numId w:val="16"/>
        </w:num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Este Contrato fica vinculado </w:t>
      </w:r>
      <w:r>
        <w:rPr>
          <w:rFonts w:ascii="Arial" w:hAnsi="Arial" w:cs="Arial"/>
          <w:color w:val="000000"/>
          <w:sz w:val="24"/>
          <w:szCs w:val="24"/>
        </w:rPr>
        <w:t>à</w:t>
      </w:r>
      <w:r w:rsidRPr="00A1555D">
        <w:rPr>
          <w:rFonts w:ascii="Arial" w:hAnsi="Arial" w:cs="Arial"/>
          <w:color w:val="000000"/>
          <w:sz w:val="24"/>
          <w:szCs w:val="24"/>
        </w:rPr>
        <w:t xml:space="preserve"> </w:t>
      </w:r>
      <w:r>
        <w:rPr>
          <w:rFonts w:ascii="Arial" w:hAnsi="Arial" w:cs="Arial"/>
          <w:color w:val="000000"/>
          <w:sz w:val="24"/>
          <w:szCs w:val="24"/>
        </w:rPr>
        <w:t>CONCORRÊNCIA</w:t>
      </w:r>
      <w:r w:rsidRPr="00A1555D">
        <w:rPr>
          <w:rFonts w:ascii="Arial" w:hAnsi="Arial" w:cs="Arial"/>
          <w:color w:val="000000"/>
          <w:sz w:val="24"/>
          <w:szCs w:val="24"/>
        </w:rPr>
        <w:t xml:space="preserve"> nº. XX/</w:t>
      </w:r>
      <w:r>
        <w:rPr>
          <w:rFonts w:ascii="Arial" w:hAnsi="Arial" w:cs="Arial"/>
          <w:color w:val="000000"/>
          <w:sz w:val="24"/>
          <w:szCs w:val="24"/>
        </w:rPr>
        <w:t>2022</w:t>
      </w:r>
      <w:r w:rsidRPr="00A1555D">
        <w:rPr>
          <w:rFonts w:ascii="Arial" w:hAnsi="Arial" w:cs="Arial"/>
          <w:color w:val="000000"/>
          <w:sz w:val="24"/>
          <w:szCs w:val="24"/>
        </w:rPr>
        <w:t>, PROCESSO LICITATÓRIO nº. XX/</w:t>
      </w:r>
      <w:r>
        <w:rPr>
          <w:rFonts w:ascii="Arial" w:hAnsi="Arial" w:cs="Arial"/>
          <w:color w:val="000000"/>
          <w:sz w:val="24"/>
          <w:szCs w:val="24"/>
        </w:rPr>
        <w:t>2022</w:t>
      </w:r>
      <w:r w:rsidRPr="00A1555D">
        <w:rPr>
          <w:rFonts w:ascii="Arial" w:hAnsi="Arial" w:cs="Arial"/>
          <w:color w:val="000000"/>
          <w:sz w:val="24"/>
          <w:szCs w:val="24"/>
        </w:rPr>
        <w:t xml:space="preserve">, </w:t>
      </w:r>
      <w:r>
        <w:rPr>
          <w:rFonts w:ascii="Arial" w:hAnsi="Arial" w:cs="Arial"/>
          <w:color w:val="000000"/>
          <w:sz w:val="24"/>
          <w:szCs w:val="24"/>
        </w:rPr>
        <w:t xml:space="preserve">EDITAL nº. XX/2022, </w:t>
      </w:r>
      <w:r w:rsidRPr="00A1555D">
        <w:rPr>
          <w:rFonts w:ascii="Arial" w:hAnsi="Arial" w:cs="Arial"/>
          <w:color w:val="000000"/>
          <w:sz w:val="24"/>
          <w:szCs w:val="24"/>
        </w:rPr>
        <w:t xml:space="preserve">que lhe deu causa, bem como todos os seus anexos. </w:t>
      </w:r>
    </w:p>
    <w:p w14:paraId="5247C2EE" w14:textId="5E16CFA1" w:rsidR="005C1AED" w:rsidRDefault="005C1AED">
      <w:pPr>
        <w:numPr>
          <w:ilvl w:val="0"/>
          <w:numId w:val="16"/>
        </w:numPr>
        <w:spacing w:after="0" w:line="240" w:lineRule="auto"/>
        <w:jc w:val="both"/>
        <w:rPr>
          <w:rFonts w:ascii="Arial" w:hAnsi="Arial" w:cs="Arial"/>
          <w:color w:val="000000"/>
          <w:sz w:val="24"/>
          <w:szCs w:val="24"/>
        </w:rPr>
      </w:pPr>
      <w:r>
        <w:rPr>
          <w:rFonts w:ascii="Arial" w:hAnsi="Arial" w:cs="Arial"/>
          <w:color w:val="000000"/>
          <w:sz w:val="24"/>
          <w:szCs w:val="24"/>
        </w:rPr>
        <w:t>Esse Contrato é regido pela Lei 8.666/93 e suas alterações e pela Lei 12.232/10, cuja execução dar-se-á em total conformidade com os termos estabelecidos na licitação e neste Contrato.</w:t>
      </w:r>
    </w:p>
    <w:p w14:paraId="2C284E39" w14:textId="77777777" w:rsidR="006549C7" w:rsidRDefault="006549C7" w:rsidP="006549C7">
      <w:pPr>
        <w:spacing w:after="0" w:line="240" w:lineRule="auto"/>
        <w:ind w:left="1080"/>
        <w:jc w:val="both"/>
        <w:rPr>
          <w:rFonts w:ascii="Arial" w:hAnsi="Arial" w:cs="Arial"/>
          <w:color w:val="000000"/>
          <w:sz w:val="24"/>
          <w:szCs w:val="24"/>
        </w:rPr>
      </w:pPr>
    </w:p>
    <w:p w14:paraId="02042019" w14:textId="0C095BE3" w:rsidR="005C1AED" w:rsidRDefault="005C1AED" w:rsidP="005C1AED">
      <w:pPr>
        <w:spacing w:after="0" w:line="240" w:lineRule="auto"/>
        <w:ind w:left="360"/>
        <w:jc w:val="both"/>
        <w:rPr>
          <w:rFonts w:ascii="Arial" w:hAnsi="Arial" w:cs="Arial"/>
          <w:b/>
          <w:color w:val="000000"/>
          <w:sz w:val="24"/>
          <w:szCs w:val="24"/>
        </w:rPr>
      </w:pPr>
      <w:r w:rsidRPr="00265956">
        <w:rPr>
          <w:rFonts w:ascii="Arial" w:hAnsi="Arial" w:cs="Arial"/>
          <w:b/>
          <w:color w:val="000000"/>
          <w:sz w:val="24"/>
          <w:szCs w:val="24"/>
        </w:rPr>
        <w:lastRenderedPageBreak/>
        <w:t>CLÁUSULA VI</w:t>
      </w:r>
      <w:r w:rsidR="006549C7">
        <w:rPr>
          <w:rFonts w:ascii="Arial" w:hAnsi="Arial" w:cs="Arial"/>
          <w:b/>
          <w:color w:val="000000"/>
          <w:sz w:val="24"/>
          <w:szCs w:val="24"/>
        </w:rPr>
        <w:t>NTE UM</w:t>
      </w:r>
      <w:r w:rsidRPr="00265956">
        <w:rPr>
          <w:rFonts w:ascii="Arial" w:hAnsi="Arial" w:cs="Arial"/>
          <w:b/>
          <w:color w:val="000000"/>
          <w:sz w:val="24"/>
          <w:szCs w:val="24"/>
        </w:rPr>
        <w:t xml:space="preserve"> –</w:t>
      </w:r>
      <w:r>
        <w:rPr>
          <w:rFonts w:ascii="Arial" w:hAnsi="Arial" w:cs="Arial"/>
          <w:b/>
          <w:color w:val="000000"/>
          <w:sz w:val="24"/>
          <w:szCs w:val="24"/>
        </w:rPr>
        <w:t xml:space="preserve"> DO FORNECIMENTO DE BENS E SERVIÇOS</w:t>
      </w:r>
    </w:p>
    <w:p w14:paraId="73500704" w14:textId="77777777" w:rsidR="005C1AED" w:rsidRDefault="005C1AED" w:rsidP="005C1AED">
      <w:pPr>
        <w:autoSpaceDE w:val="0"/>
        <w:autoSpaceDN w:val="0"/>
        <w:adjustRightInd w:val="0"/>
        <w:spacing w:after="0" w:line="240" w:lineRule="auto"/>
        <w:jc w:val="both"/>
        <w:rPr>
          <w:rFonts w:ascii="Arial" w:eastAsia="Times New Roman" w:hAnsi="Arial" w:cs="Arial"/>
          <w:sz w:val="24"/>
          <w:szCs w:val="24"/>
          <w:lang w:eastAsia="pt-BR"/>
        </w:rPr>
      </w:pPr>
    </w:p>
    <w:p w14:paraId="602A1D8A" w14:textId="77777777" w:rsidR="005C1AED" w:rsidRPr="00B626AA" w:rsidRDefault="005C1AED">
      <w:pPr>
        <w:numPr>
          <w:ilvl w:val="1"/>
          <w:numId w:val="31"/>
        </w:numPr>
        <w:spacing w:after="0" w:line="240" w:lineRule="auto"/>
        <w:jc w:val="both"/>
        <w:rPr>
          <w:rFonts w:ascii="Arial" w:hAnsi="Arial" w:cs="Arial"/>
          <w:b/>
          <w:color w:val="000000"/>
          <w:sz w:val="24"/>
          <w:szCs w:val="24"/>
        </w:rPr>
      </w:pPr>
      <w:r w:rsidRPr="00B626AA">
        <w:rPr>
          <w:rFonts w:ascii="Arial" w:eastAsia="Times New Roman" w:hAnsi="Arial" w:cs="Arial"/>
          <w:sz w:val="24"/>
          <w:szCs w:val="24"/>
          <w:lang w:eastAsia="pt-BR"/>
        </w:rPr>
        <w:t>Somente pessoas físicas ou jurídica</w:t>
      </w:r>
      <w:r>
        <w:rPr>
          <w:rFonts w:ascii="Arial" w:eastAsia="Times New Roman" w:hAnsi="Arial" w:cs="Arial"/>
          <w:sz w:val="24"/>
          <w:szCs w:val="24"/>
          <w:lang w:eastAsia="pt-BR"/>
        </w:rPr>
        <w:t>s previamente cadastradas pela CONTRATANTE</w:t>
      </w:r>
      <w:r w:rsidRPr="00B626AA">
        <w:rPr>
          <w:rFonts w:ascii="Arial" w:eastAsia="Times New Roman" w:hAnsi="Arial" w:cs="Arial"/>
          <w:sz w:val="24"/>
          <w:szCs w:val="24"/>
          <w:lang w:eastAsia="pt-BR"/>
        </w:rPr>
        <w:t xml:space="preserve"> poderão</w:t>
      </w:r>
      <w:r>
        <w:rPr>
          <w:rFonts w:ascii="Arial" w:eastAsia="Times New Roman" w:hAnsi="Arial" w:cs="Arial"/>
          <w:sz w:val="24"/>
          <w:szCs w:val="24"/>
          <w:lang w:eastAsia="pt-BR"/>
        </w:rPr>
        <w:t xml:space="preserve"> </w:t>
      </w:r>
      <w:r w:rsidRPr="00B626AA">
        <w:rPr>
          <w:rFonts w:ascii="Arial" w:eastAsia="Times New Roman" w:hAnsi="Arial" w:cs="Arial"/>
          <w:sz w:val="24"/>
          <w:szCs w:val="24"/>
          <w:lang w:eastAsia="pt-BR"/>
        </w:rPr>
        <w:t>fornecer ao contratado bens ou serviços especializados relacionados com as atividades</w:t>
      </w:r>
      <w:r>
        <w:rPr>
          <w:rFonts w:ascii="Arial" w:eastAsia="Times New Roman" w:hAnsi="Arial" w:cs="Arial"/>
          <w:sz w:val="24"/>
          <w:szCs w:val="24"/>
          <w:lang w:eastAsia="pt-BR"/>
        </w:rPr>
        <w:t xml:space="preserve"> </w:t>
      </w:r>
      <w:r w:rsidRPr="00B626AA">
        <w:rPr>
          <w:rFonts w:ascii="Arial" w:eastAsia="Times New Roman" w:hAnsi="Arial" w:cs="Arial"/>
          <w:sz w:val="24"/>
          <w:szCs w:val="24"/>
          <w:lang w:eastAsia="pt-BR"/>
        </w:rPr>
        <w:t>complementares da execução do objeto do contrato, nos termos d</w:t>
      </w:r>
      <w:r>
        <w:rPr>
          <w:rFonts w:ascii="Arial" w:eastAsia="Times New Roman" w:hAnsi="Arial" w:cs="Arial"/>
          <w:sz w:val="24"/>
          <w:szCs w:val="24"/>
          <w:lang w:eastAsia="pt-BR"/>
        </w:rPr>
        <w:t>efinidos no objeto deste Contrato</w:t>
      </w:r>
      <w:r w:rsidRPr="00B626AA">
        <w:rPr>
          <w:rFonts w:ascii="Arial" w:eastAsia="Times New Roman" w:hAnsi="Arial" w:cs="Arial"/>
          <w:sz w:val="24"/>
          <w:szCs w:val="24"/>
          <w:lang w:eastAsia="pt-BR"/>
        </w:rPr>
        <w:t>.</w:t>
      </w:r>
    </w:p>
    <w:p w14:paraId="4ABC1611" w14:textId="77777777" w:rsidR="005C1AED" w:rsidRDefault="005C1AED">
      <w:pPr>
        <w:numPr>
          <w:ilvl w:val="1"/>
          <w:numId w:val="31"/>
        </w:numPr>
        <w:spacing w:after="0" w:line="240" w:lineRule="auto"/>
        <w:jc w:val="both"/>
        <w:rPr>
          <w:rFonts w:ascii="Arial" w:eastAsia="Times New Roman" w:hAnsi="Arial" w:cs="Arial"/>
          <w:sz w:val="24"/>
          <w:szCs w:val="24"/>
          <w:lang w:eastAsia="pt-BR"/>
        </w:rPr>
      </w:pPr>
      <w:r w:rsidRPr="00B626AA">
        <w:rPr>
          <w:rFonts w:ascii="Arial" w:eastAsia="Times New Roman" w:hAnsi="Arial" w:cs="Arial"/>
          <w:sz w:val="24"/>
          <w:szCs w:val="24"/>
          <w:lang w:eastAsia="pt-BR"/>
        </w:rPr>
        <w:t xml:space="preserve">O fornecimento de bens ou serviços especializados na conformidade do previsto no </w:t>
      </w:r>
      <w:r>
        <w:rPr>
          <w:rFonts w:ascii="Arial" w:eastAsia="Times New Roman" w:hAnsi="Arial" w:cs="Arial"/>
          <w:sz w:val="24"/>
          <w:szCs w:val="24"/>
          <w:lang w:eastAsia="pt-BR"/>
        </w:rPr>
        <w:t xml:space="preserve">item 01 desta cláusula </w:t>
      </w:r>
      <w:r w:rsidRPr="00B626AA">
        <w:rPr>
          <w:rFonts w:ascii="Arial" w:eastAsia="Times New Roman" w:hAnsi="Arial" w:cs="Arial"/>
          <w:sz w:val="24"/>
          <w:szCs w:val="24"/>
          <w:lang w:eastAsia="pt-BR"/>
        </w:rPr>
        <w:t>exigirá sempre a apresentação pelo contratado ao contratante de 3 (três) orçamentos obtidos</w:t>
      </w:r>
      <w:r>
        <w:rPr>
          <w:rFonts w:ascii="Arial" w:eastAsia="Times New Roman" w:hAnsi="Arial" w:cs="Arial"/>
          <w:sz w:val="24"/>
          <w:szCs w:val="24"/>
          <w:lang w:eastAsia="pt-BR"/>
        </w:rPr>
        <w:t xml:space="preserve"> </w:t>
      </w:r>
      <w:r w:rsidRPr="00B626AA">
        <w:rPr>
          <w:rFonts w:ascii="Arial" w:eastAsia="Times New Roman" w:hAnsi="Arial" w:cs="Arial"/>
          <w:sz w:val="24"/>
          <w:szCs w:val="24"/>
          <w:lang w:eastAsia="pt-BR"/>
        </w:rPr>
        <w:t>entre pessoas que atuem no mercado do ramo do fornecimento pretendido.</w:t>
      </w:r>
    </w:p>
    <w:p w14:paraId="2CA76956" w14:textId="77777777" w:rsidR="005C1AED" w:rsidRDefault="005C1AED">
      <w:pPr>
        <w:numPr>
          <w:ilvl w:val="1"/>
          <w:numId w:val="31"/>
        </w:numPr>
        <w:spacing w:after="0" w:line="240" w:lineRule="auto"/>
        <w:jc w:val="both"/>
        <w:rPr>
          <w:rFonts w:ascii="Arial" w:eastAsia="Times New Roman" w:hAnsi="Arial" w:cs="Arial"/>
          <w:sz w:val="24"/>
          <w:szCs w:val="24"/>
          <w:lang w:eastAsia="pt-BR"/>
        </w:rPr>
      </w:pPr>
      <w:r w:rsidRPr="00B626AA">
        <w:rPr>
          <w:rFonts w:ascii="Arial" w:eastAsia="Times New Roman" w:hAnsi="Arial" w:cs="Arial"/>
          <w:sz w:val="24"/>
          <w:szCs w:val="24"/>
          <w:lang w:eastAsia="pt-BR"/>
        </w:rPr>
        <w:t xml:space="preserve">No caso do </w:t>
      </w:r>
      <w:r>
        <w:rPr>
          <w:rFonts w:ascii="Arial" w:eastAsia="Times New Roman" w:hAnsi="Arial" w:cs="Arial"/>
          <w:sz w:val="24"/>
          <w:szCs w:val="24"/>
          <w:lang w:eastAsia="pt-BR"/>
        </w:rPr>
        <w:t>item 01</w:t>
      </w:r>
      <w:r w:rsidRPr="00B626AA">
        <w:rPr>
          <w:rFonts w:ascii="Arial" w:eastAsia="Times New Roman" w:hAnsi="Arial" w:cs="Arial"/>
          <w:sz w:val="24"/>
          <w:szCs w:val="24"/>
          <w:lang w:eastAsia="pt-BR"/>
        </w:rPr>
        <w:t xml:space="preserve"> deste artigo, o </w:t>
      </w:r>
      <w:r>
        <w:rPr>
          <w:rFonts w:ascii="Arial" w:eastAsia="Times New Roman" w:hAnsi="Arial" w:cs="Arial"/>
          <w:sz w:val="24"/>
          <w:szCs w:val="24"/>
          <w:lang w:eastAsia="pt-BR"/>
        </w:rPr>
        <w:t>CONTRATADO</w:t>
      </w:r>
      <w:r w:rsidRPr="00B626AA">
        <w:rPr>
          <w:rFonts w:ascii="Arial" w:eastAsia="Times New Roman" w:hAnsi="Arial" w:cs="Arial"/>
          <w:sz w:val="24"/>
          <w:szCs w:val="24"/>
          <w:lang w:eastAsia="pt-BR"/>
        </w:rPr>
        <w:t xml:space="preserve"> procederá à coleta de orçamentos de fornecedores em</w:t>
      </w:r>
      <w:r>
        <w:rPr>
          <w:rFonts w:ascii="Arial" w:eastAsia="Times New Roman" w:hAnsi="Arial" w:cs="Arial"/>
          <w:sz w:val="24"/>
          <w:szCs w:val="24"/>
          <w:lang w:eastAsia="pt-BR"/>
        </w:rPr>
        <w:t xml:space="preserve"> </w:t>
      </w:r>
      <w:r w:rsidRPr="00B626AA">
        <w:rPr>
          <w:rFonts w:ascii="Arial" w:eastAsia="Times New Roman" w:hAnsi="Arial" w:cs="Arial"/>
          <w:sz w:val="24"/>
          <w:szCs w:val="24"/>
          <w:lang w:eastAsia="pt-BR"/>
        </w:rPr>
        <w:t>envelopes fechados, que serão abertos em sessão pública, convocada e realizada sob fiscalização do</w:t>
      </w:r>
      <w:r>
        <w:rPr>
          <w:rFonts w:ascii="Arial" w:eastAsia="Times New Roman" w:hAnsi="Arial" w:cs="Arial"/>
          <w:sz w:val="24"/>
          <w:szCs w:val="24"/>
          <w:lang w:eastAsia="pt-BR"/>
        </w:rPr>
        <w:t xml:space="preserve"> CONTRATANTE</w:t>
      </w:r>
      <w:r w:rsidRPr="00B626AA">
        <w:rPr>
          <w:rFonts w:ascii="Arial" w:eastAsia="Times New Roman" w:hAnsi="Arial" w:cs="Arial"/>
          <w:sz w:val="24"/>
          <w:szCs w:val="24"/>
          <w:lang w:eastAsia="pt-BR"/>
        </w:rPr>
        <w:t>, sempre que o fornecimento de bens ou serviços tiver valor superior a 0,5% (cinco décimos</w:t>
      </w:r>
      <w:r>
        <w:rPr>
          <w:rFonts w:ascii="Arial" w:eastAsia="Times New Roman" w:hAnsi="Arial" w:cs="Arial"/>
          <w:sz w:val="24"/>
          <w:szCs w:val="24"/>
          <w:lang w:eastAsia="pt-BR"/>
        </w:rPr>
        <w:t xml:space="preserve"> </w:t>
      </w:r>
      <w:r w:rsidRPr="00B626AA">
        <w:rPr>
          <w:rFonts w:ascii="Arial" w:eastAsia="Times New Roman" w:hAnsi="Arial" w:cs="Arial"/>
          <w:sz w:val="24"/>
          <w:szCs w:val="24"/>
          <w:lang w:eastAsia="pt-BR"/>
        </w:rPr>
        <w:t>por cento) do valor global do contrato.</w:t>
      </w:r>
    </w:p>
    <w:p w14:paraId="2D80D5F2" w14:textId="77777777" w:rsidR="005C1AED" w:rsidRPr="00380573" w:rsidRDefault="005C1AED">
      <w:pPr>
        <w:numPr>
          <w:ilvl w:val="1"/>
          <w:numId w:val="31"/>
        </w:numPr>
        <w:spacing w:after="0" w:line="240" w:lineRule="auto"/>
        <w:jc w:val="both"/>
        <w:rPr>
          <w:rFonts w:ascii="Arial" w:hAnsi="Arial" w:cs="Arial"/>
          <w:b/>
          <w:sz w:val="24"/>
          <w:szCs w:val="24"/>
        </w:rPr>
      </w:pPr>
      <w:r w:rsidRPr="00B626AA">
        <w:rPr>
          <w:rFonts w:ascii="Arial" w:eastAsia="Times New Roman" w:hAnsi="Arial" w:cs="Arial"/>
          <w:sz w:val="24"/>
          <w:szCs w:val="24"/>
          <w:lang w:eastAsia="pt-BR"/>
        </w:rPr>
        <w:t>O fornecimento de bens ou serviços de valor igual ou inferior a 20% (vinte por cento) do limite</w:t>
      </w:r>
      <w:r>
        <w:rPr>
          <w:rFonts w:ascii="Arial" w:eastAsia="Times New Roman" w:hAnsi="Arial" w:cs="Arial"/>
          <w:sz w:val="24"/>
          <w:szCs w:val="24"/>
          <w:lang w:eastAsia="pt-BR"/>
        </w:rPr>
        <w:t xml:space="preserve"> </w:t>
      </w:r>
      <w:r w:rsidRPr="00B626AA">
        <w:rPr>
          <w:rFonts w:ascii="Arial" w:eastAsia="Times New Roman" w:hAnsi="Arial" w:cs="Arial"/>
          <w:sz w:val="24"/>
          <w:szCs w:val="24"/>
          <w:lang w:eastAsia="pt-BR"/>
        </w:rPr>
        <w:t>previsto na alínea a do inciso II do art. 23 da Lei no 8.666, de 21 de junho de 1993, está dispensado do</w:t>
      </w:r>
      <w:r>
        <w:rPr>
          <w:rFonts w:ascii="Arial" w:eastAsia="Times New Roman" w:hAnsi="Arial" w:cs="Arial"/>
          <w:sz w:val="24"/>
          <w:szCs w:val="24"/>
          <w:lang w:eastAsia="pt-BR"/>
        </w:rPr>
        <w:t xml:space="preserve"> </w:t>
      </w:r>
      <w:r w:rsidRPr="00B626AA">
        <w:rPr>
          <w:rFonts w:ascii="Arial" w:eastAsia="Times New Roman" w:hAnsi="Arial" w:cs="Arial"/>
          <w:sz w:val="24"/>
          <w:szCs w:val="24"/>
          <w:lang w:eastAsia="pt-BR"/>
        </w:rPr>
        <w:t xml:space="preserve">procedimento previsto no </w:t>
      </w:r>
      <w:r>
        <w:rPr>
          <w:rFonts w:ascii="Arial" w:eastAsia="Times New Roman" w:hAnsi="Arial" w:cs="Arial"/>
          <w:sz w:val="24"/>
          <w:szCs w:val="24"/>
          <w:lang w:eastAsia="pt-BR"/>
        </w:rPr>
        <w:t>Item 03</w:t>
      </w:r>
      <w:r w:rsidRPr="00B626AA">
        <w:rPr>
          <w:rFonts w:ascii="Arial" w:eastAsia="Times New Roman" w:hAnsi="Arial" w:cs="Arial"/>
          <w:sz w:val="24"/>
          <w:szCs w:val="24"/>
          <w:lang w:eastAsia="pt-BR"/>
        </w:rPr>
        <w:t xml:space="preserve"> dest</w:t>
      </w:r>
      <w:r>
        <w:rPr>
          <w:rFonts w:ascii="Arial" w:eastAsia="Times New Roman" w:hAnsi="Arial" w:cs="Arial"/>
          <w:sz w:val="24"/>
          <w:szCs w:val="24"/>
          <w:lang w:eastAsia="pt-BR"/>
        </w:rPr>
        <w:t>a</w:t>
      </w:r>
      <w:r w:rsidRPr="00B626AA">
        <w:rPr>
          <w:rFonts w:ascii="Arial" w:eastAsia="Times New Roman" w:hAnsi="Arial" w:cs="Arial"/>
          <w:sz w:val="24"/>
          <w:szCs w:val="24"/>
          <w:lang w:eastAsia="pt-BR"/>
        </w:rPr>
        <w:t xml:space="preserve"> </w:t>
      </w:r>
      <w:r>
        <w:rPr>
          <w:rFonts w:ascii="Arial" w:eastAsia="Times New Roman" w:hAnsi="Arial" w:cs="Arial"/>
          <w:sz w:val="24"/>
          <w:szCs w:val="24"/>
          <w:lang w:eastAsia="pt-BR"/>
        </w:rPr>
        <w:t>cláusula</w:t>
      </w:r>
      <w:r w:rsidRPr="00B626AA">
        <w:rPr>
          <w:rFonts w:ascii="Arial" w:eastAsia="Times New Roman" w:hAnsi="Arial" w:cs="Arial"/>
          <w:sz w:val="24"/>
          <w:szCs w:val="24"/>
          <w:lang w:eastAsia="pt-BR"/>
        </w:rPr>
        <w:t>.</w:t>
      </w:r>
    </w:p>
    <w:p w14:paraId="429C6640" w14:textId="77777777" w:rsidR="005C1AED" w:rsidRDefault="005C1AED">
      <w:pPr>
        <w:numPr>
          <w:ilvl w:val="1"/>
          <w:numId w:val="31"/>
        </w:numPr>
        <w:spacing w:after="0" w:line="240" w:lineRule="auto"/>
        <w:jc w:val="both"/>
        <w:rPr>
          <w:rFonts w:ascii="Arial" w:eastAsia="Times New Roman" w:hAnsi="Arial" w:cs="Arial"/>
          <w:sz w:val="24"/>
          <w:szCs w:val="24"/>
          <w:lang w:eastAsia="pt-BR"/>
        </w:rPr>
      </w:pPr>
      <w:r w:rsidRPr="00380573">
        <w:rPr>
          <w:rFonts w:ascii="Arial" w:eastAsia="Times New Roman" w:hAnsi="Arial" w:cs="Arial"/>
          <w:sz w:val="24"/>
          <w:szCs w:val="24"/>
          <w:lang w:eastAsia="pt-BR"/>
        </w:rPr>
        <w:t>Os custos e as despesas de veiculação apresentados ao contratante para pagamento deverão</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ser acompanhados da demonstração do valor devido ao veículo, de sua tabela de preços, da descrição</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dos descontos negociados e dos pedidos de inserção correspondentes, bem como de relatório de</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checagem de veiculação, a cargo de empresa independente, sempre que possível.</w:t>
      </w:r>
    </w:p>
    <w:p w14:paraId="050B8E14" w14:textId="77777777" w:rsidR="005C1AED" w:rsidRDefault="005C1AED">
      <w:pPr>
        <w:numPr>
          <w:ilvl w:val="1"/>
          <w:numId w:val="31"/>
        </w:numPr>
        <w:spacing w:after="0" w:line="240" w:lineRule="auto"/>
        <w:jc w:val="both"/>
        <w:rPr>
          <w:rFonts w:ascii="Arial" w:eastAsia="Times New Roman" w:hAnsi="Arial" w:cs="Arial"/>
          <w:sz w:val="24"/>
          <w:szCs w:val="24"/>
          <w:lang w:eastAsia="pt-BR"/>
        </w:rPr>
      </w:pPr>
      <w:r w:rsidRPr="00380573">
        <w:rPr>
          <w:rFonts w:ascii="Arial" w:eastAsia="Times New Roman" w:hAnsi="Arial" w:cs="Arial"/>
          <w:sz w:val="24"/>
          <w:szCs w:val="24"/>
          <w:lang w:eastAsia="pt-BR"/>
        </w:rPr>
        <w:t xml:space="preserve">Pertencem ao </w:t>
      </w:r>
      <w:r>
        <w:rPr>
          <w:rFonts w:ascii="Arial" w:eastAsia="Times New Roman" w:hAnsi="Arial" w:cs="Arial"/>
          <w:sz w:val="24"/>
          <w:szCs w:val="24"/>
          <w:lang w:eastAsia="pt-BR"/>
        </w:rPr>
        <w:t>CONTRATANTE</w:t>
      </w:r>
      <w:r w:rsidRPr="00380573">
        <w:rPr>
          <w:rFonts w:ascii="Arial" w:eastAsia="Times New Roman" w:hAnsi="Arial" w:cs="Arial"/>
          <w:sz w:val="24"/>
          <w:szCs w:val="24"/>
          <w:lang w:eastAsia="pt-BR"/>
        </w:rPr>
        <w:t xml:space="preserve"> as vantagens obtidas em negociação de compra de mídia</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diretamente ou por intermédio de agência de propaganda, incluídos os eventuais descontos e as</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bonificações na forma de tempo, espaço ou reaplicações que tenham sido concedidos pelo veículo de</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divulgação.</w:t>
      </w:r>
    </w:p>
    <w:p w14:paraId="27564D2A" w14:textId="77777777" w:rsidR="005C1AED" w:rsidRDefault="005C1AED">
      <w:pPr>
        <w:numPr>
          <w:ilvl w:val="1"/>
          <w:numId w:val="31"/>
        </w:numPr>
        <w:spacing w:after="0" w:line="240" w:lineRule="auto"/>
        <w:jc w:val="both"/>
        <w:rPr>
          <w:rFonts w:ascii="Arial" w:eastAsia="Times New Roman" w:hAnsi="Arial" w:cs="Arial"/>
          <w:sz w:val="24"/>
          <w:szCs w:val="24"/>
          <w:lang w:eastAsia="pt-BR"/>
        </w:rPr>
      </w:pPr>
      <w:r w:rsidRPr="002D36C5">
        <w:rPr>
          <w:rFonts w:ascii="Arial" w:eastAsia="Times New Roman" w:hAnsi="Arial" w:cs="Arial"/>
          <w:sz w:val="24"/>
          <w:szCs w:val="24"/>
          <w:lang w:eastAsia="pt-BR"/>
        </w:rPr>
        <w:t>As informações sobre a execução do contrato, com os nomes dos fornecedores de serviços</w:t>
      </w:r>
      <w:r>
        <w:rPr>
          <w:rFonts w:ascii="Arial" w:eastAsia="Times New Roman" w:hAnsi="Arial" w:cs="Arial"/>
          <w:sz w:val="24"/>
          <w:szCs w:val="24"/>
          <w:lang w:eastAsia="pt-BR"/>
        </w:rPr>
        <w:t xml:space="preserve"> </w:t>
      </w:r>
      <w:r w:rsidRPr="002D36C5">
        <w:rPr>
          <w:rFonts w:ascii="Arial" w:eastAsia="Times New Roman" w:hAnsi="Arial" w:cs="Arial"/>
          <w:sz w:val="24"/>
          <w:szCs w:val="24"/>
          <w:lang w:eastAsia="pt-BR"/>
        </w:rPr>
        <w:t>especializados e veículos, serão divulgadas em sítio próprio aberto para o contrato na rede mundial de</w:t>
      </w:r>
      <w:r>
        <w:rPr>
          <w:rFonts w:ascii="Arial" w:eastAsia="Times New Roman" w:hAnsi="Arial" w:cs="Arial"/>
          <w:sz w:val="24"/>
          <w:szCs w:val="24"/>
          <w:lang w:eastAsia="pt-BR"/>
        </w:rPr>
        <w:t xml:space="preserve"> </w:t>
      </w:r>
      <w:r w:rsidRPr="002D36C5">
        <w:rPr>
          <w:rFonts w:ascii="Arial" w:eastAsia="Times New Roman" w:hAnsi="Arial" w:cs="Arial"/>
          <w:sz w:val="24"/>
          <w:szCs w:val="24"/>
          <w:lang w:eastAsia="pt-BR"/>
        </w:rPr>
        <w:t>computadores, garantido o livre acesso às informações por quaisquer interessados.</w:t>
      </w:r>
      <w:r>
        <w:rPr>
          <w:rFonts w:ascii="Arial" w:eastAsia="Times New Roman" w:hAnsi="Arial" w:cs="Arial"/>
          <w:sz w:val="24"/>
          <w:szCs w:val="24"/>
          <w:lang w:eastAsia="pt-BR"/>
        </w:rPr>
        <w:t xml:space="preserve"> </w:t>
      </w:r>
    </w:p>
    <w:p w14:paraId="34DB0B11" w14:textId="77777777" w:rsidR="005C1AED" w:rsidRDefault="005C1AED">
      <w:pPr>
        <w:numPr>
          <w:ilvl w:val="1"/>
          <w:numId w:val="31"/>
        </w:numPr>
        <w:spacing w:after="0" w:line="240" w:lineRule="auto"/>
        <w:jc w:val="both"/>
        <w:rPr>
          <w:rFonts w:ascii="Arial" w:eastAsia="Times New Roman" w:hAnsi="Arial" w:cs="Arial"/>
          <w:sz w:val="24"/>
          <w:szCs w:val="24"/>
          <w:lang w:eastAsia="pt-BR"/>
        </w:rPr>
      </w:pPr>
      <w:r w:rsidRPr="002D36C5">
        <w:rPr>
          <w:rFonts w:ascii="Arial" w:eastAsia="Times New Roman" w:hAnsi="Arial" w:cs="Arial"/>
          <w:sz w:val="24"/>
          <w:szCs w:val="24"/>
          <w:lang w:eastAsia="pt-BR"/>
        </w:rPr>
        <w:t>As informações sobre valores pagos serão divulgadas pelos totais de cada tipo de</w:t>
      </w:r>
      <w:r>
        <w:rPr>
          <w:rFonts w:ascii="Arial" w:eastAsia="Times New Roman" w:hAnsi="Arial" w:cs="Arial"/>
          <w:sz w:val="24"/>
          <w:szCs w:val="24"/>
          <w:lang w:eastAsia="pt-BR"/>
        </w:rPr>
        <w:t xml:space="preserve"> </w:t>
      </w:r>
      <w:r w:rsidRPr="002D36C5">
        <w:rPr>
          <w:rFonts w:ascii="Arial" w:eastAsia="Times New Roman" w:hAnsi="Arial" w:cs="Arial"/>
          <w:sz w:val="24"/>
          <w:szCs w:val="24"/>
          <w:lang w:eastAsia="pt-BR"/>
        </w:rPr>
        <w:t>serviço de fornecedores e de cada meio de divulgação.</w:t>
      </w:r>
    </w:p>
    <w:p w14:paraId="5244579A" w14:textId="77777777" w:rsidR="005C1AED" w:rsidRDefault="005C1AED">
      <w:pPr>
        <w:numPr>
          <w:ilvl w:val="1"/>
          <w:numId w:val="31"/>
        </w:numPr>
        <w:spacing w:after="0" w:line="240" w:lineRule="auto"/>
        <w:jc w:val="both"/>
        <w:rPr>
          <w:rFonts w:ascii="Arial" w:eastAsia="Times New Roman" w:hAnsi="Arial" w:cs="Arial"/>
          <w:sz w:val="24"/>
          <w:szCs w:val="24"/>
          <w:lang w:eastAsia="pt-BR"/>
        </w:rPr>
      </w:pPr>
      <w:r w:rsidRPr="002D36C5">
        <w:rPr>
          <w:rFonts w:ascii="Arial" w:eastAsia="Times New Roman" w:hAnsi="Arial" w:cs="Arial"/>
          <w:sz w:val="24"/>
          <w:szCs w:val="24"/>
          <w:lang w:eastAsia="pt-BR"/>
        </w:rPr>
        <w:t>As agências contratadas deverão, durante o período de, no mínimo, 5 (cinco) anos após a</w:t>
      </w:r>
      <w:r>
        <w:rPr>
          <w:rFonts w:ascii="Arial" w:eastAsia="Times New Roman" w:hAnsi="Arial" w:cs="Arial"/>
          <w:sz w:val="24"/>
          <w:szCs w:val="24"/>
          <w:lang w:eastAsia="pt-BR"/>
        </w:rPr>
        <w:t xml:space="preserve"> </w:t>
      </w:r>
      <w:r w:rsidRPr="002D36C5">
        <w:rPr>
          <w:rFonts w:ascii="Arial" w:eastAsia="Times New Roman" w:hAnsi="Arial" w:cs="Arial"/>
          <w:sz w:val="24"/>
          <w:szCs w:val="24"/>
          <w:lang w:eastAsia="pt-BR"/>
        </w:rPr>
        <w:t>extinção do contrato, manter acervo comprobatório da totalidade dos serviços prestados e das peças</w:t>
      </w:r>
      <w:r>
        <w:rPr>
          <w:rFonts w:ascii="Arial" w:eastAsia="Times New Roman" w:hAnsi="Arial" w:cs="Arial"/>
          <w:sz w:val="24"/>
          <w:szCs w:val="24"/>
          <w:lang w:eastAsia="pt-BR"/>
        </w:rPr>
        <w:t xml:space="preserve"> </w:t>
      </w:r>
      <w:r w:rsidRPr="002D36C5">
        <w:rPr>
          <w:rFonts w:ascii="Arial" w:eastAsia="Times New Roman" w:hAnsi="Arial" w:cs="Arial"/>
          <w:sz w:val="24"/>
          <w:szCs w:val="24"/>
          <w:lang w:eastAsia="pt-BR"/>
        </w:rPr>
        <w:t>publicitárias produzidas.</w:t>
      </w:r>
    </w:p>
    <w:p w14:paraId="22E19347" w14:textId="214DA86A" w:rsidR="005C1AED" w:rsidRDefault="005C1AED" w:rsidP="005C1AED">
      <w:pPr>
        <w:spacing w:after="0" w:line="240" w:lineRule="auto"/>
        <w:jc w:val="both"/>
        <w:rPr>
          <w:rFonts w:ascii="Arial" w:eastAsia="Times New Roman" w:hAnsi="Arial" w:cs="Arial"/>
          <w:sz w:val="24"/>
          <w:szCs w:val="24"/>
          <w:lang w:eastAsia="pt-BR"/>
        </w:rPr>
      </w:pPr>
    </w:p>
    <w:p w14:paraId="3B42BDD4" w14:textId="77777777" w:rsidR="006549C7" w:rsidRDefault="006549C7" w:rsidP="005C1AED">
      <w:pPr>
        <w:spacing w:after="0" w:line="240" w:lineRule="auto"/>
        <w:jc w:val="both"/>
        <w:rPr>
          <w:rFonts w:ascii="Arial" w:eastAsia="Times New Roman" w:hAnsi="Arial" w:cs="Arial"/>
          <w:sz w:val="24"/>
          <w:szCs w:val="24"/>
          <w:lang w:eastAsia="pt-BR"/>
        </w:rPr>
      </w:pPr>
    </w:p>
    <w:p w14:paraId="045E4063" w14:textId="74B6FF9D" w:rsidR="005C1AED" w:rsidRDefault="005C1AED" w:rsidP="005C1AED">
      <w:pPr>
        <w:spacing w:after="0" w:line="240" w:lineRule="auto"/>
        <w:ind w:left="360"/>
        <w:jc w:val="both"/>
        <w:rPr>
          <w:rFonts w:ascii="Arial" w:hAnsi="Arial" w:cs="Arial"/>
          <w:b/>
          <w:color w:val="000000"/>
          <w:sz w:val="24"/>
          <w:szCs w:val="24"/>
        </w:rPr>
      </w:pPr>
      <w:r w:rsidRPr="00265956">
        <w:rPr>
          <w:rFonts w:ascii="Arial" w:hAnsi="Arial" w:cs="Arial"/>
          <w:b/>
          <w:color w:val="000000"/>
          <w:sz w:val="24"/>
          <w:szCs w:val="24"/>
        </w:rPr>
        <w:lastRenderedPageBreak/>
        <w:t>CLÁUSULA VI</w:t>
      </w:r>
      <w:r w:rsidR="006549C7">
        <w:rPr>
          <w:rFonts w:ascii="Arial" w:hAnsi="Arial" w:cs="Arial"/>
          <w:b/>
          <w:color w:val="000000"/>
          <w:sz w:val="24"/>
          <w:szCs w:val="24"/>
        </w:rPr>
        <w:t>NTE E DOIS</w:t>
      </w:r>
      <w:r w:rsidRPr="00265956">
        <w:rPr>
          <w:rFonts w:ascii="Arial" w:hAnsi="Arial" w:cs="Arial"/>
          <w:b/>
          <w:color w:val="000000"/>
          <w:sz w:val="24"/>
          <w:szCs w:val="24"/>
        </w:rPr>
        <w:t xml:space="preserve"> –</w:t>
      </w:r>
      <w:r>
        <w:rPr>
          <w:rFonts w:ascii="Arial" w:hAnsi="Arial" w:cs="Arial"/>
          <w:b/>
          <w:color w:val="000000"/>
          <w:sz w:val="24"/>
          <w:szCs w:val="24"/>
        </w:rPr>
        <w:t xml:space="preserve"> DOS PLANOS DE INCENTIVOS</w:t>
      </w:r>
    </w:p>
    <w:p w14:paraId="2ED8CBEA" w14:textId="77777777" w:rsidR="005C1AED" w:rsidRDefault="005C1AED" w:rsidP="005C1AED">
      <w:pPr>
        <w:spacing w:after="0" w:line="240" w:lineRule="auto"/>
        <w:ind w:left="360"/>
        <w:jc w:val="both"/>
        <w:rPr>
          <w:rFonts w:ascii="Arial" w:hAnsi="Arial" w:cs="Arial"/>
          <w:b/>
          <w:color w:val="000000"/>
          <w:sz w:val="24"/>
          <w:szCs w:val="24"/>
        </w:rPr>
      </w:pPr>
    </w:p>
    <w:p w14:paraId="4E13A174" w14:textId="77777777" w:rsidR="005C1AED" w:rsidRDefault="005C1AED">
      <w:pPr>
        <w:numPr>
          <w:ilvl w:val="0"/>
          <w:numId w:val="32"/>
        </w:numPr>
        <w:autoSpaceDE w:val="0"/>
        <w:autoSpaceDN w:val="0"/>
        <w:adjustRightInd w:val="0"/>
        <w:spacing w:after="0" w:line="240" w:lineRule="auto"/>
        <w:jc w:val="both"/>
        <w:rPr>
          <w:rFonts w:ascii="Arial" w:eastAsia="Times New Roman" w:hAnsi="Arial" w:cs="Arial"/>
          <w:sz w:val="24"/>
          <w:szCs w:val="24"/>
          <w:lang w:eastAsia="pt-BR"/>
        </w:rPr>
      </w:pPr>
      <w:r w:rsidRPr="00380573">
        <w:rPr>
          <w:rFonts w:ascii="Arial" w:eastAsia="Times New Roman" w:hAnsi="Arial" w:cs="Arial"/>
          <w:sz w:val="24"/>
          <w:szCs w:val="24"/>
          <w:lang w:eastAsia="pt-BR"/>
        </w:rPr>
        <w:t>É facultativa a concessão de planos de incentivo por veículo de divulgação e sua aceitação por</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agência de propaganda, e os frutos deles resultantes constituem, para todos os fins de direito, receita</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própria da agência e não estão compreendidos na obrigação estabelecida no</w:t>
      </w:r>
      <w:r>
        <w:rPr>
          <w:rFonts w:ascii="Arial" w:eastAsia="Times New Roman" w:hAnsi="Arial" w:cs="Arial"/>
          <w:sz w:val="24"/>
          <w:szCs w:val="24"/>
          <w:lang w:eastAsia="pt-BR"/>
        </w:rPr>
        <w:t>s itens 05 e 06 da Cláusula Vigésima Primeira deste Contrato</w:t>
      </w:r>
      <w:r w:rsidRPr="00380573">
        <w:rPr>
          <w:rFonts w:ascii="Arial" w:eastAsia="Times New Roman" w:hAnsi="Arial" w:cs="Arial"/>
          <w:sz w:val="24"/>
          <w:szCs w:val="24"/>
          <w:lang w:eastAsia="pt-BR"/>
        </w:rPr>
        <w:t>.</w:t>
      </w:r>
    </w:p>
    <w:p w14:paraId="6225C9FD" w14:textId="77777777" w:rsidR="005C1AED" w:rsidRDefault="005C1AED">
      <w:pPr>
        <w:numPr>
          <w:ilvl w:val="0"/>
          <w:numId w:val="32"/>
        </w:numPr>
        <w:autoSpaceDE w:val="0"/>
        <w:autoSpaceDN w:val="0"/>
        <w:adjustRightInd w:val="0"/>
        <w:spacing w:after="0" w:line="240" w:lineRule="auto"/>
        <w:jc w:val="both"/>
        <w:rPr>
          <w:rFonts w:ascii="Arial" w:eastAsia="Times New Roman" w:hAnsi="Arial" w:cs="Arial"/>
          <w:sz w:val="24"/>
          <w:szCs w:val="24"/>
          <w:lang w:eastAsia="pt-BR"/>
        </w:rPr>
      </w:pPr>
      <w:r w:rsidRPr="00380573">
        <w:rPr>
          <w:rFonts w:ascii="Arial" w:eastAsia="Times New Roman" w:hAnsi="Arial" w:cs="Arial"/>
          <w:sz w:val="24"/>
          <w:szCs w:val="24"/>
          <w:lang w:eastAsia="pt-BR"/>
        </w:rPr>
        <w:t>A equação econômico-financeira definida na licitação e no contrato não se altera em razão da</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vigência ou não de planos de incentivo referidos no caput deste artigo, cujos frutos estão</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expressamente excluídos dela.</w:t>
      </w:r>
    </w:p>
    <w:p w14:paraId="5EC2C97F" w14:textId="77777777" w:rsidR="005C1AED" w:rsidRDefault="005C1AED">
      <w:pPr>
        <w:numPr>
          <w:ilvl w:val="0"/>
          <w:numId w:val="32"/>
        </w:numPr>
        <w:autoSpaceDE w:val="0"/>
        <w:autoSpaceDN w:val="0"/>
        <w:adjustRightInd w:val="0"/>
        <w:spacing w:after="0" w:line="240" w:lineRule="auto"/>
        <w:jc w:val="both"/>
        <w:rPr>
          <w:rFonts w:ascii="Arial" w:eastAsia="Times New Roman" w:hAnsi="Arial" w:cs="Arial"/>
          <w:sz w:val="24"/>
          <w:szCs w:val="24"/>
          <w:lang w:eastAsia="pt-BR"/>
        </w:rPr>
      </w:pPr>
      <w:r w:rsidRPr="00380573">
        <w:rPr>
          <w:rFonts w:ascii="Arial" w:eastAsia="Times New Roman" w:hAnsi="Arial" w:cs="Arial"/>
          <w:sz w:val="24"/>
          <w:szCs w:val="24"/>
          <w:lang w:eastAsia="pt-BR"/>
        </w:rPr>
        <w:t>As agências de propaganda não poderão, em nenhum caso, sobrepor os planos de incentivo aos</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interesses dos contratantes, preterindo veículos de divulgação que não os concedam ou priorizando os</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que os ofereçam, devendo sempre conduzir-se na orientação da escolha desses veículos de acordo</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com pesquisas e dados técnicos comprovados.</w:t>
      </w:r>
    </w:p>
    <w:p w14:paraId="71B8FE20" w14:textId="77777777" w:rsidR="005C1AED" w:rsidRDefault="005C1AED">
      <w:pPr>
        <w:numPr>
          <w:ilvl w:val="0"/>
          <w:numId w:val="32"/>
        </w:numPr>
        <w:autoSpaceDE w:val="0"/>
        <w:autoSpaceDN w:val="0"/>
        <w:adjustRightInd w:val="0"/>
        <w:spacing w:after="0" w:line="240" w:lineRule="auto"/>
        <w:jc w:val="both"/>
        <w:rPr>
          <w:rFonts w:ascii="Arial" w:eastAsia="Times New Roman" w:hAnsi="Arial" w:cs="Arial"/>
          <w:sz w:val="24"/>
          <w:szCs w:val="24"/>
          <w:lang w:eastAsia="pt-BR"/>
        </w:rPr>
      </w:pPr>
      <w:r w:rsidRPr="00380573">
        <w:rPr>
          <w:rFonts w:ascii="Arial" w:eastAsia="Times New Roman" w:hAnsi="Arial" w:cs="Arial"/>
          <w:sz w:val="24"/>
          <w:szCs w:val="24"/>
          <w:lang w:eastAsia="pt-BR"/>
        </w:rPr>
        <w:t xml:space="preserve">O desrespeito ao disposto no </w:t>
      </w:r>
      <w:r>
        <w:rPr>
          <w:rFonts w:ascii="Arial" w:eastAsia="Times New Roman" w:hAnsi="Arial" w:cs="Arial"/>
          <w:sz w:val="24"/>
          <w:szCs w:val="24"/>
          <w:lang w:eastAsia="pt-BR"/>
        </w:rPr>
        <w:t>item 3 desta Cláusula</w:t>
      </w:r>
      <w:r w:rsidRPr="00380573">
        <w:rPr>
          <w:rFonts w:ascii="Arial" w:eastAsia="Times New Roman" w:hAnsi="Arial" w:cs="Arial"/>
          <w:sz w:val="24"/>
          <w:szCs w:val="24"/>
          <w:lang w:eastAsia="pt-BR"/>
        </w:rPr>
        <w:t xml:space="preserve"> constituirá grave violação aos deveres contratuais</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por parte da agência contratada e a submeterá a processo administrativo em que, uma vez</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comprovado o comportamento injustificado, implicará a aplicação das sanções previstas no caput do</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art. 87 da Lei no 8.666, de 21 de junho de 1993.</w:t>
      </w:r>
    </w:p>
    <w:p w14:paraId="60FA0E87" w14:textId="77777777" w:rsidR="005C1AED" w:rsidRPr="00380573" w:rsidRDefault="005C1AED">
      <w:pPr>
        <w:numPr>
          <w:ilvl w:val="0"/>
          <w:numId w:val="32"/>
        </w:numPr>
        <w:autoSpaceDE w:val="0"/>
        <w:autoSpaceDN w:val="0"/>
        <w:adjustRightInd w:val="0"/>
        <w:spacing w:after="0" w:line="240" w:lineRule="auto"/>
        <w:jc w:val="both"/>
        <w:rPr>
          <w:rFonts w:ascii="Arial" w:eastAsia="Times New Roman" w:hAnsi="Arial" w:cs="Arial"/>
          <w:sz w:val="24"/>
          <w:szCs w:val="24"/>
          <w:lang w:eastAsia="pt-BR"/>
        </w:rPr>
      </w:pPr>
      <w:r w:rsidRPr="00380573">
        <w:rPr>
          <w:rFonts w:ascii="Arial" w:eastAsia="Times New Roman" w:hAnsi="Arial" w:cs="Arial"/>
          <w:sz w:val="24"/>
          <w:szCs w:val="24"/>
          <w:lang w:eastAsia="pt-BR"/>
        </w:rPr>
        <w:t>Para fins de interpretação da legislação de regência, valores correspondentes ao desconto</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padrão</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de agência pela concepção, execução e distribuição de propaganda, por ordem e conta de</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clientes anunciantes, constituem receita da agência de publicidade e, em consequência, o veículo de</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divulgação não pode, para quaisquer fins, faturar e contabilizar tais valores como receita própria,</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inclusive quando o repasse do desconto-padrão à agência de publicidade for efetivado por meio de</w:t>
      </w:r>
      <w:r>
        <w:rPr>
          <w:rFonts w:ascii="Arial" w:eastAsia="Times New Roman" w:hAnsi="Arial" w:cs="Arial"/>
          <w:sz w:val="24"/>
          <w:szCs w:val="24"/>
          <w:lang w:eastAsia="pt-BR"/>
        </w:rPr>
        <w:t xml:space="preserve"> </w:t>
      </w:r>
      <w:r w:rsidRPr="00380573">
        <w:rPr>
          <w:rFonts w:ascii="Arial" w:eastAsia="Times New Roman" w:hAnsi="Arial" w:cs="Arial"/>
          <w:sz w:val="24"/>
          <w:szCs w:val="24"/>
          <w:lang w:eastAsia="pt-BR"/>
        </w:rPr>
        <w:t>veículo de divulgação.</w:t>
      </w:r>
    </w:p>
    <w:p w14:paraId="740C4973" w14:textId="77777777" w:rsidR="005C1AED" w:rsidRPr="002D36C5" w:rsidRDefault="005C1AED" w:rsidP="005C1AED">
      <w:pPr>
        <w:spacing w:after="0" w:line="240" w:lineRule="auto"/>
        <w:jc w:val="both"/>
        <w:rPr>
          <w:rFonts w:ascii="Arial" w:eastAsia="Times New Roman" w:hAnsi="Arial" w:cs="Arial"/>
          <w:sz w:val="24"/>
          <w:szCs w:val="24"/>
          <w:lang w:eastAsia="pt-BR"/>
        </w:rPr>
      </w:pPr>
    </w:p>
    <w:p w14:paraId="166ABD03" w14:textId="7B0A5CC0" w:rsidR="005C1AED" w:rsidRPr="00265956" w:rsidRDefault="005C1AED" w:rsidP="005C1AED">
      <w:pPr>
        <w:spacing w:after="0" w:line="240" w:lineRule="auto"/>
        <w:ind w:left="360"/>
        <w:jc w:val="both"/>
        <w:rPr>
          <w:rFonts w:ascii="Arial" w:hAnsi="Arial" w:cs="Arial"/>
          <w:b/>
          <w:color w:val="000000"/>
          <w:sz w:val="24"/>
          <w:szCs w:val="24"/>
        </w:rPr>
      </w:pPr>
      <w:r w:rsidRPr="00265956">
        <w:rPr>
          <w:rFonts w:ascii="Arial" w:hAnsi="Arial" w:cs="Arial"/>
          <w:b/>
          <w:color w:val="000000"/>
          <w:sz w:val="24"/>
          <w:szCs w:val="24"/>
        </w:rPr>
        <w:t>CLÁUSULA VI</w:t>
      </w:r>
      <w:r w:rsidR="006549C7">
        <w:rPr>
          <w:rFonts w:ascii="Arial" w:hAnsi="Arial" w:cs="Arial"/>
          <w:b/>
          <w:color w:val="000000"/>
          <w:sz w:val="24"/>
          <w:szCs w:val="24"/>
        </w:rPr>
        <w:t>NTE E TRÊS</w:t>
      </w:r>
      <w:r w:rsidRPr="00265956">
        <w:rPr>
          <w:rFonts w:ascii="Arial" w:hAnsi="Arial" w:cs="Arial"/>
          <w:b/>
          <w:color w:val="000000"/>
          <w:sz w:val="24"/>
          <w:szCs w:val="24"/>
        </w:rPr>
        <w:t xml:space="preserve"> – DA ALTERAÇÃO DO CONTRATO / DO EQUILÍBRIO ECONÔMICO-FINANCEIRO</w:t>
      </w:r>
    </w:p>
    <w:p w14:paraId="17E1D5DD" w14:textId="77777777" w:rsidR="005C1AED" w:rsidRPr="00265956" w:rsidRDefault="005C1AED" w:rsidP="005C1AED">
      <w:pPr>
        <w:spacing w:after="0" w:line="240" w:lineRule="auto"/>
        <w:ind w:left="360"/>
        <w:jc w:val="both"/>
        <w:rPr>
          <w:rFonts w:ascii="Arial" w:hAnsi="Arial" w:cs="Arial"/>
          <w:color w:val="000000"/>
          <w:sz w:val="24"/>
          <w:szCs w:val="24"/>
        </w:rPr>
      </w:pPr>
    </w:p>
    <w:p w14:paraId="4DD6347C" w14:textId="6ACEBBCA" w:rsidR="005C1AED" w:rsidRPr="00AA0658" w:rsidRDefault="005C1AED">
      <w:pPr>
        <w:pStyle w:val="PargrafodaLista"/>
        <w:numPr>
          <w:ilvl w:val="1"/>
          <w:numId w:val="9"/>
        </w:numPr>
        <w:spacing w:after="0" w:line="240" w:lineRule="auto"/>
        <w:jc w:val="both"/>
        <w:rPr>
          <w:rFonts w:ascii="Arial" w:hAnsi="Arial" w:cs="Arial"/>
          <w:color w:val="000000"/>
          <w:sz w:val="24"/>
          <w:szCs w:val="24"/>
        </w:rPr>
      </w:pPr>
      <w:r w:rsidRPr="00AA0658">
        <w:rPr>
          <w:rFonts w:ascii="Arial" w:hAnsi="Arial" w:cs="Arial"/>
          <w:color w:val="000000"/>
          <w:sz w:val="24"/>
          <w:szCs w:val="24"/>
        </w:rPr>
        <w:t>Este Contrato poderá ser alterado nos casos previstos no artigo 65, da Lei nº. 8.666/93, desde que haja interesse da Administração da CONTRATANTE, com a apresentação das devidas justificativas, adequadas à Concorrência nº. XXX/2022, Processo nº. XXX/2022 e Edital nº. XXX/2022.</w:t>
      </w:r>
    </w:p>
    <w:p w14:paraId="2FA868F1" w14:textId="77777777" w:rsidR="00AA0658" w:rsidRPr="00AA0658" w:rsidRDefault="00AA0658" w:rsidP="00AA0658">
      <w:pPr>
        <w:pStyle w:val="PargrafodaLista"/>
        <w:spacing w:after="0" w:line="240" w:lineRule="auto"/>
        <w:jc w:val="both"/>
        <w:rPr>
          <w:rFonts w:ascii="Arial" w:hAnsi="Arial" w:cs="Arial"/>
          <w:color w:val="000000"/>
          <w:sz w:val="24"/>
          <w:szCs w:val="24"/>
        </w:rPr>
      </w:pPr>
    </w:p>
    <w:p w14:paraId="2D4CE277" w14:textId="0F2725B8" w:rsidR="005C1AED" w:rsidRPr="00A1555D" w:rsidRDefault="005C1AED" w:rsidP="005C1AED">
      <w:pPr>
        <w:spacing w:after="0" w:line="240" w:lineRule="auto"/>
        <w:ind w:left="360"/>
        <w:jc w:val="both"/>
        <w:rPr>
          <w:rFonts w:ascii="Arial" w:hAnsi="Arial" w:cs="Arial"/>
          <w:b/>
          <w:color w:val="000000"/>
          <w:sz w:val="24"/>
          <w:szCs w:val="24"/>
        </w:rPr>
      </w:pPr>
      <w:r w:rsidRPr="00A1555D">
        <w:rPr>
          <w:rFonts w:ascii="Arial" w:hAnsi="Arial" w:cs="Arial"/>
          <w:b/>
          <w:color w:val="000000"/>
          <w:sz w:val="24"/>
          <w:szCs w:val="24"/>
        </w:rPr>
        <w:t>CLÁUSULA VI</w:t>
      </w:r>
      <w:r w:rsidR="006549C7">
        <w:rPr>
          <w:rFonts w:ascii="Arial" w:hAnsi="Arial" w:cs="Arial"/>
          <w:b/>
          <w:color w:val="000000"/>
          <w:sz w:val="24"/>
          <w:szCs w:val="24"/>
        </w:rPr>
        <w:t>NTE E QUATRO</w:t>
      </w:r>
      <w:r w:rsidRPr="00A1555D">
        <w:rPr>
          <w:rFonts w:ascii="Arial" w:hAnsi="Arial" w:cs="Arial"/>
          <w:b/>
          <w:color w:val="000000"/>
          <w:sz w:val="24"/>
          <w:szCs w:val="24"/>
        </w:rPr>
        <w:t xml:space="preserve"> – DO FORO</w:t>
      </w:r>
    </w:p>
    <w:p w14:paraId="7998C612" w14:textId="77777777" w:rsidR="005C1AED" w:rsidRPr="00A1555D" w:rsidRDefault="005C1AED" w:rsidP="005C1AED">
      <w:pPr>
        <w:spacing w:after="0" w:line="240" w:lineRule="auto"/>
        <w:ind w:left="360"/>
        <w:jc w:val="both"/>
        <w:rPr>
          <w:rFonts w:ascii="Arial" w:hAnsi="Arial" w:cs="Arial"/>
          <w:b/>
          <w:color w:val="000000"/>
          <w:sz w:val="24"/>
          <w:szCs w:val="24"/>
        </w:rPr>
      </w:pPr>
    </w:p>
    <w:p w14:paraId="74F38E62" w14:textId="77777777" w:rsidR="005C1AED" w:rsidRPr="00A1555D" w:rsidRDefault="005C1AED">
      <w:pPr>
        <w:numPr>
          <w:ilvl w:val="0"/>
          <w:numId w:val="1"/>
        </w:numPr>
        <w:spacing w:after="0" w:line="240" w:lineRule="auto"/>
        <w:ind w:left="1077" w:hanging="357"/>
        <w:jc w:val="both"/>
        <w:rPr>
          <w:rFonts w:ascii="Arial" w:hAnsi="Arial" w:cs="Arial"/>
          <w:color w:val="000000"/>
          <w:sz w:val="24"/>
          <w:szCs w:val="24"/>
        </w:rPr>
      </w:pPr>
      <w:r w:rsidRPr="00A1555D">
        <w:rPr>
          <w:rFonts w:ascii="Arial" w:hAnsi="Arial" w:cs="Arial"/>
          <w:color w:val="000000"/>
          <w:sz w:val="24"/>
          <w:szCs w:val="24"/>
        </w:rPr>
        <w:t xml:space="preserve">As partes elegem o foro da Comarca de Extrema, Estado de Minas Gerais, para dirimir eventuais conflitos de interesses decorrentes do presente Contrato, valendo esta cláusula como renúncia expressa a qualquer outro foro, por mais privilegiado que seja ou venha a ser. E, por estarem de inteiro e comum acordo, as partes assinam o presente Contrato em 03 (três) vias de igual teor e forma, juntamente com as testemunhas abaixo qualificadas e identificadas. Extrema (MG), XX de XX de </w:t>
      </w:r>
      <w:r>
        <w:rPr>
          <w:rFonts w:ascii="Arial" w:hAnsi="Arial" w:cs="Arial"/>
          <w:color w:val="000000"/>
          <w:sz w:val="24"/>
          <w:szCs w:val="24"/>
        </w:rPr>
        <w:t>2022</w:t>
      </w:r>
      <w:r w:rsidRPr="00A1555D">
        <w:rPr>
          <w:rFonts w:ascii="Arial" w:hAnsi="Arial" w:cs="Arial"/>
          <w:color w:val="000000"/>
          <w:sz w:val="24"/>
          <w:szCs w:val="24"/>
        </w:rPr>
        <w:t>.</w:t>
      </w:r>
    </w:p>
    <w:p w14:paraId="2F3D5973" w14:textId="77777777" w:rsidR="005C1AED" w:rsidRDefault="005C1AED" w:rsidP="005C1AED">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5C1AED" w:rsidRPr="00A1555D" w14:paraId="34E4E303" w14:textId="77777777" w:rsidTr="009969DA">
        <w:tc>
          <w:tcPr>
            <w:tcW w:w="8644" w:type="dxa"/>
            <w:gridSpan w:val="2"/>
            <w:tcBorders>
              <w:top w:val="single" w:sz="4" w:space="0" w:color="auto"/>
              <w:left w:val="single" w:sz="4" w:space="0" w:color="auto"/>
              <w:bottom w:val="single" w:sz="4" w:space="0" w:color="auto"/>
              <w:right w:val="single" w:sz="4" w:space="0" w:color="auto"/>
            </w:tcBorders>
          </w:tcPr>
          <w:p w14:paraId="5F9D697E" w14:textId="77777777" w:rsidR="005C1AED" w:rsidRPr="00A1555D" w:rsidRDefault="005C1AED" w:rsidP="009969DA">
            <w:pPr>
              <w:spacing w:after="0" w:line="240" w:lineRule="auto"/>
              <w:jc w:val="both"/>
              <w:rPr>
                <w:rFonts w:ascii="Arial" w:hAnsi="Arial" w:cs="Arial"/>
                <w:b/>
                <w:bCs/>
                <w:i/>
                <w:iCs/>
                <w:color w:val="000000"/>
                <w:sz w:val="24"/>
                <w:szCs w:val="24"/>
              </w:rPr>
            </w:pPr>
            <w:r w:rsidRPr="00A1555D">
              <w:rPr>
                <w:rFonts w:ascii="Arial" w:hAnsi="Arial" w:cs="Arial"/>
                <w:b/>
                <w:bCs/>
                <w:i/>
                <w:iCs/>
                <w:color w:val="000000"/>
                <w:sz w:val="24"/>
                <w:szCs w:val="24"/>
              </w:rPr>
              <w:t>Signatários</w:t>
            </w:r>
          </w:p>
        </w:tc>
      </w:tr>
      <w:tr w:rsidR="005C1AED" w:rsidRPr="00A1555D" w14:paraId="33903850" w14:textId="77777777" w:rsidTr="009969DA">
        <w:tc>
          <w:tcPr>
            <w:tcW w:w="4232" w:type="dxa"/>
            <w:tcBorders>
              <w:top w:val="single" w:sz="4" w:space="0" w:color="auto"/>
              <w:left w:val="single" w:sz="4" w:space="0" w:color="auto"/>
              <w:bottom w:val="single" w:sz="4" w:space="0" w:color="auto"/>
              <w:right w:val="single" w:sz="4" w:space="0" w:color="auto"/>
            </w:tcBorders>
          </w:tcPr>
          <w:p w14:paraId="4BE5B491" w14:textId="77777777" w:rsidR="005C1AED" w:rsidRPr="00A1555D" w:rsidRDefault="005C1AED" w:rsidP="009969DA">
            <w:pPr>
              <w:spacing w:after="0" w:line="240" w:lineRule="auto"/>
              <w:jc w:val="center"/>
              <w:rPr>
                <w:rFonts w:ascii="Arial" w:hAnsi="Arial" w:cs="Arial"/>
                <w:color w:val="000000"/>
                <w:sz w:val="24"/>
                <w:szCs w:val="24"/>
              </w:rPr>
            </w:pPr>
          </w:p>
          <w:p w14:paraId="464D0DA5" w14:textId="77777777" w:rsidR="005C1AED" w:rsidRPr="00A1555D" w:rsidRDefault="005C1AED" w:rsidP="009969DA">
            <w:pPr>
              <w:spacing w:after="0" w:line="240" w:lineRule="auto"/>
              <w:jc w:val="center"/>
              <w:rPr>
                <w:rFonts w:ascii="Arial" w:hAnsi="Arial" w:cs="Arial"/>
                <w:color w:val="000000"/>
                <w:sz w:val="24"/>
                <w:szCs w:val="24"/>
              </w:rPr>
            </w:pPr>
            <w:r w:rsidRPr="00A1555D">
              <w:rPr>
                <w:rFonts w:ascii="Arial" w:hAnsi="Arial" w:cs="Arial"/>
                <w:color w:val="000000"/>
                <w:sz w:val="24"/>
                <w:szCs w:val="24"/>
              </w:rPr>
              <w:t>_____________________________</w:t>
            </w:r>
          </w:p>
          <w:p w14:paraId="15114D28" w14:textId="77777777" w:rsidR="005C1AED" w:rsidRPr="00A1555D" w:rsidRDefault="005C1AED" w:rsidP="009969DA">
            <w:pPr>
              <w:spacing w:after="0" w:line="240" w:lineRule="auto"/>
              <w:jc w:val="center"/>
              <w:rPr>
                <w:rFonts w:ascii="Arial" w:hAnsi="Arial" w:cs="Arial"/>
                <w:color w:val="000000"/>
                <w:sz w:val="24"/>
                <w:szCs w:val="24"/>
              </w:rPr>
            </w:pPr>
            <w:r w:rsidRPr="00A1555D">
              <w:rPr>
                <w:rFonts w:ascii="Arial" w:hAnsi="Arial" w:cs="Arial"/>
                <w:color w:val="000000"/>
                <w:sz w:val="24"/>
                <w:szCs w:val="24"/>
              </w:rPr>
              <w:t>XXX</w:t>
            </w:r>
          </w:p>
          <w:p w14:paraId="53C9C5AE" w14:textId="77777777" w:rsidR="005C1AED" w:rsidRPr="00A1555D" w:rsidRDefault="005C1AED" w:rsidP="009969DA">
            <w:pPr>
              <w:spacing w:after="0" w:line="240" w:lineRule="auto"/>
              <w:jc w:val="center"/>
              <w:rPr>
                <w:rFonts w:ascii="Arial" w:hAnsi="Arial" w:cs="Arial"/>
                <w:color w:val="000000"/>
                <w:sz w:val="24"/>
                <w:szCs w:val="24"/>
              </w:rPr>
            </w:pPr>
            <w:r w:rsidRPr="00A1555D">
              <w:rPr>
                <w:rFonts w:ascii="Arial" w:hAnsi="Arial" w:cs="Arial"/>
                <w:color w:val="000000"/>
                <w:sz w:val="24"/>
                <w:szCs w:val="24"/>
              </w:rPr>
              <w:t>Presidente</w:t>
            </w:r>
          </w:p>
          <w:p w14:paraId="7EB18F5B" w14:textId="77777777" w:rsidR="005C1AED" w:rsidRPr="00A1555D" w:rsidRDefault="005C1AED" w:rsidP="009969DA">
            <w:pPr>
              <w:spacing w:after="0" w:line="240" w:lineRule="auto"/>
              <w:jc w:val="center"/>
              <w:rPr>
                <w:rFonts w:ascii="Arial" w:hAnsi="Arial" w:cs="Arial"/>
                <w:color w:val="000000"/>
                <w:sz w:val="24"/>
                <w:szCs w:val="24"/>
              </w:rPr>
            </w:pPr>
            <w:r w:rsidRPr="00A1555D">
              <w:rPr>
                <w:rFonts w:ascii="Arial" w:hAnsi="Arial" w:cs="Arial"/>
                <w:color w:val="000000"/>
                <w:sz w:val="24"/>
                <w:szCs w:val="24"/>
              </w:rPr>
              <w:t>Câmara Municipal de Extrema</w:t>
            </w:r>
          </w:p>
          <w:p w14:paraId="7CD58C84" w14:textId="77777777" w:rsidR="005C1AED" w:rsidRDefault="005C1AED" w:rsidP="009969DA">
            <w:pPr>
              <w:spacing w:after="0" w:line="240" w:lineRule="auto"/>
              <w:jc w:val="center"/>
              <w:rPr>
                <w:rFonts w:ascii="Arial" w:hAnsi="Arial" w:cs="Arial"/>
                <w:b/>
                <w:bCs/>
                <w:color w:val="000000"/>
                <w:sz w:val="24"/>
                <w:szCs w:val="24"/>
              </w:rPr>
            </w:pPr>
            <w:r w:rsidRPr="00A1555D">
              <w:rPr>
                <w:rFonts w:ascii="Arial" w:hAnsi="Arial" w:cs="Arial"/>
                <w:b/>
                <w:bCs/>
                <w:color w:val="000000"/>
                <w:sz w:val="24"/>
                <w:szCs w:val="24"/>
              </w:rPr>
              <w:t>Contratante</w:t>
            </w:r>
          </w:p>
          <w:p w14:paraId="277CAAE7" w14:textId="77777777" w:rsidR="005C1AED" w:rsidRDefault="005C1AED" w:rsidP="009969DA">
            <w:pPr>
              <w:spacing w:after="0" w:line="240" w:lineRule="auto"/>
              <w:jc w:val="center"/>
              <w:rPr>
                <w:rFonts w:ascii="Arial" w:hAnsi="Arial" w:cs="Arial"/>
                <w:b/>
                <w:bCs/>
                <w:color w:val="000000"/>
                <w:sz w:val="24"/>
                <w:szCs w:val="24"/>
              </w:rPr>
            </w:pPr>
          </w:p>
          <w:p w14:paraId="74B518A3" w14:textId="77777777" w:rsidR="005C1AED" w:rsidRPr="00A1555D" w:rsidRDefault="005C1AED" w:rsidP="009969DA">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27F124F" w14:textId="77777777" w:rsidR="005C1AED" w:rsidRPr="00A1555D" w:rsidRDefault="005C1AED" w:rsidP="009969DA">
            <w:pPr>
              <w:spacing w:after="0" w:line="240" w:lineRule="auto"/>
              <w:jc w:val="both"/>
              <w:rPr>
                <w:rFonts w:ascii="Arial" w:hAnsi="Arial" w:cs="Arial"/>
                <w:color w:val="000000"/>
                <w:sz w:val="24"/>
                <w:szCs w:val="24"/>
              </w:rPr>
            </w:pPr>
          </w:p>
          <w:p w14:paraId="3FEE4C85" w14:textId="77777777" w:rsidR="005C1AED" w:rsidRPr="00A1555D" w:rsidRDefault="005C1AED" w:rsidP="009969DA">
            <w:pPr>
              <w:spacing w:after="0" w:line="240" w:lineRule="auto"/>
              <w:jc w:val="center"/>
              <w:rPr>
                <w:rFonts w:ascii="Arial" w:hAnsi="Arial" w:cs="Arial"/>
                <w:color w:val="000000"/>
                <w:sz w:val="24"/>
                <w:szCs w:val="24"/>
              </w:rPr>
            </w:pPr>
            <w:r w:rsidRPr="00A1555D">
              <w:rPr>
                <w:rFonts w:ascii="Arial" w:hAnsi="Arial" w:cs="Arial"/>
                <w:color w:val="000000"/>
                <w:sz w:val="24"/>
                <w:szCs w:val="24"/>
              </w:rPr>
              <w:t>________________________________</w:t>
            </w:r>
          </w:p>
          <w:p w14:paraId="33FA72C4" w14:textId="77777777" w:rsidR="005C1AED" w:rsidRPr="00A1555D" w:rsidRDefault="005C1AED" w:rsidP="009969DA">
            <w:pPr>
              <w:pStyle w:val="TextosemFormatao"/>
              <w:jc w:val="center"/>
              <w:rPr>
                <w:rFonts w:ascii="Arial" w:hAnsi="Arial" w:cs="Arial"/>
                <w:sz w:val="24"/>
                <w:szCs w:val="24"/>
              </w:rPr>
            </w:pPr>
            <w:r w:rsidRPr="00A1555D">
              <w:rPr>
                <w:rFonts w:ascii="Arial" w:hAnsi="Arial" w:cs="Arial"/>
                <w:sz w:val="24"/>
                <w:szCs w:val="24"/>
              </w:rPr>
              <w:t>XXX</w:t>
            </w:r>
          </w:p>
          <w:p w14:paraId="2A11AAFC" w14:textId="77777777" w:rsidR="005C1AED" w:rsidRPr="00A1555D" w:rsidRDefault="005C1AED" w:rsidP="009969DA">
            <w:pPr>
              <w:pStyle w:val="TextosemFormatao"/>
              <w:jc w:val="center"/>
              <w:rPr>
                <w:rFonts w:ascii="Arial" w:hAnsi="Arial" w:cs="Arial"/>
                <w:sz w:val="24"/>
                <w:szCs w:val="24"/>
              </w:rPr>
            </w:pPr>
            <w:r w:rsidRPr="00A1555D">
              <w:rPr>
                <w:rFonts w:ascii="Arial" w:hAnsi="Arial" w:cs="Arial"/>
                <w:sz w:val="24"/>
                <w:szCs w:val="24"/>
              </w:rPr>
              <w:t>XXX</w:t>
            </w:r>
          </w:p>
          <w:p w14:paraId="02D960F7" w14:textId="77777777" w:rsidR="005C1AED" w:rsidRPr="00A1555D" w:rsidRDefault="005C1AED" w:rsidP="009969DA">
            <w:pPr>
              <w:pStyle w:val="TextosemFormatao"/>
              <w:jc w:val="center"/>
              <w:rPr>
                <w:rFonts w:ascii="Arial" w:hAnsi="Arial" w:cs="Arial"/>
                <w:sz w:val="24"/>
                <w:szCs w:val="24"/>
              </w:rPr>
            </w:pPr>
            <w:r w:rsidRPr="00A1555D">
              <w:rPr>
                <w:rFonts w:ascii="Arial" w:hAnsi="Arial" w:cs="Arial"/>
                <w:sz w:val="24"/>
                <w:szCs w:val="24"/>
              </w:rPr>
              <w:t>XXX</w:t>
            </w:r>
          </w:p>
          <w:p w14:paraId="686987EB" w14:textId="77777777" w:rsidR="005C1AED" w:rsidRPr="00A1555D" w:rsidRDefault="005C1AED" w:rsidP="009969DA">
            <w:pPr>
              <w:pStyle w:val="TextosemFormatao"/>
              <w:jc w:val="center"/>
              <w:rPr>
                <w:rFonts w:ascii="Arial" w:hAnsi="Arial" w:cs="Arial"/>
                <w:b/>
                <w:sz w:val="24"/>
                <w:szCs w:val="24"/>
              </w:rPr>
            </w:pPr>
            <w:r w:rsidRPr="00A1555D">
              <w:rPr>
                <w:rFonts w:ascii="Arial" w:hAnsi="Arial" w:cs="Arial"/>
                <w:b/>
                <w:sz w:val="24"/>
                <w:szCs w:val="24"/>
              </w:rPr>
              <w:t>Contratada</w:t>
            </w:r>
          </w:p>
        </w:tc>
      </w:tr>
      <w:tr w:rsidR="005C1AED" w:rsidRPr="00A1555D" w14:paraId="5DB02691" w14:textId="77777777" w:rsidTr="009969DA">
        <w:tc>
          <w:tcPr>
            <w:tcW w:w="8644" w:type="dxa"/>
            <w:gridSpan w:val="2"/>
            <w:tcBorders>
              <w:top w:val="single" w:sz="4" w:space="0" w:color="auto"/>
              <w:left w:val="single" w:sz="4" w:space="0" w:color="auto"/>
              <w:bottom w:val="single" w:sz="4" w:space="0" w:color="auto"/>
              <w:right w:val="single" w:sz="4" w:space="0" w:color="auto"/>
            </w:tcBorders>
          </w:tcPr>
          <w:p w14:paraId="3ECD1BCC" w14:textId="77777777" w:rsidR="005C1AED" w:rsidRPr="00A1555D" w:rsidRDefault="005C1AED" w:rsidP="009969DA">
            <w:pPr>
              <w:spacing w:after="0" w:line="240" w:lineRule="auto"/>
              <w:jc w:val="both"/>
              <w:rPr>
                <w:rFonts w:ascii="Arial" w:hAnsi="Arial" w:cs="Arial"/>
                <w:b/>
                <w:bCs/>
                <w:i/>
                <w:iCs/>
                <w:color w:val="000000"/>
                <w:sz w:val="24"/>
                <w:szCs w:val="24"/>
                <w:u w:val="single"/>
              </w:rPr>
            </w:pPr>
            <w:r w:rsidRPr="00A1555D">
              <w:rPr>
                <w:rFonts w:ascii="Arial" w:hAnsi="Arial" w:cs="Arial"/>
                <w:b/>
                <w:bCs/>
                <w:i/>
                <w:iCs/>
                <w:color w:val="000000"/>
                <w:sz w:val="24"/>
                <w:szCs w:val="24"/>
                <w:u w:val="single"/>
              </w:rPr>
              <w:t>Testemunhas</w:t>
            </w:r>
          </w:p>
        </w:tc>
      </w:tr>
      <w:tr w:rsidR="005C1AED" w:rsidRPr="00A1555D" w14:paraId="1034BA69" w14:textId="77777777" w:rsidTr="009969DA">
        <w:tc>
          <w:tcPr>
            <w:tcW w:w="8644" w:type="dxa"/>
            <w:gridSpan w:val="2"/>
            <w:tcBorders>
              <w:top w:val="single" w:sz="4" w:space="0" w:color="auto"/>
              <w:left w:val="single" w:sz="4" w:space="0" w:color="auto"/>
              <w:bottom w:val="single" w:sz="4" w:space="0" w:color="auto"/>
              <w:right w:val="single" w:sz="4" w:space="0" w:color="auto"/>
            </w:tcBorders>
          </w:tcPr>
          <w:p w14:paraId="49C47120" w14:textId="77777777" w:rsidR="005C1AED" w:rsidRPr="00A1555D" w:rsidRDefault="005C1AED" w:rsidP="009969DA">
            <w:pPr>
              <w:spacing w:after="0" w:line="240" w:lineRule="auto"/>
              <w:jc w:val="both"/>
              <w:rPr>
                <w:rFonts w:ascii="Arial" w:hAnsi="Arial" w:cs="Arial"/>
                <w:color w:val="000000"/>
                <w:sz w:val="24"/>
                <w:szCs w:val="24"/>
              </w:rPr>
            </w:pPr>
          </w:p>
        </w:tc>
      </w:tr>
      <w:tr w:rsidR="005C1AED" w:rsidRPr="00A1555D" w14:paraId="19E75FB8" w14:textId="77777777" w:rsidTr="009969DA">
        <w:tc>
          <w:tcPr>
            <w:tcW w:w="8644" w:type="dxa"/>
            <w:gridSpan w:val="2"/>
            <w:tcBorders>
              <w:top w:val="single" w:sz="4" w:space="0" w:color="auto"/>
              <w:left w:val="single" w:sz="4" w:space="0" w:color="auto"/>
              <w:bottom w:val="single" w:sz="4" w:space="0" w:color="auto"/>
              <w:right w:val="single" w:sz="4" w:space="0" w:color="auto"/>
            </w:tcBorders>
          </w:tcPr>
          <w:p w14:paraId="51E00331" w14:textId="77777777" w:rsidR="005C1AED" w:rsidRPr="00A1555D" w:rsidRDefault="005C1AED" w:rsidP="009969DA">
            <w:pPr>
              <w:spacing w:after="0" w:line="240" w:lineRule="auto"/>
              <w:jc w:val="both"/>
              <w:rPr>
                <w:rFonts w:ascii="Arial" w:hAnsi="Arial" w:cs="Arial"/>
                <w:color w:val="000000"/>
                <w:sz w:val="24"/>
                <w:szCs w:val="24"/>
              </w:rPr>
            </w:pPr>
            <w:r w:rsidRPr="00A1555D">
              <w:rPr>
                <w:rFonts w:ascii="Arial" w:hAnsi="Arial" w:cs="Arial"/>
                <w:color w:val="000000"/>
                <w:sz w:val="24"/>
                <w:szCs w:val="24"/>
              </w:rPr>
              <w:t>01.Nome/Assinatura/CPF</w:t>
            </w:r>
          </w:p>
        </w:tc>
      </w:tr>
      <w:tr w:rsidR="005C1AED" w:rsidRPr="00A1555D" w14:paraId="00210FF8" w14:textId="77777777" w:rsidTr="009969DA">
        <w:tc>
          <w:tcPr>
            <w:tcW w:w="8644" w:type="dxa"/>
            <w:gridSpan w:val="2"/>
            <w:tcBorders>
              <w:top w:val="single" w:sz="4" w:space="0" w:color="auto"/>
              <w:left w:val="single" w:sz="4" w:space="0" w:color="auto"/>
              <w:bottom w:val="single" w:sz="4" w:space="0" w:color="auto"/>
              <w:right w:val="single" w:sz="4" w:space="0" w:color="auto"/>
            </w:tcBorders>
          </w:tcPr>
          <w:p w14:paraId="5C4FE56B" w14:textId="77777777" w:rsidR="005C1AED" w:rsidRPr="00A1555D" w:rsidRDefault="005C1AED" w:rsidP="009969DA">
            <w:pPr>
              <w:spacing w:after="0" w:line="240" w:lineRule="auto"/>
              <w:jc w:val="both"/>
              <w:rPr>
                <w:rFonts w:ascii="Arial" w:hAnsi="Arial" w:cs="Arial"/>
                <w:color w:val="000000"/>
                <w:sz w:val="24"/>
                <w:szCs w:val="24"/>
              </w:rPr>
            </w:pPr>
          </w:p>
        </w:tc>
      </w:tr>
      <w:tr w:rsidR="005C1AED" w:rsidRPr="00A1555D" w14:paraId="1463B63E" w14:textId="77777777" w:rsidTr="009969DA">
        <w:tc>
          <w:tcPr>
            <w:tcW w:w="8644" w:type="dxa"/>
            <w:gridSpan w:val="2"/>
            <w:tcBorders>
              <w:top w:val="single" w:sz="4" w:space="0" w:color="auto"/>
              <w:left w:val="single" w:sz="4" w:space="0" w:color="auto"/>
              <w:bottom w:val="single" w:sz="4" w:space="0" w:color="auto"/>
              <w:right w:val="single" w:sz="4" w:space="0" w:color="auto"/>
            </w:tcBorders>
          </w:tcPr>
          <w:p w14:paraId="0F6E4542" w14:textId="77777777" w:rsidR="005C1AED" w:rsidRPr="00A1555D" w:rsidRDefault="005C1AED" w:rsidP="009969DA">
            <w:pPr>
              <w:spacing w:after="0" w:line="240" w:lineRule="auto"/>
              <w:jc w:val="both"/>
              <w:rPr>
                <w:rFonts w:ascii="Arial" w:hAnsi="Arial" w:cs="Arial"/>
                <w:color w:val="000000"/>
                <w:sz w:val="24"/>
                <w:szCs w:val="24"/>
              </w:rPr>
            </w:pPr>
          </w:p>
        </w:tc>
      </w:tr>
      <w:tr w:rsidR="005C1AED" w:rsidRPr="00A1555D" w14:paraId="22C0BF0A" w14:textId="77777777" w:rsidTr="009969DA">
        <w:tc>
          <w:tcPr>
            <w:tcW w:w="8644" w:type="dxa"/>
            <w:gridSpan w:val="2"/>
            <w:tcBorders>
              <w:top w:val="single" w:sz="4" w:space="0" w:color="auto"/>
              <w:left w:val="single" w:sz="4" w:space="0" w:color="auto"/>
              <w:bottom w:val="single" w:sz="4" w:space="0" w:color="auto"/>
              <w:right w:val="single" w:sz="4" w:space="0" w:color="auto"/>
            </w:tcBorders>
          </w:tcPr>
          <w:p w14:paraId="50533262" w14:textId="77777777" w:rsidR="005C1AED" w:rsidRPr="00A1555D" w:rsidRDefault="005C1AED" w:rsidP="009969DA">
            <w:pPr>
              <w:spacing w:after="0" w:line="240" w:lineRule="auto"/>
              <w:jc w:val="both"/>
              <w:rPr>
                <w:rFonts w:ascii="Arial" w:hAnsi="Arial" w:cs="Arial"/>
                <w:color w:val="000000"/>
                <w:sz w:val="24"/>
                <w:szCs w:val="24"/>
              </w:rPr>
            </w:pPr>
          </w:p>
        </w:tc>
      </w:tr>
      <w:tr w:rsidR="005C1AED" w:rsidRPr="00A1555D" w14:paraId="22FC1825" w14:textId="77777777" w:rsidTr="009969DA">
        <w:tc>
          <w:tcPr>
            <w:tcW w:w="8644" w:type="dxa"/>
            <w:gridSpan w:val="2"/>
            <w:tcBorders>
              <w:top w:val="single" w:sz="4" w:space="0" w:color="auto"/>
              <w:left w:val="single" w:sz="4" w:space="0" w:color="auto"/>
              <w:bottom w:val="single" w:sz="4" w:space="0" w:color="auto"/>
              <w:right w:val="single" w:sz="4" w:space="0" w:color="auto"/>
            </w:tcBorders>
          </w:tcPr>
          <w:p w14:paraId="576D9BBA" w14:textId="77777777" w:rsidR="005C1AED" w:rsidRPr="00A1555D" w:rsidRDefault="005C1AED" w:rsidP="009969DA">
            <w:pPr>
              <w:spacing w:after="0" w:line="240" w:lineRule="auto"/>
              <w:jc w:val="both"/>
              <w:rPr>
                <w:rFonts w:ascii="Arial" w:hAnsi="Arial" w:cs="Arial"/>
                <w:color w:val="000000"/>
                <w:sz w:val="24"/>
                <w:szCs w:val="24"/>
              </w:rPr>
            </w:pPr>
            <w:r w:rsidRPr="00A1555D">
              <w:rPr>
                <w:rFonts w:ascii="Arial" w:hAnsi="Arial" w:cs="Arial"/>
                <w:color w:val="000000"/>
                <w:sz w:val="24"/>
                <w:szCs w:val="24"/>
              </w:rPr>
              <w:t>02.Nome/Assinatura/CPF</w:t>
            </w:r>
          </w:p>
        </w:tc>
      </w:tr>
      <w:tr w:rsidR="005C1AED" w:rsidRPr="00A1555D" w14:paraId="2906895B" w14:textId="77777777" w:rsidTr="009969DA">
        <w:tc>
          <w:tcPr>
            <w:tcW w:w="8644" w:type="dxa"/>
            <w:gridSpan w:val="2"/>
            <w:tcBorders>
              <w:top w:val="single" w:sz="4" w:space="0" w:color="auto"/>
              <w:left w:val="single" w:sz="4" w:space="0" w:color="auto"/>
              <w:bottom w:val="single" w:sz="4" w:space="0" w:color="auto"/>
              <w:right w:val="single" w:sz="4" w:space="0" w:color="auto"/>
            </w:tcBorders>
          </w:tcPr>
          <w:p w14:paraId="3C371AA9" w14:textId="77777777" w:rsidR="005C1AED" w:rsidRPr="00A1555D" w:rsidRDefault="005C1AED" w:rsidP="009969DA">
            <w:pPr>
              <w:spacing w:after="0" w:line="240" w:lineRule="auto"/>
              <w:jc w:val="both"/>
              <w:rPr>
                <w:rFonts w:ascii="Arial" w:hAnsi="Arial" w:cs="Arial"/>
                <w:color w:val="000000"/>
                <w:sz w:val="24"/>
                <w:szCs w:val="24"/>
              </w:rPr>
            </w:pPr>
          </w:p>
        </w:tc>
      </w:tr>
      <w:tr w:rsidR="005C1AED" w:rsidRPr="00A1555D" w14:paraId="210A16E9" w14:textId="77777777" w:rsidTr="009969DA">
        <w:tc>
          <w:tcPr>
            <w:tcW w:w="8644" w:type="dxa"/>
            <w:gridSpan w:val="2"/>
            <w:tcBorders>
              <w:top w:val="single" w:sz="4" w:space="0" w:color="auto"/>
              <w:left w:val="single" w:sz="4" w:space="0" w:color="auto"/>
              <w:bottom w:val="single" w:sz="4" w:space="0" w:color="auto"/>
              <w:right w:val="single" w:sz="4" w:space="0" w:color="auto"/>
            </w:tcBorders>
          </w:tcPr>
          <w:p w14:paraId="7AD0383B" w14:textId="77777777" w:rsidR="005C1AED" w:rsidRPr="00A1555D" w:rsidRDefault="005C1AED" w:rsidP="009969DA">
            <w:pPr>
              <w:spacing w:after="0" w:line="240" w:lineRule="auto"/>
              <w:jc w:val="both"/>
              <w:rPr>
                <w:rFonts w:ascii="Arial" w:hAnsi="Arial" w:cs="Arial"/>
                <w:color w:val="000000"/>
                <w:sz w:val="24"/>
                <w:szCs w:val="24"/>
              </w:rPr>
            </w:pPr>
          </w:p>
        </w:tc>
      </w:tr>
      <w:tr w:rsidR="005C1AED" w:rsidRPr="00A1555D" w14:paraId="5EDAAACE" w14:textId="77777777" w:rsidTr="009969DA">
        <w:tc>
          <w:tcPr>
            <w:tcW w:w="8644" w:type="dxa"/>
            <w:gridSpan w:val="2"/>
            <w:tcBorders>
              <w:top w:val="single" w:sz="4" w:space="0" w:color="auto"/>
              <w:left w:val="single" w:sz="4" w:space="0" w:color="auto"/>
              <w:bottom w:val="single" w:sz="4" w:space="0" w:color="auto"/>
              <w:right w:val="single" w:sz="4" w:space="0" w:color="auto"/>
            </w:tcBorders>
          </w:tcPr>
          <w:p w14:paraId="1B1DBCA4" w14:textId="77777777" w:rsidR="005C1AED" w:rsidRPr="00A1555D" w:rsidRDefault="005C1AED" w:rsidP="009969DA">
            <w:pPr>
              <w:spacing w:after="0" w:line="240" w:lineRule="auto"/>
              <w:jc w:val="both"/>
              <w:rPr>
                <w:rFonts w:ascii="Arial" w:hAnsi="Arial" w:cs="Arial"/>
                <w:color w:val="000000"/>
                <w:sz w:val="24"/>
                <w:szCs w:val="24"/>
              </w:rPr>
            </w:pPr>
          </w:p>
        </w:tc>
      </w:tr>
    </w:tbl>
    <w:p w14:paraId="05D788C4" w14:textId="77777777" w:rsidR="005C1AED" w:rsidRDefault="005C1AED" w:rsidP="005C1AED">
      <w:pPr>
        <w:spacing w:after="0" w:line="240" w:lineRule="auto"/>
        <w:ind w:left="360"/>
        <w:jc w:val="both"/>
        <w:rPr>
          <w:rFonts w:ascii="Arial" w:hAnsi="Arial" w:cs="Arial"/>
          <w:sz w:val="24"/>
          <w:szCs w:val="24"/>
        </w:rPr>
      </w:pPr>
    </w:p>
    <w:p w14:paraId="38A67835" w14:textId="77777777" w:rsidR="005C1AED" w:rsidRDefault="005C1AED" w:rsidP="005C1AED">
      <w:pPr>
        <w:spacing w:after="0" w:line="240" w:lineRule="auto"/>
        <w:ind w:left="360"/>
        <w:jc w:val="both"/>
        <w:rPr>
          <w:rFonts w:ascii="Arial" w:hAnsi="Arial" w:cs="Arial"/>
          <w:sz w:val="24"/>
          <w:szCs w:val="24"/>
        </w:rPr>
      </w:pPr>
    </w:p>
    <w:p w14:paraId="655E5B26" w14:textId="77777777" w:rsidR="005C1AED" w:rsidRDefault="005C1AED" w:rsidP="005C1AED">
      <w:pPr>
        <w:spacing w:after="0" w:line="240" w:lineRule="auto"/>
        <w:ind w:left="360"/>
        <w:jc w:val="both"/>
        <w:rPr>
          <w:rFonts w:ascii="Arial" w:hAnsi="Arial" w:cs="Arial"/>
          <w:sz w:val="24"/>
          <w:szCs w:val="24"/>
        </w:rPr>
      </w:pPr>
    </w:p>
    <w:p w14:paraId="6FDBAF19" w14:textId="77777777" w:rsidR="005C1AED" w:rsidRDefault="005C1AED" w:rsidP="005C1AED">
      <w:pPr>
        <w:spacing w:after="0" w:line="240" w:lineRule="auto"/>
        <w:ind w:left="360"/>
        <w:jc w:val="both"/>
        <w:rPr>
          <w:rFonts w:ascii="Arial" w:hAnsi="Arial" w:cs="Arial"/>
          <w:sz w:val="24"/>
          <w:szCs w:val="24"/>
        </w:rPr>
      </w:pPr>
    </w:p>
    <w:p w14:paraId="59D93A4E" w14:textId="77777777" w:rsidR="005C1AED" w:rsidRDefault="005C1AED" w:rsidP="005C1AED">
      <w:pPr>
        <w:spacing w:after="0" w:line="240" w:lineRule="auto"/>
        <w:ind w:left="360"/>
        <w:jc w:val="both"/>
        <w:rPr>
          <w:rFonts w:ascii="Arial" w:hAnsi="Arial" w:cs="Arial"/>
          <w:sz w:val="24"/>
          <w:szCs w:val="24"/>
        </w:rPr>
      </w:pPr>
    </w:p>
    <w:p w14:paraId="7D9EB5A6" w14:textId="77777777" w:rsidR="005C1AED" w:rsidRDefault="005C1AED" w:rsidP="005C1AED">
      <w:pPr>
        <w:spacing w:after="0" w:line="240" w:lineRule="auto"/>
        <w:ind w:left="360"/>
        <w:jc w:val="both"/>
        <w:rPr>
          <w:rFonts w:ascii="Arial" w:hAnsi="Arial" w:cs="Arial"/>
          <w:sz w:val="24"/>
          <w:szCs w:val="24"/>
        </w:rPr>
      </w:pPr>
    </w:p>
    <w:p w14:paraId="4CAB900C" w14:textId="77777777" w:rsidR="005C1AED" w:rsidRDefault="005C1AED" w:rsidP="005C1AED">
      <w:pPr>
        <w:spacing w:after="0" w:line="240" w:lineRule="auto"/>
        <w:ind w:left="360"/>
        <w:jc w:val="both"/>
        <w:rPr>
          <w:rFonts w:ascii="Arial" w:hAnsi="Arial" w:cs="Arial"/>
          <w:sz w:val="24"/>
          <w:szCs w:val="24"/>
        </w:rPr>
      </w:pPr>
    </w:p>
    <w:p w14:paraId="6CC2082E" w14:textId="77777777" w:rsidR="005C1AED" w:rsidRDefault="005C1AED" w:rsidP="005C1AED">
      <w:pPr>
        <w:spacing w:after="0" w:line="240" w:lineRule="auto"/>
        <w:ind w:left="360"/>
        <w:jc w:val="both"/>
        <w:rPr>
          <w:rFonts w:ascii="Arial" w:hAnsi="Arial" w:cs="Arial"/>
          <w:sz w:val="24"/>
          <w:szCs w:val="24"/>
        </w:rPr>
      </w:pPr>
    </w:p>
    <w:p w14:paraId="6AC0B529" w14:textId="77777777" w:rsidR="005C1AED" w:rsidRDefault="005C1AED" w:rsidP="005C1AED">
      <w:pPr>
        <w:spacing w:after="0" w:line="240" w:lineRule="auto"/>
        <w:ind w:left="360"/>
        <w:jc w:val="both"/>
        <w:rPr>
          <w:rFonts w:ascii="Arial" w:hAnsi="Arial" w:cs="Arial"/>
          <w:sz w:val="24"/>
          <w:szCs w:val="24"/>
        </w:rPr>
      </w:pPr>
    </w:p>
    <w:p w14:paraId="7DF2C7D3" w14:textId="77777777" w:rsidR="005C1AED" w:rsidRDefault="005C1AED" w:rsidP="005C1AED">
      <w:pPr>
        <w:spacing w:after="0" w:line="240" w:lineRule="auto"/>
        <w:ind w:left="360"/>
        <w:jc w:val="both"/>
        <w:rPr>
          <w:rFonts w:ascii="Arial" w:hAnsi="Arial" w:cs="Arial"/>
          <w:sz w:val="24"/>
          <w:szCs w:val="24"/>
        </w:rPr>
      </w:pPr>
    </w:p>
    <w:p w14:paraId="65E8D300" w14:textId="77777777" w:rsidR="005C1AED" w:rsidRDefault="005C1AED" w:rsidP="005C1AED">
      <w:pPr>
        <w:spacing w:after="0" w:line="240" w:lineRule="auto"/>
        <w:ind w:left="360"/>
        <w:jc w:val="both"/>
        <w:rPr>
          <w:rFonts w:ascii="Arial" w:hAnsi="Arial" w:cs="Arial"/>
          <w:sz w:val="24"/>
          <w:szCs w:val="24"/>
        </w:rPr>
      </w:pPr>
    </w:p>
    <w:p w14:paraId="2FF38FD3" w14:textId="13B518A2" w:rsidR="005C1AED" w:rsidRDefault="005C1AED" w:rsidP="005C1AED">
      <w:pPr>
        <w:spacing w:after="0" w:line="240" w:lineRule="auto"/>
        <w:ind w:left="360"/>
        <w:jc w:val="both"/>
        <w:rPr>
          <w:rFonts w:ascii="Arial" w:hAnsi="Arial" w:cs="Arial"/>
          <w:sz w:val="24"/>
          <w:szCs w:val="24"/>
        </w:rPr>
      </w:pPr>
    </w:p>
    <w:p w14:paraId="257EB507" w14:textId="08F38D89" w:rsidR="00AA0658" w:rsidRDefault="00AA0658" w:rsidP="005C1AED">
      <w:pPr>
        <w:spacing w:after="0" w:line="240" w:lineRule="auto"/>
        <w:ind w:left="360"/>
        <w:jc w:val="both"/>
        <w:rPr>
          <w:rFonts w:ascii="Arial" w:hAnsi="Arial" w:cs="Arial"/>
          <w:sz w:val="24"/>
          <w:szCs w:val="24"/>
        </w:rPr>
      </w:pPr>
    </w:p>
    <w:p w14:paraId="028978E5" w14:textId="6EEF9E8A" w:rsidR="00AA0658" w:rsidRDefault="00AA0658" w:rsidP="005C1AED">
      <w:pPr>
        <w:spacing w:after="0" w:line="240" w:lineRule="auto"/>
        <w:ind w:left="360"/>
        <w:jc w:val="both"/>
        <w:rPr>
          <w:rFonts w:ascii="Arial" w:hAnsi="Arial" w:cs="Arial"/>
          <w:sz w:val="24"/>
          <w:szCs w:val="24"/>
        </w:rPr>
      </w:pPr>
    </w:p>
    <w:p w14:paraId="79A1FA8F" w14:textId="56163C67" w:rsidR="00AA0658" w:rsidRDefault="00AA0658" w:rsidP="005C1AED">
      <w:pPr>
        <w:spacing w:after="0" w:line="240" w:lineRule="auto"/>
        <w:ind w:left="360"/>
        <w:jc w:val="both"/>
        <w:rPr>
          <w:rFonts w:ascii="Arial" w:hAnsi="Arial" w:cs="Arial"/>
          <w:sz w:val="24"/>
          <w:szCs w:val="24"/>
        </w:rPr>
      </w:pPr>
    </w:p>
    <w:p w14:paraId="2E183062" w14:textId="7104E7D4" w:rsidR="00AA0658" w:rsidRDefault="00AA0658" w:rsidP="005C1AED">
      <w:pPr>
        <w:spacing w:after="0" w:line="240" w:lineRule="auto"/>
        <w:ind w:left="360"/>
        <w:jc w:val="both"/>
        <w:rPr>
          <w:rFonts w:ascii="Arial" w:hAnsi="Arial" w:cs="Arial"/>
          <w:sz w:val="24"/>
          <w:szCs w:val="24"/>
        </w:rPr>
      </w:pPr>
    </w:p>
    <w:p w14:paraId="643EB41D" w14:textId="54909F5D" w:rsidR="00AA0658" w:rsidRDefault="00AA0658" w:rsidP="005C1AED">
      <w:pPr>
        <w:spacing w:after="0" w:line="240" w:lineRule="auto"/>
        <w:ind w:left="360"/>
        <w:jc w:val="both"/>
        <w:rPr>
          <w:rFonts w:ascii="Arial" w:hAnsi="Arial" w:cs="Arial"/>
          <w:sz w:val="24"/>
          <w:szCs w:val="24"/>
        </w:rPr>
      </w:pPr>
    </w:p>
    <w:p w14:paraId="4B3EA307" w14:textId="3D012121" w:rsidR="00AA0658" w:rsidRDefault="00AA0658" w:rsidP="005C1AED">
      <w:pPr>
        <w:spacing w:after="0" w:line="240" w:lineRule="auto"/>
        <w:ind w:left="360"/>
        <w:jc w:val="both"/>
        <w:rPr>
          <w:rFonts w:ascii="Arial" w:hAnsi="Arial" w:cs="Arial"/>
          <w:sz w:val="24"/>
          <w:szCs w:val="24"/>
        </w:rPr>
      </w:pPr>
    </w:p>
    <w:p w14:paraId="6F60C3CE" w14:textId="6E44A75A" w:rsidR="00AA0658" w:rsidRDefault="00AA0658" w:rsidP="005C1AED">
      <w:pPr>
        <w:spacing w:after="0" w:line="240" w:lineRule="auto"/>
        <w:ind w:left="360"/>
        <w:jc w:val="both"/>
        <w:rPr>
          <w:rFonts w:ascii="Arial" w:hAnsi="Arial" w:cs="Arial"/>
          <w:sz w:val="24"/>
          <w:szCs w:val="24"/>
        </w:rPr>
      </w:pPr>
    </w:p>
    <w:p w14:paraId="5AD508BA" w14:textId="39BCAA1A" w:rsidR="00AA0658" w:rsidRDefault="00AA0658" w:rsidP="005C1AED">
      <w:pPr>
        <w:spacing w:after="0" w:line="240" w:lineRule="auto"/>
        <w:ind w:left="360"/>
        <w:jc w:val="both"/>
        <w:rPr>
          <w:rFonts w:ascii="Arial" w:hAnsi="Arial" w:cs="Arial"/>
          <w:sz w:val="24"/>
          <w:szCs w:val="24"/>
        </w:rPr>
      </w:pPr>
    </w:p>
    <w:p w14:paraId="15D67BD1" w14:textId="6058C8A1" w:rsidR="00AA0658" w:rsidRDefault="00AA0658" w:rsidP="005C1AED">
      <w:pPr>
        <w:spacing w:after="0" w:line="240" w:lineRule="auto"/>
        <w:ind w:left="360"/>
        <w:jc w:val="both"/>
        <w:rPr>
          <w:rFonts w:ascii="Arial" w:hAnsi="Arial" w:cs="Arial"/>
          <w:sz w:val="24"/>
          <w:szCs w:val="24"/>
        </w:rPr>
      </w:pPr>
    </w:p>
    <w:p w14:paraId="4915C22C" w14:textId="77777777" w:rsidR="00AA0658" w:rsidRDefault="00AA0658" w:rsidP="005C1AED">
      <w:pPr>
        <w:spacing w:after="0" w:line="240" w:lineRule="auto"/>
        <w:ind w:left="360"/>
        <w:jc w:val="both"/>
        <w:rPr>
          <w:rFonts w:ascii="Arial" w:hAnsi="Arial" w:cs="Arial"/>
          <w:sz w:val="24"/>
          <w:szCs w:val="24"/>
        </w:rPr>
      </w:pPr>
    </w:p>
    <w:p w14:paraId="2DE16FEA" w14:textId="77777777" w:rsidR="005C1AED" w:rsidRDefault="005C1AED" w:rsidP="005C1AED">
      <w:pPr>
        <w:spacing w:after="0" w:line="240" w:lineRule="auto"/>
        <w:ind w:left="360"/>
        <w:jc w:val="both"/>
        <w:rPr>
          <w:rFonts w:ascii="Arial" w:hAnsi="Arial" w:cs="Arial"/>
          <w:sz w:val="24"/>
          <w:szCs w:val="24"/>
        </w:rPr>
      </w:pPr>
    </w:p>
    <w:p w14:paraId="3C8F2AD1" w14:textId="77777777" w:rsidR="005C1AED" w:rsidRDefault="005C1AED" w:rsidP="005C1AED">
      <w:pPr>
        <w:spacing w:after="0" w:line="240" w:lineRule="auto"/>
        <w:ind w:left="360"/>
        <w:jc w:val="both"/>
        <w:rPr>
          <w:rFonts w:ascii="Arial" w:hAnsi="Arial" w:cs="Arial"/>
          <w:sz w:val="24"/>
          <w:szCs w:val="24"/>
        </w:rPr>
      </w:pPr>
    </w:p>
    <w:p w14:paraId="5B6A605A" w14:textId="77777777" w:rsidR="005C1AED" w:rsidRDefault="005C1AED" w:rsidP="005C1AED">
      <w:pPr>
        <w:spacing w:after="0" w:line="240" w:lineRule="auto"/>
        <w:ind w:left="360"/>
        <w:jc w:val="both"/>
        <w:rPr>
          <w:rFonts w:ascii="Arial" w:hAnsi="Arial" w:cs="Arial"/>
          <w:sz w:val="24"/>
          <w:szCs w:val="24"/>
        </w:rPr>
      </w:pPr>
    </w:p>
    <w:p w14:paraId="1AFF4107" w14:textId="77777777" w:rsidR="005C1AED" w:rsidRDefault="005C1AED" w:rsidP="005C1AED">
      <w:pPr>
        <w:spacing w:after="0" w:line="240" w:lineRule="auto"/>
        <w:ind w:left="360"/>
        <w:jc w:val="both"/>
        <w:rPr>
          <w:rFonts w:ascii="Arial" w:hAnsi="Arial" w:cs="Arial"/>
          <w:sz w:val="24"/>
          <w:szCs w:val="24"/>
        </w:rPr>
      </w:pPr>
    </w:p>
    <w:p w14:paraId="4D6E6556" w14:textId="77777777" w:rsidR="005C1AED" w:rsidRDefault="005C1AED" w:rsidP="005C1AED">
      <w:pPr>
        <w:spacing w:after="0" w:line="240" w:lineRule="auto"/>
        <w:ind w:left="360"/>
        <w:jc w:val="both"/>
        <w:rPr>
          <w:rFonts w:ascii="Arial" w:hAnsi="Arial" w:cs="Arial"/>
          <w:sz w:val="24"/>
          <w:szCs w:val="24"/>
        </w:rPr>
      </w:pPr>
    </w:p>
    <w:p w14:paraId="4797D75F" w14:textId="6D221988" w:rsidR="005C1AED" w:rsidRPr="00A1555D" w:rsidRDefault="005C1AED" w:rsidP="005C1AED">
      <w:pPr>
        <w:pStyle w:val="Ttulo9"/>
        <w:shd w:val="clear" w:color="auto" w:fill="C0C0C0"/>
        <w:tabs>
          <w:tab w:val="left" w:pos="8222"/>
        </w:tabs>
        <w:spacing w:before="0" w:after="0"/>
        <w:jc w:val="center"/>
        <w:rPr>
          <w:b/>
          <w:sz w:val="24"/>
          <w:szCs w:val="24"/>
        </w:rPr>
      </w:pPr>
      <w:r w:rsidRPr="00A1555D">
        <w:rPr>
          <w:b/>
          <w:sz w:val="24"/>
          <w:szCs w:val="24"/>
        </w:rPr>
        <w:lastRenderedPageBreak/>
        <w:t xml:space="preserve">ANEXO </w:t>
      </w:r>
      <w:r w:rsidR="00362D31">
        <w:rPr>
          <w:b/>
          <w:sz w:val="24"/>
          <w:szCs w:val="24"/>
        </w:rPr>
        <w:t>I</w:t>
      </w:r>
      <w:r w:rsidRPr="00A1555D">
        <w:rPr>
          <w:b/>
          <w:sz w:val="24"/>
          <w:szCs w:val="24"/>
        </w:rPr>
        <w:t>V</w:t>
      </w:r>
    </w:p>
    <w:p w14:paraId="272E24B1" w14:textId="77777777" w:rsidR="005C1AED" w:rsidRPr="00A1555D" w:rsidRDefault="005C1AED" w:rsidP="005C1AED">
      <w:pPr>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ORÇAMENTO ESTIMADO </w:t>
      </w:r>
      <w:smartTag w:uri="urn:schemas-microsoft-com:office:smarttags" w:element="PersonName">
        <w:smartTagPr>
          <w:attr w:name="ProductID" w:val="EM PLANILHA DE QUANTITATIVO"/>
        </w:smartTagPr>
        <w:smartTag w:uri="urn:schemas-microsoft-com:office:smarttags" w:element="PersonName">
          <w:smartTagPr>
            <w:attr w:name="ProductID" w:val="EM PLANILHA DE"/>
          </w:smartTagPr>
          <w:r w:rsidRPr="00A1555D">
            <w:rPr>
              <w:rFonts w:ascii="Arial" w:hAnsi="Arial" w:cs="Arial"/>
              <w:color w:val="000000"/>
              <w:sz w:val="24"/>
              <w:szCs w:val="24"/>
            </w:rPr>
            <w:t>EM PLANILHA DE</w:t>
          </w:r>
        </w:smartTag>
        <w:r w:rsidRPr="00A1555D">
          <w:rPr>
            <w:rFonts w:ascii="Arial" w:hAnsi="Arial" w:cs="Arial"/>
            <w:color w:val="000000"/>
            <w:sz w:val="24"/>
            <w:szCs w:val="24"/>
          </w:rPr>
          <w:t xml:space="preserve"> QUANTITATIVO</w:t>
        </w:r>
      </w:smartTag>
      <w:r w:rsidRPr="00A1555D">
        <w:rPr>
          <w:rFonts w:ascii="Arial" w:hAnsi="Arial" w:cs="Arial"/>
          <w:color w:val="000000"/>
          <w:sz w:val="24"/>
          <w:szCs w:val="24"/>
        </w:rPr>
        <w:t xml:space="preserve"> E MÉDIA DE VALORES</w:t>
      </w:r>
    </w:p>
    <w:p w14:paraId="30425139" w14:textId="77777777" w:rsidR="005C1AED" w:rsidRDefault="005C1AED" w:rsidP="005C1AED">
      <w:pPr>
        <w:spacing w:after="0" w:line="240" w:lineRule="auto"/>
        <w:rPr>
          <w:rFonts w:ascii="Arial" w:hAnsi="Arial" w:cs="Arial"/>
          <w:sz w:val="24"/>
          <w:szCs w:val="24"/>
        </w:rPr>
      </w:pPr>
    </w:p>
    <w:tbl>
      <w:tblPr>
        <w:tblpPr w:leftFromText="141" w:rightFromText="141" w:vertAnchor="text" w:horzAnchor="page" w:tblpXSpec="center" w:tblpY="504"/>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6596"/>
        <w:gridCol w:w="1381"/>
      </w:tblGrid>
      <w:tr w:rsidR="005C1AED" w14:paraId="5EE827FC" w14:textId="77777777" w:rsidTr="009969DA">
        <w:tc>
          <w:tcPr>
            <w:tcW w:w="921" w:type="dxa"/>
            <w:tcBorders>
              <w:top w:val="single" w:sz="4" w:space="0" w:color="auto"/>
              <w:left w:val="single" w:sz="4" w:space="0" w:color="auto"/>
              <w:bottom w:val="single" w:sz="4" w:space="0" w:color="auto"/>
              <w:right w:val="single" w:sz="4" w:space="0" w:color="auto"/>
            </w:tcBorders>
            <w:shd w:val="clear" w:color="auto" w:fill="E6E6E6"/>
            <w:hideMark/>
          </w:tcPr>
          <w:p w14:paraId="7B32D703" w14:textId="77777777" w:rsidR="005C1AED" w:rsidRDefault="005C1AED" w:rsidP="009969DA">
            <w:pPr>
              <w:tabs>
                <w:tab w:val="left" w:pos="8222"/>
              </w:tabs>
              <w:spacing w:after="0" w:line="240" w:lineRule="auto"/>
              <w:jc w:val="center"/>
              <w:rPr>
                <w:rFonts w:ascii="Arial" w:hAnsi="Arial" w:cs="Arial"/>
                <w:sz w:val="18"/>
                <w:szCs w:val="18"/>
              </w:rPr>
            </w:pPr>
            <w:r>
              <w:rPr>
                <w:rFonts w:ascii="Arial" w:hAnsi="Arial" w:cs="Arial"/>
                <w:sz w:val="18"/>
                <w:szCs w:val="18"/>
              </w:rPr>
              <w:t>ITEM</w:t>
            </w:r>
          </w:p>
        </w:tc>
        <w:tc>
          <w:tcPr>
            <w:tcW w:w="6596" w:type="dxa"/>
            <w:tcBorders>
              <w:top w:val="single" w:sz="4" w:space="0" w:color="auto"/>
              <w:left w:val="single" w:sz="4" w:space="0" w:color="auto"/>
              <w:bottom w:val="single" w:sz="4" w:space="0" w:color="auto"/>
              <w:right w:val="single" w:sz="4" w:space="0" w:color="auto"/>
            </w:tcBorders>
            <w:shd w:val="clear" w:color="auto" w:fill="E6E6E6"/>
            <w:hideMark/>
          </w:tcPr>
          <w:p w14:paraId="686F9017" w14:textId="77777777" w:rsidR="005C1AED" w:rsidRDefault="005C1AED" w:rsidP="009969DA">
            <w:pPr>
              <w:tabs>
                <w:tab w:val="left" w:pos="8222"/>
              </w:tabs>
              <w:spacing w:after="0" w:line="240" w:lineRule="auto"/>
              <w:jc w:val="center"/>
              <w:rPr>
                <w:rFonts w:ascii="Arial" w:hAnsi="Arial" w:cs="Arial"/>
                <w:sz w:val="18"/>
                <w:szCs w:val="18"/>
              </w:rPr>
            </w:pPr>
            <w:r>
              <w:rPr>
                <w:rFonts w:ascii="Arial" w:hAnsi="Arial" w:cs="Arial"/>
                <w:sz w:val="18"/>
                <w:szCs w:val="18"/>
              </w:rPr>
              <w:t>Descrição</w:t>
            </w:r>
          </w:p>
        </w:tc>
        <w:tc>
          <w:tcPr>
            <w:tcW w:w="1381" w:type="dxa"/>
            <w:tcBorders>
              <w:top w:val="single" w:sz="4" w:space="0" w:color="auto"/>
              <w:left w:val="single" w:sz="4" w:space="0" w:color="auto"/>
              <w:bottom w:val="single" w:sz="4" w:space="0" w:color="auto"/>
              <w:right w:val="single" w:sz="4" w:space="0" w:color="auto"/>
            </w:tcBorders>
            <w:shd w:val="clear" w:color="auto" w:fill="E6E6E6"/>
            <w:hideMark/>
          </w:tcPr>
          <w:p w14:paraId="1AF7A1E4" w14:textId="77777777" w:rsidR="005C1AED" w:rsidRDefault="005C1AED" w:rsidP="009969DA">
            <w:pPr>
              <w:tabs>
                <w:tab w:val="left" w:pos="8222"/>
              </w:tabs>
              <w:spacing w:after="0" w:line="240" w:lineRule="auto"/>
              <w:jc w:val="center"/>
              <w:rPr>
                <w:rFonts w:ascii="Arial" w:hAnsi="Arial" w:cs="Arial"/>
                <w:b/>
                <w:sz w:val="18"/>
                <w:szCs w:val="18"/>
              </w:rPr>
            </w:pPr>
            <w:r>
              <w:rPr>
                <w:rFonts w:ascii="Arial" w:hAnsi="Arial" w:cs="Arial"/>
                <w:b/>
                <w:sz w:val="18"/>
                <w:szCs w:val="18"/>
              </w:rPr>
              <w:t xml:space="preserve">MÉDIA DOS </w:t>
            </w:r>
          </w:p>
          <w:p w14:paraId="290A7202" w14:textId="77777777" w:rsidR="005C1AED" w:rsidRDefault="005C1AED" w:rsidP="009969DA">
            <w:pPr>
              <w:tabs>
                <w:tab w:val="left" w:pos="8222"/>
              </w:tabs>
              <w:spacing w:after="0" w:line="240" w:lineRule="auto"/>
              <w:jc w:val="center"/>
              <w:rPr>
                <w:rFonts w:ascii="Arial" w:hAnsi="Arial" w:cs="Arial"/>
                <w:b/>
                <w:sz w:val="18"/>
                <w:szCs w:val="18"/>
              </w:rPr>
            </w:pPr>
            <w:r>
              <w:rPr>
                <w:rFonts w:ascii="Arial" w:hAnsi="Arial" w:cs="Arial"/>
                <w:b/>
                <w:sz w:val="18"/>
                <w:szCs w:val="18"/>
              </w:rPr>
              <w:t>DESCONTOS/</w:t>
            </w:r>
          </w:p>
          <w:p w14:paraId="10C489D3" w14:textId="77777777" w:rsidR="005C1AED" w:rsidRDefault="005C1AED" w:rsidP="009969DA">
            <w:pPr>
              <w:tabs>
                <w:tab w:val="left" w:pos="8222"/>
              </w:tabs>
              <w:spacing w:after="0" w:line="240" w:lineRule="auto"/>
              <w:jc w:val="center"/>
              <w:rPr>
                <w:rFonts w:ascii="Arial" w:hAnsi="Arial" w:cs="Arial"/>
                <w:sz w:val="18"/>
                <w:szCs w:val="18"/>
              </w:rPr>
            </w:pPr>
            <w:r>
              <w:rPr>
                <w:rFonts w:ascii="Arial" w:hAnsi="Arial" w:cs="Arial"/>
                <w:b/>
                <w:sz w:val="18"/>
                <w:szCs w:val="18"/>
              </w:rPr>
              <w:t>HONORÁRIOS</w:t>
            </w:r>
          </w:p>
        </w:tc>
      </w:tr>
      <w:tr w:rsidR="005C1AED" w14:paraId="66846881" w14:textId="77777777" w:rsidTr="009969DA">
        <w:trPr>
          <w:trHeight w:val="859"/>
        </w:trPr>
        <w:tc>
          <w:tcPr>
            <w:tcW w:w="921" w:type="dxa"/>
            <w:tcBorders>
              <w:top w:val="single" w:sz="4" w:space="0" w:color="auto"/>
              <w:left w:val="single" w:sz="4" w:space="0" w:color="auto"/>
              <w:bottom w:val="single" w:sz="4" w:space="0" w:color="auto"/>
              <w:right w:val="single" w:sz="4" w:space="0" w:color="auto"/>
            </w:tcBorders>
            <w:hideMark/>
          </w:tcPr>
          <w:p w14:paraId="0B52E191" w14:textId="77777777" w:rsidR="005C1AED" w:rsidRDefault="005C1AED" w:rsidP="009969DA">
            <w:pPr>
              <w:tabs>
                <w:tab w:val="left" w:pos="8222"/>
              </w:tabs>
              <w:jc w:val="center"/>
              <w:rPr>
                <w:rFonts w:ascii="Arial" w:hAnsi="Arial" w:cs="Arial"/>
                <w:color w:val="000000"/>
                <w:sz w:val="18"/>
                <w:szCs w:val="18"/>
              </w:rPr>
            </w:pPr>
            <w:r>
              <w:rPr>
                <w:rFonts w:ascii="Arial" w:hAnsi="Arial" w:cs="Arial"/>
                <w:color w:val="000000"/>
                <w:sz w:val="18"/>
                <w:szCs w:val="18"/>
              </w:rPr>
              <w:t>01</w:t>
            </w:r>
          </w:p>
        </w:tc>
        <w:tc>
          <w:tcPr>
            <w:tcW w:w="6596" w:type="dxa"/>
            <w:tcBorders>
              <w:top w:val="single" w:sz="4" w:space="0" w:color="auto"/>
              <w:left w:val="single" w:sz="4" w:space="0" w:color="auto"/>
              <w:bottom w:val="single" w:sz="4" w:space="0" w:color="auto"/>
              <w:right w:val="single" w:sz="4" w:space="0" w:color="auto"/>
            </w:tcBorders>
            <w:hideMark/>
          </w:tcPr>
          <w:p w14:paraId="05A42430" w14:textId="77777777" w:rsidR="005C1AED" w:rsidRDefault="005C1AED" w:rsidP="009969DA">
            <w:pPr>
              <w:tabs>
                <w:tab w:val="left" w:pos="8222"/>
              </w:tabs>
              <w:jc w:val="both"/>
              <w:rPr>
                <w:rFonts w:ascii="Arial" w:hAnsi="Arial" w:cs="Arial"/>
                <w:color w:val="000000"/>
                <w:sz w:val="18"/>
                <w:szCs w:val="18"/>
              </w:rPr>
            </w:pPr>
            <w:r>
              <w:rPr>
                <w:rFonts w:ascii="Arial" w:hAnsi="Arial" w:cs="Arial"/>
                <w:color w:val="000000"/>
                <w:sz w:val="18"/>
                <w:szCs w:val="18"/>
              </w:rPr>
              <w:t xml:space="preserve">Percentual de </w:t>
            </w:r>
            <w:r>
              <w:rPr>
                <w:rFonts w:ascii="Arial" w:hAnsi="Arial" w:cs="Arial"/>
                <w:b/>
                <w:color w:val="000000"/>
                <w:sz w:val="18"/>
                <w:szCs w:val="18"/>
              </w:rPr>
              <w:t>desconto</w:t>
            </w:r>
            <w:r>
              <w:rPr>
                <w:rFonts w:ascii="Arial" w:hAnsi="Arial" w:cs="Arial"/>
                <w:color w:val="000000"/>
                <w:sz w:val="18"/>
                <w:szCs w:val="18"/>
              </w:rPr>
              <w:t xml:space="preserve"> sobre os custos internos, baseados na tabela de custos referenciais do Sindicato das Agências de Propaganda do Estado de Minas Gerais.</w:t>
            </w:r>
          </w:p>
        </w:tc>
        <w:tc>
          <w:tcPr>
            <w:tcW w:w="1381" w:type="dxa"/>
            <w:tcBorders>
              <w:top w:val="single" w:sz="4" w:space="0" w:color="auto"/>
              <w:left w:val="single" w:sz="4" w:space="0" w:color="auto"/>
              <w:bottom w:val="single" w:sz="4" w:space="0" w:color="auto"/>
              <w:right w:val="single" w:sz="4" w:space="0" w:color="auto"/>
            </w:tcBorders>
          </w:tcPr>
          <w:p w14:paraId="050CF4DF" w14:textId="77777777" w:rsidR="005C1AED" w:rsidRDefault="005C1AED" w:rsidP="009969DA">
            <w:pPr>
              <w:tabs>
                <w:tab w:val="left" w:pos="8222"/>
              </w:tabs>
              <w:jc w:val="center"/>
              <w:rPr>
                <w:rFonts w:ascii="Arial" w:hAnsi="Arial" w:cs="Arial"/>
                <w:color w:val="000000"/>
                <w:sz w:val="18"/>
                <w:szCs w:val="18"/>
              </w:rPr>
            </w:pPr>
          </w:p>
          <w:p w14:paraId="5D1AC1A9" w14:textId="7E562398" w:rsidR="005C1AED" w:rsidRDefault="00507648" w:rsidP="009969DA">
            <w:pPr>
              <w:tabs>
                <w:tab w:val="left" w:pos="8222"/>
              </w:tabs>
              <w:jc w:val="center"/>
              <w:rPr>
                <w:rFonts w:ascii="Arial" w:hAnsi="Arial" w:cs="Arial"/>
                <w:color w:val="000000"/>
                <w:sz w:val="18"/>
                <w:szCs w:val="18"/>
              </w:rPr>
            </w:pPr>
            <w:r>
              <w:rPr>
                <w:rFonts w:ascii="Arial" w:hAnsi="Arial" w:cs="Arial"/>
                <w:color w:val="000000"/>
                <w:sz w:val="18"/>
                <w:szCs w:val="18"/>
              </w:rPr>
              <w:t>50</w:t>
            </w:r>
            <w:r w:rsidR="005C1AED">
              <w:rPr>
                <w:rFonts w:ascii="Arial" w:hAnsi="Arial" w:cs="Arial"/>
                <w:color w:val="000000"/>
                <w:sz w:val="18"/>
                <w:szCs w:val="18"/>
              </w:rPr>
              <w:t>%</w:t>
            </w:r>
          </w:p>
        </w:tc>
      </w:tr>
      <w:tr w:rsidR="005C1AED" w14:paraId="603B90F0" w14:textId="77777777" w:rsidTr="009969DA">
        <w:tc>
          <w:tcPr>
            <w:tcW w:w="921" w:type="dxa"/>
            <w:tcBorders>
              <w:top w:val="single" w:sz="4" w:space="0" w:color="auto"/>
              <w:left w:val="single" w:sz="4" w:space="0" w:color="auto"/>
              <w:bottom w:val="single" w:sz="4" w:space="0" w:color="auto"/>
              <w:right w:val="single" w:sz="4" w:space="0" w:color="auto"/>
            </w:tcBorders>
            <w:hideMark/>
          </w:tcPr>
          <w:p w14:paraId="00A9FD3A" w14:textId="77777777" w:rsidR="005C1AED" w:rsidRDefault="005C1AED" w:rsidP="009969DA">
            <w:pPr>
              <w:tabs>
                <w:tab w:val="left" w:pos="8222"/>
              </w:tabs>
              <w:jc w:val="center"/>
              <w:rPr>
                <w:rFonts w:ascii="Arial" w:hAnsi="Arial" w:cs="Arial"/>
                <w:color w:val="000000"/>
                <w:sz w:val="18"/>
                <w:szCs w:val="18"/>
              </w:rPr>
            </w:pPr>
            <w:r>
              <w:rPr>
                <w:rFonts w:ascii="Arial" w:hAnsi="Arial" w:cs="Arial"/>
                <w:color w:val="000000"/>
                <w:sz w:val="18"/>
                <w:szCs w:val="18"/>
              </w:rPr>
              <w:t>02</w:t>
            </w:r>
          </w:p>
        </w:tc>
        <w:tc>
          <w:tcPr>
            <w:tcW w:w="6596" w:type="dxa"/>
            <w:tcBorders>
              <w:top w:val="single" w:sz="4" w:space="0" w:color="auto"/>
              <w:left w:val="single" w:sz="4" w:space="0" w:color="auto"/>
              <w:bottom w:val="single" w:sz="4" w:space="0" w:color="auto"/>
              <w:right w:val="single" w:sz="4" w:space="0" w:color="auto"/>
            </w:tcBorders>
            <w:hideMark/>
          </w:tcPr>
          <w:p w14:paraId="14643DD0" w14:textId="77777777" w:rsidR="005C1AED" w:rsidRDefault="005C1AED" w:rsidP="009969DA">
            <w:pPr>
              <w:tabs>
                <w:tab w:val="left" w:pos="8222"/>
              </w:tabs>
              <w:jc w:val="both"/>
              <w:rPr>
                <w:rFonts w:ascii="Arial" w:hAnsi="Arial" w:cs="Arial"/>
                <w:color w:val="000000"/>
                <w:sz w:val="18"/>
                <w:szCs w:val="18"/>
              </w:rPr>
            </w:pPr>
            <w:r>
              <w:rPr>
                <w:rFonts w:ascii="Arial" w:hAnsi="Arial" w:cs="Arial"/>
                <w:sz w:val="18"/>
                <w:szCs w:val="18"/>
              </w:rPr>
              <w:t xml:space="preserve">Percentual de </w:t>
            </w:r>
            <w:r>
              <w:rPr>
                <w:rFonts w:ascii="Arial" w:hAnsi="Arial" w:cs="Arial"/>
                <w:b/>
                <w:bCs/>
                <w:sz w:val="18"/>
                <w:szCs w:val="18"/>
              </w:rPr>
              <w:t xml:space="preserve">honorários </w:t>
            </w:r>
            <w:r>
              <w:rPr>
                <w:rFonts w:ascii="Arial" w:hAnsi="Arial" w:cs="Arial"/>
                <w:sz w:val="18"/>
                <w:szCs w:val="18"/>
              </w:rPr>
              <w:t>incidente sobre os custos de serviços de terceiros, referentes à elaboração de peças e materiais cuja distribuição proporcione à licitante o desconto de agência a ser concedido pelos veículos de divulgação, com limite máximo de 20% (vinte por cento).</w:t>
            </w:r>
          </w:p>
        </w:tc>
        <w:tc>
          <w:tcPr>
            <w:tcW w:w="1381" w:type="dxa"/>
            <w:tcBorders>
              <w:top w:val="single" w:sz="4" w:space="0" w:color="auto"/>
              <w:left w:val="single" w:sz="4" w:space="0" w:color="auto"/>
              <w:bottom w:val="single" w:sz="4" w:space="0" w:color="auto"/>
              <w:right w:val="single" w:sz="4" w:space="0" w:color="auto"/>
            </w:tcBorders>
          </w:tcPr>
          <w:p w14:paraId="74C531A7" w14:textId="77777777" w:rsidR="00507648" w:rsidRDefault="00507648" w:rsidP="009969DA">
            <w:pPr>
              <w:tabs>
                <w:tab w:val="left" w:pos="8222"/>
              </w:tabs>
              <w:jc w:val="center"/>
              <w:rPr>
                <w:rFonts w:ascii="Arial" w:hAnsi="Arial" w:cs="Arial"/>
                <w:sz w:val="18"/>
                <w:szCs w:val="18"/>
              </w:rPr>
            </w:pPr>
          </w:p>
          <w:p w14:paraId="0786FA43" w14:textId="4C0EBEF7" w:rsidR="005C1AED" w:rsidRDefault="00507648" w:rsidP="009969DA">
            <w:pPr>
              <w:tabs>
                <w:tab w:val="left" w:pos="8222"/>
              </w:tabs>
              <w:jc w:val="center"/>
              <w:rPr>
                <w:rFonts w:ascii="Arial" w:hAnsi="Arial" w:cs="Arial"/>
                <w:sz w:val="18"/>
                <w:szCs w:val="18"/>
              </w:rPr>
            </w:pPr>
            <w:r>
              <w:rPr>
                <w:rFonts w:ascii="Arial" w:hAnsi="Arial" w:cs="Arial"/>
                <w:sz w:val="18"/>
                <w:szCs w:val="18"/>
              </w:rPr>
              <w:t>16,66</w:t>
            </w:r>
            <w:r w:rsidR="005C1AED">
              <w:rPr>
                <w:rFonts w:ascii="Arial" w:hAnsi="Arial" w:cs="Arial"/>
                <w:sz w:val="18"/>
                <w:szCs w:val="18"/>
              </w:rPr>
              <w:t>%</w:t>
            </w:r>
          </w:p>
        </w:tc>
      </w:tr>
      <w:tr w:rsidR="005C1AED" w14:paraId="41298117" w14:textId="77777777" w:rsidTr="009969DA">
        <w:tc>
          <w:tcPr>
            <w:tcW w:w="921" w:type="dxa"/>
            <w:tcBorders>
              <w:top w:val="single" w:sz="4" w:space="0" w:color="auto"/>
              <w:left w:val="single" w:sz="4" w:space="0" w:color="auto"/>
              <w:bottom w:val="single" w:sz="4" w:space="0" w:color="auto"/>
              <w:right w:val="single" w:sz="4" w:space="0" w:color="auto"/>
            </w:tcBorders>
            <w:hideMark/>
          </w:tcPr>
          <w:p w14:paraId="683434A8" w14:textId="77777777" w:rsidR="005C1AED" w:rsidRDefault="005C1AED" w:rsidP="009969DA">
            <w:pPr>
              <w:tabs>
                <w:tab w:val="left" w:pos="8222"/>
              </w:tabs>
              <w:jc w:val="center"/>
              <w:rPr>
                <w:rFonts w:ascii="Arial" w:hAnsi="Arial" w:cs="Arial"/>
                <w:color w:val="000000"/>
                <w:sz w:val="18"/>
                <w:szCs w:val="18"/>
              </w:rPr>
            </w:pPr>
            <w:r>
              <w:rPr>
                <w:rFonts w:ascii="Arial" w:hAnsi="Arial" w:cs="Arial"/>
                <w:color w:val="000000"/>
                <w:sz w:val="18"/>
                <w:szCs w:val="18"/>
              </w:rPr>
              <w:t>03</w:t>
            </w:r>
          </w:p>
        </w:tc>
        <w:tc>
          <w:tcPr>
            <w:tcW w:w="6596" w:type="dxa"/>
            <w:tcBorders>
              <w:top w:val="single" w:sz="4" w:space="0" w:color="auto"/>
              <w:left w:val="single" w:sz="4" w:space="0" w:color="auto"/>
              <w:bottom w:val="single" w:sz="4" w:space="0" w:color="auto"/>
              <w:right w:val="single" w:sz="4" w:space="0" w:color="auto"/>
            </w:tcBorders>
            <w:hideMark/>
          </w:tcPr>
          <w:p w14:paraId="35D4F955" w14:textId="77777777" w:rsidR="005C1AED" w:rsidRDefault="005C1AED" w:rsidP="009969DA">
            <w:pPr>
              <w:tabs>
                <w:tab w:val="left" w:pos="8222"/>
              </w:tabs>
              <w:jc w:val="both"/>
              <w:rPr>
                <w:rFonts w:ascii="Arial" w:hAnsi="Arial" w:cs="Arial"/>
                <w:color w:val="000000"/>
                <w:sz w:val="18"/>
                <w:szCs w:val="18"/>
              </w:rPr>
            </w:pPr>
            <w:r>
              <w:rPr>
                <w:rFonts w:ascii="Arial" w:hAnsi="Arial" w:cs="Arial"/>
                <w:sz w:val="18"/>
                <w:szCs w:val="18"/>
              </w:rPr>
              <w:t xml:space="preserve">Percentual de </w:t>
            </w:r>
            <w:r>
              <w:rPr>
                <w:rFonts w:ascii="Arial" w:hAnsi="Arial" w:cs="Arial"/>
                <w:b/>
                <w:bCs/>
                <w:sz w:val="18"/>
                <w:szCs w:val="18"/>
              </w:rPr>
              <w:t xml:space="preserve">honorários </w:t>
            </w:r>
            <w:r>
              <w:rPr>
                <w:rFonts w:ascii="Arial" w:hAnsi="Arial" w:cs="Arial"/>
                <w:sz w:val="18"/>
                <w:szCs w:val="18"/>
              </w:rPr>
              <w:t xml:space="preserve">incidente sobre os custos de serviços de terceiros, referentes à elaboração de peças e materiais cuja distribuição </w:t>
            </w:r>
            <w:r>
              <w:rPr>
                <w:rFonts w:ascii="Arial" w:hAnsi="Arial" w:cs="Arial"/>
                <w:b/>
                <w:bCs/>
                <w:sz w:val="18"/>
                <w:szCs w:val="18"/>
              </w:rPr>
              <w:t xml:space="preserve">não </w:t>
            </w:r>
            <w:r>
              <w:rPr>
                <w:rFonts w:ascii="Arial" w:hAnsi="Arial" w:cs="Arial"/>
                <w:sz w:val="18"/>
                <w:szCs w:val="18"/>
              </w:rPr>
              <w:t>proporcione à licitante o desconto de agência a ser concedido pelos Veículos de divulgação, com limite máximo de 15% (quinze por cento).</w:t>
            </w:r>
          </w:p>
        </w:tc>
        <w:tc>
          <w:tcPr>
            <w:tcW w:w="1381" w:type="dxa"/>
            <w:tcBorders>
              <w:top w:val="single" w:sz="4" w:space="0" w:color="auto"/>
              <w:left w:val="single" w:sz="4" w:space="0" w:color="auto"/>
              <w:bottom w:val="single" w:sz="4" w:space="0" w:color="auto"/>
              <w:right w:val="single" w:sz="4" w:space="0" w:color="auto"/>
            </w:tcBorders>
          </w:tcPr>
          <w:p w14:paraId="466E05B9" w14:textId="77777777" w:rsidR="005C1AED" w:rsidRDefault="005C1AED" w:rsidP="009969DA">
            <w:pPr>
              <w:tabs>
                <w:tab w:val="left" w:pos="8222"/>
              </w:tabs>
              <w:jc w:val="center"/>
              <w:rPr>
                <w:rFonts w:ascii="Arial" w:hAnsi="Arial" w:cs="Arial"/>
                <w:sz w:val="18"/>
                <w:szCs w:val="18"/>
              </w:rPr>
            </w:pPr>
          </w:p>
          <w:p w14:paraId="05DE6DDE" w14:textId="73373FE3" w:rsidR="005C1AED" w:rsidRDefault="00507648" w:rsidP="009969DA">
            <w:pPr>
              <w:tabs>
                <w:tab w:val="left" w:pos="8222"/>
              </w:tabs>
              <w:jc w:val="center"/>
              <w:rPr>
                <w:rFonts w:ascii="Arial" w:hAnsi="Arial" w:cs="Arial"/>
                <w:sz w:val="18"/>
                <w:szCs w:val="18"/>
              </w:rPr>
            </w:pPr>
            <w:r>
              <w:rPr>
                <w:rFonts w:ascii="Arial" w:hAnsi="Arial" w:cs="Arial"/>
                <w:sz w:val="18"/>
                <w:szCs w:val="18"/>
              </w:rPr>
              <w:t>11,66</w:t>
            </w:r>
            <w:r w:rsidR="005C1AED">
              <w:rPr>
                <w:rFonts w:ascii="Arial" w:hAnsi="Arial" w:cs="Arial"/>
                <w:sz w:val="18"/>
                <w:szCs w:val="18"/>
              </w:rPr>
              <w:t>%</w:t>
            </w:r>
          </w:p>
        </w:tc>
      </w:tr>
      <w:tr w:rsidR="005C1AED" w14:paraId="63F54BB1" w14:textId="77777777" w:rsidTr="009969DA">
        <w:tc>
          <w:tcPr>
            <w:tcW w:w="921" w:type="dxa"/>
            <w:tcBorders>
              <w:top w:val="single" w:sz="4" w:space="0" w:color="auto"/>
              <w:left w:val="single" w:sz="4" w:space="0" w:color="auto"/>
              <w:bottom w:val="single" w:sz="4" w:space="0" w:color="auto"/>
              <w:right w:val="single" w:sz="4" w:space="0" w:color="auto"/>
            </w:tcBorders>
            <w:hideMark/>
          </w:tcPr>
          <w:p w14:paraId="704A25F8" w14:textId="77777777" w:rsidR="005C1AED" w:rsidRDefault="005C1AED" w:rsidP="009969DA">
            <w:pPr>
              <w:tabs>
                <w:tab w:val="left" w:pos="8222"/>
              </w:tabs>
              <w:jc w:val="center"/>
              <w:rPr>
                <w:rFonts w:ascii="Arial" w:hAnsi="Arial" w:cs="Arial"/>
                <w:color w:val="000000"/>
                <w:sz w:val="18"/>
                <w:szCs w:val="18"/>
              </w:rPr>
            </w:pPr>
            <w:r>
              <w:rPr>
                <w:rFonts w:ascii="Arial" w:hAnsi="Arial" w:cs="Arial"/>
                <w:color w:val="000000"/>
                <w:sz w:val="18"/>
                <w:szCs w:val="18"/>
              </w:rPr>
              <w:t>04</w:t>
            </w:r>
          </w:p>
        </w:tc>
        <w:tc>
          <w:tcPr>
            <w:tcW w:w="6596" w:type="dxa"/>
            <w:tcBorders>
              <w:top w:val="single" w:sz="4" w:space="0" w:color="auto"/>
              <w:left w:val="single" w:sz="4" w:space="0" w:color="auto"/>
              <w:bottom w:val="single" w:sz="4" w:space="0" w:color="auto"/>
              <w:right w:val="single" w:sz="4" w:space="0" w:color="auto"/>
            </w:tcBorders>
            <w:hideMark/>
          </w:tcPr>
          <w:p w14:paraId="679F9A65" w14:textId="77777777" w:rsidR="005C1AED" w:rsidRDefault="005C1AED" w:rsidP="009969DA">
            <w:pPr>
              <w:autoSpaceDE w:val="0"/>
              <w:autoSpaceDN w:val="0"/>
              <w:adjustRightInd w:val="0"/>
              <w:jc w:val="both"/>
              <w:rPr>
                <w:rFonts w:ascii="Arial" w:hAnsi="Arial" w:cs="Arial"/>
                <w:sz w:val="18"/>
                <w:szCs w:val="18"/>
              </w:rPr>
            </w:pPr>
            <w:r>
              <w:rPr>
                <w:rFonts w:ascii="Arial" w:hAnsi="Arial" w:cs="Arial"/>
                <w:sz w:val="18"/>
                <w:szCs w:val="18"/>
              </w:rPr>
              <w:t xml:space="preserve">Percentual de </w:t>
            </w:r>
            <w:r>
              <w:rPr>
                <w:rFonts w:ascii="Arial" w:hAnsi="Arial" w:cs="Arial"/>
                <w:b/>
                <w:sz w:val="18"/>
                <w:szCs w:val="18"/>
              </w:rPr>
              <w:t>honorários</w:t>
            </w:r>
            <w:r>
              <w:rPr>
                <w:rFonts w:ascii="Arial" w:hAnsi="Arial" w:cs="Arial"/>
                <w:sz w:val="18"/>
                <w:szCs w:val="18"/>
              </w:rPr>
              <w:t xml:space="preserve"> incidente sobre os custos de outros serviços incumbidos a terceiros, sob supervisão da licitante, estabelecendo limite máximo de 10% (dez por cento). </w:t>
            </w:r>
          </w:p>
        </w:tc>
        <w:tc>
          <w:tcPr>
            <w:tcW w:w="1381" w:type="dxa"/>
            <w:tcBorders>
              <w:top w:val="single" w:sz="4" w:space="0" w:color="auto"/>
              <w:left w:val="single" w:sz="4" w:space="0" w:color="auto"/>
              <w:bottom w:val="single" w:sz="4" w:space="0" w:color="auto"/>
              <w:right w:val="single" w:sz="4" w:space="0" w:color="auto"/>
            </w:tcBorders>
          </w:tcPr>
          <w:p w14:paraId="70F305E8" w14:textId="77777777" w:rsidR="005C1AED" w:rsidRDefault="005C1AED" w:rsidP="009969DA">
            <w:pPr>
              <w:autoSpaceDE w:val="0"/>
              <w:autoSpaceDN w:val="0"/>
              <w:adjustRightInd w:val="0"/>
              <w:jc w:val="center"/>
              <w:rPr>
                <w:rFonts w:ascii="Arial" w:hAnsi="Arial" w:cs="Arial"/>
                <w:sz w:val="18"/>
                <w:szCs w:val="18"/>
              </w:rPr>
            </w:pPr>
          </w:p>
          <w:p w14:paraId="363680BB" w14:textId="6BC0407E" w:rsidR="005C1AED" w:rsidRDefault="00507648" w:rsidP="009969DA">
            <w:pPr>
              <w:autoSpaceDE w:val="0"/>
              <w:autoSpaceDN w:val="0"/>
              <w:adjustRightInd w:val="0"/>
              <w:jc w:val="center"/>
              <w:rPr>
                <w:rFonts w:ascii="Arial" w:hAnsi="Arial" w:cs="Arial"/>
                <w:sz w:val="18"/>
                <w:szCs w:val="18"/>
              </w:rPr>
            </w:pPr>
            <w:r>
              <w:rPr>
                <w:rFonts w:ascii="Arial" w:hAnsi="Arial" w:cs="Arial"/>
                <w:sz w:val="18"/>
                <w:szCs w:val="18"/>
              </w:rPr>
              <w:t>10</w:t>
            </w:r>
            <w:r w:rsidR="005C1AED">
              <w:rPr>
                <w:rFonts w:ascii="Arial" w:hAnsi="Arial" w:cs="Arial"/>
                <w:sz w:val="18"/>
                <w:szCs w:val="18"/>
              </w:rPr>
              <w:t>%</w:t>
            </w:r>
          </w:p>
        </w:tc>
      </w:tr>
    </w:tbl>
    <w:p w14:paraId="5465A343" w14:textId="77777777" w:rsidR="005C1AED" w:rsidRDefault="005C1AED" w:rsidP="005C1AED">
      <w:pPr>
        <w:spacing w:after="0" w:line="240" w:lineRule="auto"/>
        <w:rPr>
          <w:rFonts w:ascii="Arial" w:hAnsi="Arial" w:cs="Arial"/>
          <w:sz w:val="24"/>
          <w:szCs w:val="24"/>
        </w:rPr>
      </w:pPr>
    </w:p>
    <w:p w14:paraId="5A3512A3" w14:textId="77777777" w:rsidR="005C1AED" w:rsidRDefault="005C1AED" w:rsidP="005C1AED">
      <w:pPr>
        <w:spacing w:after="0" w:line="240" w:lineRule="auto"/>
        <w:rPr>
          <w:rFonts w:ascii="Arial" w:hAnsi="Arial" w:cs="Arial"/>
          <w:sz w:val="24"/>
          <w:szCs w:val="24"/>
        </w:rPr>
      </w:pPr>
    </w:p>
    <w:p w14:paraId="4118D420" w14:textId="77777777" w:rsidR="005C1AED" w:rsidRDefault="005C1AED" w:rsidP="005C1AED">
      <w:pPr>
        <w:spacing w:after="0" w:line="240" w:lineRule="auto"/>
        <w:rPr>
          <w:rFonts w:ascii="Arial" w:hAnsi="Arial" w:cs="Arial"/>
          <w:sz w:val="24"/>
          <w:szCs w:val="24"/>
        </w:rPr>
      </w:pPr>
    </w:p>
    <w:p w14:paraId="708EB274" w14:textId="77777777" w:rsidR="005C1AED" w:rsidRDefault="005C1AED" w:rsidP="005C1AED">
      <w:pPr>
        <w:spacing w:after="0" w:line="240" w:lineRule="auto"/>
        <w:rPr>
          <w:rFonts w:ascii="Arial" w:hAnsi="Arial" w:cs="Arial"/>
          <w:sz w:val="24"/>
          <w:szCs w:val="24"/>
        </w:rPr>
      </w:pPr>
    </w:p>
    <w:p w14:paraId="2D60FC62" w14:textId="77777777" w:rsidR="005C1AED" w:rsidRDefault="005C1AED" w:rsidP="005C1AED">
      <w:pPr>
        <w:spacing w:after="0" w:line="240" w:lineRule="auto"/>
        <w:rPr>
          <w:rFonts w:ascii="Arial" w:hAnsi="Arial" w:cs="Arial"/>
          <w:sz w:val="24"/>
          <w:szCs w:val="24"/>
        </w:rPr>
      </w:pPr>
    </w:p>
    <w:p w14:paraId="7CBF1955" w14:textId="503A55F0" w:rsidR="005C1AED" w:rsidRDefault="005C1AED" w:rsidP="005C1AED">
      <w:pPr>
        <w:spacing w:after="0" w:line="240" w:lineRule="auto"/>
        <w:rPr>
          <w:rFonts w:ascii="Arial" w:hAnsi="Arial" w:cs="Arial"/>
          <w:sz w:val="24"/>
          <w:szCs w:val="24"/>
        </w:rPr>
      </w:pPr>
    </w:p>
    <w:p w14:paraId="68FFC8CD" w14:textId="37C760E7" w:rsidR="00362D31" w:rsidRDefault="00362D31" w:rsidP="005C1AED">
      <w:pPr>
        <w:spacing w:after="0" w:line="240" w:lineRule="auto"/>
        <w:rPr>
          <w:rFonts w:ascii="Arial" w:hAnsi="Arial" w:cs="Arial"/>
          <w:sz w:val="24"/>
          <w:szCs w:val="24"/>
        </w:rPr>
      </w:pPr>
    </w:p>
    <w:p w14:paraId="76DD3E21" w14:textId="20A56B61" w:rsidR="00362D31" w:rsidRDefault="00362D31" w:rsidP="005C1AED">
      <w:pPr>
        <w:spacing w:after="0" w:line="240" w:lineRule="auto"/>
        <w:rPr>
          <w:rFonts w:ascii="Arial" w:hAnsi="Arial" w:cs="Arial"/>
          <w:sz w:val="24"/>
          <w:szCs w:val="24"/>
        </w:rPr>
      </w:pPr>
    </w:p>
    <w:p w14:paraId="05153797" w14:textId="1A025D0C" w:rsidR="00362D31" w:rsidRDefault="00362D31" w:rsidP="005C1AED">
      <w:pPr>
        <w:spacing w:after="0" w:line="240" w:lineRule="auto"/>
        <w:rPr>
          <w:rFonts w:ascii="Arial" w:hAnsi="Arial" w:cs="Arial"/>
          <w:sz w:val="24"/>
          <w:szCs w:val="24"/>
        </w:rPr>
      </w:pPr>
    </w:p>
    <w:p w14:paraId="67B849E2" w14:textId="23F7499B" w:rsidR="00362D31" w:rsidRDefault="00362D31" w:rsidP="005C1AED">
      <w:pPr>
        <w:spacing w:after="0" w:line="240" w:lineRule="auto"/>
        <w:rPr>
          <w:rFonts w:ascii="Arial" w:hAnsi="Arial" w:cs="Arial"/>
          <w:sz w:val="24"/>
          <w:szCs w:val="24"/>
        </w:rPr>
      </w:pPr>
    </w:p>
    <w:p w14:paraId="60CF855D" w14:textId="77777777" w:rsidR="00362D31" w:rsidRDefault="00362D31" w:rsidP="005C1AED">
      <w:pPr>
        <w:spacing w:after="0" w:line="240" w:lineRule="auto"/>
        <w:rPr>
          <w:rFonts w:ascii="Arial" w:hAnsi="Arial" w:cs="Arial"/>
          <w:sz w:val="24"/>
          <w:szCs w:val="24"/>
        </w:rPr>
      </w:pPr>
    </w:p>
    <w:p w14:paraId="4A3BDAFF" w14:textId="77777777" w:rsidR="005C1AED" w:rsidRDefault="005C1AED" w:rsidP="005C1AED">
      <w:pPr>
        <w:spacing w:after="0" w:line="240" w:lineRule="auto"/>
        <w:rPr>
          <w:rFonts w:ascii="Arial" w:hAnsi="Arial" w:cs="Arial"/>
          <w:sz w:val="24"/>
          <w:szCs w:val="24"/>
        </w:rPr>
      </w:pPr>
    </w:p>
    <w:p w14:paraId="754D520F" w14:textId="77777777" w:rsidR="005C1AED" w:rsidRDefault="005C1AED" w:rsidP="005C1AED">
      <w:pPr>
        <w:spacing w:after="0" w:line="240" w:lineRule="auto"/>
        <w:rPr>
          <w:rFonts w:ascii="Arial" w:hAnsi="Arial" w:cs="Arial"/>
          <w:sz w:val="24"/>
          <w:szCs w:val="24"/>
        </w:rPr>
      </w:pPr>
    </w:p>
    <w:p w14:paraId="3251F918" w14:textId="77777777" w:rsidR="005C1AED" w:rsidRDefault="005C1AED" w:rsidP="005C1AED">
      <w:pPr>
        <w:spacing w:after="0" w:line="240" w:lineRule="auto"/>
        <w:rPr>
          <w:rFonts w:ascii="Arial" w:hAnsi="Arial" w:cs="Arial"/>
          <w:sz w:val="24"/>
          <w:szCs w:val="24"/>
        </w:rPr>
      </w:pPr>
    </w:p>
    <w:p w14:paraId="0DCDDA13" w14:textId="77777777" w:rsidR="005C1AED" w:rsidRDefault="005C1AED" w:rsidP="005C1AED">
      <w:pPr>
        <w:spacing w:after="0" w:line="240" w:lineRule="auto"/>
        <w:rPr>
          <w:rFonts w:ascii="Arial" w:hAnsi="Arial" w:cs="Arial"/>
          <w:sz w:val="24"/>
          <w:szCs w:val="24"/>
        </w:rPr>
      </w:pPr>
    </w:p>
    <w:p w14:paraId="2D33C1E7" w14:textId="77777777" w:rsidR="005C1AED" w:rsidRDefault="005C1AED" w:rsidP="005C1AED">
      <w:pPr>
        <w:spacing w:after="0" w:line="240" w:lineRule="auto"/>
        <w:rPr>
          <w:rFonts w:ascii="Arial" w:hAnsi="Arial" w:cs="Arial"/>
          <w:sz w:val="24"/>
          <w:szCs w:val="24"/>
        </w:rPr>
      </w:pPr>
    </w:p>
    <w:p w14:paraId="35A27AD5" w14:textId="77777777" w:rsidR="005C1AED" w:rsidRDefault="005C1AED" w:rsidP="005C1AED">
      <w:pPr>
        <w:spacing w:after="0" w:line="240" w:lineRule="auto"/>
        <w:rPr>
          <w:rFonts w:ascii="Arial" w:hAnsi="Arial" w:cs="Arial"/>
          <w:sz w:val="24"/>
          <w:szCs w:val="24"/>
        </w:rPr>
      </w:pPr>
    </w:p>
    <w:p w14:paraId="354F14E5" w14:textId="77777777" w:rsidR="005C1AED" w:rsidRDefault="005C1AED" w:rsidP="005C1AED">
      <w:pPr>
        <w:spacing w:after="0" w:line="240" w:lineRule="auto"/>
        <w:rPr>
          <w:rFonts w:ascii="Arial" w:hAnsi="Arial" w:cs="Arial"/>
          <w:sz w:val="24"/>
          <w:szCs w:val="24"/>
        </w:rPr>
      </w:pPr>
    </w:p>
    <w:p w14:paraId="35E17507" w14:textId="77777777" w:rsidR="005C1AED" w:rsidRDefault="005C1AED" w:rsidP="005C1AED">
      <w:pPr>
        <w:spacing w:after="0" w:line="240" w:lineRule="auto"/>
        <w:rPr>
          <w:rFonts w:ascii="Arial" w:hAnsi="Arial" w:cs="Arial"/>
          <w:sz w:val="24"/>
          <w:szCs w:val="24"/>
        </w:rPr>
      </w:pPr>
    </w:p>
    <w:p w14:paraId="25534D3C" w14:textId="77777777" w:rsidR="005C1AED" w:rsidRDefault="005C1AED" w:rsidP="005C1AED">
      <w:pPr>
        <w:spacing w:after="0" w:line="240" w:lineRule="auto"/>
        <w:rPr>
          <w:rFonts w:ascii="Arial" w:hAnsi="Arial" w:cs="Arial"/>
          <w:sz w:val="24"/>
          <w:szCs w:val="24"/>
        </w:rPr>
      </w:pPr>
    </w:p>
    <w:p w14:paraId="07C6B969" w14:textId="77777777" w:rsidR="005C1AED" w:rsidRDefault="005C1AED" w:rsidP="005C1AED">
      <w:pPr>
        <w:spacing w:after="0" w:line="240" w:lineRule="auto"/>
        <w:rPr>
          <w:rFonts w:ascii="Arial" w:hAnsi="Arial" w:cs="Arial"/>
          <w:sz w:val="24"/>
          <w:szCs w:val="24"/>
        </w:rPr>
      </w:pPr>
    </w:p>
    <w:p w14:paraId="6DC3B6FA" w14:textId="77777777" w:rsidR="005C1AED" w:rsidRDefault="005C1AED" w:rsidP="005C1AED">
      <w:pPr>
        <w:spacing w:after="0" w:line="240" w:lineRule="auto"/>
        <w:rPr>
          <w:rFonts w:ascii="Arial" w:hAnsi="Arial" w:cs="Arial"/>
          <w:sz w:val="24"/>
          <w:szCs w:val="24"/>
        </w:rPr>
      </w:pPr>
    </w:p>
    <w:p w14:paraId="084F79C1" w14:textId="77777777" w:rsidR="005C1AED" w:rsidRDefault="005C1AED" w:rsidP="005C1AED">
      <w:pPr>
        <w:spacing w:after="0" w:line="240" w:lineRule="auto"/>
        <w:rPr>
          <w:rFonts w:ascii="Arial" w:hAnsi="Arial" w:cs="Arial"/>
          <w:sz w:val="24"/>
          <w:szCs w:val="24"/>
        </w:rPr>
      </w:pPr>
    </w:p>
    <w:p w14:paraId="6BFE8800" w14:textId="77777777" w:rsidR="005C1AED" w:rsidRDefault="005C1AED" w:rsidP="005C1AED">
      <w:pPr>
        <w:spacing w:after="0" w:line="240" w:lineRule="auto"/>
        <w:rPr>
          <w:rFonts w:ascii="Arial" w:hAnsi="Arial" w:cs="Arial"/>
          <w:sz w:val="24"/>
          <w:szCs w:val="24"/>
        </w:rPr>
      </w:pPr>
    </w:p>
    <w:p w14:paraId="1EB44C42" w14:textId="77777777" w:rsidR="005C1AED" w:rsidRDefault="005C1AED" w:rsidP="005C1AED">
      <w:pPr>
        <w:spacing w:after="0" w:line="240" w:lineRule="auto"/>
        <w:rPr>
          <w:rFonts w:ascii="Arial" w:hAnsi="Arial" w:cs="Arial"/>
          <w:sz w:val="24"/>
          <w:szCs w:val="24"/>
        </w:rPr>
      </w:pPr>
    </w:p>
    <w:p w14:paraId="05DE34F4" w14:textId="77777777" w:rsidR="005C1AED" w:rsidRDefault="005C1AED" w:rsidP="005C1AED">
      <w:pPr>
        <w:spacing w:after="0" w:line="240" w:lineRule="auto"/>
        <w:rPr>
          <w:rFonts w:ascii="Arial" w:hAnsi="Arial" w:cs="Arial"/>
          <w:sz w:val="24"/>
          <w:szCs w:val="24"/>
        </w:rPr>
      </w:pPr>
    </w:p>
    <w:p w14:paraId="38A2383A" w14:textId="143C3A9F" w:rsidR="005C1AED" w:rsidRPr="00313B39" w:rsidRDefault="005C1AED" w:rsidP="005C1AED">
      <w:pPr>
        <w:shd w:val="clear" w:color="auto" w:fill="D9D9D9"/>
        <w:spacing w:after="0" w:line="240" w:lineRule="auto"/>
        <w:ind w:firstLine="539"/>
        <w:jc w:val="center"/>
        <w:rPr>
          <w:rFonts w:ascii="Times New Roman" w:hAnsi="Times New Roman"/>
          <w:b/>
          <w:bCs/>
          <w:sz w:val="24"/>
          <w:szCs w:val="24"/>
        </w:rPr>
      </w:pPr>
      <w:r>
        <w:rPr>
          <w:rFonts w:ascii="Times New Roman" w:hAnsi="Times New Roman"/>
          <w:b/>
          <w:bCs/>
          <w:sz w:val="24"/>
          <w:szCs w:val="24"/>
        </w:rPr>
        <w:lastRenderedPageBreak/>
        <w:t>ANEXO V</w:t>
      </w:r>
    </w:p>
    <w:p w14:paraId="4253DCC4" w14:textId="77777777" w:rsidR="005C1AED" w:rsidRPr="00313B39" w:rsidRDefault="005C1AED" w:rsidP="005C1AED">
      <w:pPr>
        <w:shd w:val="clear" w:color="auto" w:fill="D9D9D9"/>
        <w:spacing w:after="0" w:line="240" w:lineRule="auto"/>
        <w:ind w:firstLine="539"/>
        <w:jc w:val="center"/>
        <w:rPr>
          <w:rFonts w:ascii="Times New Roman" w:hAnsi="Times New Roman"/>
          <w:sz w:val="24"/>
          <w:szCs w:val="24"/>
        </w:rPr>
      </w:pPr>
    </w:p>
    <w:p w14:paraId="264920EC" w14:textId="77777777" w:rsidR="005C1AED" w:rsidRPr="00313B39" w:rsidRDefault="005C1AED" w:rsidP="005C1AED">
      <w:pPr>
        <w:shd w:val="clear" w:color="auto" w:fill="D9D9D9"/>
        <w:spacing w:after="0" w:line="240" w:lineRule="auto"/>
        <w:ind w:firstLine="539"/>
        <w:jc w:val="both"/>
        <w:rPr>
          <w:rFonts w:ascii="Times New Roman" w:hAnsi="Times New Roman"/>
          <w:i/>
          <w:sz w:val="24"/>
          <w:szCs w:val="24"/>
        </w:rPr>
      </w:pPr>
      <w:r w:rsidRPr="00313B39">
        <w:rPr>
          <w:rFonts w:ascii="Times New Roman" w:hAnsi="Times New Roman"/>
          <w:sz w:val="24"/>
          <w:szCs w:val="24"/>
        </w:rPr>
        <w:t xml:space="preserve">DECLARAÇÃO DE </w:t>
      </w:r>
      <w:r>
        <w:rPr>
          <w:rFonts w:ascii="Times New Roman" w:hAnsi="Times New Roman"/>
          <w:sz w:val="24"/>
          <w:szCs w:val="24"/>
        </w:rPr>
        <w:t xml:space="preserve">RECEBIMENTOS DOS DOCUMENTOS E CONCORDÂNCIA </w:t>
      </w:r>
      <w:r w:rsidRPr="00313B39">
        <w:rPr>
          <w:rFonts w:ascii="Times New Roman" w:hAnsi="Times New Roman"/>
          <w:sz w:val="24"/>
          <w:szCs w:val="24"/>
        </w:rPr>
        <w:t>INTEGRAL DAS NORMAS D</w:t>
      </w:r>
      <w:r>
        <w:rPr>
          <w:rFonts w:ascii="Times New Roman" w:hAnsi="Times New Roman"/>
          <w:sz w:val="24"/>
          <w:szCs w:val="24"/>
        </w:rPr>
        <w:t>A CONCORRÊNCIA</w:t>
      </w:r>
    </w:p>
    <w:p w14:paraId="5E80CFC8" w14:textId="77777777" w:rsidR="005C1AED" w:rsidRPr="00313B39" w:rsidRDefault="005C1AED" w:rsidP="005C1AED">
      <w:pPr>
        <w:spacing w:after="0" w:line="240" w:lineRule="auto"/>
        <w:jc w:val="center"/>
        <w:rPr>
          <w:rFonts w:ascii="Times New Roman" w:hAnsi="Times New Roman"/>
          <w:i/>
          <w:sz w:val="24"/>
          <w:szCs w:val="24"/>
        </w:rPr>
      </w:pPr>
    </w:p>
    <w:p w14:paraId="0EB00187" w14:textId="77777777" w:rsidR="005C1AED" w:rsidRPr="00313B39" w:rsidRDefault="005C1AED" w:rsidP="005C1AED">
      <w:pPr>
        <w:spacing w:after="0" w:line="240" w:lineRule="auto"/>
        <w:ind w:firstLine="540"/>
        <w:rPr>
          <w:rFonts w:ascii="Times New Roman" w:hAnsi="Times New Roman"/>
          <w:sz w:val="24"/>
          <w:szCs w:val="24"/>
        </w:rPr>
      </w:pPr>
    </w:p>
    <w:p w14:paraId="113751AA" w14:textId="77777777" w:rsidR="005C1AED" w:rsidRPr="00313B39" w:rsidRDefault="005C1AED" w:rsidP="005C1AED">
      <w:pPr>
        <w:autoSpaceDE w:val="0"/>
        <w:autoSpaceDN w:val="0"/>
        <w:adjustRightInd w:val="0"/>
        <w:spacing w:after="0" w:line="240" w:lineRule="auto"/>
        <w:rPr>
          <w:rFonts w:ascii="Times New Roman" w:hAnsi="Times New Roman"/>
          <w:sz w:val="24"/>
          <w:szCs w:val="24"/>
        </w:rPr>
      </w:pPr>
      <w:r w:rsidRPr="00313B39">
        <w:rPr>
          <w:rFonts w:ascii="Times New Roman" w:hAnsi="Times New Roman"/>
          <w:sz w:val="24"/>
          <w:szCs w:val="24"/>
        </w:rPr>
        <w:t>Ref.: PROCESSO N°.</w:t>
      </w:r>
      <w:r>
        <w:rPr>
          <w:rFonts w:ascii="Times New Roman" w:hAnsi="Times New Roman"/>
          <w:sz w:val="24"/>
          <w:szCs w:val="24"/>
        </w:rPr>
        <w:t xml:space="preserve"> XX/2022</w:t>
      </w:r>
    </w:p>
    <w:p w14:paraId="1244B463" w14:textId="77777777" w:rsidR="005C1AED" w:rsidRPr="00313B39" w:rsidRDefault="005C1AED" w:rsidP="005C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CONCORRÊNCIA PÚBLICA</w:t>
      </w:r>
      <w:r w:rsidRPr="00313B39">
        <w:rPr>
          <w:rFonts w:ascii="Times New Roman" w:hAnsi="Times New Roman"/>
          <w:sz w:val="24"/>
          <w:szCs w:val="24"/>
        </w:rPr>
        <w:t xml:space="preserve"> Nº. </w:t>
      </w:r>
      <w:r>
        <w:rPr>
          <w:rFonts w:ascii="Times New Roman" w:hAnsi="Times New Roman"/>
          <w:sz w:val="24"/>
          <w:szCs w:val="24"/>
        </w:rPr>
        <w:t>XX/2022</w:t>
      </w:r>
    </w:p>
    <w:p w14:paraId="70C8F455" w14:textId="77777777" w:rsidR="005C1AED" w:rsidRPr="00313B39" w:rsidRDefault="005C1AED" w:rsidP="005C1AED">
      <w:pPr>
        <w:autoSpaceDE w:val="0"/>
        <w:autoSpaceDN w:val="0"/>
        <w:adjustRightInd w:val="0"/>
        <w:spacing w:after="0" w:line="240" w:lineRule="auto"/>
        <w:jc w:val="both"/>
        <w:rPr>
          <w:rFonts w:ascii="Times New Roman" w:hAnsi="Times New Roman"/>
          <w:sz w:val="24"/>
          <w:szCs w:val="24"/>
        </w:rPr>
      </w:pPr>
      <w:r w:rsidRPr="00313B39">
        <w:rPr>
          <w:rFonts w:ascii="Times New Roman" w:hAnsi="Times New Roman"/>
          <w:sz w:val="24"/>
          <w:szCs w:val="24"/>
        </w:rPr>
        <w:t>Data: ___/___/______</w:t>
      </w:r>
    </w:p>
    <w:p w14:paraId="68524DD3" w14:textId="77777777" w:rsidR="005C1AED" w:rsidRPr="00313B39" w:rsidRDefault="005C1AED" w:rsidP="005C1AED">
      <w:pPr>
        <w:autoSpaceDE w:val="0"/>
        <w:autoSpaceDN w:val="0"/>
        <w:adjustRightInd w:val="0"/>
        <w:spacing w:after="0" w:line="240" w:lineRule="auto"/>
        <w:jc w:val="both"/>
        <w:rPr>
          <w:rFonts w:ascii="Times New Roman" w:hAnsi="Times New Roman"/>
          <w:sz w:val="24"/>
          <w:szCs w:val="24"/>
        </w:rPr>
      </w:pPr>
    </w:p>
    <w:p w14:paraId="388075B0" w14:textId="77777777" w:rsidR="005C1AED" w:rsidRPr="00313B39" w:rsidRDefault="005C1AED" w:rsidP="005C1AED">
      <w:pPr>
        <w:spacing w:after="0" w:line="240" w:lineRule="auto"/>
        <w:ind w:firstLine="540"/>
        <w:rPr>
          <w:rFonts w:ascii="Times New Roman" w:hAnsi="Times New Roman"/>
          <w:sz w:val="24"/>
          <w:szCs w:val="24"/>
        </w:rPr>
      </w:pPr>
    </w:p>
    <w:p w14:paraId="332FB934" w14:textId="77777777" w:rsidR="005C1AED" w:rsidRPr="00313B39" w:rsidRDefault="005C1AED" w:rsidP="005C1AED">
      <w:pPr>
        <w:autoSpaceDE w:val="0"/>
        <w:autoSpaceDN w:val="0"/>
        <w:adjustRightInd w:val="0"/>
        <w:spacing w:after="0" w:line="240" w:lineRule="auto"/>
        <w:jc w:val="both"/>
        <w:rPr>
          <w:rFonts w:ascii="Times New Roman" w:hAnsi="Times New Roman"/>
          <w:sz w:val="24"/>
          <w:szCs w:val="24"/>
        </w:rPr>
      </w:pPr>
      <w:r w:rsidRPr="00313B39">
        <w:rPr>
          <w:rFonts w:ascii="Times New Roman" w:hAnsi="Times New Roman"/>
          <w:sz w:val="24"/>
          <w:szCs w:val="24"/>
        </w:rPr>
        <w:t xml:space="preserve">(Razão Social do Proponente)__________________, inscrito no CNPJ nº_____________, por intermédio de seu representante legal o(a) </w:t>
      </w:r>
      <w:proofErr w:type="spellStart"/>
      <w:r w:rsidRPr="00313B39">
        <w:rPr>
          <w:rFonts w:ascii="Times New Roman" w:hAnsi="Times New Roman"/>
          <w:sz w:val="24"/>
          <w:szCs w:val="24"/>
        </w:rPr>
        <w:t>Sr</w:t>
      </w:r>
      <w:proofErr w:type="spellEnd"/>
      <w:r w:rsidRPr="00313B39">
        <w:rPr>
          <w:rFonts w:ascii="Times New Roman" w:hAnsi="Times New Roman"/>
          <w:sz w:val="24"/>
          <w:szCs w:val="24"/>
        </w:rPr>
        <w:t>(a) .________________, portador(a) da Carteira de Identidade nº______________ e do C</w:t>
      </w:r>
      <w:r>
        <w:rPr>
          <w:rFonts w:ascii="Times New Roman" w:hAnsi="Times New Roman"/>
          <w:sz w:val="24"/>
          <w:szCs w:val="24"/>
        </w:rPr>
        <w:t>PF nº ________________, DECLARA</w:t>
      </w:r>
      <w:r w:rsidRPr="00313B39">
        <w:rPr>
          <w:rFonts w:ascii="Times New Roman" w:hAnsi="Times New Roman"/>
          <w:sz w:val="24"/>
          <w:szCs w:val="24"/>
        </w:rPr>
        <w:t xml:space="preserve"> que</w:t>
      </w:r>
      <w:r>
        <w:rPr>
          <w:rFonts w:ascii="Times New Roman" w:hAnsi="Times New Roman"/>
          <w:sz w:val="24"/>
          <w:szCs w:val="24"/>
        </w:rPr>
        <w:t xml:space="preserve"> recebeu, na íntegra o Edital, e </w:t>
      </w:r>
      <w:r w:rsidRPr="00313B39">
        <w:rPr>
          <w:rFonts w:ascii="Times New Roman" w:hAnsi="Times New Roman"/>
          <w:sz w:val="24"/>
          <w:szCs w:val="24"/>
        </w:rPr>
        <w:t>aceita integralmente as normas d</w:t>
      </w:r>
      <w:r>
        <w:rPr>
          <w:rFonts w:ascii="Times New Roman" w:hAnsi="Times New Roman"/>
          <w:sz w:val="24"/>
          <w:szCs w:val="24"/>
        </w:rPr>
        <w:t>a</w:t>
      </w:r>
      <w:r w:rsidRPr="00313B39">
        <w:rPr>
          <w:rFonts w:ascii="Times New Roman" w:hAnsi="Times New Roman"/>
          <w:sz w:val="24"/>
          <w:szCs w:val="24"/>
        </w:rPr>
        <w:t xml:space="preserve"> </w:t>
      </w:r>
      <w:r w:rsidRPr="00963D63">
        <w:rPr>
          <w:rFonts w:ascii="Times New Roman" w:hAnsi="Times New Roman"/>
          <w:b/>
          <w:sz w:val="24"/>
          <w:szCs w:val="24"/>
        </w:rPr>
        <w:t>CONCORRÊNCIA PÚBLICA</w:t>
      </w:r>
      <w:r>
        <w:rPr>
          <w:rFonts w:ascii="Times New Roman" w:hAnsi="Times New Roman"/>
          <w:sz w:val="24"/>
          <w:szCs w:val="24"/>
        </w:rPr>
        <w:t xml:space="preserve">. </w:t>
      </w:r>
    </w:p>
    <w:p w14:paraId="48E0D8AE" w14:textId="77777777" w:rsidR="005C1AED" w:rsidRPr="00313B39" w:rsidRDefault="005C1AED" w:rsidP="005C1AED">
      <w:pPr>
        <w:autoSpaceDE w:val="0"/>
        <w:autoSpaceDN w:val="0"/>
        <w:adjustRightInd w:val="0"/>
        <w:spacing w:after="0" w:line="240" w:lineRule="auto"/>
        <w:jc w:val="both"/>
        <w:rPr>
          <w:rFonts w:ascii="Times New Roman" w:hAnsi="Times New Roman"/>
          <w:sz w:val="24"/>
          <w:szCs w:val="24"/>
        </w:rPr>
      </w:pPr>
    </w:p>
    <w:p w14:paraId="74E56E6A" w14:textId="77777777" w:rsidR="005C1AED" w:rsidRPr="00313B39" w:rsidRDefault="005C1AED" w:rsidP="005C1AED">
      <w:pPr>
        <w:autoSpaceDE w:val="0"/>
        <w:autoSpaceDN w:val="0"/>
        <w:adjustRightInd w:val="0"/>
        <w:spacing w:after="0" w:line="240" w:lineRule="auto"/>
        <w:jc w:val="center"/>
        <w:rPr>
          <w:rFonts w:ascii="Times New Roman" w:hAnsi="Times New Roman"/>
          <w:sz w:val="24"/>
          <w:szCs w:val="24"/>
        </w:rPr>
      </w:pPr>
    </w:p>
    <w:p w14:paraId="20C9C53B" w14:textId="77777777" w:rsidR="005C1AED" w:rsidRPr="00313B39" w:rsidRDefault="005C1AED" w:rsidP="005C1AED">
      <w:pPr>
        <w:autoSpaceDE w:val="0"/>
        <w:autoSpaceDN w:val="0"/>
        <w:adjustRightInd w:val="0"/>
        <w:spacing w:after="0" w:line="240" w:lineRule="auto"/>
        <w:jc w:val="center"/>
        <w:rPr>
          <w:rFonts w:ascii="Times New Roman" w:hAnsi="Times New Roman"/>
          <w:sz w:val="24"/>
          <w:szCs w:val="24"/>
        </w:rPr>
      </w:pPr>
    </w:p>
    <w:p w14:paraId="77A0317C" w14:textId="77777777" w:rsidR="005C1AED" w:rsidRPr="00313B39" w:rsidRDefault="005C1AED" w:rsidP="005C1AED">
      <w:pPr>
        <w:autoSpaceDE w:val="0"/>
        <w:autoSpaceDN w:val="0"/>
        <w:adjustRightInd w:val="0"/>
        <w:spacing w:after="0" w:line="240" w:lineRule="auto"/>
        <w:jc w:val="center"/>
        <w:rPr>
          <w:rFonts w:ascii="Times New Roman" w:hAnsi="Times New Roman"/>
          <w:sz w:val="24"/>
          <w:szCs w:val="24"/>
        </w:rPr>
      </w:pPr>
    </w:p>
    <w:p w14:paraId="57976612" w14:textId="77777777" w:rsidR="005C1AED" w:rsidRPr="00313B39" w:rsidRDefault="005C1AED" w:rsidP="005C1AED">
      <w:pPr>
        <w:rPr>
          <w:rFonts w:ascii="Times New Roman" w:hAnsi="Times New Roman"/>
          <w:sz w:val="24"/>
          <w:szCs w:val="24"/>
        </w:rPr>
      </w:pPr>
      <w:r w:rsidRPr="00313B39">
        <w:rPr>
          <w:rFonts w:ascii="Times New Roman" w:hAnsi="Times New Roman"/>
          <w:sz w:val="24"/>
          <w:szCs w:val="24"/>
        </w:rPr>
        <w:t xml:space="preserve">___________________, _____ de ______________ </w:t>
      </w:r>
      <w:proofErr w:type="spellStart"/>
      <w:r w:rsidRPr="00313B39">
        <w:rPr>
          <w:rFonts w:ascii="Times New Roman" w:hAnsi="Times New Roman"/>
          <w:sz w:val="24"/>
          <w:szCs w:val="24"/>
        </w:rPr>
        <w:t>de</w:t>
      </w:r>
      <w:proofErr w:type="spellEnd"/>
      <w:r w:rsidRPr="00313B39">
        <w:rPr>
          <w:rFonts w:ascii="Times New Roman" w:hAnsi="Times New Roman"/>
          <w:sz w:val="24"/>
          <w:szCs w:val="24"/>
        </w:rPr>
        <w:t xml:space="preserve"> </w:t>
      </w:r>
      <w:r>
        <w:rPr>
          <w:rFonts w:ascii="Times New Roman" w:hAnsi="Times New Roman"/>
          <w:sz w:val="24"/>
          <w:szCs w:val="24"/>
        </w:rPr>
        <w:t>2022</w:t>
      </w:r>
      <w:r w:rsidRPr="00313B39">
        <w:rPr>
          <w:rFonts w:ascii="Times New Roman" w:hAnsi="Times New Roman"/>
          <w:sz w:val="24"/>
          <w:szCs w:val="24"/>
        </w:rPr>
        <w:t>.</w:t>
      </w:r>
    </w:p>
    <w:p w14:paraId="66339C79" w14:textId="77777777" w:rsidR="005C1AED" w:rsidRPr="00313B39" w:rsidRDefault="005C1AED" w:rsidP="005C1AED">
      <w:pPr>
        <w:autoSpaceDE w:val="0"/>
        <w:autoSpaceDN w:val="0"/>
        <w:adjustRightInd w:val="0"/>
        <w:spacing w:after="0" w:line="240" w:lineRule="auto"/>
        <w:jc w:val="center"/>
        <w:rPr>
          <w:rFonts w:ascii="Times New Roman" w:hAnsi="Times New Roman"/>
          <w:sz w:val="24"/>
          <w:szCs w:val="24"/>
        </w:rPr>
      </w:pPr>
    </w:p>
    <w:p w14:paraId="6506C949" w14:textId="77777777" w:rsidR="005C1AED" w:rsidRPr="00313B39" w:rsidRDefault="005C1AED" w:rsidP="005C1AED">
      <w:pPr>
        <w:autoSpaceDE w:val="0"/>
        <w:autoSpaceDN w:val="0"/>
        <w:adjustRightInd w:val="0"/>
        <w:spacing w:after="0" w:line="240" w:lineRule="auto"/>
        <w:jc w:val="center"/>
        <w:rPr>
          <w:rFonts w:ascii="Times New Roman" w:hAnsi="Times New Roman"/>
          <w:sz w:val="24"/>
          <w:szCs w:val="24"/>
        </w:rPr>
      </w:pPr>
    </w:p>
    <w:p w14:paraId="5064F4F9" w14:textId="77777777" w:rsidR="005C1AED" w:rsidRPr="00313B39" w:rsidRDefault="005C1AED" w:rsidP="005C1AED">
      <w:pPr>
        <w:autoSpaceDE w:val="0"/>
        <w:autoSpaceDN w:val="0"/>
        <w:adjustRightInd w:val="0"/>
        <w:spacing w:after="0" w:line="240" w:lineRule="auto"/>
        <w:jc w:val="center"/>
        <w:rPr>
          <w:rFonts w:ascii="Times New Roman" w:hAnsi="Times New Roman"/>
          <w:sz w:val="24"/>
          <w:szCs w:val="24"/>
        </w:rPr>
      </w:pPr>
    </w:p>
    <w:p w14:paraId="4C16CD2C" w14:textId="77777777" w:rsidR="005C1AED" w:rsidRPr="00313B39" w:rsidRDefault="005C1AED" w:rsidP="005C1AED">
      <w:pPr>
        <w:autoSpaceDE w:val="0"/>
        <w:autoSpaceDN w:val="0"/>
        <w:adjustRightInd w:val="0"/>
        <w:spacing w:after="0" w:line="240" w:lineRule="auto"/>
        <w:jc w:val="center"/>
        <w:rPr>
          <w:rFonts w:ascii="Times New Roman" w:hAnsi="Times New Roman"/>
          <w:sz w:val="24"/>
          <w:szCs w:val="24"/>
        </w:rPr>
      </w:pPr>
      <w:r w:rsidRPr="00313B39">
        <w:rPr>
          <w:rFonts w:ascii="Times New Roman" w:hAnsi="Times New Roman"/>
          <w:sz w:val="24"/>
          <w:szCs w:val="24"/>
        </w:rPr>
        <w:t>_________________________________</w:t>
      </w:r>
    </w:p>
    <w:p w14:paraId="21C9ED39" w14:textId="77777777" w:rsidR="005C1AED" w:rsidRPr="00313B39" w:rsidRDefault="005C1AED" w:rsidP="005C1AED">
      <w:pPr>
        <w:autoSpaceDE w:val="0"/>
        <w:autoSpaceDN w:val="0"/>
        <w:adjustRightInd w:val="0"/>
        <w:spacing w:after="0" w:line="240" w:lineRule="auto"/>
        <w:jc w:val="center"/>
        <w:rPr>
          <w:rFonts w:ascii="Times New Roman" w:hAnsi="Times New Roman"/>
          <w:sz w:val="24"/>
          <w:szCs w:val="24"/>
        </w:rPr>
      </w:pPr>
      <w:r w:rsidRPr="00313B39">
        <w:rPr>
          <w:rFonts w:ascii="Times New Roman" w:hAnsi="Times New Roman"/>
          <w:sz w:val="24"/>
          <w:szCs w:val="24"/>
        </w:rPr>
        <w:t>Assinatura do Responsável pela Empresa</w:t>
      </w:r>
    </w:p>
    <w:p w14:paraId="5A9E6E2F" w14:textId="77777777" w:rsidR="005C1AED" w:rsidRDefault="005C1AED" w:rsidP="005C1AED">
      <w:pPr>
        <w:spacing w:after="0" w:line="240" w:lineRule="auto"/>
        <w:jc w:val="center"/>
        <w:rPr>
          <w:rFonts w:ascii="Times New Roman" w:hAnsi="Times New Roman"/>
          <w:b/>
          <w:bCs/>
          <w:sz w:val="24"/>
          <w:szCs w:val="24"/>
        </w:rPr>
      </w:pPr>
    </w:p>
    <w:p w14:paraId="0AF5F00C" w14:textId="77777777" w:rsidR="005C1AED" w:rsidRDefault="005C1AED" w:rsidP="005C1AED">
      <w:pPr>
        <w:spacing w:after="0" w:line="240" w:lineRule="auto"/>
        <w:jc w:val="center"/>
        <w:rPr>
          <w:rFonts w:ascii="Times New Roman" w:hAnsi="Times New Roman"/>
          <w:b/>
          <w:bCs/>
          <w:sz w:val="24"/>
          <w:szCs w:val="24"/>
        </w:rPr>
      </w:pPr>
    </w:p>
    <w:p w14:paraId="1806B036" w14:textId="77777777" w:rsidR="005C1AED" w:rsidRDefault="005C1AED" w:rsidP="005C1AED">
      <w:pPr>
        <w:spacing w:after="0" w:line="240" w:lineRule="auto"/>
        <w:jc w:val="center"/>
        <w:rPr>
          <w:rFonts w:ascii="Times New Roman" w:hAnsi="Times New Roman"/>
          <w:b/>
          <w:bCs/>
          <w:sz w:val="24"/>
          <w:szCs w:val="24"/>
        </w:rPr>
      </w:pPr>
    </w:p>
    <w:p w14:paraId="53A2D5C4" w14:textId="77777777" w:rsidR="005C1AED" w:rsidRDefault="005C1AED" w:rsidP="005C1AED">
      <w:pPr>
        <w:spacing w:after="0" w:line="240" w:lineRule="auto"/>
        <w:jc w:val="center"/>
        <w:rPr>
          <w:rFonts w:ascii="Times New Roman" w:hAnsi="Times New Roman"/>
          <w:b/>
          <w:bCs/>
          <w:sz w:val="24"/>
          <w:szCs w:val="24"/>
        </w:rPr>
      </w:pPr>
    </w:p>
    <w:p w14:paraId="28EFAB5A" w14:textId="77777777" w:rsidR="005C1AED" w:rsidRDefault="005C1AED" w:rsidP="005C1AED">
      <w:pPr>
        <w:spacing w:after="0" w:line="240" w:lineRule="auto"/>
        <w:rPr>
          <w:rFonts w:ascii="Arial" w:hAnsi="Arial" w:cs="Arial"/>
          <w:sz w:val="24"/>
          <w:szCs w:val="24"/>
        </w:rPr>
      </w:pPr>
    </w:p>
    <w:p w14:paraId="0D8D6BCC" w14:textId="77777777" w:rsidR="005C1AED" w:rsidRDefault="005C1AED" w:rsidP="005C1AED">
      <w:pPr>
        <w:spacing w:after="0" w:line="240" w:lineRule="auto"/>
        <w:rPr>
          <w:rFonts w:ascii="Arial" w:hAnsi="Arial" w:cs="Arial"/>
          <w:sz w:val="24"/>
          <w:szCs w:val="24"/>
        </w:rPr>
      </w:pPr>
    </w:p>
    <w:p w14:paraId="056D2B42" w14:textId="77777777" w:rsidR="005C1AED" w:rsidRDefault="005C1AED" w:rsidP="005C1AED">
      <w:pPr>
        <w:spacing w:after="0" w:line="240" w:lineRule="auto"/>
        <w:rPr>
          <w:rFonts w:ascii="Arial" w:hAnsi="Arial" w:cs="Arial"/>
          <w:sz w:val="24"/>
          <w:szCs w:val="24"/>
        </w:rPr>
      </w:pPr>
    </w:p>
    <w:p w14:paraId="482134A7" w14:textId="77777777" w:rsidR="005C1AED" w:rsidRDefault="005C1AED" w:rsidP="005C1AED">
      <w:pPr>
        <w:spacing w:after="0" w:line="240" w:lineRule="auto"/>
        <w:rPr>
          <w:rFonts w:ascii="Arial" w:hAnsi="Arial" w:cs="Arial"/>
          <w:sz w:val="24"/>
          <w:szCs w:val="24"/>
        </w:rPr>
      </w:pPr>
    </w:p>
    <w:p w14:paraId="3CEDD4EB" w14:textId="77777777" w:rsidR="005C1AED" w:rsidRDefault="005C1AED" w:rsidP="005C1AED">
      <w:pPr>
        <w:spacing w:after="0" w:line="240" w:lineRule="auto"/>
        <w:rPr>
          <w:rFonts w:ascii="Arial" w:hAnsi="Arial" w:cs="Arial"/>
          <w:sz w:val="24"/>
          <w:szCs w:val="24"/>
        </w:rPr>
      </w:pPr>
    </w:p>
    <w:p w14:paraId="0B0E0494" w14:textId="747C63FD" w:rsidR="005C1AED" w:rsidRDefault="005C1AED" w:rsidP="005C1AED">
      <w:pPr>
        <w:spacing w:after="0" w:line="240" w:lineRule="auto"/>
        <w:rPr>
          <w:rFonts w:ascii="Arial" w:hAnsi="Arial" w:cs="Arial"/>
          <w:sz w:val="24"/>
          <w:szCs w:val="24"/>
        </w:rPr>
      </w:pPr>
    </w:p>
    <w:p w14:paraId="6314DA68" w14:textId="320BA2D2" w:rsidR="007154CC" w:rsidRDefault="007154CC" w:rsidP="005C1AED">
      <w:pPr>
        <w:spacing w:after="0" w:line="240" w:lineRule="auto"/>
        <w:rPr>
          <w:rFonts w:ascii="Arial" w:hAnsi="Arial" w:cs="Arial"/>
          <w:sz w:val="24"/>
          <w:szCs w:val="24"/>
        </w:rPr>
      </w:pPr>
    </w:p>
    <w:p w14:paraId="0372205E" w14:textId="4C5073F7" w:rsidR="007154CC" w:rsidRDefault="007154CC" w:rsidP="005C1AED">
      <w:pPr>
        <w:spacing w:after="0" w:line="240" w:lineRule="auto"/>
        <w:rPr>
          <w:rFonts w:ascii="Arial" w:hAnsi="Arial" w:cs="Arial"/>
          <w:sz w:val="24"/>
          <w:szCs w:val="24"/>
        </w:rPr>
      </w:pPr>
    </w:p>
    <w:p w14:paraId="457D9EF3" w14:textId="7F47B068" w:rsidR="007154CC" w:rsidRDefault="007154CC" w:rsidP="005C1AED">
      <w:pPr>
        <w:spacing w:after="0" w:line="240" w:lineRule="auto"/>
        <w:rPr>
          <w:rFonts w:ascii="Arial" w:hAnsi="Arial" w:cs="Arial"/>
          <w:sz w:val="24"/>
          <w:szCs w:val="24"/>
        </w:rPr>
      </w:pPr>
    </w:p>
    <w:p w14:paraId="7C4787B4" w14:textId="5F2E0364" w:rsidR="007154CC" w:rsidRDefault="007154CC" w:rsidP="005C1AED">
      <w:pPr>
        <w:spacing w:after="0" w:line="240" w:lineRule="auto"/>
        <w:rPr>
          <w:rFonts w:ascii="Arial" w:hAnsi="Arial" w:cs="Arial"/>
          <w:sz w:val="24"/>
          <w:szCs w:val="24"/>
        </w:rPr>
      </w:pPr>
    </w:p>
    <w:p w14:paraId="03450F0A" w14:textId="0B5EA1D7" w:rsidR="007154CC" w:rsidRDefault="007154CC" w:rsidP="005C1AED">
      <w:pPr>
        <w:spacing w:after="0" w:line="240" w:lineRule="auto"/>
        <w:rPr>
          <w:rFonts w:ascii="Arial" w:hAnsi="Arial" w:cs="Arial"/>
          <w:sz w:val="24"/>
          <w:szCs w:val="24"/>
        </w:rPr>
      </w:pPr>
    </w:p>
    <w:p w14:paraId="48737938" w14:textId="10FE2816" w:rsidR="007154CC" w:rsidRDefault="007154CC" w:rsidP="005C1AED">
      <w:pPr>
        <w:spacing w:after="0" w:line="240" w:lineRule="auto"/>
        <w:rPr>
          <w:rFonts w:ascii="Arial" w:hAnsi="Arial" w:cs="Arial"/>
          <w:sz w:val="24"/>
          <w:szCs w:val="24"/>
        </w:rPr>
      </w:pPr>
    </w:p>
    <w:p w14:paraId="01549AE1" w14:textId="25C656C6" w:rsidR="007154CC" w:rsidRDefault="007154CC" w:rsidP="005C1AED">
      <w:pPr>
        <w:spacing w:after="0" w:line="240" w:lineRule="auto"/>
        <w:rPr>
          <w:rFonts w:ascii="Arial" w:hAnsi="Arial" w:cs="Arial"/>
          <w:sz w:val="24"/>
          <w:szCs w:val="24"/>
        </w:rPr>
      </w:pPr>
    </w:p>
    <w:p w14:paraId="44FBA3C7" w14:textId="04C6D0F7" w:rsidR="007154CC" w:rsidRDefault="007154CC" w:rsidP="005C1AED">
      <w:pPr>
        <w:spacing w:after="0" w:line="240" w:lineRule="auto"/>
        <w:rPr>
          <w:rFonts w:ascii="Arial" w:hAnsi="Arial" w:cs="Arial"/>
          <w:sz w:val="24"/>
          <w:szCs w:val="24"/>
        </w:rPr>
      </w:pPr>
    </w:p>
    <w:p w14:paraId="5A4B506C" w14:textId="77777777" w:rsidR="007154CC" w:rsidRDefault="007154CC" w:rsidP="005C1AED">
      <w:pPr>
        <w:spacing w:after="0" w:line="240" w:lineRule="auto"/>
        <w:rPr>
          <w:rFonts w:ascii="Arial" w:hAnsi="Arial" w:cs="Arial"/>
          <w:sz w:val="24"/>
          <w:szCs w:val="24"/>
        </w:rPr>
      </w:pPr>
    </w:p>
    <w:p w14:paraId="33D26700" w14:textId="77777777" w:rsidR="005C1AED" w:rsidRDefault="005C1AED" w:rsidP="005C1AED">
      <w:pPr>
        <w:spacing w:after="0" w:line="240" w:lineRule="auto"/>
        <w:rPr>
          <w:rFonts w:ascii="Arial" w:hAnsi="Arial" w:cs="Arial"/>
          <w:sz w:val="24"/>
          <w:szCs w:val="24"/>
        </w:rPr>
      </w:pPr>
    </w:p>
    <w:p w14:paraId="29C63E8C" w14:textId="77777777" w:rsidR="005C1AED" w:rsidRDefault="005C1AED" w:rsidP="005C1AED">
      <w:pPr>
        <w:spacing w:after="0" w:line="240" w:lineRule="auto"/>
        <w:rPr>
          <w:rFonts w:ascii="Arial" w:hAnsi="Arial" w:cs="Arial"/>
          <w:sz w:val="24"/>
          <w:szCs w:val="24"/>
        </w:rPr>
      </w:pPr>
    </w:p>
    <w:p w14:paraId="2FCD8582" w14:textId="4E407140" w:rsidR="005C1AED" w:rsidRPr="00A1555D" w:rsidRDefault="006549C7" w:rsidP="00992B15">
      <w:pPr>
        <w:shd w:val="clear" w:color="auto" w:fill="D9D9D9"/>
        <w:spacing w:after="0" w:line="240" w:lineRule="auto"/>
        <w:ind w:firstLine="539"/>
        <w:jc w:val="center"/>
        <w:rPr>
          <w:b/>
          <w:sz w:val="24"/>
          <w:szCs w:val="24"/>
        </w:rPr>
      </w:pPr>
      <w:r>
        <w:rPr>
          <w:rFonts w:ascii="Times New Roman" w:hAnsi="Times New Roman"/>
          <w:b/>
          <w:bCs/>
          <w:sz w:val="24"/>
          <w:szCs w:val="24"/>
        </w:rPr>
        <w:lastRenderedPageBreak/>
        <w:t>ANEXO VI</w:t>
      </w:r>
      <w:r w:rsidR="00992B15">
        <w:rPr>
          <w:rFonts w:ascii="Times New Roman" w:hAnsi="Times New Roman"/>
          <w:b/>
          <w:bCs/>
          <w:sz w:val="24"/>
          <w:szCs w:val="24"/>
        </w:rPr>
        <w:t xml:space="preserve"> </w:t>
      </w:r>
      <w:r w:rsidR="00992B15">
        <w:rPr>
          <w:rFonts w:ascii="Arial" w:hAnsi="Arial" w:cs="Arial"/>
          <w:b/>
          <w:i/>
          <w:sz w:val="24"/>
          <w:szCs w:val="24"/>
        </w:rPr>
        <w:t>“</w:t>
      </w:r>
      <w:r w:rsidR="005C1AED" w:rsidRPr="00A1555D">
        <w:rPr>
          <w:rFonts w:ascii="Arial" w:hAnsi="Arial" w:cs="Arial"/>
          <w:b/>
          <w:i/>
          <w:sz w:val="24"/>
          <w:szCs w:val="24"/>
        </w:rPr>
        <w:t>BRIEFING</w:t>
      </w:r>
      <w:r w:rsidR="005C1AED" w:rsidRPr="00A1555D">
        <w:rPr>
          <w:rFonts w:ascii="Arial" w:hAnsi="Arial" w:cs="Arial"/>
          <w:b/>
          <w:sz w:val="24"/>
          <w:szCs w:val="24"/>
        </w:rPr>
        <w:t>”</w:t>
      </w:r>
      <w:r w:rsidR="005C1AED" w:rsidRPr="00A1555D">
        <w:rPr>
          <w:b/>
          <w:sz w:val="24"/>
          <w:szCs w:val="24"/>
        </w:rPr>
        <w:t xml:space="preserve"> </w:t>
      </w:r>
    </w:p>
    <w:p w14:paraId="7C2C2B73" w14:textId="77777777" w:rsidR="00BB3968" w:rsidRDefault="00BB3968" w:rsidP="00BB3968">
      <w:pPr>
        <w:spacing w:after="0" w:line="240" w:lineRule="auto"/>
        <w:jc w:val="center"/>
        <w:rPr>
          <w:rFonts w:ascii="Arial" w:hAnsi="Arial" w:cs="Arial"/>
          <w:b/>
          <w:bCs/>
          <w:color w:val="000000"/>
          <w:sz w:val="24"/>
          <w:szCs w:val="24"/>
        </w:rPr>
      </w:pPr>
      <w:r>
        <w:rPr>
          <w:rFonts w:ascii="Arial" w:hAnsi="Arial" w:cs="Arial"/>
          <w:b/>
          <w:bCs/>
          <w:noProof/>
          <w:color w:val="000000"/>
          <w:sz w:val="24"/>
          <w:szCs w:val="24"/>
        </w:rPr>
        <w:drawing>
          <wp:inline distT="0" distB="0" distL="0" distR="0" wp14:anchorId="27405D97" wp14:editId="6B532A4B">
            <wp:extent cx="2133600" cy="93991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4">
                      <a:extLst>
                        <a:ext uri="{28A0092B-C50C-407E-A947-70E740481C1C}">
                          <a14:useLocalDpi xmlns:a14="http://schemas.microsoft.com/office/drawing/2010/main" val="0"/>
                        </a:ext>
                      </a:extLst>
                    </a:blip>
                    <a:stretch>
                      <a:fillRect/>
                    </a:stretch>
                  </pic:blipFill>
                  <pic:spPr>
                    <a:xfrm>
                      <a:off x="0" y="0"/>
                      <a:ext cx="2157785" cy="950566"/>
                    </a:xfrm>
                    <a:prstGeom prst="rect">
                      <a:avLst/>
                    </a:prstGeom>
                  </pic:spPr>
                </pic:pic>
              </a:graphicData>
            </a:graphic>
          </wp:inline>
        </w:drawing>
      </w:r>
    </w:p>
    <w:p w14:paraId="458BDC67" w14:textId="77777777" w:rsidR="00BB3968" w:rsidRDefault="00BB3968" w:rsidP="00BB3968">
      <w:pPr>
        <w:spacing w:after="0" w:line="240" w:lineRule="auto"/>
        <w:jc w:val="center"/>
        <w:rPr>
          <w:rFonts w:ascii="Arial" w:hAnsi="Arial" w:cs="Arial"/>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864"/>
        <w:gridCol w:w="1607"/>
      </w:tblGrid>
      <w:tr w:rsidR="00BB3968" w:rsidRPr="002E6ABF" w14:paraId="1605AF09" w14:textId="77777777" w:rsidTr="008D6F13">
        <w:trPr>
          <w:jc w:val="center"/>
        </w:trPr>
        <w:tc>
          <w:tcPr>
            <w:tcW w:w="3023" w:type="dxa"/>
            <w:vMerge w:val="restart"/>
            <w:shd w:val="clear" w:color="auto" w:fill="BFBFBF"/>
          </w:tcPr>
          <w:p w14:paraId="21933E8D" w14:textId="77777777" w:rsidR="00BB3968" w:rsidRPr="002E6ABF" w:rsidRDefault="00BB3968" w:rsidP="008D6F13">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864" w:type="dxa"/>
            <w:shd w:val="clear" w:color="auto" w:fill="auto"/>
          </w:tcPr>
          <w:p w14:paraId="28D3669D" w14:textId="77777777" w:rsidR="00BB3968" w:rsidRPr="002E6ABF" w:rsidRDefault="00BB3968" w:rsidP="008D6F13">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EDITAL </w:t>
            </w:r>
            <w:r>
              <w:rPr>
                <w:rFonts w:ascii="Arial" w:eastAsia="Times New Roman" w:hAnsi="Arial" w:cs="Arial"/>
                <w:bCs/>
                <w:color w:val="000000"/>
                <w:sz w:val="24"/>
                <w:szCs w:val="24"/>
              </w:rPr>
              <w:t xml:space="preserve">DE CONCORRÊNCIA </w:t>
            </w:r>
            <w:r w:rsidRPr="002E6ABF">
              <w:rPr>
                <w:rFonts w:ascii="Arial" w:eastAsia="Times New Roman" w:hAnsi="Arial" w:cs="Arial"/>
                <w:bCs/>
                <w:color w:val="000000"/>
                <w:sz w:val="24"/>
                <w:szCs w:val="24"/>
              </w:rPr>
              <w:t>Nº</w:t>
            </w:r>
          </w:p>
        </w:tc>
        <w:tc>
          <w:tcPr>
            <w:tcW w:w="1607" w:type="dxa"/>
            <w:shd w:val="clear" w:color="auto" w:fill="auto"/>
          </w:tcPr>
          <w:p w14:paraId="51146223" w14:textId="77777777" w:rsidR="00BB3968" w:rsidRPr="002E6ABF" w:rsidRDefault="00BB3968" w:rsidP="008D6F1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01/2022</w:t>
            </w:r>
          </w:p>
        </w:tc>
      </w:tr>
      <w:tr w:rsidR="00BB3968" w:rsidRPr="002E6ABF" w14:paraId="17106C07" w14:textId="77777777" w:rsidTr="008D6F13">
        <w:trPr>
          <w:jc w:val="center"/>
        </w:trPr>
        <w:tc>
          <w:tcPr>
            <w:tcW w:w="3023" w:type="dxa"/>
            <w:vMerge/>
            <w:shd w:val="clear" w:color="auto" w:fill="BFBFBF"/>
          </w:tcPr>
          <w:p w14:paraId="7318A955" w14:textId="77777777" w:rsidR="00BB3968" w:rsidRPr="002E6ABF" w:rsidRDefault="00BB3968" w:rsidP="008D6F13">
            <w:pPr>
              <w:spacing w:after="0" w:line="240" w:lineRule="auto"/>
              <w:jc w:val="both"/>
              <w:rPr>
                <w:rFonts w:ascii="Arial" w:eastAsia="Times New Roman" w:hAnsi="Arial" w:cs="Arial"/>
                <w:bCs/>
                <w:color w:val="000000"/>
                <w:sz w:val="24"/>
                <w:szCs w:val="24"/>
              </w:rPr>
            </w:pPr>
          </w:p>
        </w:tc>
        <w:tc>
          <w:tcPr>
            <w:tcW w:w="3864" w:type="dxa"/>
            <w:shd w:val="clear" w:color="auto" w:fill="auto"/>
          </w:tcPr>
          <w:p w14:paraId="14252382" w14:textId="77777777" w:rsidR="00BB3968" w:rsidRPr="002E6ABF" w:rsidRDefault="00BB3968" w:rsidP="008D6F13">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PROCESSO LICITATÓRIO Nº</w:t>
            </w:r>
          </w:p>
        </w:tc>
        <w:tc>
          <w:tcPr>
            <w:tcW w:w="1607" w:type="dxa"/>
            <w:shd w:val="clear" w:color="auto" w:fill="auto"/>
          </w:tcPr>
          <w:p w14:paraId="6FCFEEFE" w14:textId="77777777" w:rsidR="00BB3968" w:rsidRPr="002E6ABF" w:rsidRDefault="00BB3968" w:rsidP="008D6F1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110/2022</w:t>
            </w:r>
          </w:p>
        </w:tc>
      </w:tr>
      <w:tr w:rsidR="00BB3968" w:rsidRPr="002E6ABF" w14:paraId="7A029530" w14:textId="77777777" w:rsidTr="008D6F13">
        <w:trPr>
          <w:jc w:val="center"/>
        </w:trPr>
        <w:tc>
          <w:tcPr>
            <w:tcW w:w="3023" w:type="dxa"/>
            <w:vMerge/>
            <w:shd w:val="clear" w:color="auto" w:fill="BFBFBF"/>
          </w:tcPr>
          <w:p w14:paraId="6C0D15CB" w14:textId="77777777" w:rsidR="00BB3968" w:rsidRPr="002E6ABF" w:rsidRDefault="00BB3968" w:rsidP="008D6F13">
            <w:pPr>
              <w:spacing w:after="0" w:line="240" w:lineRule="auto"/>
              <w:jc w:val="both"/>
              <w:rPr>
                <w:rFonts w:ascii="Arial" w:eastAsia="Times New Roman" w:hAnsi="Arial" w:cs="Arial"/>
                <w:bCs/>
                <w:color w:val="000000"/>
                <w:sz w:val="24"/>
                <w:szCs w:val="24"/>
              </w:rPr>
            </w:pPr>
          </w:p>
        </w:tc>
        <w:tc>
          <w:tcPr>
            <w:tcW w:w="3864" w:type="dxa"/>
            <w:shd w:val="clear" w:color="auto" w:fill="auto"/>
          </w:tcPr>
          <w:p w14:paraId="4D09F100" w14:textId="77777777" w:rsidR="00BB3968" w:rsidRPr="002E6ABF" w:rsidRDefault="00BB3968" w:rsidP="008D6F13">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CONCORRÊNCIA</w:t>
            </w:r>
            <w:r w:rsidRPr="002E6ABF">
              <w:rPr>
                <w:rFonts w:ascii="Arial" w:eastAsia="Times New Roman" w:hAnsi="Arial" w:cs="Arial"/>
                <w:bCs/>
                <w:color w:val="000000"/>
                <w:sz w:val="24"/>
                <w:szCs w:val="24"/>
              </w:rPr>
              <w:t xml:space="preserve"> Nº</w:t>
            </w:r>
          </w:p>
        </w:tc>
        <w:tc>
          <w:tcPr>
            <w:tcW w:w="1607" w:type="dxa"/>
            <w:shd w:val="clear" w:color="auto" w:fill="auto"/>
          </w:tcPr>
          <w:p w14:paraId="116F6857" w14:textId="77777777" w:rsidR="00BB3968" w:rsidRPr="002E6ABF" w:rsidRDefault="00BB3968" w:rsidP="008D6F1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01/2022</w:t>
            </w:r>
          </w:p>
        </w:tc>
      </w:tr>
      <w:tr w:rsidR="00BB3968" w:rsidRPr="002E6ABF" w14:paraId="219B787A" w14:textId="77777777" w:rsidTr="008D6F13">
        <w:trPr>
          <w:jc w:val="center"/>
        </w:trPr>
        <w:tc>
          <w:tcPr>
            <w:tcW w:w="3023" w:type="dxa"/>
            <w:shd w:val="clear" w:color="auto" w:fill="BFBFBF"/>
          </w:tcPr>
          <w:p w14:paraId="50224C7F" w14:textId="77777777" w:rsidR="00BB3968" w:rsidRPr="002E6ABF" w:rsidRDefault="00BB3968" w:rsidP="008D6F13">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71" w:type="dxa"/>
            <w:gridSpan w:val="2"/>
            <w:shd w:val="clear" w:color="auto" w:fill="auto"/>
          </w:tcPr>
          <w:p w14:paraId="4EDD79EE" w14:textId="77777777" w:rsidR="00BB3968" w:rsidRPr="002E6ABF" w:rsidRDefault="00BB3968" w:rsidP="008D6F13">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Presidência</w:t>
            </w:r>
          </w:p>
        </w:tc>
      </w:tr>
      <w:tr w:rsidR="00BB3968" w:rsidRPr="002E6ABF" w14:paraId="672A4FDF" w14:textId="77777777" w:rsidTr="008D6F13">
        <w:trPr>
          <w:jc w:val="center"/>
        </w:trPr>
        <w:tc>
          <w:tcPr>
            <w:tcW w:w="3023" w:type="dxa"/>
            <w:shd w:val="clear" w:color="auto" w:fill="BFBFBF"/>
          </w:tcPr>
          <w:p w14:paraId="6469B211" w14:textId="77777777" w:rsidR="00BB3968" w:rsidRPr="002E6ABF" w:rsidRDefault="00BB3968" w:rsidP="008D6F13">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71" w:type="dxa"/>
            <w:gridSpan w:val="2"/>
            <w:shd w:val="clear" w:color="auto" w:fill="auto"/>
          </w:tcPr>
          <w:p w14:paraId="45E11689" w14:textId="77777777" w:rsidR="00BB3968" w:rsidRPr="002E6ABF" w:rsidRDefault="00BB3968" w:rsidP="008D6F13">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5D471080" w14:textId="77777777" w:rsidR="00BB3968" w:rsidRDefault="00BB3968" w:rsidP="00BB3968">
      <w:pPr>
        <w:spacing w:after="0" w:line="240" w:lineRule="auto"/>
        <w:jc w:val="center"/>
        <w:rPr>
          <w:rFonts w:ascii="Arial" w:hAnsi="Arial" w:cs="Arial"/>
          <w:b/>
          <w:bCs/>
          <w:color w:val="000000"/>
          <w:sz w:val="24"/>
          <w:szCs w:val="24"/>
        </w:rPr>
      </w:pPr>
    </w:p>
    <w:p w14:paraId="0A50ED53" w14:textId="77777777" w:rsidR="00BB3968" w:rsidRDefault="00BB3968" w:rsidP="00BB3968">
      <w:pPr>
        <w:spacing w:after="0" w:line="240" w:lineRule="auto"/>
        <w:jc w:val="both"/>
        <w:rPr>
          <w:rFonts w:ascii="Arial" w:hAnsi="Arial" w:cs="Arial"/>
          <w:b/>
          <w:bCs/>
          <w:color w:val="000000"/>
          <w:sz w:val="24"/>
          <w:szCs w:val="24"/>
        </w:rPr>
      </w:pPr>
    </w:p>
    <w:p w14:paraId="5DAD2F11" w14:textId="77777777" w:rsidR="00BB3968" w:rsidRPr="00A1555D" w:rsidRDefault="00BB3968" w:rsidP="00BB3968">
      <w:pPr>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I – Objetivo</w:t>
      </w:r>
    </w:p>
    <w:p w14:paraId="57F37591" w14:textId="77777777" w:rsidR="00BB3968" w:rsidRPr="00A1555D" w:rsidRDefault="00BB3968" w:rsidP="00BB3968">
      <w:pPr>
        <w:spacing w:after="0" w:line="240" w:lineRule="auto"/>
        <w:jc w:val="both"/>
        <w:rPr>
          <w:rFonts w:ascii="Arial" w:hAnsi="Arial" w:cs="Arial"/>
          <w:b/>
          <w:bCs/>
          <w:color w:val="000000"/>
          <w:sz w:val="24"/>
          <w:szCs w:val="24"/>
        </w:rPr>
      </w:pPr>
    </w:p>
    <w:p w14:paraId="31F22613" w14:textId="77777777" w:rsidR="00BB3968"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hAnsi="Arial" w:cs="Arial"/>
          <w:sz w:val="24"/>
          <w:szCs w:val="24"/>
        </w:rPr>
        <w:t>A contratação de uma agência de publicidade tem como ob</w:t>
      </w:r>
      <w:r w:rsidRPr="00A1555D">
        <w:rPr>
          <w:rFonts w:ascii="Arial" w:eastAsia="Times New Roman" w:hAnsi="Arial" w:cs="Arial"/>
          <w:sz w:val="24"/>
          <w:szCs w:val="24"/>
          <w:lang w:eastAsia="pt-BR"/>
        </w:rPr>
        <w:t>jetivo o estudo, o planejamento, a conceituação, a concepção, a criação, a execução interna, a intermediação e a supervisão da execução externa e a distribuição de publicidade aos veículos e demais meios de divulgação, com o objetivo de promover serviços de qualquer natureza, difundir ideias ou informar o público em geral.</w:t>
      </w:r>
    </w:p>
    <w:p w14:paraId="31AB7E0C" w14:textId="77777777" w:rsidR="00BB3968"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p>
    <w:p w14:paraId="1B0F4F5B" w14:textId="77777777" w:rsidR="00BB3968" w:rsidRDefault="00BB3968" w:rsidP="00BB3968">
      <w:pPr>
        <w:autoSpaceDE w:val="0"/>
        <w:autoSpaceDN w:val="0"/>
        <w:adjustRightInd w:val="0"/>
        <w:spacing w:after="0" w:line="240" w:lineRule="auto"/>
        <w:jc w:val="both"/>
        <w:rPr>
          <w:rFonts w:ascii="Arial" w:eastAsia="Times New Roman" w:hAnsi="Arial" w:cs="Arial"/>
          <w:b/>
          <w:bCs/>
          <w:sz w:val="24"/>
          <w:szCs w:val="24"/>
          <w:lang w:eastAsia="pt-BR"/>
        </w:rPr>
      </w:pPr>
      <w:r w:rsidRPr="001849A6">
        <w:rPr>
          <w:rFonts w:ascii="Arial" w:eastAsia="Times New Roman" w:hAnsi="Arial" w:cs="Arial"/>
          <w:b/>
          <w:bCs/>
          <w:sz w:val="24"/>
          <w:szCs w:val="24"/>
          <w:lang w:eastAsia="pt-BR"/>
        </w:rPr>
        <w:t xml:space="preserve">II </w:t>
      </w:r>
      <w:r>
        <w:rPr>
          <w:rFonts w:ascii="Arial" w:eastAsia="Times New Roman" w:hAnsi="Arial" w:cs="Arial"/>
          <w:b/>
          <w:bCs/>
          <w:sz w:val="24"/>
          <w:szCs w:val="24"/>
          <w:lang w:eastAsia="pt-BR"/>
        </w:rPr>
        <w:t>–</w:t>
      </w:r>
      <w:r w:rsidRPr="001849A6">
        <w:rPr>
          <w:rFonts w:ascii="Arial" w:eastAsia="Times New Roman" w:hAnsi="Arial" w:cs="Arial"/>
          <w:b/>
          <w:bCs/>
          <w:sz w:val="24"/>
          <w:szCs w:val="24"/>
          <w:lang w:eastAsia="pt-BR"/>
        </w:rPr>
        <w:t xml:space="preserve"> Justificativa</w:t>
      </w:r>
    </w:p>
    <w:p w14:paraId="356403FE" w14:textId="77777777" w:rsidR="00BB3968" w:rsidRDefault="00BB3968" w:rsidP="00BB3968">
      <w:pPr>
        <w:autoSpaceDE w:val="0"/>
        <w:autoSpaceDN w:val="0"/>
        <w:adjustRightInd w:val="0"/>
        <w:spacing w:after="0" w:line="240" w:lineRule="auto"/>
        <w:jc w:val="both"/>
        <w:rPr>
          <w:rFonts w:ascii="Arial" w:eastAsia="Times New Roman" w:hAnsi="Arial" w:cs="Arial"/>
          <w:b/>
          <w:bCs/>
          <w:sz w:val="24"/>
          <w:szCs w:val="24"/>
          <w:lang w:eastAsia="pt-BR"/>
        </w:rPr>
      </w:pPr>
    </w:p>
    <w:p w14:paraId="58F9E803" w14:textId="77777777" w:rsidR="00BB3968" w:rsidRDefault="00BB3968" w:rsidP="00BB3968">
      <w:pPr>
        <w:autoSpaceDE w:val="0"/>
        <w:autoSpaceDN w:val="0"/>
        <w:adjustRightInd w:val="0"/>
        <w:spacing w:after="0" w:line="240" w:lineRule="auto"/>
        <w:jc w:val="both"/>
        <w:rPr>
          <w:rFonts w:ascii="Arial" w:hAnsi="Arial" w:cs="Arial"/>
          <w:sz w:val="24"/>
          <w:szCs w:val="24"/>
        </w:rPr>
      </w:pPr>
      <w:r w:rsidRPr="00290E03">
        <w:rPr>
          <w:rFonts w:ascii="Arial" w:hAnsi="Arial" w:cs="Arial"/>
          <w:sz w:val="24"/>
          <w:szCs w:val="24"/>
        </w:rPr>
        <w:t xml:space="preserve">O presidente da Câmara Municipal de Extrema, Sidney Soares Carvalho, no uso de sua competência como prerrogativas os regramentos estatuídos pela Lei Federal nº 8.666/93, e considerando que a contratação do objeto se dará na modalidade </w:t>
      </w:r>
      <w:r>
        <w:rPr>
          <w:rFonts w:ascii="Arial" w:hAnsi="Arial" w:cs="Arial"/>
          <w:sz w:val="24"/>
          <w:szCs w:val="24"/>
        </w:rPr>
        <w:t>Concorrência em regime de execução indireta</w:t>
      </w:r>
      <w:r w:rsidRPr="00290E03">
        <w:rPr>
          <w:rFonts w:ascii="Arial" w:hAnsi="Arial" w:cs="Arial"/>
          <w:sz w:val="24"/>
          <w:szCs w:val="24"/>
        </w:rPr>
        <w:t>, com base na Lei 12.232/10, e na Lei 8.666/93, apresenta as justificativas para essa licitação.</w:t>
      </w:r>
    </w:p>
    <w:p w14:paraId="06469289" w14:textId="77777777" w:rsidR="00BB3968" w:rsidRDefault="00BB3968" w:rsidP="00BB3968">
      <w:pPr>
        <w:autoSpaceDE w:val="0"/>
        <w:autoSpaceDN w:val="0"/>
        <w:adjustRightInd w:val="0"/>
        <w:spacing w:after="0" w:line="240" w:lineRule="auto"/>
        <w:jc w:val="both"/>
        <w:rPr>
          <w:rFonts w:ascii="Arial" w:hAnsi="Arial" w:cs="Arial"/>
          <w:sz w:val="24"/>
          <w:szCs w:val="24"/>
        </w:rPr>
      </w:pPr>
    </w:p>
    <w:p w14:paraId="5C704445" w14:textId="77777777" w:rsidR="00BB3968" w:rsidRDefault="00BB3968" w:rsidP="00BB3968">
      <w:pPr>
        <w:autoSpaceDE w:val="0"/>
        <w:autoSpaceDN w:val="0"/>
        <w:adjustRightInd w:val="0"/>
        <w:spacing w:after="0" w:line="240" w:lineRule="auto"/>
        <w:jc w:val="both"/>
        <w:rPr>
          <w:rFonts w:ascii="Arial" w:hAnsi="Arial" w:cs="Arial"/>
          <w:sz w:val="24"/>
          <w:szCs w:val="24"/>
        </w:rPr>
      </w:pPr>
      <w:r w:rsidRPr="00290E03">
        <w:rPr>
          <w:rFonts w:ascii="Arial" w:hAnsi="Arial" w:cs="Arial"/>
          <w:sz w:val="24"/>
          <w:szCs w:val="24"/>
        </w:rPr>
        <w:t>Trata-se da contratação de empresa especializada para estudo, planejamento, conceituação, concepção, criação, execução interna, intermediação e supervisão da execução externa, distribuição e avaliação de campanhas e peças publicitárias e de relacionamento com o público externo e interno e ainda produção e execução técnica das peças e projetos criados, com vistas também ao atendimento do princípio constitucional da Publicidade previsto no art. 37, caput, da CF/1988, que assegura a todos o acesso à informação. A Câmara Municipal de Extrema é fonte, por sua natureza e função, de informações que interessam a todos os munícipes, portanto é legítima a publicidade dos atos, programas, obras, serviços e campanhas dessa entidade, inclusive, com caráter informativo, educativo ou de orientação social.</w:t>
      </w:r>
    </w:p>
    <w:p w14:paraId="59F7F53D" w14:textId="77777777" w:rsidR="00BB3968" w:rsidRDefault="00BB3968" w:rsidP="00BB3968">
      <w:pPr>
        <w:autoSpaceDE w:val="0"/>
        <w:autoSpaceDN w:val="0"/>
        <w:adjustRightInd w:val="0"/>
        <w:spacing w:after="0" w:line="240" w:lineRule="auto"/>
        <w:jc w:val="both"/>
        <w:rPr>
          <w:rFonts w:ascii="Arial" w:hAnsi="Arial" w:cs="Arial"/>
          <w:sz w:val="24"/>
          <w:szCs w:val="24"/>
        </w:rPr>
      </w:pPr>
    </w:p>
    <w:p w14:paraId="18880DC3" w14:textId="77777777" w:rsidR="00BB3968" w:rsidRDefault="00BB3968" w:rsidP="00BB3968">
      <w:pPr>
        <w:autoSpaceDE w:val="0"/>
        <w:autoSpaceDN w:val="0"/>
        <w:adjustRightInd w:val="0"/>
        <w:spacing w:after="0" w:line="240" w:lineRule="auto"/>
        <w:jc w:val="both"/>
        <w:rPr>
          <w:rFonts w:ascii="Arial" w:hAnsi="Arial" w:cs="Arial"/>
          <w:sz w:val="24"/>
          <w:szCs w:val="24"/>
        </w:rPr>
      </w:pPr>
      <w:r w:rsidRPr="001849A6">
        <w:rPr>
          <w:rFonts w:ascii="Arial" w:hAnsi="Arial" w:cs="Arial"/>
          <w:sz w:val="24"/>
          <w:szCs w:val="24"/>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w:t>
      </w:r>
      <w:r>
        <w:rPr>
          <w:rFonts w:ascii="Arial" w:hAnsi="Arial" w:cs="Arial"/>
          <w:sz w:val="24"/>
          <w:szCs w:val="24"/>
        </w:rPr>
        <w:t>no edital</w:t>
      </w:r>
      <w:r w:rsidRPr="001849A6">
        <w:rPr>
          <w:rFonts w:ascii="Arial" w:hAnsi="Arial" w:cs="Arial"/>
          <w:sz w:val="24"/>
          <w:szCs w:val="24"/>
        </w:rPr>
        <w:t xml:space="preserve">, entende que é </w:t>
      </w:r>
      <w:r w:rsidRPr="001849A6">
        <w:rPr>
          <w:rFonts w:ascii="Arial" w:hAnsi="Arial" w:cs="Arial"/>
          <w:sz w:val="24"/>
          <w:szCs w:val="24"/>
        </w:rPr>
        <w:lastRenderedPageBreak/>
        <w:t>conveniente a vedação de participação de empresas em “consórcio” ou “grupo de empresas” no Pregão presencial em tela.</w:t>
      </w:r>
    </w:p>
    <w:p w14:paraId="3684BB32" w14:textId="77777777" w:rsidR="00BB3968" w:rsidRDefault="00BB3968" w:rsidP="00BB3968">
      <w:pPr>
        <w:autoSpaceDE w:val="0"/>
        <w:autoSpaceDN w:val="0"/>
        <w:adjustRightInd w:val="0"/>
        <w:spacing w:after="0" w:line="240" w:lineRule="auto"/>
        <w:jc w:val="both"/>
        <w:rPr>
          <w:rFonts w:ascii="Arial" w:hAnsi="Arial" w:cs="Arial"/>
          <w:sz w:val="24"/>
          <w:szCs w:val="24"/>
        </w:rPr>
      </w:pPr>
    </w:p>
    <w:p w14:paraId="1D0E4056" w14:textId="77777777" w:rsidR="00BB3968" w:rsidRPr="001849A6" w:rsidRDefault="00BB3968" w:rsidP="00BB3968">
      <w:pPr>
        <w:autoSpaceDE w:val="0"/>
        <w:autoSpaceDN w:val="0"/>
        <w:adjustRightInd w:val="0"/>
        <w:spacing w:after="0" w:line="240" w:lineRule="auto"/>
        <w:jc w:val="both"/>
        <w:rPr>
          <w:rFonts w:ascii="Arial" w:hAnsi="Arial" w:cs="Arial"/>
          <w:sz w:val="24"/>
          <w:szCs w:val="24"/>
        </w:rPr>
      </w:pPr>
      <w:r w:rsidRPr="00993071">
        <w:rPr>
          <w:rFonts w:ascii="Arial" w:hAnsi="Arial" w:cs="Arial"/>
          <w:sz w:val="24"/>
          <w:szCs w:val="24"/>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46C6EE8C" w14:textId="77777777" w:rsidR="00BB3968" w:rsidRPr="00A1555D" w:rsidRDefault="00BB3968" w:rsidP="00BB3968">
      <w:pPr>
        <w:spacing w:after="0" w:line="240" w:lineRule="auto"/>
        <w:jc w:val="both"/>
        <w:rPr>
          <w:rFonts w:ascii="Arial" w:hAnsi="Arial" w:cs="Arial"/>
          <w:color w:val="000000"/>
          <w:sz w:val="24"/>
          <w:szCs w:val="24"/>
        </w:rPr>
      </w:pPr>
    </w:p>
    <w:p w14:paraId="58BA3964" w14:textId="77777777" w:rsidR="00BB3968" w:rsidRPr="00A1555D" w:rsidRDefault="00BB3968" w:rsidP="00BB3968">
      <w:pPr>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II – Introdução/Problematização</w:t>
      </w:r>
    </w:p>
    <w:p w14:paraId="7B388492" w14:textId="77777777" w:rsidR="00BB3968" w:rsidRPr="00A1555D" w:rsidRDefault="00BB3968" w:rsidP="00BB3968">
      <w:pPr>
        <w:spacing w:after="0" w:line="240" w:lineRule="auto"/>
        <w:jc w:val="both"/>
        <w:rPr>
          <w:rFonts w:ascii="Arial" w:hAnsi="Arial" w:cs="Arial"/>
          <w:b/>
          <w:bCs/>
          <w:color w:val="000000"/>
          <w:sz w:val="24"/>
          <w:szCs w:val="24"/>
        </w:rPr>
      </w:pPr>
    </w:p>
    <w:p w14:paraId="4242CDAC" w14:textId="77777777" w:rsidR="00BB3968" w:rsidRPr="00B35214" w:rsidRDefault="00BB3968" w:rsidP="00BB3968">
      <w:pPr>
        <w:spacing w:after="0" w:line="240" w:lineRule="auto"/>
        <w:ind w:firstLine="708"/>
        <w:jc w:val="both"/>
        <w:rPr>
          <w:rFonts w:ascii="Arial" w:hAnsi="Arial" w:cs="Arial"/>
          <w:bCs/>
          <w:color w:val="000000"/>
          <w:sz w:val="24"/>
          <w:szCs w:val="24"/>
        </w:rPr>
      </w:pPr>
      <w:r w:rsidRPr="00B35214">
        <w:rPr>
          <w:rFonts w:ascii="Arial" w:hAnsi="Arial" w:cs="Arial"/>
          <w:bCs/>
          <w:color w:val="000000"/>
          <w:sz w:val="24"/>
          <w:szCs w:val="24"/>
        </w:rPr>
        <w:t>Destaque-se que o briefing se destina a orientar as agências licitantes na elaboração de uma campanha</w:t>
      </w:r>
      <w:r>
        <w:rPr>
          <w:rFonts w:ascii="Arial" w:hAnsi="Arial" w:cs="Arial"/>
          <w:bCs/>
          <w:color w:val="000000"/>
          <w:sz w:val="24"/>
          <w:szCs w:val="24"/>
        </w:rPr>
        <w:t xml:space="preserve"> </w:t>
      </w:r>
      <w:r w:rsidRPr="00B35214">
        <w:rPr>
          <w:rFonts w:ascii="Arial" w:hAnsi="Arial" w:cs="Arial"/>
          <w:bCs/>
          <w:color w:val="000000"/>
          <w:sz w:val="24"/>
          <w:szCs w:val="24"/>
        </w:rPr>
        <w:t>publicitária ficcional, necessária para a demonstração de sua capacitação técnica e artística.</w:t>
      </w:r>
    </w:p>
    <w:p w14:paraId="17D92A69" w14:textId="77777777" w:rsidR="00BB3968" w:rsidRDefault="00BB3968" w:rsidP="00BB3968">
      <w:pPr>
        <w:spacing w:after="0" w:line="240" w:lineRule="auto"/>
        <w:ind w:firstLine="708"/>
        <w:jc w:val="both"/>
        <w:rPr>
          <w:rFonts w:ascii="Arial" w:hAnsi="Arial" w:cs="Arial"/>
          <w:bCs/>
          <w:color w:val="000000"/>
          <w:sz w:val="24"/>
          <w:szCs w:val="24"/>
        </w:rPr>
      </w:pPr>
      <w:r w:rsidRPr="00B35214">
        <w:rPr>
          <w:rFonts w:ascii="Arial" w:hAnsi="Arial" w:cs="Arial"/>
          <w:bCs/>
          <w:color w:val="000000"/>
          <w:sz w:val="24"/>
          <w:szCs w:val="24"/>
        </w:rPr>
        <w:t>As peças e as campanhas desenvolvidas no certame pela agência vencedora</w:t>
      </w:r>
      <w:r>
        <w:rPr>
          <w:rFonts w:ascii="Arial" w:hAnsi="Arial" w:cs="Arial"/>
          <w:bCs/>
          <w:color w:val="000000"/>
          <w:sz w:val="24"/>
          <w:szCs w:val="24"/>
        </w:rPr>
        <w:t xml:space="preserve"> </w:t>
      </w:r>
      <w:r w:rsidRPr="00B35214">
        <w:rPr>
          <w:rFonts w:ascii="Arial" w:hAnsi="Arial" w:cs="Arial"/>
          <w:bCs/>
          <w:color w:val="000000"/>
          <w:sz w:val="24"/>
          <w:szCs w:val="24"/>
        </w:rPr>
        <w:t>poderão ou não</w:t>
      </w:r>
      <w:r>
        <w:rPr>
          <w:rFonts w:ascii="Arial" w:hAnsi="Arial" w:cs="Arial"/>
          <w:bCs/>
          <w:color w:val="000000"/>
          <w:sz w:val="24"/>
          <w:szCs w:val="24"/>
        </w:rPr>
        <w:t xml:space="preserve"> </w:t>
      </w:r>
      <w:r w:rsidRPr="00B35214">
        <w:rPr>
          <w:rFonts w:ascii="Arial" w:hAnsi="Arial" w:cs="Arial"/>
          <w:bCs/>
          <w:color w:val="000000"/>
          <w:sz w:val="24"/>
          <w:szCs w:val="24"/>
        </w:rPr>
        <w:t>ser utilizadas pela Administração Pública, em sua publicidade institucional.</w:t>
      </w:r>
    </w:p>
    <w:p w14:paraId="013CB958" w14:textId="77777777" w:rsidR="00BB3968" w:rsidRDefault="00BB3968" w:rsidP="00BB3968">
      <w:pPr>
        <w:spacing w:after="0" w:line="240" w:lineRule="auto"/>
        <w:ind w:firstLine="708"/>
        <w:jc w:val="both"/>
        <w:rPr>
          <w:rFonts w:ascii="Arial" w:hAnsi="Arial" w:cs="Arial"/>
          <w:bCs/>
          <w:color w:val="000000"/>
          <w:sz w:val="24"/>
          <w:szCs w:val="24"/>
        </w:rPr>
      </w:pPr>
      <w:r>
        <w:rPr>
          <w:rFonts w:ascii="Arial" w:hAnsi="Arial" w:cs="Arial"/>
          <w:bCs/>
          <w:color w:val="000000"/>
          <w:sz w:val="24"/>
          <w:szCs w:val="24"/>
        </w:rPr>
        <w:t>Período da campanha: 12 meses.</w:t>
      </w:r>
    </w:p>
    <w:p w14:paraId="119F051E" w14:textId="77777777" w:rsidR="00BB3968" w:rsidRDefault="00BB3968" w:rsidP="00BB3968">
      <w:pPr>
        <w:spacing w:after="0" w:line="240" w:lineRule="auto"/>
        <w:ind w:firstLine="708"/>
        <w:jc w:val="both"/>
        <w:rPr>
          <w:rFonts w:ascii="Arial" w:hAnsi="Arial" w:cs="Arial"/>
          <w:bCs/>
          <w:color w:val="000000"/>
          <w:sz w:val="24"/>
          <w:szCs w:val="24"/>
        </w:rPr>
      </w:pPr>
      <w:r>
        <w:rPr>
          <w:rFonts w:ascii="Arial" w:hAnsi="Arial" w:cs="Arial"/>
          <w:bCs/>
          <w:color w:val="000000"/>
          <w:sz w:val="24"/>
          <w:szCs w:val="24"/>
        </w:rPr>
        <w:t xml:space="preserve">Verba referencial: </w:t>
      </w:r>
      <w:bookmarkStart w:id="0" w:name="_Hlk113267178"/>
      <w:r>
        <w:rPr>
          <w:rFonts w:ascii="Arial" w:hAnsi="Arial" w:cs="Arial"/>
          <w:bCs/>
          <w:color w:val="000000"/>
          <w:sz w:val="24"/>
          <w:szCs w:val="24"/>
        </w:rPr>
        <w:t>50% (cinquenta por cento) do valor global estimado da licitação</w:t>
      </w:r>
      <w:bookmarkEnd w:id="0"/>
      <w:r>
        <w:rPr>
          <w:rFonts w:ascii="Arial" w:hAnsi="Arial" w:cs="Arial"/>
          <w:bCs/>
          <w:color w:val="000000"/>
          <w:sz w:val="24"/>
          <w:szCs w:val="24"/>
        </w:rPr>
        <w:t xml:space="preserve">. As empresas licitantes deverão compor a distribuição do valor destinado à simulação da campanha baseada em </w:t>
      </w:r>
      <w:r w:rsidRPr="00F716EF">
        <w:rPr>
          <w:rFonts w:ascii="Arial" w:hAnsi="Arial" w:cs="Arial"/>
          <w:bCs/>
          <w:color w:val="000000"/>
          <w:sz w:val="24"/>
          <w:szCs w:val="24"/>
        </w:rPr>
        <w:t>50% (cinquenta por cento) do valor global estimado da licitação</w:t>
      </w:r>
      <w:r>
        <w:rPr>
          <w:rFonts w:ascii="Arial" w:hAnsi="Arial" w:cs="Arial"/>
          <w:bCs/>
          <w:color w:val="000000"/>
          <w:sz w:val="24"/>
          <w:szCs w:val="24"/>
        </w:rPr>
        <w:t>, considerando-se este como valor máximo já com todos os custos internos e honorários.</w:t>
      </w:r>
    </w:p>
    <w:p w14:paraId="1C940075" w14:textId="77777777" w:rsidR="00BB3968" w:rsidRDefault="00BB3968" w:rsidP="00BB3968">
      <w:pPr>
        <w:spacing w:after="0" w:line="240" w:lineRule="auto"/>
        <w:ind w:firstLine="708"/>
        <w:jc w:val="both"/>
        <w:rPr>
          <w:rFonts w:ascii="Arial" w:hAnsi="Arial" w:cs="Arial"/>
          <w:bCs/>
          <w:color w:val="000000"/>
          <w:sz w:val="24"/>
          <w:szCs w:val="24"/>
        </w:rPr>
      </w:pPr>
      <w:r>
        <w:rPr>
          <w:rFonts w:ascii="Arial" w:hAnsi="Arial" w:cs="Arial"/>
          <w:bCs/>
          <w:color w:val="000000"/>
          <w:sz w:val="24"/>
          <w:szCs w:val="24"/>
        </w:rPr>
        <w:t>Área geográfica: município de Extrema.</w:t>
      </w:r>
    </w:p>
    <w:p w14:paraId="74E23C17" w14:textId="77777777" w:rsidR="00BB3968" w:rsidRDefault="00BB3968" w:rsidP="00BB3968">
      <w:pPr>
        <w:spacing w:after="0" w:line="240" w:lineRule="auto"/>
        <w:ind w:firstLine="708"/>
        <w:jc w:val="both"/>
        <w:rPr>
          <w:rFonts w:ascii="Arial" w:hAnsi="Arial" w:cs="Arial"/>
          <w:color w:val="000000"/>
          <w:sz w:val="24"/>
          <w:szCs w:val="24"/>
        </w:rPr>
      </w:pPr>
    </w:p>
    <w:p w14:paraId="26282DAA" w14:textId="77777777" w:rsidR="00BB3968" w:rsidRPr="00A1555D" w:rsidRDefault="00BB3968" w:rsidP="00BB3968">
      <w:pPr>
        <w:spacing w:after="0" w:line="240" w:lineRule="auto"/>
        <w:jc w:val="both"/>
        <w:rPr>
          <w:rFonts w:ascii="Arial" w:hAnsi="Arial" w:cs="Arial"/>
          <w:color w:val="000000"/>
          <w:sz w:val="24"/>
          <w:szCs w:val="24"/>
        </w:rPr>
      </w:pPr>
      <w:r w:rsidRPr="00821FDC">
        <w:rPr>
          <w:rFonts w:ascii="Arial" w:hAnsi="Arial" w:cs="Arial"/>
          <w:b/>
          <w:bCs/>
          <w:color w:val="000000"/>
          <w:sz w:val="24"/>
          <w:szCs w:val="24"/>
        </w:rPr>
        <w:t>Problematização:</w:t>
      </w:r>
      <w:r>
        <w:rPr>
          <w:rFonts w:ascii="Arial" w:hAnsi="Arial" w:cs="Arial"/>
          <w:color w:val="000000"/>
          <w:sz w:val="24"/>
          <w:szCs w:val="24"/>
        </w:rPr>
        <w:t xml:space="preserve"> </w:t>
      </w:r>
      <w:r w:rsidRPr="00A1555D">
        <w:rPr>
          <w:rFonts w:ascii="Arial" w:hAnsi="Arial" w:cs="Arial"/>
          <w:color w:val="000000"/>
          <w:sz w:val="24"/>
          <w:szCs w:val="24"/>
        </w:rPr>
        <w:t xml:space="preserve">No âmbito da Administração, a Câmara Municipal de Extrema é o “poder do cidadão”. É aqui que o poder de decidir, que cabe a cada um, pode se realizar de fato: na elaboração das leis, na fiscalização do município e no diálogo aberto entre representado e representante. Nesse cenário, cabe à publicidade/comunicação tornar conhecido o valor social do trabalho realizado pelos vereadores como caminho para a consolidação do Estado Democrático de Direito. </w:t>
      </w:r>
    </w:p>
    <w:p w14:paraId="6E6C92D2" w14:textId="77777777" w:rsidR="00BB3968" w:rsidRDefault="00BB3968" w:rsidP="00BB3968">
      <w:pPr>
        <w:spacing w:after="0" w:line="240" w:lineRule="auto"/>
        <w:jc w:val="both"/>
        <w:rPr>
          <w:rFonts w:ascii="Arial" w:hAnsi="Arial" w:cs="Arial"/>
          <w:color w:val="000000"/>
          <w:sz w:val="24"/>
          <w:szCs w:val="24"/>
        </w:rPr>
      </w:pPr>
    </w:p>
    <w:p w14:paraId="564967BE" w14:textId="77777777" w:rsidR="00BB3968" w:rsidRPr="00A1555D" w:rsidRDefault="00BB3968" w:rsidP="00BB3968">
      <w:pPr>
        <w:spacing w:after="0" w:line="240" w:lineRule="auto"/>
        <w:jc w:val="both"/>
        <w:rPr>
          <w:rFonts w:ascii="Arial" w:hAnsi="Arial" w:cs="Arial"/>
          <w:color w:val="000000"/>
          <w:sz w:val="24"/>
          <w:szCs w:val="24"/>
        </w:rPr>
      </w:pPr>
    </w:p>
    <w:p w14:paraId="591DBBC3" w14:textId="77777777" w:rsidR="00BB3968" w:rsidRPr="00A1555D" w:rsidRDefault="00BB3968" w:rsidP="00BB3968">
      <w:pPr>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III – Objeto</w:t>
      </w:r>
    </w:p>
    <w:p w14:paraId="64B91C94" w14:textId="77777777" w:rsidR="00BB3968" w:rsidRPr="00A1555D" w:rsidRDefault="00BB3968" w:rsidP="00BB3968">
      <w:pPr>
        <w:tabs>
          <w:tab w:val="left" w:pos="8222"/>
        </w:tabs>
        <w:spacing w:after="0" w:line="240" w:lineRule="auto"/>
        <w:jc w:val="both"/>
        <w:rPr>
          <w:rFonts w:ascii="Arial" w:hAnsi="Arial" w:cs="Arial"/>
          <w:color w:val="000000"/>
          <w:sz w:val="24"/>
          <w:szCs w:val="24"/>
        </w:rPr>
      </w:pPr>
    </w:p>
    <w:p w14:paraId="2C8A3375" w14:textId="77777777" w:rsidR="00BB3968" w:rsidRPr="00A1555D" w:rsidRDefault="00BB3968" w:rsidP="00BB3968">
      <w:pPr>
        <w:pStyle w:val="CM18"/>
        <w:spacing w:after="452" w:line="228" w:lineRule="atLeast"/>
        <w:jc w:val="both"/>
        <w:rPr>
          <w:rFonts w:cs="Arial"/>
        </w:rPr>
      </w:pPr>
      <w:r w:rsidRPr="00A1555D">
        <w:rPr>
          <w:rFonts w:cs="Arial"/>
        </w:rPr>
        <w:t xml:space="preserve">O objeto desta licitação é a contratação de uma empresa para prestação de serviços </w:t>
      </w:r>
      <w:r>
        <w:rPr>
          <w:rFonts w:cs="Arial"/>
        </w:rPr>
        <w:t xml:space="preserve">contínuos </w:t>
      </w:r>
      <w:r w:rsidRPr="00A1555D">
        <w:rPr>
          <w:rFonts w:cs="Arial"/>
        </w:rPr>
        <w:t xml:space="preserve">de publicidade e propaganda, compreendendo planejamento, estudo, pesquisa, criação, produção, distribuição de materiais publicitários à </w:t>
      </w:r>
      <w:r w:rsidRPr="00A1555D">
        <w:rPr>
          <w:rFonts w:cs="Arial"/>
        </w:rPr>
        <w:lastRenderedPageBreak/>
        <w:t>veiculação e controle de resultados de campanhas publicitárias e institucionais, que sejam de interesse da Câmara Municipal de Extrema:</w:t>
      </w:r>
    </w:p>
    <w:p w14:paraId="4CE4D33D" w14:textId="77777777" w:rsidR="00BB3968" w:rsidRPr="00A1555D" w:rsidRDefault="00BB3968" w:rsidP="00BB3968">
      <w:pPr>
        <w:pStyle w:val="CM18"/>
        <w:spacing w:after="452" w:line="228" w:lineRule="atLeast"/>
        <w:jc w:val="both"/>
        <w:rPr>
          <w:rFonts w:cs="Arial"/>
        </w:rPr>
      </w:pPr>
      <w:r w:rsidRPr="00A1555D">
        <w:rPr>
          <w:rFonts w:cs="Arial"/>
        </w:rPr>
        <w:t xml:space="preserve">Os serviços acima indicados serão concretizados através de: </w:t>
      </w:r>
    </w:p>
    <w:p w14:paraId="0188ACCC" w14:textId="77777777" w:rsidR="00BB3968" w:rsidRPr="00A1555D" w:rsidRDefault="00BB3968" w:rsidP="00BB3968">
      <w:pPr>
        <w:pStyle w:val="CM19"/>
        <w:numPr>
          <w:ilvl w:val="0"/>
          <w:numId w:val="22"/>
        </w:numPr>
        <w:spacing w:after="229" w:line="228" w:lineRule="atLeast"/>
        <w:jc w:val="both"/>
        <w:rPr>
          <w:rFonts w:cs="Arial"/>
        </w:rPr>
      </w:pPr>
      <w:r w:rsidRPr="00A1555D">
        <w:rPr>
          <w:rFonts w:cs="Arial"/>
        </w:rPr>
        <w:t xml:space="preserve">assessoramento e apoio na execução de ações de divulgação e de promoção; </w:t>
      </w:r>
    </w:p>
    <w:p w14:paraId="7359B538" w14:textId="77777777" w:rsidR="00BB3968" w:rsidRPr="00A1555D" w:rsidRDefault="00BB3968" w:rsidP="00BB3968">
      <w:pPr>
        <w:pStyle w:val="CM19"/>
        <w:numPr>
          <w:ilvl w:val="0"/>
          <w:numId w:val="22"/>
        </w:numPr>
        <w:spacing w:after="230" w:line="228" w:lineRule="atLeast"/>
        <w:jc w:val="both"/>
        <w:rPr>
          <w:rFonts w:cs="Arial"/>
        </w:rPr>
      </w:pPr>
      <w:r w:rsidRPr="00A1555D">
        <w:rPr>
          <w:rFonts w:cs="Arial"/>
        </w:rPr>
        <w:t xml:space="preserve">estudo, concepção, execução e distribuição de peças e campanhas publicitárias e materiais de cunho informativo </w:t>
      </w:r>
      <w:r w:rsidRPr="00A1555D">
        <w:rPr>
          <w:rFonts w:cs="Arial"/>
          <w:i/>
          <w:iCs/>
        </w:rPr>
        <w:t xml:space="preserve">elou </w:t>
      </w:r>
      <w:r w:rsidRPr="00A1555D">
        <w:rPr>
          <w:rFonts w:cs="Arial"/>
        </w:rPr>
        <w:t>educativo, impressos e eletrônicos, como chamadas para as audiências públicas</w:t>
      </w:r>
      <w:r>
        <w:rPr>
          <w:rFonts w:cs="Arial"/>
        </w:rPr>
        <w:t>;</w:t>
      </w:r>
      <w:r w:rsidRPr="00A1555D">
        <w:rPr>
          <w:rFonts w:cs="Arial"/>
        </w:rPr>
        <w:t xml:space="preserve"> </w:t>
      </w:r>
    </w:p>
    <w:p w14:paraId="538A1E81" w14:textId="77777777" w:rsidR="00BB3968" w:rsidRDefault="00BB3968" w:rsidP="00BB3968">
      <w:pPr>
        <w:pStyle w:val="CM19"/>
        <w:numPr>
          <w:ilvl w:val="0"/>
          <w:numId w:val="22"/>
        </w:numPr>
        <w:spacing w:after="230" w:line="228" w:lineRule="atLeast"/>
        <w:jc w:val="both"/>
        <w:rPr>
          <w:rFonts w:cs="Arial"/>
        </w:rPr>
      </w:pPr>
      <w:r w:rsidRPr="007D5BA5">
        <w:rPr>
          <w:rFonts w:cs="Arial"/>
        </w:rPr>
        <w:t>programas de comunicação institucional/oficial, como aquelas previstas para cumprimento das exigências legais;</w:t>
      </w:r>
    </w:p>
    <w:p w14:paraId="74C1154D" w14:textId="77777777" w:rsidR="00BB3968" w:rsidRPr="007D5BA5" w:rsidRDefault="00BB3968" w:rsidP="00BB3968">
      <w:pPr>
        <w:pStyle w:val="CM19"/>
        <w:numPr>
          <w:ilvl w:val="0"/>
          <w:numId w:val="22"/>
        </w:numPr>
        <w:spacing w:after="230" w:line="228" w:lineRule="atLeast"/>
        <w:jc w:val="both"/>
        <w:rPr>
          <w:rFonts w:cs="Arial"/>
        </w:rPr>
      </w:pPr>
      <w:r w:rsidRPr="007D5BA5">
        <w:rPr>
          <w:rFonts w:cs="Arial"/>
        </w:rPr>
        <w:t xml:space="preserve">programas de apoio informativo </w:t>
      </w:r>
      <w:r w:rsidRPr="007D5BA5">
        <w:rPr>
          <w:rFonts w:cs="Arial"/>
          <w:i/>
          <w:iCs/>
        </w:rPr>
        <w:t xml:space="preserve">elou </w:t>
      </w:r>
      <w:r w:rsidRPr="007D5BA5">
        <w:rPr>
          <w:rFonts w:cs="Arial"/>
        </w:rPr>
        <w:t>educacional, relativos a eventos de interesse da Administração, como campanha para divulgação dos trabalhos do Legislativo, incluindo o CAC, PROCON, Comissões Permanentes;</w:t>
      </w:r>
    </w:p>
    <w:p w14:paraId="2E5B0E07" w14:textId="77777777" w:rsidR="00BB3968" w:rsidRPr="00A1555D" w:rsidRDefault="00BB3968" w:rsidP="00BB3968">
      <w:pPr>
        <w:pStyle w:val="CM19"/>
        <w:numPr>
          <w:ilvl w:val="0"/>
          <w:numId w:val="22"/>
        </w:numPr>
        <w:spacing w:after="230" w:line="228" w:lineRule="atLeast"/>
        <w:jc w:val="both"/>
        <w:rPr>
          <w:rFonts w:cs="Arial"/>
        </w:rPr>
      </w:pPr>
      <w:r w:rsidRPr="00A1555D">
        <w:rPr>
          <w:rFonts w:cs="Arial"/>
        </w:rPr>
        <w:t xml:space="preserve">comunicados em geral, com produção de material de apoio; </w:t>
      </w:r>
    </w:p>
    <w:p w14:paraId="76360179" w14:textId="77777777" w:rsidR="00BB3968" w:rsidRPr="00A1555D" w:rsidRDefault="00BB3968" w:rsidP="00BB3968">
      <w:pPr>
        <w:pStyle w:val="CM19"/>
        <w:numPr>
          <w:ilvl w:val="0"/>
          <w:numId w:val="22"/>
        </w:numPr>
        <w:spacing w:after="230" w:line="228" w:lineRule="atLeast"/>
        <w:jc w:val="both"/>
        <w:rPr>
          <w:rFonts w:cs="Arial"/>
        </w:rPr>
      </w:pPr>
      <w:r w:rsidRPr="00A1555D">
        <w:rPr>
          <w:rFonts w:cs="Arial"/>
        </w:rPr>
        <w:t xml:space="preserve">desenvolvimento de pesquisas de opinião e de mercado; </w:t>
      </w:r>
    </w:p>
    <w:p w14:paraId="10E3847C" w14:textId="77777777" w:rsidR="00BB3968" w:rsidRPr="00A1555D" w:rsidRDefault="00BB3968" w:rsidP="00BB3968">
      <w:pPr>
        <w:pStyle w:val="CM19"/>
        <w:numPr>
          <w:ilvl w:val="0"/>
          <w:numId w:val="22"/>
        </w:numPr>
        <w:spacing w:after="230" w:line="228" w:lineRule="atLeast"/>
        <w:jc w:val="both"/>
        <w:rPr>
          <w:rFonts w:cs="Arial"/>
        </w:rPr>
      </w:pPr>
      <w:r w:rsidRPr="00A1555D">
        <w:rPr>
          <w:rFonts w:cs="Arial"/>
        </w:rPr>
        <w:t xml:space="preserve">assessoramento no desenvolvimento de produtos e serviços; </w:t>
      </w:r>
    </w:p>
    <w:p w14:paraId="035E308A" w14:textId="77777777" w:rsidR="00BB3968" w:rsidRDefault="00BB3968" w:rsidP="00BB3968">
      <w:pPr>
        <w:pStyle w:val="CM19"/>
        <w:numPr>
          <w:ilvl w:val="0"/>
          <w:numId w:val="22"/>
        </w:numPr>
        <w:spacing w:after="230" w:line="228" w:lineRule="atLeast"/>
        <w:jc w:val="both"/>
        <w:rPr>
          <w:rFonts w:cs="Arial"/>
        </w:rPr>
      </w:pPr>
      <w:r w:rsidRPr="00A1555D">
        <w:rPr>
          <w:rFonts w:cs="Arial"/>
        </w:rPr>
        <w:t>elaboração de marcas, expressões de propaganda, logotipos e de outros elementos de programação visual, e serviços de criação publicitária, com material de apoio, como folders, folhetos, outdoors, faixas;</w:t>
      </w:r>
    </w:p>
    <w:p w14:paraId="4F78C70B" w14:textId="77777777" w:rsidR="00BB3968" w:rsidRDefault="00BB3968" w:rsidP="00BB3968">
      <w:pPr>
        <w:numPr>
          <w:ilvl w:val="0"/>
          <w:numId w:val="22"/>
        </w:numPr>
        <w:spacing w:after="0" w:line="240" w:lineRule="auto"/>
        <w:jc w:val="both"/>
        <w:rPr>
          <w:rFonts w:ascii="Arial" w:hAnsi="Arial" w:cs="Arial"/>
          <w:sz w:val="24"/>
          <w:szCs w:val="24"/>
        </w:rPr>
      </w:pPr>
      <w:r w:rsidRPr="005E77BF">
        <w:rPr>
          <w:rFonts w:ascii="Arial" w:hAnsi="Arial" w:cs="Arial"/>
          <w:sz w:val="24"/>
          <w:szCs w:val="24"/>
        </w:rPr>
        <w:t xml:space="preserve">demais iniciativas no campo da informação, da divulgação, da publicidade e da propaganda, como </w:t>
      </w:r>
      <w:r>
        <w:rPr>
          <w:rFonts w:ascii="Arial" w:hAnsi="Arial" w:cs="Arial"/>
          <w:sz w:val="24"/>
          <w:szCs w:val="24"/>
        </w:rPr>
        <w:t>produção/criação de informativo.</w:t>
      </w:r>
    </w:p>
    <w:p w14:paraId="6778D194" w14:textId="77777777" w:rsidR="00BB3968" w:rsidRPr="006B64D5" w:rsidRDefault="00BB3968" w:rsidP="00BB3968">
      <w:pPr>
        <w:spacing w:after="0" w:line="240" w:lineRule="auto"/>
        <w:ind w:left="360"/>
        <w:jc w:val="both"/>
        <w:rPr>
          <w:rFonts w:ascii="Arial" w:hAnsi="Arial" w:cs="Arial"/>
          <w:sz w:val="24"/>
          <w:szCs w:val="24"/>
        </w:rPr>
      </w:pPr>
    </w:p>
    <w:p w14:paraId="210CF9C7" w14:textId="77777777" w:rsidR="00BB3968" w:rsidRPr="00A1555D" w:rsidRDefault="00BB3968" w:rsidP="00BB3968">
      <w:pPr>
        <w:spacing w:after="0" w:line="240" w:lineRule="auto"/>
        <w:jc w:val="both"/>
        <w:rPr>
          <w:rFonts w:ascii="Arial" w:hAnsi="Arial" w:cs="Arial"/>
          <w:b/>
          <w:sz w:val="24"/>
          <w:szCs w:val="24"/>
        </w:rPr>
      </w:pPr>
      <w:r w:rsidRPr="00A1555D">
        <w:rPr>
          <w:rFonts w:ascii="Arial" w:hAnsi="Arial" w:cs="Arial"/>
          <w:b/>
          <w:sz w:val="24"/>
          <w:szCs w:val="24"/>
        </w:rPr>
        <w:t>Dos serviços de publicidade:</w:t>
      </w:r>
    </w:p>
    <w:p w14:paraId="09D70710" w14:textId="77777777" w:rsidR="00BB3968" w:rsidRPr="00A1555D" w:rsidRDefault="00BB3968" w:rsidP="00BB3968">
      <w:pPr>
        <w:spacing w:after="0" w:line="240" w:lineRule="auto"/>
        <w:ind w:left="360"/>
        <w:jc w:val="both"/>
        <w:rPr>
          <w:rFonts w:ascii="Arial" w:hAnsi="Arial" w:cs="Arial"/>
          <w:sz w:val="24"/>
          <w:szCs w:val="24"/>
        </w:rPr>
      </w:pPr>
    </w:p>
    <w:p w14:paraId="19369408" w14:textId="77777777" w:rsidR="00BB3968" w:rsidRPr="00A1555D"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hAnsi="Arial" w:cs="Arial"/>
          <w:sz w:val="24"/>
          <w:szCs w:val="24"/>
        </w:rPr>
        <w:t xml:space="preserve">Para efeitos dessa contratação consideram-se serviços de publicidade </w:t>
      </w:r>
      <w:r w:rsidRPr="00A1555D">
        <w:rPr>
          <w:rFonts w:ascii="Arial" w:eastAsia="Times New Roman" w:hAnsi="Arial" w:cs="Arial"/>
          <w:sz w:val="24"/>
          <w:szCs w:val="24"/>
          <w:lang w:eastAsia="pt-BR"/>
        </w:rPr>
        <w:t>o conjunto de atividades realizadas integradamente que tenham por objetivo o estudo, o planejamento, a conceituação, a concepção, a criação, a execução interna, a intermediação e a supervisão da execução externa e a distribuição de publicidade aos veículos e demais meios de divulgação, com o objetivo de promover a venda de bens ou serviços de qualquer natureza, difundir ideias ou informar o público em geral.</w:t>
      </w:r>
    </w:p>
    <w:p w14:paraId="5DD9B89E" w14:textId="77777777" w:rsidR="00BB3968" w:rsidRPr="00A1555D"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p>
    <w:p w14:paraId="048C6AB5" w14:textId="77777777" w:rsidR="00BB3968" w:rsidRPr="00A1555D" w:rsidRDefault="00BB3968" w:rsidP="00BB3968">
      <w:pPr>
        <w:autoSpaceDE w:val="0"/>
        <w:autoSpaceDN w:val="0"/>
        <w:adjustRightInd w:val="0"/>
        <w:spacing w:after="0" w:line="240" w:lineRule="auto"/>
        <w:jc w:val="both"/>
        <w:rPr>
          <w:rFonts w:ascii="Arial" w:eastAsia="Times New Roman" w:hAnsi="Arial" w:cs="Arial"/>
          <w:b/>
          <w:sz w:val="24"/>
          <w:szCs w:val="24"/>
          <w:lang w:eastAsia="pt-BR"/>
        </w:rPr>
      </w:pPr>
      <w:r w:rsidRPr="00A1555D">
        <w:rPr>
          <w:rFonts w:ascii="Arial" w:eastAsia="Times New Roman" w:hAnsi="Arial" w:cs="Arial"/>
          <w:b/>
          <w:sz w:val="24"/>
          <w:szCs w:val="24"/>
          <w:lang w:eastAsia="pt-BR"/>
        </w:rPr>
        <w:t>Consideram-se como atividades complementares os serviços especializados pertinentes:</w:t>
      </w:r>
    </w:p>
    <w:p w14:paraId="19E6450C" w14:textId="77777777" w:rsidR="00BB3968" w:rsidRPr="00A1555D" w:rsidRDefault="00BB3968" w:rsidP="00BB3968">
      <w:pPr>
        <w:autoSpaceDE w:val="0"/>
        <w:autoSpaceDN w:val="0"/>
        <w:adjustRightInd w:val="0"/>
        <w:spacing w:after="0" w:line="240" w:lineRule="auto"/>
        <w:jc w:val="both"/>
        <w:rPr>
          <w:rFonts w:ascii="Arial" w:eastAsia="Times New Roman" w:hAnsi="Arial" w:cs="Arial"/>
          <w:b/>
          <w:sz w:val="24"/>
          <w:szCs w:val="24"/>
          <w:lang w:eastAsia="pt-BR"/>
        </w:rPr>
      </w:pPr>
    </w:p>
    <w:p w14:paraId="31F3A60A" w14:textId="77777777" w:rsidR="00BB3968" w:rsidRPr="00A1555D" w:rsidRDefault="00BB3968" w:rsidP="00BB3968">
      <w:pPr>
        <w:numPr>
          <w:ilvl w:val="0"/>
          <w:numId w:val="23"/>
        </w:num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ao planejamento e à execução de pesquisas e de outros instrumentos de avaliação e de geração de conhecimento sobre o mercado, o público-alvo, </w:t>
      </w:r>
      <w:r w:rsidRPr="00A1555D">
        <w:rPr>
          <w:rFonts w:ascii="Arial" w:eastAsia="Times New Roman" w:hAnsi="Arial" w:cs="Arial"/>
          <w:sz w:val="24"/>
          <w:szCs w:val="24"/>
          <w:lang w:eastAsia="pt-BR"/>
        </w:rPr>
        <w:lastRenderedPageBreak/>
        <w:t>os meios de divulgação nos quais serão difundidas as peças e ações publicitárias ou sobre os resul</w:t>
      </w:r>
      <w:r>
        <w:rPr>
          <w:rFonts w:ascii="Arial" w:eastAsia="Times New Roman" w:hAnsi="Arial" w:cs="Arial"/>
          <w:sz w:val="24"/>
          <w:szCs w:val="24"/>
          <w:lang w:eastAsia="pt-BR"/>
        </w:rPr>
        <w:t>tados das campanhas realizadas</w:t>
      </w:r>
      <w:r w:rsidRPr="00A1555D">
        <w:rPr>
          <w:rFonts w:ascii="Arial" w:eastAsia="Times New Roman" w:hAnsi="Arial" w:cs="Arial"/>
          <w:sz w:val="24"/>
          <w:szCs w:val="24"/>
          <w:lang w:eastAsia="pt-BR"/>
        </w:rPr>
        <w:t>;</w:t>
      </w:r>
    </w:p>
    <w:p w14:paraId="6B35AED0" w14:textId="77777777" w:rsidR="00BB3968" w:rsidRPr="00A1555D" w:rsidRDefault="00BB3968" w:rsidP="00BB3968">
      <w:pPr>
        <w:numPr>
          <w:ilvl w:val="0"/>
          <w:numId w:val="23"/>
        </w:num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à produção e à execução técnica das peças e projetos publicitários criados;</w:t>
      </w:r>
    </w:p>
    <w:p w14:paraId="058051F5" w14:textId="77777777" w:rsidR="00BB3968" w:rsidRPr="00A1555D" w:rsidRDefault="00BB3968" w:rsidP="00BB3968">
      <w:pPr>
        <w:numPr>
          <w:ilvl w:val="0"/>
          <w:numId w:val="23"/>
        </w:numPr>
        <w:autoSpaceDE w:val="0"/>
        <w:autoSpaceDN w:val="0"/>
        <w:adjustRightInd w:val="0"/>
        <w:spacing w:after="0" w:line="240" w:lineRule="auto"/>
        <w:jc w:val="both"/>
        <w:rPr>
          <w:rFonts w:ascii="Arial" w:hAnsi="Arial" w:cs="Arial"/>
          <w:sz w:val="24"/>
          <w:szCs w:val="24"/>
        </w:rPr>
      </w:pPr>
      <w:r w:rsidRPr="00A1555D">
        <w:rPr>
          <w:rFonts w:ascii="Arial" w:eastAsia="Times New Roman" w:hAnsi="Arial" w:cs="Arial"/>
          <w:sz w:val="24"/>
          <w:szCs w:val="24"/>
          <w:lang w:eastAsia="pt-BR"/>
        </w:rPr>
        <w:t>a criação e ao desenvolvimento de formas inovadoras de comunicação publicitária, em consonância com novas tecnologias, visando à expansão dos efeitos das mensagens e das ações publicitárias.</w:t>
      </w:r>
    </w:p>
    <w:p w14:paraId="26D4E92A" w14:textId="77777777" w:rsidR="00BB3968" w:rsidRPr="00A1555D" w:rsidRDefault="00BB3968" w:rsidP="00BB3968">
      <w:pPr>
        <w:spacing w:after="0" w:line="240" w:lineRule="auto"/>
        <w:jc w:val="both"/>
        <w:rPr>
          <w:rFonts w:ascii="Arial" w:hAnsi="Arial" w:cs="Arial"/>
          <w:color w:val="000000"/>
          <w:sz w:val="24"/>
          <w:szCs w:val="24"/>
        </w:rPr>
      </w:pPr>
    </w:p>
    <w:p w14:paraId="5101BCD5"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IV – Da Dotação Orçamentária</w:t>
      </w:r>
    </w:p>
    <w:p w14:paraId="4AB629A5"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p>
    <w:p w14:paraId="496878DB" w14:textId="77777777" w:rsidR="00BB3968" w:rsidRPr="00A1555D" w:rsidRDefault="00BB3968" w:rsidP="00BB3968">
      <w:pPr>
        <w:tabs>
          <w:tab w:val="left" w:pos="8222"/>
        </w:tabs>
        <w:spacing w:after="0" w:line="240" w:lineRule="auto"/>
        <w:jc w:val="both"/>
        <w:rPr>
          <w:rFonts w:ascii="Arial" w:hAnsi="Arial" w:cs="Arial"/>
          <w:color w:val="000000"/>
          <w:sz w:val="24"/>
          <w:szCs w:val="24"/>
        </w:rPr>
      </w:pPr>
      <w:r w:rsidRPr="00A1555D">
        <w:rPr>
          <w:rFonts w:ascii="Arial" w:hAnsi="Arial" w:cs="Arial"/>
          <w:color w:val="000000"/>
          <w:sz w:val="24"/>
          <w:szCs w:val="24"/>
        </w:rPr>
        <w:t>4.1 As despesas para o objeto da contratação correrão por conta d</w:t>
      </w:r>
      <w:r>
        <w:rPr>
          <w:rFonts w:ascii="Arial" w:hAnsi="Arial" w:cs="Arial"/>
          <w:color w:val="000000"/>
          <w:sz w:val="24"/>
          <w:szCs w:val="24"/>
        </w:rPr>
        <w:t>a seguinte dotação orçamentária: 3.3.90.39 – Outros Serviços de Terceiros – P.J. Ficha 27. O</w:t>
      </w:r>
      <w:r w:rsidRPr="00A1555D">
        <w:rPr>
          <w:rFonts w:ascii="Arial" w:hAnsi="Arial" w:cs="Arial"/>
          <w:color w:val="000000"/>
          <w:sz w:val="24"/>
          <w:szCs w:val="24"/>
        </w:rPr>
        <w:t xml:space="preserve"> valor global estimado </w:t>
      </w:r>
      <w:r>
        <w:rPr>
          <w:rFonts w:ascii="Arial" w:hAnsi="Arial" w:cs="Arial"/>
          <w:color w:val="000000"/>
          <w:sz w:val="24"/>
          <w:szCs w:val="24"/>
        </w:rPr>
        <w:t xml:space="preserve">é de </w:t>
      </w:r>
      <w:r w:rsidRPr="00A1555D">
        <w:rPr>
          <w:rFonts w:ascii="Arial" w:hAnsi="Arial" w:cs="Arial"/>
          <w:color w:val="000000"/>
          <w:sz w:val="24"/>
          <w:szCs w:val="24"/>
        </w:rPr>
        <w:t xml:space="preserve">R$ </w:t>
      </w:r>
      <w:r>
        <w:rPr>
          <w:rFonts w:ascii="Arial" w:hAnsi="Arial" w:cs="Arial"/>
          <w:color w:val="000000"/>
          <w:sz w:val="24"/>
          <w:szCs w:val="24"/>
        </w:rPr>
        <w:t>550.000,00</w:t>
      </w:r>
      <w:r w:rsidRPr="00A1555D">
        <w:rPr>
          <w:rFonts w:ascii="Arial" w:hAnsi="Arial" w:cs="Arial"/>
          <w:color w:val="000000"/>
          <w:sz w:val="24"/>
          <w:szCs w:val="24"/>
        </w:rPr>
        <w:t xml:space="preserve"> (</w:t>
      </w:r>
      <w:r>
        <w:rPr>
          <w:rFonts w:ascii="Arial" w:hAnsi="Arial" w:cs="Arial"/>
          <w:color w:val="000000"/>
          <w:sz w:val="24"/>
          <w:szCs w:val="24"/>
        </w:rPr>
        <w:t>quinhentos e cinquenta mil reais).</w:t>
      </w:r>
    </w:p>
    <w:p w14:paraId="47F14233" w14:textId="77777777" w:rsidR="00BB3968" w:rsidRPr="00A1555D" w:rsidRDefault="00BB3968" w:rsidP="00BB3968">
      <w:pPr>
        <w:tabs>
          <w:tab w:val="left" w:pos="8222"/>
        </w:tabs>
        <w:spacing w:after="0" w:line="240" w:lineRule="auto"/>
        <w:jc w:val="both"/>
        <w:rPr>
          <w:rFonts w:ascii="Arial" w:hAnsi="Arial" w:cs="Arial"/>
          <w:color w:val="000000"/>
          <w:sz w:val="24"/>
          <w:szCs w:val="24"/>
        </w:rPr>
      </w:pPr>
    </w:p>
    <w:p w14:paraId="0D8573CD" w14:textId="77777777" w:rsidR="00BB3968" w:rsidRPr="00A1555D" w:rsidRDefault="00BB3968" w:rsidP="00BB3968">
      <w:pPr>
        <w:tabs>
          <w:tab w:val="left" w:pos="8222"/>
        </w:tabs>
        <w:spacing w:after="0" w:line="240" w:lineRule="auto"/>
        <w:jc w:val="both"/>
        <w:rPr>
          <w:rFonts w:ascii="Arial" w:hAnsi="Arial" w:cs="Arial"/>
          <w:b/>
          <w:color w:val="000000"/>
          <w:sz w:val="24"/>
          <w:szCs w:val="24"/>
        </w:rPr>
      </w:pPr>
      <w:r w:rsidRPr="00A1555D">
        <w:rPr>
          <w:rFonts w:ascii="Arial" w:hAnsi="Arial" w:cs="Arial"/>
          <w:b/>
          <w:color w:val="000000"/>
          <w:sz w:val="24"/>
          <w:szCs w:val="24"/>
        </w:rPr>
        <w:t>V – Breve Relato da Estrutura da Câmara Municipal de Extrema</w:t>
      </w:r>
    </w:p>
    <w:p w14:paraId="53B827B5" w14:textId="77777777" w:rsidR="00BB3968" w:rsidRPr="00A1555D" w:rsidRDefault="00BB3968" w:rsidP="00BB3968">
      <w:pPr>
        <w:tabs>
          <w:tab w:val="left" w:pos="8222"/>
        </w:tabs>
        <w:spacing w:after="0" w:line="240" w:lineRule="auto"/>
        <w:jc w:val="both"/>
        <w:rPr>
          <w:rFonts w:ascii="Arial" w:hAnsi="Arial" w:cs="Arial"/>
          <w:b/>
          <w:color w:val="000000"/>
          <w:sz w:val="24"/>
          <w:szCs w:val="24"/>
        </w:rPr>
      </w:pPr>
    </w:p>
    <w:p w14:paraId="5AD83959" w14:textId="77777777" w:rsidR="00BB3968" w:rsidRPr="00A1555D" w:rsidRDefault="00BB3968" w:rsidP="00BB3968">
      <w:pPr>
        <w:tabs>
          <w:tab w:val="left" w:pos="8222"/>
        </w:tabs>
        <w:spacing w:after="0" w:line="240" w:lineRule="auto"/>
        <w:jc w:val="both"/>
        <w:rPr>
          <w:rFonts w:ascii="Arial" w:hAnsi="Arial" w:cs="Arial"/>
          <w:color w:val="000000"/>
          <w:sz w:val="24"/>
          <w:szCs w:val="24"/>
        </w:rPr>
      </w:pPr>
      <w:smartTag w:uri="urn:schemas-microsoft-com:office:smarttags" w:element="metricconverter">
        <w:smartTagPr>
          <w:attr w:name="ProductID" w:val="5.1 A"/>
        </w:smartTagPr>
        <w:r w:rsidRPr="00A1555D">
          <w:rPr>
            <w:rFonts w:ascii="Arial" w:hAnsi="Arial" w:cs="Arial"/>
            <w:color w:val="000000"/>
            <w:sz w:val="24"/>
            <w:szCs w:val="24"/>
          </w:rPr>
          <w:t>5.1 A</w:t>
        </w:r>
      </w:smartTag>
      <w:r w:rsidRPr="00A1555D">
        <w:rPr>
          <w:rFonts w:ascii="Arial" w:hAnsi="Arial" w:cs="Arial"/>
          <w:color w:val="000000"/>
          <w:sz w:val="24"/>
          <w:szCs w:val="24"/>
        </w:rPr>
        <w:t xml:space="preserve"> Câmara Municipal de Extrema está localizada na Avenida Delegado Waldemar Gomes Pinto, 1626, Bairro Ponte Nova, em Extrema – MG. </w:t>
      </w:r>
    </w:p>
    <w:p w14:paraId="341CE912" w14:textId="77777777" w:rsidR="00BB3968" w:rsidRDefault="00BB3968" w:rsidP="00BB3968">
      <w:pPr>
        <w:tabs>
          <w:tab w:val="left" w:pos="8222"/>
        </w:tabs>
        <w:spacing w:after="0" w:line="240" w:lineRule="auto"/>
        <w:jc w:val="both"/>
        <w:rPr>
          <w:rFonts w:ascii="Arial" w:hAnsi="Arial" w:cs="Arial"/>
          <w:color w:val="000000"/>
          <w:sz w:val="24"/>
          <w:szCs w:val="24"/>
        </w:rPr>
      </w:pPr>
    </w:p>
    <w:p w14:paraId="542613EE" w14:textId="77777777" w:rsidR="00BB3968" w:rsidRPr="00960F12" w:rsidRDefault="00BB3968" w:rsidP="00BB3968">
      <w:pPr>
        <w:spacing w:after="0" w:line="240" w:lineRule="auto"/>
        <w:ind w:left="900"/>
        <w:jc w:val="both"/>
        <w:rPr>
          <w:rFonts w:ascii="Arial" w:hAnsi="Arial" w:cs="Arial"/>
          <w:b/>
          <w:bCs/>
          <w:color w:val="000000"/>
          <w:sz w:val="24"/>
          <w:szCs w:val="24"/>
        </w:rPr>
      </w:pPr>
      <w:r w:rsidRPr="00960F12">
        <w:rPr>
          <w:rFonts w:ascii="Arial" w:hAnsi="Arial" w:cs="Arial"/>
          <w:b/>
          <w:bCs/>
          <w:color w:val="000000"/>
          <w:sz w:val="24"/>
          <w:szCs w:val="24"/>
        </w:rPr>
        <w:t>Mesa Diretora:</w:t>
      </w:r>
    </w:p>
    <w:p w14:paraId="53D77ABC" w14:textId="77777777" w:rsidR="00BB3968" w:rsidRPr="00960F12" w:rsidRDefault="00BB3968" w:rsidP="00BB3968">
      <w:pPr>
        <w:numPr>
          <w:ilvl w:val="0"/>
          <w:numId w:val="27"/>
        </w:numPr>
        <w:spacing w:after="0" w:line="240" w:lineRule="auto"/>
        <w:jc w:val="both"/>
        <w:rPr>
          <w:rFonts w:ascii="Arial" w:hAnsi="Arial" w:cs="Arial"/>
          <w:color w:val="000000"/>
          <w:sz w:val="24"/>
          <w:szCs w:val="24"/>
        </w:rPr>
      </w:pPr>
      <w:r w:rsidRPr="00960F12">
        <w:rPr>
          <w:rFonts w:ascii="Arial" w:hAnsi="Arial" w:cs="Arial"/>
          <w:color w:val="000000"/>
          <w:sz w:val="24"/>
          <w:szCs w:val="24"/>
        </w:rPr>
        <w:t>Presidente: Vereador Sidney Soares Carvalho;</w:t>
      </w:r>
    </w:p>
    <w:p w14:paraId="0C8C6002" w14:textId="77777777" w:rsidR="00BB3968" w:rsidRPr="00960F12" w:rsidRDefault="00BB3968" w:rsidP="00BB3968">
      <w:pPr>
        <w:numPr>
          <w:ilvl w:val="0"/>
          <w:numId w:val="27"/>
        </w:numPr>
        <w:spacing w:after="0" w:line="240" w:lineRule="auto"/>
        <w:jc w:val="both"/>
        <w:rPr>
          <w:rFonts w:ascii="Arial" w:hAnsi="Arial" w:cs="Arial"/>
          <w:color w:val="000000"/>
          <w:sz w:val="24"/>
          <w:szCs w:val="24"/>
        </w:rPr>
      </w:pPr>
      <w:r w:rsidRPr="00960F12">
        <w:rPr>
          <w:rFonts w:ascii="Arial" w:hAnsi="Arial" w:cs="Arial"/>
          <w:color w:val="000000"/>
          <w:sz w:val="24"/>
          <w:szCs w:val="24"/>
        </w:rPr>
        <w:t>Vice-Presidente: Rafael Silva de Souza Lima;</w:t>
      </w:r>
    </w:p>
    <w:p w14:paraId="004BDAD0" w14:textId="77777777" w:rsidR="00BB3968" w:rsidRPr="00960F12" w:rsidRDefault="00BB3968" w:rsidP="00BB3968">
      <w:pPr>
        <w:numPr>
          <w:ilvl w:val="0"/>
          <w:numId w:val="27"/>
        </w:numPr>
        <w:spacing w:after="0" w:line="240" w:lineRule="auto"/>
        <w:jc w:val="both"/>
        <w:rPr>
          <w:rFonts w:ascii="Arial" w:hAnsi="Arial" w:cs="Arial"/>
          <w:color w:val="000000"/>
          <w:sz w:val="24"/>
          <w:szCs w:val="24"/>
        </w:rPr>
      </w:pPr>
      <w:r w:rsidRPr="00960F12">
        <w:rPr>
          <w:rFonts w:ascii="Arial" w:hAnsi="Arial" w:cs="Arial"/>
          <w:color w:val="000000"/>
          <w:sz w:val="24"/>
          <w:szCs w:val="24"/>
        </w:rPr>
        <w:t>Primeira Secretária: Vereadora Telma Aparecida Maciel Lopes;</w:t>
      </w:r>
    </w:p>
    <w:p w14:paraId="791605DF" w14:textId="77777777" w:rsidR="00BB3968" w:rsidRPr="00960F12" w:rsidRDefault="00BB3968" w:rsidP="00BB3968">
      <w:pPr>
        <w:numPr>
          <w:ilvl w:val="0"/>
          <w:numId w:val="27"/>
        </w:numPr>
        <w:spacing w:after="0" w:line="240" w:lineRule="auto"/>
        <w:jc w:val="both"/>
        <w:rPr>
          <w:rFonts w:ascii="Arial" w:hAnsi="Arial" w:cs="Arial"/>
          <w:color w:val="000000"/>
          <w:sz w:val="24"/>
          <w:szCs w:val="24"/>
        </w:rPr>
      </w:pPr>
      <w:r w:rsidRPr="00960F12">
        <w:rPr>
          <w:rFonts w:ascii="Arial" w:hAnsi="Arial" w:cs="Arial"/>
          <w:color w:val="000000"/>
          <w:sz w:val="24"/>
          <w:szCs w:val="24"/>
        </w:rPr>
        <w:t xml:space="preserve">Segunda Secretária: Vereadora Tamara </w:t>
      </w:r>
      <w:proofErr w:type="spellStart"/>
      <w:r w:rsidRPr="00960F12">
        <w:rPr>
          <w:rFonts w:ascii="Arial" w:hAnsi="Arial" w:cs="Arial"/>
          <w:color w:val="000000"/>
          <w:sz w:val="24"/>
          <w:szCs w:val="24"/>
        </w:rPr>
        <w:t>Martiniuk</w:t>
      </w:r>
      <w:proofErr w:type="spellEnd"/>
      <w:r w:rsidRPr="00960F12">
        <w:rPr>
          <w:rFonts w:ascii="Arial" w:hAnsi="Arial" w:cs="Arial"/>
          <w:color w:val="000000"/>
          <w:sz w:val="24"/>
          <w:szCs w:val="24"/>
        </w:rPr>
        <w:t>.</w:t>
      </w:r>
    </w:p>
    <w:p w14:paraId="5CEC3193" w14:textId="77777777" w:rsidR="00BB3968" w:rsidRPr="00960F12" w:rsidRDefault="00BB3968" w:rsidP="00BB3968">
      <w:pPr>
        <w:spacing w:after="0" w:line="240" w:lineRule="auto"/>
        <w:ind w:left="900"/>
        <w:jc w:val="both"/>
        <w:rPr>
          <w:rFonts w:ascii="Arial" w:hAnsi="Arial" w:cs="Arial"/>
          <w:color w:val="000000"/>
          <w:sz w:val="24"/>
          <w:szCs w:val="24"/>
        </w:rPr>
      </w:pPr>
    </w:p>
    <w:p w14:paraId="6C36BC7A" w14:textId="77777777" w:rsidR="00BB3968" w:rsidRPr="00960F12" w:rsidRDefault="00BB3968" w:rsidP="00BB3968">
      <w:pPr>
        <w:spacing w:after="0" w:line="240" w:lineRule="auto"/>
        <w:ind w:left="900"/>
        <w:jc w:val="both"/>
        <w:rPr>
          <w:rFonts w:ascii="Arial" w:hAnsi="Arial" w:cs="Arial"/>
          <w:color w:val="000000"/>
          <w:sz w:val="24"/>
          <w:szCs w:val="24"/>
        </w:rPr>
      </w:pPr>
      <w:r w:rsidRPr="00960F12">
        <w:rPr>
          <w:rFonts w:ascii="Arial" w:hAnsi="Arial" w:cs="Arial"/>
          <w:color w:val="000000"/>
          <w:sz w:val="24"/>
          <w:szCs w:val="24"/>
        </w:rPr>
        <w:t>Vereadores:</w:t>
      </w:r>
    </w:p>
    <w:p w14:paraId="0AE979A0" w14:textId="77777777" w:rsidR="00BB3968" w:rsidRPr="00960F12" w:rsidRDefault="00BB3968" w:rsidP="00BB3968">
      <w:pPr>
        <w:numPr>
          <w:ilvl w:val="0"/>
          <w:numId w:val="27"/>
        </w:numPr>
        <w:spacing w:after="0" w:line="240" w:lineRule="auto"/>
        <w:jc w:val="both"/>
        <w:rPr>
          <w:rFonts w:ascii="Arial" w:hAnsi="Arial" w:cs="Arial"/>
          <w:color w:val="000000"/>
          <w:sz w:val="24"/>
          <w:szCs w:val="24"/>
        </w:rPr>
      </w:pPr>
      <w:r w:rsidRPr="00960F12">
        <w:rPr>
          <w:rFonts w:ascii="Arial" w:hAnsi="Arial" w:cs="Arial"/>
          <w:color w:val="000000"/>
          <w:sz w:val="24"/>
          <w:szCs w:val="24"/>
        </w:rPr>
        <w:t>Edvaldo de Souza Santos Junior;</w:t>
      </w:r>
    </w:p>
    <w:p w14:paraId="39EBB8C8" w14:textId="77777777" w:rsidR="00BB3968" w:rsidRPr="00960F12" w:rsidRDefault="00BB3968" w:rsidP="00BB3968">
      <w:pPr>
        <w:numPr>
          <w:ilvl w:val="0"/>
          <w:numId w:val="27"/>
        </w:numPr>
        <w:spacing w:after="0" w:line="240" w:lineRule="auto"/>
        <w:jc w:val="both"/>
        <w:rPr>
          <w:rFonts w:ascii="Arial" w:hAnsi="Arial" w:cs="Arial"/>
          <w:color w:val="000000"/>
          <w:sz w:val="24"/>
          <w:szCs w:val="24"/>
        </w:rPr>
      </w:pPr>
      <w:r w:rsidRPr="00960F12">
        <w:rPr>
          <w:rFonts w:ascii="Arial" w:hAnsi="Arial" w:cs="Arial"/>
          <w:color w:val="000000"/>
          <w:sz w:val="24"/>
          <w:szCs w:val="24"/>
        </w:rPr>
        <w:t>Leandro Marinho;</w:t>
      </w:r>
    </w:p>
    <w:p w14:paraId="231C9957" w14:textId="77777777" w:rsidR="00BB3968" w:rsidRPr="00960F12" w:rsidRDefault="00BB3968" w:rsidP="00BB3968">
      <w:pPr>
        <w:numPr>
          <w:ilvl w:val="0"/>
          <w:numId w:val="27"/>
        </w:numPr>
        <w:spacing w:after="0" w:line="240" w:lineRule="auto"/>
        <w:jc w:val="both"/>
        <w:rPr>
          <w:rFonts w:ascii="Arial" w:hAnsi="Arial" w:cs="Arial"/>
          <w:color w:val="000000"/>
          <w:sz w:val="24"/>
          <w:szCs w:val="24"/>
        </w:rPr>
      </w:pPr>
      <w:proofErr w:type="spellStart"/>
      <w:r w:rsidRPr="00960F12">
        <w:rPr>
          <w:rFonts w:ascii="Arial" w:hAnsi="Arial" w:cs="Arial"/>
          <w:color w:val="000000"/>
          <w:sz w:val="24"/>
          <w:szCs w:val="24"/>
        </w:rPr>
        <w:t>Pericle</w:t>
      </w:r>
      <w:proofErr w:type="spellEnd"/>
      <w:r w:rsidRPr="00960F12">
        <w:rPr>
          <w:rFonts w:ascii="Arial" w:hAnsi="Arial" w:cs="Arial"/>
          <w:color w:val="000000"/>
          <w:sz w:val="24"/>
          <w:szCs w:val="24"/>
        </w:rPr>
        <w:t xml:space="preserve"> </w:t>
      </w:r>
      <w:proofErr w:type="spellStart"/>
      <w:r w:rsidRPr="00960F12">
        <w:rPr>
          <w:rFonts w:ascii="Arial" w:hAnsi="Arial" w:cs="Arial"/>
          <w:color w:val="000000"/>
          <w:sz w:val="24"/>
          <w:szCs w:val="24"/>
        </w:rPr>
        <w:t>Mazzi</w:t>
      </w:r>
      <w:proofErr w:type="spellEnd"/>
      <w:r w:rsidRPr="00960F12">
        <w:rPr>
          <w:rFonts w:ascii="Arial" w:hAnsi="Arial" w:cs="Arial"/>
          <w:color w:val="000000"/>
          <w:sz w:val="24"/>
          <w:szCs w:val="24"/>
        </w:rPr>
        <w:t xml:space="preserve"> Filho;</w:t>
      </w:r>
    </w:p>
    <w:p w14:paraId="1B33596D" w14:textId="77777777" w:rsidR="00BB3968" w:rsidRPr="00960F12" w:rsidRDefault="00BB3968" w:rsidP="00BB3968">
      <w:pPr>
        <w:numPr>
          <w:ilvl w:val="0"/>
          <w:numId w:val="27"/>
        </w:numPr>
        <w:spacing w:after="0" w:line="240" w:lineRule="auto"/>
        <w:jc w:val="both"/>
        <w:rPr>
          <w:rFonts w:ascii="Arial" w:hAnsi="Arial" w:cs="Arial"/>
          <w:color w:val="000000"/>
          <w:sz w:val="24"/>
          <w:szCs w:val="24"/>
        </w:rPr>
      </w:pPr>
      <w:r w:rsidRPr="00960F12">
        <w:rPr>
          <w:rFonts w:ascii="Arial" w:hAnsi="Arial" w:cs="Arial"/>
          <w:color w:val="000000"/>
          <w:sz w:val="24"/>
          <w:szCs w:val="24"/>
        </w:rPr>
        <w:t>Luiz Fernando Ferreira;</w:t>
      </w:r>
    </w:p>
    <w:p w14:paraId="1BFA74A1" w14:textId="77777777" w:rsidR="00BB3968" w:rsidRPr="00960F12" w:rsidRDefault="00BB3968" w:rsidP="00BB3968">
      <w:pPr>
        <w:numPr>
          <w:ilvl w:val="0"/>
          <w:numId w:val="27"/>
        </w:numPr>
        <w:spacing w:after="0" w:line="240" w:lineRule="auto"/>
        <w:jc w:val="both"/>
        <w:rPr>
          <w:rFonts w:ascii="Arial" w:hAnsi="Arial" w:cs="Arial"/>
          <w:color w:val="000000"/>
          <w:sz w:val="24"/>
          <w:szCs w:val="24"/>
        </w:rPr>
      </w:pPr>
      <w:r w:rsidRPr="00960F12">
        <w:rPr>
          <w:rFonts w:ascii="Arial" w:hAnsi="Arial" w:cs="Arial"/>
          <w:color w:val="000000"/>
          <w:sz w:val="24"/>
          <w:szCs w:val="24"/>
        </w:rPr>
        <w:t>Marcio José Vieira;</w:t>
      </w:r>
    </w:p>
    <w:p w14:paraId="725909A5" w14:textId="77777777" w:rsidR="00BB3968" w:rsidRPr="00960F12" w:rsidRDefault="00BB3968" w:rsidP="00BB3968">
      <w:pPr>
        <w:numPr>
          <w:ilvl w:val="0"/>
          <w:numId w:val="27"/>
        </w:numPr>
        <w:spacing w:after="0" w:line="240" w:lineRule="auto"/>
        <w:jc w:val="both"/>
        <w:rPr>
          <w:rFonts w:ascii="Arial" w:hAnsi="Arial" w:cs="Arial"/>
          <w:color w:val="000000"/>
          <w:sz w:val="24"/>
          <w:szCs w:val="24"/>
        </w:rPr>
      </w:pPr>
      <w:r w:rsidRPr="00960F12">
        <w:rPr>
          <w:rFonts w:ascii="Arial" w:hAnsi="Arial" w:cs="Arial"/>
          <w:color w:val="000000"/>
          <w:sz w:val="24"/>
          <w:szCs w:val="24"/>
        </w:rPr>
        <w:t xml:space="preserve">Dr. Lúcio Mauro </w:t>
      </w:r>
      <w:proofErr w:type="spellStart"/>
      <w:r w:rsidRPr="00960F12">
        <w:rPr>
          <w:rFonts w:ascii="Arial" w:hAnsi="Arial" w:cs="Arial"/>
          <w:color w:val="000000"/>
          <w:sz w:val="24"/>
          <w:szCs w:val="24"/>
        </w:rPr>
        <w:t>Chiaperini</w:t>
      </w:r>
      <w:proofErr w:type="spellEnd"/>
      <w:r w:rsidRPr="00960F12">
        <w:rPr>
          <w:rFonts w:ascii="Arial" w:hAnsi="Arial" w:cs="Arial"/>
          <w:color w:val="000000"/>
          <w:sz w:val="24"/>
          <w:szCs w:val="24"/>
        </w:rPr>
        <w:t>;</w:t>
      </w:r>
    </w:p>
    <w:p w14:paraId="5CD3F1E1" w14:textId="77777777" w:rsidR="00BB3968" w:rsidRPr="00821FDC" w:rsidRDefault="00BB3968" w:rsidP="00BB3968">
      <w:pPr>
        <w:numPr>
          <w:ilvl w:val="0"/>
          <w:numId w:val="27"/>
        </w:numPr>
        <w:spacing w:after="0" w:line="240" w:lineRule="auto"/>
        <w:jc w:val="both"/>
        <w:rPr>
          <w:rFonts w:ascii="Arial" w:hAnsi="Arial" w:cs="Arial"/>
          <w:sz w:val="24"/>
          <w:szCs w:val="24"/>
        </w:rPr>
      </w:pPr>
      <w:proofErr w:type="spellStart"/>
      <w:r w:rsidRPr="00960F12">
        <w:rPr>
          <w:rFonts w:ascii="Arial" w:hAnsi="Arial" w:cs="Arial"/>
          <w:color w:val="000000"/>
          <w:sz w:val="24"/>
          <w:szCs w:val="24"/>
        </w:rPr>
        <w:t>Ordilei</w:t>
      </w:r>
      <w:proofErr w:type="spellEnd"/>
      <w:r w:rsidRPr="00960F12">
        <w:rPr>
          <w:rFonts w:ascii="Arial" w:hAnsi="Arial" w:cs="Arial"/>
          <w:color w:val="000000"/>
          <w:sz w:val="24"/>
          <w:szCs w:val="24"/>
        </w:rPr>
        <w:t xml:space="preserve"> João de Morais.</w:t>
      </w:r>
    </w:p>
    <w:p w14:paraId="49F33727" w14:textId="77777777" w:rsidR="00BB3968" w:rsidRDefault="00BB3968" w:rsidP="00BB3968">
      <w:pPr>
        <w:spacing w:after="0" w:line="240" w:lineRule="auto"/>
        <w:jc w:val="both"/>
        <w:rPr>
          <w:rFonts w:ascii="Arial" w:hAnsi="Arial" w:cs="Arial"/>
          <w:color w:val="000000"/>
          <w:sz w:val="24"/>
          <w:szCs w:val="24"/>
        </w:rPr>
      </w:pPr>
    </w:p>
    <w:p w14:paraId="1297BB06" w14:textId="77777777" w:rsidR="00BB3968" w:rsidRDefault="00BB3968" w:rsidP="00BB3968">
      <w:pPr>
        <w:spacing w:after="0" w:line="240" w:lineRule="auto"/>
        <w:jc w:val="both"/>
        <w:rPr>
          <w:rFonts w:ascii="Arial" w:hAnsi="Arial" w:cs="Arial"/>
          <w:color w:val="000000"/>
          <w:sz w:val="24"/>
          <w:szCs w:val="24"/>
        </w:rPr>
      </w:pPr>
      <w:r>
        <w:rPr>
          <w:rFonts w:ascii="Arial" w:hAnsi="Arial" w:cs="Arial"/>
          <w:color w:val="000000"/>
          <w:sz w:val="24"/>
          <w:szCs w:val="24"/>
        </w:rPr>
        <w:t>5.2 A Câmara Municipal de Extrema possui na sua estrutura:</w:t>
      </w:r>
    </w:p>
    <w:p w14:paraId="61EE7F36" w14:textId="77777777" w:rsidR="00BB3968" w:rsidRDefault="00BB3968" w:rsidP="00BB3968">
      <w:pPr>
        <w:spacing w:after="0" w:line="240" w:lineRule="auto"/>
        <w:jc w:val="both"/>
        <w:rPr>
          <w:rFonts w:ascii="Arial" w:hAnsi="Arial" w:cs="Arial"/>
          <w:b/>
          <w:bCs/>
          <w:color w:val="000000"/>
          <w:sz w:val="24"/>
          <w:szCs w:val="24"/>
        </w:rPr>
      </w:pPr>
      <w:r>
        <w:rPr>
          <w:rFonts w:ascii="Arial" w:hAnsi="Arial" w:cs="Arial"/>
          <w:color w:val="000000"/>
          <w:sz w:val="24"/>
          <w:szCs w:val="24"/>
        </w:rPr>
        <w:t xml:space="preserve">5.2.1 </w:t>
      </w:r>
      <w:r w:rsidRPr="00821FDC">
        <w:rPr>
          <w:rFonts w:ascii="Arial" w:hAnsi="Arial" w:cs="Arial"/>
          <w:b/>
          <w:bCs/>
          <w:color w:val="000000"/>
          <w:sz w:val="24"/>
          <w:szCs w:val="24"/>
        </w:rPr>
        <w:t>CASA DO CIDADÃO:</w:t>
      </w:r>
      <w:r>
        <w:rPr>
          <w:rFonts w:ascii="Arial" w:hAnsi="Arial" w:cs="Arial"/>
          <w:color w:val="000000"/>
          <w:sz w:val="24"/>
          <w:szCs w:val="24"/>
        </w:rPr>
        <w:t xml:space="preserve"> </w:t>
      </w:r>
      <w:r w:rsidRPr="003619E9">
        <w:rPr>
          <w:rFonts w:ascii="Arial" w:hAnsi="Arial" w:cs="Arial"/>
          <w:color w:val="000000"/>
          <w:sz w:val="24"/>
          <w:szCs w:val="24"/>
        </w:rPr>
        <w:t xml:space="preserve">A Casa do Cidadão é um anexo da Câmara Municipal e centraliza os serviços do </w:t>
      </w:r>
      <w:r w:rsidRPr="003619E9">
        <w:rPr>
          <w:rFonts w:ascii="Arial" w:hAnsi="Arial" w:cs="Arial"/>
          <w:b/>
          <w:bCs/>
          <w:color w:val="000000"/>
          <w:sz w:val="24"/>
          <w:szCs w:val="24"/>
        </w:rPr>
        <w:t>Centro de Atendimento ao Cidadão (CAC)</w:t>
      </w:r>
      <w:r w:rsidRPr="003619E9">
        <w:rPr>
          <w:rFonts w:ascii="Arial" w:hAnsi="Arial" w:cs="Arial"/>
          <w:color w:val="000000"/>
          <w:sz w:val="24"/>
          <w:szCs w:val="24"/>
        </w:rPr>
        <w:t xml:space="preserve">, </w:t>
      </w:r>
      <w:r w:rsidRPr="003619E9">
        <w:rPr>
          <w:rFonts w:ascii="Arial" w:hAnsi="Arial" w:cs="Arial"/>
          <w:b/>
          <w:bCs/>
          <w:color w:val="000000"/>
          <w:sz w:val="24"/>
          <w:szCs w:val="24"/>
        </w:rPr>
        <w:t>do Procon, da Junta do Serviço Militar (JSM), da Escola do Legislativo (EL) e da Procuradoria da Mulher.</w:t>
      </w:r>
    </w:p>
    <w:p w14:paraId="15933700" w14:textId="77777777" w:rsidR="00BB3968" w:rsidRPr="003619E9" w:rsidRDefault="00BB3968" w:rsidP="00BB3968">
      <w:pPr>
        <w:spacing w:after="0" w:line="240" w:lineRule="auto"/>
        <w:jc w:val="both"/>
        <w:rPr>
          <w:rFonts w:ascii="Arial" w:hAnsi="Arial" w:cs="Arial"/>
          <w:color w:val="000000"/>
          <w:sz w:val="24"/>
          <w:szCs w:val="24"/>
        </w:rPr>
      </w:pPr>
    </w:p>
    <w:p w14:paraId="4BB1C28E" w14:textId="77777777" w:rsidR="00BB3968" w:rsidRPr="00821FDC" w:rsidRDefault="00BB3968" w:rsidP="00BB3968">
      <w:pPr>
        <w:spacing w:after="0" w:line="240" w:lineRule="auto"/>
        <w:jc w:val="both"/>
        <w:rPr>
          <w:rFonts w:ascii="Arial" w:hAnsi="Arial" w:cs="Arial"/>
          <w:color w:val="000000"/>
          <w:sz w:val="24"/>
          <w:szCs w:val="24"/>
        </w:rPr>
      </w:pPr>
      <w:r w:rsidRPr="003619E9">
        <w:rPr>
          <w:rFonts w:ascii="Arial" w:hAnsi="Arial" w:cs="Arial"/>
          <w:color w:val="000000"/>
          <w:sz w:val="24"/>
          <w:szCs w:val="24"/>
        </w:rPr>
        <w:t xml:space="preserve">Instituído pela Resolução Nº 131, de 17 de julho de 2009, o CAC orienta os cidadãos sobre direitos relacionados à Previdência Social (consulta e informações sobre benefícios, agendamento de serviços, auxílio doença, cálculo de GPS, entre outros), além de questões jurídicas e sociais (os munícipes são orientados sobre seus direitos e deveres e encaminhados aos órgãos competentes). Além de elaborar e encaminhar currículos, emissão de certidão de antecedentes criminais (através do site da Polícia Civil) e, segunda via de certidões de nascimento, casamento e óbito em todo o território nacional. “Não </w:t>
      </w:r>
      <w:r w:rsidRPr="003619E9">
        <w:rPr>
          <w:rFonts w:ascii="Arial" w:hAnsi="Arial" w:cs="Arial"/>
          <w:color w:val="000000"/>
          <w:sz w:val="24"/>
          <w:szCs w:val="24"/>
        </w:rPr>
        <w:lastRenderedPageBreak/>
        <w:t xml:space="preserve">existe outro CAC no Sul de Minas. Diante disso, a população conta com um trabalho inovador, que auxilia a todos com uma variedade de serviços de apoio jurídico, social e administrativo”, afirma a diretora do CAC, Dra. Patrícia </w:t>
      </w:r>
      <w:proofErr w:type="spellStart"/>
      <w:r w:rsidRPr="003619E9">
        <w:rPr>
          <w:rFonts w:ascii="Arial" w:hAnsi="Arial" w:cs="Arial"/>
          <w:color w:val="000000"/>
          <w:sz w:val="24"/>
          <w:szCs w:val="24"/>
        </w:rPr>
        <w:t>Messiano</w:t>
      </w:r>
      <w:proofErr w:type="spellEnd"/>
      <w:r w:rsidRPr="003619E9">
        <w:rPr>
          <w:rFonts w:ascii="Arial" w:hAnsi="Arial" w:cs="Arial"/>
          <w:color w:val="000000"/>
          <w:sz w:val="24"/>
          <w:szCs w:val="24"/>
        </w:rPr>
        <w:t xml:space="preserve"> </w:t>
      </w:r>
      <w:proofErr w:type="spellStart"/>
      <w:r w:rsidRPr="003619E9">
        <w:rPr>
          <w:rFonts w:ascii="Arial" w:hAnsi="Arial" w:cs="Arial"/>
          <w:color w:val="000000"/>
          <w:sz w:val="24"/>
          <w:szCs w:val="24"/>
        </w:rPr>
        <w:t>Stopa</w:t>
      </w:r>
      <w:proofErr w:type="spellEnd"/>
      <w:r w:rsidRPr="003619E9">
        <w:rPr>
          <w:rFonts w:ascii="Arial" w:hAnsi="Arial" w:cs="Arial"/>
          <w:color w:val="000000"/>
          <w:sz w:val="24"/>
          <w:szCs w:val="24"/>
        </w:rPr>
        <w:t xml:space="preserve"> Santos. </w:t>
      </w:r>
      <w:r w:rsidRPr="00821FDC">
        <w:rPr>
          <w:rFonts w:ascii="Arial" w:hAnsi="Arial" w:cs="Arial"/>
          <w:color w:val="000000"/>
          <w:sz w:val="24"/>
          <w:szCs w:val="24"/>
        </w:rPr>
        <w:t xml:space="preserve">Estabelecido pela Resolução Nº 146, de 4 de abril de 2011, o Procon Câmara integra o Sistema Nacional de Defesa do Consumidor (SNDC) e presta orientação sobre o Código de Defesa do Consumidor. A equipe atende e auxilia permanentemente os consumidores, faz o contato com as empresas reclamadas e intermedia a conciliação entre as partes. </w:t>
      </w:r>
    </w:p>
    <w:p w14:paraId="7D81AD54" w14:textId="77777777" w:rsidR="00BB3968" w:rsidRPr="00821FDC" w:rsidRDefault="00BB3968" w:rsidP="00BB3968">
      <w:pPr>
        <w:spacing w:after="0" w:line="240" w:lineRule="auto"/>
        <w:jc w:val="both"/>
        <w:rPr>
          <w:rFonts w:ascii="Arial" w:hAnsi="Arial" w:cs="Arial"/>
          <w:color w:val="000000"/>
          <w:sz w:val="24"/>
          <w:szCs w:val="24"/>
        </w:rPr>
      </w:pPr>
      <w:r w:rsidRPr="00821FDC">
        <w:rPr>
          <w:rFonts w:ascii="Arial" w:hAnsi="Arial" w:cs="Arial"/>
          <w:color w:val="000000"/>
          <w:sz w:val="24"/>
          <w:szCs w:val="24"/>
        </w:rPr>
        <w:t>O Procon é um órgão que atende diretamente a população. Foi criado para proteger o consumidor, orientando-o em suas reclamações e informando-o sobre seus direitos, tendo como principal objetivo tentar solucionar, amigavelmente, demandas entre consumidor e fornecedor ou prestador de serviços.</w:t>
      </w:r>
    </w:p>
    <w:p w14:paraId="72E3775C" w14:textId="77777777" w:rsidR="00BB3968" w:rsidRPr="00821FDC" w:rsidRDefault="00BB3968" w:rsidP="00BB3968">
      <w:pPr>
        <w:spacing w:after="0" w:line="240" w:lineRule="auto"/>
        <w:jc w:val="both"/>
        <w:rPr>
          <w:rFonts w:ascii="Arial" w:hAnsi="Arial" w:cs="Arial"/>
          <w:color w:val="000000"/>
          <w:sz w:val="24"/>
          <w:szCs w:val="24"/>
        </w:rPr>
      </w:pPr>
    </w:p>
    <w:p w14:paraId="1B66EA67" w14:textId="77777777" w:rsidR="00BB3968" w:rsidRPr="00821FDC" w:rsidRDefault="00BB3968" w:rsidP="00BB3968">
      <w:pPr>
        <w:spacing w:after="0" w:line="240" w:lineRule="auto"/>
        <w:jc w:val="both"/>
        <w:rPr>
          <w:rFonts w:ascii="Arial" w:hAnsi="Arial" w:cs="Arial"/>
          <w:color w:val="000000"/>
          <w:sz w:val="24"/>
          <w:szCs w:val="24"/>
        </w:rPr>
      </w:pPr>
      <w:r w:rsidRPr="00821FDC">
        <w:rPr>
          <w:rFonts w:ascii="Arial" w:hAnsi="Arial" w:cs="Arial"/>
          <w:color w:val="000000"/>
          <w:sz w:val="24"/>
          <w:szCs w:val="24"/>
        </w:rPr>
        <w:t>Os serviços da Casa do Cidadão são gratuitos e oferecidos por profissionais qualificados para atender as necessidades da população. A Casa do Cidadão funciona na Rua João Mendes, Nº 67 – Centro, e atende de segunda a sexta-feira, das 8h às 12h e das 13h às 17h (sem intervalos no almoço). Os telefones são (35) 3435-2052 e 3435-1648.</w:t>
      </w:r>
    </w:p>
    <w:p w14:paraId="563B2D23" w14:textId="77777777" w:rsidR="00BB3968" w:rsidRPr="00821FDC" w:rsidRDefault="00BB3968" w:rsidP="00BB3968">
      <w:pPr>
        <w:spacing w:after="0" w:line="240" w:lineRule="auto"/>
        <w:jc w:val="both"/>
        <w:rPr>
          <w:rFonts w:ascii="Arial" w:hAnsi="Arial" w:cs="Arial"/>
          <w:color w:val="000000"/>
          <w:sz w:val="24"/>
          <w:szCs w:val="24"/>
        </w:rPr>
      </w:pPr>
    </w:p>
    <w:p w14:paraId="373F68A3" w14:textId="77777777" w:rsidR="00BB3968" w:rsidRPr="00821FDC" w:rsidRDefault="00BB3968" w:rsidP="00BB3968">
      <w:pPr>
        <w:spacing w:after="0" w:line="240" w:lineRule="auto"/>
        <w:jc w:val="both"/>
        <w:rPr>
          <w:rFonts w:ascii="Arial" w:hAnsi="Arial" w:cs="Arial"/>
          <w:color w:val="000000"/>
          <w:sz w:val="24"/>
          <w:szCs w:val="24"/>
        </w:rPr>
      </w:pPr>
      <w:r w:rsidRPr="00821FDC">
        <w:rPr>
          <w:rFonts w:ascii="Arial" w:hAnsi="Arial" w:cs="Arial"/>
          <w:color w:val="000000"/>
          <w:sz w:val="24"/>
          <w:szCs w:val="24"/>
        </w:rPr>
        <w:t>Outro serviço disponibilizado na Casa do Cidadão é o atendimento online do Plantão CAC e Procon. A pessoa pode entrar em contato diretamente com as equipes multidisciplinares por aplicativos de conversas. Profissionais altamente capacitados interagem com o cidadão e oferecem total suporte às demandas. Os números são:</w:t>
      </w:r>
    </w:p>
    <w:p w14:paraId="169E15A7" w14:textId="77777777" w:rsidR="00BB3968" w:rsidRPr="00821FDC" w:rsidRDefault="00BB3968" w:rsidP="00BB3968">
      <w:pPr>
        <w:spacing w:after="0" w:line="240" w:lineRule="auto"/>
        <w:jc w:val="both"/>
        <w:rPr>
          <w:rFonts w:ascii="Arial" w:hAnsi="Arial" w:cs="Arial"/>
          <w:color w:val="000000"/>
          <w:sz w:val="24"/>
          <w:szCs w:val="24"/>
        </w:rPr>
      </w:pPr>
    </w:p>
    <w:p w14:paraId="49B15260" w14:textId="77777777" w:rsidR="00BB3968" w:rsidRPr="00821FDC" w:rsidRDefault="00BB3968" w:rsidP="00BB3968">
      <w:pPr>
        <w:spacing w:after="0" w:line="240" w:lineRule="auto"/>
        <w:jc w:val="both"/>
        <w:rPr>
          <w:rFonts w:ascii="Arial" w:hAnsi="Arial" w:cs="Arial"/>
          <w:color w:val="000000"/>
          <w:sz w:val="24"/>
          <w:szCs w:val="24"/>
        </w:rPr>
      </w:pPr>
      <w:r w:rsidRPr="00821FDC">
        <w:rPr>
          <w:rFonts w:ascii="Arial" w:hAnsi="Arial" w:cs="Arial"/>
          <w:color w:val="000000"/>
          <w:sz w:val="24"/>
          <w:szCs w:val="24"/>
        </w:rPr>
        <w:t>Plantão CAC: (35) 9 9839-1153 / cac@camarextrema.mg.gov.br</w:t>
      </w:r>
    </w:p>
    <w:p w14:paraId="32B21B3F" w14:textId="77777777" w:rsidR="00BB3968" w:rsidRPr="00821FDC" w:rsidRDefault="00BB3968" w:rsidP="00BB3968">
      <w:pPr>
        <w:spacing w:after="0" w:line="240" w:lineRule="auto"/>
        <w:jc w:val="both"/>
        <w:rPr>
          <w:rFonts w:ascii="Arial" w:hAnsi="Arial" w:cs="Arial"/>
          <w:color w:val="000000"/>
          <w:sz w:val="24"/>
          <w:szCs w:val="24"/>
        </w:rPr>
      </w:pPr>
    </w:p>
    <w:p w14:paraId="75CC08B7" w14:textId="77777777" w:rsidR="00BB3968" w:rsidRPr="00821FDC" w:rsidRDefault="00BB3968" w:rsidP="00BB3968">
      <w:pPr>
        <w:spacing w:after="0" w:line="240" w:lineRule="auto"/>
        <w:jc w:val="both"/>
        <w:rPr>
          <w:rFonts w:ascii="Arial" w:hAnsi="Arial" w:cs="Arial"/>
          <w:color w:val="000000"/>
          <w:sz w:val="24"/>
          <w:szCs w:val="24"/>
        </w:rPr>
      </w:pPr>
      <w:r w:rsidRPr="00821FDC">
        <w:rPr>
          <w:rFonts w:ascii="Arial" w:hAnsi="Arial" w:cs="Arial"/>
          <w:color w:val="000000"/>
          <w:sz w:val="24"/>
          <w:szCs w:val="24"/>
        </w:rPr>
        <w:t>Plantão Procon: (35) 9 9902-3268 / procon@camaraextrema.mg.gov.br</w:t>
      </w:r>
    </w:p>
    <w:p w14:paraId="2F77439A" w14:textId="77777777" w:rsidR="00BB3968" w:rsidRPr="00A1555D" w:rsidRDefault="00BB3968" w:rsidP="00BB3968">
      <w:pPr>
        <w:spacing w:after="0" w:line="240" w:lineRule="auto"/>
        <w:ind w:left="900"/>
        <w:jc w:val="both"/>
        <w:rPr>
          <w:rFonts w:ascii="Arial" w:hAnsi="Arial" w:cs="Arial"/>
          <w:sz w:val="24"/>
          <w:szCs w:val="24"/>
        </w:rPr>
      </w:pPr>
    </w:p>
    <w:p w14:paraId="0D692CD0" w14:textId="77777777" w:rsidR="00BB3968" w:rsidRDefault="00000000" w:rsidP="00BB3968">
      <w:pPr>
        <w:tabs>
          <w:tab w:val="left" w:pos="8222"/>
        </w:tabs>
        <w:spacing w:after="0" w:line="240" w:lineRule="auto"/>
        <w:jc w:val="both"/>
        <w:rPr>
          <w:rFonts w:ascii="Arial" w:hAnsi="Arial" w:cs="Arial"/>
          <w:b/>
          <w:bCs/>
          <w:color w:val="000000"/>
          <w:sz w:val="24"/>
          <w:szCs w:val="24"/>
        </w:rPr>
      </w:pPr>
      <w:hyperlink r:id="rId15" w:history="1">
        <w:r w:rsidR="00BB3968" w:rsidRPr="008F308A">
          <w:rPr>
            <w:rStyle w:val="Hyperlink"/>
            <w:rFonts w:ascii="Arial" w:hAnsi="Arial" w:cs="Arial"/>
            <w:b/>
            <w:bCs/>
            <w:sz w:val="24"/>
            <w:szCs w:val="24"/>
          </w:rPr>
          <w:t>https://www.camaraextrema.mg.gov.br/</w:t>
        </w:r>
      </w:hyperlink>
    </w:p>
    <w:p w14:paraId="16E8CE14" w14:textId="77777777" w:rsidR="00BB3968" w:rsidRDefault="00BB3968" w:rsidP="00BB3968">
      <w:pPr>
        <w:tabs>
          <w:tab w:val="left" w:pos="8222"/>
        </w:tabs>
        <w:spacing w:after="0" w:line="240" w:lineRule="auto"/>
        <w:jc w:val="both"/>
        <w:rPr>
          <w:rFonts w:ascii="Arial" w:hAnsi="Arial" w:cs="Arial"/>
          <w:b/>
          <w:bCs/>
          <w:color w:val="000000"/>
          <w:sz w:val="24"/>
          <w:szCs w:val="24"/>
        </w:rPr>
      </w:pPr>
    </w:p>
    <w:p w14:paraId="7C3696AD" w14:textId="77777777" w:rsidR="00BB3968" w:rsidRDefault="00000000" w:rsidP="00BB3968">
      <w:pPr>
        <w:tabs>
          <w:tab w:val="left" w:pos="8222"/>
        </w:tabs>
        <w:spacing w:after="0" w:line="240" w:lineRule="auto"/>
        <w:jc w:val="both"/>
        <w:rPr>
          <w:rFonts w:ascii="Arial" w:hAnsi="Arial" w:cs="Arial"/>
          <w:b/>
          <w:bCs/>
          <w:color w:val="000000"/>
          <w:sz w:val="24"/>
          <w:szCs w:val="24"/>
        </w:rPr>
      </w:pPr>
      <w:hyperlink r:id="rId16" w:history="1">
        <w:r w:rsidR="00BB3968" w:rsidRPr="008F308A">
          <w:rPr>
            <w:rStyle w:val="Hyperlink"/>
            <w:rFonts w:ascii="Arial" w:hAnsi="Arial" w:cs="Arial"/>
            <w:b/>
            <w:bCs/>
            <w:sz w:val="24"/>
            <w:szCs w:val="24"/>
          </w:rPr>
          <w:t>https://www.camaraextrema.mg.gov.br/escola-do-legislativo/</w:t>
        </w:r>
      </w:hyperlink>
    </w:p>
    <w:p w14:paraId="553F5AA4" w14:textId="77777777" w:rsidR="00BB3968" w:rsidRDefault="00BB3968" w:rsidP="00BB3968">
      <w:pPr>
        <w:tabs>
          <w:tab w:val="left" w:pos="8222"/>
        </w:tabs>
        <w:spacing w:after="0" w:line="240" w:lineRule="auto"/>
        <w:jc w:val="both"/>
        <w:rPr>
          <w:rFonts w:ascii="Arial" w:hAnsi="Arial" w:cs="Arial"/>
          <w:b/>
          <w:bCs/>
          <w:color w:val="000000"/>
          <w:sz w:val="24"/>
          <w:szCs w:val="24"/>
        </w:rPr>
      </w:pPr>
    </w:p>
    <w:p w14:paraId="7A851FB7" w14:textId="77777777" w:rsidR="00BB3968" w:rsidRDefault="00000000" w:rsidP="00BB3968">
      <w:pPr>
        <w:tabs>
          <w:tab w:val="left" w:pos="8222"/>
        </w:tabs>
        <w:spacing w:after="0" w:line="240" w:lineRule="auto"/>
        <w:jc w:val="both"/>
        <w:rPr>
          <w:rFonts w:ascii="Arial" w:hAnsi="Arial" w:cs="Arial"/>
          <w:b/>
          <w:bCs/>
          <w:color w:val="000000"/>
          <w:sz w:val="24"/>
          <w:szCs w:val="24"/>
        </w:rPr>
      </w:pPr>
      <w:hyperlink r:id="rId17" w:history="1">
        <w:r w:rsidR="00BB3968" w:rsidRPr="008F308A">
          <w:rPr>
            <w:rStyle w:val="Hyperlink"/>
            <w:rFonts w:ascii="Arial" w:hAnsi="Arial" w:cs="Arial"/>
            <w:b/>
            <w:bCs/>
            <w:sz w:val="24"/>
            <w:szCs w:val="24"/>
          </w:rPr>
          <w:t>https://www.camaraextrema.mg.gov.br/casa-do-cidadao/</w:t>
        </w:r>
      </w:hyperlink>
    </w:p>
    <w:p w14:paraId="601E9D06" w14:textId="77777777" w:rsidR="00BB3968" w:rsidRDefault="00BB3968" w:rsidP="00BB3968">
      <w:pPr>
        <w:tabs>
          <w:tab w:val="left" w:pos="8222"/>
        </w:tabs>
        <w:spacing w:after="0" w:line="240" w:lineRule="auto"/>
        <w:jc w:val="both"/>
        <w:rPr>
          <w:rFonts w:ascii="Arial" w:hAnsi="Arial" w:cs="Arial"/>
          <w:b/>
          <w:bCs/>
          <w:color w:val="000000"/>
          <w:sz w:val="24"/>
          <w:szCs w:val="24"/>
        </w:rPr>
      </w:pPr>
    </w:p>
    <w:p w14:paraId="117ADE9A" w14:textId="77777777" w:rsidR="00BB3968" w:rsidRDefault="00BB3968" w:rsidP="00BB3968">
      <w:pPr>
        <w:tabs>
          <w:tab w:val="left" w:pos="8222"/>
        </w:tabs>
        <w:spacing w:after="0" w:line="240" w:lineRule="auto"/>
        <w:jc w:val="both"/>
        <w:rPr>
          <w:rFonts w:ascii="Arial" w:hAnsi="Arial" w:cs="Arial"/>
          <w:b/>
          <w:bCs/>
          <w:color w:val="000000"/>
          <w:sz w:val="24"/>
          <w:szCs w:val="24"/>
        </w:rPr>
      </w:pPr>
    </w:p>
    <w:p w14:paraId="31BA713E"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VI – Do plano de comunicação publicitária a ser apresentado</w:t>
      </w:r>
    </w:p>
    <w:p w14:paraId="5897334F"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p>
    <w:p w14:paraId="3B984B18"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p>
    <w:p w14:paraId="5C85B90D" w14:textId="77777777" w:rsidR="00BB3968" w:rsidRPr="00A1555D"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6.1 </w:t>
      </w:r>
      <w:r w:rsidRPr="00A1555D">
        <w:rPr>
          <w:rFonts w:ascii="Arial" w:eastAsia="Times New Roman" w:hAnsi="Arial" w:cs="Arial"/>
          <w:sz w:val="24"/>
          <w:szCs w:val="24"/>
          <w:lang w:eastAsia="pt-BR"/>
        </w:rPr>
        <w:t>O plano de comunicação publicitária deverá ser composto dos seguintes quesitos:</w:t>
      </w:r>
    </w:p>
    <w:p w14:paraId="1118FFB1" w14:textId="77777777" w:rsidR="00BB3968" w:rsidRPr="00A1555D"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p>
    <w:p w14:paraId="0715E639" w14:textId="77777777" w:rsidR="00BB3968" w:rsidRPr="00A1555D"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 xml:space="preserve">I - </w:t>
      </w:r>
      <w:proofErr w:type="gramStart"/>
      <w:r w:rsidRPr="00A1555D">
        <w:rPr>
          <w:rFonts w:ascii="Arial" w:eastAsia="Times New Roman" w:hAnsi="Arial" w:cs="Arial"/>
          <w:sz w:val="24"/>
          <w:szCs w:val="24"/>
          <w:lang w:eastAsia="pt-BR"/>
        </w:rPr>
        <w:t>raciocínio</w:t>
      </w:r>
      <w:proofErr w:type="gramEnd"/>
      <w:r w:rsidRPr="00A1555D">
        <w:rPr>
          <w:rFonts w:ascii="Arial" w:eastAsia="Times New Roman" w:hAnsi="Arial" w:cs="Arial"/>
          <w:sz w:val="24"/>
          <w:szCs w:val="24"/>
          <w:lang w:eastAsia="pt-BR"/>
        </w:rPr>
        <w:t xml:space="preserve"> básico, sob a forma de texto, que apresentará um diagnóstico das necessidades de comunicação publicitária da entidade responsável pela licitação, a compreensão do proponente sobre o objeto da licitação e os desafios de comunicação a serem enfrentados;</w:t>
      </w:r>
    </w:p>
    <w:p w14:paraId="6E2DBFAB" w14:textId="77777777" w:rsidR="00BB3968" w:rsidRPr="00A1555D"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p>
    <w:p w14:paraId="6C1EEE57" w14:textId="77777777" w:rsidR="00BB3968" w:rsidRPr="00A1555D"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lastRenderedPageBreak/>
        <w:t xml:space="preserve">II - </w:t>
      </w:r>
      <w:proofErr w:type="gramStart"/>
      <w:r w:rsidRPr="00A1555D">
        <w:rPr>
          <w:rFonts w:ascii="Arial" w:eastAsia="Times New Roman" w:hAnsi="Arial" w:cs="Arial"/>
          <w:sz w:val="24"/>
          <w:szCs w:val="24"/>
          <w:lang w:eastAsia="pt-BR"/>
        </w:rPr>
        <w:t>estratégia</w:t>
      </w:r>
      <w:proofErr w:type="gramEnd"/>
      <w:r w:rsidRPr="00A1555D">
        <w:rPr>
          <w:rFonts w:ascii="Arial" w:eastAsia="Times New Roman" w:hAnsi="Arial" w:cs="Arial"/>
          <w:sz w:val="24"/>
          <w:szCs w:val="24"/>
          <w:lang w:eastAsia="pt-BR"/>
        </w:rPr>
        <w:t xml:space="preserve"> de comunicação publicitária, sob a forma de texto, que indicará e defenderá as linhas gerais da proposta para suprir o desafio e alcançar os resultados e metas de comunicação desejadas pela entidade responsável pela licitação;</w:t>
      </w:r>
    </w:p>
    <w:p w14:paraId="79AA7D1B" w14:textId="77777777" w:rsidR="00BB3968" w:rsidRPr="00A1555D"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p>
    <w:p w14:paraId="1C8E7E9B" w14:textId="77777777" w:rsidR="00BB3968" w:rsidRPr="00A1555D"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r w:rsidRPr="00A1555D">
        <w:rPr>
          <w:rFonts w:ascii="Arial" w:eastAsia="Times New Roman" w:hAnsi="Arial" w:cs="Arial"/>
          <w:sz w:val="24"/>
          <w:szCs w:val="24"/>
          <w:lang w:eastAsia="pt-BR"/>
        </w:rPr>
        <w:t>III - ideia criativa, sob a forma de exemplos de peças publicitárias, que corresponderão à resposta criativa do proponente aos desafios e metas por ele explicitados na estratégia de comunicação publicitária;</w:t>
      </w:r>
    </w:p>
    <w:p w14:paraId="219BB549" w14:textId="77777777" w:rsidR="00BB3968" w:rsidRPr="00A1555D" w:rsidRDefault="00BB3968" w:rsidP="00BB3968">
      <w:pPr>
        <w:autoSpaceDE w:val="0"/>
        <w:autoSpaceDN w:val="0"/>
        <w:adjustRightInd w:val="0"/>
        <w:spacing w:after="0" w:line="240" w:lineRule="auto"/>
        <w:jc w:val="both"/>
        <w:rPr>
          <w:rFonts w:ascii="Arial" w:eastAsia="Times New Roman" w:hAnsi="Arial" w:cs="Arial"/>
          <w:sz w:val="24"/>
          <w:szCs w:val="24"/>
          <w:lang w:eastAsia="pt-BR"/>
        </w:rPr>
      </w:pPr>
    </w:p>
    <w:p w14:paraId="6D86751A" w14:textId="77777777" w:rsidR="00BB3968" w:rsidRPr="00A1555D" w:rsidRDefault="00BB3968" w:rsidP="00BB3968">
      <w:pPr>
        <w:autoSpaceDE w:val="0"/>
        <w:autoSpaceDN w:val="0"/>
        <w:adjustRightInd w:val="0"/>
        <w:spacing w:after="0" w:line="240" w:lineRule="auto"/>
        <w:jc w:val="both"/>
        <w:rPr>
          <w:rFonts w:ascii="Arial" w:hAnsi="Arial" w:cs="Arial"/>
          <w:b/>
          <w:bCs/>
          <w:sz w:val="24"/>
          <w:szCs w:val="24"/>
        </w:rPr>
      </w:pPr>
      <w:r w:rsidRPr="00A1555D">
        <w:rPr>
          <w:rFonts w:ascii="Arial" w:eastAsia="Times New Roman" w:hAnsi="Arial" w:cs="Arial"/>
          <w:sz w:val="24"/>
          <w:szCs w:val="24"/>
          <w:lang w:eastAsia="pt-BR"/>
        </w:rPr>
        <w:t>IV - estratégia de mídia e não mídia, em que o proponente explicitará e justificará a estratégia e as táticas recomendadas, em consonância com a estratégia de comunicação publicitária por ela sugerida e em função da verba disponível indicada no instrumento convocatório, apresentada sob a forma de textos, tabelas, gráficos, planilhas e por quadro resumo que identificará as peças a serem veiculadas ou distribuídas e suas respectivas quantidades, inserções e custos nominais de produção e de veiculação.</w:t>
      </w:r>
    </w:p>
    <w:p w14:paraId="5A476081"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p>
    <w:p w14:paraId="7F4E0AA7"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VII – Do desconto e dos honorários</w:t>
      </w:r>
    </w:p>
    <w:p w14:paraId="6FFBA80B"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p>
    <w:p w14:paraId="246AA61C"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r>
        <w:rPr>
          <w:rFonts w:ascii="Arial" w:hAnsi="Arial" w:cs="Arial"/>
          <w:bCs/>
          <w:color w:val="000000"/>
          <w:sz w:val="24"/>
          <w:szCs w:val="24"/>
        </w:rPr>
        <w:t xml:space="preserve">7.1 </w:t>
      </w:r>
      <w:r w:rsidRPr="00A1555D">
        <w:rPr>
          <w:rFonts w:ascii="Arial" w:hAnsi="Arial" w:cs="Arial"/>
          <w:bCs/>
          <w:color w:val="000000"/>
          <w:sz w:val="24"/>
          <w:szCs w:val="24"/>
        </w:rPr>
        <w:t>Quanto ao desconto e aos honorários a agência contratada será remunerada conforme tabela abaixo discriminada</w:t>
      </w:r>
      <w:r w:rsidRPr="00A1555D">
        <w:rPr>
          <w:rFonts w:ascii="Arial" w:hAnsi="Arial" w:cs="Arial"/>
          <w:b/>
          <w:bCs/>
          <w:color w:val="000000"/>
          <w:sz w:val="24"/>
          <w:szCs w:val="24"/>
        </w:rPr>
        <w:t>:</w:t>
      </w:r>
    </w:p>
    <w:p w14:paraId="2A733A3E"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p>
    <w:tbl>
      <w:tblPr>
        <w:tblpPr w:leftFromText="141" w:rightFromText="141" w:vertAnchor="text" w:horzAnchor="page" w:tblpXSpec="center" w:tblpY="-49"/>
        <w:tblW w:w="7158" w:type="dxa"/>
        <w:tblBorders>
          <w:top w:val="single" w:sz="8" w:space="0" w:color="000000"/>
          <w:bottom w:val="single" w:sz="8" w:space="0" w:color="000000"/>
        </w:tblBorders>
        <w:tblLook w:val="0000" w:firstRow="0" w:lastRow="0" w:firstColumn="0" w:lastColumn="0" w:noHBand="0" w:noVBand="0"/>
      </w:tblPr>
      <w:tblGrid>
        <w:gridCol w:w="929"/>
        <w:gridCol w:w="6229"/>
      </w:tblGrid>
      <w:tr w:rsidR="00BB3968" w:rsidRPr="00577013" w14:paraId="26D47FB0" w14:textId="77777777" w:rsidTr="008D6F13">
        <w:tc>
          <w:tcPr>
            <w:tcW w:w="929" w:type="dxa"/>
            <w:shd w:val="clear" w:color="auto" w:fill="C0C0C0"/>
          </w:tcPr>
          <w:p w14:paraId="218E2D99" w14:textId="77777777" w:rsidR="00BB3968" w:rsidRPr="00D347AD" w:rsidRDefault="00BB3968" w:rsidP="008D6F13">
            <w:pPr>
              <w:tabs>
                <w:tab w:val="left" w:pos="8222"/>
              </w:tabs>
              <w:jc w:val="center"/>
              <w:rPr>
                <w:rFonts w:ascii="Arial" w:hAnsi="Arial" w:cs="Arial"/>
                <w:color w:val="000000"/>
                <w:sz w:val="18"/>
                <w:szCs w:val="18"/>
              </w:rPr>
            </w:pPr>
            <w:r w:rsidRPr="00D347AD">
              <w:rPr>
                <w:rFonts w:ascii="Arial" w:hAnsi="Arial" w:cs="Arial"/>
                <w:color w:val="000000"/>
                <w:sz w:val="18"/>
                <w:szCs w:val="18"/>
              </w:rPr>
              <w:t>ITEM</w:t>
            </w:r>
          </w:p>
        </w:tc>
        <w:tc>
          <w:tcPr>
            <w:tcW w:w="6229" w:type="dxa"/>
            <w:shd w:val="clear" w:color="auto" w:fill="C0C0C0"/>
          </w:tcPr>
          <w:p w14:paraId="66780E96" w14:textId="77777777" w:rsidR="00BB3968" w:rsidRPr="00D347AD" w:rsidRDefault="00BB3968" w:rsidP="008D6F13">
            <w:pPr>
              <w:tabs>
                <w:tab w:val="left" w:pos="8222"/>
              </w:tabs>
              <w:jc w:val="center"/>
              <w:rPr>
                <w:rFonts w:ascii="Arial" w:hAnsi="Arial" w:cs="Arial"/>
                <w:color w:val="000000"/>
                <w:sz w:val="18"/>
                <w:szCs w:val="18"/>
              </w:rPr>
            </w:pPr>
            <w:r w:rsidRPr="00D347AD">
              <w:rPr>
                <w:rFonts w:ascii="Arial" w:hAnsi="Arial" w:cs="Arial"/>
                <w:color w:val="000000"/>
                <w:sz w:val="18"/>
                <w:szCs w:val="18"/>
              </w:rPr>
              <w:t>Descrição</w:t>
            </w:r>
          </w:p>
        </w:tc>
      </w:tr>
      <w:tr w:rsidR="00BB3968" w:rsidRPr="00577013" w14:paraId="576A010C" w14:textId="77777777" w:rsidTr="008D6F13">
        <w:trPr>
          <w:trHeight w:val="859"/>
        </w:trPr>
        <w:tc>
          <w:tcPr>
            <w:tcW w:w="929" w:type="dxa"/>
            <w:shd w:val="clear" w:color="auto" w:fill="C0C0C0"/>
          </w:tcPr>
          <w:p w14:paraId="41334BB1" w14:textId="77777777" w:rsidR="00BB3968" w:rsidRPr="00D347AD" w:rsidRDefault="00BB3968" w:rsidP="008D6F13">
            <w:pPr>
              <w:tabs>
                <w:tab w:val="left" w:pos="8222"/>
              </w:tabs>
              <w:jc w:val="center"/>
              <w:rPr>
                <w:rFonts w:ascii="Arial" w:hAnsi="Arial" w:cs="Arial"/>
                <w:color w:val="000000"/>
                <w:sz w:val="18"/>
                <w:szCs w:val="18"/>
              </w:rPr>
            </w:pPr>
            <w:r w:rsidRPr="00D347AD">
              <w:rPr>
                <w:rFonts w:ascii="Arial" w:hAnsi="Arial" w:cs="Arial"/>
                <w:color w:val="000000"/>
                <w:sz w:val="18"/>
                <w:szCs w:val="18"/>
              </w:rPr>
              <w:t>01</w:t>
            </w:r>
          </w:p>
        </w:tc>
        <w:tc>
          <w:tcPr>
            <w:tcW w:w="6229" w:type="dxa"/>
            <w:shd w:val="clear" w:color="auto" w:fill="auto"/>
          </w:tcPr>
          <w:p w14:paraId="67EBAD73" w14:textId="77777777" w:rsidR="00BB3968" w:rsidRPr="00D347AD" w:rsidRDefault="00BB3968" w:rsidP="008D6F13">
            <w:pPr>
              <w:tabs>
                <w:tab w:val="left" w:pos="8222"/>
              </w:tabs>
              <w:jc w:val="both"/>
              <w:rPr>
                <w:rFonts w:ascii="Arial" w:hAnsi="Arial" w:cs="Arial"/>
                <w:color w:val="000000"/>
                <w:sz w:val="18"/>
                <w:szCs w:val="18"/>
              </w:rPr>
            </w:pPr>
            <w:r w:rsidRPr="00D347AD">
              <w:rPr>
                <w:rFonts w:ascii="Arial" w:hAnsi="Arial" w:cs="Arial"/>
                <w:color w:val="000000"/>
                <w:sz w:val="18"/>
                <w:szCs w:val="18"/>
              </w:rPr>
              <w:t xml:space="preserve">Percentual de </w:t>
            </w:r>
            <w:r w:rsidRPr="00D347AD">
              <w:rPr>
                <w:rFonts w:ascii="Arial" w:hAnsi="Arial" w:cs="Arial"/>
                <w:b/>
                <w:color w:val="000000"/>
                <w:sz w:val="18"/>
                <w:szCs w:val="18"/>
              </w:rPr>
              <w:t>desconto</w:t>
            </w:r>
            <w:r w:rsidRPr="00D347AD">
              <w:rPr>
                <w:rFonts w:ascii="Arial" w:hAnsi="Arial" w:cs="Arial"/>
                <w:color w:val="000000"/>
                <w:sz w:val="18"/>
                <w:szCs w:val="18"/>
              </w:rPr>
              <w:t xml:space="preserve"> sobre os custos internos, baseados na tabela de custos referenciais do Sindicato das Agências de Propaganda do Estado de Minas Gerais.</w:t>
            </w:r>
          </w:p>
        </w:tc>
      </w:tr>
      <w:tr w:rsidR="00BB3968" w:rsidRPr="00577013" w14:paraId="0D396692" w14:textId="77777777" w:rsidTr="008D6F13">
        <w:tc>
          <w:tcPr>
            <w:tcW w:w="929" w:type="dxa"/>
            <w:shd w:val="clear" w:color="auto" w:fill="C0C0C0"/>
          </w:tcPr>
          <w:p w14:paraId="18B71542" w14:textId="77777777" w:rsidR="00BB3968" w:rsidRPr="00D347AD" w:rsidRDefault="00BB3968" w:rsidP="008D6F13">
            <w:pPr>
              <w:tabs>
                <w:tab w:val="left" w:pos="8222"/>
              </w:tabs>
              <w:jc w:val="center"/>
              <w:rPr>
                <w:rFonts w:ascii="Arial" w:hAnsi="Arial" w:cs="Arial"/>
                <w:color w:val="000000"/>
                <w:sz w:val="18"/>
                <w:szCs w:val="18"/>
              </w:rPr>
            </w:pPr>
            <w:r w:rsidRPr="00D347AD">
              <w:rPr>
                <w:rFonts w:ascii="Arial" w:hAnsi="Arial" w:cs="Arial"/>
                <w:color w:val="000000"/>
                <w:sz w:val="18"/>
                <w:szCs w:val="18"/>
              </w:rPr>
              <w:t>02</w:t>
            </w:r>
          </w:p>
        </w:tc>
        <w:tc>
          <w:tcPr>
            <w:tcW w:w="6229" w:type="dxa"/>
            <w:shd w:val="clear" w:color="auto" w:fill="C0C0C0"/>
          </w:tcPr>
          <w:p w14:paraId="42B74E08" w14:textId="77777777" w:rsidR="00BB3968" w:rsidRPr="00D347AD" w:rsidRDefault="00BB3968" w:rsidP="008D6F13">
            <w:pPr>
              <w:tabs>
                <w:tab w:val="left" w:pos="8222"/>
              </w:tabs>
              <w:jc w:val="both"/>
              <w:rPr>
                <w:rFonts w:ascii="Arial" w:hAnsi="Arial" w:cs="Arial"/>
                <w:color w:val="000000"/>
                <w:sz w:val="18"/>
                <w:szCs w:val="18"/>
              </w:rPr>
            </w:pPr>
            <w:r w:rsidRPr="00D347AD">
              <w:rPr>
                <w:rFonts w:ascii="Arial" w:hAnsi="Arial" w:cs="Arial"/>
                <w:color w:val="000000"/>
                <w:sz w:val="18"/>
                <w:szCs w:val="18"/>
              </w:rPr>
              <w:t xml:space="preserve">Percentual de </w:t>
            </w:r>
            <w:r w:rsidRPr="00D347AD">
              <w:rPr>
                <w:rFonts w:ascii="Arial" w:hAnsi="Arial" w:cs="Arial"/>
                <w:b/>
                <w:bCs/>
                <w:color w:val="000000"/>
                <w:sz w:val="18"/>
                <w:szCs w:val="18"/>
              </w:rPr>
              <w:t xml:space="preserve">honorários </w:t>
            </w:r>
            <w:r w:rsidRPr="00D347AD">
              <w:rPr>
                <w:rFonts w:ascii="Arial" w:hAnsi="Arial" w:cs="Arial"/>
                <w:color w:val="000000"/>
                <w:sz w:val="18"/>
                <w:szCs w:val="18"/>
              </w:rPr>
              <w:t>incidente sobre os custos de serviços de terceiros, referentes à elaboração de peças e materiais cuja distribuição proporcione à licitante o desconto de agência a ser concedido pelos veículos de divulgação, com limite máximo de 20% (vinte por cento).</w:t>
            </w:r>
          </w:p>
        </w:tc>
      </w:tr>
      <w:tr w:rsidR="00BB3968" w:rsidRPr="00577013" w14:paraId="6D125BAB" w14:textId="77777777" w:rsidTr="008D6F13">
        <w:tc>
          <w:tcPr>
            <w:tcW w:w="929" w:type="dxa"/>
            <w:shd w:val="clear" w:color="auto" w:fill="C0C0C0"/>
          </w:tcPr>
          <w:p w14:paraId="6E20A476" w14:textId="77777777" w:rsidR="00BB3968" w:rsidRPr="00D347AD" w:rsidRDefault="00BB3968" w:rsidP="008D6F13">
            <w:pPr>
              <w:tabs>
                <w:tab w:val="left" w:pos="8222"/>
              </w:tabs>
              <w:jc w:val="center"/>
              <w:rPr>
                <w:rFonts w:ascii="Arial" w:hAnsi="Arial" w:cs="Arial"/>
                <w:color w:val="000000"/>
                <w:sz w:val="18"/>
                <w:szCs w:val="18"/>
              </w:rPr>
            </w:pPr>
            <w:r w:rsidRPr="00D347AD">
              <w:rPr>
                <w:rFonts w:ascii="Arial" w:hAnsi="Arial" w:cs="Arial"/>
                <w:color w:val="000000"/>
                <w:sz w:val="18"/>
                <w:szCs w:val="18"/>
              </w:rPr>
              <w:t>03</w:t>
            </w:r>
          </w:p>
        </w:tc>
        <w:tc>
          <w:tcPr>
            <w:tcW w:w="6229" w:type="dxa"/>
            <w:shd w:val="clear" w:color="auto" w:fill="auto"/>
          </w:tcPr>
          <w:p w14:paraId="75523042" w14:textId="77777777" w:rsidR="00BB3968" w:rsidRPr="00D347AD" w:rsidRDefault="00BB3968" w:rsidP="008D6F13">
            <w:pPr>
              <w:tabs>
                <w:tab w:val="left" w:pos="8222"/>
              </w:tabs>
              <w:jc w:val="both"/>
              <w:rPr>
                <w:rFonts w:ascii="Arial" w:hAnsi="Arial" w:cs="Arial"/>
                <w:color w:val="000000"/>
                <w:sz w:val="18"/>
                <w:szCs w:val="18"/>
              </w:rPr>
            </w:pPr>
            <w:r w:rsidRPr="00D347AD">
              <w:rPr>
                <w:rFonts w:ascii="Arial" w:hAnsi="Arial" w:cs="Arial"/>
                <w:color w:val="000000"/>
                <w:sz w:val="18"/>
                <w:szCs w:val="18"/>
              </w:rPr>
              <w:t xml:space="preserve">Percentual de </w:t>
            </w:r>
            <w:r w:rsidRPr="00D347AD">
              <w:rPr>
                <w:rFonts w:ascii="Arial" w:hAnsi="Arial" w:cs="Arial"/>
                <w:b/>
                <w:bCs/>
                <w:color w:val="000000"/>
                <w:sz w:val="18"/>
                <w:szCs w:val="18"/>
              </w:rPr>
              <w:t xml:space="preserve">honorários </w:t>
            </w:r>
            <w:r w:rsidRPr="00D347AD">
              <w:rPr>
                <w:rFonts w:ascii="Arial" w:hAnsi="Arial" w:cs="Arial"/>
                <w:color w:val="000000"/>
                <w:sz w:val="18"/>
                <w:szCs w:val="18"/>
              </w:rPr>
              <w:t xml:space="preserve">incidente sobre os custos de serviços de terceiros, referentes à elaboração de peças e materiais cuja distribuição </w:t>
            </w:r>
            <w:r w:rsidRPr="00D347AD">
              <w:rPr>
                <w:rFonts w:ascii="Arial" w:hAnsi="Arial" w:cs="Arial"/>
                <w:b/>
                <w:bCs/>
                <w:color w:val="000000"/>
                <w:sz w:val="18"/>
                <w:szCs w:val="18"/>
              </w:rPr>
              <w:t xml:space="preserve">não </w:t>
            </w:r>
            <w:r w:rsidRPr="00D347AD">
              <w:rPr>
                <w:rFonts w:ascii="Arial" w:hAnsi="Arial" w:cs="Arial"/>
                <w:color w:val="000000"/>
                <w:sz w:val="18"/>
                <w:szCs w:val="18"/>
              </w:rPr>
              <w:t>proporcione à licitante o desconto de agência a ser concedido pelos Veículos de divulgação, com limite máximo de 15% (quinze por cento).</w:t>
            </w:r>
          </w:p>
        </w:tc>
      </w:tr>
      <w:tr w:rsidR="00BB3968" w:rsidRPr="00577013" w14:paraId="0B4F6E9D" w14:textId="77777777" w:rsidTr="008D6F13">
        <w:tc>
          <w:tcPr>
            <w:tcW w:w="929" w:type="dxa"/>
            <w:shd w:val="clear" w:color="auto" w:fill="C0C0C0"/>
          </w:tcPr>
          <w:p w14:paraId="7453AD86" w14:textId="77777777" w:rsidR="00BB3968" w:rsidRPr="00D347AD" w:rsidRDefault="00BB3968" w:rsidP="008D6F13">
            <w:pPr>
              <w:tabs>
                <w:tab w:val="left" w:pos="8222"/>
              </w:tabs>
              <w:spacing w:after="0" w:line="240" w:lineRule="auto"/>
              <w:jc w:val="center"/>
              <w:rPr>
                <w:rFonts w:ascii="Arial" w:hAnsi="Arial" w:cs="Arial"/>
                <w:color w:val="000000"/>
                <w:sz w:val="18"/>
                <w:szCs w:val="18"/>
              </w:rPr>
            </w:pPr>
            <w:r w:rsidRPr="00D347AD">
              <w:rPr>
                <w:rFonts w:ascii="Arial" w:hAnsi="Arial" w:cs="Arial"/>
                <w:color w:val="000000"/>
                <w:sz w:val="18"/>
                <w:szCs w:val="18"/>
              </w:rPr>
              <w:t>04</w:t>
            </w:r>
          </w:p>
        </w:tc>
        <w:tc>
          <w:tcPr>
            <w:tcW w:w="6229" w:type="dxa"/>
            <w:shd w:val="clear" w:color="auto" w:fill="C0C0C0"/>
          </w:tcPr>
          <w:p w14:paraId="4934D801" w14:textId="77777777" w:rsidR="00BB3968" w:rsidRPr="00D347AD" w:rsidRDefault="00BB3968" w:rsidP="008D6F13">
            <w:pPr>
              <w:autoSpaceDE w:val="0"/>
              <w:autoSpaceDN w:val="0"/>
              <w:adjustRightInd w:val="0"/>
              <w:spacing w:after="0" w:line="240" w:lineRule="auto"/>
              <w:jc w:val="both"/>
              <w:rPr>
                <w:rFonts w:ascii="Arial" w:hAnsi="Arial" w:cs="Arial"/>
                <w:color w:val="000000"/>
                <w:sz w:val="18"/>
                <w:szCs w:val="18"/>
              </w:rPr>
            </w:pPr>
            <w:r w:rsidRPr="00D347AD">
              <w:rPr>
                <w:rFonts w:ascii="Arial" w:hAnsi="Arial" w:cs="Arial"/>
                <w:color w:val="000000"/>
                <w:sz w:val="18"/>
                <w:szCs w:val="18"/>
              </w:rPr>
              <w:t xml:space="preserve">Percentual de </w:t>
            </w:r>
            <w:r w:rsidRPr="00D347AD">
              <w:rPr>
                <w:rFonts w:ascii="Arial" w:hAnsi="Arial" w:cs="Arial"/>
                <w:b/>
                <w:color w:val="000000"/>
                <w:sz w:val="18"/>
                <w:szCs w:val="18"/>
              </w:rPr>
              <w:t>honorários</w:t>
            </w:r>
            <w:r w:rsidRPr="00D347AD">
              <w:rPr>
                <w:rFonts w:ascii="Arial" w:hAnsi="Arial" w:cs="Arial"/>
                <w:color w:val="000000"/>
                <w:sz w:val="18"/>
                <w:szCs w:val="18"/>
              </w:rPr>
              <w:t xml:space="preserve"> incidente sobre os custos de outros serviços incumbidos a terceiros, sob supervisão da licitante, estabelecendo limite máximo de 10% (dez por cento). </w:t>
            </w:r>
          </w:p>
        </w:tc>
      </w:tr>
    </w:tbl>
    <w:p w14:paraId="0153451F" w14:textId="77777777" w:rsidR="00BB3968" w:rsidRPr="00D347AD" w:rsidRDefault="00BB3968" w:rsidP="00BB3968">
      <w:pPr>
        <w:spacing w:after="0" w:line="240" w:lineRule="auto"/>
        <w:jc w:val="center"/>
        <w:rPr>
          <w:b/>
          <w:bCs/>
          <w:i/>
          <w:iCs/>
        </w:rPr>
      </w:pPr>
      <w:r w:rsidRPr="00D347AD">
        <w:rPr>
          <w:rFonts w:ascii="Arial" w:hAnsi="Arial" w:cs="Arial"/>
          <w:b/>
        </w:rPr>
        <w:t xml:space="preserve">Obs.: </w:t>
      </w:r>
      <w:r w:rsidRPr="00D347AD">
        <w:rPr>
          <w:b/>
        </w:rPr>
        <w:t>O item 02</w:t>
      </w:r>
      <w:r w:rsidRPr="00D347AD">
        <w:rPr>
          <w:b/>
          <w:bCs/>
          <w:i/>
          <w:iCs/>
        </w:rPr>
        <w:t>, não se refere ao Desconto Padrão de Agência.</w:t>
      </w:r>
    </w:p>
    <w:p w14:paraId="728F5FB2" w14:textId="77777777" w:rsidR="00BB3968" w:rsidRDefault="00BB3968" w:rsidP="00BB3968">
      <w:pPr>
        <w:spacing w:after="0" w:line="240" w:lineRule="auto"/>
        <w:rPr>
          <w:rFonts w:ascii="Arial" w:hAnsi="Arial" w:cs="Arial"/>
          <w:sz w:val="24"/>
          <w:szCs w:val="24"/>
        </w:rPr>
      </w:pPr>
    </w:p>
    <w:p w14:paraId="01571AAB"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VIII - Do Projeto Básico</w:t>
      </w:r>
    </w:p>
    <w:p w14:paraId="05A6B976" w14:textId="77777777" w:rsidR="00BB3968" w:rsidRPr="00A1555D" w:rsidRDefault="00BB3968" w:rsidP="00BB3968">
      <w:pPr>
        <w:spacing w:after="0" w:line="240" w:lineRule="auto"/>
        <w:rPr>
          <w:rFonts w:ascii="Arial" w:hAnsi="Arial" w:cs="Arial"/>
          <w:sz w:val="24"/>
          <w:szCs w:val="24"/>
        </w:rPr>
      </w:pPr>
    </w:p>
    <w:p w14:paraId="6825A534" w14:textId="77777777" w:rsidR="00BB3968" w:rsidRDefault="00BB3968" w:rsidP="00BB3968">
      <w:pPr>
        <w:spacing w:after="0" w:line="240" w:lineRule="auto"/>
        <w:jc w:val="both"/>
        <w:rPr>
          <w:rFonts w:ascii="Arial" w:hAnsi="Arial" w:cs="Arial"/>
          <w:i/>
          <w:iCs/>
          <w:color w:val="000000"/>
          <w:sz w:val="24"/>
          <w:szCs w:val="24"/>
        </w:rPr>
      </w:pPr>
      <w:r w:rsidRPr="00A1555D">
        <w:rPr>
          <w:rFonts w:ascii="Arial" w:hAnsi="Arial" w:cs="Arial"/>
          <w:color w:val="000000"/>
          <w:sz w:val="24"/>
          <w:szCs w:val="24"/>
        </w:rPr>
        <w:t>8.1 Para fins d</w:t>
      </w:r>
      <w:r>
        <w:rPr>
          <w:rFonts w:ascii="Arial" w:hAnsi="Arial" w:cs="Arial"/>
          <w:color w:val="000000"/>
          <w:sz w:val="24"/>
          <w:szCs w:val="24"/>
        </w:rPr>
        <w:t>a</w:t>
      </w:r>
      <w:r w:rsidRPr="00A1555D">
        <w:rPr>
          <w:rFonts w:ascii="Arial" w:hAnsi="Arial" w:cs="Arial"/>
          <w:color w:val="000000"/>
          <w:sz w:val="24"/>
          <w:szCs w:val="24"/>
        </w:rPr>
        <w:t xml:space="preserve"> Con</w:t>
      </w:r>
      <w:r>
        <w:rPr>
          <w:rFonts w:ascii="Arial" w:hAnsi="Arial" w:cs="Arial"/>
          <w:color w:val="000000"/>
          <w:sz w:val="24"/>
          <w:szCs w:val="24"/>
        </w:rPr>
        <w:t>corrência</w:t>
      </w:r>
      <w:r w:rsidRPr="00A1555D">
        <w:rPr>
          <w:rFonts w:ascii="Arial" w:hAnsi="Arial" w:cs="Arial"/>
          <w:color w:val="000000"/>
          <w:sz w:val="24"/>
          <w:szCs w:val="24"/>
        </w:rPr>
        <w:t xml:space="preserve">, o </w:t>
      </w:r>
      <w:r w:rsidRPr="00A1555D">
        <w:rPr>
          <w:rFonts w:ascii="Arial" w:hAnsi="Arial" w:cs="Arial"/>
          <w:i/>
          <w:iCs/>
          <w:color w:val="000000"/>
          <w:sz w:val="24"/>
          <w:szCs w:val="24"/>
        </w:rPr>
        <w:t xml:space="preserve">briefing </w:t>
      </w:r>
      <w:r w:rsidRPr="00A1555D">
        <w:rPr>
          <w:rFonts w:ascii="Arial" w:hAnsi="Arial" w:cs="Arial"/>
          <w:color w:val="000000"/>
          <w:sz w:val="24"/>
          <w:szCs w:val="24"/>
        </w:rPr>
        <w:t>atende às exigências do Projeto Básico a que se refere o Inciso I, §2º, art. 7º da Lei 8.666/93</w:t>
      </w:r>
      <w:r w:rsidRPr="00A1555D">
        <w:rPr>
          <w:rFonts w:ascii="Arial" w:hAnsi="Arial" w:cs="Arial"/>
          <w:i/>
          <w:iCs/>
          <w:color w:val="000000"/>
          <w:sz w:val="24"/>
          <w:szCs w:val="24"/>
        </w:rPr>
        <w:t>.</w:t>
      </w:r>
    </w:p>
    <w:p w14:paraId="073FB037" w14:textId="77777777" w:rsidR="00BB3968" w:rsidRDefault="00BB3968" w:rsidP="00BB3968">
      <w:pPr>
        <w:spacing w:after="0" w:line="240" w:lineRule="auto"/>
        <w:jc w:val="both"/>
        <w:rPr>
          <w:rFonts w:ascii="Arial" w:hAnsi="Arial" w:cs="Arial"/>
          <w:i/>
          <w:iCs/>
          <w:color w:val="000000"/>
          <w:sz w:val="24"/>
          <w:szCs w:val="24"/>
        </w:rPr>
      </w:pPr>
    </w:p>
    <w:p w14:paraId="3157ECEC" w14:textId="77777777" w:rsidR="00BB3968" w:rsidRDefault="00BB3968" w:rsidP="00BB3968">
      <w:pPr>
        <w:spacing w:after="0" w:line="240" w:lineRule="auto"/>
        <w:jc w:val="both"/>
        <w:rPr>
          <w:rFonts w:ascii="Arial" w:hAnsi="Arial" w:cs="Arial"/>
          <w:i/>
          <w:iCs/>
          <w:color w:val="000000"/>
          <w:sz w:val="24"/>
          <w:szCs w:val="24"/>
        </w:rPr>
      </w:pPr>
    </w:p>
    <w:p w14:paraId="1528E364" w14:textId="77777777" w:rsidR="00BB3968" w:rsidRDefault="00BB3968" w:rsidP="00BB3968">
      <w:pPr>
        <w:spacing w:after="0" w:line="240" w:lineRule="auto"/>
        <w:jc w:val="both"/>
        <w:rPr>
          <w:rFonts w:ascii="Arial" w:hAnsi="Arial" w:cs="Arial"/>
          <w:i/>
          <w:iCs/>
          <w:color w:val="000000"/>
          <w:sz w:val="24"/>
          <w:szCs w:val="24"/>
        </w:rPr>
      </w:pPr>
    </w:p>
    <w:p w14:paraId="5CA83C02" w14:textId="77777777" w:rsidR="00BB3968" w:rsidRDefault="00BB3968" w:rsidP="00BB3968">
      <w:pPr>
        <w:spacing w:after="0" w:line="240" w:lineRule="auto"/>
        <w:jc w:val="both"/>
        <w:rPr>
          <w:rFonts w:ascii="Arial" w:hAnsi="Arial" w:cs="Arial"/>
          <w:i/>
          <w:iCs/>
          <w:color w:val="000000"/>
          <w:sz w:val="24"/>
          <w:szCs w:val="24"/>
        </w:rPr>
      </w:pPr>
    </w:p>
    <w:p w14:paraId="3D12F9E9" w14:textId="77777777" w:rsidR="00BB3968" w:rsidRDefault="00BB3968" w:rsidP="00BB3968">
      <w:pPr>
        <w:spacing w:after="0" w:line="240" w:lineRule="auto"/>
        <w:jc w:val="both"/>
        <w:rPr>
          <w:rFonts w:ascii="Arial" w:hAnsi="Arial" w:cs="Arial"/>
          <w:i/>
          <w:iCs/>
          <w:color w:val="000000"/>
          <w:sz w:val="24"/>
          <w:szCs w:val="24"/>
        </w:rPr>
      </w:pPr>
    </w:p>
    <w:p w14:paraId="1C0A29AD" w14:textId="77777777" w:rsidR="00BB3968" w:rsidRDefault="00BB3968" w:rsidP="00BB3968">
      <w:pPr>
        <w:tabs>
          <w:tab w:val="left" w:pos="8222"/>
        </w:tabs>
        <w:spacing w:after="0" w:line="240" w:lineRule="auto"/>
        <w:jc w:val="both"/>
        <w:rPr>
          <w:rFonts w:ascii="Arial" w:hAnsi="Arial" w:cs="Arial"/>
          <w:b/>
          <w:bCs/>
          <w:color w:val="000000"/>
          <w:sz w:val="24"/>
          <w:szCs w:val="24"/>
        </w:rPr>
      </w:pPr>
      <w:r>
        <w:rPr>
          <w:rFonts w:ascii="Arial" w:hAnsi="Arial" w:cs="Arial"/>
          <w:b/>
          <w:bCs/>
          <w:color w:val="000000"/>
          <w:sz w:val="24"/>
          <w:szCs w:val="24"/>
        </w:rPr>
        <w:lastRenderedPageBreak/>
        <w:t>IX</w:t>
      </w:r>
      <w:r w:rsidRPr="00A1555D">
        <w:rPr>
          <w:rFonts w:ascii="Arial" w:hAnsi="Arial" w:cs="Arial"/>
          <w:b/>
          <w:bCs/>
          <w:color w:val="000000"/>
          <w:sz w:val="24"/>
          <w:szCs w:val="24"/>
        </w:rPr>
        <w:t xml:space="preserve"> - Do P</w:t>
      </w:r>
      <w:r>
        <w:rPr>
          <w:rFonts w:ascii="Arial" w:hAnsi="Arial" w:cs="Arial"/>
          <w:b/>
          <w:bCs/>
          <w:color w:val="000000"/>
          <w:sz w:val="24"/>
          <w:szCs w:val="24"/>
        </w:rPr>
        <w:t>lano anual estimado de comunicação</w:t>
      </w:r>
    </w:p>
    <w:p w14:paraId="4CED9702" w14:textId="77777777" w:rsidR="00BB3968" w:rsidRDefault="00BB3968" w:rsidP="00BB3968">
      <w:pPr>
        <w:tabs>
          <w:tab w:val="left" w:pos="8222"/>
        </w:tabs>
        <w:spacing w:after="0" w:line="240" w:lineRule="auto"/>
        <w:jc w:val="both"/>
        <w:rPr>
          <w:rFonts w:ascii="Arial" w:hAnsi="Arial" w:cs="Arial"/>
          <w:b/>
          <w:bCs/>
          <w:color w:val="000000"/>
          <w:sz w:val="24"/>
          <w:szCs w:val="24"/>
        </w:rPr>
      </w:pPr>
    </w:p>
    <w:p w14:paraId="51C6F44D"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p>
    <w:tbl>
      <w:tblPr>
        <w:tblStyle w:val="Tabelacomgrade1"/>
        <w:tblW w:w="9209" w:type="dxa"/>
        <w:tblLook w:val="04A0" w:firstRow="1" w:lastRow="0" w:firstColumn="1" w:lastColumn="0" w:noHBand="0" w:noVBand="1"/>
      </w:tblPr>
      <w:tblGrid>
        <w:gridCol w:w="7366"/>
        <w:gridCol w:w="1843"/>
      </w:tblGrid>
      <w:tr w:rsidR="00BB3968" w:rsidRPr="0075016A" w14:paraId="72D904C3" w14:textId="77777777" w:rsidTr="008D6F13">
        <w:tc>
          <w:tcPr>
            <w:tcW w:w="7366" w:type="dxa"/>
          </w:tcPr>
          <w:p w14:paraId="5897203D" w14:textId="77777777" w:rsidR="00BB3968" w:rsidRPr="0075016A" w:rsidRDefault="00BB3968" w:rsidP="008D6F13">
            <w:pPr>
              <w:spacing w:after="0" w:line="240" w:lineRule="auto"/>
              <w:rPr>
                <w:rFonts w:ascii="Arial" w:eastAsia="Times New Roman" w:hAnsi="Arial" w:cs="Arial"/>
                <w:b/>
                <w:sz w:val="24"/>
                <w:szCs w:val="24"/>
              </w:rPr>
            </w:pPr>
            <w:r w:rsidRPr="0075016A">
              <w:rPr>
                <w:rFonts w:ascii="Arial" w:eastAsia="Times New Roman" w:hAnsi="Arial" w:cs="Arial"/>
                <w:b/>
                <w:sz w:val="24"/>
                <w:szCs w:val="24"/>
              </w:rPr>
              <w:t>OBJETO</w:t>
            </w:r>
          </w:p>
        </w:tc>
        <w:tc>
          <w:tcPr>
            <w:tcW w:w="1843" w:type="dxa"/>
          </w:tcPr>
          <w:p w14:paraId="38BC9E13" w14:textId="77777777" w:rsidR="00BB3968" w:rsidRPr="0075016A" w:rsidRDefault="00BB3968" w:rsidP="008D6F13">
            <w:pPr>
              <w:spacing w:after="0" w:line="240" w:lineRule="auto"/>
              <w:rPr>
                <w:rFonts w:ascii="Arial" w:eastAsia="Times New Roman" w:hAnsi="Arial" w:cs="Arial"/>
                <w:b/>
                <w:sz w:val="24"/>
                <w:szCs w:val="24"/>
              </w:rPr>
            </w:pPr>
            <w:r w:rsidRPr="0075016A">
              <w:rPr>
                <w:rFonts w:ascii="Arial" w:eastAsia="Times New Roman" w:hAnsi="Arial" w:cs="Arial"/>
                <w:b/>
                <w:sz w:val="24"/>
                <w:szCs w:val="24"/>
              </w:rPr>
              <w:t>QUANTIDADE</w:t>
            </w:r>
          </w:p>
          <w:p w14:paraId="3709178B" w14:textId="77777777" w:rsidR="00BB3968" w:rsidRPr="0075016A" w:rsidRDefault="00BB3968" w:rsidP="008D6F13">
            <w:pPr>
              <w:spacing w:after="0" w:line="240" w:lineRule="auto"/>
              <w:jc w:val="center"/>
              <w:rPr>
                <w:rFonts w:ascii="Arial" w:eastAsia="Times New Roman" w:hAnsi="Arial" w:cs="Arial"/>
                <w:b/>
                <w:sz w:val="24"/>
                <w:szCs w:val="24"/>
              </w:rPr>
            </w:pPr>
            <w:r w:rsidRPr="0075016A">
              <w:rPr>
                <w:rFonts w:ascii="Arial" w:eastAsia="Times New Roman" w:hAnsi="Arial" w:cs="Arial"/>
                <w:b/>
                <w:sz w:val="24"/>
                <w:szCs w:val="24"/>
              </w:rPr>
              <w:t>ESTIMADA</w:t>
            </w:r>
          </w:p>
        </w:tc>
      </w:tr>
      <w:tr w:rsidR="00BB3968" w:rsidRPr="0075016A" w14:paraId="75F9A04A" w14:textId="77777777" w:rsidTr="008D6F13">
        <w:tc>
          <w:tcPr>
            <w:tcW w:w="7366" w:type="dxa"/>
          </w:tcPr>
          <w:p w14:paraId="0A98A1CE" w14:textId="77777777" w:rsidR="00BB3968" w:rsidRPr="0075016A" w:rsidRDefault="00BB3968" w:rsidP="00BB3968">
            <w:pPr>
              <w:numPr>
                <w:ilvl w:val="0"/>
                <w:numId w:val="48"/>
              </w:numPr>
              <w:spacing w:after="0" w:line="240" w:lineRule="auto"/>
              <w:jc w:val="both"/>
              <w:rPr>
                <w:rFonts w:ascii="Arial" w:hAnsi="Arial" w:cs="Arial"/>
                <w:bCs/>
                <w:sz w:val="24"/>
                <w:szCs w:val="24"/>
              </w:rPr>
            </w:pPr>
            <w:r w:rsidRPr="0075016A">
              <w:rPr>
                <w:rFonts w:ascii="Arial" w:hAnsi="Arial" w:cs="Arial"/>
                <w:bCs/>
                <w:sz w:val="24"/>
                <w:szCs w:val="24"/>
              </w:rPr>
              <w:t>assessoramento e apoio na execução de ações de divulgação e de promoção.</w:t>
            </w:r>
          </w:p>
          <w:p w14:paraId="1C842425" w14:textId="77777777" w:rsidR="00BB3968" w:rsidRPr="0075016A" w:rsidRDefault="00BB3968" w:rsidP="008D6F13">
            <w:pPr>
              <w:spacing w:after="0" w:line="240" w:lineRule="auto"/>
              <w:ind w:left="1068"/>
              <w:jc w:val="both"/>
              <w:rPr>
                <w:rFonts w:ascii="Arial" w:hAnsi="Arial" w:cs="Arial"/>
                <w:bCs/>
                <w:sz w:val="24"/>
                <w:szCs w:val="24"/>
              </w:rPr>
            </w:pPr>
          </w:p>
        </w:tc>
        <w:tc>
          <w:tcPr>
            <w:tcW w:w="1843" w:type="dxa"/>
          </w:tcPr>
          <w:p w14:paraId="146B5DC9" w14:textId="77777777" w:rsidR="00BB3968" w:rsidRPr="0075016A" w:rsidRDefault="00BB3968" w:rsidP="008D6F13">
            <w:pPr>
              <w:spacing w:after="0" w:line="240" w:lineRule="auto"/>
              <w:jc w:val="center"/>
              <w:rPr>
                <w:rFonts w:ascii="Arial" w:eastAsia="Times New Roman" w:hAnsi="Arial" w:cs="Arial"/>
                <w:bCs/>
                <w:sz w:val="32"/>
                <w:szCs w:val="32"/>
              </w:rPr>
            </w:pPr>
            <w:r w:rsidRPr="0075016A">
              <w:rPr>
                <w:rFonts w:ascii="Arial" w:eastAsia="Times New Roman" w:hAnsi="Arial" w:cs="Arial"/>
                <w:bCs/>
                <w:sz w:val="32"/>
                <w:szCs w:val="32"/>
              </w:rPr>
              <w:t>4</w:t>
            </w:r>
          </w:p>
        </w:tc>
      </w:tr>
      <w:tr w:rsidR="00BB3968" w:rsidRPr="0075016A" w14:paraId="7ACF05C6" w14:textId="77777777" w:rsidTr="008D6F13">
        <w:tc>
          <w:tcPr>
            <w:tcW w:w="7366" w:type="dxa"/>
          </w:tcPr>
          <w:p w14:paraId="04872089" w14:textId="77777777" w:rsidR="00BB3968" w:rsidRPr="0075016A" w:rsidRDefault="00BB3968" w:rsidP="00BB3968">
            <w:pPr>
              <w:numPr>
                <w:ilvl w:val="0"/>
                <w:numId w:val="48"/>
              </w:numPr>
              <w:spacing w:after="0" w:line="240" w:lineRule="auto"/>
              <w:jc w:val="both"/>
              <w:rPr>
                <w:rFonts w:ascii="Arial" w:hAnsi="Arial" w:cs="Arial"/>
                <w:bCs/>
                <w:sz w:val="24"/>
                <w:szCs w:val="24"/>
              </w:rPr>
            </w:pPr>
            <w:r w:rsidRPr="0075016A">
              <w:rPr>
                <w:rFonts w:ascii="Arial" w:hAnsi="Arial" w:cs="Arial"/>
                <w:bCs/>
                <w:sz w:val="24"/>
                <w:szCs w:val="24"/>
              </w:rPr>
              <w:t>estudo, concepção, execução e distribuição de peças e campanhas publicitárias e materiais de cunho informativo elou educativo, impressos e eletrônicos, como chamadas para as audiências públicas;</w:t>
            </w:r>
          </w:p>
          <w:p w14:paraId="4EF7DFBE" w14:textId="77777777" w:rsidR="00BB3968" w:rsidRPr="0075016A" w:rsidRDefault="00BB3968" w:rsidP="008D6F13">
            <w:pPr>
              <w:spacing w:after="0" w:line="240" w:lineRule="auto"/>
              <w:ind w:left="1068"/>
              <w:jc w:val="both"/>
              <w:rPr>
                <w:rFonts w:ascii="Arial" w:hAnsi="Arial" w:cs="Arial"/>
                <w:bCs/>
                <w:sz w:val="24"/>
                <w:szCs w:val="24"/>
              </w:rPr>
            </w:pPr>
          </w:p>
        </w:tc>
        <w:tc>
          <w:tcPr>
            <w:tcW w:w="1843" w:type="dxa"/>
          </w:tcPr>
          <w:p w14:paraId="164F49CD" w14:textId="77777777" w:rsidR="00BB3968" w:rsidRPr="0075016A" w:rsidRDefault="00BB3968" w:rsidP="008D6F13">
            <w:pPr>
              <w:spacing w:after="0" w:line="240" w:lineRule="auto"/>
              <w:jc w:val="center"/>
              <w:rPr>
                <w:rFonts w:ascii="Arial" w:eastAsia="Times New Roman" w:hAnsi="Arial" w:cs="Arial"/>
                <w:bCs/>
                <w:sz w:val="32"/>
                <w:szCs w:val="32"/>
              </w:rPr>
            </w:pPr>
            <w:r w:rsidRPr="0075016A">
              <w:rPr>
                <w:rFonts w:ascii="Arial" w:eastAsia="Times New Roman" w:hAnsi="Arial" w:cs="Arial"/>
                <w:bCs/>
                <w:sz w:val="32"/>
                <w:szCs w:val="32"/>
              </w:rPr>
              <w:t>140</w:t>
            </w:r>
          </w:p>
        </w:tc>
      </w:tr>
      <w:tr w:rsidR="00BB3968" w:rsidRPr="0075016A" w14:paraId="38C58A89" w14:textId="77777777" w:rsidTr="008D6F13">
        <w:tc>
          <w:tcPr>
            <w:tcW w:w="7366" w:type="dxa"/>
          </w:tcPr>
          <w:p w14:paraId="731D87FE" w14:textId="77777777" w:rsidR="00BB3968" w:rsidRPr="0075016A" w:rsidRDefault="00BB3968" w:rsidP="00BB3968">
            <w:pPr>
              <w:numPr>
                <w:ilvl w:val="0"/>
                <w:numId w:val="48"/>
              </w:numPr>
              <w:spacing w:after="0" w:line="240" w:lineRule="auto"/>
              <w:jc w:val="both"/>
              <w:rPr>
                <w:rFonts w:ascii="Arial" w:hAnsi="Arial" w:cs="Arial"/>
                <w:bCs/>
                <w:sz w:val="24"/>
                <w:szCs w:val="24"/>
              </w:rPr>
            </w:pPr>
            <w:r w:rsidRPr="0075016A">
              <w:rPr>
                <w:rFonts w:ascii="Arial" w:hAnsi="Arial" w:cs="Arial"/>
                <w:bCs/>
                <w:sz w:val="24"/>
                <w:szCs w:val="24"/>
              </w:rPr>
              <w:t>programas de comunicação institucional/oficial, como aquelas previstas para cumprimento das exigências legais;</w:t>
            </w:r>
          </w:p>
          <w:p w14:paraId="4EF72045" w14:textId="77777777" w:rsidR="00BB3968" w:rsidRPr="0075016A" w:rsidRDefault="00BB3968" w:rsidP="008D6F13">
            <w:pPr>
              <w:spacing w:after="0" w:line="240" w:lineRule="auto"/>
              <w:ind w:left="1068"/>
              <w:jc w:val="both"/>
              <w:rPr>
                <w:rFonts w:ascii="Arial" w:hAnsi="Arial" w:cs="Arial"/>
                <w:bCs/>
                <w:sz w:val="24"/>
                <w:szCs w:val="24"/>
              </w:rPr>
            </w:pPr>
          </w:p>
        </w:tc>
        <w:tc>
          <w:tcPr>
            <w:tcW w:w="1843" w:type="dxa"/>
          </w:tcPr>
          <w:p w14:paraId="799DE0C9" w14:textId="77777777" w:rsidR="00BB3968" w:rsidRPr="0075016A" w:rsidRDefault="00BB3968" w:rsidP="008D6F13">
            <w:pPr>
              <w:spacing w:after="0" w:line="240" w:lineRule="auto"/>
              <w:jc w:val="center"/>
              <w:rPr>
                <w:rFonts w:ascii="Arial" w:eastAsia="Times New Roman" w:hAnsi="Arial" w:cs="Arial"/>
                <w:bCs/>
                <w:sz w:val="32"/>
                <w:szCs w:val="32"/>
              </w:rPr>
            </w:pPr>
            <w:r w:rsidRPr="0075016A">
              <w:rPr>
                <w:rFonts w:ascii="Arial" w:eastAsia="Times New Roman" w:hAnsi="Arial" w:cs="Arial"/>
                <w:bCs/>
                <w:sz w:val="32"/>
                <w:szCs w:val="32"/>
              </w:rPr>
              <w:t>120</w:t>
            </w:r>
          </w:p>
        </w:tc>
      </w:tr>
      <w:tr w:rsidR="00BB3968" w:rsidRPr="0075016A" w14:paraId="3AD8C45C" w14:textId="77777777" w:rsidTr="008D6F13">
        <w:tc>
          <w:tcPr>
            <w:tcW w:w="7366" w:type="dxa"/>
          </w:tcPr>
          <w:p w14:paraId="0D608C01" w14:textId="77777777" w:rsidR="00BB3968" w:rsidRPr="0075016A" w:rsidRDefault="00BB3968" w:rsidP="00BB3968">
            <w:pPr>
              <w:numPr>
                <w:ilvl w:val="0"/>
                <w:numId w:val="48"/>
              </w:numPr>
              <w:spacing w:after="0" w:line="240" w:lineRule="auto"/>
              <w:jc w:val="both"/>
              <w:rPr>
                <w:rFonts w:ascii="Arial" w:hAnsi="Arial" w:cs="Arial"/>
                <w:bCs/>
                <w:sz w:val="24"/>
                <w:szCs w:val="24"/>
              </w:rPr>
            </w:pPr>
            <w:r w:rsidRPr="0075016A">
              <w:rPr>
                <w:rFonts w:ascii="Arial" w:hAnsi="Arial" w:cs="Arial"/>
                <w:bCs/>
                <w:sz w:val="24"/>
                <w:szCs w:val="24"/>
              </w:rPr>
              <w:t>programas de apoio informativo elou educacional, relativos a eventos de interesse da Administração, como campanha para divulgação dos trabalhos do Legislativo, incluindo o CAC, PROCON, Comissões Permanentes;</w:t>
            </w:r>
          </w:p>
          <w:p w14:paraId="4BE7BADC" w14:textId="77777777" w:rsidR="00BB3968" w:rsidRPr="0075016A" w:rsidRDefault="00BB3968" w:rsidP="008D6F13">
            <w:pPr>
              <w:spacing w:after="0" w:line="240" w:lineRule="auto"/>
              <w:ind w:left="1068"/>
              <w:jc w:val="both"/>
              <w:rPr>
                <w:rFonts w:ascii="Arial" w:hAnsi="Arial" w:cs="Arial"/>
                <w:bCs/>
                <w:sz w:val="24"/>
                <w:szCs w:val="24"/>
              </w:rPr>
            </w:pPr>
          </w:p>
        </w:tc>
        <w:tc>
          <w:tcPr>
            <w:tcW w:w="1843" w:type="dxa"/>
          </w:tcPr>
          <w:p w14:paraId="13F8621E" w14:textId="77777777" w:rsidR="00BB3968" w:rsidRPr="0075016A" w:rsidRDefault="00BB3968" w:rsidP="008D6F13">
            <w:pPr>
              <w:spacing w:after="0" w:line="240" w:lineRule="auto"/>
              <w:jc w:val="center"/>
              <w:rPr>
                <w:rFonts w:ascii="Arial" w:eastAsia="Times New Roman" w:hAnsi="Arial" w:cs="Arial"/>
                <w:bCs/>
                <w:sz w:val="32"/>
                <w:szCs w:val="32"/>
              </w:rPr>
            </w:pPr>
            <w:r w:rsidRPr="0075016A">
              <w:rPr>
                <w:rFonts w:ascii="Arial" w:eastAsia="Times New Roman" w:hAnsi="Arial" w:cs="Arial"/>
                <w:bCs/>
                <w:sz w:val="32"/>
                <w:szCs w:val="32"/>
              </w:rPr>
              <w:t>5</w:t>
            </w:r>
          </w:p>
        </w:tc>
      </w:tr>
      <w:tr w:rsidR="00BB3968" w:rsidRPr="0075016A" w14:paraId="5C53C497" w14:textId="77777777" w:rsidTr="008D6F13">
        <w:tc>
          <w:tcPr>
            <w:tcW w:w="7366" w:type="dxa"/>
          </w:tcPr>
          <w:p w14:paraId="28F1BE63" w14:textId="77777777" w:rsidR="00BB3968" w:rsidRPr="0075016A" w:rsidRDefault="00BB3968" w:rsidP="00BB3968">
            <w:pPr>
              <w:numPr>
                <w:ilvl w:val="0"/>
                <w:numId w:val="48"/>
              </w:numPr>
              <w:spacing w:after="0" w:line="240" w:lineRule="auto"/>
              <w:jc w:val="both"/>
              <w:rPr>
                <w:rFonts w:ascii="Arial" w:hAnsi="Arial" w:cs="Arial"/>
                <w:bCs/>
                <w:sz w:val="24"/>
                <w:szCs w:val="24"/>
              </w:rPr>
            </w:pPr>
            <w:r w:rsidRPr="0075016A">
              <w:rPr>
                <w:rFonts w:ascii="Arial" w:hAnsi="Arial" w:cs="Arial"/>
                <w:bCs/>
                <w:sz w:val="24"/>
                <w:szCs w:val="24"/>
              </w:rPr>
              <w:t>comunicados em geral, com produção de material de apoio;</w:t>
            </w:r>
          </w:p>
          <w:p w14:paraId="5D21A1F2" w14:textId="77777777" w:rsidR="00BB3968" w:rsidRPr="0075016A" w:rsidRDefault="00BB3968" w:rsidP="008D6F13">
            <w:pPr>
              <w:spacing w:after="0" w:line="240" w:lineRule="auto"/>
              <w:ind w:left="1068"/>
              <w:jc w:val="both"/>
              <w:rPr>
                <w:rFonts w:ascii="Arial" w:hAnsi="Arial" w:cs="Arial"/>
                <w:bCs/>
                <w:sz w:val="24"/>
                <w:szCs w:val="24"/>
              </w:rPr>
            </w:pPr>
          </w:p>
        </w:tc>
        <w:tc>
          <w:tcPr>
            <w:tcW w:w="1843" w:type="dxa"/>
          </w:tcPr>
          <w:p w14:paraId="6E4EB3C7" w14:textId="77777777" w:rsidR="00BB3968" w:rsidRPr="0075016A" w:rsidRDefault="00BB3968" w:rsidP="008D6F13">
            <w:pPr>
              <w:spacing w:after="0" w:line="240" w:lineRule="auto"/>
              <w:jc w:val="center"/>
              <w:rPr>
                <w:rFonts w:ascii="Arial" w:eastAsia="Times New Roman" w:hAnsi="Arial" w:cs="Arial"/>
                <w:bCs/>
                <w:sz w:val="32"/>
                <w:szCs w:val="32"/>
              </w:rPr>
            </w:pPr>
            <w:r w:rsidRPr="0075016A">
              <w:rPr>
                <w:rFonts w:ascii="Arial" w:eastAsia="Times New Roman" w:hAnsi="Arial" w:cs="Arial"/>
                <w:bCs/>
                <w:sz w:val="32"/>
                <w:szCs w:val="32"/>
              </w:rPr>
              <w:t>4</w:t>
            </w:r>
          </w:p>
        </w:tc>
      </w:tr>
      <w:tr w:rsidR="00BB3968" w:rsidRPr="0075016A" w14:paraId="5B60406E" w14:textId="77777777" w:rsidTr="008D6F13">
        <w:tc>
          <w:tcPr>
            <w:tcW w:w="7366" w:type="dxa"/>
          </w:tcPr>
          <w:p w14:paraId="14A9B2E5" w14:textId="77777777" w:rsidR="00BB3968" w:rsidRPr="0075016A" w:rsidRDefault="00BB3968" w:rsidP="00BB3968">
            <w:pPr>
              <w:numPr>
                <w:ilvl w:val="0"/>
                <w:numId w:val="48"/>
              </w:numPr>
              <w:spacing w:after="0" w:line="240" w:lineRule="auto"/>
              <w:jc w:val="both"/>
              <w:rPr>
                <w:rFonts w:ascii="Arial" w:hAnsi="Arial" w:cs="Arial"/>
                <w:bCs/>
                <w:sz w:val="24"/>
                <w:szCs w:val="24"/>
              </w:rPr>
            </w:pPr>
            <w:r w:rsidRPr="0075016A">
              <w:rPr>
                <w:rFonts w:ascii="Arial" w:hAnsi="Arial" w:cs="Arial"/>
                <w:bCs/>
                <w:sz w:val="24"/>
                <w:szCs w:val="24"/>
              </w:rPr>
              <w:t>desenvolvimento de pesquisas de opinião e de mercado;</w:t>
            </w:r>
          </w:p>
          <w:p w14:paraId="4D40AD18" w14:textId="77777777" w:rsidR="00BB3968" w:rsidRPr="0075016A" w:rsidRDefault="00BB3968" w:rsidP="008D6F13">
            <w:pPr>
              <w:spacing w:after="0" w:line="240" w:lineRule="auto"/>
              <w:ind w:left="1068"/>
              <w:jc w:val="both"/>
              <w:rPr>
                <w:rFonts w:ascii="Arial" w:hAnsi="Arial" w:cs="Arial"/>
                <w:bCs/>
                <w:sz w:val="24"/>
                <w:szCs w:val="24"/>
              </w:rPr>
            </w:pPr>
          </w:p>
        </w:tc>
        <w:tc>
          <w:tcPr>
            <w:tcW w:w="1843" w:type="dxa"/>
          </w:tcPr>
          <w:p w14:paraId="453D4A82" w14:textId="77777777" w:rsidR="00BB3968" w:rsidRPr="0075016A" w:rsidRDefault="00BB3968" w:rsidP="008D6F13">
            <w:pPr>
              <w:spacing w:after="0" w:line="240" w:lineRule="auto"/>
              <w:jc w:val="center"/>
              <w:rPr>
                <w:rFonts w:ascii="Arial" w:eastAsia="Times New Roman" w:hAnsi="Arial" w:cs="Arial"/>
                <w:bCs/>
                <w:sz w:val="32"/>
                <w:szCs w:val="32"/>
              </w:rPr>
            </w:pPr>
            <w:r w:rsidRPr="0075016A">
              <w:rPr>
                <w:rFonts w:ascii="Arial" w:eastAsia="Times New Roman" w:hAnsi="Arial" w:cs="Arial"/>
                <w:bCs/>
                <w:sz w:val="32"/>
                <w:szCs w:val="32"/>
              </w:rPr>
              <w:t>2</w:t>
            </w:r>
          </w:p>
        </w:tc>
      </w:tr>
      <w:tr w:rsidR="00BB3968" w:rsidRPr="0075016A" w14:paraId="2F3243B4" w14:textId="77777777" w:rsidTr="008D6F13">
        <w:tc>
          <w:tcPr>
            <w:tcW w:w="7366" w:type="dxa"/>
          </w:tcPr>
          <w:p w14:paraId="1694A8AF" w14:textId="77777777" w:rsidR="00BB3968" w:rsidRPr="0075016A" w:rsidRDefault="00BB3968" w:rsidP="00BB3968">
            <w:pPr>
              <w:numPr>
                <w:ilvl w:val="0"/>
                <w:numId w:val="48"/>
              </w:numPr>
              <w:spacing w:after="0" w:line="240" w:lineRule="auto"/>
              <w:jc w:val="both"/>
              <w:rPr>
                <w:rFonts w:ascii="Arial" w:hAnsi="Arial" w:cs="Arial"/>
                <w:bCs/>
                <w:sz w:val="24"/>
                <w:szCs w:val="24"/>
              </w:rPr>
            </w:pPr>
            <w:r w:rsidRPr="0075016A">
              <w:rPr>
                <w:rFonts w:ascii="Arial" w:hAnsi="Arial" w:cs="Arial"/>
                <w:bCs/>
                <w:sz w:val="24"/>
                <w:szCs w:val="24"/>
              </w:rPr>
              <w:t>assessoramento no desenvolvimento de produtos e serviços;</w:t>
            </w:r>
          </w:p>
          <w:p w14:paraId="60180A8E" w14:textId="77777777" w:rsidR="00BB3968" w:rsidRPr="0075016A" w:rsidRDefault="00BB3968" w:rsidP="008D6F13">
            <w:pPr>
              <w:spacing w:after="0" w:line="240" w:lineRule="auto"/>
              <w:ind w:left="1068"/>
              <w:jc w:val="both"/>
              <w:rPr>
                <w:rFonts w:ascii="Arial" w:hAnsi="Arial" w:cs="Arial"/>
                <w:bCs/>
                <w:sz w:val="24"/>
                <w:szCs w:val="24"/>
              </w:rPr>
            </w:pPr>
          </w:p>
        </w:tc>
        <w:tc>
          <w:tcPr>
            <w:tcW w:w="1843" w:type="dxa"/>
          </w:tcPr>
          <w:p w14:paraId="1559C048" w14:textId="77777777" w:rsidR="00BB3968" w:rsidRPr="0075016A" w:rsidRDefault="00BB3968" w:rsidP="008D6F13">
            <w:pPr>
              <w:spacing w:after="0" w:line="240" w:lineRule="auto"/>
              <w:jc w:val="center"/>
              <w:rPr>
                <w:rFonts w:ascii="Arial" w:eastAsia="Times New Roman" w:hAnsi="Arial" w:cs="Arial"/>
                <w:bCs/>
                <w:sz w:val="32"/>
                <w:szCs w:val="32"/>
              </w:rPr>
            </w:pPr>
            <w:r w:rsidRPr="0075016A">
              <w:rPr>
                <w:rFonts w:ascii="Arial" w:eastAsia="Times New Roman" w:hAnsi="Arial" w:cs="Arial"/>
                <w:bCs/>
                <w:sz w:val="32"/>
                <w:szCs w:val="32"/>
              </w:rPr>
              <w:t>4</w:t>
            </w:r>
          </w:p>
        </w:tc>
      </w:tr>
      <w:tr w:rsidR="00BB3968" w:rsidRPr="0075016A" w14:paraId="2D48F2D9" w14:textId="77777777" w:rsidTr="008D6F13">
        <w:tc>
          <w:tcPr>
            <w:tcW w:w="7366" w:type="dxa"/>
          </w:tcPr>
          <w:p w14:paraId="365C170D" w14:textId="77777777" w:rsidR="00BB3968" w:rsidRPr="0075016A" w:rsidRDefault="00BB3968" w:rsidP="00BB3968">
            <w:pPr>
              <w:numPr>
                <w:ilvl w:val="0"/>
                <w:numId w:val="48"/>
              </w:numPr>
              <w:spacing w:after="0" w:line="240" w:lineRule="auto"/>
              <w:jc w:val="both"/>
              <w:rPr>
                <w:rFonts w:ascii="Arial" w:hAnsi="Arial" w:cs="Arial"/>
                <w:bCs/>
                <w:sz w:val="24"/>
                <w:szCs w:val="24"/>
              </w:rPr>
            </w:pPr>
            <w:r w:rsidRPr="0075016A">
              <w:rPr>
                <w:rFonts w:ascii="Arial" w:hAnsi="Arial" w:cs="Arial"/>
                <w:bCs/>
                <w:sz w:val="24"/>
                <w:szCs w:val="24"/>
              </w:rPr>
              <w:t>elaboração de marcas, expressões de propaganda, logotipos e de outros elementos de programação visual, e serviços de criação publicitária, com material de apoio, como folders, folhetos, outdoors, faixas;</w:t>
            </w:r>
          </w:p>
          <w:p w14:paraId="05ED0C37" w14:textId="77777777" w:rsidR="00BB3968" w:rsidRPr="0075016A" w:rsidRDefault="00BB3968" w:rsidP="008D6F13">
            <w:pPr>
              <w:spacing w:after="0" w:line="240" w:lineRule="auto"/>
              <w:ind w:left="1068"/>
              <w:jc w:val="both"/>
              <w:rPr>
                <w:rFonts w:ascii="Arial" w:hAnsi="Arial" w:cs="Arial"/>
                <w:bCs/>
                <w:sz w:val="24"/>
                <w:szCs w:val="24"/>
              </w:rPr>
            </w:pPr>
          </w:p>
        </w:tc>
        <w:tc>
          <w:tcPr>
            <w:tcW w:w="1843" w:type="dxa"/>
          </w:tcPr>
          <w:p w14:paraId="71FA6030" w14:textId="77777777" w:rsidR="00BB3968" w:rsidRPr="0075016A" w:rsidRDefault="00BB3968" w:rsidP="008D6F13">
            <w:pPr>
              <w:spacing w:after="0" w:line="240" w:lineRule="auto"/>
              <w:jc w:val="center"/>
              <w:rPr>
                <w:rFonts w:ascii="Arial" w:eastAsia="Times New Roman" w:hAnsi="Arial" w:cs="Arial"/>
                <w:bCs/>
                <w:sz w:val="32"/>
                <w:szCs w:val="32"/>
              </w:rPr>
            </w:pPr>
            <w:r w:rsidRPr="0075016A">
              <w:rPr>
                <w:rFonts w:ascii="Arial" w:eastAsia="Times New Roman" w:hAnsi="Arial" w:cs="Arial"/>
                <w:bCs/>
                <w:sz w:val="32"/>
                <w:szCs w:val="32"/>
              </w:rPr>
              <w:t>40</w:t>
            </w:r>
          </w:p>
        </w:tc>
      </w:tr>
      <w:tr w:rsidR="00BB3968" w:rsidRPr="0075016A" w14:paraId="415AECEE" w14:textId="77777777" w:rsidTr="008D6F13">
        <w:tc>
          <w:tcPr>
            <w:tcW w:w="7366" w:type="dxa"/>
          </w:tcPr>
          <w:p w14:paraId="62992767" w14:textId="77777777" w:rsidR="00BB3968" w:rsidRPr="0075016A" w:rsidRDefault="00BB3968" w:rsidP="00BB3968">
            <w:pPr>
              <w:numPr>
                <w:ilvl w:val="0"/>
                <w:numId w:val="48"/>
              </w:numPr>
              <w:spacing w:after="0" w:line="240" w:lineRule="auto"/>
              <w:jc w:val="both"/>
              <w:rPr>
                <w:rFonts w:ascii="Arial" w:hAnsi="Arial" w:cs="Arial"/>
                <w:bCs/>
                <w:sz w:val="24"/>
                <w:szCs w:val="24"/>
              </w:rPr>
            </w:pPr>
            <w:r w:rsidRPr="0075016A">
              <w:rPr>
                <w:rFonts w:ascii="Arial" w:hAnsi="Arial" w:cs="Arial"/>
                <w:bCs/>
                <w:sz w:val="24"/>
                <w:szCs w:val="24"/>
              </w:rPr>
              <w:t>demais iniciativas no campo da informação, da divulgação, da publicidade e da propaganda, como produção/criação de informativo.</w:t>
            </w:r>
          </w:p>
          <w:p w14:paraId="28897994" w14:textId="77777777" w:rsidR="00BB3968" w:rsidRPr="0075016A" w:rsidRDefault="00BB3968" w:rsidP="008D6F13">
            <w:pPr>
              <w:spacing w:after="0" w:line="240" w:lineRule="auto"/>
              <w:ind w:left="1068"/>
              <w:jc w:val="both"/>
              <w:rPr>
                <w:rFonts w:ascii="Arial" w:hAnsi="Arial" w:cs="Arial"/>
                <w:bCs/>
                <w:sz w:val="24"/>
                <w:szCs w:val="24"/>
              </w:rPr>
            </w:pPr>
          </w:p>
        </w:tc>
        <w:tc>
          <w:tcPr>
            <w:tcW w:w="1843" w:type="dxa"/>
          </w:tcPr>
          <w:p w14:paraId="3D09F077" w14:textId="77777777" w:rsidR="00BB3968" w:rsidRPr="0075016A" w:rsidRDefault="00BB3968" w:rsidP="008D6F13">
            <w:pPr>
              <w:spacing w:after="0" w:line="240" w:lineRule="auto"/>
              <w:jc w:val="center"/>
              <w:rPr>
                <w:rFonts w:ascii="Arial" w:eastAsia="Times New Roman" w:hAnsi="Arial" w:cs="Arial"/>
                <w:bCs/>
                <w:sz w:val="32"/>
                <w:szCs w:val="32"/>
              </w:rPr>
            </w:pPr>
            <w:r w:rsidRPr="0075016A">
              <w:rPr>
                <w:rFonts w:ascii="Arial" w:eastAsia="Times New Roman" w:hAnsi="Arial" w:cs="Arial"/>
                <w:bCs/>
                <w:sz w:val="32"/>
                <w:szCs w:val="32"/>
              </w:rPr>
              <w:t>4</w:t>
            </w:r>
          </w:p>
        </w:tc>
      </w:tr>
    </w:tbl>
    <w:p w14:paraId="58404F49" w14:textId="77777777" w:rsidR="00BB3968" w:rsidRPr="0075016A" w:rsidRDefault="00BB3968" w:rsidP="00BB3968">
      <w:pPr>
        <w:spacing w:after="0" w:line="240" w:lineRule="auto"/>
        <w:jc w:val="both"/>
        <w:rPr>
          <w:rFonts w:ascii="Arial" w:hAnsi="Arial" w:cs="Arial"/>
          <w:bCs/>
          <w:sz w:val="24"/>
          <w:szCs w:val="24"/>
        </w:rPr>
      </w:pPr>
    </w:p>
    <w:p w14:paraId="362E81C8" w14:textId="77777777" w:rsidR="00BB3968" w:rsidRDefault="00BB3968" w:rsidP="00BB3968">
      <w:pPr>
        <w:tabs>
          <w:tab w:val="left" w:pos="8222"/>
        </w:tabs>
        <w:spacing w:after="0" w:line="240" w:lineRule="auto"/>
        <w:jc w:val="both"/>
        <w:rPr>
          <w:rFonts w:ascii="Arial" w:hAnsi="Arial" w:cs="Arial"/>
          <w:b/>
          <w:bCs/>
          <w:color w:val="000000"/>
          <w:sz w:val="24"/>
          <w:szCs w:val="24"/>
        </w:rPr>
      </w:pPr>
      <w:r>
        <w:rPr>
          <w:rFonts w:ascii="Arial" w:hAnsi="Arial" w:cs="Arial"/>
          <w:b/>
          <w:bCs/>
          <w:color w:val="000000"/>
          <w:sz w:val="24"/>
          <w:szCs w:val="24"/>
        </w:rPr>
        <w:t>X</w:t>
      </w:r>
      <w:r w:rsidRPr="00A1555D">
        <w:rPr>
          <w:rFonts w:ascii="Arial" w:hAnsi="Arial" w:cs="Arial"/>
          <w:b/>
          <w:bCs/>
          <w:color w:val="000000"/>
          <w:sz w:val="24"/>
          <w:szCs w:val="24"/>
        </w:rPr>
        <w:t xml:space="preserve"> </w:t>
      </w:r>
      <w:r>
        <w:rPr>
          <w:rFonts w:ascii="Arial" w:hAnsi="Arial" w:cs="Arial"/>
          <w:b/>
          <w:bCs/>
          <w:color w:val="000000"/>
          <w:sz w:val="24"/>
          <w:szCs w:val="24"/>
        </w:rPr>
        <w:t>–</w:t>
      </w:r>
      <w:r w:rsidRPr="00A1555D">
        <w:rPr>
          <w:rFonts w:ascii="Arial" w:hAnsi="Arial" w:cs="Arial"/>
          <w:b/>
          <w:bCs/>
          <w:color w:val="000000"/>
          <w:sz w:val="24"/>
          <w:szCs w:val="24"/>
        </w:rPr>
        <w:t xml:space="preserve"> </w:t>
      </w:r>
      <w:r>
        <w:rPr>
          <w:rFonts w:ascii="Arial" w:hAnsi="Arial" w:cs="Arial"/>
          <w:b/>
          <w:bCs/>
          <w:color w:val="000000"/>
          <w:sz w:val="24"/>
          <w:szCs w:val="24"/>
        </w:rPr>
        <w:t>Da Comissão Permanente e da Subcomissão Técnica</w:t>
      </w:r>
    </w:p>
    <w:p w14:paraId="31359C77" w14:textId="77777777" w:rsidR="00BB3968" w:rsidRDefault="00BB3968" w:rsidP="00BB3968">
      <w:pPr>
        <w:tabs>
          <w:tab w:val="left" w:pos="8222"/>
        </w:tabs>
        <w:spacing w:after="0" w:line="240" w:lineRule="auto"/>
        <w:jc w:val="both"/>
        <w:rPr>
          <w:rFonts w:ascii="Arial" w:hAnsi="Arial" w:cs="Arial"/>
          <w:b/>
          <w:bCs/>
          <w:color w:val="000000"/>
          <w:sz w:val="24"/>
          <w:szCs w:val="24"/>
        </w:rPr>
      </w:pPr>
    </w:p>
    <w:p w14:paraId="70C04DA8" w14:textId="77777777" w:rsidR="00BB3968" w:rsidRPr="003C515B" w:rsidRDefault="00BB3968" w:rsidP="00BB3968">
      <w:pPr>
        <w:pStyle w:val="PargrafodaLista"/>
        <w:numPr>
          <w:ilvl w:val="0"/>
          <w:numId w:val="49"/>
        </w:numPr>
        <w:tabs>
          <w:tab w:val="left" w:pos="8222"/>
        </w:tabs>
        <w:spacing w:after="0" w:line="240" w:lineRule="auto"/>
        <w:jc w:val="both"/>
        <w:rPr>
          <w:rFonts w:ascii="Times New Roman" w:eastAsia="Times New Roman" w:hAnsi="Times New Roman"/>
          <w:sz w:val="28"/>
          <w:szCs w:val="28"/>
        </w:rPr>
      </w:pPr>
      <w:r w:rsidRPr="003C515B">
        <w:rPr>
          <w:rFonts w:ascii="Times New Roman" w:eastAsia="Times New Roman" w:hAnsi="Times New Roman"/>
          <w:sz w:val="28"/>
          <w:szCs w:val="28"/>
        </w:rPr>
        <w:t xml:space="preserve">A </w:t>
      </w:r>
      <w:r w:rsidRPr="003C515B">
        <w:rPr>
          <w:rFonts w:ascii="Times New Roman" w:eastAsia="Times New Roman" w:hAnsi="Times New Roman"/>
          <w:b/>
          <w:bCs/>
          <w:sz w:val="28"/>
          <w:szCs w:val="28"/>
        </w:rPr>
        <w:t>Comissão Permanente</w:t>
      </w:r>
      <w:r w:rsidRPr="003C515B">
        <w:rPr>
          <w:rFonts w:ascii="Times New Roman" w:eastAsia="Times New Roman" w:hAnsi="Times New Roman"/>
          <w:sz w:val="28"/>
          <w:szCs w:val="28"/>
        </w:rPr>
        <w:t xml:space="preserve"> que irá processar a licitação foi nomeada pela Portaria 01/2022, membros: Benedito Cesar Silva, André </w:t>
      </w:r>
      <w:proofErr w:type="spellStart"/>
      <w:r w:rsidRPr="003C515B">
        <w:rPr>
          <w:rFonts w:ascii="Times New Roman" w:eastAsia="Times New Roman" w:hAnsi="Times New Roman"/>
          <w:sz w:val="28"/>
          <w:szCs w:val="28"/>
        </w:rPr>
        <w:t>Westerstahl</w:t>
      </w:r>
      <w:proofErr w:type="spellEnd"/>
      <w:r w:rsidRPr="003C515B">
        <w:rPr>
          <w:rFonts w:ascii="Times New Roman" w:eastAsia="Times New Roman" w:hAnsi="Times New Roman"/>
          <w:sz w:val="28"/>
          <w:szCs w:val="28"/>
        </w:rPr>
        <w:t xml:space="preserve"> de Abreu, Caio Coutinho Lopes e Karina Vieira </w:t>
      </w:r>
      <w:proofErr w:type="spellStart"/>
      <w:r w:rsidRPr="003C515B">
        <w:rPr>
          <w:rFonts w:ascii="Times New Roman" w:eastAsia="Times New Roman" w:hAnsi="Times New Roman"/>
          <w:sz w:val="28"/>
          <w:szCs w:val="28"/>
        </w:rPr>
        <w:t>Bonaldo</w:t>
      </w:r>
      <w:proofErr w:type="spellEnd"/>
      <w:r w:rsidRPr="003C515B">
        <w:rPr>
          <w:rFonts w:ascii="Times New Roman" w:eastAsia="Times New Roman" w:hAnsi="Times New Roman"/>
          <w:sz w:val="28"/>
          <w:szCs w:val="28"/>
        </w:rPr>
        <w:t>. Suplente: Jaqueline de Souza Machado.</w:t>
      </w:r>
    </w:p>
    <w:p w14:paraId="1C700A5D" w14:textId="77777777" w:rsidR="00BB3968" w:rsidRDefault="00BB3968" w:rsidP="00BB3968">
      <w:pPr>
        <w:tabs>
          <w:tab w:val="left" w:pos="8222"/>
        </w:tabs>
        <w:spacing w:after="0" w:line="240" w:lineRule="auto"/>
        <w:jc w:val="both"/>
        <w:rPr>
          <w:rFonts w:ascii="Times New Roman" w:eastAsia="Times New Roman" w:hAnsi="Times New Roman"/>
          <w:sz w:val="28"/>
          <w:szCs w:val="28"/>
        </w:rPr>
      </w:pPr>
    </w:p>
    <w:p w14:paraId="114A4DA8" w14:textId="77777777" w:rsidR="00BB3968" w:rsidRPr="00700E35" w:rsidRDefault="00BB3968" w:rsidP="00BB3968">
      <w:pPr>
        <w:pStyle w:val="PargrafodaLista"/>
        <w:numPr>
          <w:ilvl w:val="0"/>
          <w:numId w:val="49"/>
        </w:numPr>
        <w:tabs>
          <w:tab w:val="left" w:pos="8222"/>
        </w:tabs>
        <w:spacing w:after="0" w:line="240" w:lineRule="auto"/>
        <w:jc w:val="both"/>
        <w:rPr>
          <w:rFonts w:ascii="Times New Roman" w:eastAsia="Times New Roman" w:hAnsi="Times New Roman"/>
          <w:sz w:val="28"/>
          <w:szCs w:val="28"/>
        </w:rPr>
      </w:pPr>
      <w:r w:rsidRPr="00700E35">
        <w:rPr>
          <w:rFonts w:ascii="Times New Roman" w:eastAsia="Times New Roman" w:hAnsi="Times New Roman"/>
          <w:sz w:val="28"/>
          <w:szCs w:val="28"/>
        </w:rPr>
        <w:lastRenderedPageBreak/>
        <w:t xml:space="preserve">Os profissionais sorteados que irão atuar na </w:t>
      </w:r>
      <w:r w:rsidRPr="00700E35">
        <w:rPr>
          <w:rFonts w:ascii="Times New Roman" w:eastAsia="Times New Roman" w:hAnsi="Times New Roman"/>
          <w:b/>
          <w:bCs/>
          <w:sz w:val="28"/>
          <w:szCs w:val="28"/>
        </w:rPr>
        <w:t>Subcomissão Técnica</w:t>
      </w:r>
      <w:r w:rsidRPr="00700E35">
        <w:rPr>
          <w:rFonts w:ascii="Times New Roman" w:eastAsia="Times New Roman" w:hAnsi="Times New Roman"/>
          <w:sz w:val="28"/>
          <w:szCs w:val="28"/>
        </w:rPr>
        <w:t xml:space="preserve"> destinada a julgar as propostas técnicas contendo o plano de comunicação publicitária apresentados por agências de propaganda interessadas em participar de licitação a ser promovida pela Câmara Municipal de Extrema, para contratação de serviços de publicidade são: Presidente: Edwiges Pereira Peixoto, bacharela em jornalismo; Vice-Presidente: Joaquim </w:t>
      </w:r>
      <w:proofErr w:type="spellStart"/>
      <w:r w:rsidRPr="00700E35">
        <w:rPr>
          <w:rFonts w:ascii="Times New Roman" w:eastAsia="Times New Roman" w:hAnsi="Times New Roman"/>
          <w:sz w:val="28"/>
          <w:szCs w:val="28"/>
        </w:rPr>
        <w:t>Lipi</w:t>
      </w:r>
      <w:proofErr w:type="spellEnd"/>
      <w:r w:rsidRPr="00700E35">
        <w:rPr>
          <w:rFonts w:ascii="Times New Roman" w:eastAsia="Times New Roman" w:hAnsi="Times New Roman"/>
          <w:sz w:val="28"/>
          <w:szCs w:val="28"/>
        </w:rPr>
        <w:t xml:space="preserve"> Pina de Freitas, tecnólogo em Marketing; Secretário: Marcio Luiz </w:t>
      </w:r>
      <w:proofErr w:type="spellStart"/>
      <w:r w:rsidRPr="00700E35">
        <w:rPr>
          <w:rFonts w:ascii="Times New Roman" w:eastAsia="Times New Roman" w:hAnsi="Times New Roman"/>
          <w:sz w:val="28"/>
          <w:szCs w:val="28"/>
        </w:rPr>
        <w:t>Pardi</w:t>
      </w:r>
      <w:proofErr w:type="spellEnd"/>
      <w:r w:rsidRPr="00700E35">
        <w:rPr>
          <w:rFonts w:ascii="Times New Roman" w:eastAsia="Times New Roman" w:hAnsi="Times New Roman"/>
          <w:sz w:val="28"/>
          <w:szCs w:val="28"/>
        </w:rPr>
        <w:t xml:space="preserve"> Rocha, bacharel em comunicação social. </w:t>
      </w:r>
      <w:r>
        <w:rPr>
          <w:rFonts w:ascii="Times New Roman" w:eastAsia="Times New Roman" w:hAnsi="Times New Roman"/>
          <w:sz w:val="28"/>
          <w:szCs w:val="28"/>
        </w:rPr>
        <w:t>Su</w:t>
      </w:r>
      <w:r w:rsidRPr="00700E35">
        <w:rPr>
          <w:rFonts w:ascii="Times New Roman" w:eastAsia="Times New Roman" w:hAnsi="Times New Roman"/>
          <w:sz w:val="28"/>
          <w:szCs w:val="28"/>
        </w:rPr>
        <w:t>plentes</w:t>
      </w:r>
      <w:r>
        <w:rPr>
          <w:rFonts w:ascii="Times New Roman" w:eastAsia="Times New Roman" w:hAnsi="Times New Roman"/>
          <w:sz w:val="28"/>
          <w:szCs w:val="28"/>
        </w:rPr>
        <w:t xml:space="preserve">: </w:t>
      </w:r>
      <w:r w:rsidRPr="00700E35">
        <w:rPr>
          <w:rFonts w:ascii="Times New Roman" w:eastAsia="Times New Roman" w:hAnsi="Times New Roman"/>
          <w:sz w:val="28"/>
          <w:szCs w:val="28"/>
        </w:rPr>
        <w:t xml:space="preserve">Fabricio dos Santos Santana, trabalhador da área; Leonardo Gustavo Demeter, bacharel em jornalismo; Rodrigo </w:t>
      </w:r>
      <w:proofErr w:type="spellStart"/>
      <w:r w:rsidRPr="00700E35">
        <w:rPr>
          <w:rFonts w:ascii="Times New Roman" w:eastAsia="Times New Roman" w:hAnsi="Times New Roman"/>
          <w:sz w:val="28"/>
          <w:szCs w:val="28"/>
        </w:rPr>
        <w:t>Konig</w:t>
      </w:r>
      <w:proofErr w:type="spellEnd"/>
      <w:r w:rsidRPr="00700E35">
        <w:rPr>
          <w:rFonts w:ascii="Times New Roman" w:eastAsia="Times New Roman" w:hAnsi="Times New Roman"/>
          <w:sz w:val="28"/>
          <w:szCs w:val="28"/>
        </w:rPr>
        <w:t xml:space="preserve"> </w:t>
      </w:r>
      <w:proofErr w:type="spellStart"/>
      <w:r w:rsidRPr="00700E35">
        <w:rPr>
          <w:rFonts w:ascii="Times New Roman" w:eastAsia="Times New Roman" w:hAnsi="Times New Roman"/>
          <w:sz w:val="28"/>
          <w:szCs w:val="28"/>
        </w:rPr>
        <w:t>Gavassa</w:t>
      </w:r>
      <w:proofErr w:type="spellEnd"/>
      <w:r w:rsidRPr="00700E35">
        <w:rPr>
          <w:rFonts w:ascii="Times New Roman" w:eastAsia="Times New Roman" w:hAnsi="Times New Roman"/>
          <w:sz w:val="28"/>
          <w:szCs w:val="28"/>
        </w:rPr>
        <w:t xml:space="preserve"> de Almeida, bacharel em comunicação social.  </w:t>
      </w:r>
    </w:p>
    <w:p w14:paraId="6A91DE86" w14:textId="77777777" w:rsidR="00BB3968" w:rsidRPr="003C515B" w:rsidRDefault="00BB3968" w:rsidP="00BB3968">
      <w:pPr>
        <w:pStyle w:val="PargrafodaLista"/>
        <w:tabs>
          <w:tab w:val="left" w:pos="8222"/>
        </w:tabs>
        <w:spacing w:after="0" w:line="240" w:lineRule="auto"/>
        <w:jc w:val="both"/>
        <w:rPr>
          <w:rFonts w:ascii="Times New Roman" w:eastAsia="Times New Roman" w:hAnsi="Times New Roman"/>
          <w:sz w:val="28"/>
          <w:szCs w:val="28"/>
        </w:rPr>
      </w:pPr>
    </w:p>
    <w:p w14:paraId="7912B93B" w14:textId="77777777" w:rsidR="00BB3968" w:rsidRDefault="00BB3968" w:rsidP="00BB3968">
      <w:pPr>
        <w:tabs>
          <w:tab w:val="left" w:pos="8222"/>
        </w:tabs>
        <w:spacing w:after="0" w:line="240" w:lineRule="auto"/>
        <w:jc w:val="both"/>
        <w:rPr>
          <w:rFonts w:ascii="Arial" w:eastAsia="Times New Roman" w:hAnsi="Arial" w:cs="Arial"/>
          <w:b/>
          <w:bCs/>
          <w:sz w:val="24"/>
          <w:szCs w:val="24"/>
        </w:rPr>
      </w:pPr>
      <w:r w:rsidRPr="00DE7A0B">
        <w:rPr>
          <w:rFonts w:ascii="Arial" w:eastAsia="Times New Roman" w:hAnsi="Arial" w:cs="Arial"/>
          <w:b/>
          <w:bCs/>
          <w:sz w:val="24"/>
          <w:szCs w:val="24"/>
        </w:rPr>
        <w:t xml:space="preserve">XI </w:t>
      </w:r>
      <w:r>
        <w:rPr>
          <w:rFonts w:ascii="Arial" w:eastAsia="Times New Roman" w:hAnsi="Arial" w:cs="Arial"/>
          <w:b/>
          <w:bCs/>
          <w:sz w:val="24"/>
          <w:szCs w:val="24"/>
        </w:rPr>
        <w:t>–</w:t>
      </w:r>
      <w:r w:rsidRPr="00DE7A0B">
        <w:rPr>
          <w:rFonts w:ascii="Arial" w:eastAsia="Times New Roman" w:hAnsi="Arial" w:cs="Arial"/>
          <w:b/>
          <w:bCs/>
          <w:sz w:val="24"/>
          <w:szCs w:val="24"/>
        </w:rPr>
        <w:t xml:space="preserve"> D</w:t>
      </w:r>
      <w:r>
        <w:rPr>
          <w:rFonts w:ascii="Arial" w:eastAsia="Times New Roman" w:hAnsi="Arial" w:cs="Arial"/>
          <w:b/>
          <w:bCs/>
          <w:sz w:val="24"/>
          <w:szCs w:val="24"/>
        </w:rPr>
        <w:t>a apuração média dos percentuais de desconto e honorários</w:t>
      </w:r>
    </w:p>
    <w:p w14:paraId="5E59049E" w14:textId="77777777" w:rsidR="00BB3968" w:rsidRDefault="00BB3968" w:rsidP="00BB3968">
      <w:pPr>
        <w:tabs>
          <w:tab w:val="left" w:pos="8222"/>
        </w:tabs>
        <w:spacing w:after="0" w:line="240" w:lineRule="auto"/>
        <w:jc w:val="both"/>
        <w:rPr>
          <w:rFonts w:ascii="Arial" w:eastAsia="Times New Roman" w:hAnsi="Arial" w:cs="Arial"/>
          <w:b/>
          <w:bCs/>
          <w:sz w:val="24"/>
          <w:szCs w:val="24"/>
        </w:rPr>
      </w:pPr>
    </w:p>
    <w:tbl>
      <w:tblPr>
        <w:tblpPr w:leftFromText="141" w:rightFromText="141" w:vertAnchor="text" w:horzAnchor="page" w:tblpXSpec="center" w:tblpY="504"/>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6596"/>
        <w:gridCol w:w="1381"/>
      </w:tblGrid>
      <w:tr w:rsidR="00BB3968" w14:paraId="3FCC63A3" w14:textId="77777777" w:rsidTr="008D6F13">
        <w:tc>
          <w:tcPr>
            <w:tcW w:w="921" w:type="dxa"/>
            <w:tcBorders>
              <w:top w:val="single" w:sz="4" w:space="0" w:color="auto"/>
              <w:left w:val="single" w:sz="4" w:space="0" w:color="auto"/>
              <w:bottom w:val="single" w:sz="4" w:space="0" w:color="auto"/>
              <w:right w:val="single" w:sz="4" w:space="0" w:color="auto"/>
            </w:tcBorders>
            <w:shd w:val="clear" w:color="auto" w:fill="E6E6E6"/>
            <w:hideMark/>
          </w:tcPr>
          <w:p w14:paraId="181308BA" w14:textId="77777777" w:rsidR="00BB3968" w:rsidRDefault="00BB3968" w:rsidP="008D6F13">
            <w:pPr>
              <w:tabs>
                <w:tab w:val="left" w:pos="8222"/>
              </w:tabs>
              <w:spacing w:after="0" w:line="240" w:lineRule="auto"/>
              <w:jc w:val="center"/>
              <w:rPr>
                <w:rFonts w:ascii="Arial" w:hAnsi="Arial" w:cs="Arial"/>
                <w:sz w:val="18"/>
                <w:szCs w:val="18"/>
              </w:rPr>
            </w:pPr>
            <w:r>
              <w:rPr>
                <w:rFonts w:ascii="Arial" w:hAnsi="Arial" w:cs="Arial"/>
                <w:sz w:val="18"/>
                <w:szCs w:val="18"/>
              </w:rPr>
              <w:t>ITEM</w:t>
            </w:r>
          </w:p>
        </w:tc>
        <w:tc>
          <w:tcPr>
            <w:tcW w:w="6596" w:type="dxa"/>
            <w:tcBorders>
              <w:top w:val="single" w:sz="4" w:space="0" w:color="auto"/>
              <w:left w:val="single" w:sz="4" w:space="0" w:color="auto"/>
              <w:bottom w:val="single" w:sz="4" w:space="0" w:color="auto"/>
              <w:right w:val="single" w:sz="4" w:space="0" w:color="auto"/>
            </w:tcBorders>
            <w:shd w:val="clear" w:color="auto" w:fill="E6E6E6"/>
            <w:hideMark/>
          </w:tcPr>
          <w:p w14:paraId="2D428D8E" w14:textId="77777777" w:rsidR="00BB3968" w:rsidRDefault="00BB3968" w:rsidP="008D6F13">
            <w:pPr>
              <w:tabs>
                <w:tab w:val="left" w:pos="8222"/>
              </w:tabs>
              <w:spacing w:after="0" w:line="240" w:lineRule="auto"/>
              <w:jc w:val="center"/>
              <w:rPr>
                <w:rFonts w:ascii="Arial" w:hAnsi="Arial" w:cs="Arial"/>
                <w:sz w:val="18"/>
                <w:szCs w:val="18"/>
              </w:rPr>
            </w:pPr>
            <w:r>
              <w:rPr>
                <w:rFonts w:ascii="Arial" w:hAnsi="Arial" w:cs="Arial"/>
                <w:sz w:val="18"/>
                <w:szCs w:val="18"/>
              </w:rPr>
              <w:t>Descrição</w:t>
            </w:r>
          </w:p>
        </w:tc>
        <w:tc>
          <w:tcPr>
            <w:tcW w:w="1381" w:type="dxa"/>
            <w:tcBorders>
              <w:top w:val="single" w:sz="4" w:space="0" w:color="auto"/>
              <w:left w:val="single" w:sz="4" w:space="0" w:color="auto"/>
              <w:bottom w:val="single" w:sz="4" w:space="0" w:color="auto"/>
              <w:right w:val="single" w:sz="4" w:space="0" w:color="auto"/>
            </w:tcBorders>
            <w:shd w:val="clear" w:color="auto" w:fill="E6E6E6"/>
            <w:hideMark/>
          </w:tcPr>
          <w:p w14:paraId="6D3D4D16" w14:textId="77777777" w:rsidR="00BB3968" w:rsidRDefault="00BB3968" w:rsidP="008D6F13">
            <w:pPr>
              <w:tabs>
                <w:tab w:val="left" w:pos="8222"/>
              </w:tabs>
              <w:spacing w:after="0" w:line="240" w:lineRule="auto"/>
              <w:jc w:val="center"/>
              <w:rPr>
                <w:rFonts w:ascii="Arial" w:hAnsi="Arial" w:cs="Arial"/>
                <w:b/>
                <w:sz w:val="18"/>
                <w:szCs w:val="18"/>
              </w:rPr>
            </w:pPr>
            <w:r>
              <w:rPr>
                <w:rFonts w:ascii="Arial" w:hAnsi="Arial" w:cs="Arial"/>
                <w:b/>
                <w:sz w:val="18"/>
                <w:szCs w:val="18"/>
              </w:rPr>
              <w:t xml:space="preserve">MÉDIA DOS </w:t>
            </w:r>
          </w:p>
          <w:p w14:paraId="63C3304A" w14:textId="77777777" w:rsidR="00BB3968" w:rsidRDefault="00BB3968" w:rsidP="008D6F13">
            <w:pPr>
              <w:tabs>
                <w:tab w:val="left" w:pos="8222"/>
              </w:tabs>
              <w:spacing w:after="0" w:line="240" w:lineRule="auto"/>
              <w:jc w:val="center"/>
              <w:rPr>
                <w:rFonts w:ascii="Arial" w:hAnsi="Arial" w:cs="Arial"/>
                <w:b/>
                <w:sz w:val="18"/>
                <w:szCs w:val="18"/>
              </w:rPr>
            </w:pPr>
            <w:r>
              <w:rPr>
                <w:rFonts w:ascii="Arial" w:hAnsi="Arial" w:cs="Arial"/>
                <w:b/>
                <w:sz w:val="18"/>
                <w:szCs w:val="18"/>
              </w:rPr>
              <w:t>DESCONTOS/</w:t>
            </w:r>
          </w:p>
          <w:p w14:paraId="522064EB" w14:textId="77777777" w:rsidR="00BB3968" w:rsidRDefault="00BB3968" w:rsidP="008D6F13">
            <w:pPr>
              <w:tabs>
                <w:tab w:val="left" w:pos="8222"/>
              </w:tabs>
              <w:spacing w:after="0" w:line="240" w:lineRule="auto"/>
              <w:jc w:val="center"/>
              <w:rPr>
                <w:rFonts w:ascii="Arial" w:hAnsi="Arial" w:cs="Arial"/>
                <w:sz w:val="18"/>
                <w:szCs w:val="18"/>
              </w:rPr>
            </w:pPr>
            <w:r>
              <w:rPr>
                <w:rFonts w:ascii="Arial" w:hAnsi="Arial" w:cs="Arial"/>
                <w:b/>
                <w:sz w:val="18"/>
                <w:szCs w:val="18"/>
              </w:rPr>
              <w:t>HONORÁRIOS</w:t>
            </w:r>
          </w:p>
        </w:tc>
      </w:tr>
      <w:tr w:rsidR="00BB3968" w14:paraId="1839D31D" w14:textId="77777777" w:rsidTr="008D6F13">
        <w:trPr>
          <w:trHeight w:val="859"/>
        </w:trPr>
        <w:tc>
          <w:tcPr>
            <w:tcW w:w="921" w:type="dxa"/>
            <w:tcBorders>
              <w:top w:val="single" w:sz="4" w:space="0" w:color="auto"/>
              <w:left w:val="single" w:sz="4" w:space="0" w:color="auto"/>
              <w:bottom w:val="single" w:sz="4" w:space="0" w:color="auto"/>
              <w:right w:val="single" w:sz="4" w:space="0" w:color="auto"/>
            </w:tcBorders>
            <w:hideMark/>
          </w:tcPr>
          <w:p w14:paraId="1F173D02" w14:textId="77777777" w:rsidR="00BB3968" w:rsidRDefault="00BB3968" w:rsidP="008D6F13">
            <w:pPr>
              <w:tabs>
                <w:tab w:val="left" w:pos="8222"/>
              </w:tabs>
              <w:jc w:val="center"/>
              <w:rPr>
                <w:rFonts w:ascii="Arial" w:hAnsi="Arial" w:cs="Arial"/>
                <w:color w:val="000000"/>
                <w:sz w:val="18"/>
                <w:szCs w:val="18"/>
              </w:rPr>
            </w:pPr>
            <w:r>
              <w:rPr>
                <w:rFonts w:ascii="Arial" w:hAnsi="Arial" w:cs="Arial"/>
                <w:color w:val="000000"/>
                <w:sz w:val="18"/>
                <w:szCs w:val="18"/>
              </w:rPr>
              <w:t>01</w:t>
            </w:r>
          </w:p>
        </w:tc>
        <w:tc>
          <w:tcPr>
            <w:tcW w:w="6596" w:type="dxa"/>
            <w:tcBorders>
              <w:top w:val="single" w:sz="4" w:space="0" w:color="auto"/>
              <w:left w:val="single" w:sz="4" w:space="0" w:color="auto"/>
              <w:bottom w:val="single" w:sz="4" w:space="0" w:color="auto"/>
              <w:right w:val="single" w:sz="4" w:space="0" w:color="auto"/>
            </w:tcBorders>
            <w:hideMark/>
          </w:tcPr>
          <w:p w14:paraId="598C3291" w14:textId="77777777" w:rsidR="00BB3968" w:rsidRDefault="00BB3968" w:rsidP="008D6F13">
            <w:pPr>
              <w:tabs>
                <w:tab w:val="left" w:pos="8222"/>
              </w:tabs>
              <w:jc w:val="both"/>
              <w:rPr>
                <w:rFonts w:ascii="Arial" w:hAnsi="Arial" w:cs="Arial"/>
                <w:color w:val="000000"/>
                <w:sz w:val="18"/>
                <w:szCs w:val="18"/>
              </w:rPr>
            </w:pPr>
            <w:r>
              <w:rPr>
                <w:rFonts w:ascii="Arial" w:hAnsi="Arial" w:cs="Arial"/>
                <w:color w:val="000000"/>
                <w:sz w:val="18"/>
                <w:szCs w:val="18"/>
              </w:rPr>
              <w:t xml:space="preserve">Percentual de </w:t>
            </w:r>
            <w:r>
              <w:rPr>
                <w:rFonts w:ascii="Arial" w:hAnsi="Arial" w:cs="Arial"/>
                <w:b/>
                <w:color w:val="000000"/>
                <w:sz w:val="18"/>
                <w:szCs w:val="18"/>
              </w:rPr>
              <w:t>desconto</w:t>
            </w:r>
            <w:r>
              <w:rPr>
                <w:rFonts w:ascii="Arial" w:hAnsi="Arial" w:cs="Arial"/>
                <w:color w:val="000000"/>
                <w:sz w:val="18"/>
                <w:szCs w:val="18"/>
              </w:rPr>
              <w:t xml:space="preserve"> sobre os custos internos, baseados na tabela de custos referenciais do Sindicato das Agências de Propaganda do Estado de Minas Gerais.</w:t>
            </w:r>
          </w:p>
        </w:tc>
        <w:tc>
          <w:tcPr>
            <w:tcW w:w="1381" w:type="dxa"/>
            <w:tcBorders>
              <w:top w:val="single" w:sz="4" w:space="0" w:color="auto"/>
              <w:left w:val="single" w:sz="4" w:space="0" w:color="auto"/>
              <w:bottom w:val="single" w:sz="4" w:space="0" w:color="auto"/>
              <w:right w:val="single" w:sz="4" w:space="0" w:color="auto"/>
            </w:tcBorders>
          </w:tcPr>
          <w:p w14:paraId="727CD165" w14:textId="77777777" w:rsidR="00BB3968" w:rsidRDefault="00BB3968" w:rsidP="008D6F13">
            <w:pPr>
              <w:tabs>
                <w:tab w:val="left" w:pos="8222"/>
              </w:tabs>
              <w:jc w:val="center"/>
              <w:rPr>
                <w:rFonts w:ascii="Arial" w:hAnsi="Arial" w:cs="Arial"/>
                <w:color w:val="000000"/>
                <w:sz w:val="18"/>
                <w:szCs w:val="18"/>
              </w:rPr>
            </w:pPr>
          </w:p>
          <w:p w14:paraId="3979FF09" w14:textId="77777777" w:rsidR="00BB3968" w:rsidRDefault="00BB3968" w:rsidP="008D6F13">
            <w:pPr>
              <w:tabs>
                <w:tab w:val="left" w:pos="8222"/>
              </w:tabs>
              <w:jc w:val="center"/>
              <w:rPr>
                <w:rFonts w:ascii="Arial" w:hAnsi="Arial" w:cs="Arial"/>
                <w:color w:val="000000"/>
                <w:sz w:val="18"/>
                <w:szCs w:val="18"/>
              </w:rPr>
            </w:pPr>
            <w:r>
              <w:rPr>
                <w:rFonts w:ascii="Arial" w:hAnsi="Arial" w:cs="Arial"/>
                <w:color w:val="000000"/>
                <w:sz w:val="18"/>
                <w:szCs w:val="18"/>
              </w:rPr>
              <w:t>50%</w:t>
            </w:r>
          </w:p>
        </w:tc>
      </w:tr>
      <w:tr w:rsidR="00BB3968" w14:paraId="0577B290" w14:textId="77777777" w:rsidTr="008D6F13">
        <w:tc>
          <w:tcPr>
            <w:tcW w:w="921" w:type="dxa"/>
            <w:tcBorders>
              <w:top w:val="single" w:sz="4" w:space="0" w:color="auto"/>
              <w:left w:val="single" w:sz="4" w:space="0" w:color="auto"/>
              <w:bottom w:val="single" w:sz="4" w:space="0" w:color="auto"/>
              <w:right w:val="single" w:sz="4" w:space="0" w:color="auto"/>
            </w:tcBorders>
            <w:hideMark/>
          </w:tcPr>
          <w:p w14:paraId="7D64C703" w14:textId="77777777" w:rsidR="00BB3968" w:rsidRDefault="00BB3968" w:rsidP="008D6F13">
            <w:pPr>
              <w:tabs>
                <w:tab w:val="left" w:pos="8222"/>
              </w:tabs>
              <w:jc w:val="center"/>
              <w:rPr>
                <w:rFonts w:ascii="Arial" w:hAnsi="Arial" w:cs="Arial"/>
                <w:color w:val="000000"/>
                <w:sz w:val="18"/>
                <w:szCs w:val="18"/>
              </w:rPr>
            </w:pPr>
            <w:r>
              <w:rPr>
                <w:rFonts w:ascii="Arial" w:hAnsi="Arial" w:cs="Arial"/>
                <w:color w:val="000000"/>
                <w:sz w:val="18"/>
                <w:szCs w:val="18"/>
              </w:rPr>
              <w:t>02</w:t>
            </w:r>
          </w:p>
        </w:tc>
        <w:tc>
          <w:tcPr>
            <w:tcW w:w="6596" w:type="dxa"/>
            <w:tcBorders>
              <w:top w:val="single" w:sz="4" w:space="0" w:color="auto"/>
              <w:left w:val="single" w:sz="4" w:space="0" w:color="auto"/>
              <w:bottom w:val="single" w:sz="4" w:space="0" w:color="auto"/>
              <w:right w:val="single" w:sz="4" w:space="0" w:color="auto"/>
            </w:tcBorders>
            <w:hideMark/>
          </w:tcPr>
          <w:p w14:paraId="1E33C93C" w14:textId="77777777" w:rsidR="00BB3968" w:rsidRDefault="00BB3968" w:rsidP="008D6F13">
            <w:pPr>
              <w:tabs>
                <w:tab w:val="left" w:pos="8222"/>
              </w:tabs>
              <w:jc w:val="both"/>
              <w:rPr>
                <w:rFonts w:ascii="Arial" w:hAnsi="Arial" w:cs="Arial"/>
                <w:color w:val="000000"/>
                <w:sz w:val="18"/>
                <w:szCs w:val="18"/>
              </w:rPr>
            </w:pPr>
            <w:r>
              <w:rPr>
                <w:rFonts w:ascii="Arial" w:hAnsi="Arial" w:cs="Arial"/>
                <w:sz w:val="18"/>
                <w:szCs w:val="18"/>
              </w:rPr>
              <w:t xml:space="preserve">Percentual de </w:t>
            </w:r>
            <w:r>
              <w:rPr>
                <w:rFonts w:ascii="Arial" w:hAnsi="Arial" w:cs="Arial"/>
                <w:b/>
                <w:bCs/>
                <w:sz w:val="18"/>
                <w:szCs w:val="18"/>
              </w:rPr>
              <w:t xml:space="preserve">honorários </w:t>
            </w:r>
            <w:r>
              <w:rPr>
                <w:rFonts w:ascii="Arial" w:hAnsi="Arial" w:cs="Arial"/>
                <w:sz w:val="18"/>
                <w:szCs w:val="18"/>
              </w:rPr>
              <w:t>incidente sobre os custos de serviços de terceiros, referentes à elaboração de peças e materiais cuja distribuição proporcione à licitante o desconto de agência a ser concedido pelos veículos de divulgação, com limite máximo de 20% (vinte por cento).</w:t>
            </w:r>
          </w:p>
        </w:tc>
        <w:tc>
          <w:tcPr>
            <w:tcW w:w="1381" w:type="dxa"/>
            <w:tcBorders>
              <w:top w:val="single" w:sz="4" w:space="0" w:color="auto"/>
              <w:left w:val="single" w:sz="4" w:space="0" w:color="auto"/>
              <w:bottom w:val="single" w:sz="4" w:space="0" w:color="auto"/>
              <w:right w:val="single" w:sz="4" w:space="0" w:color="auto"/>
            </w:tcBorders>
          </w:tcPr>
          <w:p w14:paraId="43BBC21D" w14:textId="77777777" w:rsidR="00BB3968" w:rsidRDefault="00BB3968" w:rsidP="008D6F13">
            <w:pPr>
              <w:tabs>
                <w:tab w:val="left" w:pos="8222"/>
              </w:tabs>
              <w:jc w:val="center"/>
              <w:rPr>
                <w:rFonts w:ascii="Arial" w:hAnsi="Arial" w:cs="Arial"/>
                <w:sz w:val="18"/>
                <w:szCs w:val="18"/>
              </w:rPr>
            </w:pPr>
          </w:p>
          <w:p w14:paraId="151298AC" w14:textId="77777777" w:rsidR="00BB3968" w:rsidRDefault="00BB3968" w:rsidP="008D6F13">
            <w:pPr>
              <w:tabs>
                <w:tab w:val="left" w:pos="8222"/>
              </w:tabs>
              <w:jc w:val="center"/>
              <w:rPr>
                <w:rFonts w:ascii="Arial" w:hAnsi="Arial" w:cs="Arial"/>
                <w:sz w:val="18"/>
                <w:szCs w:val="18"/>
              </w:rPr>
            </w:pPr>
            <w:r>
              <w:rPr>
                <w:rFonts w:ascii="Arial" w:hAnsi="Arial" w:cs="Arial"/>
                <w:sz w:val="18"/>
                <w:szCs w:val="18"/>
              </w:rPr>
              <w:t>16,66%</w:t>
            </w:r>
          </w:p>
        </w:tc>
      </w:tr>
      <w:tr w:rsidR="00BB3968" w14:paraId="02427501" w14:textId="77777777" w:rsidTr="008D6F13">
        <w:tc>
          <w:tcPr>
            <w:tcW w:w="921" w:type="dxa"/>
            <w:tcBorders>
              <w:top w:val="single" w:sz="4" w:space="0" w:color="auto"/>
              <w:left w:val="single" w:sz="4" w:space="0" w:color="auto"/>
              <w:bottom w:val="single" w:sz="4" w:space="0" w:color="auto"/>
              <w:right w:val="single" w:sz="4" w:space="0" w:color="auto"/>
            </w:tcBorders>
            <w:hideMark/>
          </w:tcPr>
          <w:p w14:paraId="5C09FB01" w14:textId="77777777" w:rsidR="00BB3968" w:rsidRDefault="00BB3968" w:rsidP="008D6F13">
            <w:pPr>
              <w:tabs>
                <w:tab w:val="left" w:pos="8222"/>
              </w:tabs>
              <w:jc w:val="center"/>
              <w:rPr>
                <w:rFonts w:ascii="Arial" w:hAnsi="Arial" w:cs="Arial"/>
                <w:color w:val="000000"/>
                <w:sz w:val="18"/>
                <w:szCs w:val="18"/>
              </w:rPr>
            </w:pPr>
            <w:r>
              <w:rPr>
                <w:rFonts w:ascii="Arial" w:hAnsi="Arial" w:cs="Arial"/>
                <w:color w:val="000000"/>
                <w:sz w:val="18"/>
                <w:szCs w:val="18"/>
              </w:rPr>
              <w:t>03</w:t>
            </w:r>
          </w:p>
        </w:tc>
        <w:tc>
          <w:tcPr>
            <w:tcW w:w="6596" w:type="dxa"/>
            <w:tcBorders>
              <w:top w:val="single" w:sz="4" w:space="0" w:color="auto"/>
              <w:left w:val="single" w:sz="4" w:space="0" w:color="auto"/>
              <w:bottom w:val="single" w:sz="4" w:space="0" w:color="auto"/>
              <w:right w:val="single" w:sz="4" w:space="0" w:color="auto"/>
            </w:tcBorders>
            <w:hideMark/>
          </w:tcPr>
          <w:p w14:paraId="05EF3427" w14:textId="77777777" w:rsidR="00BB3968" w:rsidRDefault="00BB3968" w:rsidP="008D6F13">
            <w:pPr>
              <w:tabs>
                <w:tab w:val="left" w:pos="8222"/>
              </w:tabs>
              <w:jc w:val="both"/>
              <w:rPr>
                <w:rFonts w:ascii="Arial" w:hAnsi="Arial" w:cs="Arial"/>
                <w:color w:val="000000"/>
                <w:sz w:val="18"/>
                <w:szCs w:val="18"/>
              </w:rPr>
            </w:pPr>
            <w:r>
              <w:rPr>
                <w:rFonts w:ascii="Arial" w:hAnsi="Arial" w:cs="Arial"/>
                <w:sz w:val="18"/>
                <w:szCs w:val="18"/>
              </w:rPr>
              <w:t xml:space="preserve">Percentual de </w:t>
            </w:r>
            <w:r>
              <w:rPr>
                <w:rFonts w:ascii="Arial" w:hAnsi="Arial" w:cs="Arial"/>
                <w:b/>
                <w:bCs/>
                <w:sz w:val="18"/>
                <w:szCs w:val="18"/>
              </w:rPr>
              <w:t xml:space="preserve">honorários </w:t>
            </w:r>
            <w:r>
              <w:rPr>
                <w:rFonts w:ascii="Arial" w:hAnsi="Arial" w:cs="Arial"/>
                <w:sz w:val="18"/>
                <w:szCs w:val="18"/>
              </w:rPr>
              <w:t xml:space="preserve">incidente sobre os custos de serviços de terceiros, referentes à elaboração de peças e materiais cuja distribuição </w:t>
            </w:r>
            <w:r>
              <w:rPr>
                <w:rFonts w:ascii="Arial" w:hAnsi="Arial" w:cs="Arial"/>
                <w:b/>
                <w:bCs/>
                <w:sz w:val="18"/>
                <w:szCs w:val="18"/>
              </w:rPr>
              <w:t xml:space="preserve">não </w:t>
            </w:r>
            <w:r>
              <w:rPr>
                <w:rFonts w:ascii="Arial" w:hAnsi="Arial" w:cs="Arial"/>
                <w:sz w:val="18"/>
                <w:szCs w:val="18"/>
              </w:rPr>
              <w:t>proporcione à licitante o desconto de agência a ser concedido pelos Veículos de divulgação, com limite máximo de 15% (quinze por cento).</w:t>
            </w:r>
          </w:p>
        </w:tc>
        <w:tc>
          <w:tcPr>
            <w:tcW w:w="1381" w:type="dxa"/>
            <w:tcBorders>
              <w:top w:val="single" w:sz="4" w:space="0" w:color="auto"/>
              <w:left w:val="single" w:sz="4" w:space="0" w:color="auto"/>
              <w:bottom w:val="single" w:sz="4" w:space="0" w:color="auto"/>
              <w:right w:val="single" w:sz="4" w:space="0" w:color="auto"/>
            </w:tcBorders>
          </w:tcPr>
          <w:p w14:paraId="44B06707" w14:textId="77777777" w:rsidR="00BB3968" w:rsidRDefault="00BB3968" w:rsidP="008D6F13">
            <w:pPr>
              <w:tabs>
                <w:tab w:val="left" w:pos="8222"/>
              </w:tabs>
              <w:jc w:val="center"/>
              <w:rPr>
                <w:rFonts w:ascii="Arial" w:hAnsi="Arial" w:cs="Arial"/>
                <w:sz w:val="18"/>
                <w:szCs w:val="18"/>
              </w:rPr>
            </w:pPr>
          </w:p>
          <w:p w14:paraId="3E6D4D7C" w14:textId="77777777" w:rsidR="00BB3968" w:rsidRDefault="00BB3968" w:rsidP="008D6F13">
            <w:pPr>
              <w:tabs>
                <w:tab w:val="left" w:pos="8222"/>
              </w:tabs>
              <w:jc w:val="center"/>
              <w:rPr>
                <w:rFonts w:ascii="Arial" w:hAnsi="Arial" w:cs="Arial"/>
                <w:sz w:val="18"/>
                <w:szCs w:val="18"/>
              </w:rPr>
            </w:pPr>
            <w:r>
              <w:rPr>
                <w:rFonts w:ascii="Arial" w:hAnsi="Arial" w:cs="Arial"/>
                <w:sz w:val="18"/>
                <w:szCs w:val="18"/>
              </w:rPr>
              <w:t>11,66%</w:t>
            </w:r>
          </w:p>
        </w:tc>
      </w:tr>
      <w:tr w:rsidR="00BB3968" w14:paraId="34C94EF6" w14:textId="77777777" w:rsidTr="008D6F13">
        <w:tc>
          <w:tcPr>
            <w:tcW w:w="921" w:type="dxa"/>
            <w:tcBorders>
              <w:top w:val="single" w:sz="4" w:space="0" w:color="auto"/>
              <w:left w:val="single" w:sz="4" w:space="0" w:color="auto"/>
              <w:bottom w:val="single" w:sz="4" w:space="0" w:color="auto"/>
              <w:right w:val="single" w:sz="4" w:space="0" w:color="auto"/>
            </w:tcBorders>
            <w:hideMark/>
          </w:tcPr>
          <w:p w14:paraId="4A8F4A81" w14:textId="77777777" w:rsidR="00BB3968" w:rsidRDefault="00BB3968" w:rsidP="008D6F13">
            <w:pPr>
              <w:tabs>
                <w:tab w:val="left" w:pos="8222"/>
              </w:tabs>
              <w:jc w:val="center"/>
              <w:rPr>
                <w:rFonts w:ascii="Arial" w:hAnsi="Arial" w:cs="Arial"/>
                <w:color w:val="000000"/>
                <w:sz w:val="18"/>
                <w:szCs w:val="18"/>
              </w:rPr>
            </w:pPr>
            <w:r>
              <w:rPr>
                <w:rFonts w:ascii="Arial" w:hAnsi="Arial" w:cs="Arial"/>
                <w:color w:val="000000"/>
                <w:sz w:val="18"/>
                <w:szCs w:val="18"/>
              </w:rPr>
              <w:t>04</w:t>
            </w:r>
          </w:p>
        </w:tc>
        <w:tc>
          <w:tcPr>
            <w:tcW w:w="6596" w:type="dxa"/>
            <w:tcBorders>
              <w:top w:val="single" w:sz="4" w:space="0" w:color="auto"/>
              <w:left w:val="single" w:sz="4" w:space="0" w:color="auto"/>
              <w:bottom w:val="single" w:sz="4" w:space="0" w:color="auto"/>
              <w:right w:val="single" w:sz="4" w:space="0" w:color="auto"/>
            </w:tcBorders>
            <w:hideMark/>
          </w:tcPr>
          <w:p w14:paraId="762A17F8" w14:textId="77777777" w:rsidR="00BB3968" w:rsidRDefault="00BB3968" w:rsidP="008D6F13">
            <w:pPr>
              <w:autoSpaceDE w:val="0"/>
              <w:autoSpaceDN w:val="0"/>
              <w:adjustRightInd w:val="0"/>
              <w:jc w:val="both"/>
              <w:rPr>
                <w:rFonts w:ascii="Arial" w:hAnsi="Arial" w:cs="Arial"/>
                <w:sz w:val="18"/>
                <w:szCs w:val="18"/>
              </w:rPr>
            </w:pPr>
            <w:r>
              <w:rPr>
                <w:rFonts w:ascii="Arial" w:hAnsi="Arial" w:cs="Arial"/>
                <w:sz w:val="18"/>
                <w:szCs w:val="18"/>
              </w:rPr>
              <w:t xml:space="preserve">Percentual de </w:t>
            </w:r>
            <w:r>
              <w:rPr>
                <w:rFonts w:ascii="Arial" w:hAnsi="Arial" w:cs="Arial"/>
                <w:b/>
                <w:sz w:val="18"/>
                <w:szCs w:val="18"/>
              </w:rPr>
              <w:t>honorários</w:t>
            </w:r>
            <w:r>
              <w:rPr>
                <w:rFonts w:ascii="Arial" w:hAnsi="Arial" w:cs="Arial"/>
                <w:sz w:val="18"/>
                <w:szCs w:val="18"/>
              </w:rPr>
              <w:t xml:space="preserve"> incidente sobre os custos de outros serviços incumbidos a terceiros, sob supervisão da licitante, estabelecendo limite máximo de 10% (dez por cento). </w:t>
            </w:r>
          </w:p>
        </w:tc>
        <w:tc>
          <w:tcPr>
            <w:tcW w:w="1381" w:type="dxa"/>
            <w:tcBorders>
              <w:top w:val="single" w:sz="4" w:space="0" w:color="auto"/>
              <w:left w:val="single" w:sz="4" w:space="0" w:color="auto"/>
              <w:bottom w:val="single" w:sz="4" w:space="0" w:color="auto"/>
              <w:right w:val="single" w:sz="4" w:space="0" w:color="auto"/>
            </w:tcBorders>
          </w:tcPr>
          <w:p w14:paraId="47E68585" w14:textId="77777777" w:rsidR="00BB3968" w:rsidRDefault="00BB3968" w:rsidP="008D6F13">
            <w:pPr>
              <w:autoSpaceDE w:val="0"/>
              <w:autoSpaceDN w:val="0"/>
              <w:adjustRightInd w:val="0"/>
              <w:jc w:val="center"/>
              <w:rPr>
                <w:rFonts w:ascii="Arial" w:hAnsi="Arial" w:cs="Arial"/>
                <w:sz w:val="18"/>
                <w:szCs w:val="18"/>
              </w:rPr>
            </w:pPr>
          </w:p>
          <w:p w14:paraId="719D260A" w14:textId="77777777" w:rsidR="00BB3968" w:rsidRDefault="00BB3968" w:rsidP="008D6F13">
            <w:pPr>
              <w:autoSpaceDE w:val="0"/>
              <w:autoSpaceDN w:val="0"/>
              <w:adjustRightInd w:val="0"/>
              <w:jc w:val="center"/>
              <w:rPr>
                <w:rFonts w:ascii="Arial" w:hAnsi="Arial" w:cs="Arial"/>
                <w:sz w:val="18"/>
                <w:szCs w:val="18"/>
              </w:rPr>
            </w:pPr>
            <w:r>
              <w:rPr>
                <w:rFonts w:ascii="Arial" w:hAnsi="Arial" w:cs="Arial"/>
                <w:sz w:val="18"/>
                <w:szCs w:val="18"/>
              </w:rPr>
              <w:t>10%</w:t>
            </w:r>
          </w:p>
        </w:tc>
      </w:tr>
    </w:tbl>
    <w:p w14:paraId="29E6FAA0" w14:textId="77777777" w:rsidR="00BB3968" w:rsidRPr="00DE7A0B" w:rsidRDefault="00BB3968" w:rsidP="00BB3968">
      <w:pPr>
        <w:tabs>
          <w:tab w:val="left" w:pos="8222"/>
        </w:tabs>
        <w:spacing w:after="0" w:line="240" w:lineRule="auto"/>
        <w:jc w:val="both"/>
        <w:rPr>
          <w:rFonts w:ascii="Arial" w:eastAsia="Times New Roman" w:hAnsi="Arial" w:cs="Arial"/>
          <w:b/>
          <w:bCs/>
          <w:sz w:val="24"/>
          <w:szCs w:val="24"/>
        </w:rPr>
      </w:pPr>
    </w:p>
    <w:p w14:paraId="1D299C00" w14:textId="77777777" w:rsidR="00BB3968" w:rsidRDefault="00BB3968" w:rsidP="00BB3968">
      <w:pPr>
        <w:tabs>
          <w:tab w:val="left" w:pos="8222"/>
        </w:tabs>
        <w:spacing w:after="0" w:line="240" w:lineRule="auto"/>
        <w:jc w:val="both"/>
        <w:rPr>
          <w:rFonts w:ascii="Times New Roman" w:eastAsia="Times New Roman" w:hAnsi="Times New Roman"/>
          <w:b/>
          <w:bCs/>
          <w:sz w:val="28"/>
          <w:szCs w:val="28"/>
        </w:rPr>
      </w:pPr>
    </w:p>
    <w:p w14:paraId="6052779A" w14:textId="77777777" w:rsidR="00BB3968" w:rsidRDefault="00BB3968" w:rsidP="00BB3968">
      <w:pPr>
        <w:tabs>
          <w:tab w:val="left" w:pos="8222"/>
        </w:tabs>
        <w:spacing w:after="0" w:line="240" w:lineRule="auto"/>
        <w:jc w:val="both"/>
        <w:rPr>
          <w:rFonts w:ascii="Times New Roman" w:eastAsia="Times New Roman" w:hAnsi="Times New Roman"/>
          <w:b/>
          <w:bCs/>
          <w:sz w:val="28"/>
          <w:szCs w:val="28"/>
        </w:rPr>
      </w:pPr>
    </w:p>
    <w:p w14:paraId="56C33359" w14:textId="77777777" w:rsidR="00BB3968" w:rsidRDefault="00BB3968" w:rsidP="00BB3968">
      <w:pPr>
        <w:tabs>
          <w:tab w:val="left" w:pos="8222"/>
        </w:tabs>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X</w:t>
      </w:r>
      <w:r>
        <w:rPr>
          <w:rFonts w:ascii="Arial" w:hAnsi="Arial" w:cs="Arial"/>
          <w:b/>
          <w:bCs/>
          <w:color w:val="000000"/>
          <w:sz w:val="24"/>
          <w:szCs w:val="24"/>
        </w:rPr>
        <w:t>II</w:t>
      </w:r>
      <w:r w:rsidRPr="00A1555D">
        <w:rPr>
          <w:rFonts w:ascii="Arial" w:hAnsi="Arial" w:cs="Arial"/>
          <w:b/>
          <w:bCs/>
          <w:color w:val="000000"/>
          <w:sz w:val="24"/>
          <w:szCs w:val="24"/>
        </w:rPr>
        <w:t xml:space="preserve"> </w:t>
      </w:r>
      <w:r>
        <w:rPr>
          <w:rFonts w:ascii="Arial" w:hAnsi="Arial" w:cs="Arial"/>
          <w:b/>
          <w:bCs/>
          <w:color w:val="000000"/>
          <w:sz w:val="24"/>
          <w:szCs w:val="24"/>
        </w:rPr>
        <w:t>–</w:t>
      </w:r>
      <w:r w:rsidRPr="00A1555D">
        <w:rPr>
          <w:rFonts w:ascii="Arial" w:hAnsi="Arial" w:cs="Arial"/>
          <w:b/>
          <w:bCs/>
          <w:color w:val="000000"/>
          <w:sz w:val="24"/>
          <w:szCs w:val="24"/>
        </w:rPr>
        <w:t xml:space="preserve"> D</w:t>
      </w:r>
      <w:r>
        <w:rPr>
          <w:rFonts w:ascii="Arial" w:hAnsi="Arial" w:cs="Arial"/>
          <w:b/>
          <w:bCs/>
          <w:color w:val="000000"/>
          <w:sz w:val="24"/>
          <w:szCs w:val="24"/>
        </w:rPr>
        <w:t>o envelope a ser usado pelas licitantes</w:t>
      </w:r>
    </w:p>
    <w:p w14:paraId="1995C676" w14:textId="77777777" w:rsidR="00BB3968" w:rsidRDefault="00BB3968" w:rsidP="00BB3968">
      <w:pPr>
        <w:tabs>
          <w:tab w:val="left" w:pos="8222"/>
        </w:tabs>
        <w:spacing w:after="0" w:line="240" w:lineRule="auto"/>
        <w:jc w:val="both"/>
        <w:rPr>
          <w:rFonts w:ascii="Arial" w:hAnsi="Arial" w:cs="Arial"/>
          <w:b/>
          <w:bCs/>
          <w:color w:val="000000"/>
          <w:sz w:val="24"/>
          <w:szCs w:val="24"/>
        </w:rPr>
      </w:pPr>
    </w:p>
    <w:p w14:paraId="21EB4A47" w14:textId="77777777" w:rsidR="00BB3968" w:rsidRDefault="00BB3968" w:rsidP="00BB3968">
      <w:pPr>
        <w:pStyle w:val="PargrafodaLista"/>
        <w:numPr>
          <w:ilvl w:val="0"/>
          <w:numId w:val="50"/>
        </w:numPr>
        <w:tabs>
          <w:tab w:val="left" w:pos="8222"/>
        </w:tabs>
        <w:spacing w:after="0" w:line="240" w:lineRule="auto"/>
        <w:jc w:val="both"/>
        <w:rPr>
          <w:rFonts w:ascii="Arial" w:hAnsi="Arial" w:cs="Arial"/>
          <w:color w:val="000000"/>
          <w:sz w:val="24"/>
          <w:szCs w:val="24"/>
        </w:rPr>
      </w:pPr>
      <w:r w:rsidRPr="00FD6201">
        <w:rPr>
          <w:rFonts w:ascii="Arial" w:hAnsi="Arial" w:cs="Arial"/>
          <w:color w:val="000000"/>
          <w:sz w:val="24"/>
          <w:szCs w:val="24"/>
        </w:rPr>
        <w:t>As licitantes deverão usar o envelope padrão da Câmara Municipal de Extrema, e observar as regras dispostas no edital e na Lei 12.232/10</w:t>
      </w:r>
      <w:r>
        <w:rPr>
          <w:rFonts w:ascii="Arial" w:hAnsi="Arial" w:cs="Arial"/>
          <w:color w:val="000000"/>
          <w:sz w:val="24"/>
          <w:szCs w:val="24"/>
        </w:rPr>
        <w:t>.</w:t>
      </w:r>
    </w:p>
    <w:p w14:paraId="5A8D3C1D" w14:textId="77777777" w:rsidR="00BB3968" w:rsidRDefault="00BB3968" w:rsidP="00BB3968">
      <w:pPr>
        <w:pStyle w:val="PargrafodaLista"/>
        <w:numPr>
          <w:ilvl w:val="0"/>
          <w:numId w:val="50"/>
        </w:numPr>
        <w:tabs>
          <w:tab w:val="left" w:pos="8222"/>
        </w:tabs>
        <w:spacing w:after="0" w:line="240" w:lineRule="auto"/>
        <w:jc w:val="both"/>
        <w:rPr>
          <w:rFonts w:ascii="Arial" w:hAnsi="Arial" w:cs="Arial"/>
          <w:color w:val="000000"/>
          <w:sz w:val="24"/>
          <w:szCs w:val="24"/>
        </w:rPr>
      </w:pPr>
      <w:r>
        <w:rPr>
          <w:rFonts w:ascii="Arial" w:hAnsi="Arial" w:cs="Arial"/>
          <w:color w:val="000000"/>
          <w:sz w:val="24"/>
          <w:szCs w:val="24"/>
        </w:rPr>
        <w:t>Modelo do envelope padrão:</w:t>
      </w:r>
    </w:p>
    <w:p w14:paraId="774818D2" w14:textId="77777777" w:rsidR="00BB3968" w:rsidRDefault="00BB3968" w:rsidP="00BB3968">
      <w:pPr>
        <w:pStyle w:val="PargrafodaLista"/>
        <w:tabs>
          <w:tab w:val="left" w:pos="8222"/>
        </w:tabs>
        <w:spacing w:after="0" w:line="240" w:lineRule="auto"/>
        <w:jc w:val="both"/>
        <w:rPr>
          <w:rFonts w:ascii="Arial" w:hAnsi="Arial" w:cs="Arial"/>
          <w:color w:val="000000"/>
          <w:sz w:val="24"/>
          <w:szCs w:val="24"/>
        </w:rPr>
      </w:pPr>
    </w:p>
    <w:p w14:paraId="23ED2CE6" w14:textId="77777777" w:rsidR="00BB3968" w:rsidRPr="00FD6201" w:rsidRDefault="00BB3968" w:rsidP="00BB3968">
      <w:pPr>
        <w:pStyle w:val="PargrafodaLista"/>
        <w:tabs>
          <w:tab w:val="left" w:pos="8222"/>
        </w:tabs>
        <w:spacing w:after="0" w:line="240" w:lineRule="auto"/>
        <w:jc w:val="both"/>
        <w:rPr>
          <w:rFonts w:ascii="Arial" w:hAnsi="Arial" w:cs="Arial"/>
          <w:color w:val="000000"/>
          <w:sz w:val="24"/>
          <w:szCs w:val="24"/>
        </w:rPr>
      </w:pPr>
      <w:r>
        <w:rPr>
          <w:rFonts w:ascii="Arial" w:hAnsi="Arial" w:cs="Arial"/>
          <w:noProof/>
          <w:color w:val="000000"/>
          <w:sz w:val="24"/>
          <w:szCs w:val="24"/>
        </w:rPr>
        <w:lastRenderedPageBreak/>
        <w:drawing>
          <wp:inline distT="0" distB="0" distL="0" distR="0" wp14:anchorId="708A612D" wp14:editId="07BEE4C7">
            <wp:extent cx="1945968" cy="14166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49830" cy="1419496"/>
                    </a:xfrm>
                    <a:prstGeom prst="rect">
                      <a:avLst/>
                    </a:prstGeom>
                  </pic:spPr>
                </pic:pic>
              </a:graphicData>
            </a:graphic>
          </wp:inline>
        </w:drawing>
      </w:r>
    </w:p>
    <w:p w14:paraId="5CE029BA" w14:textId="77777777" w:rsidR="00BB3968" w:rsidRDefault="00BB3968" w:rsidP="00BB3968">
      <w:pPr>
        <w:tabs>
          <w:tab w:val="left" w:pos="8222"/>
        </w:tabs>
        <w:spacing w:after="0" w:line="240" w:lineRule="auto"/>
        <w:jc w:val="both"/>
        <w:rPr>
          <w:rFonts w:ascii="Times New Roman" w:eastAsia="Times New Roman" w:hAnsi="Times New Roman"/>
          <w:b/>
          <w:bCs/>
          <w:sz w:val="28"/>
          <w:szCs w:val="28"/>
        </w:rPr>
      </w:pPr>
    </w:p>
    <w:p w14:paraId="1EADAAED" w14:textId="77777777" w:rsidR="00BB3968" w:rsidRDefault="00BB3968" w:rsidP="00BB3968">
      <w:pPr>
        <w:tabs>
          <w:tab w:val="left" w:pos="8222"/>
        </w:tabs>
        <w:spacing w:after="0" w:line="240" w:lineRule="auto"/>
        <w:jc w:val="both"/>
        <w:rPr>
          <w:rFonts w:ascii="Times New Roman" w:eastAsia="Times New Roman" w:hAnsi="Times New Roman"/>
          <w:b/>
          <w:bCs/>
          <w:sz w:val="28"/>
          <w:szCs w:val="28"/>
        </w:rPr>
      </w:pPr>
    </w:p>
    <w:p w14:paraId="0782FE39" w14:textId="77777777" w:rsidR="00BB3968" w:rsidRPr="00DE7A0B" w:rsidRDefault="00BB3968" w:rsidP="00BB3968">
      <w:pPr>
        <w:tabs>
          <w:tab w:val="left" w:pos="8222"/>
        </w:tabs>
        <w:spacing w:after="0" w:line="240" w:lineRule="auto"/>
        <w:jc w:val="both"/>
        <w:rPr>
          <w:rFonts w:ascii="Times New Roman" w:eastAsia="Times New Roman" w:hAnsi="Times New Roman"/>
          <w:b/>
          <w:bCs/>
          <w:sz w:val="28"/>
          <w:szCs w:val="28"/>
        </w:rPr>
      </w:pPr>
    </w:p>
    <w:p w14:paraId="475F860E"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r w:rsidRPr="00A1555D">
        <w:rPr>
          <w:rFonts w:ascii="Arial" w:hAnsi="Arial" w:cs="Arial"/>
          <w:b/>
          <w:bCs/>
          <w:color w:val="000000"/>
          <w:sz w:val="24"/>
          <w:szCs w:val="24"/>
        </w:rPr>
        <w:t>X</w:t>
      </w:r>
      <w:r>
        <w:rPr>
          <w:rFonts w:ascii="Arial" w:hAnsi="Arial" w:cs="Arial"/>
          <w:b/>
          <w:bCs/>
          <w:color w:val="000000"/>
          <w:sz w:val="24"/>
          <w:szCs w:val="24"/>
        </w:rPr>
        <w:t>III</w:t>
      </w:r>
      <w:r w:rsidRPr="00A1555D">
        <w:rPr>
          <w:rFonts w:ascii="Arial" w:hAnsi="Arial" w:cs="Arial"/>
          <w:b/>
          <w:bCs/>
          <w:color w:val="000000"/>
          <w:sz w:val="24"/>
          <w:szCs w:val="24"/>
        </w:rPr>
        <w:t xml:space="preserve"> - Disposições Gerais</w:t>
      </w:r>
    </w:p>
    <w:p w14:paraId="36A6AD84" w14:textId="77777777" w:rsidR="00BB3968" w:rsidRPr="00A1555D" w:rsidRDefault="00BB3968" w:rsidP="00BB3968">
      <w:pPr>
        <w:tabs>
          <w:tab w:val="left" w:pos="8222"/>
        </w:tabs>
        <w:spacing w:after="0" w:line="240" w:lineRule="auto"/>
        <w:jc w:val="both"/>
        <w:rPr>
          <w:rFonts w:ascii="Arial" w:hAnsi="Arial" w:cs="Arial"/>
          <w:b/>
          <w:bCs/>
          <w:color w:val="000000"/>
          <w:sz w:val="24"/>
          <w:szCs w:val="24"/>
        </w:rPr>
      </w:pPr>
    </w:p>
    <w:p w14:paraId="335B600B" w14:textId="77777777" w:rsidR="00BB3968" w:rsidRPr="00A1555D" w:rsidRDefault="00BB3968" w:rsidP="00BB3968">
      <w:pPr>
        <w:numPr>
          <w:ilvl w:val="0"/>
          <w:numId w:val="25"/>
        </w:numPr>
        <w:tabs>
          <w:tab w:val="left" w:pos="8222"/>
        </w:tabs>
        <w:spacing w:after="0" w:line="240" w:lineRule="auto"/>
        <w:jc w:val="both"/>
        <w:rPr>
          <w:rFonts w:ascii="Arial" w:hAnsi="Arial" w:cs="Arial"/>
          <w:color w:val="000000"/>
          <w:sz w:val="24"/>
          <w:szCs w:val="24"/>
        </w:rPr>
      </w:pPr>
      <w:r>
        <w:rPr>
          <w:rFonts w:ascii="Arial" w:hAnsi="Arial" w:cs="Arial"/>
          <w:color w:val="000000"/>
          <w:sz w:val="24"/>
          <w:szCs w:val="24"/>
        </w:rPr>
        <w:t>A vigência do contrato será de doze meses, contados a partir da data de sua assinatura,</w:t>
      </w:r>
      <w:r w:rsidRPr="00A1555D">
        <w:rPr>
          <w:rFonts w:ascii="Arial" w:hAnsi="Arial" w:cs="Arial"/>
          <w:color w:val="000000"/>
          <w:sz w:val="24"/>
          <w:szCs w:val="24"/>
        </w:rPr>
        <w:t xml:space="preserve"> podendo ser prorrogada conforme legislação vigente.</w:t>
      </w:r>
    </w:p>
    <w:p w14:paraId="53805D96" w14:textId="77777777" w:rsidR="00BB3968" w:rsidRPr="00A1555D" w:rsidRDefault="00BB3968" w:rsidP="00BB3968">
      <w:pPr>
        <w:numPr>
          <w:ilvl w:val="0"/>
          <w:numId w:val="25"/>
        </w:numPr>
        <w:tabs>
          <w:tab w:val="left" w:pos="8222"/>
        </w:tabs>
        <w:spacing w:after="0" w:line="240" w:lineRule="auto"/>
        <w:jc w:val="both"/>
        <w:rPr>
          <w:rFonts w:ascii="Arial" w:hAnsi="Arial" w:cs="Arial"/>
          <w:color w:val="000000"/>
          <w:sz w:val="24"/>
          <w:szCs w:val="24"/>
        </w:rPr>
      </w:pPr>
      <w:r w:rsidRPr="00A1555D">
        <w:rPr>
          <w:rFonts w:ascii="Arial" w:hAnsi="Arial" w:cs="Arial"/>
          <w:color w:val="000000"/>
          <w:sz w:val="24"/>
          <w:szCs w:val="24"/>
        </w:rPr>
        <w:t>A Administração não estará obrigada a usar o limite de que trata o item IV.</w:t>
      </w:r>
    </w:p>
    <w:p w14:paraId="7E932A4A" w14:textId="77777777" w:rsidR="00BB3968" w:rsidRPr="00A1555D" w:rsidRDefault="00BB3968" w:rsidP="00BB3968">
      <w:pPr>
        <w:numPr>
          <w:ilvl w:val="0"/>
          <w:numId w:val="25"/>
        </w:numPr>
        <w:tabs>
          <w:tab w:val="left" w:pos="8222"/>
        </w:tabs>
        <w:spacing w:after="0" w:line="240" w:lineRule="auto"/>
        <w:jc w:val="both"/>
        <w:rPr>
          <w:rFonts w:ascii="Arial" w:hAnsi="Arial" w:cs="Arial"/>
          <w:color w:val="000000"/>
          <w:sz w:val="24"/>
          <w:szCs w:val="24"/>
        </w:rPr>
      </w:pPr>
      <w:r w:rsidRPr="00A1555D">
        <w:rPr>
          <w:rFonts w:ascii="Arial" w:hAnsi="Arial" w:cs="Arial"/>
          <w:color w:val="000000"/>
          <w:sz w:val="24"/>
          <w:szCs w:val="24"/>
        </w:rPr>
        <w:t>As propostas técnicas serão analisadas e julgadas p</w:t>
      </w:r>
      <w:r>
        <w:rPr>
          <w:rFonts w:ascii="Arial" w:hAnsi="Arial" w:cs="Arial"/>
          <w:color w:val="000000"/>
          <w:sz w:val="24"/>
          <w:szCs w:val="24"/>
        </w:rPr>
        <w:t xml:space="preserve">or subcomissão técnica, a ser publicada. </w:t>
      </w:r>
    </w:p>
    <w:p w14:paraId="6ECA612D" w14:textId="77777777" w:rsidR="00BB3968" w:rsidRPr="00A1555D" w:rsidRDefault="00BB3968" w:rsidP="00BB3968">
      <w:pPr>
        <w:numPr>
          <w:ilvl w:val="0"/>
          <w:numId w:val="25"/>
        </w:numPr>
        <w:tabs>
          <w:tab w:val="left" w:pos="8222"/>
        </w:tabs>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As sessões de recebimento e abertura dos invólucros com as propostas técnicas e de preços serão processadas pela Comissão </w:t>
      </w:r>
      <w:r>
        <w:rPr>
          <w:rFonts w:ascii="Arial" w:hAnsi="Arial" w:cs="Arial"/>
          <w:color w:val="000000"/>
          <w:sz w:val="24"/>
          <w:szCs w:val="24"/>
        </w:rPr>
        <w:t>Permanente</w:t>
      </w:r>
      <w:r w:rsidRPr="00A1555D">
        <w:rPr>
          <w:rFonts w:ascii="Arial" w:hAnsi="Arial" w:cs="Arial"/>
          <w:color w:val="000000"/>
          <w:sz w:val="24"/>
          <w:szCs w:val="24"/>
        </w:rPr>
        <w:t>.</w:t>
      </w:r>
    </w:p>
    <w:p w14:paraId="64FEE4C5" w14:textId="77777777" w:rsidR="00BB3968" w:rsidRDefault="00BB3968" w:rsidP="00BB3968">
      <w:pPr>
        <w:tabs>
          <w:tab w:val="left" w:pos="8222"/>
        </w:tabs>
        <w:spacing w:after="0" w:line="240" w:lineRule="auto"/>
        <w:ind w:left="360"/>
        <w:jc w:val="both"/>
        <w:rPr>
          <w:rFonts w:ascii="Arial" w:hAnsi="Arial" w:cs="Arial"/>
          <w:color w:val="000000"/>
          <w:sz w:val="24"/>
          <w:szCs w:val="24"/>
        </w:rPr>
      </w:pPr>
    </w:p>
    <w:p w14:paraId="219B4949" w14:textId="77777777" w:rsidR="00BB3968" w:rsidRDefault="00BB3968" w:rsidP="00BB3968">
      <w:pPr>
        <w:tabs>
          <w:tab w:val="left" w:pos="8222"/>
        </w:tabs>
        <w:spacing w:after="0" w:line="240" w:lineRule="auto"/>
        <w:jc w:val="both"/>
        <w:rPr>
          <w:rFonts w:ascii="Arial" w:hAnsi="Arial" w:cs="Arial"/>
          <w:color w:val="000000"/>
          <w:sz w:val="24"/>
          <w:szCs w:val="24"/>
        </w:rPr>
      </w:pPr>
      <w:r w:rsidRPr="00A1555D">
        <w:rPr>
          <w:rFonts w:ascii="Arial" w:hAnsi="Arial" w:cs="Arial"/>
          <w:color w:val="000000"/>
          <w:sz w:val="24"/>
          <w:szCs w:val="24"/>
        </w:rPr>
        <w:t xml:space="preserve">Extrema, </w:t>
      </w:r>
      <w:r>
        <w:rPr>
          <w:rFonts w:ascii="Arial" w:hAnsi="Arial" w:cs="Arial"/>
          <w:color w:val="000000"/>
          <w:sz w:val="24"/>
          <w:szCs w:val="24"/>
        </w:rPr>
        <w:t xml:space="preserve">MG, 28 </w:t>
      </w:r>
      <w:r w:rsidRPr="00A1555D">
        <w:rPr>
          <w:rFonts w:ascii="Arial" w:hAnsi="Arial" w:cs="Arial"/>
          <w:color w:val="000000"/>
          <w:sz w:val="24"/>
          <w:szCs w:val="24"/>
        </w:rPr>
        <w:t xml:space="preserve">de </w:t>
      </w:r>
      <w:r>
        <w:rPr>
          <w:rFonts w:ascii="Arial" w:hAnsi="Arial" w:cs="Arial"/>
          <w:color w:val="000000"/>
          <w:sz w:val="24"/>
          <w:szCs w:val="24"/>
        </w:rPr>
        <w:t xml:space="preserve">setembro </w:t>
      </w:r>
      <w:r w:rsidRPr="00A1555D">
        <w:rPr>
          <w:rFonts w:ascii="Arial" w:hAnsi="Arial" w:cs="Arial"/>
          <w:color w:val="000000"/>
          <w:sz w:val="24"/>
          <w:szCs w:val="24"/>
        </w:rPr>
        <w:t>de 20</w:t>
      </w:r>
      <w:r>
        <w:rPr>
          <w:rFonts w:ascii="Arial" w:hAnsi="Arial" w:cs="Arial"/>
          <w:color w:val="000000"/>
          <w:sz w:val="24"/>
          <w:szCs w:val="24"/>
        </w:rPr>
        <w:t>22</w:t>
      </w:r>
      <w:r w:rsidRPr="00A1555D">
        <w:rPr>
          <w:rFonts w:ascii="Arial" w:hAnsi="Arial" w:cs="Arial"/>
          <w:color w:val="000000"/>
          <w:sz w:val="24"/>
          <w:szCs w:val="24"/>
        </w:rPr>
        <w:t>.</w:t>
      </w:r>
    </w:p>
    <w:p w14:paraId="5D5748B0" w14:textId="77777777" w:rsidR="00BB3968" w:rsidRPr="00A1555D" w:rsidRDefault="00BB3968" w:rsidP="00BB3968">
      <w:pPr>
        <w:tabs>
          <w:tab w:val="left" w:pos="8222"/>
        </w:tabs>
        <w:spacing w:after="0" w:line="240" w:lineRule="auto"/>
        <w:jc w:val="both"/>
        <w:rPr>
          <w:rFonts w:ascii="Arial" w:hAnsi="Arial" w:cs="Arial"/>
          <w:color w:val="000000"/>
          <w:sz w:val="24"/>
          <w:szCs w:val="24"/>
        </w:rPr>
      </w:pPr>
    </w:p>
    <w:p w14:paraId="788C799A" w14:textId="77777777" w:rsidR="00BB3968" w:rsidRPr="00D6078A"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b/>
          <w:sz w:val="24"/>
          <w:szCs w:val="24"/>
        </w:rPr>
      </w:pPr>
      <w:r w:rsidRPr="00D6078A">
        <w:rPr>
          <w:rFonts w:ascii="Times New Roman" w:hAnsi="Times New Roman"/>
          <w:b/>
          <w:sz w:val="24"/>
          <w:szCs w:val="24"/>
        </w:rPr>
        <w:t>DIRETORIA ADMINISTRATIVA / FINANCEIRA</w:t>
      </w:r>
    </w:p>
    <w:p w14:paraId="4021F7D7" w14:textId="77777777" w:rsidR="00BB3968" w:rsidRPr="00D6078A"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sz w:val="24"/>
          <w:szCs w:val="24"/>
        </w:rPr>
      </w:pPr>
    </w:p>
    <w:p w14:paraId="722DC659" w14:textId="77777777" w:rsidR="00BB3968" w:rsidRPr="00D6078A"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p>
    <w:p w14:paraId="611F3CF7" w14:textId="77777777" w:rsidR="00BB3968"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r w:rsidRPr="00D6078A">
        <w:rPr>
          <w:rFonts w:ascii="Times New Roman" w:hAnsi="Times New Roman"/>
          <w:sz w:val="24"/>
          <w:szCs w:val="24"/>
        </w:rPr>
        <w:t>________________________________________</w:t>
      </w:r>
    </w:p>
    <w:p w14:paraId="0672BAA8" w14:textId="77777777" w:rsidR="00BB3968"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r>
        <w:rPr>
          <w:rFonts w:ascii="Times New Roman" w:hAnsi="Times New Roman"/>
          <w:sz w:val="24"/>
          <w:szCs w:val="24"/>
        </w:rPr>
        <w:t>Danilo de Morais</w:t>
      </w:r>
    </w:p>
    <w:p w14:paraId="7A6F7A39" w14:textId="77777777" w:rsidR="00BB3968" w:rsidRPr="00D6078A"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r>
        <w:rPr>
          <w:rFonts w:ascii="Times New Roman" w:hAnsi="Times New Roman"/>
          <w:sz w:val="24"/>
          <w:szCs w:val="24"/>
        </w:rPr>
        <w:t>Diretor Geral</w:t>
      </w:r>
    </w:p>
    <w:p w14:paraId="21B0C994" w14:textId="77777777" w:rsidR="00BB3968" w:rsidRPr="00D6078A" w:rsidRDefault="00BB3968" w:rsidP="00BB3968">
      <w:pPr>
        <w:tabs>
          <w:tab w:val="left" w:pos="4740"/>
        </w:tabs>
        <w:spacing w:after="0" w:line="240" w:lineRule="auto"/>
        <w:jc w:val="both"/>
        <w:rPr>
          <w:rFonts w:ascii="Times New Roman" w:hAnsi="Times New Roman"/>
          <w:sz w:val="24"/>
          <w:szCs w:val="24"/>
        </w:rPr>
      </w:pPr>
    </w:p>
    <w:p w14:paraId="163209C3" w14:textId="77777777" w:rsidR="00BB3968" w:rsidRDefault="00BB3968" w:rsidP="00BB3968">
      <w:pPr>
        <w:tabs>
          <w:tab w:val="left" w:pos="4740"/>
        </w:tabs>
        <w:spacing w:after="0" w:line="240" w:lineRule="auto"/>
        <w:jc w:val="both"/>
        <w:rPr>
          <w:rFonts w:ascii="Times New Roman" w:hAnsi="Times New Roman"/>
          <w:sz w:val="24"/>
          <w:szCs w:val="24"/>
        </w:rPr>
      </w:pPr>
    </w:p>
    <w:p w14:paraId="18AD2CE6" w14:textId="77777777" w:rsidR="00BB3968" w:rsidRPr="00D6078A"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b/>
          <w:sz w:val="24"/>
          <w:szCs w:val="24"/>
        </w:rPr>
      </w:pPr>
      <w:r w:rsidRPr="00D6078A">
        <w:rPr>
          <w:rFonts w:ascii="Times New Roman" w:hAnsi="Times New Roman"/>
          <w:b/>
          <w:sz w:val="24"/>
          <w:szCs w:val="24"/>
        </w:rPr>
        <w:t>DESPACHO</w:t>
      </w:r>
    </w:p>
    <w:p w14:paraId="46A029BA" w14:textId="77777777" w:rsidR="00BB3968" w:rsidRPr="00D6078A"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sz w:val="24"/>
          <w:szCs w:val="24"/>
        </w:rPr>
      </w:pPr>
    </w:p>
    <w:p w14:paraId="096DAAED" w14:textId="77777777" w:rsidR="00BB3968" w:rsidRPr="00D6078A"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sz w:val="24"/>
          <w:szCs w:val="24"/>
        </w:rPr>
      </w:pPr>
      <w:r w:rsidRPr="00D6078A">
        <w:rPr>
          <w:rFonts w:ascii="Times New Roman" w:hAnsi="Times New Roman"/>
          <w:sz w:val="24"/>
          <w:szCs w:val="24"/>
        </w:rPr>
        <w:t xml:space="preserve">APROVO, na íntegra, esse </w:t>
      </w:r>
      <w:r>
        <w:rPr>
          <w:rFonts w:ascii="Times New Roman" w:hAnsi="Times New Roman"/>
          <w:sz w:val="24"/>
          <w:szCs w:val="24"/>
        </w:rPr>
        <w:t>Briefing / “</w:t>
      </w:r>
      <w:r w:rsidRPr="00D6078A">
        <w:rPr>
          <w:rFonts w:ascii="Times New Roman" w:hAnsi="Times New Roman"/>
          <w:sz w:val="24"/>
          <w:szCs w:val="24"/>
        </w:rPr>
        <w:t>Projeto Básico</w:t>
      </w:r>
      <w:r>
        <w:rPr>
          <w:rFonts w:ascii="Times New Roman" w:hAnsi="Times New Roman"/>
          <w:sz w:val="24"/>
          <w:szCs w:val="24"/>
        </w:rPr>
        <w:t>”</w:t>
      </w:r>
      <w:r w:rsidRPr="00D6078A">
        <w:rPr>
          <w:rFonts w:ascii="Times New Roman" w:hAnsi="Times New Roman"/>
          <w:sz w:val="24"/>
          <w:szCs w:val="24"/>
        </w:rPr>
        <w:t xml:space="preserve"> (Inciso I, § 2º, art. 7º da Lei 8.666/93).</w:t>
      </w:r>
    </w:p>
    <w:p w14:paraId="4F42FE38" w14:textId="77777777" w:rsidR="00BB3968" w:rsidRPr="00D6078A"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sz w:val="24"/>
          <w:szCs w:val="24"/>
        </w:rPr>
      </w:pPr>
    </w:p>
    <w:p w14:paraId="581F860E" w14:textId="77777777" w:rsidR="00BB3968" w:rsidRPr="00D6078A"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r w:rsidRPr="00D6078A">
        <w:rPr>
          <w:rFonts w:ascii="Times New Roman" w:hAnsi="Times New Roman"/>
          <w:sz w:val="24"/>
          <w:szCs w:val="24"/>
        </w:rPr>
        <w:t xml:space="preserve">__________________________________________ </w:t>
      </w:r>
    </w:p>
    <w:p w14:paraId="4C66AD83" w14:textId="77777777" w:rsidR="00BB3968" w:rsidRPr="00D6078A"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r>
        <w:rPr>
          <w:rFonts w:ascii="Times New Roman" w:hAnsi="Times New Roman"/>
          <w:sz w:val="24"/>
          <w:szCs w:val="24"/>
        </w:rPr>
        <w:t>Sidney Soares Carvalho</w:t>
      </w:r>
    </w:p>
    <w:p w14:paraId="1A1B600C" w14:textId="77777777" w:rsidR="00BB3968" w:rsidRPr="00986DA5" w:rsidRDefault="00BB3968" w:rsidP="00BB3968">
      <w:pPr>
        <w:pBdr>
          <w:top w:val="single" w:sz="4" w:space="1" w:color="auto"/>
          <w:left w:val="single" w:sz="4" w:space="4" w:color="auto"/>
          <w:bottom w:val="single" w:sz="4" w:space="1" w:color="auto"/>
          <w:right w:val="single" w:sz="4" w:space="4" w:color="auto"/>
        </w:pBdr>
        <w:tabs>
          <w:tab w:val="left" w:pos="4740"/>
        </w:tabs>
        <w:spacing w:after="0" w:line="240" w:lineRule="auto"/>
        <w:jc w:val="center"/>
      </w:pPr>
      <w:r w:rsidRPr="00D6078A">
        <w:rPr>
          <w:rFonts w:ascii="Times New Roman" w:hAnsi="Times New Roman"/>
          <w:sz w:val="24"/>
          <w:szCs w:val="24"/>
        </w:rPr>
        <w:t>Presidente</w:t>
      </w:r>
    </w:p>
    <w:p w14:paraId="7A8788EA" w14:textId="77777777" w:rsidR="005C1AED" w:rsidRDefault="005C1AED" w:rsidP="005C1AED">
      <w:pPr>
        <w:spacing w:after="0" w:line="240" w:lineRule="auto"/>
        <w:jc w:val="both"/>
        <w:rPr>
          <w:rFonts w:ascii="Arial" w:hAnsi="Arial" w:cs="Arial"/>
          <w:b/>
          <w:bCs/>
          <w:color w:val="000000"/>
          <w:sz w:val="24"/>
          <w:szCs w:val="24"/>
        </w:rPr>
      </w:pPr>
    </w:p>
    <w:sectPr w:rsidR="005C1AED"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B99C" w14:textId="77777777" w:rsidR="006E1944" w:rsidRDefault="006E1944" w:rsidP="00D85572">
      <w:pPr>
        <w:spacing w:after="0" w:line="240" w:lineRule="auto"/>
      </w:pPr>
      <w:r>
        <w:separator/>
      </w:r>
    </w:p>
  </w:endnote>
  <w:endnote w:type="continuationSeparator" w:id="0">
    <w:p w14:paraId="3070058B" w14:textId="77777777" w:rsidR="006E1944" w:rsidRDefault="006E194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G Mincho Light J">
    <w:altName w:val="ms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060D" w14:textId="77777777" w:rsidR="006E1944" w:rsidRDefault="006E1944" w:rsidP="00D85572">
      <w:pPr>
        <w:spacing w:after="0" w:line="240" w:lineRule="auto"/>
      </w:pPr>
      <w:r>
        <w:separator/>
      </w:r>
    </w:p>
  </w:footnote>
  <w:footnote w:type="continuationSeparator" w:id="0">
    <w:p w14:paraId="22DCE94D" w14:textId="77777777" w:rsidR="006E1944" w:rsidRDefault="006E194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679"/>
    <w:multiLevelType w:val="hybridMultilevel"/>
    <w:tmpl w:val="3ECEF136"/>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 w15:restartNumberingAfterBreak="0">
    <w:nsid w:val="028A1BDB"/>
    <w:multiLevelType w:val="hybridMultilevel"/>
    <w:tmpl w:val="2C227638"/>
    <w:lvl w:ilvl="0" w:tplc="04160017">
      <w:start w:val="1"/>
      <w:numFmt w:val="lowerLetter"/>
      <w:lvlText w:val="%1)"/>
      <w:lvlJc w:val="left"/>
      <w:pPr>
        <w:tabs>
          <w:tab w:val="num" w:pos="720"/>
        </w:tabs>
        <w:ind w:left="720" w:hanging="360"/>
      </w:pPr>
    </w:lvl>
    <w:lvl w:ilvl="1" w:tplc="E19CD7D2">
      <w:start w:val="13"/>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337D46"/>
    <w:multiLevelType w:val="hybridMultilevel"/>
    <w:tmpl w:val="880CB9D0"/>
    <w:lvl w:ilvl="0" w:tplc="0416000B">
      <w:start w:val="1"/>
      <w:numFmt w:val="bullet"/>
      <w:lvlText w:val=""/>
      <w:lvlJc w:val="left"/>
      <w:pPr>
        <w:tabs>
          <w:tab w:val="num" w:pos="900"/>
        </w:tabs>
        <w:ind w:left="900" w:hanging="360"/>
      </w:pPr>
      <w:rPr>
        <w:rFonts w:ascii="Wingdings" w:hAnsi="Wingding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51066A5"/>
    <w:multiLevelType w:val="hybridMultilevel"/>
    <w:tmpl w:val="424CC54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3D7BB2"/>
    <w:multiLevelType w:val="multilevel"/>
    <w:tmpl w:val="32E87592"/>
    <w:lvl w:ilvl="0">
      <w:start w:val="10"/>
      <w:numFmt w:val="decimal"/>
      <w:lvlText w:val="%1."/>
      <w:lvlJc w:val="left"/>
      <w:pPr>
        <w:ind w:left="825" w:hanging="360"/>
      </w:pPr>
      <w:rPr>
        <w:rFonts w:hint="default"/>
      </w:rPr>
    </w:lvl>
    <w:lvl w:ilvl="1">
      <w:start w:val="1"/>
      <w:numFmt w:val="decimal"/>
      <w:isLgl/>
      <w:lvlText w:val="%1.%2"/>
      <w:lvlJc w:val="left"/>
      <w:pPr>
        <w:ind w:left="930" w:hanging="465"/>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65" w:hanging="1800"/>
      </w:pPr>
      <w:rPr>
        <w:rFonts w:hint="default"/>
      </w:rPr>
    </w:lvl>
  </w:abstractNum>
  <w:abstractNum w:abstractNumId="5" w15:restartNumberingAfterBreak="0">
    <w:nsid w:val="076B4C55"/>
    <w:multiLevelType w:val="hybridMultilevel"/>
    <w:tmpl w:val="32E023D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C333414"/>
    <w:multiLevelType w:val="hybridMultilevel"/>
    <w:tmpl w:val="603EBC8E"/>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C17A52"/>
    <w:multiLevelType w:val="hybridMultilevel"/>
    <w:tmpl w:val="F0C44FA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CFD66D7"/>
    <w:multiLevelType w:val="multilevel"/>
    <w:tmpl w:val="5A446EFC"/>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243937"/>
    <w:multiLevelType w:val="hybridMultilevel"/>
    <w:tmpl w:val="24B480E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1EC3618"/>
    <w:multiLevelType w:val="hybridMultilevel"/>
    <w:tmpl w:val="CE40E636"/>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1" w15:restartNumberingAfterBreak="0">
    <w:nsid w:val="14E426F9"/>
    <w:multiLevelType w:val="hybridMultilevel"/>
    <w:tmpl w:val="9C94803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5F6400E"/>
    <w:multiLevelType w:val="hybridMultilevel"/>
    <w:tmpl w:val="ADCE2DD0"/>
    <w:lvl w:ilvl="0" w:tplc="04160017">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3" w15:restartNumberingAfterBreak="0">
    <w:nsid w:val="165165BA"/>
    <w:multiLevelType w:val="hybridMultilevel"/>
    <w:tmpl w:val="CE24DE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9F910D4"/>
    <w:multiLevelType w:val="multilevel"/>
    <w:tmpl w:val="9B92A4BC"/>
    <w:lvl w:ilvl="0">
      <w:start w:val="24"/>
      <w:numFmt w:val="decimal"/>
      <w:lvlText w:val="%1"/>
      <w:lvlJc w:val="left"/>
      <w:pPr>
        <w:ind w:left="465" w:hanging="465"/>
      </w:pPr>
      <w:rPr>
        <w:rFonts w:hint="default"/>
        <w:b/>
        <w:bCs w:val="0"/>
      </w:rPr>
    </w:lvl>
    <w:lvl w:ilvl="1">
      <w:start w:val="8"/>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B292418"/>
    <w:multiLevelType w:val="multilevel"/>
    <w:tmpl w:val="A7120A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FEE221E"/>
    <w:multiLevelType w:val="hybridMultilevel"/>
    <w:tmpl w:val="427872B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1B960DD"/>
    <w:multiLevelType w:val="multilevel"/>
    <w:tmpl w:val="787EDB4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326D9C"/>
    <w:multiLevelType w:val="hybridMultilevel"/>
    <w:tmpl w:val="AB98644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D73"/>
    <w:multiLevelType w:val="multilevel"/>
    <w:tmpl w:val="EABA6DF0"/>
    <w:lvl w:ilvl="0">
      <w:start w:val="8"/>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single"/>
      </w:rPr>
    </w:lvl>
    <w:lvl w:ilvl="2">
      <w:start w:val="3"/>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A412E07"/>
    <w:multiLevelType w:val="multilevel"/>
    <w:tmpl w:val="1DCA0EE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300889"/>
    <w:multiLevelType w:val="hybridMultilevel"/>
    <w:tmpl w:val="2326C23C"/>
    <w:lvl w:ilvl="0" w:tplc="33D86A1C">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BA3507B"/>
    <w:multiLevelType w:val="hybridMultilevel"/>
    <w:tmpl w:val="68A049F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D13A6A"/>
    <w:multiLevelType w:val="hybridMultilevel"/>
    <w:tmpl w:val="A000A732"/>
    <w:lvl w:ilvl="0" w:tplc="3C90CA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2D0BB5"/>
    <w:multiLevelType w:val="hybridMultilevel"/>
    <w:tmpl w:val="27DED018"/>
    <w:lvl w:ilvl="0" w:tplc="04160017">
      <w:start w:val="1"/>
      <w:numFmt w:val="lowerLetter"/>
      <w:lvlText w:val="%1)"/>
      <w:lvlJc w:val="left"/>
      <w:pPr>
        <w:tabs>
          <w:tab w:val="num" w:pos="720"/>
        </w:tabs>
        <w:ind w:left="720" w:hanging="360"/>
      </w:pPr>
    </w:lvl>
    <w:lvl w:ilvl="1" w:tplc="A59827F2">
      <w:start w:val="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9606A4E"/>
    <w:multiLevelType w:val="hybridMultilevel"/>
    <w:tmpl w:val="EE7E0DE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9B0537D"/>
    <w:multiLevelType w:val="hybridMultilevel"/>
    <w:tmpl w:val="45AC275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B945DE1"/>
    <w:multiLevelType w:val="hybridMultilevel"/>
    <w:tmpl w:val="7616BE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3C7665"/>
    <w:multiLevelType w:val="hybridMultilevel"/>
    <w:tmpl w:val="AA0C16AC"/>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0" w15:restartNumberingAfterBreak="0">
    <w:nsid w:val="45AB6744"/>
    <w:multiLevelType w:val="multilevel"/>
    <w:tmpl w:val="BE44E324"/>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4734EB"/>
    <w:multiLevelType w:val="hybridMultilevel"/>
    <w:tmpl w:val="45009398"/>
    <w:lvl w:ilvl="0" w:tplc="04160017">
      <w:start w:val="1"/>
      <w:numFmt w:val="lowerLetter"/>
      <w:lvlText w:val="%1)"/>
      <w:lvlJc w:val="left"/>
      <w:pPr>
        <w:tabs>
          <w:tab w:val="num" w:pos="720"/>
        </w:tabs>
        <w:ind w:left="720" w:hanging="360"/>
      </w:pPr>
    </w:lvl>
    <w:lvl w:ilvl="1" w:tplc="CC706B60">
      <w:start w:val="1"/>
      <w:numFmt w:val="decimal"/>
      <w:lvlText w:val="%2."/>
      <w:lvlJc w:val="left"/>
      <w:pPr>
        <w:tabs>
          <w:tab w:val="num" w:pos="1440"/>
        </w:tabs>
        <w:ind w:left="1440" w:hanging="360"/>
      </w:pPr>
      <w:rPr>
        <w:rFonts w:eastAsia="Times New Roman" w:hint="default"/>
        <w:b w:val="0"/>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8506280"/>
    <w:multiLevelType w:val="hybridMultilevel"/>
    <w:tmpl w:val="5FF48E5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C47037B"/>
    <w:multiLevelType w:val="multilevel"/>
    <w:tmpl w:val="7B003E6C"/>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F706B"/>
    <w:multiLevelType w:val="hybridMultilevel"/>
    <w:tmpl w:val="408CA66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DDB5DBF"/>
    <w:multiLevelType w:val="hybridMultilevel"/>
    <w:tmpl w:val="169A6686"/>
    <w:lvl w:ilvl="0" w:tplc="A18C16EC">
      <w:start w:val="1"/>
      <w:numFmt w:val="decimal"/>
      <w:lvlText w:val="%1."/>
      <w:lvlJc w:val="left"/>
      <w:pPr>
        <w:tabs>
          <w:tab w:val="num" w:pos="1080"/>
        </w:tabs>
        <w:ind w:left="1080" w:hanging="360"/>
      </w:pPr>
      <w:rPr>
        <w:b w:val="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6" w15:restartNumberingAfterBreak="0">
    <w:nsid w:val="5F062F4F"/>
    <w:multiLevelType w:val="multilevel"/>
    <w:tmpl w:val="63A2D85C"/>
    <w:lvl w:ilvl="0">
      <w:start w:val="9"/>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5F57C1"/>
    <w:multiLevelType w:val="hybridMultilevel"/>
    <w:tmpl w:val="A1ACCC48"/>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8" w15:restartNumberingAfterBreak="0">
    <w:nsid w:val="649C7B91"/>
    <w:multiLevelType w:val="hybridMultilevel"/>
    <w:tmpl w:val="43C8A088"/>
    <w:lvl w:ilvl="0" w:tplc="88188934">
      <w:start w:val="1"/>
      <w:numFmt w:val="lowerLetter"/>
      <w:lvlText w:val="%1)"/>
      <w:lvlJc w:val="left"/>
      <w:pPr>
        <w:tabs>
          <w:tab w:val="num" w:pos="1065"/>
        </w:tabs>
        <w:ind w:left="1065" w:hanging="705"/>
      </w:pPr>
      <w:rPr>
        <w:rFonts w:hint="default"/>
      </w:rPr>
    </w:lvl>
    <w:lvl w:ilvl="1" w:tplc="15EC3EA8">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77A03A9"/>
    <w:multiLevelType w:val="hybridMultilevel"/>
    <w:tmpl w:val="CCEE763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E114E18"/>
    <w:multiLevelType w:val="hybridMultilevel"/>
    <w:tmpl w:val="0804BE58"/>
    <w:lvl w:ilvl="0" w:tplc="E00601BA">
      <w:start w:val="1"/>
      <w:numFmt w:val="decimal"/>
      <w:lvlText w:val="%1."/>
      <w:lvlJc w:val="left"/>
      <w:pPr>
        <w:tabs>
          <w:tab w:val="num" w:pos="1080"/>
        </w:tabs>
        <w:ind w:left="1080" w:hanging="360"/>
      </w:pPr>
      <w:rPr>
        <w:b w:val="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1" w15:restartNumberingAfterBreak="0">
    <w:nsid w:val="7122783F"/>
    <w:multiLevelType w:val="hybridMultilevel"/>
    <w:tmpl w:val="FE324B22"/>
    <w:lvl w:ilvl="0" w:tplc="257ED3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D2709"/>
    <w:multiLevelType w:val="multilevel"/>
    <w:tmpl w:val="8FD8FE6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B6601F"/>
    <w:multiLevelType w:val="hybridMultilevel"/>
    <w:tmpl w:val="AF8AC0F6"/>
    <w:lvl w:ilvl="0" w:tplc="0416000B">
      <w:start w:val="1"/>
      <w:numFmt w:val="bullet"/>
      <w:lvlText w:val=""/>
      <w:lvlJc w:val="left"/>
      <w:pPr>
        <w:tabs>
          <w:tab w:val="num" w:pos="900"/>
        </w:tabs>
        <w:ind w:left="900" w:hanging="360"/>
      </w:pPr>
      <w:rPr>
        <w:rFonts w:ascii="Wingdings" w:hAnsi="Wingding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53F4294"/>
    <w:multiLevelType w:val="multilevel"/>
    <w:tmpl w:val="E58CEB5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5" w15:restartNumberingAfterBreak="0">
    <w:nsid w:val="77083B39"/>
    <w:multiLevelType w:val="multilevel"/>
    <w:tmpl w:val="78FE2898"/>
    <w:lvl w:ilvl="0">
      <w:start w:val="2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B60D77"/>
    <w:multiLevelType w:val="hybridMultilevel"/>
    <w:tmpl w:val="8532716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DF27B15"/>
    <w:multiLevelType w:val="hybridMultilevel"/>
    <w:tmpl w:val="E8EEA13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F7052BF"/>
    <w:multiLevelType w:val="hybridMultilevel"/>
    <w:tmpl w:val="62769FB8"/>
    <w:lvl w:ilvl="0" w:tplc="959E7560">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AA6B37"/>
    <w:multiLevelType w:val="multilevel"/>
    <w:tmpl w:val="E2E63578"/>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84036193">
    <w:abstractNumId w:val="16"/>
  </w:num>
  <w:num w:numId="2" w16cid:durableId="249974916">
    <w:abstractNumId w:val="25"/>
  </w:num>
  <w:num w:numId="3" w16cid:durableId="591011312">
    <w:abstractNumId w:val="1"/>
  </w:num>
  <w:num w:numId="4" w16cid:durableId="1961645284">
    <w:abstractNumId w:val="39"/>
  </w:num>
  <w:num w:numId="5" w16cid:durableId="12830742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345611">
    <w:abstractNumId w:val="0"/>
  </w:num>
  <w:num w:numId="7" w16cid:durableId="1353605342">
    <w:abstractNumId w:val="9"/>
  </w:num>
  <w:num w:numId="8" w16cid:durableId="1818064690">
    <w:abstractNumId w:val="32"/>
  </w:num>
  <w:num w:numId="9" w16cid:durableId="90203429">
    <w:abstractNumId w:val="6"/>
  </w:num>
  <w:num w:numId="10" w16cid:durableId="261496991">
    <w:abstractNumId w:val="17"/>
  </w:num>
  <w:num w:numId="11" w16cid:durableId="803082993">
    <w:abstractNumId w:val="11"/>
  </w:num>
  <w:num w:numId="12" w16cid:durableId="1223448807">
    <w:abstractNumId w:val="7"/>
  </w:num>
  <w:num w:numId="13" w16cid:durableId="1820655678">
    <w:abstractNumId w:val="44"/>
  </w:num>
  <w:num w:numId="14" w16cid:durableId="1730109130">
    <w:abstractNumId w:val="37"/>
  </w:num>
  <w:num w:numId="15" w16cid:durableId="946237703">
    <w:abstractNumId w:val="40"/>
  </w:num>
  <w:num w:numId="16" w16cid:durableId="1703287382">
    <w:abstractNumId w:val="35"/>
  </w:num>
  <w:num w:numId="17" w16cid:durableId="511338334">
    <w:abstractNumId w:val="10"/>
  </w:num>
  <w:num w:numId="18" w16cid:durableId="1081608450">
    <w:abstractNumId w:val="27"/>
  </w:num>
  <w:num w:numId="19" w16cid:durableId="979961255">
    <w:abstractNumId w:val="5"/>
  </w:num>
  <w:num w:numId="20" w16cid:durableId="2075153291">
    <w:abstractNumId w:val="26"/>
  </w:num>
  <w:num w:numId="21" w16cid:durableId="1171719335">
    <w:abstractNumId w:val="29"/>
  </w:num>
  <w:num w:numId="22" w16cid:durableId="702558000">
    <w:abstractNumId w:val="3"/>
  </w:num>
  <w:num w:numId="23" w16cid:durableId="26025215">
    <w:abstractNumId w:val="34"/>
  </w:num>
  <w:num w:numId="24" w16cid:durableId="132525347">
    <w:abstractNumId w:val="8"/>
  </w:num>
  <w:num w:numId="25" w16cid:durableId="1145901260">
    <w:abstractNumId w:val="47"/>
  </w:num>
  <w:num w:numId="26" w16cid:durableId="63728166">
    <w:abstractNumId w:val="43"/>
  </w:num>
  <w:num w:numId="27" w16cid:durableId="20278004">
    <w:abstractNumId w:val="2"/>
  </w:num>
  <w:num w:numId="28" w16cid:durableId="789282180">
    <w:abstractNumId w:val="22"/>
  </w:num>
  <w:num w:numId="29" w16cid:durableId="293602002">
    <w:abstractNumId w:val="13"/>
  </w:num>
  <w:num w:numId="30" w16cid:durableId="1621717163">
    <w:abstractNumId w:val="49"/>
  </w:num>
  <w:num w:numId="31" w16cid:durableId="91823510">
    <w:abstractNumId w:val="31"/>
  </w:num>
  <w:num w:numId="32" w16cid:durableId="872303214">
    <w:abstractNumId w:val="46"/>
  </w:num>
  <w:num w:numId="33" w16cid:durableId="1753045863">
    <w:abstractNumId w:val="19"/>
  </w:num>
  <w:num w:numId="34" w16cid:durableId="1862282311">
    <w:abstractNumId w:val="28"/>
  </w:num>
  <w:num w:numId="35" w16cid:durableId="1621298186">
    <w:abstractNumId w:val="15"/>
  </w:num>
  <w:num w:numId="36" w16cid:durableId="486363530">
    <w:abstractNumId w:val="23"/>
  </w:num>
  <w:num w:numId="37" w16cid:durableId="2113084153">
    <w:abstractNumId w:val="18"/>
  </w:num>
  <w:num w:numId="38" w16cid:durableId="1883784229">
    <w:abstractNumId w:val="42"/>
  </w:num>
  <w:num w:numId="39" w16cid:durableId="1405880337">
    <w:abstractNumId w:val="20"/>
  </w:num>
  <w:num w:numId="40" w16cid:durableId="1241989165">
    <w:abstractNumId w:val="21"/>
  </w:num>
  <w:num w:numId="41" w16cid:durableId="1756314938">
    <w:abstractNumId w:val="36"/>
  </w:num>
  <w:num w:numId="42" w16cid:durableId="1436750154">
    <w:abstractNumId w:val="4"/>
  </w:num>
  <w:num w:numId="43" w16cid:durableId="389116245">
    <w:abstractNumId w:val="33"/>
  </w:num>
  <w:num w:numId="44" w16cid:durableId="1853833689">
    <w:abstractNumId w:val="45"/>
  </w:num>
  <w:num w:numId="45" w16cid:durableId="364719127">
    <w:abstractNumId w:val="14"/>
  </w:num>
  <w:num w:numId="46" w16cid:durableId="932590056">
    <w:abstractNumId w:val="30"/>
  </w:num>
  <w:num w:numId="47" w16cid:durableId="762535530">
    <w:abstractNumId w:val="12"/>
  </w:num>
  <w:num w:numId="48" w16cid:durableId="1715541822">
    <w:abstractNumId w:val="48"/>
  </w:num>
  <w:num w:numId="49" w16cid:durableId="1703242053">
    <w:abstractNumId w:val="24"/>
  </w:num>
  <w:num w:numId="50" w16cid:durableId="1297754512">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6098"/>
    <w:rsid w:val="00033950"/>
    <w:rsid w:val="00035F44"/>
    <w:rsid w:val="00041D86"/>
    <w:rsid w:val="000444CD"/>
    <w:rsid w:val="00057911"/>
    <w:rsid w:val="000A4D0F"/>
    <w:rsid w:val="000C6285"/>
    <w:rsid w:val="000D2386"/>
    <w:rsid w:val="000D4D88"/>
    <w:rsid w:val="000E17F3"/>
    <w:rsid w:val="001360D8"/>
    <w:rsid w:val="00140A24"/>
    <w:rsid w:val="00144719"/>
    <w:rsid w:val="00151524"/>
    <w:rsid w:val="00175A11"/>
    <w:rsid w:val="00186149"/>
    <w:rsid w:val="00195D28"/>
    <w:rsid w:val="001A096B"/>
    <w:rsid w:val="001A28D0"/>
    <w:rsid w:val="001D780B"/>
    <w:rsid w:val="00212877"/>
    <w:rsid w:val="00213EB2"/>
    <w:rsid w:val="0022376C"/>
    <w:rsid w:val="00232F9A"/>
    <w:rsid w:val="0023441F"/>
    <w:rsid w:val="00235EC9"/>
    <w:rsid w:val="002409C0"/>
    <w:rsid w:val="0024506F"/>
    <w:rsid w:val="00252EA8"/>
    <w:rsid w:val="00273CD2"/>
    <w:rsid w:val="002D074A"/>
    <w:rsid w:val="002D34FF"/>
    <w:rsid w:val="002F6BE8"/>
    <w:rsid w:val="00316202"/>
    <w:rsid w:val="00326D69"/>
    <w:rsid w:val="00354C75"/>
    <w:rsid w:val="00355D6A"/>
    <w:rsid w:val="00356E6D"/>
    <w:rsid w:val="00362D31"/>
    <w:rsid w:val="0037539F"/>
    <w:rsid w:val="00377E52"/>
    <w:rsid w:val="00385282"/>
    <w:rsid w:val="00393523"/>
    <w:rsid w:val="00395BD8"/>
    <w:rsid w:val="003B222A"/>
    <w:rsid w:val="003C705C"/>
    <w:rsid w:val="003D2233"/>
    <w:rsid w:val="003F36ED"/>
    <w:rsid w:val="00404255"/>
    <w:rsid w:val="004344DB"/>
    <w:rsid w:val="00440ADD"/>
    <w:rsid w:val="00455172"/>
    <w:rsid w:val="00467111"/>
    <w:rsid w:val="004B6A73"/>
    <w:rsid w:val="004E0E8C"/>
    <w:rsid w:val="004E2E90"/>
    <w:rsid w:val="004E55D6"/>
    <w:rsid w:val="004F147F"/>
    <w:rsid w:val="004F3DDA"/>
    <w:rsid w:val="00507648"/>
    <w:rsid w:val="0051615A"/>
    <w:rsid w:val="005249F4"/>
    <w:rsid w:val="00550430"/>
    <w:rsid w:val="00590120"/>
    <w:rsid w:val="005A03E4"/>
    <w:rsid w:val="005A4954"/>
    <w:rsid w:val="005B58FF"/>
    <w:rsid w:val="005C1AED"/>
    <w:rsid w:val="005D60E8"/>
    <w:rsid w:val="005E02E8"/>
    <w:rsid w:val="00605A14"/>
    <w:rsid w:val="00606EE0"/>
    <w:rsid w:val="00612C35"/>
    <w:rsid w:val="00614EDF"/>
    <w:rsid w:val="00636750"/>
    <w:rsid w:val="00643D5E"/>
    <w:rsid w:val="00645E03"/>
    <w:rsid w:val="00653FFE"/>
    <w:rsid w:val="006549C7"/>
    <w:rsid w:val="006645B7"/>
    <w:rsid w:val="00667469"/>
    <w:rsid w:val="00696142"/>
    <w:rsid w:val="006A07F9"/>
    <w:rsid w:val="006A2327"/>
    <w:rsid w:val="006A3123"/>
    <w:rsid w:val="006A79CC"/>
    <w:rsid w:val="006D55F6"/>
    <w:rsid w:val="006E1944"/>
    <w:rsid w:val="00705B8B"/>
    <w:rsid w:val="007154CC"/>
    <w:rsid w:val="00736E80"/>
    <w:rsid w:val="007541DB"/>
    <w:rsid w:val="00755662"/>
    <w:rsid w:val="007642F6"/>
    <w:rsid w:val="00773323"/>
    <w:rsid w:val="007C6532"/>
    <w:rsid w:val="007D6081"/>
    <w:rsid w:val="00800EE1"/>
    <w:rsid w:val="00824586"/>
    <w:rsid w:val="0085005B"/>
    <w:rsid w:val="00866152"/>
    <w:rsid w:val="00884CBA"/>
    <w:rsid w:val="0088518E"/>
    <w:rsid w:val="00885E88"/>
    <w:rsid w:val="00893C56"/>
    <w:rsid w:val="008C4F35"/>
    <w:rsid w:val="008C5AE5"/>
    <w:rsid w:val="008F27C6"/>
    <w:rsid w:val="00906051"/>
    <w:rsid w:val="0092305D"/>
    <w:rsid w:val="00941808"/>
    <w:rsid w:val="009506BC"/>
    <w:rsid w:val="00950A61"/>
    <w:rsid w:val="0095569D"/>
    <w:rsid w:val="009645A1"/>
    <w:rsid w:val="00973AC5"/>
    <w:rsid w:val="009868EE"/>
    <w:rsid w:val="00986D7B"/>
    <w:rsid w:val="00992B15"/>
    <w:rsid w:val="009B41DA"/>
    <w:rsid w:val="00A17E9D"/>
    <w:rsid w:val="00A368A1"/>
    <w:rsid w:val="00A45C0C"/>
    <w:rsid w:val="00A61695"/>
    <w:rsid w:val="00A65A84"/>
    <w:rsid w:val="00A75FBC"/>
    <w:rsid w:val="00AA0658"/>
    <w:rsid w:val="00AA40D9"/>
    <w:rsid w:val="00AB3A86"/>
    <w:rsid w:val="00AC2C04"/>
    <w:rsid w:val="00AE08AA"/>
    <w:rsid w:val="00B43D37"/>
    <w:rsid w:val="00B46001"/>
    <w:rsid w:val="00B562E7"/>
    <w:rsid w:val="00B768D3"/>
    <w:rsid w:val="00B93F8E"/>
    <w:rsid w:val="00BA6D5B"/>
    <w:rsid w:val="00BB3968"/>
    <w:rsid w:val="00C61BE7"/>
    <w:rsid w:val="00C740F2"/>
    <w:rsid w:val="00C8540E"/>
    <w:rsid w:val="00C90708"/>
    <w:rsid w:val="00C97E4E"/>
    <w:rsid w:val="00CA6CAD"/>
    <w:rsid w:val="00CC3DB5"/>
    <w:rsid w:val="00D14B23"/>
    <w:rsid w:val="00D429B1"/>
    <w:rsid w:val="00D4353B"/>
    <w:rsid w:val="00D53A5C"/>
    <w:rsid w:val="00D54FF0"/>
    <w:rsid w:val="00D57BCB"/>
    <w:rsid w:val="00D85572"/>
    <w:rsid w:val="00D902E6"/>
    <w:rsid w:val="00D90591"/>
    <w:rsid w:val="00DA2699"/>
    <w:rsid w:val="00DA2E1D"/>
    <w:rsid w:val="00DC5EA0"/>
    <w:rsid w:val="00DD17A0"/>
    <w:rsid w:val="00DF09C6"/>
    <w:rsid w:val="00E14E75"/>
    <w:rsid w:val="00E2349B"/>
    <w:rsid w:val="00E3644C"/>
    <w:rsid w:val="00E47C47"/>
    <w:rsid w:val="00E47FF7"/>
    <w:rsid w:val="00E71EB9"/>
    <w:rsid w:val="00E85749"/>
    <w:rsid w:val="00E860AB"/>
    <w:rsid w:val="00EA63AF"/>
    <w:rsid w:val="00EB1DD6"/>
    <w:rsid w:val="00EB2DC7"/>
    <w:rsid w:val="00EC21D6"/>
    <w:rsid w:val="00EC70E1"/>
    <w:rsid w:val="00EC7F0F"/>
    <w:rsid w:val="00EF5CA0"/>
    <w:rsid w:val="00F1571C"/>
    <w:rsid w:val="00F57AF6"/>
    <w:rsid w:val="00F66D26"/>
    <w:rsid w:val="00F72C47"/>
    <w:rsid w:val="00F752FB"/>
    <w:rsid w:val="00F86ACA"/>
    <w:rsid w:val="00FA2D98"/>
    <w:rsid w:val="00FC34FA"/>
    <w:rsid w:val="00FD5962"/>
    <w:rsid w:val="00FE0451"/>
    <w:rsid w:val="00FF5245"/>
    <w:rsid w:val="00FF72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5A"/>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5C1A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5C1A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character" w:customStyle="1" w:styleId="Ttulo2Char">
    <w:name w:val="Título 2 Char"/>
    <w:basedOn w:val="Fontepargpadro"/>
    <w:link w:val="Ttulo2"/>
    <w:uiPriority w:val="9"/>
    <w:semiHidden/>
    <w:rsid w:val="005C1AE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5C1AED"/>
    <w:rPr>
      <w:rFonts w:asciiTheme="majorHAnsi" w:eastAsiaTheme="majorEastAsia" w:hAnsiTheme="majorHAnsi" w:cstheme="majorBidi"/>
      <w:color w:val="1F3763" w:themeColor="accent1" w:themeShade="7F"/>
      <w:sz w:val="24"/>
      <w:szCs w:val="24"/>
    </w:rPr>
  </w:style>
  <w:style w:type="character" w:customStyle="1" w:styleId="para1">
    <w:name w:val="para1"/>
    <w:rsid w:val="005C1AED"/>
    <w:rPr>
      <w:rFonts w:ascii="Arial" w:hAnsi="Arial" w:cs="Arial" w:hint="default"/>
      <w:sz w:val="18"/>
      <w:szCs w:val="18"/>
    </w:rPr>
  </w:style>
  <w:style w:type="paragraph" w:customStyle="1" w:styleId="CM18">
    <w:name w:val="CM18"/>
    <w:basedOn w:val="Normal"/>
    <w:next w:val="Normal"/>
    <w:rsid w:val="005C1AED"/>
    <w:pPr>
      <w:autoSpaceDE w:val="0"/>
      <w:autoSpaceDN w:val="0"/>
      <w:adjustRightInd w:val="0"/>
      <w:spacing w:after="0" w:line="240" w:lineRule="auto"/>
    </w:pPr>
    <w:rPr>
      <w:rFonts w:ascii="Arial" w:eastAsia="Times New Roman" w:hAnsi="Arial"/>
      <w:sz w:val="24"/>
      <w:szCs w:val="24"/>
      <w:lang w:eastAsia="pt-BR"/>
    </w:rPr>
  </w:style>
  <w:style w:type="paragraph" w:customStyle="1" w:styleId="CM19">
    <w:name w:val="CM19"/>
    <w:basedOn w:val="Normal"/>
    <w:next w:val="Normal"/>
    <w:rsid w:val="005C1AED"/>
    <w:pPr>
      <w:autoSpaceDE w:val="0"/>
      <w:autoSpaceDN w:val="0"/>
      <w:adjustRightInd w:val="0"/>
      <w:spacing w:after="0" w:line="240" w:lineRule="auto"/>
    </w:pPr>
    <w:rPr>
      <w:rFonts w:ascii="Arial" w:eastAsia="Times New Roman" w:hAnsi="Arial"/>
      <w:sz w:val="24"/>
      <w:szCs w:val="24"/>
      <w:lang w:eastAsia="pt-BR"/>
    </w:rPr>
  </w:style>
  <w:style w:type="paragraph" w:customStyle="1" w:styleId="Default">
    <w:name w:val="Default"/>
    <w:rsid w:val="005C1AE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M2">
    <w:name w:val="CM2"/>
    <w:basedOn w:val="Default"/>
    <w:next w:val="Default"/>
    <w:rsid w:val="005C1AED"/>
    <w:pPr>
      <w:spacing w:line="228" w:lineRule="atLeast"/>
    </w:pPr>
    <w:rPr>
      <w:rFonts w:cs="Times New Roman"/>
      <w:color w:val="auto"/>
    </w:rPr>
  </w:style>
  <w:style w:type="paragraph" w:customStyle="1" w:styleId="CM8">
    <w:name w:val="CM8"/>
    <w:basedOn w:val="Default"/>
    <w:next w:val="Default"/>
    <w:rsid w:val="005C1AED"/>
    <w:pPr>
      <w:spacing w:line="231" w:lineRule="atLeast"/>
    </w:pPr>
    <w:rPr>
      <w:rFonts w:cs="Times New Roman"/>
      <w:color w:val="auto"/>
    </w:rPr>
  </w:style>
  <w:style w:type="paragraph" w:customStyle="1" w:styleId="CM13">
    <w:name w:val="CM13"/>
    <w:basedOn w:val="Default"/>
    <w:next w:val="Default"/>
    <w:rsid w:val="005C1AED"/>
    <w:pPr>
      <w:spacing w:line="228" w:lineRule="atLeast"/>
    </w:pPr>
    <w:rPr>
      <w:rFonts w:cs="Times New Roman"/>
      <w:color w:val="auto"/>
    </w:rPr>
  </w:style>
  <w:style w:type="paragraph" w:customStyle="1" w:styleId="CM4">
    <w:name w:val="CM4"/>
    <w:basedOn w:val="Default"/>
    <w:next w:val="Default"/>
    <w:rsid w:val="005C1AED"/>
    <w:pPr>
      <w:spacing w:line="228" w:lineRule="atLeast"/>
    </w:pPr>
    <w:rPr>
      <w:rFonts w:cs="Times New Roman"/>
      <w:color w:val="auto"/>
    </w:rPr>
  </w:style>
  <w:style w:type="paragraph" w:customStyle="1" w:styleId="CM5">
    <w:name w:val="CM5"/>
    <w:basedOn w:val="Default"/>
    <w:next w:val="Default"/>
    <w:rsid w:val="005C1AED"/>
    <w:rPr>
      <w:rFonts w:cs="Times New Roman"/>
      <w:color w:val="auto"/>
    </w:rPr>
  </w:style>
  <w:style w:type="table" w:customStyle="1" w:styleId="Tabelacomgrade1">
    <w:name w:val="Tabela com grade1"/>
    <w:basedOn w:val="Tabelanormal"/>
    <w:next w:val="Tabelacomgrade"/>
    <w:uiPriority w:val="59"/>
    <w:rsid w:val="00BB3968"/>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citacaoextrema@yahoo.com.br" TargetMode="External"/><Relationship Id="rId12" Type="http://schemas.openxmlformats.org/officeDocument/2006/relationships/hyperlink" Target="mailto:licitacaoextrema@yahoo.com.br" TargetMode="External"/><Relationship Id="rId17" Type="http://schemas.openxmlformats.org/officeDocument/2006/relationships/hyperlink" Target="https://www.camaraextrema.mg.gov.br/casa-do-cidadao/" TargetMode="External"/><Relationship Id="rId2" Type="http://schemas.openxmlformats.org/officeDocument/2006/relationships/styles" Target="styles.xml"/><Relationship Id="rId16" Type="http://schemas.openxmlformats.org/officeDocument/2006/relationships/hyperlink" Target="https://www.camaraextrema.mg.gov.br/escola-do-legislativ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www.camaraextrema.mg.gov.br/" TargetMode="External"/><Relationship Id="rId10" Type="http://schemas.openxmlformats.org/officeDocument/2006/relationships/hyperlink" Target="mailto:licitacaoextrema@yahoo.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16863</Words>
  <Characters>91063</Characters>
  <Application>Microsoft Office Word</Application>
  <DocSecurity>0</DocSecurity>
  <Lines>758</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2022-09-29T17:50:00Z</cp:lastPrinted>
  <dcterms:created xsi:type="dcterms:W3CDTF">2022-09-29T17:50:00Z</dcterms:created>
  <dcterms:modified xsi:type="dcterms:W3CDTF">2022-09-29T17:50:00Z</dcterms:modified>
</cp:coreProperties>
</file>