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0D34758A" w:rsidR="00785D6A" w:rsidRPr="00FA0358" w:rsidRDefault="00344EC2"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50702A65"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B56E20">
        <w:rPr>
          <w:rFonts w:ascii="Arial" w:eastAsia="Times New Roman" w:hAnsi="Arial" w:cs="Arial"/>
          <w:b/>
          <w:sz w:val="24"/>
          <w:szCs w:val="24"/>
          <w:lang w:eastAsia="zh-CN"/>
        </w:rPr>
        <w:t>LIMPADOR PERFUMADO</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6B850A7" w:rsidR="009B492C" w:rsidRPr="002E6ABF" w:rsidRDefault="00344EC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73B39838" w:rsidR="009B492C" w:rsidRPr="002E6ABF" w:rsidRDefault="00344EC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4BEA65F0" w:rsidR="009B492C" w:rsidRPr="002E6ABF" w:rsidRDefault="00344EC2"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09</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6D83DA1"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B56E20">
        <w:rPr>
          <w:rFonts w:ascii="Arial" w:hAnsi="Arial" w:cs="Arial"/>
          <w:b/>
          <w:i/>
          <w:color w:val="000000"/>
          <w:sz w:val="24"/>
          <w:szCs w:val="24"/>
        </w:rPr>
        <w:t xml:space="preserve">limpador perfumado </w:t>
      </w:r>
      <w:proofErr w:type="spellStart"/>
      <w:r w:rsidR="00B56E20">
        <w:rPr>
          <w:rFonts w:ascii="Arial" w:hAnsi="Arial" w:cs="Arial"/>
          <w:b/>
          <w:i/>
          <w:color w:val="000000"/>
          <w:sz w:val="24"/>
          <w:szCs w:val="24"/>
        </w:rPr>
        <w:t>diluível</w:t>
      </w:r>
      <w:proofErr w:type="spellEnd"/>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76A42635"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4A7664">
        <w:rPr>
          <w:rFonts w:ascii="Arial" w:eastAsia="Times New Roman" w:hAnsi="Arial" w:cs="Arial"/>
          <w:b/>
          <w:bCs/>
          <w:sz w:val="24"/>
          <w:szCs w:val="24"/>
          <w:lang w:eastAsia="zh-CN"/>
        </w:rPr>
        <w:t>31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4A7664">
        <w:rPr>
          <w:rFonts w:ascii="Arial" w:eastAsia="Times New Roman" w:hAnsi="Arial" w:cs="Arial"/>
          <w:b/>
          <w:sz w:val="24"/>
          <w:szCs w:val="24"/>
          <w:lang w:eastAsia="zh-CN"/>
        </w:rPr>
        <w:t>janeiro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344EC2">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02B1CE88"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0A10DE">
        <w:rPr>
          <w:rFonts w:ascii="Arial" w:eastAsia="Times New Roman" w:hAnsi="Arial" w:cs="Arial"/>
          <w:b/>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B56E20" w:rsidRPr="000A10DE">
        <w:rPr>
          <w:rFonts w:ascii="Arial" w:eastAsia="Times New Roman" w:hAnsi="Arial" w:cs="Arial"/>
          <w:b/>
          <w:color w:val="000000"/>
          <w:sz w:val="24"/>
          <w:szCs w:val="24"/>
          <w:lang w:eastAsia="pt-BR"/>
        </w:rPr>
        <w:t>exclusiva de ME, EPP ou Equiparadas</w:t>
      </w:r>
      <w:r w:rsidR="00B56E20" w:rsidRPr="000A10DE">
        <w:rPr>
          <w:rFonts w:ascii="Arial" w:eastAsia="Times New Roman" w:hAnsi="Arial" w:cs="Arial"/>
          <w:color w:val="000000"/>
          <w:sz w:val="24"/>
          <w:szCs w:val="24"/>
          <w:lang w:eastAsia="pt-BR"/>
        </w:rPr>
        <w:t xml:space="preserve"> para o </w:t>
      </w:r>
      <w:r w:rsidR="00B56E20" w:rsidRPr="00997D6F">
        <w:rPr>
          <w:rFonts w:ascii="Arial" w:eastAsia="Times New Roman" w:hAnsi="Arial" w:cs="Arial"/>
          <w:bCs/>
          <w:sz w:val="24"/>
          <w:szCs w:val="24"/>
          <w:lang w:eastAsia="zh-CN"/>
        </w:rPr>
        <w:t xml:space="preserve">fornecimento estimado de </w:t>
      </w:r>
      <w:r w:rsidR="00B56E20" w:rsidRPr="00997D6F">
        <w:rPr>
          <w:rFonts w:ascii="Arial" w:eastAsia="Times New Roman" w:hAnsi="Arial" w:cs="Arial"/>
          <w:color w:val="000000"/>
          <w:sz w:val="24"/>
          <w:szCs w:val="24"/>
        </w:rPr>
        <w:t xml:space="preserve">120 (cento e vinte) galões com cinco litros de limpador perfumado </w:t>
      </w:r>
      <w:proofErr w:type="spellStart"/>
      <w:r w:rsidR="00B56E20" w:rsidRPr="00997D6F">
        <w:rPr>
          <w:rFonts w:ascii="Arial" w:eastAsia="Times New Roman" w:hAnsi="Arial" w:cs="Arial"/>
          <w:color w:val="000000"/>
          <w:sz w:val="24"/>
          <w:szCs w:val="24"/>
        </w:rPr>
        <w:t>diluível</w:t>
      </w:r>
      <w:proofErr w:type="spellEnd"/>
      <w:r w:rsidR="00B56E20" w:rsidRPr="00997D6F">
        <w:rPr>
          <w:rFonts w:ascii="Arial" w:eastAsia="Times New Roman" w:hAnsi="Arial" w:cs="Arial"/>
          <w:color w:val="000000"/>
          <w:sz w:val="24"/>
          <w:szCs w:val="24"/>
        </w:rPr>
        <w:t xml:space="preserve"> para pisos, com componente ativo </w:t>
      </w:r>
      <w:proofErr w:type="spellStart"/>
      <w:r w:rsidR="00B56E20" w:rsidRPr="00997D6F">
        <w:rPr>
          <w:rFonts w:ascii="Arial" w:eastAsia="Times New Roman" w:hAnsi="Arial" w:cs="Arial"/>
          <w:color w:val="000000"/>
          <w:sz w:val="24"/>
          <w:szCs w:val="24"/>
        </w:rPr>
        <w:t>nonil</w:t>
      </w:r>
      <w:proofErr w:type="spellEnd"/>
      <w:r w:rsidR="00B56E20" w:rsidRPr="00997D6F">
        <w:rPr>
          <w:rFonts w:ascii="Arial" w:eastAsia="Times New Roman" w:hAnsi="Arial" w:cs="Arial"/>
          <w:color w:val="000000"/>
          <w:sz w:val="24"/>
          <w:szCs w:val="24"/>
        </w:rPr>
        <w:t xml:space="preserve"> fenol </w:t>
      </w:r>
      <w:proofErr w:type="spellStart"/>
      <w:r w:rsidR="00B56E20" w:rsidRPr="00997D6F">
        <w:rPr>
          <w:rFonts w:ascii="Arial" w:eastAsia="Times New Roman" w:hAnsi="Arial" w:cs="Arial"/>
          <w:color w:val="000000"/>
          <w:sz w:val="24"/>
          <w:szCs w:val="24"/>
        </w:rPr>
        <w:t>etoxilado</w:t>
      </w:r>
      <w:proofErr w:type="spellEnd"/>
      <w:r w:rsidR="00B56E20" w:rsidRPr="00997D6F">
        <w:rPr>
          <w:rFonts w:ascii="Arial" w:eastAsia="Times New Roman" w:hAnsi="Arial" w:cs="Arial"/>
          <w:color w:val="000000"/>
          <w:sz w:val="24"/>
          <w:szCs w:val="24"/>
        </w:rPr>
        <w:t xml:space="preserve"> com 9,5 moles de óxido de eteno</w:t>
      </w:r>
      <w:r w:rsidR="00B56E20">
        <w:rPr>
          <w:rFonts w:ascii="Arial" w:eastAsia="Times New Roman" w:hAnsi="Arial" w:cs="Arial"/>
          <w:color w:val="000000"/>
          <w:sz w:val="24"/>
          <w:szCs w:val="24"/>
        </w:rPr>
        <w:t xml:space="preserve">, </w:t>
      </w:r>
      <w:r w:rsidR="00B56E20" w:rsidRPr="00997D6F">
        <w:rPr>
          <w:rFonts w:ascii="Arial" w:eastAsia="Times New Roman" w:hAnsi="Arial" w:cs="Arial"/>
          <w:bCs/>
          <w:sz w:val="24"/>
          <w:szCs w:val="24"/>
          <w:lang w:eastAsia="zh-CN"/>
        </w:rPr>
        <w:t>de forma parcelada, mediante requisição</w:t>
      </w:r>
      <w:r w:rsidR="00B56E20">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2ED1EB9F"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44EC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2162982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44EC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assinada ao final por </w:t>
      </w:r>
      <w:r>
        <w:rPr>
          <w:rFonts w:ascii="Arial" w:eastAsia="Times New Roman" w:hAnsi="Arial" w:cs="Arial"/>
          <w:sz w:val="24"/>
          <w:szCs w:val="24"/>
          <w:lang w:eastAsia="zh-CN"/>
        </w:rPr>
        <w:lastRenderedPageBreak/>
        <w:t>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02FF11FD" w:rsidR="003C1B97" w:rsidRDefault="00C87DB6" w:rsidP="00C87DB6">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p w14:paraId="6859E4AB" w14:textId="66F3B185" w:rsidR="00C87DB6" w:rsidRDefault="00C87DB6" w:rsidP="00C87DB6">
      <w:pPr>
        <w:widowControl w:val="0"/>
        <w:suppressAutoHyphens/>
        <w:spacing w:after="0" w:line="240" w:lineRule="auto"/>
        <w:jc w:val="both"/>
        <w:rPr>
          <w:rFonts w:ascii="Arial" w:eastAsia="Times New Roman" w:hAnsi="Arial" w:cs="Arial"/>
          <w:sz w:val="24"/>
          <w:szCs w:val="24"/>
          <w:lang w:eastAsia="zh-CN"/>
        </w:rPr>
      </w:pPr>
    </w:p>
    <w:p w14:paraId="4C3E8EFE" w14:textId="644A4934" w:rsidR="00C87DB6" w:rsidRPr="00C87DB6" w:rsidRDefault="00C87DB6" w:rsidP="00C87DB6">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III.1</w:t>
      </w:r>
      <w:r>
        <w:rPr>
          <w:rFonts w:ascii="Arial" w:eastAsia="Times New Roman" w:hAnsi="Arial" w:cs="Arial"/>
          <w:sz w:val="24"/>
          <w:szCs w:val="24"/>
          <w:lang w:eastAsia="zh-CN"/>
        </w:rPr>
        <w:tab/>
        <w:t xml:space="preserve">A Prova de Autorização de Funcionamento (AFE) somente será exigida </w:t>
      </w:r>
      <w:r>
        <w:rPr>
          <w:rFonts w:ascii="Arial" w:eastAsia="Times New Roman" w:hAnsi="Arial" w:cs="Arial"/>
          <w:sz w:val="24"/>
          <w:szCs w:val="24"/>
          <w:lang w:eastAsia="zh-CN"/>
        </w:rPr>
        <w:lastRenderedPageBreak/>
        <w:t xml:space="preserve">da licitante que vier a concorrer para os itens </w:t>
      </w:r>
      <w:r w:rsidR="005B2260">
        <w:rPr>
          <w:rFonts w:ascii="Arial" w:eastAsia="Times New Roman" w:hAnsi="Arial" w:cs="Arial"/>
          <w:sz w:val="24"/>
          <w:szCs w:val="24"/>
          <w:lang w:eastAsia="zh-CN"/>
        </w:rPr>
        <w:t xml:space="preserve">nos quais se </w:t>
      </w:r>
      <w:r>
        <w:rPr>
          <w:rFonts w:ascii="Arial" w:eastAsia="Times New Roman" w:hAnsi="Arial" w:cs="Arial"/>
          <w:sz w:val="24"/>
          <w:szCs w:val="24"/>
          <w:lang w:eastAsia="zh-CN"/>
        </w:rPr>
        <w:t>aplic</w:t>
      </w:r>
      <w:r w:rsidR="005B2260">
        <w:rPr>
          <w:rFonts w:ascii="Arial" w:eastAsia="Times New Roman" w:hAnsi="Arial" w:cs="Arial"/>
          <w:sz w:val="24"/>
          <w:szCs w:val="24"/>
          <w:lang w:eastAsia="zh-CN"/>
        </w:rPr>
        <w:t xml:space="preserve">a. </w:t>
      </w:r>
      <w:bookmarkEnd w:id="0"/>
    </w:p>
    <w:p w14:paraId="67F3A305" w14:textId="44F3F991" w:rsidR="00C87DB6" w:rsidRDefault="00C87DB6" w:rsidP="00447FB8">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5EBA1128" w14:textId="2F2BC706" w:rsidR="00C87DB6" w:rsidRPr="00C87DB6" w:rsidRDefault="00C87DB6" w:rsidP="00447FB8">
      <w:pPr>
        <w:pStyle w:val="PargrafodaLista"/>
        <w:widowControl w:val="0"/>
        <w:numPr>
          <w:ilvl w:val="0"/>
          <w:numId w:val="3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5B08F6FA" w14:textId="77777777"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B72599">
        <w:rPr>
          <w:rFonts w:ascii="Arial" w:hAnsi="Arial" w:cs="Arial"/>
          <w:sz w:val="24"/>
          <w:szCs w:val="24"/>
        </w:rPr>
        <w:lastRenderedPageBreak/>
        <w:t>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lastRenderedPageBreak/>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3B1D7F7D"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lastRenderedPageBreak/>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w:t>
      </w:r>
      <w:r>
        <w:rPr>
          <w:rFonts w:ascii="Arial" w:eastAsia="Times New Roman" w:hAnsi="Arial" w:cs="Arial"/>
          <w:sz w:val="24"/>
          <w:szCs w:val="24"/>
          <w:lang w:eastAsia="zh-CN"/>
        </w:rPr>
        <w:lastRenderedPageBreak/>
        <w:t>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w:t>
      </w:r>
      <w:r>
        <w:rPr>
          <w:rFonts w:ascii="Arial" w:eastAsia="Times New Roman" w:hAnsi="Arial" w:cs="Arial"/>
          <w:sz w:val="24"/>
          <w:szCs w:val="24"/>
          <w:lang w:eastAsia="zh-CN"/>
        </w:rPr>
        <w:lastRenderedPageBreak/>
        <w:t xml:space="preserve">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w:t>
      </w:r>
      <w:r w:rsidRPr="002E6ABF">
        <w:rPr>
          <w:rFonts w:ascii="Arial" w:eastAsia="Times New Roman" w:hAnsi="Arial" w:cs="Arial"/>
          <w:sz w:val="24"/>
          <w:szCs w:val="24"/>
          <w:lang w:eastAsia="zh-CN"/>
        </w:rPr>
        <w:lastRenderedPageBreak/>
        <w:t>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lastRenderedPageBreak/>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w:t>
      </w:r>
      <w:r w:rsidRPr="002059E0">
        <w:rPr>
          <w:rFonts w:ascii="Arial" w:eastAsia="Times New Roman" w:hAnsi="Arial" w:cs="Arial"/>
          <w:color w:val="000000"/>
          <w:sz w:val="24"/>
          <w:szCs w:val="24"/>
          <w:lang w:eastAsia="pt-BR"/>
        </w:rPr>
        <w:lastRenderedPageBreak/>
        <w:t>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 xml:space="preserve">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w:t>
      </w:r>
      <w:r w:rsidR="00CB6338">
        <w:rPr>
          <w:rFonts w:ascii="Arial" w:eastAsia="Times New Roman" w:hAnsi="Arial" w:cs="Arial"/>
          <w:sz w:val="24"/>
          <w:szCs w:val="24"/>
          <w:lang w:eastAsia="zh-CN"/>
        </w:rPr>
        <w:lastRenderedPageBreak/>
        <w:t>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w:t>
      </w:r>
      <w:r w:rsidRPr="00555BB2">
        <w:rPr>
          <w:rFonts w:ascii="Arial" w:eastAsia="Times New Roman" w:hAnsi="Arial" w:cs="Arial"/>
          <w:sz w:val="24"/>
          <w:szCs w:val="24"/>
          <w:lang w:eastAsia="zh-CN"/>
        </w:rPr>
        <w:lastRenderedPageBreak/>
        <w:t xml:space="preserve">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67F76C09"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12C8016F"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4847CC1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5D35AD3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44EC2">
        <w:rPr>
          <w:rFonts w:ascii="Arial" w:eastAsia="HG Mincho Light J" w:hAnsi="Arial" w:cs="Arial"/>
          <w:color w:val="000000"/>
          <w:kern w:val="1"/>
          <w:sz w:val="24"/>
          <w:szCs w:val="24"/>
          <w:lang w:eastAsia="zh-CN" w:bidi="pt-BR"/>
        </w:rPr>
        <w:t>17</w:t>
      </w:r>
      <w:r w:rsidRPr="002E6ABF">
        <w:rPr>
          <w:rFonts w:ascii="Arial" w:eastAsia="HG Mincho Light J" w:hAnsi="Arial" w:cs="Arial"/>
          <w:color w:val="000000"/>
          <w:kern w:val="1"/>
          <w:sz w:val="24"/>
          <w:szCs w:val="24"/>
          <w:lang w:eastAsia="zh-CN" w:bidi="pt-BR"/>
        </w:rPr>
        <w:t xml:space="preserve"> de </w:t>
      </w:r>
      <w:r w:rsidR="00163350">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41BFAC1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3964D6" w14:textId="7496AA2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309929F" w14:textId="314AC77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1CD3C534" w14:textId="0341179D"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73338C97" w14:textId="1BA583A8"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37B885BF" w14:textId="3CEFAF54"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5225F32B" w14:textId="14EEA7AB"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22A305F1" w14:textId="77777777" w:rsidR="007B7C15" w:rsidRDefault="007B7C15"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74410ED1" w:rsidR="00C03CBB" w:rsidRPr="00C03CBB" w:rsidRDefault="007C6FA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0FBCCE86" w:rsidR="00C03CBB" w:rsidRPr="00C03CBB" w:rsidRDefault="007C6FA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1770D3B6" w:rsidR="00C03CBB" w:rsidRPr="00C03CBB" w:rsidRDefault="007C6FA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09</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15AF6E3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B56E20" w:rsidRPr="00B56E20">
        <w:rPr>
          <w:rFonts w:ascii="Arial" w:eastAsia="Times New Roman" w:hAnsi="Arial" w:cs="Arial"/>
          <w:color w:val="000000"/>
          <w:sz w:val="24"/>
          <w:szCs w:val="24"/>
          <w:lang w:eastAsia="pt-BR"/>
        </w:rPr>
        <w:t xml:space="preserve">exclusiva de ME, EPP ou Equiparadas para o fornecimento estimado de 120 (cento e vinte) galões com cinco litros de limpador perfumado </w:t>
      </w:r>
      <w:proofErr w:type="spellStart"/>
      <w:r w:rsidR="00B56E20" w:rsidRPr="00B56E20">
        <w:rPr>
          <w:rFonts w:ascii="Arial" w:eastAsia="Times New Roman" w:hAnsi="Arial" w:cs="Arial"/>
          <w:color w:val="000000"/>
          <w:sz w:val="24"/>
          <w:szCs w:val="24"/>
          <w:lang w:eastAsia="pt-BR"/>
        </w:rPr>
        <w:t>diluível</w:t>
      </w:r>
      <w:proofErr w:type="spellEnd"/>
      <w:r w:rsidR="00B56E20" w:rsidRPr="00B56E20">
        <w:rPr>
          <w:rFonts w:ascii="Arial" w:eastAsia="Times New Roman" w:hAnsi="Arial" w:cs="Arial"/>
          <w:color w:val="000000"/>
          <w:sz w:val="24"/>
          <w:szCs w:val="24"/>
          <w:lang w:eastAsia="pt-BR"/>
        </w:rPr>
        <w:t xml:space="preserve"> para pisos, com componente ativo </w:t>
      </w:r>
      <w:proofErr w:type="spellStart"/>
      <w:r w:rsidR="00B56E20" w:rsidRPr="00B56E20">
        <w:rPr>
          <w:rFonts w:ascii="Arial" w:eastAsia="Times New Roman" w:hAnsi="Arial" w:cs="Arial"/>
          <w:color w:val="000000"/>
          <w:sz w:val="24"/>
          <w:szCs w:val="24"/>
          <w:lang w:eastAsia="pt-BR"/>
        </w:rPr>
        <w:t>nonil</w:t>
      </w:r>
      <w:proofErr w:type="spellEnd"/>
      <w:r w:rsidR="00B56E20" w:rsidRPr="00B56E20">
        <w:rPr>
          <w:rFonts w:ascii="Arial" w:eastAsia="Times New Roman" w:hAnsi="Arial" w:cs="Arial"/>
          <w:color w:val="000000"/>
          <w:sz w:val="24"/>
          <w:szCs w:val="24"/>
          <w:lang w:eastAsia="pt-BR"/>
        </w:rPr>
        <w:t xml:space="preserve"> fenol </w:t>
      </w:r>
      <w:proofErr w:type="spellStart"/>
      <w:r w:rsidR="00B56E20" w:rsidRPr="00B56E20">
        <w:rPr>
          <w:rFonts w:ascii="Arial" w:eastAsia="Times New Roman" w:hAnsi="Arial" w:cs="Arial"/>
          <w:color w:val="000000"/>
          <w:sz w:val="24"/>
          <w:szCs w:val="24"/>
          <w:lang w:eastAsia="pt-BR"/>
        </w:rPr>
        <w:t>etoxilado</w:t>
      </w:r>
      <w:proofErr w:type="spellEnd"/>
      <w:r w:rsidR="00B56E20" w:rsidRPr="00B56E20">
        <w:rPr>
          <w:rFonts w:ascii="Arial" w:eastAsia="Times New Roman" w:hAnsi="Arial" w:cs="Arial"/>
          <w:color w:val="000000"/>
          <w:sz w:val="24"/>
          <w:szCs w:val="24"/>
          <w:lang w:eastAsia="pt-BR"/>
        </w:rPr>
        <w:t xml:space="preserve"> com 9,5 moles de óxido de eteno, de forma parcelada, mediante requisição.</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17D24C2A"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w:t>
      </w:r>
      <w:r w:rsidRPr="00524DAB">
        <w:rPr>
          <w:rFonts w:ascii="Arial" w:eastAsia="Times New Roman" w:hAnsi="Arial" w:cs="Arial"/>
          <w:sz w:val="24"/>
          <w:szCs w:val="24"/>
          <w:lang w:eastAsia="pt-BR"/>
        </w:rPr>
        <w:lastRenderedPageBreak/>
        <w:t xml:space="preserve">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C95352"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 xml:space="preserve">regularidade para com o FGTS – Fundo de Garantia de Tempo </w:t>
      </w:r>
      <w:r w:rsidRPr="00C03CBB">
        <w:rPr>
          <w:rFonts w:ascii="Arial" w:eastAsia="Times New Roman" w:hAnsi="Arial" w:cs="Arial"/>
          <w:color w:val="000000"/>
          <w:sz w:val="24"/>
          <w:szCs w:val="24"/>
          <w:lang w:eastAsia="zh-CN"/>
        </w:rPr>
        <w:lastRenderedPageBreak/>
        <w:t>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1F4F7787" w14:textId="77777777" w:rsidR="007C6FA6" w:rsidRPr="007C6FA6" w:rsidRDefault="007C6FA6" w:rsidP="007C6FA6">
      <w:pPr>
        <w:widowControl w:val="0"/>
        <w:suppressAutoHyphens/>
        <w:spacing w:after="0" w:line="240" w:lineRule="auto"/>
        <w:jc w:val="both"/>
        <w:rPr>
          <w:rFonts w:ascii="Arial" w:eastAsia="Times New Roman" w:hAnsi="Arial" w:cs="Arial"/>
          <w:sz w:val="24"/>
          <w:szCs w:val="24"/>
          <w:lang w:eastAsia="zh-CN"/>
        </w:rPr>
      </w:pPr>
    </w:p>
    <w:p w14:paraId="42637B1F" w14:textId="08CD88B7" w:rsidR="005B2260" w:rsidRPr="005B2260" w:rsidRDefault="005B2260" w:rsidP="007D7346">
      <w:pPr>
        <w:widowControl w:val="0"/>
        <w:numPr>
          <w:ilvl w:val="0"/>
          <w:numId w:val="26"/>
        </w:numPr>
        <w:suppressAutoHyphens/>
        <w:spacing w:after="0" w:line="240" w:lineRule="auto"/>
        <w:jc w:val="both"/>
        <w:rPr>
          <w:rFonts w:ascii="Arial" w:eastAsia="Times New Roman" w:hAnsi="Arial" w:cs="Arial"/>
          <w:sz w:val="24"/>
          <w:szCs w:val="24"/>
          <w:lang w:eastAsia="zh-CN"/>
        </w:rPr>
      </w:pPr>
      <w:r w:rsidRPr="005B2260">
        <w:rPr>
          <w:rFonts w:ascii="Arial" w:eastAsia="Times New Roman" w:hAnsi="Arial" w:cs="Arial"/>
          <w:sz w:val="24"/>
          <w:szCs w:val="24"/>
          <w:lang w:eastAsia="zh-CN"/>
        </w:rPr>
        <w:t xml:space="preserve">Prova </w:t>
      </w:r>
      <w:proofErr w:type="spellStart"/>
      <w:r w:rsidRPr="005B2260">
        <w:rPr>
          <w:rFonts w:ascii="Arial" w:eastAsia="Times New Roman" w:hAnsi="Arial" w:cs="Arial"/>
          <w:sz w:val="24"/>
          <w:szCs w:val="24"/>
          <w:lang w:eastAsia="zh-CN"/>
        </w:rPr>
        <w:t>Prova</w:t>
      </w:r>
      <w:proofErr w:type="spellEnd"/>
      <w:r w:rsidRPr="005B2260">
        <w:rPr>
          <w:rFonts w:ascii="Arial" w:eastAsia="Times New Roman" w:hAnsi="Arial" w:cs="Arial"/>
          <w:sz w:val="24"/>
          <w:szCs w:val="24"/>
          <w:lang w:eastAsia="zh-CN"/>
        </w:rPr>
        <w:t xml:space="preserve"> de Autorização de Funcionamento (AFE) (1) concedida pela Anvisa.  A Prova de Autorização de Funcionamento (AFE) somente será exigida da licitante que vier a concorrer para os itens nos quais se aplica. </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C6B3E53"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D458C4" w:rsidRPr="00D458C4">
        <w:rPr>
          <w:rFonts w:ascii="Arial" w:eastAsia="Times New Roman" w:hAnsi="Arial" w:cs="Arial"/>
          <w:sz w:val="24"/>
          <w:szCs w:val="24"/>
          <w:lang w:eastAsia="pt-BR"/>
        </w:rPr>
        <w:t xml:space="preserve">R$ </w:t>
      </w:r>
      <w:r w:rsidR="007C6FA6">
        <w:rPr>
          <w:rFonts w:ascii="Arial" w:eastAsia="Times New Roman" w:hAnsi="Arial" w:cs="Arial"/>
          <w:sz w:val="24"/>
          <w:szCs w:val="24"/>
          <w:lang w:eastAsia="pt-BR"/>
        </w:rPr>
        <w:t>7.800,00</w:t>
      </w:r>
      <w:r w:rsidR="00D458C4" w:rsidRPr="00D458C4">
        <w:rPr>
          <w:rFonts w:ascii="Arial" w:eastAsia="Times New Roman" w:hAnsi="Arial" w:cs="Arial"/>
          <w:sz w:val="24"/>
          <w:szCs w:val="24"/>
          <w:lang w:eastAsia="pt-BR"/>
        </w:rPr>
        <w:t xml:space="preserve"> </w:t>
      </w:r>
      <w:r w:rsidRPr="00C03CBB">
        <w:rPr>
          <w:rFonts w:ascii="Arial" w:eastAsia="Times New Roman" w:hAnsi="Arial" w:cs="Arial"/>
          <w:sz w:val="24"/>
          <w:szCs w:val="24"/>
          <w:lang w:eastAsia="pt-BR"/>
        </w:rPr>
        <w:t>(</w:t>
      </w:r>
      <w:r w:rsidR="007C6FA6">
        <w:rPr>
          <w:rFonts w:ascii="Arial" w:eastAsia="Times New Roman" w:hAnsi="Arial" w:cs="Arial"/>
          <w:sz w:val="24"/>
          <w:szCs w:val="24"/>
          <w:lang w:eastAsia="pt-BR"/>
        </w:rPr>
        <w:t>sete mil e oitocentos reais</w:t>
      </w:r>
      <w:r w:rsidR="002370BB">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lastRenderedPageBreak/>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Pelo descumprimento das condições estabelecidas no ajuste, a </w:t>
      </w:r>
      <w:r w:rsidRPr="00C03CBB">
        <w:rPr>
          <w:rFonts w:ascii="Arial" w:eastAsia="Times New Roman" w:hAnsi="Arial" w:cs="Arial"/>
          <w:sz w:val="24"/>
          <w:szCs w:val="24"/>
          <w:lang w:eastAsia="zh-CN"/>
        </w:rPr>
        <w:lastRenderedPageBreak/>
        <w:t>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autoridade competente para determinar a contratação poderá revogar a licitação por razões de interesse público superveniente, devendo invalidá-la </w:t>
      </w:r>
      <w:r w:rsidRPr="00C03CBB">
        <w:rPr>
          <w:rFonts w:ascii="Arial" w:eastAsia="Times New Roman" w:hAnsi="Arial" w:cs="Arial"/>
          <w:sz w:val="24"/>
          <w:szCs w:val="24"/>
          <w:lang w:eastAsia="zh-CN"/>
        </w:rPr>
        <w:lastRenderedPageBreak/>
        <w:t>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686518C9" w:rsidR="002370BB" w:rsidRDefault="002370BB" w:rsidP="00675B45">
      <w:pPr>
        <w:spacing w:after="0" w:line="240" w:lineRule="auto"/>
        <w:jc w:val="both"/>
        <w:rPr>
          <w:rFonts w:ascii="Arial" w:eastAsia="Calibri" w:hAnsi="Arial" w:cs="Arial"/>
          <w:b/>
          <w:sz w:val="24"/>
          <w:szCs w:val="24"/>
          <w:lang w:eastAsia="pt-BR"/>
        </w:rPr>
      </w:pPr>
    </w:p>
    <w:p w14:paraId="0974C6BE" w14:textId="5FF913D4" w:rsidR="00666E04" w:rsidRDefault="00666E04" w:rsidP="00675B45">
      <w:pPr>
        <w:spacing w:after="0" w:line="240" w:lineRule="auto"/>
        <w:jc w:val="both"/>
        <w:rPr>
          <w:rFonts w:ascii="Arial" w:eastAsia="Calibri" w:hAnsi="Arial" w:cs="Arial"/>
          <w:b/>
          <w:sz w:val="24"/>
          <w:szCs w:val="24"/>
          <w:lang w:eastAsia="pt-BR"/>
        </w:rPr>
      </w:pPr>
    </w:p>
    <w:p w14:paraId="717A9DAE" w14:textId="08000B1C" w:rsidR="00666E04" w:rsidRDefault="00666E04" w:rsidP="00675B45">
      <w:pPr>
        <w:spacing w:after="0" w:line="240" w:lineRule="auto"/>
        <w:jc w:val="both"/>
        <w:rPr>
          <w:rFonts w:ascii="Arial" w:eastAsia="Calibri" w:hAnsi="Arial" w:cs="Arial"/>
          <w:b/>
          <w:sz w:val="24"/>
          <w:szCs w:val="24"/>
          <w:lang w:eastAsia="pt-BR"/>
        </w:rPr>
      </w:pPr>
    </w:p>
    <w:p w14:paraId="04B6DE0F" w14:textId="7671915B" w:rsidR="00666E04" w:rsidRDefault="00666E04" w:rsidP="00675B45">
      <w:pPr>
        <w:spacing w:after="0" w:line="240" w:lineRule="auto"/>
        <w:jc w:val="both"/>
        <w:rPr>
          <w:rFonts w:ascii="Arial" w:eastAsia="Calibri" w:hAnsi="Arial" w:cs="Arial"/>
          <w:b/>
          <w:sz w:val="24"/>
          <w:szCs w:val="24"/>
          <w:lang w:eastAsia="pt-BR"/>
        </w:rPr>
      </w:pPr>
    </w:p>
    <w:p w14:paraId="7DE23AD4" w14:textId="6AF7D112" w:rsidR="00666E04" w:rsidRDefault="00666E04" w:rsidP="00675B45">
      <w:pPr>
        <w:spacing w:after="0" w:line="240" w:lineRule="auto"/>
        <w:jc w:val="both"/>
        <w:rPr>
          <w:rFonts w:ascii="Arial" w:eastAsia="Calibri" w:hAnsi="Arial" w:cs="Arial"/>
          <w:b/>
          <w:sz w:val="24"/>
          <w:szCs w:val="24"/>
          <w:lang w:eastAsia="pt-BR"/>
        </w:rPr>
      </w:pPr>
    </w:p>
    <w:p w14:paraId="7027C8D3" w14:textId="77777777" w:rsidR="00666E04" w:rsidRDefault="00666E04" w:rsidP="00666E04">
      <w:pPr>
        <w:spacing w:after="200" w:line="276" w:lineRule="auto"/>
        <w:jc w:val="both"/>
        <w:rPr>
          <w:rFonts w:ascii="Arial" w:eastAsia="Times New Roman"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567"/>
      </w:tblGrid>
      <w:tr w:rsidR="00B56E20" w:rsidRPr="00F62C29" w14:paraId="77207323" w14:textId="77777777" w:rsidTr="00B56E20">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FB69DD6"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4BD20DAF" w14:textId="77777777" w:rsidR="00B56E20" w:rsidRPr="00F62C29" w:rsidRDefault="00B56E20"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463CA04"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1349D452"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1263119A"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vAlign w:val="center"/>
          </w:tcPr>
          <w:p w14:paraId="13D159C3"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16D5C96"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67" w:type="dxa"/>
            <w:tcBorders>
              <w:top w:val="single" w:sz="4" w:space="0" w:color="auto"/>
              <w:left w:val="single" w:sz="4" w:space="0" w:color="auto"/>
              <w:bottom w:val="single" w:sz="4" w:space="0" w:color="auto"/>
              <w:right w:val="single" w:sz="4" w:space="0" w:color="auto"/>
            </w:tcBorders>
            <w:vAlign w:val="center"/>
          </w:tcPr>
          <w:p w14:paraId="3B85E306"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1A6332AD"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6A9BD3FD"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B56E20" w:rsidRPr="00F62C29" w14:paraId="0E5327EB" w14:textId="77777777" w:rsidTr="00B56E20">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2EE0AF0" w14:textId="77777777" w:rsidR="00B56E20" w:rsidRPr="00F62C29" w:rsidRDefault="00B56E20" w:rsidP="00F609E5">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23" w:type="dxa"/>
            <w:tcBorders>
              <w:top w:val="single" w:sz="4" w:space="0" w:color="auto"/>
              <w:left w:val="single" w:sz="4" w:space="0" w:color="auto"/>
              <w:bottom w:val="single" w:sz="4" w:space="0" w:color="auto"/>
              <w:right w:val="single" w:sz="4" w:space="0" w:color="auto"/>
            </w:tcBorders>
          </w:tcPr>
          <w:p w14:paraId="71267186" w14:textId="77777777" w:rsidR="00B56E20" w:rsidRPr="00F62C29" w:rsidRDefault="00B56E20" w:rsidP="00F609E5">
            <w:pPr>
              <w:spacing w:after="0" w:line="240" w:lineRule="auto"/>
              <w:ind w:right="73"/>
              <w:contextualSpacing/>
              <w:jc w:val="both"/>
              <w:rPr>
                <w:rFonts w:ascii="Arial" w:eastAsia="Times New Roman" w:hAnsi="Arial" w:cs="Arial"/>
                <w:color w:val="000000"/>
                <w:sz w:val="24"/>
                <w:szCs w:val="24"/>
              </w:rPr>
            </w:pPr>
            <w:r w:rsidRPr="00F62C29">
              <w:rPr>
                <w:rFonts w:ascii="Arial" w:eastAsia="Times New Roman" w:hAnsi="Arial" w:cs="Arial"/>
                <w:color w:val="000000"/>
                <w:sz w:val="24"/>
                <w:szCs w:val="24"/>
              </w:rPr>
              <w:t xml:space="preserve">Limpador perfumado </w:t>
            </w:r>
            <w:proofErr w:type="spellStart"/>
            <w:r w:rsidRPr="00F62C29">
              <w:rPr>
                <w:rFonts w:ascii="Arial" w:eastAsia="Times New Roman" w:hAnsi="Arial" w:cs="Arial"/>
                <w:color w:val="000000"/>
                <w:sz w:val="24"/>
                <w:szCs w:val="24"/>
              </w:rPr>
              <w:t>diluível</w:t>
            </w:r>
            <w:proofErr w:type="spellEnd"/>
            <w:r w:rsidRPr="00F62C29">
              <w:rPr>
                <w:rFonts w:ascii="Arial" w:eastAsia="Times New Roman" w:hAnsi="Arial" w:cs="Arial"/>
                <w:color w:val="000000"/>
                <w:sz w:val="24"/>
                <w:szCs w:val="24"/>
              </w:rPr>
              <w:t xml:space="preserve"> para pisos, com componente ativo </w:t>
            </w:r>
            <w:proofErr w:type="spellStart"/>
            <w:r w:rsidRPr="00F62C29">
              <w:rPr>
                <w:rFonts w:ascii="Arial" w:eastAsia="Times New Roman" w:hAnsi="Arial" w:cs="Arial"/>
                <w:color w:val="000000"/>
                <w:sz w:val="24"/>
                <w:szCs w:val="24"/>
              </w:rPr>
              <w:t>nonil</w:t>
            </w:r>
            <w:proofErr w:type="spellEnd"/>
            <w:r w:rsidRPr="00F62C29">
              <w:rPr>
                <w:rFonts w:ascii="Arial" w:eastAsia="Times New Roman" w:hAnsi="Arial" w:cs="Arial"/>
                <w:color w:val="000000"/>
                <w:sz w:val="24"/>
                <w:szCs w:val="24"/>
              </w:rPr>
              <w:t xml:space="preserve"> fenol </w:t>
            </w:r>
            <w:proofErr w:type="spellStart"/>
            <w:r w:rsidRPr="00F62C29">
              <w:rPr>
                <w:rFonts w:ascii="Arial" w:eastAsia="Times New Roman" w:hAnsi="Arial" w:cs="Arial"/>
                <w:color w:val="000000"/>
                <w:sz w:val="24"/>
                <w:szCs w:val="24"/>
              </w:rPr>
              <w:t>etoxilado</w:t>
            </w:r>
            <w:proofErr w:type="spellEnd"/>
            <w:r w:rsidRPr="00F62C29">
              <w:rPr>
                <w:rFonts w:ascii="Arial" w:eastAsia="Times New Roman" w:hAnsi="Arial" w:cs="Arial"/>
                <w:color w:val="000000"/>
                <w:sz w:val="24"/>
                <w:szCs w:val="24"/>
              </w:rPr>
              <w:t xml:space="preserve"> com 9,5 moles de óxido de eteno.</w:t>
            </w:r>
          </w:p>
        </w:tc>
        <w:tc>
          <w:tcPr>
            <w:tcW w:w="1242" w:type="dxa"/>
            <w:tcBorders>
              <w:top w:val="single" w:sz="4" w:space="0" w:color="auto"/>
              <w:left w:val="single" w:sz="4" w:space="0" w:color="auto"/>
              <w:bottom w:val="single" w:sz="4" w:space="0" w:color="auto"/>
              <w:right w:val="single" w:sz="4" w:space="0" w:color="auto"/>
            </w:tcBorders>
          </w:tcPr>
          <w:p w14:paraId="6ADE27CD"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Galão com</w:t>
            </w:r>
          </w:p>
          <w:p w14:paraId="67A9C2B4"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05 litros</w:t>
            </w:r>
          </w:p>
        </w:tc>
        <w:tc>
          <w:tcPr>
            <w:tcW w:w="1394" w:type="dxa"/>
            <w:tcBorders>
              <w:top w:val="single" w:sz="4" w:space="0" w:color="auto"/>
              <w:left w:val="single" w:sz="4" w:space="0" w:color="auto"/>
              <w:bottom w:val="single" w:sz="4" w:space="0" w:color="auto"/>
              <w:right w:val="single" w:sz="4" w:space="0" w:color="auto"/>
            </w:tcBorders>
          </w:tcPr>
          <w:p w14:paraId="769F6E7F"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120</w:t>
            </w:r>
          </w:p>
        </w:tc>
        <w:tc>
          <w:tcPr>
            <w:tcW w:w="1300" w:type="dxa"/>
            <w:tcBorders>
              <w:top w:val="single" w:sz="4" w:space="0" w:color="auto"/>
              <w:left w:val="single" w:sz="4" w:space="0" w:color="auto"/>
              <w:bottom w:val="single" w:sz="4" w:space="0" w:color="auto"/>
              <w:right w:val="single" w:sz="4" w:space="0" w:color="auto"/>
            </w:tcBorders>
          </w:tcPr>
          <w:p w14:paraId="3C9C737E"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hAnsi="Arial" w:cs="Arial"/>
                <w:color w:val="000000"/>
                <w:sz w:val="24"/>
                <w:szCs w:val="24"/>
              </w:rPr>
              <w:t xml:space="preserve">R$ </w:t>
            </w:r>
            <w:r>
              <w:rPr>
                <w:rFonts w:ascii="Arial" w:hAnsi="Arial" w:cs="Arial"/>
                <w:color w:val="000000"/>
                <w:sz w:val="24"/>
                <w:szCs w:val="24"/>
              </w:rPr>
              <w:t>65</w:t>
            </w:r>
            <w:r w:rsidRPr="00F62C29">
              <w:rPr>
                <w:rFonts w:ascii="Arial" w:hAnsi="Arial" w:cs="Arial"/>
                <w:color w:val="000000"/>
                <w:sz w:val="24"/>
                <w:szCs w:val="24"/>
              </w:rPr>
              <w:t>,</w:t>
            </w:r>
            <w:r>
              <w:rPr>
                <w:rFonts w:ascii="Arial" w:hAnsi="Arial" w:cs="Arial"/>
                <w:color w:val="000000"/>
                <w:sz w:val="24"/>
                <w:szCs w:val="24"/>
              </w:rPr>
              <w:t>0</w:t>
            </w:r>
            <w:r w:rsidRPr="00F62C29">
              <w:rPr>
                <w:rFonts w:ascii="Arial" w:hAnsi="Arial" w:cs="Arial"/>
                <w:color w:val="000000"/>
                <w:sz w:val="24"/>
                <w:szCs w:val="24"/>
              </w:rPr>
              <w:t>0</w:t>
            </w:r>
          </w:p>
        </w:tc>
        <w:tc>
          <w:tcPr>
            <w:tcW w:w="1567" w:type="dxa"/>
            <w:tcBorders>
              <w:top w:val="single" w:sz="4" w:space="0" w:color="auto"/>
              <w:left w:val="single" w:sz="4" w:space="0" w:color="auto"/>
              <w:bottom w:val="single" w:sz="4" w:space="0" w:color="auto"/>
              <w:right w:val="single" w:sz="4" w:space="0" w:color="auto"/>
            </w:tcBorders>
          </w:tcPr>
          <w:p w14:paraId="59077653"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hAnsi="Arial" w:cs="Arial"/>
                <w:color w:val="000000"/>
                <w:sz w:val="24"/>
                <w:szCs w:val="24"/>
              </w:rPr>
              <w:t xml:space="preserve">R$ </w:t>
            </w:r>
            <w:r>
              <w:rPr>
                <w:rFonts w:ascii="Arial" w:hAnsi="Arial" w:cs="Arial"/>
                <w:color w:val="000000"/>
                <w:sz w:val="24"/>
                <w:szCs w:val="24"/>
              </w:rPr>
              <w:t>7</w:t>
            </w:r>
            <w:r w:rsidRPr="00F62C29">
              <w:rPr>
                <w:rFonts w:ascii="Arial" w:hAnsi="Arial" w:cs="Arial"/>
                <w:color w:val="000000"/>
                <w:sz w:val="24"/>
                <w:szCs w:val="24"/>
              </w:rPr>
              <w:t>.</w:t>
            </w:r>
            <w:r>
              <w:rPr>
                <w:rFonts w:ascii="Arial" w:hAnsi="Arial" w:cs="Arial"/>
                <w:color w:val="000000"/>
                <w:sz w:val="24"/>
                <w:szCs w:val="24"/>
              </w:rPr>
              <w:t>80</w:t>
            </w:r>
            <w:r w:rsidRPr="00F62C29">
              <w:rPr>
                <w:rFonts w:ascii="Arial" w:hAnsi="Arial" w:cs="Arial"/>
                <w:color w:val="000000"/>
                <w:sz w:val="24"/>
                <w:szCs w:val="24"/>
              </w:rPr>
              <w:t>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0555685E"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536666">
        <w:rPr>
          <w:rFonts w:ascii="Arial" w:eastAsia="Calibri" w:hAnsi="Arial" w:cs="Arial"/>
          <w:sz w:val="24"/>
          <w:szCs w:val="24"/>
          <w:lang w:eastAsia="pt-BR"/>
        </w:rPr>
        <w:t>13</w:t>
      </w:r>
      <w:r w:rsidRPr="00C03CBB">
        <w:rPr>
          <w:rFonts w:ascii="Arial" w:eastAsia="Calibri" w:hAnsi="Arial" w:cs="Arial"/>
          <w:sz w:val="24"/>
          <w:szCs w:val="24"/>
          <w:lang w:eastAsia="pt-BR"/>
        </w:rPr>
        <w:t xml:space="preserve"> de </w:t>
      </w:r>
      <w:r w:rsidR="00536666">
        <w:rPr>
          <w:rFonts w:ascii="Arial" w:eastAsia="Calibri" w:hAnsi="Arial" w:cs="Arial"/>
          <w:sz w:val="24"/>
          <w:szCs w:val="24"/>
          <w:lang w:eastAsia="pt-BR"/>
        </w:rPr>
        <w:t>janeiro</w:t>
      </w:r>
      <w:r w:rsidRPr="00C03CBB">
        <w:rPr>
          <w:rFonts w:ascii="Arial" w:eastAsia="Calibri" w:hAnsi="Arial" w:cs="Arial"/>
          <w:sz w:val="24"/>
          <w:szCs w:val="24"/>
          <w:lang w:eastAsia="pt-BR"/>
        </w:rPr>
        <w:t xml:space="preserve"> 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2170357B" w:rsidR="00113E60" w:rsidRDefault="00113E60" w:rsidP="00313403">
      <w:pPr>
        <w:spacing w:after="0" w:line="240" w:lineRule="auto"/>
        <w:rPr>
          <w:rFonts w:ascii="Calibri" w:eastAsia="Verdana" w:hAnsi="Calibri" w:cs="Times New Roman"/>
          <w:sz w:val="20"/>
          <w:szCs w:val="20"/>
          <w:lang w:eastAsia="pt-BR"/>
        </w:rPr>
      </w:pPr>
    </w:p>
    <w:p w14:paraId="68C066AE" w14:textId="77777777" w:rsidR="00313403" w:rsidRDefault="00313403"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145"/>
        <w:gridCol w:w="1300"/>
        <w:gridCol w:w="1567"/>
      </w:tblGrid>
      <w:tr w:rsidR="00B56E20" w:rsidRPr="00F62C29" w14:paraId="306BF4E5" w14:textId="77777777" w:rsidTr="00B56E20">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6E96FE19"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319EF5C6" w14:textId="77777777" w:rsidR="00B56E20" w:rsidRPr="00F62C29" w:rsidRDefault="00B56E20"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A478DF6" w14:textId="77777777" w:rsidR="00B56E20" w:rsidRPr="00F62C29" w:rsidRDefault="00B56E20"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661DF8D2"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26DF840E"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45" w:type="dxa"/>
            <w:tcBorders>
              <w:top w:val="single" w:sz="4" w:space="0" w:color="auto"/>
              <w:left w:val="single" w:sz="4" w:space="0" w:color="auto"/>
              <w:bottom w:val="single" w:sz="4" w:space="0" w:color="auto"/>
              <w:right w:val="single" w:sz="4" w:space="0" w:color="auto"/>
            </w:tcBorders>
            <w:vAlign w:val="center"/>
          </w:tcPr>
          <w:p w14:paraId="49C5DF2F" w14:textId="7FD75FAD" w:rsidR="00B56E20" w:rsidRPr="00F62C29" w:rsidRDefault="00B56E20" w:rsidP="00F609E5">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470FEAE9"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48B3C882"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67" w:type="dxa"/>
            <w:tcBorders>
              <w:top w:val="single" w:sz="4" w:space="0" w:color="auto"/>
              <w:left w:val="single" w:sz="4" w:space="0" w:color="auto"/>
              <w:bottom w:val="single" w:sz="4" w:space="0" w:color="auto"/>
              <w:right w:val="single" w:sz="4" w:space="0" w:color="auto"/>
            </w:tcBorders>
            <w:vAlign w:val="center"/>
          </w:tcPr>
          <w:p w14:paraId="341FF13A"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48761B48"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7601717E" w14:textId="77777777" w:rsidR="00B56E20" w:rsidRPr="00F62C29" w:rsidRDefault="00B56E20"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B56E20" w:rsidRPr="00F62C29" w14:paraId="47D17681" w14:textId="77777777" w:rsidTr="00B56E20">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389ED46D" w14:textId="77777777" w:rsidR="00B56E20" w:rsidRPr="00F62C29" w:rsidRDefault="00B56E20" w:rsidP="00F609E5">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23" w:type="dxa"/>
            <w:tcBorders>
              <w:top w:val="single" w:sz="4" w:space="0" w:color="auto"/>
              <w:left w:val="single" w:sz="4" w:space="0" w:color="auto"/>
              <w:bottom w:val="single" w:sz="4" w:space="0" w:color="auto"/>
              <w:right w:val="single" w:sz="4" w:space="0" w:color="auto"/>
            </w:tcBorders>
          </w:tcPr>
          <w:p w14:paraId="40482E44" w14:textId="77777777" w:rsidR="00B56E20" w:rsidRPr="00F62C29" w:rsidRDefault="00B56E20" w:rsidP="00F609E5">
            <w:pPr>
              <w:spacing w:after="0" w:line="240" w:lineRule="auto"/>
              <w:ind w:right="73"/>
              <w:contextualSpacing/>
              <w:jc w:val="both"/>
              <w:rPr>
                <w:rFonts w:ascii="Arial" w:eastAsia="Times New Roman" w:hAnsi="Arial" w:cs="Arial"/>
                <w:color w:val="000000"/>
                <w:sz w:val="24"/>
                <w:szCs w:val="24"/>
              </w:rPr>
            </w:pPr>
            <w:r w:rsidRPr="00F62C29">
              <w:rPr>
                <w:rFonts w:ascii="Arial" w:eastAsia="Times New Roman" w:hAnsi="Arial" w:cs="Arial"/>
                <w:color w:val="000000"/>
                <w:sz w:val="24"/>
                <w:szCs w:val="24"/>
              </w:rPr>
              <w:t xml:space="preserve">Limpador perfumado </w:t>
            </w:r>
            <w:proofErr w:type="spellStart"/>
            <w:r w:rsidRPr="00F62C29">
              <w:rPr>
                <w:rFonts w:ascii="Arial" w:eastAsia="Times New Roman" w:hAnsi="Arial" w:cs="Arial"/>
                <w:color w:val="000000"/>
                <w:sz w:val="24"/>
                <w:szCs w:val="24"/>
              </w:rPr>
              <w:t>diluível</w:t>
            </w:r>
            <w:proofErr w:type="spellEnd"/>
            <w:r w:rsidRPr="00F62C29">
              <w:rPr>
                <w:rFonts w:ascii="Arial" w:eastAsia="Times New Roman" w:hAnsi="Arial" w:cs="Arial"/>
                <w:color w:val="000000"/>
                <w:sz w:val="24"/>
                <w:szCs w:val="24"/>
              </w:rPr>
              <w:t xml:space="preserve"> para pisos, com componente ativo </w:t>
            </w:r>
            <w:proofErr w:type="spellStart"/>
            <w:r w:rsidRPr="00F62C29">
              <w:rPr>
                <w:rFonts w:ascii="Arial" w:eastAsia="Times New Roman" w:hAnsi="Arial" w:cs="Arial"/>
                <w:color w:val="000000"/>
                <w:sz w:val="24"/>
                <w:szCs w:val="24"/>
              </w:rPr>
              <w:t>nonil</w:t>
            </w:r>
            <w:proofErr w:type="spellEnd"/>
            <w:r w:rsidRPr="00F62C29">
              <w:rPr>
                <w:rFonts w:ascii="Arial" w:eastAsia="Times New Roman" w:hAnsi="Arial" w:cs="Arial"/>
                <w:color w:val="000000"/>
                <w:sz w:val="24"/>
                <w:szCs w:val="24"/>
              </w:rPr>
              <w:t xml:space="preserve"> fenol </w:t>
            </w:r>
            <w:proofErr w:type="spellStart"/>
            <w:r w:rsidRPr="00F62C29">
              <w:rPr>
                <w:rFonts w:ascii="Arial" w:eastAsia="Times New Roman" w:hAnsi="Arial" w:cs="Arial"/>
                <w:color w:val="000000"/>
                <w:sz w:val="24"/>
                <w:szCs w:val="24"/>
              </w:rPr>
              <w:t>etoxilado</w:t>
            </w:r>
            <w:proofErr w:type="spellEnd"/>
            <w:r w:rsidRPr="00F62C29">
              <w:rPr>
                <w:rFonts w:ascii="Arial" w:eastAsia="Times New Roman" w:hAnsi="Arial" w:cs="Arial"/>
                <w:color w:val="000000"/>
                <w:sz w:val="24"/>
                <w:szCs w:val="24"/>
              </w:rPr>
              <w:t xml:space="preserve"> com 9,5 moles de óxido de eteno.</w:t>
            </w:r>
          </w:p>
        </w:tc>
        <w:tc>
          <w:tcPr>
            <w:tcW w:w="1242" w:type="dxa"/>
            <w:tcBorders>
              <w:top w:val="single" w:sz="4" w:space="0" w:color="auto"/>
              <w:left w:val="single" w:sz="4" w:space="0" w:color="auto"/>
              <w:bottom w:val="single" w:sz="4" w:space="0" w:color="auto"/>
              <w:right w:val="single" w:sz="4" w:space="0" w:color="auto"/>
            </w:tcBorders>
          </w:tcPr>
          <w:p w14:paraId="2C23CA49"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Galão com</w:t>
            </w:r>
          </w:p>
          <w:p w14:paraId="7414155A"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05 litros</w:t>
            </w:r>
          </w:p>
        </w:tc>
        <w:tc>
          <w:tcPr>
            <w:tcW w:w="1394" w:type="dxa"/>
            <w:tcBorders>
              <w:top w:val="single" w:sz="4" w:space="0" w:color="auto"/>
              <w:left w:val="single" w:sz="4" w:space="0" w:color="auto"/>
              <w:bottom w:val="single" w:sz="4" w:space="0" w:color="auto"/>
              <w:right w:val="single" w:sz="4" w:space="0" w:color="auto"/>
            </w:tcBorders>
          </w:tcPr>
          <w:p w14:paraId="41841ECC" w14:textId="77777777" w:rsidR="00B56E20" w:rsidRPr="00F62C29" w:rsidRDefault="00B56E20"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120</w:t>
            </w:r>
          </w:p>
        </w:tc>
        <w:tc>
          <w:tcPr>
            <w:tcW w:w="1145" w:type="dxa"/>
            <w:tcBorders>
              <w:top w:val="single" w:sz="4" w:space="0" w:color="auto"/>
              <w:left w:val="single" w:sz="4" w:space="0" w:color="auto"/>
              <w:bottom w:val="single" w:sz="4" w:space="0" w:color="auto"/>
              <w:right w:val="single" w:sz="4" w:space="0" w:color="auto"/>
            </w:tcBorders>
          </w:tcPr>
          <w:p w14:paraId="57CEAA1A" w14:textId="6F19F508" w:rsidR="00B56E20" w:rsidRPr="00F62C29" w:rsidRDefault="00B56E20" w:rsidP="00F609E5">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E60852F" w14:textId="014FD7E4" w:rsidR="00B56E20" w:rsidRPr="00F62C29" w:rsidRDefault="00B56E20" w:rsidP="00F609E5">
            <w:pPr>
              <w:spacing w:after="0" w:line="240" w:lineRule="auto"/>
              <w:contextualSpacing/>
              <w:jc w:val="center"/>
              <w:rPr>
                <w:rFonts w:ascii="Arial" w:eastAsia="Times New Roman" w:hAnsi="Arial" w:cs="Arial"/>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tcPr>
          <w:p w14:paraId="47E21877" w14:textId="047E6E08" w:rsidR="00B56E20" w:rsidRPr="00F62C29" w:rsidRDefault="00B56E20" w:rsidP="00F609E5">
            <w:pPr>
              <w:spacing w:after="0" w:line="240" w:lineRule="auto"/>
              <w:contextualSpacing/>
              <w:jc w:val="center"/>
              <w:rPr>
                <w:rFonts w:ascii="Arial" w:eastAsia="Times New Roman" w:hAnsi="Arial" w:cs="Arial"/>
                <w:color w:val="000000"/>
                <w:sz w:val="24"/>
                <w:szCs w:val="24"/>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31FA8AA9" w:rsidR="00272E64" w:rsidRDefault="00272E64"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4609FC58"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44EC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19AA298" w14:textId="745C5AD6"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29945ED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44EC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0DDDA3B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44EC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B56E20">
        <w:rPr>
          <w:rFonts w:ascii="Arial" w:eastAsia="Times New Roman" w:hAnsi="Arial" w:cs="Arial"/>
          <w:sz w:val="24"/>
          <w:szCs w:val="24"/>
          <w:lang w:eastAsia="zh-CN"/>
        </w:rPr>
        <w:t xml:space="preserve">limpador perfumado </w:t>
      </w:r>
      <w:proofErr w:type="spellStart"/>
      <w:r w:rsidR="00B56E20">
        <w:rPr>
          <w:rFonts w:ascii="Arial" w:eastAsia="Times New Roman" w:hAnsi="Arial" w:cs="Arial"/>
          <w:sz w:val="24"/>
          <w:szCs w:val="24"/>
          <w:lang w:eastAsia="zh-CN"/>
        </w:rPr>
        <w:t>diluível</w:t>
      </w:r>
      <w:proofErr w:type="spellEnd"/>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BA6FA36"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B56E20">
        <w:rPr>
          <w:rFonts w:ascii="Arial" w:eastAsia="Times New Roman" w:hAnsi="Arial" w:cs="Arial"/>
          <w:b/>
          <w:sz w:val="24"/>
          <w:szCs w:val="24"/>
          <w:lang w:eastAsia="zh-CN"/>
        </w:rPr>
        <w:t>LIMPADOR PERFUMADO DILUÍVEL</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0BC7CB67"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B56E20">
        <w:rPr>
          <w:rFonts w:ascii="Arial" w:hAnsi="Arial" w:cs="Arial"/>
          <w:color w:val="000000"/>
          <w:sz w:val="24"/>
          <w:szCs w:val="24"/>
        </w:rPr>
        <w:t xml:space="preserve">limpador perfumado </w:t>
      </w:r>
      <w:proofErr w:type="spellStart"/>
      <w:r w:rsidR="00B56E20">
        <w:rPr>
          <w:rFonts w:ascii="Arial" w:hAnsi="Arial" w:cs="Arial"/>
          <w:color w:val="000000"/>
          <w:sz w:val="24"/>
          <w:szCs w:val="24"/>
        </w:rPr>
        <w:t>diluível</w:t>
      </w:r>
      <w:proofErr w:type="spellEnd"/>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826F4E6"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E2168A" w:rsidRPr="005164E9">
        <w:rPr>
          <w:rFonts w:ascii="Arial" w:eastAsia="Times New Roman" w:hAnsi="Arial" w:cs="Arial"/>
          <w:bCs/>
          <w:color w:val="000000"/>
          <w:sz w:val="24"/>
          <w:szCs w:val="24"/>
          <w:lang w:eastAsia="pt-BR"/>
        </w:rPr>
        <w:t>exclusiva de ME, EPP ou Equiparadas</w:t>
      </w:r>
      <w:r w:rsidR="00E2168A" w:rsidRPr="005164E9">
        <w:rPr>
          <w:rFonts w:ascii="Arial" w:eastAsia="Times New Roman" w:hAnsi="Arial" w:cs="Arial"/>
          <w:color w:val="000000"/>
          <w:sz w:val="24"/>
          <w:szCs w:val="24"/>
          <w:lang w:eastAsia="pt-BR"/>
        </w:rPr>
        <w:t xml:space="preserve"> para o </w:t>
      </w:r>
      <w:r w:rsidR="00E2168A" w:rsidRPr="005164E9">
        <w:rPr>
          <w:rFonts w:ascii="Arial" w:eastAsia="Times New Roman" w:hAnsi="Arial" w:cs="Arial"/>
          <w:bCs/>
          <w:sz w:val="24"/>
          <w:szCs w:val="24"/>
          <w:lang w:eastAsia="zh-CN"/>
        </w:rPr>
        <w:t xml:space="preserve">fornecimento estimado de </w:t>
      </w:r>
      <w:r w:rsidRPr="005164E9">
        <w:rPr>
          <w:rFonts w:ascii="Arial" w:eastAsia="Times New Roman" w:hAnsi="Arial" w:cs="Arial"/>
          <w:color w:val="000000"/>
          <w:sz w:val="24"/>
          <w:szCs w:val="24"/>
        </w:rPr>
        <w:t xml:space="preserve">120 (cento e vinte) galões com cinco litros de limpador perfumado </w:t>
      </w:r>
      <w:proofErr w:type="spellStart"/>
      <w:r w:rsidRPr="005164E9">
        <w:rPr>
          <w:rFonts w:ascii="Arial" w:eastAsia="Times New Roman" w:hAnsi="Arial" w:cs="Arial"/>
          <w:color w:val="000000"/>
          <w:sz w:val="24"/>
          <w:szCs w:val="24"/>
        </w:rPr>
        <w:t>diluível</w:t>
      </w:r>
      <w:proofErr w:type="spellEnd"/>
      <w:r w:rsidRPr="005164E9">
        <w:rPr>
          <w:rFonts w:ascii="Arial" w:eastAsia="Times New Roman" w:hAnsi="Arial" w:cs="Arial"/>
          <w:color w:val="000000"/>
          <w:sz w:val="24"/>
          <w:szCs w:val="24"/>
        </w:rPr>
        <w:t xml:space="preserve"> para pisos, com componente ativo </w:t>
      </w:r>
      <w:proofErr w:type="spellStart"/>
      <w:r w:rsidRPr="005164E9">
        <w:rPr>
          <w:rFonts w:ascii="Arial" w:eastAsia="Times New Roman" w:hAnsi="Arial" w:cs="Arial"/>
          <w:color w:val="000000"/>
          <w:sz w:val="24"/>
          <w:szCs w:val="24"/>
        </w:rPr>
        <w:t>nonil</w:t>
      </w:r>
      <w:proofErr w:type="spellEnd"/>
      <w:r w:rsidRPr="005164E9">
        <w:rPr>
          <w:rFonts w:ascii="Arial" w:eastAsia="Times New Roman" w:hAnsi="Arial" w:cs="Arial"/>
          <w:color w:val="000000"/>
          <w:sz w:val="24"/>
          <w:szCs w:val="24"/>
        </w:rPr>
        <w:t xml:space="preserve"> fenol </w:t>
      </w:r>
      <w:proofErr w:type="spellStart"/>
      <w:r w:rsidRPr="005164E9">
        <w:rPr>
          <w:rFonts w:ascii="Arial" w:eastAsia="Times New Roman" w:hAnsi="Arial" w:cs="Arial"/>
          <w:color w:val="000000"/>
          <w:sz w:val="24"/>
          <w:szCs w:val="24"/>
        </w:rPr>
        <w:t>etoxilado</w:t>
      </w:r>
      <w:proofErr w:type="spellEnd"/>
      <w:r w:rsidRPr="005164E9">
        <w:rPr>
          <w:rFonts w:ascii="Arial" w:eastAsia="Times New Roman" w:hAnsi="Arial" w:cs="Arial"/>
          <w:color w:val="000000"/>
          <w:sz w:val="24"/>
          <w:szCs w:val="24"/>
        </w:rPr>
        <w:t xml:space="preserve"> com 9,5 moles de óxido de eteno, </w:t>
      </w:r>
      <w:r w:rsidRPr="005164E9">
        <w:rPr>
          <w:rFonts w:ascii="Arial" w:eastAsia="Times New Roman" w:hAnsi="Arial" w:cs="Arial"/>
          <w:bCs/>
          <w:sz w:val="24"/>
          <w:szCs w:val="24"/>
          <w:lang w:eastAsia="zh-CN"/>
        </w:rPr>
        <w:t>de forma parcelada, mediante requisição.</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145"/>
        <w:gridCol w:w="1300"/>
        <w:gridCol w:w="1567"/>
      </w:tblGrid>
      <w:tr w:rsidR="005164E9" w:rsidRPr="00F62C29" w14:paraId="1D08ED4D" w14:textId="77777777" w:rsidTr="005164E9">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3F3447CB" w14:textId="77777777" w:rsidR="005164E9" w:rsidRPr="00F62C29" w:rsidRDefault="005164E9"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53B31B13" w14:textId="77777777" w:rsidR="005164E9" w:rsidRPr="00F62C29" w:rsidRDefault="005164E9"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9228A10" w14:textId="77777777" w:rsidR="005164E9" w:rsidRPr="00F62C29" w:rsidRDefault="005164E9"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5D173957"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5EFF9AEA"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145" w:type="dxa"/>
            <w:tcBorders>
              <w:top w:val="single" w:sz="4" w:space="0" w:color="auto"/>
              <w:left w:val="single" w:sz="4" w:space="0" w:color="auto"/>
              <w:bottom w:val="single" w:sz="4" w:space="0" w:color="auto"/>
              <w:right w:val="single" w:sz="4" w:space="0" w:color="auto"/>
            </w:tcBorders>
            <w:vAlign w:val="center"/>
          </w:tcPr>
          <w:p w14:paraId="689A6E74" w14:textId="482BEE0A" w:rsidR="005164E9" w:rsidRPr="00F62C29" w:rsidRDefault="005164E9" w:rsidP="00F609E5">
            <w:pPr>
              <w:spacing w:after="0" w:line="240" w:lineRule="auto"/>
              <w:contextualSpacing/>
              <w:jc w:val="center"/>
              <w:rPr>
                <w:rFonts w:ascii="Arial" w:hAnsi="Arial" w:cs="Arial"/>
                <w:b/>
                <w:sz w:val="24"/>
                <w:szCs w:val="24"/>
              </w:rPr>
            </w:pPr>
            <w:r>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14:paraId="078C507B"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2CF82739"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67" w:type="dxa"/>
            <w:tcBorders>
              <w:top w:val="single" w:sz="4" w:space="0" w:color="auto"/>
              <w:left w:val="single" w:sz="4" w:space="0" w:color="auto"/>
              <w:bottom w:val="single" w:sz="4" w:space="0" w:color="auto"/>
              <w:right w:val="single" w:sz="4" w:space="0" w:color="auto"/>
            </w:tcBorders>
            <w:vAlign w:val="center"/>
          </w:tcPr>
          <w:p w14:paraId="47057373"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372AD007"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007B80CD"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5164E9" w:rsidRPr="00F62C29" w14:paraId="41E10C2D" w14:textId="77777777" w:rsidTr="005164E9">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7A84589F" w14:textId="77777777" w:rsidR="005164E9" w:rsidRPr="00F62C29" w:rsidRDefault="005164E9" w:rsidP="00F609E5">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23" w:type="dxa"/>
            <w:tcBorders>
              <w:top w:val="single" w:sz="4" w:space="0" w:color="auto"/>
              <w:left w:val="single" w:sz="4" w:space="0" w:color="auto"/>
              <w:bottom w:val="single" w:sz="4" w:space="0" w:color="auto"/>
              <w:right w:val="single" w:sz="4" w:space="0" w:color="auto"/>
            </w:tcBorders>
          </w:tcPr>
          <w:p w14:paraId="4248B333" w14:textId="77777777" w:rsidR="005164E9" w:rsidRPr="00F62C29" w:rsidRDefault="005164E9" w:rsidP="00F609E5">
            <w:pPr>
              <w:spacing w:after="0" w:line="240" w:lineRule="auto"/>
              <w:ind w:right="73"/>
              <w:contextualSpacing/>
              <w:jc w:val="both"/>
              <w:rPr>
                <w:rFonts w:ascii="Arial" w:eastAsia="Times New Roman" w:hAnsi="Arial" w:cs="Arial"/>
                <w:color w:val="000000"/>
                <w:sz w:val="24"/>
                <w:szCs w:val="24"/>
              </w:rPr>
            </w:pPr>
            <w:r w:rsidRPr="00F62C29">
              <w:rPr>
                <w:rFonts w:ascii="Arial" w:eastAsia="Times New Roman" w:hAnsi="Arial" w:cs="Arial"/>
                <w:color w:val="000000"/>
                <w:sz w:val="24"/>
                <w:szCs w:val="24"/>
              </w:rPr>
              <w:t xml:space="preserve">Limpador perfumado </w:t>
            </w:r>
            <w:proofErr w:type="spellStart"/>
            <w:r w:rsidRPr="00F62C29">
              <w:rPr>
                <w:rFonts w:ascii="Arial" w:eastAsia="Times New Roman" w:hAnsi="Arial" w:cs="Arial"/>
                <w:color w:val="000000"/>
                <w:sz w:val="24"/>
                <w:szCs w:val="24"/>
              </w:rPr>
              <w:t>diluível</w:t>
            </w:r>
            <w:proofErr w:type="spellEnd"/>
            <w:r w:rsidRPr="00F62C29">
              <w:rPr>
                <w:rFonts w:ascii="Arial" w:eastAsia="Times New Roman" w:hAnsi="Arial" w:cs="Arial"/>
                <w:color w:val="000000"/>
                <w:sz w:val="24"/>
                <w:szCs w:val="24"/>
              </w:rPr>
              <w:t xml:space="preserve"> para pisos, com componente ativo </w:t>
            </w:r>
            <w:proofErr w:type="spellStart"/>
            <w:r w:rsidRPr="00F62C29">
              <w:rPr>
                <w:rFonts w:ascii="Arial" w:eastAsia="Times New Roman" w:hAnsi="Arial" w:cs="Arial"/>
                <w:color w:val="000000"/>
                <w:sz w:val="24"/>
                <w:szCs w:val="24"/>
              </w:rPr>
              <w:t>nonil</w:t>
            </w:r>
            <w:proofErr w:type="spellEnd"/>
            <w:r w:rsidRPr="00F62C29">
              <w:rPr>
                <w:rFonts w:ascii="Arial" w:eastAsia="Times New Roman" w:hAnsi="Arial" w:cs="Arial"/>
                <w:color w:val="000000"/>
                <w:sz w:val="24"/>
                <w:szCs w:val="24"/>
              </w:rPr>
              <w:t xml:space="preserve"> fenol </w:t>
            </w:r>
            <w:proofErr w:type="spellStart"/>
            <w:r w:rsidRPr="00F62C29">
              <w:rPr>
                <w:rFonts w:ascii="Arial" w:eastAsia="Times New Roman" w:hAnsi="Arial" w:cs="Arial"/>
                <w:color w:val="000000"/>
                <w:sz w:val="24"/>
                <w:szCs w:val="24"/>
              </w:rPr>
              <w:t>etoxilado</w:t>
            </w:r>
            <w:proofErr w:type="spellEnd"/>
            <w:r w:rsidRPr="00F62C29">
              <w:rPr>
                <w:rFonts w:ascii="Arial" w:eastAsia="Times New Roman" w:hAnsi="Arial" w:cs="Arial"/>
                <w:color w:val="000000"/>
                <w:sz w:val="24"/>
                <w:szCs w:val="24"/>
              </w:rPr>
              <w:t xml:space="preserve"> com 9,5 moles de óxido de eteno.</w:t>
            </w:r>
          </w:p>
        </w:tc>
        <w:tc>
          <w:tcPr>
            <w:tcW w:w="1242" w:type="dxa"/>
            <w:tcBorders>
              <w:top w:val="single" w:sz="4" w:space="0" w:color="auto"/>
              <w:left w:val="single" w:sz="4" w:space="0" w:color="auto"/>
              <w:bottom w:val="single" w:sz="4" w:space="0" w:color="auto"/>
              <w:right w:val="single" w:sz="4" w:space="0" w:color="auto"/>
            </w:tcBorders>
          </w:tcPr>
          <w:p w14:paraId="7A0F8F41"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Galão com</w:t>
            </w:r>
          </w:p>
          <w:p w14:paraId="41F7A7C0"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05 litros</w:t>
            </w:r>
          </w:p>
        </w:tc>
        <w:tc>
          <w:tcPr>
            <w:tcW w:w="1394" w:type="dxa"/>
            <w:tcBorders>
              <w:top w:val="single" w:sz="4" w:space="0" w:color="auto"/>
              <w:left w:val="single" w:sz="4" w:space="0" w:color="auto"/>
              <w:bottom w:val="single" w:sz="4" w:space="0" w:color="auto"/>
              <w:right w:val="single" w:sz="4" w:space="0" w:color="auto"/>
            </w:tcBorders>
          </w:tcPr>
          <w:p w14:paraId="54EB4365"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120</w:t>
            </w:r>
          </w:p>
        </w:tc>
        <w:tc>
          <w:tcPr>
            <w:tcW w:w="1145" w:type="dxa"/>
            <w:tcBorders>
              <w:top w:val="single" w:sz="4" w:space="0" w:color="auto"/>
              <w:left w:val="single" w:sz="4" w:space="0" w:color="auto"/>
              <w:bottom w:val="single" w:sz="4" w:space="0" w:color="auto"/>
              <w:right w:val="single" w:sz="4" w:space="0" w:color="auto"/>
            </w:tcBorders>
          </w:tcPr>
          <w:p w14:paraId="697E318D" w14:textId="27BD54BB" w:rsidR="005164E9" w:rsidRPr="00F62C29" w:rsidRDefault="005164E9" w:rsidP="00F609E5">
            <w:pPr>
              <w:spacing w:after="0" w:line="240" w:lineRule="auto"/>
              <w:contextualSpacing/>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93FCFC8" w14:textId="396661A9" w:rsidR="005164E9" w:rsidRPr="00F62C29" w:rsidRDefault="005164E9" w:rsidP="00F609E5">
            <w:pPr>
              <w:spacing w:after="0" w:line="240" w:lineRule="auto"/>
              <w:contextualSpacing/>
              <w:jc w:val="center"/>
              <w:rPr>
                <w:rFonts w:ascii="Arial" w:eastAsia="Times New Roman" w:hAnsi="Arial" w:cs="Arial"/>
                <w:color w:val="000000"/>
                <w:sz w:val="24"/>
                <w:szCs w:val="24"/>
              </w:rPr>
            </w:pPr>
          </w:p>
        </w:tc>
        <w:tc>
          <w:tcPr>
            <w:tcW w:w="1567" w:type="dxa"/>
            <w:tcBorders>
              <w:top w:val="single" w:sz="4" w:space="0" w:color="auto"/>
              <w:left w:val="single" w:sz="4" w:space="0" w:color="auto"/>
              <w:bottom w:val="single" w:sz="4" w:space="0" w:color="auto"/>
              <w:right w:val="single" w:sz="4" w:space="0" w:color="auto"/>
            </w:tcBorders>
          </w:tcPr>
          <w:p w14:paraId="1012F22B" w14:textId="5857BFD0" w:rsidR="005164E9" w:rsidRPr="00F62C29" w:rsidRDefault="005164E9" w:rsidP="00F609E5">
            <w:pPr>
              <w:spacing w:after="0" w:line="240" w:lineRule="auto"/>
              <w:contextualSpacing/>
              <w:jc w:val="center"/>
              <w:rPr>
                <w:rFonts w:ascii="Arial" w:eastAsia="Times New Roman" w:hAnsi="Arial" w:cs="Arial"/>
                <w:color w:val="000000"/>
                <w:sz w:val="24"/>
                <w:szCs w:val="24"/>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748EA45" w14:textId="145375A4" w:rsidR="000C507B" w:rsidRDefault="000C507B" w:rsidP="000C507B">
      <w:pPr>
        <w:spacing w:after="0" w:line="240" w:lineRule="auto"/>
        <w:jc w:val="both"/>
        <w:rPr>
          <w:rFonts w:ascii="Arial" w:hAnsi="Arial" w:cs="Arial"/>
          <w:b/>
          <w:color w:val="000000"/>
          <w:sz w:val="24"/>
          <w:szCs w:val="24"/>
        </w:rPr>
      </w:pPr>
    </w:p>
    <w:p w14:paraId="60D4DE3B" w14:textId="615E6C7A" w:rsidR="00313403" w:rsidRDefault="00313403" w:rsidP="000C507B">
      <w:pPr>
        <w:spacing w:after="0" w:line="240" w:lineRule="auto"/>
        <w:jc w:val="both"/>
        <w:rPr>
          <w:rFonts w:ascii="Arial" w:hAnsi="Arial" w:cs="Arial"/>
          <w:b/>
          <w:color w:val="000000"/>
          <w:sz w:val="24"/>
          <w:szCs w:val="24"/>
        </w:rPr>
      </w:pP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proofErr w:type="gramStart"/>
      <w:r w:rsidRPr="004C55C7">
        <w:rPr>
          <w:rFonts w:ascii="Arial" w:hAnsi="Arial" w:cs="Arial"/>
          <w:color w:val="000000"/>
          <w:sz w:val="24"/>
          <w:szCs w:val="24"/>
          <w:shd w:val="clear" w:color="auto" w:fill="FFFFFF"/>
        </w:rPr>
        <w:t>serviços</w:t>
      </w:r>
      <w:proofErr w:type="gramEnd"/>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77777777" w:rsidR="00F56404" w:rsidRDefault="00F56404"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6F69AD94"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w:t>
      </w:r>
      <w:r w:rsidRPr="00482F58">
        <w:rPr>
          <w:rFonts w:ascii="Arial" w:hAnsi="Arial" w:cs="Arial"/>
          <w:color w:val="000000"/>
          <w:sz w:val="24"/>
          <w:szCs w:val="24"/>
        </w:rPr>
        <w:lastRenderedPageBreak/>
        <w:t xml:space="preserve">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5" w:name="art65§3"/>
      <w:bookmarkEnd w:id="15"/>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w:t>
      </w:r>
      <w:r w:rsidRPr="00A07FF4">
        <w:rPr>
          <w:rFonts w:ascii="Arial" w:eastAsia="Times New Roman" w:hAnsi="Arial" w:cs="Arial"/>
          <w:color w:val="000000"/>
          <w:sz w:val="24"/>
          <w:szCs w:val="24"/>
          <w:lang w:eastAsia="pt-BR"/>
        </w:rPr>
        <w:lastRenderedPageBreak/>
        <w:t>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5B8A933D"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
        <w:gridCol w:w="3423"/>
        <w:gridCol w:w="1242"/>
        <w:gridCol w:w="1394"/>
        <w:gridCol w:w="1300"/>
        <w:gridCol w:w="1567"/>
      </w:tblGrid>
      <w:tr w:rsidR="005164E9" w:rsidRPr="00F62C29" w14:paraId="6B64B125" w14:textId="77777777" w:rsidTr="005164E9">
        <w:trPr>
          <w:trHeight w:val="475"/>
          <w:jc w:val="center"/>
        </w:trPr>
        <w:tc>
          <w:tcPr>
            <w:tcW w:w="717" w:type="dxa"/>
            <w:tcBorders>
              <w:top w:val="single" w:sz="4" w:space="0" w:color="auto"/>
              <w:left w:val="single" w:sz="4" w:space="0" w:color="auto"/>
              <w:bottom w:val="single" w:sz="4" w:space="0" w:color="auto"/>
              <w:right w:val="single" w:sz="4" w:space="0" w:color="auto"/>
            </w:tcBorders>
            <w:vAlign w:val="center"/>
          </w:tcPr>
          <w:p w14:paraId="25685696" w14:textId="77777777" w:rsidR="005164E9" w:rsidRPr="00F62C29" w:rsidRDefault="005164E9"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ITEM</w:t>
            </w:r>
          </w:p>
        </w:tc>
        <w:tc>
          <w:tcPr>
            <w:tcW w:w="3423" w:type="dxa"/>
            <w:tcBorders>
              <w:top w:val="single" w:sz="4" w:space="0" w:color="auto"/>
              <w:left w:val="single" w:sz="4" w:space="0" w:color="auto"/>
              <w:bottom w:val="single" w:sz="4" w:space="0" w:color="auto"/>
              <w:right w:val="single" w:sz="4" w:space="0" w:color="auto"/>
            </w:tcBorders>
            <w:vAlign w:val="center"/>
          </w:tcPr>
          <w:p w14:paraId="2ECE8B5D" w14:textId="77777777" w:rsidR="005164E9" w:rsidRPr="00F62C29" w:rsidRDefault="005164E9" w:rsidP="00F609E5">
            <w:pPr>
              <w:pStyle w:val="Ttulo6"/>
              <w:framePr w:hSpace="0" w:wrap="auto" w:vAnchor="margin" w:hAnchor="text" w:xAlign="left" w:yAlign="inline"/>
              <w:ind w:right="73"/>
              <w:contextualSpacing/>
              <w:rPr>
                <w:sz w:val="24"/>
                <w:szCs w:val="24"/>
              </w:rPr>
            </w:pPr>
            <w:r w:rsidRPr="00F62C29">
              <w:rPr>
                <w:sz w:val="24"/>
                <w:szCs w:val="24"/>
              </w:rPr>
              <w:t>DESCRIÇÃO</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4C54494" w14:textId="77777777" w:rsidR="005164E9" w:rsidRPr="00F62C29" w:rsidRDefault="005164E9" w:rsidP="00F609E5">
            <w:pPr>
              <w:tabs>
                <w:tab w:val="left" w:pos="8222"/>
              </w:tabs>
              <w:spacing w:after="0" w:line="240" w:lineRule="auto"/>
              <w:contextualSpacing/>
              <w:jc w:val="center"/>
              <w:rPr>
                <w:rFonts w:ascii="Arial" w:hAnsi="Arial" w:cs="Arial"/>
                <w:b/>
                <w:color w:val="000000"/>
                <w:sz w:val="24"/>
                <w:szCs w:val="24"/>
              </w:rPr>
            </w:pPr>
            <w:r w:rsidRPr="00F62C29">
              <w:rPr>
                <w:rFonts w:ascii="Arial" w:hAnsi="Arial" w:cs="Arial"/>
                <w:b/>
                <w:color w:val="000000"/>
                <w:sz w:val="24"/>
                <w:szCs w:val="24"/>
              </w:rPr>
              <w:t>UNIDADE</w:t>
            </w:r>
          </w:p>
        </w:tc>
        <w:tc>
          <w:tcPr>
            <w:tcW w:w="1394" w:type="dxa"/>
            <w:tcBorders>
              <w:top w:val="single" w:sz="4" w:space="0" w:color="auto"/>
              <w:left w:val="single" w:sz="4" w:space="0" w:color="auto"/>
              <w:bottom w:val="single" w:sz="4" w:space="0" w:color="auto"/>
              <w:right w:val="single" w:sz="4" w:space="0" w:color="auto"/>
            </w:tcBorders>
            <w:vAlign w:val="center"/>
          </w:tcPr>
          <w:p w14:paraId="5EE4BAC7"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QUANT.</w:t>
            </w:r>
          </w:p>
          <w:p w14:paraId="07DE5C68"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ESTIMADA</w:t>
            </w:r>
          </w:p>
        </w:tc>
        <w:tc>
          <w:tcPr>
            <w:tcW w:w="1300" w:type="dxa"/>
            <w:tcBorders>
              <w:top w:val="single" w:sz="4" w:space="0" w:color="auto"/>
              <w:left w:val="single" w:sz="4" w:space="0" w:color="auto"/>
              <w:bottom w:val="single" w:sz="4" w:space="0" w:color="auto"/>
              <w:right w:val="single" w:sz="4" w:space="0" w:color="auto"/>
            </w:tcBorders>
            <w:vAlign w:val="center"/>
          </w:tcPr>
          <w:p w14:paraId="22B8483F"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12B8605F"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UNITARIO</w:t>
            </w:r>
          </w:p>
        </w:tc>
        <w:tc>
          <w:tcPr>
            <w:tcW w:w="1567" w:type="dxa"/>
            <w:tcBorders>
              <w:top w:val="single" w:sz="4" w:space="0" w:color="auto"/>
              <w:left w:val="single" w:sz="4" w:space="0" w:color="auto"/>
              <w:bottom w:val="single" w:sz="4" w:space="0" w:color="auto"/>
              <w:right w:val="single" w:sz="4" w:space="0" w:color="auto"/>
            </w:tcBorders>
            <w:vAlign w:val="center"/>
          </w:tcPr>
          <w:p w14:paraId="4655DAED"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VALOR</w:t>
            </w:r>
          </w:p>
          <w:p w14:paraId="66BC9BB3"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GLOBAL</w:t>
            </w:r>
          </w:p>
          <w:p w14:paraId="6CAE078E" w14:textId="77777777" w:rsidR="005164E9" w:rsidRPr="00F62C29" w:rsidRDefault="005164E9" w:rsidP="00F609E5">
            <w:pPr>
              <w:spacing w:after="0" w:line="240" w:lineRule="auto"/>
              <w:contextualSpacing/>
              <w:jc w:val="center"/>
              <w:rPr>
                <w:rFonts w:ascii="Arial" w:hAnsi="Arial" w:cs="Arial"/>
                <w:b/>
                <w:sz w:val="24"/>
                <w:szCs w:val="24"/>
              </w:rPr>
            </w:pPr>
            <w:r w:rsidRPr="00F62C29">
              <w:rPr>
                <w:rFonts w:ascii="Arial" w:hAnsi="Arial" w:cs="Arial"/>
                <w:b/>
                <w:sz w:val="24"/>
                <w:szCs w:val="24"/>
              </w:rPr>
              <w:t>ESTIMADO</w:t>
            </w:r>
          </w:p>
        </w:tc>
      </w:tr>
      <w:tr w:rsidR="005164E9" w:rsidRPr="00F62C29" w14:paraId="57F693C2" w14:textId="77777777" w:rsidTr="005164E9">
        <w:trPr>
          <w:trHeight w:val="624"/>
          <w:jc w:val="center"/>
        </w:trPr>
        <w:tc>
          <w:tcPr>
            <w:tcW w:w="717" w:type="dxa"/>
            <w:tcBorders>
              <w:top w:val="single" w:sz="4" w:space="0" w:color="auto"/>
              <w:left w:val="single" w:sz="4" w:space="0" w:color="auto"/>
              <w:bottom w:val="single" w:sz="4" w:space="0" w:color="auto"/>
              <w:right w:val="single" w:sz="4" w:space="0" w:color="auto"/>
            </w:tcBorders>
          </w:tcPr>
          <w:p w14:paraId="10ECBB46" w14:textId="77777777" w:rsidR="005164E9" w:rsidRPr="00F62C29" w:rsidRDefault="005164E9" w:rsidP="00F609E5">
            <w:pPr>
              <w:spacing w:after="0" w:line="240" w:lineRule="auto"/>
              <w:ind w:right="-64"/>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01</w:t>
            </w:r>
          </w:p>
        </w:tc>
        <w:tc>
          <w:tcPr>
            <w:tcW w:w="3423" w:type="dxa"/>
            <w:tcBorders>
              <w:top w:val="single" w:sz="4" w:space="0" w:color="auto"/>
              <w:left w:val="single" w:sz="4" w:space="0" w:color="auto"/>
              <w:bottom w:val="single" w:sz="4" w:space="0" w:color="auto"/>
              <w:right w:val="single" w:sz="4" w:space="0" w:color="auto"/>
            </w:tcBorders>
          </w:tcPr>
          <w:p w14:paraId="64D93662" w14:textId="77777777" w:rsidR="005164E9" w:rsidRPr="00F62C29" w:rsidRDefault="005164E9" w:rsidP="00F609E5">
            <w:pPr>
              <w:spacing w:after="0" w:line="240" w:lineRule="auto"/>
              <w:ind w:right="73"/>
              <w:contextualSpacing/>
              <w:jc w:val="both"/>
              <w:rPr>
                <w:rFonts w:ascii="Arial" w:eastAsia="Times New Roman" w:hAnsi="Arial" w:cs="Arial"/>
                <w:color w:val="000000"/>
                <w:sz w:val="24"/>
                <w:szCs w:val="24"/>
              </w:rPr>
            </w:pPr>
            <w:r w:rsidRPr="00F62C29">
              <w:rPr>
                <w:rFonts w:ascii="Arial" w:eastAsia="Times New Roman" w:hAnsi="Arial" w:cs="Arial"/>
                <w:color w:val="000000"/>
                <w:sz w:val="24"/>
                <w:szCs w:val="24"/>
              </w:rPr>
              <w:t xml:space="preserve">Limpador perfumado </w:t>
            </w:r>
            <w:proofErr w:type="spellStart"/>
            <w:r w:rsidRPr="00F62C29">
              <w:rPr>
                <w:rFonts w:ascii="Arial" w:eastAsia="Times New Roman" w:hAnsi="Arial" w:cs="Arial"/>
                <w:color w:val="000000"/>
                <w:sz w:val="24"/>
                <w:szCs w:val="24"/>
              </w:rPr>
              <w:t>diluível</w:t>
            </w:r>
            <w:proofErr w:type="spellEnd"/>
            <w:r w:rsidRPr="00F62C29">
              <w:rPr>
                <w:rFonts w:ascii="Arial" w:eastAsia="Times New Roman" w:hAnsi="Arial" w:cs="Arial"/>
                <w:color w:val="000000"/>
                <w:sz w:val="24"/>
                <w:szCs w:val="24"/>
              </w:rPr>
              <w:t xml:space="preserve"> para pisos, com componente ativo </w:t>
            </w:r>
            <w:proofErr w:type="spellStart"/>
            <w:r w:rsidRPr="00F62C29">
              <w:rPr>
                <w:rFonts w:ascii="Arial" w:eastAsia="Times New Roman" w:hAnsi="Arial" w:cs="Arial"/>
                <w:color w:val="000000"/>
                <w:sz w:val="24"/>
                <w:szCs w:val="24"/>
              </w:rPr>
              <w:t>nonil</w:t>
            </w:r>
            <w:proofErr w:type="spellEnd"/>
            <w:r w:rsidRPr="00F62C29">
              <w:rPr>
                <w:rFonts w:ascii="Arial" w:eastAsia="Times New Roman" w:hAnsi="Arial" w:cs="Arial"/>
                <w:color w:val="000000"/>
                <w:sz w:val="24"/>
                <w:szCs w:val="24"/>
              </w:rPr>
              <w:t xml:space="preserve"> fenol </w:t>
            </w:r>
            <w:proofErr w:type="spellStart"/>
            <w:r w:rsidRPr="00F62C29">
              <w:rPr>
                <w:rFonts w:ascii="Arial" w:eastAsia="Times New Roman" w:hAnsi="Arial" w:cs="Arial"/>
                <w:color w:val="000000"/>
                <w:sz w:val="24"/>
                <w:szCs w:val="24"/>
              </w:rPr>
              <w:t>etoxilado</w:t>
            </w:r>
            <w:proofErr w:type="spellEnd"/>
            <w:r w:rsidRPr="00F62C29">
              <w:rPr>
                <w:rFonts w:ascii="Arial" w:eastAsia="Times New Roman" w:hAnsi="Arial" w:cs="Arial"/>
                <w:color w:val="000000"/>
                <w:sz w:val="24"/>
                <w:szCs w:val="24"/>
              </w:rPr>
              <w:t xml:space="preserve"> com 9,5 moles de óxido de eteno.</w:t>
            </w:r>
          </w:p>
        </w:tc>
        <w:tc>
          <w:tcPr>
            <w:tcW w:w="1242" w:type="dxa"/>
            <w:tcBorders>
              <w:top w:val="single" w:sz="4" w:space="0" w:color="auto"/>
              <w:left w:val="single" w:sz="4" w:space="0" w:color="auto"/>
              <w:bottom w:val="single" w:sz="4" w:space="0" w:color="auto"/>
              <w:right w:val="single" w:sz="4" w:space="0" w:color="auto"/>
            </w:tcBorders>
          </w:tcPr>
          <w:p w14:paraId="7C083227"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Galão com</w:t>
            </w:r>
          </w:p>
          <w:p w14:paraId="6178F93A"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05 litros</w:t>
            </w:r>
          </w:p>
        </w:tc>
        <w:tc>
          <w:tcPr>
            <w:tcW w:w="1394" w:type="dxa"/>
            <w:tcBorders>
              <w:top w:val="single" w:sz="4" w:space="0" w:color="auto"/>
              <w:left w:val="single" w:sz="4" w:space="0" w:color="auto"/>
              <w:bottom w:val="single" w:sz="4" w:space="0" w:color="auto"/>
              <w:right w:val="single" w:sz="4" w:space="0" w:color="auto"/>
            </w:tcBorders>
          </w:tcPr>
          <w:p w14:paraId="78FE1808"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eastAsia="Times New Roman" w:hAnsi="Arial" w:cs="Arial"/>
                <w:color w:val="000000"/>
                <w:sz w:val="24"/>
                <w:szCs w:val="24"/>
              </w:rPr>
              <w:t>120</w:t>
            </w:r>
          </w:p>
        </w:tc>
        <w:tc>
          <w:tcPr>
            <w:tcW w:w="1300" w:type="dxa"/>
            <w:tcBorders>
              <w:top w:val="single" w:sz="4" w:space="0" w:color="auto"/>
              <w:left w:val="single" w:sz="4" w:space="0" w:color="auto"/>
              <w:bottom w:val="single" w:sz="4" w:space="0" w:color="auto"/>
              <w:right w:val="single" w:sz="4" w:space="0" w:color="auto"/>
            </w:tcBorders>
          </w:tcPr>
          <w:p w14:paraId="126F2397"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hAnsi="Arial" w:cs="Arial"/>
                <w:color w:val="000000"/>
                <w:sz w:val="24"/>
                <w:szCs w:val="24"/>
              </w:rPr>
              <w:t xml:space="preserve">R$ </w:t>
            </w:r>
            <w:r>
              <w:rPr>
                <w:rFonts w:ascii="Arial" w:hAnsi="Arial" w:cs="Arial"/>
                <w:color w:val="000000"/>
                <w:sz w:val="24"/>
                <w:szCs w:val="24"/>
              </w:rPr>
              <w:t>65</w:t>
            </w:r>
            <w:r w:rsidRPr="00F62C29">
              <w:rPr>
                <w:rFonts w:ascii="Arial" w:hAnsi="Arial" w:cs="Arial"/>
                <w:color w:val="000000"/>
                <w:sz w:val="24"/>
                <w:szCs w:val="24"/>
              </w:rPr>
              <w:t>,</w:t>
            </w:r>
            <w:r>
              <w:rPr>
                <w:rFonts w:ascii="Arial" w:hAnsi="Arial" w:cs="Arial"/>
                <w:color w:val="000000"/>
                <w:sz w:val="24"/>
                <w:szCs w:val="24"/>
              </w:rPr>
              <w:t>0</w:t>
            </w:r>
            <w:r w:rsidRPr="00F62C29">
              <w:rPr>
                <w:rFonts w:ascii="Arial" w:hAnsi="Arial" w:cs="Arial"/>
                <w:color w:val="000000"/>
                <w:sz w:val="24"/>
                <w:szCs w:val="24"/>
              </w:rPr>
              <w:t>0</w:t>
            </w:r>
          </w:p>
        </w:tc>
        <w:tc>
          <w:tcPr>
            <w:tcW w:w="1567" w:type="dxa"/>
            <w:tcBorders>
              <w:top w:val="single" w:sz="4" w:space="0" w:color="auto"/>
              <w:left w:val="single" w:sz="4" w:space="0" w:color="auto"/>
              <w:bottom w:val="single" w:sz="4" w:space="0" w:color="auto"/>
              <w:right w:val="single" w:sz="4" w:space="0" w:color="auto"/>
            </w:tcBorders>
          </w:tcPr>
          <w:p w14:paraId="4CB507BC" w14:textId="77777777" w:rsidR="005164E9" w:rsidRPr="00F62C29" w:rsidRDefault="005164E9" w:rsidP="00F609E5">
            <w:pPr>
              <w:spacing w:after="0" w:line="240" w:lineRule="auto"/>
              <w:contextualSpacing/>
              <w:jc w:val="center"/>
              <w:rPr>
                <w:rFonts w:ascii="Arial" w:eastAsia="Times New Roman" w:hAnsi="Arial" w:cs="Arial"/>
                <w:color w:val="000000"/>
                <w:sz w:val="24"/>
                <w:szCs w:val="24"/>
              </w:rPr>
            </w:pPr>
            <w:r w:rsidRPr="00F62C29">
              <w:rPr>
                <w:rFonts w:ascii="Arial" w:hAnsi="Arial" w:cs="Arial"/>
                <w:color w:val="000000"/>
                <w:sz w:val="24"/>
                <w:szCs w:val="24"/>
              </w:rPr>
              <w:t xml:space="preserve">R$ </w:t>
            </w:r>
            <w:r>
              <w:rPr>
                <w:rFonts w:ascii="Arial" w:hAnsi="Arial" w:cs="Arial"/>
                <w:color w:val="000000"/>
                <w:sz w:val="24"/>
                <w:szCs w:val="24"/>
              </w:rPr>
              <w:t>7</w:t>
            </w:r>
            <w:r w:rsidRPr="00F62C29">
              <w:rPr>
                <w:rFonts w:ascii="Arial" w:hAnsi="Arial" w:cs="Arial"/>
                <w:color w:val="000000"/>
                <w:sz w:val="24"/>
                <w:szCs w:val="24"/>
              </w:rPr>
              <w:t>.</w:t>
            </w:r>
            <w:r>
              <w:rPr>
                <w:rFonts w:ascii="Arial" w:hAnsi="Arial" w:cs="Arial"/>
                <w:color w:val="000000"/>
                <w:sz w:val="24"/>
                <w:szCs w:val="24"/>
              </w:rPr>
              <w:t>80</w:t>
            </w:r>
            <w:r w:rsidRPr="00F62C29">
              <w:rPr>
                <w:rFonts w:ascii="Arial" w:hAnsi="Arial" w:cs="Arial"/>
                <w:color w:val="000000"/>
                <w:sz w:val="24"/>
                <w:szCs w:val="24"/>
              </w:rPr>
              <w:t>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5CC85C6D" w14:textId="6E578BFC" w:rsidR="00F56404" w:rsidRDefault="00F56404" w:rsidP="00372706">
      <w:pPr>
        <w:pStyle w:val="Cabealho"/>
        <w:tabs>
          <w:tab w:val="clear" w:pos="4252"/>
          <w:tab w:val="clear" w:pos="8504"/>
        </w:tabs>
        <w:spacing w:after="160" w:line="259" w:lineRule="auto"/>
      </w:pPr>
    </w:p>
    <w:p w14:paraId="2FA22621" w14:textId="7A9D82E5" w:rsidR="00F56404" w:rsidRDefault="00F56404" w:rsidP="00372706">
      <w:pPr>
        <w:pStyle w:val="Cabealho"/>
        <w:tabs>
          <w:tab w:val="clear" w:pos="4252"/>
          <w:tab w:val="clear" w:pos="8504"/>
        </w:tabs>
        <w:spacing w:after="160" w:line="259" w:lineRule="auto"/>
      </w:pPr>
    </w:p>
    <w:p w14:paraId="07B39344" w14:textId="0F2545CA" w:rsidR="00F56404" w:rsidRDefault="00F56404" w:rsidP="00372706">
      <w:pPr>
        <w:pStyle w:val="Cabealho"/>
        <w:tabs>
          <w:tab w:val="clear" w:pos="4252"/>
          <w:tab w:val="clear" w:pos="8504"/>
        </w:tabs>
        <w:spacing w:after="160" w:line="259" w:lineRule="auto"/>
      </w:pPr>
    </w:p>
    <w:p w14:paraId="23F2FEB2" w14:textId="3C21C1DD" w:rsidR="00F56404" w:rsidRDefault="00F56404" w:rsidP="00372706">
      <w:pPr>
        <w:pStyle w:val="Cabealho"/>
        <w:tabs>
          <w:tab w:val="clear" w:pos="4252"/>
          <w:tab w:val="clear" w:pos="8504"/>
        </w:tabs>
        <w:spacing w:after="160" w:line="259" w:lineRule="auto"/>
      </w:pPr>
    </w:p>
    <w:p w14:paraId="761714E5" w14:textId="77777777" w:rsidR="00F56404" w:rsidRDefault="00F56404" w:rsidP="00372706">
      <w:pPr>
        <w:pStyle w:val="Cabealho"/>
        <w:tabs>
          <w:tab w:val="clear" w:pos="4252"/>
          <w:tab w:val="clear" w:pos="8504"/>
        </w:tabs>
        <w:spacing w:after="160" w:line="259" w:lineRule="auto"/>
      </w:pPr>
    </w:p>
    <w:p w14:paraId="37CA915D" w14:textId="1A6278F8" w:rsidR="00F56404" w:rsidRDefault="00F56404" w:rsidP="00372706">
      <w:pPr>
        <w:pStyle w:val="Cabealho"/>
        <w:tabs>
          <w:tab w:val="clear" w:pos="4252"/>
          <w:tab w:val="clear" w:pos="8504"/>
        </w:tabs>
        <w:spacing w:after="160" w:line="259" w:lineRule="auto"/>
      </w:pPr>
    </w:p>
    <w:p w14:paraId="4EC78DD8" w14:textId="589989CF" w:rsidR="00313403" w:rsidRDefault="00313403" w:rsidP="00372706">
      <w:pPr>
        <w:pStyle w:val="Cabealho"/>
        <w:tabs>
          <w:tab w:val="clear" w:pos="4252"/>
          <w:tab w:val="clear" w:pos="8504"/>
        </w:tabs>
        <w:spacing w:after="160" w:line="259" w:lineRule="auto"/>
      </w:pPr>
    </w:p>
    <w:p w14:paraId="1548AB16" w14:textId="1FD81926" w:rsidR="00313403" w:rsidRDefault="00313403" w:rsidP="00372706">
      <w:pPr>
        <w:pStyle w:val="Cabealho"/>
        <w:tabs>
          <w:tab w:val="clear" w:pos="4252"/>
          <w:tab w:val="clear" w:pos="8504"/>
        </w:tabs>
        <w:spacing w:after="160" w:line="259" w:lineRule="auto"/>
      </w:pPr>
    </w:p>
    <w:p w14:paraId="40499C73" w14:textId="6303B2DB" w:rsidR="00313403" w:rsidRDefault="00313403" w:rsidP="00372706">
      <w:pPr>
        <w:pStyle w:val="Cabealho"/>
        <w:tabs>
          <w:tab w:val="clear" w:pos="4252"/>
          <w:tab w:val="clear" w:pos="8504"/>
        </w:tabs>
        <w:spacing w:after="160" w:line="259" w:lineRule="auto"/>
      </w:pPr>
    </w:p>
    <w:p w14:paraId="1FF1558D" w14:textId="086BBB79" w:rsidR="00313403" w:rsidRDefault="00313403" w:rsidP="00372706">
      <w:pPr>
        <w:pStyle w:val="Cabealho"/>
        <w:tabs>
          <w:tab w:val="clear" w:pos="4252"/>
          <w:tab w:val="clear" w:pos="8504"/>
        </w:tabs>
        <w:spacing w:after="160" w:line="259" w:lineRule="auto"/>
      </w:pPr>
    </w:p>
    <w:p w14:paraId="2803BBBE" w14:textId="32463700" w:rsidR="00313403" w:rsidRDefault="00313403" w:rsidP="00372706">
      <w:pPr>
        <w:pStyle w:val="Cabealho"/>
        <w:tabs>
          <w:tab w:val="clear" w:pos="4252"/>
          <w:tab w:val="clear" w:pos="8504"/>
        </w:tabs>
        <w:spacing w:after="160" w:line="259" w:lineRule="auto"/>
      </w:pPr>
    </w:p>
    <w:p w14:paraId="4AB8BFB5" w14:textId="2C9F7240" w:rsidR="00313403" w:rsidRDefault="00313403" w:rsidP="00372706">
      <w:pPr>
        <w:pStyle w:val="Cabealho"/>
        <w:tabs>
          <w:tab w:val="clear" w:pos="4252"/>
          <w:tab w:val="clear" w:pos="8504"/>
        </w:tabs>
        <w:spacing w:after="160" w:line="259" w:lineRule="auto"/>
      </w:pPr>
    </w:p>
    <w:p w14:paraId="7BEEBF83" w14:textId="77777777" w:rsidR="00313403" w:rsidRDefault="00313403" w:rsidP="00372706">
      <w:pPr>
        <w:pStyle w:val="Cabealho"/>
        <w:tabs>
          <w:tab w:val="clear" w:pos="4252"/>
          <w:tab w:val="clear" w:pos="8504"/>
        </w:tabs>
        <w:spacing w:after="160" w:line="259" w:lineRule="auto"/>
      </w:pPr>
    </w:p>
    <w:p w14:paraId="74C96C95" w14:textId="77777777" w:rsidR="00F56404" w:rsidRDefault="00F56404" w:rsidP="00372706">
      <w:pPr>
        <w:pStyle w:val="Cabealho"/>
        <w:tabs>
          <w:tab w:val="clear" w:pos="4252"/>
          <w:tab w:val="clear" w:pos="8504"/>
        </w:tabs>
        <w:spacing w:after="160" w:line="259" w:lineRule="auto"/>
      </w:pPr>
    </w:p>
    <w:p w14:paraId="1F1ACEAC" w14:textId="77777777" w:rsidR="00FF51BD" w:rsidRDefault="00FF51BD"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5F66571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44EC2">
              <w:rPr>
                <w:rFonts w:ascii="Times New Roman" w:hAnsi="Times New Roman" w:cs="Times New Roman"/>
                <w:b/>
                <w:bCs/>
              </w:rPr>
              <w:t>09</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7483BEAA"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44EC2">
              <w:rPr>
                <w:rFonts w:ascii="Times New Roman" w:hAnsi="Times New Roman" w:cs="Times New Roman"/>
                <w:b/>
                <w:bCs/>
              </w:rPr>
              <w:t>09</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0998567" w14:textId="0C9F9491" w:rsidR="00F56404" w:rsidRDefault="00F56404" w:rsidP="00025334">
            <w:pPr>
              <w:pStyle w:val="Default"/>
              <w:jc w:val="both"/>
              <w:rPr>
                <w:rFonts w:ascii="Times New Roman" w:hAnsi="Times New Roman" w:cs="Times New Roman"/>
              </w:rPr>
            </w:pPr>
          </w:p>
          <w:p w14:paraId="6113317A" w14:textId="66D29546" w:rsidR="00F56404" w:rsidRPr="003D65E8" w:rsidRDefault="00F56404" w:rsidP="00F56404">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Prova de Autorização de Funcionamento (AFE) concedida pela Anvisa. A Prova de Autorização de Funcionamento (AFE) somente será exigida da licitante que vier a concorrer para os itens nos quais se aplica.</w:t>
            </w:r>
          </w:p>
          <w:p w14:paraId="033FB09E" w14:textId="77777777" w:rsidR="002D5310" w:rsidRPr="003D65E8" w:rsidRDefault="002D5310" w:rsidP="00025334">
            <w:pPr>
              <w:pStyle w:val="Default"/>
              <w:jc w:val="both"/>
              <w:rPr>
                <w:rFonts w:ascii="Times New Roman" w:hAnsi="Times New Roman" w:cs="Times New Roman"/>
              </w:rPr>
            </w:pPr>
          </w:p>
          <w:p w14:paraId="3D674735" w14:textId="278A46CC" w:rsidR="002D5310" w:rsidRDefault="00F56404" w:rsidP="00025334">
            <w:pPr>
              <w:widowControl w:val="0"/>
              <w:shd w:val="clear" w:color="auto" w:fill="FFFFFF"/>
              <w:suppressAutoHyphens/>
              <w:jc w:val="both"/>
              <w:rPr>
                <w:b/>
                <w:bCs/>
                <w:color w:val="000000"/>
                <w:sz w:val="24"/>
                <w:szCs w:val="24"/>
                <w:lang w:eastAsia="zh-CN"/>
              </w:rPr>
            </w:pPr>
            <w:r>
              <w:rPr>
                <w:b/>
                <w:bCs/>
                <w:sz w:val="24"/>
                <w:szCs w:val="24"/>
              </w:rPr>
              <w:t>l</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5C2B7998" w14:textId="54B714FD" w:rsidR="00FF51BD" w:rsidRPr="005371D5" w:rsidRDefault="00FF51BD" w:rsidP="005371D5">
      <w:pPr>
        <w:jc w:val="both"/>
        <w:rPr>
          <w:b/>
          <w:sz w:val="36"/>
          <w:szCs w:val="36"/>
        </w:rPr>
      </w:pPr>
      <w:r>
        <w:rPr>
          <w:b/>
          <w:sz w:val="36"/>
          <w:szCs w:val="36"/>
        </w:rPr>
        <w:t>35 3435 2623</w:t>
      </w:r>
    </w:p>
    <w:sectPr w:rsidR="00FF51BD" w:rsidRPr="005371D5"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2037" w14:textId="77777777" w:rsidR="00C95352" w:rsidRDefault="00C95352" w:rsidP="00D85572">
      <w:pPr>
        <w:spacing w:after="0" w:line="240" w:lineRule="auto"/>
      </w:pPr>
      <w:r>
        <w:separator/>
      </w:r>
    </w:p>
  </w:endnote>
  <w:endnote w:type="continuationSeparator" w:id="0">
    <w:p w14:paraId="7890910F" w14:textId="77777777" w:rsidR="00C95352" w:rsidRDefault="00C9535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DB87" w14:textId="77777777" w:rsidR="00C95352" w:rsidRDefault="00C95352" w:rsidP="00D85572">
      <w:pPr>
        <w:spacing w:after="0" w:line="240" w:lineRule="auto"/>
      </w:pPr>
      <w:r>
        <w:separator/>
      </w:r>
    </w:p>
  </w:footnote>
  <w:footnote w:type="continuationSeparator" w:id="0">
    <w:p w14:paraId="5B9A1036" w14:textId="77777777" w:rsidR="00C95352" w:rsidRDefault="00C95352"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0"/>
  </w:num>
  <w:num w:numId="3">
    <w:abstractNumId w:val="5"/>
  </w:num>
  <w:num w:numId="4">
    <w:abstractNumId w:val="23"/>
  </w:num>
  <w:num w:numId="5">
    <w:abstractNumId w:val="13"/>
  </w:num>
  <w:num w:numId="6">
    <w:abstractNumId w:val="1"/>
  </w:num>
  <w:num w:numId="7">
    <w:abstractNumId w:val="6"/>
  </w:num>
  <w:num w:numId="8">
    <w:abstractNumId w:val="7"/>
  </w:num>
  <w:num w:numId="9">
    <w:abstractNumId w:val="28"/>
  </w:num>
  <w:num w:numId="10">
    <w:abstractNumId w:val="29"/>
  </w:num>
  <w:num w:numId="11">
    <w:abstractNumId w:val="18"/>
  </w:num>
  <w:num w:numId="12">
    <w:abstractNumId w:val="30"/>
  </w:num>
  <w:num w:numId="13">
    <w:abstractNumId w:val="24"/>
  </w:num>
  <w:num w:numId="14">
    <w:abstractNumId w:val="16"/>
  </w:num>
  <w:num w:numId="15">
    <w:abstractNumId w:val="21"/>
  </w:num>
  <w:num w:numId="16">
    <w:abstractNumId w:val="15"/>
  </w:num>
  <w:num w:numId="17">
    <w:abstractNumId w:val="14"/>
  </w:num>
  <w:num w:numId="18">
    <w:abstractNumId w:val="19"/>
  </w:num>
  <w:num w:numId="19">
    <w:abstractNumId w:val="25"/>
  </w:num>
  <w:num w:numId="20">
    <w:abstractNumId w:val="8"/>
  </w:num>
  <w:num w:numId="21">
    <w:abstractNumId w:val="3"/>
  </w:num>
  <w:num w:numId="22">
    <w:abstractNumId w:val="4"/>
  </w:num>
  <w:num w:numId="23">
    <w:abstractNumId w:val="20"/>
  </w:num>
  <w:num w:numId="24">
    <w:abstractNumId w:val="11"/>
  </w:num>
  <w:num w:numId="25">
    <w:abstractNumId w:val="10"/>
  </w:num>
  <w:num w:numId="26">
    <w:abstractNumId w:val="2"/>
  </w:num>
  <w:num w:numId="27">
    <w:abstractNumId w:val="26"/>
  </w:num>
  <w:num w:numId="28">
    <w:abstractNumId w:val="17"/>
  </w:num>
  <w:num w:numId="29">
    <w:abstractNumId w:val="12"/>
  </w:num>
  <w:num w:numId="30">
    <w:abstractNumId w:val="27"/>
  </w:num>
  <w:num w:numId="3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C06C4"/>
    <w:rsid w:val="000C507B"/>
    <w:rsid w:val="000D7507"/>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2E1C"/>
    <w:rsid w:val="001D3992"/>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B2515"/>
    <w:rsid w:val="002D0F38"/>
    <w:rsid w:val="002D5310"/>
    <w:rsid w:val="002D7963"/>
    <w:rsid w:val="0030481C"/>
    <w:rsid w:val="00313403"/>
    <w:rsid w:val="00315FAD"/>
    <w:rsid w:val="00321DFA"/>
    <w:rsid w:val="0032237E"/>
    <w:rsid w:val="003421C8"/>
    <w:rsid w:val="00344EC2"/>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36F1"/>
    <w:rsid w:val="00456F11"/>
    <w:rsid w:val="00483144"/>
    <w:rsid w:val="004A46A9"/>
    <w:rsid w:val="004A7664"/>
    <w:rsid w:val="004B3E29"/>
    <w:rsid w:val="004B6A73"/>
    <w:rsid w:val="004C4BF3"/>
    <w:rsid w:val="004D17BF"/>
    <w:rsid w:val="004F2E99"/>
    <w:rsid w:val="004F5CD3"/>
    <w:rsid w:val="00505894"/>
    <w:rsid w:val="00506BC6"/>
    <w:rsid w:val="005164E9"/>
    <w:rsid w:val="005205B6"/>
    <w:rsid w:val="00523935"/>
    <w:rsid w:val="005249F4"/>
    <w:rsid w:val="00524DAB"/>
    <w:rsid w:val="00535ED3"/>
    <w:rsid w:val="00536666"/>
    <w:rsid w:val="005371D5"/>
    <w:rsid w:val="005375EA"/>
    <w:rsid w:val="00540F7C"/>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53179"/>
    <w:rsid w:val="00755558"/>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51B01"/>
    <w:rsid w:val="00C522A6"/>
    <w:rsid w:val="00C56478"/>
    <w:rsid w:val="00C66E1B"/>
    <w:rsid w:val="00C70071"/>
    <w:rsid w:val="00C73745"/>
    <w:rsid w:val="00C740F2"/>
    <w:rsid w:val="00C8252A"/>
    <w:rsid w:val="00C87DB6"/>
    <w:rsid w:val="00C94A03"/>
    <w:rsid w:val="00C95352"/>
    <w:rsid w:val="00C97E4E"/>
    <w:rsid w:val="00CA6CAD"/>
    <w:rsid w:val="00CB6338"/>
    <w:rsid w:val="00CF3928"/>
    <w:rsid w:val="00D05C5F"/>
    <w:rsid w:val="00D119BE"/>
    <w:rsid w:val="00D150EB"/>
    <w:rsid w:val="00D316B3"/>
    <w:rsid w:val="00D40BD0"/>
    <w:rsid w:val="00D4231F"/>
    <w:rsid w:val="00D458C4"/>
    <w:rsid w:val="00D51562"/>
    <w:rsid w:val="00D57BCB"/>
    <w:rsid w:val="00D82D97"/>
    <w:rsid w:val="00D8337E"/>
    <w:rsid w:val="00D85572"/>
    <w:rsid w:val="00D91D05"/>
    <w:rsid w:val="00DA2E1D"/>
    <w:rsid w:val="00DA34F8"/>
    <w:rsid w:val="00DD6C60"/>
    <w:rsid w:val="00DE7E5B"/>
    <w:rsid w:val="00DF10D9"/>
    <w:rsid w:val="00E14766"/>
    <w:rsid w:val="00E2168A"/>
    <w:rsid w:val="00E24DA2"/>
    <w:rsid w:val="00E37183"/>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A0358"/>
    <w:rsid w:val="00FA2D98"/>
    <w:rsid w:val="00FB0609"/>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67</Pages>
  <Words>21657</Words>
  <Characters>116954</Characters>
  <Application>Microsoft Office Word</Application>
  <DocSecurity>0</DocSecurity>
  <Lines>974</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21</cp:revision>
  <cp:lastPrinted>2021-11-12T12:59:00Z</cp:lastPrinted>
  <dcterms:created xsi:type="dcterms:W3CDTF">2021-11-12T13:00:00Z</dcterms:created>
  <dcterms:modified xsi:type="dcterms:W3CDTF">2022-01-17T12:26:00Z</dcterms:modified>
</cp:coreProperties>
</file>