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5A15" w14:textId="3C1B6CCC" w:rsidR="00EC684C" w:rsidRDefault="00EC684C" w:rsidP="00EC684C">
      <w:pPr>
        <w:widowControl w:val="0"/>
        <w:suppressAutoHyphens/>
        <w:spacing w:after="0" w:line="240" w:lineRule="auto"/>
        <w:jc w:val="both"/>
        <w:rPr>
          <w:rFonts w:ascii="Arial" w:eastAsia="Times New Roman" w:hAnsi="Arial" w:cs="Arial"/>
          <w:b/>
          <w:sz w:val="24"/>
          <w:szCs w:val="24"/>
          <w:lang w:eastAsia="zh-CN"/>
        </w:rPr>
      </w:pPr>
      <w:bookmarkStart w:id="0" w:name="_Hlk77750810"/>
      <w:r w:rsidRPr="00004E09">
        <w:rPr>
          <w:rFonts w:ascii="Arial" w:eastAsia="Times New Roman" w:hAnsi="Arial" w:cs="Arial"/>
          <w:b/>
          <w:i/>
          <w:sz w:val="24"/>
          <w:szCs w:val="24"/>
          <w:lang w:eastAsia="zh-CN"/>
        </w:rPr>
        <w:t xml:space="preserve">EDITAL DE LICITAÇÃO </w:t>
      </w:r>
      <w:r>
        <w:rPr>
          <w:rFonts w:ascii="Arial" w:eastAsia="Times New Roman" w:hAnsi="Arial" w:cs="Arial"/>
          <w:b/>
          <w:i/>
          <w:sz w:val="24"/>
          <w:szCs w:val="24"/>
          <w:lang w:eastAsia="zh-CN"/>
        </w:rPr>
        <w:t xml:space="preserve">PARA A </w:t>
      </w:r>
      <w:r w:rsidRPr="00EC684C">
        <w:rPr>
          <w:rFonts w:ascii="Arial" w:eastAsia="Times New Roman" w:hAnsi="Arial" w:cs="Arial"/>
          <w:b/>
          <w:sz w:val="24"/>
          <w:szCs w:val="24"/>
          <w:lang w:eastAsia="zh-CN"/>
        </w:rPr>
        <w:t xml:space="preserve">CONTRATAÇÃO </w:t>
      </w:r>
      <w:r w:rsidR="00CF4606">
        <w:rPr>
          <w:rFonts w:ascii="Arial" w:eastAsia="Times New Roman" w:hAnsi="Arial" w:cs="Arial"/>
          <w:b/>
          <w:sz w:val="24"/>
          <w:szCs w:val="24"/>
          <w:lang w:eastAsia="zh-CN"/>
        </w:rPr>
        <w:t xml:space="preserve">DE SEGURO PARA O VEÍCULO </w:t>
      </w:r>
      <w:r w:rsidR="0021194B">
        <w:rPr>
          <w:rFonts w:ascii="Arial" w:eastAsia="Times New Roman" w:hAnsi="Arial" w:cs="Arial"/>
          <w:b/>
          <w:sz w:val="24"/>
          <w:szCs w:val="24"/>
          <w:lang w:eastAsia="zh-CN"/>
        </w:rPr>
        <w:t xml:space="preserve">COROLLA </w:t>
      </w:r>
      <w:r w:rsidR="00CF4606">
        <w:rPr>
          <w:rFonts w:ascii="Arial" w:eastAsia="Times New Roman" w:hAnsi="Arial" w:cs="Arial"/>
          <w:b/>
          <w:sz w:val="24"/>
          <w:szCs w:val="24"/>
          <w:lang w:eastAsia="zh-CN"/>
        </w:rPr>
        <w:t xml:space="preserve">DA CÂMARA MUNICIPAL DE EXTREMA. </w:t>
      </w:r>
    </w:p>
    <w:bookmarkEnd w:id="0"/>
    <w:p w14:paraId="77C0958D" w14:textId="77777777" w:rsidR="00EC684C" w:rsidRDefault="00EC684C" w:rsidP="00EC684C">
      <w:pPr>
        <w:widowControl w:val="0"/>
        <w:suppressAutoHyphens/>
        <w:spacing w:after="0" w:line="240" w:lineRule="auto"/>
        <w:jc w:val="both"/>
        <w:rPr>
          <w:rFonts w:ascii="Arial" w:eastAsia="Times New Roman" w:hAnsi="Arial" w:cs="Arial"/>
          <w:b/>
          <w:sz w:val="24"/>
          <w:szCs w:val="24"/>
          <w:lang w:eastAsia="zh-CN"/>
        </w:rPr>
      </w:pPr>
    </w:p>
    <w:p w14:paraId="640B423C" w14:textId="04C023FA" w:rsidR="009B492C" w:rsidRPr="002E6ABF" w:rsidRDefault="00154BB3" w:rsidP="00EC684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 xml:space="preserve">                                                                                         </w:t>
      </w:r>
      <w:r w:rsidR="009B492C"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F4606" w:rsidRPr="00CF4606" w14:paraId="6C01B522" w14:textId="77777777" w:rsidTr="00823453">
        <w:trPr>
          <w:jc w:val="center"/>
        </w:trPr>
        <w:tc>
          <w:tcPr>
            <w:tcW w:w="3085" w:type="dxa"/>
            <w:vMerge w:val="restart"/>
            <w:shd w:val="clear" w:color="auto" w:fill="BFBFBF"/>
          </w:tcPr>
          <w:p w14:paraId="052EC960"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Número de ordem</w:t>
            </w:r>
          </w:p>
        </w:tc>
        <w:tc>
          <w:tcPr>
            <w:tcW w:w="3600" w:type="dxa"/>
            <w:shd w:val="clear" w:color="auto" w:fill="auto"/>
          </w:tcPr>
          <w:p w14:paraId="6EF02E3B"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EDITAL Nº</w:t>
            </w:r>
          </w:p>
        </w:tc>
        <w:tc>
          <w:tcPr>
            <w:tcW w:w="2195" w:type="dxa"/>
            <w:shd w:val="clear" w:color="auto" w:fill="auto"/>
          </w:tcPr>
          <w:p w14:paraId="0F2A7CC8" w14:textId="4FECA046" w:rsidR="00CF4606" w:rsidRPr="00CF4606" w:rsidRDefault="00CF4606" w:rsidP="00CF4606">
            <w:pPr>
              <w:spacing w:after="0" w:line="240" w:lineRule="auto"/>
              <w:jc w:val="both"/>
              <w:rPr>
                <w:rFonts w:ascii="Arial" w:eastAsia="Times New Roman" w:hAnsi="Arial" w:cs="Arial"/>
                <w:b/>
                <w:bCs/>
                <w:color w:val="000000"/>
                <w:sz w:val="24"/>
                <w:szCs w:val="24"/>
                <w:lang w:eastAsia="pt-BR"/>
              </w:rPr>
            </w:pPr>
            <w:r w:rsidRPr="00CF4606">
              <w:rPr>
                <w:rFonts w:ascii="Arial" w:eastAsia="Times New Roman" w:hAnsi="Arial" w:cs="Arial"/>
                <w:b/>
                <w:bCs/>
                <w:color w:val="000000"/>
                <w:sz w:val="24"/>
                <w:szCs w:val="24"/>
                <w:lang w:eastAsia="pt-BR"/>
              </w:rPr>
              <w:t>4</w:t>
            </w:r>
            <w:r w:rsidR="0021194B">
              <w:rPr>
                <w:rFonts w:ascii="Arial" w:eastAsia="Times New Roman" w:hAnsi="Arial" w:cs="Arial"/>
                <w:b/>
                <w:bCs/>
                <w:color w:val="000000"/>
                <w:sz w:val="24"/>
                <w:szCs w:val="24"/>
                <w:lang w:eastAsia="pt-BR"/>
              </w:rPr>
              <w:t>2</w:t>
            </w:r>
            <w:r w:rsidRPr="00CF4606">
              <w:rPr>
                <w:rFonts w:ascii="Arial" w:eastAsia="Times New Roman" w:hAnsi="Arial" w:cs="Arial"/>
                <w:b/>
                <w:bCs/>
                <w:color w:val="000000"/>
                <w:sz w:val="24"/>
                <w:szCs w:val="24"/>
                <w:lang w:eastAsia="pt-BR"/>
              </w:rPr>
              <w:t>/2021</w:t>
            </w:r>
          </w:p>
        </w:tc>
      </w:tr>
      <w:tr w:rsidR="00CF4606" w:rsidRPr="00CF4606" w14:paraId="177C7D7B" w14:textId="77777777" w:rsidTr="00823453">
        <w:trPr>
          <w:jc w:val="center"/>
        </w:trPr>
        <w:tc>
          <w:tcPr>
            <w:tcW w:w="3085" w:type="dxa"/>
            <w:vMerge/>
            <w:shd w:val="clear" w:color="auto" w:fill="BFBFBF"/>
          </w:tcPr>
          <w:p w14:paraId="188EC733"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87CAE18"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PREGÃO PRESENCIAL Nº</w:t>
            </w:r>
          </w:p>
        </w:tc>
        <w:tc>
          <w:tcPr>
            <w:tcW w:w="2195" w:type="dxa"/>
            <w:shd w:val="clear" w:color="auto" w:fill="auto"/>
          </w:tcPr>
          <w:p w14:paraId="222F9BE6" w14:textId="3F5681DB" w:rsidR="00CF4606" w:rsidRPr="00CF4606" w:rsidRDefault="00CF4606" w:rsidP="00CF4606">
            <w:pPr>
              <w:spacing w:after="0" w:line="240" w:lineRule="auto"/>
              <w:jc w:val="both"/>
              <w:rPr>
                <w:rFonts w:ascii="Arial" w:eastAsia="Times New Roman" w:hAnsi="Arial" w:cs="Arial"/>
                <w:b/>
                <w:bCs/>
                <w:color w:val="000000"/>
                <w:sz w:val="24"/>
                <w:szCs w:val="24"/>
                <w:lang w:eastAsia="pt-BR"/>
              </w:rPr>
            </w:pPr>
            <w:r w:rsidRPr="00CF4606">
              <w:rPr>
                <w:rFonts w:ascii="Arial" w:eastAsia="Times New Roman" w:hAnsi="Arial" w:cs="Arial"/>
                <w:b/>
                <w:bCs/>
                <w:color w:val="000000"/>
                <w:sz w:val="24"/>
                <w:szCs w:val="24"/>
                <w:lang w:eastAsia="pt-BR"/>
              </w:rPr>
              <w:t>4</w:t>
            </w:r>
            <w:r w:rsidR="0021194B">
              <w:rPr>
                <w:rFonts w:ascii="Arial" w:eastAsia="Times New Roman" w:hAnsi="Arial" w:cs="Arial"/>
                <w:b/>
                <w:bCs/>
                <w:color w:val="000000"/>
                <w:sz w:val="24"/>
                <w:szCs w:val="24"/>
                <w:lang w:eastAsia="pt-BR"/>
              </w:rPr>
              <w:t>2</w:t>
            </w:r>
            <w:r w:rsidRPr="00CF4606">
              <w:rPr>
                <w:rFonts w:ascii="Arial" w:eastAsia="Times New Roman" w:hAnsi="Arial" w:cs="Arial"/>
                <w:b/>
                <w:bCs/>
                <w:color w:val="000000"/>
                <w:sz w:val="24"/>
                <w:szCs w:val="24"/>
                <w:lang w:eastAsia="pt-BR"/>
              </w:rPr>
              <w:t>/2021</w:t>
            </w:r>
          </w:p>
        </w:tc>
      </w:tr>
      <w:tr w:rsidR="00CF4606" w:rsidRPr="00CF4606" w14:paraId="17F3DA35" w14:textId="77777777" w:rsidTr="00823453">
        <w:trPr>
          <w:jc w:val="center"/>
        </w:trPr>
        <w:tc>
          <w:tcPr>
            <w:tcW w:w="3085" w:type="dxa"/>
            <w:vMerge/>
            <w:shd w:val="clear" w:color="auto" w:fill="BFBFBF"/>
          </w:tcPr>
          <w:p w14:paraId="1DE690A2"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1474C20"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PROCESSO LICITATÓRIO Nº</w:t>
            </w:r>
          </w:p>
        </w:tc>
        <w:tc>
          <w:tcPr>
            <w:tcW w:w="2195" w:type="dxa"/>
            <w:shd w:val="clear" w:color="auto" w:fill="auto"/>
          </w:tcPr>
          <w:p w14:paraId="17404716" w14:textId="34BE451D" w:rsidR="00CF4606" w:rsidRPr="00CF4606" w:rsidRDefault="0021194B" w:rsidP="00CF4606">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71</w:t>
            </w:r>
            <w:r w:rsidR="00CF4606" w:rsidRPr="00CF4606">
              <w:rPr>
                <w:rFonts w:ascii="Arial" w:eastAsia="Times New Roman" w:hAnsi="Arial" w:cs="Arial"/>
                <w:b/>
                <w:bCs/>
                <w:color w:val="000000"/>
                <w:sz w:val="24"/>
                <w:szCs w:val="24"/>
                <w:lang w:eastAsia="pt-BR"/>
              </w:rPr>
              <w:t>/2021</w:t>
            </w:r>
          </w:p>
        </w:tc>
      </w:tr>
      <w:tr w:rsidR="00CF4606" w:rsidRPr="00CF4606" w14:paraId="799FBA86" w14:textId="77777777" w:rsidTr="00823453">
        <w:trPr>
          <w:jc w:val="center"/>
        </w:trPr>
        <w:tc>
          <w:tcPr>
            <w:tcW w:w="3085" w:type="dxa"/>
            <w:shd w:val="clear" w:color="auto" w:fill="BFBFBF"/>
          </w:tcPr>
          <w:p w14:paraId="0106D41C"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7E03FA21"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Presidência</w:t>
            </w:r>
          </w:p>
        </w:tc>
      </w:tr>
      <w:tr w:rsidR="00CF4606" w:rsidRPr="00CF4606" w14:paraId="34DF8182" w14:textId="77777777" w:rsidTr="00823453">
        <w:trPr>
          <w:jc w:val="center"/>
        </w:trPr>
        <w:tc>
          <w:tcPr>
            <w:tcW w:w="3085" w:type="dxa"/>
            <w:shd w:val="clear" w:color="auto" w:fill="BFBFBF"/>
          </w:tcPr>
          <w:p w14:paraId="7FC399B1"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Setor</w:t>
            </w:r>
          </w:p>
        </w:tc>
        <w:tc>
          <w:tcPr>
            <w:tcW w:w="5795" w:type="dxa"/>
            <w:gridSpan w:val="2"/>
            <w:shd w:val="clear" w:color="auto" w:fill="auto"/>
          </w:tcPr>
          <w:p w14:paraId="0DEC149D"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554DE355"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w:t>
      </w:r>
      <w:r w:rsidR="004B76D2">
        <w:rPr>
          <w:rFonts w:ascii="Arial" w:eastAsia="Times New Roman" w:hAnsi="Arial" w:cs="Arial"/>
          <w:sz w:val="24"/>
          <w:szCs w:val="24"/>
          <w:lang w:eastAsia="zh-CN"/>
        </w:rPr>
        <w:t>Sidney Soares Carvalho</w:t>
      </w:r>
      <w:r w:rsidR="004B76D2" w:rsidRPr="00A0089D">
        <w:rPr>
          <w:rFonts w:ascii="Arial" w:eastAsia="Times New Roman" w:hAnsi="Arial" w:cs="Arial"/>
          <w:sz w:val="24"/>
          <w:szCs w:val="24"/>
          <w:lang w:eastAsia="zh-CN"/>
        </w:rPr>
        <w:t xml:space="preserve">, inscrito no CPF nº </w:t>
      </w:r>
      <w:r w:rsidR="004B76D2">
        <w:rPr>
          <w:rFonts w:ascii="Arial" w:eastAsia="Times New Roman" w:hAnsi="Arial" w:cs="Arial"/>
          <w:sz w:val="24"/>
          <w:szCs w:val="24"/>
          <w:lang w:eastAsia="zh-CN"/>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004E1FF7">
        <w:rPr>
          <w:rFonts w:ascii="Arial" w:hAnsi="Arial" w:cs="Arial"/>
          <w:b/>
          <w:color w:val="000000"/>
          <w:sz w:val="24"/>
          <w:szCs w:val="24"/>
        </w:rPr>
        <w:t xml:space="preserve"> </w:t>
      </w:r>
      <w:r w:rsidR="00CF4606">
        <w:rPr>
          <w:rFonts w:ascii="Arial" w:hAnsi="Arial" w:cs="Arial"/>
          <w:b/>
          <w:color w:val="000000"/>
          <w:sz w:val="24"/>
          <w:szCs w:val="24"/>
        </w:rPr>
        <w:t>DO PRÊMIO DE SEGURO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w:t>
      </w:r>
      <w:r w:rsidR="00CF4606">
        <w:rPr>
          <w:rFonts w:ascii="Arial" w:hAnsi="Arial" w:cs="Arial"/>
          <w:color w:val="000000"/>
          <w:sz w:val="24"/>
          <w:szCs w:val="24"/>
        </w:rPr>
        <w:t>execução indireta</w:t>
      </w:r>
      <w:r w:rsidR="003A2559">
        <w:rPr>
          <w:rFonts w:ascii="Arial" w:hAnsi="Arial" w:cs="Arial"/>
          <w:color w:val="000000"/>
          <w:sz w:val="24"/>
          <w:szCs w:val="24"/>
        </w:rPr>
        <w:t xml:space="preserve">,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CF4606">
        <w:rPr>
          <w:rFonts w:ascii="Arial" w:hAnsi="Arial" w:cs="Arial"/>
          <w:color w:val="000000"/>
          <w:sz w:val="24"/>
          <w:szCs w:val="24"/>
        </w:rPr>
        <w:t xml:space="preserve">a </w:t>
      </w:r>
      <w:r w:rsidR="00CF4606" w:rsidRPr="00CF4606">
        <w:rPr>
          <w:rFonts w:ascii="Arial" w:hAnsi="Arial" w:cs="Arial"/>
          <w:color w:val="000000"/>
          <w:sz w:val="24"/>
          <w:szCs w:val="24"/>
        </w:rPr>
        <w:t>contratação de empresa para prestação de seguro de Casco, Responsabilidade Civil Facultativa - RFC e Acidentes Pessoais de Passageiros - APP, para 01 (um) veículo</w:t>
      </w:r>
      <w:r w:rsidR="00CF4606">
        <w:rPr>
          <w:rFonts w:ascii="Arial" w:hAnsi="Arial" w:cs="Arial"/>
          <w:color w:val="000000"/>
          <w:sz w:val="24"/>
          <w:szCs w:val="24"/>
        </w:rPr>
        <w:t xml:space="preserve"> (</w:t>
      </w:r>
      <w:r w:rsidR="0021194B">
        <w:rPr>
          <w:rFonts w:ascii="Arial" w:hAnsi="Arial" w:cs="Arial"/>
          <w:color w:val="000000"/>
          <w:sz w:val="24"/>
          <w:szCs w:val="24"/>
        </w:rPr>
        <w:t>COROLLA)</w:t>
      </w:r>
      <w:r w:rsidR="00CF4606" w:rsidRPr="00CF4606">
        <w:rPr>
          <w:rFonts w:ascii="Arial" w:hAnsi="Arial" w:cs="Arial"/>
          <w:color w:val="000000"/>
          <w:sz w:val="24"/>
          <w:szCs w:val="24"/>
        </w:rPr>
        <w:t xml:space="preserve"> integrante da frota automotora da Câmara Municipal de Extrema, incluindo assistência 24 horas em todo o território nacional, por valor referenciado de mercado,</w:t>
      </w:r>
      <w:r w:rsidR="00CF4606" w:rsidRPr="00CF4606">
        <w:rPr>
          <w:rFonts w:ascii="Arial" w:hAnsi="Arial" w:cs="Arial"/>
          <w:b/>
          <w:bCs/>
          <w:color w:val="000000"/>
          <w:sz w:val="24"/>
          <w:szCs w:val="24"/>
        </w:rPr>
        <w:t xml:space="preserve"> sem interveniência de corretores</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77777777"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Benedito Cesar Silva, PREGOEIRO, nomeado através da Portaria nº 13/2021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02E3FFF1"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será realizado no dia</w:t>
      </w:r>
      <w:r w:rsidR="00154BB3">
        <w:rPr>
          <w:rFonts w:ascii="Arial" w:eastAsia="Times New Roman" w:hAnsi="Arial" w:cs="Arial"/>
          <w:sz w:val="24"/>
          <w:szCs w:val="24"/>
          <w:lang w:eastAsia="zh-CN"/>
        </w:rPr>
        <w:t xml:space="preserve"> </w:t>
      </w:r>
      <w:r w:rsidR="00154BB3" w:rsidRPr="00154BB3">
        <w:rPr>
          <w:rFonts w:ascii="Arial" w:eastAsia="Times New Roman" w:hAnsi="Arial" w:cs="Arial"/>
          <w:b/>
          <w:bCs/>
          <w:sz w:val="24"/>
          <w:szCs w:val="24"/>
          <w:lang w:eastAsia="zh-CN"/>
        </w:rPr>
        <w:t>18</w:t>
      </w:r>
      <w:r w:rsidRPr="00004E09">
        <w:rPr>
          <w:rFonts w:ascii="Arial" w:eastAsia="Times New Roman" w:hAnsi="Arial" w:cs="Arial"/>
          <w:b/>
          <w:sz w:val="24"/>
          <w:szCs w:val="24"/>
          <w:lang w:eastAsia="zh-CN"/>
        </w:rPr>
        <w:t xml:space="preserve"> de </w:t>
      </w:r>
      <w:r w:rsidR="00154BB3">
        <w:rPr>
          <w:rFonts w:ascii="Arial" w:eastAsia="Times New Roman" w:hAnsi="Arial" w:cs="Arial"/>
          <w:b/>
          <w:sz w:val="24"/>
          <w:szCs w:val="24"/>
          <w:lang w:eastAsia="zh-CN"/>
        </w:rPr>
        <w:t>agosto</w:t>
      </w:r>
      <w:r w:rsidRPr="00004E09">
        <w:rPr>
          <w:rFonts w:ascii="Arial" w:eastAsia="Times New Roman" w:hAnsi="Arial" w:cs="Arial"/>
          <w:b/>
          <w:sz w:val="24"/>
          <w:szCs w:val="24"/>
          <w:lang w:eastAsia="zh-CN"/>
        </w:rPr>
        <w:t xml:space="preserve"> de 2021,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57111D94" w14:textId="3BE5A2F3" w:rsidR="00CF4606" w:rsidRDefault="00004E09" w:rsidP="00CF4606">
      <w:pPr>
        <w:autoSpaceDE w:val="0"/>
        <w:autoSpaceDN w:val="0"/>
        <w:adjustRightInd w:val="0"/>
        <w:spacing w:after="0" w:line="240" w:lineRule="auto"/>
        <w:jc w:val="both"/>
        <w:rPr>
          <w:rFonts w:ascii="Arial" w:hAnsi="Arial" w:cs="Arial"/>
          <w:color w:val="000000"/>
          <w:sz w:val="24"/>
          <w:szCs w:val="24"/>
          <w:lang w:eastAsia="pt-BR"/>
        </w:rPr>
      </w:pPr>
      <w:r w:rsidRPr="00CF4606">
        <w:rPr>
          <w:rFonts w:ascii="Arial" w:eastAsia="Times New Roman" w:hAnsi="Arial" w:cs="Arial"/>
          <w:b/>
          <w:bCs/>
          <w:sz w:val="24"/>
          <w:szCs w:val="24"/>
          <w:lang w:eastAsia="zh-CN"/>
        </w:rPr>
        <w:t xml:space="preserve">02.01. </w:t>
      </w:r>
      <w:r w:rsidR="00CF4606" w:rsidRPr="00CF4606">
        <w:rPr>
          <w:rFonts w:ascii="Arial" w:hAnsi="Arial" w:cs="Arial"/>
          <w:color w:val="000000"/>
          <w:sz w:val="24"/>
          <w:szCs w:val="24"/>
          <w:lang w:eastAsia="pt-BR"/>
        </w:rPr>
        <w:t xml:space="preserve">Contratação de empresa para prestação de seguro de Casco, Responsabilidade Civil Facultativa - RFC e Acidentes Pessoais de Passageiros - APP, para 01 (um) veículo integrante da frota automotora da Câmara Municipal de Extrema, incluindo assistência 24 horas em todo o território nacional, por valor referenciado de mercado, </w:t>
      </w:r>
      <w:r w:rsidR="00CF4606" w:rsidRPr="00CF4606">
        <w:rPr>
          <w:rFonts w:ascii="Arial" w:hAnsi="Arial" w:cs="Arial"/>
          <w:b/>
          <w:color w:val="000000"/>
          <w:sz w:val="24"/>
          <w:szCs w:val="24"/>
          <w:lang w:eastAsia="pt-BR"/>
        </w:rPr>
        <w:t>sem interveniência de corretores</w:t>
      </w:r>
      <w:r w:rsidR="00CF4606" w:rsidRPr="00CF4606">
        <w:rPr>
          <w:rFonts w:ascii="Arial" w:hAnsi="Arial" w:cs="Arial"/>
          <w:color w:val="000000"/>
          <w:sz w:val="24"/>
          <w:szCs w:val="24"/>
          <w:lang w:eastAsia="pt-BR"/>
        </w:rPr>
        <w:t>.</w:t>
      </w:r>
    </w:p>
    <w:p w14:paraId="73A9205D" w14:textId="3A4B89B2" w:rsidR="009D72C6" w:rsidRDefault="009D72C6" w:rsidP="00CF4606">
      <w:pPr>
        <w:autoSpaceDE w:val="0"/>
        <w:autoSpaceDN w:val="0"/>
        <w:adjustRightInd w:val="0"/>
        <w:spacing w:after="0" w:line="240" w:lineRule="auto"/>
        <w:jc w:val="both"/>
        <w:rPr>
          <w:rFonts w:ascii="Arial" w:hAnsi="Arial" w:cs="Arial"/>
          <w:color w:val="000000"/>
          <w:sz w:val="24"/>
          <w:szCs w:val="24"/>
          <w:lang w:eastAsia="pt-BR"/>
        </w:rPr>
      </w:pPr>
    </w:p>
    <w:p w14:paraId="68639641" w14:textId="77777777" w:rsidR="009D72C6" w:rsidRPr="009D72C6" w:rsidRDefault="009D72C6" w:rsidP="009D72C6">
      <w:pPr>
        <w:autoSpaceDE w:val="0"/>
        <w:autoSpaceDN w:val="0"/>
        <w:adjustRightInd w:val="0"/>
        <w:spacing w:after="0" w:line="240" w:lineRule="auto"/>
        <w:jc w:val="both"/>
        <w:rPr>
          <w:rFonts w:ascii="Arial" w:hAnsi="Arial" w:cs="Arial"/>
          <w:b/>
          <w:color w:val="000000"/>
          <w:sz w:val="24"/>
          <w:szCs w:val="24"/>
          <w:lang w:eastAsia="pt-BR"/>
        </w:rPr>
      </w:pPr>
      <w:r w:rsidRPr="009D72C6">
        <w:rPr>
          <w:rFonts w:ascii="Arial" w:hAnsi="Arial" w:cs="Arial"/>
          <w:color w:val="000000"/>
          <w:sz w:val="24"/>
          <w:szCs w:val="24"/>
          <w:lang w:eastAsia="pt-BR"/>
        </w:rPr>
        <w:t xml:space="preserve">02.02 </w:t>
      </w:r>
      <w:r w:rsidRPr="009D72C6">
        <w:rPr>
          <w:rFonts w:ascii="Arial" w:hAnsi="Arial" w:cs="Arial"/>
          <w:b/>
          <w:color w:val="000000"/>
          <w:sz w:val="24"/>
          <w:szCs w:val="24"/>
          <w:lang w:eastAsia="pt-BR"/>
        </w:rPr>
        <w:t xml:space="preserve">DADOS DO VEÍCULO </w:t>
      </w:r>
    </w:p>
    <w:p w14:paraId="4F882962" w14:textId="77777777" w:rsidR="009D72C6" w:rsidRPr="009D72C6" w:rsidRDefault="009D72C6" w:rsidP="009D72C6">
      <w:pPr>
        <w:autoSpaceDE w:val="0"/>
        <w:autoSpaceDN w:val="0"/>
        <w:adjustRightInd w:val="0"/>
        <w:spacing w:after="0" w:line="240" w:lineRule="auto"/>
        <w:jc w:val="both"/>
        <w:rPr>
          <w:rFonts w:ascii="Arial" w:eastAsia="Times New Roman" w:hAnsi="Arial" w:cs="Arial"/>
          <w:color w:val="000000"/>
          <w:sz w:val="24"/>
          <w:szCs w:val="24"/>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2990"/>
        <w:gridCol w:w="4701"/>
      </w:tblGrid>
      <w:tr w:rsidR="0021194B" w:rsidRPr="0021194B" w14:paraId="5C1045E0" w14:textId="77777777" w:rsidTr="00EA2BBB">
        <w:trPr>
          <w:jc w:val="center"/>
        </w:trPr>
        <w:tc>
          <w:tcPr>
            <w:tcW w:w="8657" w:type="dxa"/>
            <w:gridSpan w:val="3"/>
            <w:shd w:val="clear" w:color="auto" w:fill="auto"/>
          </w:tcPr>
          <w:p w14:paraId="5465AFA6"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b/>
                <w:color w:val="000000"/>
                <w:sz w:val="24"/>
                <w:szCs w:val="24"/>
                <w:lang w:eastAsia="pt-BR"/>
              </w:rPr>
            </w:pPr>
            <w:r w:rsidRPr="0021194B">
              <w:rPr>
                <w:rFonts w:ascii="Times New Roman" w:eastAsia="Times New Roman" w:hAnsi="Times New Roman" w:cs="Helvetica"/>
                <w:b/>
                <w:color w:val="000000"/>
                <w:sz w:val="24"/>
                <w:szCs w:val="24"/>
                <w:lang w:eastAsia="pt-BR"/>
              </w:rPr>
              <w:t>DADOS DOS VEÍCULOS</w:t>
            </w:r>
          </w:p>
        </w:tc>
      </w:tr>
      <w:tr w:rsidR="0021194B" w:rsidRPr="0021194B" w14:paraId="04DB921E" w14:textId="77777777" w:rsidTr="00EA2BBB">
        <w:trPr>
          <w:jc w:val="center"/>
        </w:trPr>
        <w:tc>
          <w:tcPr>
            <w:tcW w:w="803" w:type="dxa"/>
            <w:shd w:val="clear" w:color="auto" w:fill="auto"/>
          </w:tcPr>
          <w:p w14:paraId="775582A8"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ITEM</w:t>
            </w:r>
          </w:p>
        </w:tc>
        <w:tc>
          <w:tcPr>
            <w:tcW w:w="3047" w:type="dxa"/>
            <w:shd w:val="clear" w:color="auto" w:fill="auto"/>
          </w:tcPr>
          <w:p w14:paraId="26825088"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MARCA/TIPO</w:t>
            </w:r>
          </w:p>
        </w:tc>
        <w:tc>
          <w:tcPr>
            <w:tcW w:w="4807" w:type="dxa"/>
            <w:shd w:val="clear" w:color="auto" w:fill="auto"/>
          </w:tcPr>
          <w:p w14:paraId="705841A7"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 xml:space="preserve">Toyota – Corolla Sedan </w:t>
            </w:r>
            <w:proofErr w:type="spellStart"/>
            <w:r w:rsidRPr="0021194B">
              <w:rPr>
                <w:rFonts w:ascii="Times New Roman" w:eastAsia="Times New Roman" w:hAnsi="Times New Roman" w:cs="Helvetica"/>
                <w:color w:val="000000"/>
                <w:sz w:val="24"/>
                <w:szCs w:val="24"/>
                <w:lang w:eastAsia="pt-BR"/>
              </w:rPr>
              <w:t>Xei</w:t>
            </w:r>
            <w:proofErr w:type="spellEnd"/>
            <w:r w:rsidRPr="0021194B">
              <w:rPr>
                <w:rFonts w:ascii="Times New Roman" w:eastAsia="Times New Roman" w:hAnsi="Times New Roman" w:cs="Helvetica"/>
                <w:color w:val="000000"/>
                <w:sz w:val="24"/>
                <w:szCs w:val="24"/>
                <w:lang w:eastAsia="pt-BR"/>
              </w:rPr>
              <w:t xml:space="preserve"> CVT 21/22</w:t>
            </w:r>
          </w:p>
        </w:tc>
      </w:tr>
      <w:tr w:rsidR="0021194B" w:rsidRPr="0021194B" w14:paraId="16757AA3" w14:textId="77777777" w:rsidTr="00EA2BBB">
        <w:trPr>
          <w:jc w:val="center"/>
        </w:trPr>
        <w:tc>
          <w:tcPr>
            <w:tcW w:w="803" w:type="dxa"/>
            <w:vMerge w:val="restart"/>
            <w:shd w:val="clear" w:color="auto" w:fill="auto"/>
          </w:tcPr>
          <w:p w14:paraId="7681327B"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p>
          <w:p w14:paraId="557A919E"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p>
          <w:p w14:paraId="5A313AD4"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01</w:t>
            </w:r>
          </w:p>
        </w:tc>
        <w:tc>
          <w:tcPr>
            <w:tcW w:w="3047" w:type="dxa"/>
            <w:shd w:val="clear" w:color="auto" w:fill="auto"/>
          </w:tcPr>
          <w:p w14:paraId="2DAACE74"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ANO / MODELO</w:t>
            </w:r>
          </w:p>
        </w:tc>
        <w:tc>
          <w:tcPr>
            <w:tcW w:w="4807" w:type="dxa"/>
            <w:shd w:val="clear" w:color="auto" w:fill="auto"/>
          </w:tcPr>
          <w:p w14:paraId="0CBF0026"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2021/2022</w:t>
            </w:r>
          </w:p>
        </w:tc>
      </w:tr>
      <w:tr w:rsidR="0021194B" w:rsidRPr="0021194B" w14:paraId="1FFBBAA5" w14:textId="77777777" w:rsidTr="00EA2BBB">
        <w:trPr>
          <w:jc w:val="center"/>
        </w:trPr>
        <w:tc>
          <w:tcPr>
            <w:tcW w:w="803" w:type="dxa"/>
            <w:vMerge/>
            <w:shd w:val="clear" w:color="auto" w:fill="auto"/>
          </w:tcPr>
          <w:p w14:paraId="33EE87F9"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p>
        </w:tc>
        <w:tc>
          <w:tcPr>
            <w:tcW w:w="3047" w:type="dxa"/>
            <w:shd w:val="clear" w:color="auto" w:fill="auto"/>
          </w:tcPr>
          <w:p w14:paraId="60E31D3E"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PLACA</w:t>
            </w:r>
          </w:p>
        </w:tc>
        <w:tc>
          <w:tcPr>
            <w:tcW w:w="4807" w:type="dxa"/>
            <w:shd w:val="clear" w:color="auto" w:fill="auto"/>
          </w:tcPr>
          <w:p w14:paraId="03E5BFCC"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RNM8J31</w:t>
            </w:r>
          </w:p>
        </w:tc>
      </w:tr>
      <w:tr w:rsidR="0021194B" w:rsidRPr="0021194B" w14:paraId="28C80B17" w14:textId="77777777" w:rsidTr="00EA2BBB">
        <w:trPr>
          <w:jc w:val="center"/>
        </w:trPr>
        <w:tc>
          <w:tcPr>
            <w:tcW w:w="803" w:type="dxa"/>
            <w:vMerge/>
            <w:shd w:val="clear" w:color="auto" w:fill="auto"/>
          </w:tcPr>
          <w:p w14:paraId="17341500"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p>
        </w:tc>
        <w:tc>
          <w:tcPr>
            <w:tcW w:w="3047" w:type="dxa"/>
            <w:shd w:val="clear" w:color="auto" w:fill="auto"/>
          </w:tcPr>
          <w:p w14:paraId="4416584C"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 xml:space="preserve">CAPACIDADE </w:t>
            </w:r>
          </w:p>
        </w:tc>
        <w:tc>
          <w:tcPr>
            <w:tcW w:w="4807" w:type="dxa"/>
            <w:shd w:val="clear" w:color="auto" w:fill="auto"/>
          </w:tcPr>
          <w:p w14:paraId="28463766"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04 + 1</w:t>
            </w:r>
          </w:p>
        </w:tc>
      </w:tr>
      <w:tr w:rsidR="0021194B" w:rsidRPr="0021194B" w14:paraId="1728B00A" w14:textId="77777777" w:rsidTr="00EA2BBB">
        <w:trPr>
          <w:jc w:val="center"/>
        </w:trPr>
        <w:tc>
          <w:tcPr>
            <w:tcW w:w="803" w:type="dxa"/>
            <w:vMerge/>
            <w:shd w:val="clear" w:color="auto" w:fill="auto"/>
          </w:tcPr>
          <w:p w14:paraId="1D5E2C54"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p>
        </w:tc>
        <w:tc>
          <w:tcPr>
            <w:tcW w:w="3047" w:type="dxa"/>
            <w:shd w:val="clear" w:color="auto" w:fill="auto"/>
          </w:tcPr>
          <w:p w14:paraId="40D7441E"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CHASSI</w:t>
            </w:r>
          </w:p>
        </w:tc>
        <w:tc>
          <w:tcPr>
            <w:tcW w:w="4807" w:type="dxa"/>
            <w:shd w:val="clear" w:color="auto" w:fill="auto"/>
          </w:tcPr>
          <w:p w14:paraId="1D5D162E" w14:textId="77777777" w:rsidR="0021194B" w:rsidRPr="0021194B" w:rsidRDefault="0021194B" w:rsidP="0021194B">
            <w:pPr>
              <w:shd w:val="clear" w:color="auto" w:fill="FFFFFF"/>
              <w:spacing w:after="0" w:line="240" w:lineRule="auto"/>
              <w:rPr>
                <w:rFonts w:ascii="Times New Roman" w:eastAsia="Times New Roman" w:hAnsi="Times New Roman" w:cs="Helvetica"/>
                <w:color w:val="000000"/>
                <w:sz w:val="24"/>
                <w:szCs w:val="24"/>
                <w:lang w:eastAsia="pt-BR"/>
              </w:rPr>
            </w:pPr>
            <w:r w:rsidRPr="0021194B">
              <w:rPr>
                <w:rFonts w:ascii="Garamond" w:eastAsia="Times New Roman" w:hAnsi="Garamond" w:cs="Segoe UI"/>
                <w:color w:val="000000"/>
                <w:sz w:val="24"/>
                <w:szCs w:val="24"/>
                <w:lang w:eastAsia="pt-BR"/>
              </w:rPr>
              <w:t>9BRB33BE6N2072108</w:t>
            </w:r>
          </w:p>
        </w:tc>
      </w:tr>
      <w:tr w:rsidR="0021194B" w:rsidRPr="0021194B" w14:paraId="29A67A31" w14:textId="77777777" w:rsidTr="00EA2BBB">
        <w:trPr>
          <w:jc w:val="center"/>
        </w:trPr>
        <w:tc>
          <w:tcPr>
            <w:tcW w:w="803" w:type="dxa"/>
            <w:vMerge/>
            <w:shd w:val="clear" w:color="auto" w:fill="auto"/>
          </w:tcPr>
          <w:p w14:paraId="0EF6347F"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p>
        </w:tc>
        <w:tc>
          <w:tcPr>
            <w:tcW w:w="3047" w:type="dxa"/>
            <w:shd w:val="clear" w:color="auto" w:fill="auto"/>
          </w:tcPr>
          <w:p w14:paraId="16489CD8"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Observação</w:t>
            </w:r>
          </w:p>
        </w:tc>
        <w:tc>
          <w:tcPr>
            <w:tcW w:w="4807" w:type="dxa"/>
            <w:shd w:val="clear" w:color="auto" w:fill="auto"/>
          </w:tcPr>
          <w:p w14:paraId="7AB5C07D"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Veículo NOVO quitado, não financiado.</w:t>
            </w:r>
          </w:p>
        </w:tc>
      </w:tr>
    </w:tbl>
    <w:p w14:paraId="7EEE3984" w14:textId="4FA3C508" w:rsidR="009D72C6" w:rsidRPr="00CF4606" w:rsidRDefault="009D72C6" w:rsidP="00CF4606">
      <w:pPr>
        <w:autoSpaceDE w:val="0"/>
        <w:autoSpaceDN w:val="0"/>
        <w:adjustRightInd w:val="0"/>
        <w:spacing w:after="0" w:line="240" w:lineRule="auto"/>
        <w:jc w:val="both"/>
        <w:rPr>
          <w:rFonts w:ascii="Arial" w:hAnsi="Arial" w:cs="Arial"/>
          <w:color w:val="000000"/>
          <w:sz w:val="24"/>
          <w:szCs w:val="24"/>
          <w:lang w:eastAsia="pt-BR"/>
        </w:rPr>
      </w:pPr>
    </w:p>
    <w:p w14:paraId="3FDC78AC" w14:textId="25E4DCA1" w:rsidR="009D72C6" w:rsidRPr="009D72C6" w:rsidRDefault="009D72C6" w:rsidP="009D72C6">
      <w:pPr>
        <w:widowControl w:val="0"/>
        <w:suppressAutoHyphens/>
        <w:spacing w:after="0" w:line="240" w:lineRule="auto"/>
        <w:jc w:val="both"/>
        <w:rPr>
          <w:rFonts w:ascii="Arial" w:eastAsia="Calibri" w:hAnsi="Arial" w:cs="Arial"/>
          <w:b/>
          <w:bCs/>
          <w:color w:val="000000"/>
          <w:sz w:val="24"/>
          <w:szCs w:val="24"/>
          <w:lang w:eastAsia="pt-BR"/>
        </w:rPr>
      </w:pPr>
      <w:r>
        <w:rPr>
          <w:rFonts w:ascii="Arial" w:eastAsia="Times New Roman" w:hAnsi="Arial" w:cs="Arial"/>
          <w:b/>
          <w:sz w:val="24"/>
          <w:szCs w:val="24"/>
          <w:lang w:eastAsia="zh-CN"/>
        </w:rPr>
        <w:t>02.03 TERMOS</w:t>
      </w:r>
      <w:r w:rsidRPr="009D72C6">
        <w:rPr>
          <w:rFonts w:ascii="Arial" w:eastAsia="Calibri" w:hAnsi="Arial" w:cs="Arial"/>
          <w:b/>
          <w:bCs/>
          <w:color w:val="000000"/>
          <w:sz w:val="24"/>
          <w:szCs w:val="24"/>
          <w:lang w:eastAsia="pt-BR"/>
        </w:rPr>
        <w:t xml:space="preserve"> REFERENCIAIS DO VEÍCULO / COBERTURAS:</w:t>
      </w:r>
    </w:p>
    <w:p w14:paraId="080E2F09" w14:textId="77777777" w:rsidR="009D72C6" w:rsidRPr="009D72C6" w:rsidRDefault="009D72C6" w:rsidP="009D72C6">
      <w:pPr>
        <w:autoSpaceDE w:val="0"/>
        <w:autoSpaceDN w:val="0"/>
        <w:adjustRightInd w:val="0"/>
        <w:spacing w:after="0" w:line="240" w:lineRule="auto"/>
        <w:jc w:val="both"/>
        <w:rPr>
          <w:rFonts w:ascii="Arial" w:eastAsia="Times New Roman" w:hAnsi="Arial" w:cs="Arial"/>
          <w:b/>
          <w:bCs/>
          <w:color w:val="000000"/>
          <w:sz w:val="24"/>
          <w:szCs w:val="24"/>
          <w:lang w:eastAsia="pt-BR"/>
        </w:rPr>
      </w:pPr>
    </w:p>
    <w:p w14:paraId="0022AAD8" w14:textId="77777777" w:rsidR="0021194B" w:rsidRPr="0021194B" w:rsidRDefault="0021194B" w:rsidP="0021194B">
      <w:pPr>
        <w:spacing w:after="0" w:line="240" w:lineRule="auto"/>
        <w:jc w:val="both"/>
        <w:rPr>
          <w:rFonts w:ascii="Arial" w:eastAsia="Verdana" w:hAnsi="Arial" w:cs="Arial"/>
          <w:sz w:val="24"/>
          <w:szCs w:val="24"/>
          <w:lang w:eastAsia="pt-BR"/>
        </w:rPr>
      </w:pPr>
    </w:p>
    <w:p w14:paraId="4D00C2B6" w14:textId="77777777" w:rsidR="0021194B" w:rsidRPr="0021194B" w:rsidRDefault="0021194B" w:rsidP="0021194B">
      <w:pPr>
        <w:spacing w:after="0" w:line="240" w:lineRule="auto"/>
        <w:jc w:val="both"/>
        <w:rPr>
          <w:rFonts w:ascii="Arial" w:eastAsia="Verdana" w:hAnsi="Arial" w:cs="Arial"/>
          <w:sz w:val="24"/>
          <w:szCs w:val="24"/>
          <w:lang w:eastAsia="pt-BR"/>
        </w:rPr>
      </w:pPr>
      <w:r w:rsidRPr="0021194B">
        <w:rPr>
          <w:rFonts w:ascii="Arial" w:eastAsia="Verdana" w:hAnsi="Arial" w:cs="Arial"/>
          <w:sz w:val="24"/>
          <w:szCs w:val="24"/>
          <w:lang w:eastAsia="pt-BR"/>
        </w:rPr>
        <w:t>a)</w:t>
      </w:r>
      <w:r w:rsidRPr="0021194B">
        <w:rPr>
          <w:rFonts w:ascii="Arial" w:eastAsia="Verdana" w:hAnsi="Arial" w:cs="Arial"/>
          <w:sz w:val="24"/>
          <w:szCs w:val="24"/>
          <w:lang w:eastAsia="pt-BR"/>
        </w:rPr>
        <w:tab/>
        <w:t>A apólice deverá conter as seguintes coberturas: Colisão, incêndio, roubo, furto, Responsabilidade Civil Facultativa, Acidentes Pessoais de Passageiros, e Assistência 24 horas em todo o território nacional, com guincho.</w:t>
      </w:r>
    </w:p>
    <w:p w14:paraId="313A9A55" w14:textId="77777777" w:rsidR="0021194B" w:rsidRPr="0021194B" w:rsidRDefault="0021194B" w:rsidP="0021194B">
      <w:pPr>
        <w:spacing w:after="0" w:line="240" w:lineRule="auto"/>
        <w:rPr>
          <w:rFonts w:ascii="Arial" w:eastAsia="Verdana" w:hAnsi="Arial" w:cs="Arial"/>
          <w:sz w:val="24"/>
          <w:szCs w:val="24"/>
          <w:lang w:eastAsia="pt-BR"/>
        </w:rPr>
      </w:pPr>
    </w:p>
    <w:p w14:paraId="303F8B6B"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b)</w:t>
      </w:r>
      <w:r w:rsidRPr="0021194B">
        <w:rPr>
          <w:rFonts w:ascii="Arial" w:eastAsia="Verdana" w:hAnsi="Arial" w:cs="Arial"/>
          <w:sz w:val="24"/>
          <w:szCs w:val="24"/>
          <w:lang w:eastAsia="pt-BR"/>
        </w:rPr>
        <w:tab/>
        <w:t xml:space="preserve">Modalidade de cobertura: 100% (cem por cento) do valor do veículo referência. </w:t>
      </w:r>
    </w:p>
    <w:p w14:paraId="10D447DD" w14:textId="77777777" w:rsidR="0021194B" w:rsidRPr="0021194B" w:rsidRDefault="0021194B" w:rsidP="0021194B">
      <w:pPr>
        <w:spacing w:after="0" w:line="240" w:lineRule="auto"/>
        <w:rPr>
          <w:rFonts w:ascii="Arial" w:eastAsia="Verdana" w:hAnsi="Arial" w:cs="Arial"/>
          <w:sz w:val="24"/>
          <w:szCs w:val="24"/>
          <w:lang w:eastAsia="pt-BR"/>
        </w:rPr>
      </w:pPr>
    </w:p>
    <w:p w14:paraId="3AD5A168"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c)</w:t>
      </w:r>
      <w:r w:rsidRPr="0021194B">
        <w:rPr>
          <w:rFonts w:ascii="Arial" w:eastAsia="Verdana" w:hAnsi="Arial" w:cs="Arial"/>
          <w:sz w:val="24"/>
          <w:szCs w:val="24"/>
          <w:lang w:eastAsia="pt-BR"/>
        </w:rPr>
        <w:tab/>
        <w:t xml:space="preserve">Vigência da Apólice de Seguro 12 (doze) meses, a contar da emissão da proposta. </w:t>
      </w:r>
    </w:p>
    <w:p w14:paraId="309DEE7F" w14:textId="77777777" w:rsidR="0021194B" w:rsidRPr="0021194B" w:rsidRDefault="0021194B" w:rsidP="0021194B">
      <w:pPr>
        <w:spacing w:after="0" w:line="240" w:lineRule="auto"/>
        <w:rPr>
          <w:rFonts w:ascii="Arial" w:eastAsia="Verdana" w:hAnsi="Arial" w:cs="Arial"/>
          <w:sz w:val="24"/>
          <w:szCs w:val="24"/>
          <w:lang w:eastAsia="pt-BR"/>
        </w:rPr>
      </w:pPr>
    </w:p>
    <w:p w14:paraId="35D33E34"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d)</w:t>
      </w:r>
      <w:r w:rsidRPr="0021194B">
        <w:rPr>
          <w:rFonts w:ascii="Arial" w:eastAsia="Verdana" w:hAnsi="Arial" w:cs="Arial"/>
          <w:sz w:val="24"/>
          <w:szCs w:val="24"/>
          <w:lang w:eastAsia="pt-BR"/>
        </w:rPr>
        <w:tab/>
        <w:t>Pagamento: em até 05(cinco) dias úteis após a emissão e entrega da apólice mediante a apresentação dos respectivos comprovantes e da respectiva nota fiscal, e boleto bancário.</w:t>
      </w:r>
    </w:p>
    <w:p w14:paraId="04060FFC" w14:textId="77777777" w:rsidR="0021194B" w:rsidRPr="0021194B" w:rsidRDefault="0021194B" w:rsidP="0021194B">
      <w:pPr>
        <w:spacing w:after="0" w:line="240" w:lineRule="auto"/>
        <w:rPr>
          <w:rFonts w:ascii="Arial" w:eastAsia="Verdana" w:hAnsi="Arial" w:cs="Arial"/>
          <w:sz w:val="24"/>
          <w:szCs w:val="24"/>
          <w:lang w:eastAsia="pt-BR"/>
        </w:rPr>
      </w:pPr>
    </w:p>
    <w:p w14:paraId="779FE7C6"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e)</w:t>
      </w:r>
      <w:r w:rsidRPr="0021194B">
        <w:rPr>
          <w:rFonts w:ascii="Arial" w:eastAsia="Verdana" w:hAnsi="Arial" w:cs="Arial"/>
          <w:sz w:val="24"/>
          <w:szCs w:val="24"/>
          <w:lang w:eastAsia="pt-BR"/>
        </w:rPr>
        <w:tab/>
        <w:t xml:space="preserve">Tipo de cobertura: Compreensiva. </w:t>
      </w:r>
    </w:p>
    <w:p w14:paraId="4C8B7DBB" w14:textId="77777777" w:rsidR="0021194B" w:rsidRPr="0021194B" w:rsidRDefault="0021194B" w:rsidP="0021194B">
      <w:pPr>
        <w:spacing w:after="0" w:line="240" w:lineRule="auto"/>
        <w:rPr>
          <w:rFonts w:ascii="Arial" w:eastAsia="Verdana" w:hAnsi="Arial" w:cs="Arial"/>
          <w:sz w:val="24"/>
          <w:szCs w:val="24"/>
          <w:lang w:eastAsia="pt-BR"/>
        </w:rPr>
      </w:pPr>
    </w:p>
    <w:p w14:paraId="1E6350DE"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f)</w:t>
      </w:r>
      <w:r w:rsidRPr="0021194B">
        <w:rPr>
          <w:rFonts w:ascii="Arial" w:eastAsia="Verdana" w:hAnsi="Arial" w:cs="Arial"/>
          <w:sz w:val="24"/>
          <w:szCs w:val="24"/>
          <w:lang w:eastAsia="pt-BR"/>
        </w:rPr>
        <w:tab/>
        <w:t>Valores de cobertura:</w:t>
      </w:r>
    </w:p>
    <w:p w14:paraId="632217A2" w14:textId="77777777" w:rsidR="0021194B" w:rsidRPr="0021194B" w:rsidRDefault="0021194B" w:rsidP="0021194B">
      <w:pPr>
        <w:spacing w:after="0" w:line="240" w:lineRule="auto"/>
        <w:rPr>
          <w:rFonts w:ascii="Arial" w:eastAsia="Verdana" w:hAnsi="Arial" w:cs="Arial"/>
          <w:sz w:val="24"/>
          <w:szCs w:val="24"/>
          <w:lang w:eastAsia="pt-BR"/>
        </w:rPr>
      </w:pPr>
    </w:p>
    <w:p w14:paraId="2DF18A87"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f.1 Casco (colisão, incêndio, roubo e furto): valor referenciado de mercado - 100% do valor do veículo referência.</w:t>
      </w:r>
    </w:p>
    <w:p w14:paraId="265C2D5E" w14:textId="77777777" w:rsidR="0021194B" w:rsidRPr="0021194B" w:rsidRDefault="0021194B" w:rsidP="0021194B">
      <w:pPr>
        <w:spacing w:after="0" w:line="240" w:lineRule="auto"/>
        <w:rPr>
          <w:rFonts w:ascii="Arial" w:eastAsia="Verdana" w:hAnsi="Arial" w:cs="Arial"/>
          <w:sz w:val="24"/>
          <w:szCs w:val="24"/>
          <w:lang w:eastAsia="pt-BR"/>
        </w:rPr>
      </w:pPr>
    </w:p>
    <w:p w14:paraId="39453E33"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 xml:space="preserve">f.2 Acidentes Pessoais por Passageiro: </w:t>
      </w:r>
    </w:p>
    <w:p w14:paraId="306FF635" w14:textId="77777777" w:rsidR="0021194B" w:rsidRPr="0021194B" w:rsidRDefault="0021194B" w:rsidP="0021194B">
      <w:pPr>
        <w:spacing w:after="0" w:line="240" w:lineRule="auto"/>
        <w:rPr>
          <w:rFonts w:ascii="Arial" w:eastAsia="Verdana" w:hAnsi="Arial" w:cs="Arial"/>
          <w:sz w:val="24"/>
          <w:szCs w:val="24"/>
          <w:lang w:eastAsia="pt-BR"/>
        </w:rPr>
      </w:pPr>
    </w:p>
    <w:p w14:paraId="52451443"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f.2.1 Morte/Invalidez Permanente ........................... R$ 10.000,00</w:t>
      </w:r>
    </w:p>
    <w:p w14:paraId="3F273358" w14:textId="77777777" w:rsidR="0021194B" w:rsidRPr="0021194B" w:rsidRDefault="0021194B" w:rsidP="0021194B">
      <w:pPr>
        <w:spacing w:after="0" w:line="240" w:lineRule="auto"/>
        <w:rPr>
          <w:rFonts w:ascii="Arial" w:eastAsia="Verdana" w:hAnsi="Arial" w:cs="Arial"/>
          <w:sz w:val="24"/>
          <w:szCs w:val="24"/>
          <w:lang w:eastAsia="pt-BR"/>
        </w:rPr>
      </w:pPr>
    </w:p>
    <w:p w14:paraId="5DE98B1D"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f.3 Responsabilidade Civil Facultativa:</w:t>
      </w:r>
    </w:p>
    <w:p w14:paraId="638AB0B3" w14:textId="77777777" w:rsidR="0021194B" w:rsidRPr="0021194B" w:rsidRDefault="0021194B" w:rsidP="0021194B">
      <w:pPr>
        <w:spacing w:after="0" w:line="240" w:lineRule="auto"/>
        <w:rPr>
          <w:rFonts w:ascii="Arial" w:eastAsia="Verdana" w:hAnsi="Arial" w:cs="Arial"/>
          <w:sz w:val="24"/>
          <w:szCs w:val="24"/>
          <w:lang w:eastAsia="pt-BR"/>
        </w:rPr>
      </w:pPr>
    </w:p>
    <w:p w14:paraId="5AA9A2B6"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lastRenderedPageBreak/>
        <w:t xml:space="preserve">f.3.1 </w:t>
      </w:r>
      <w:r w:rsidRPr="0021194B">
        <w:rPr>
          <w:rFonts w:ascii="Arial" w:eastAsia="Verdana" w:hAnsi="Arial" w:cs="Arial"/>
          <w:sz w:val="24"/>
          <w:szCs w:val="24"/>
          <w:lang w:eastAsia="pt-BR"/>
        </w:rPr>
        <w:tab/>
        <w:t>Danos Materiais ................. R$ 100.000,00</w:t>
      </w:r>
    </w:p>
    <w:p w14:paraId="38D3F83C"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f.3.1.1</w:t>
      </w:r>
      <w:r w:rsidRPr="0021194B">
        <w:rPr>
          <w:rFonts w:ascii="Arial" w:eastAsia="Verdana" w:hAnsi="Arial" w:cs="Arial"/>
          <w:sz w:val="24"/>
          <w:szCs w:val="24"/>
          <w:lang w:eastAsia="pt-BR"/>
        </w:rPr>
        <w:tab/>
        <w:t>Danos Corporais ................ R$ 100.000,00</w:t>
      </w:r>
    </w:p>
    <w:p w14:paraId="36E6E0A7" w14:textId="77777777" w:rsidR="0021194B" w:rsidRPr="0021194B" w:rsidRDefault="0021194B" w:rsidP="0021194B">
      <w:pPr>
        <w:spacing w:after="0" w:line="240" w:lineRule="auto"/>
        <w:rPr>
          <w:rFonts w:ascii="Arial" w:eastAsia="Verdana" w:hAnsi="Arial" w:cs="Arial"/>
          <w:sz w:val="24"/>
          <w:szCs w:val="24"/>
          <w:lang w:eastAsia="pt-BR"/>
        </w:rPr>
      </w:pPr>
    </w:p>
    <w:p w14:paraId="52452BC0"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g) Não deverá ser considerado o perfil dos motoristas.</w:t>
      </w:r>
    </w:p>
    <w:p w14:paraId="42AC50B9" w14:textId="77777777" w:rsidR="0021194B" w:rsidRPr="0021194B" w:rsidRDefault="0021194B" w:rsidP="0021194B">
      <w:pPr>
        <w:spacing w:after="0" w:line="240" w:lineRule="auto"/>
        <w:rPr>
          <w:rFonts w:ascii="Arial" w:eastAsia="Verdana" w:hAnsi="Arial" w:cs="Arial"/>
          <w:sz w:val="24"/>
          <w:szCs w:val="24"/>
          <w:lang w:eastAsia="pt-BR"/>
        </w:rPr>
      </w:pPr>
    </w:p>
    <w:p w14:paraId="67A1993A"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h)</w:t>
      </w:r>
      <w:r w:rsidRPr="0021194B">
        <w:rPr>
          <w:rFonts w:ascii="Arial" w:eastAsia="Verdana" w:hAnsi="Arial" w:cs="Arial"/>
          <w:sz w:val="24"/>
          <w:szCs w:val="24"/>
          <w:lang w:eastAsia="pt-BR"/>
        </w:rPr>
        <w:tab/>
        <w:t>Os veículos são utilizados a serviço no transporte de vereadores e servidores, conduzidos somente por motoristas, e, excepcionalmente, por servidores e vereadores, devidamente habilitados, circulando, predominantemente, no Estado de Minas Gerais.</w:t>
      </w:r>
    </w:p>
    <w:p w14:paraId="3D8045F9" w14:textId="77777777" w:rsidR="0021194B" w:rsidRPr="0021194B" w:rsidRDefault="0021194B" w:rsidP="0021194B">
      <w:pPr>
        <w:spacing w:after="0" w:line="240" w:lineRule="auto"/>
        <w:rPr>
          <w:rFonts w:ascii="Arial" w:eastAsia="Verdana" w:hAnsi="Arial" w:cs="Arial"/>
          <w:sz w:val="24"/>
          <w:szCs w:val="24"/>
          <w:lang w:eastAsia="pt-BR"/>
        </w:rPr>
      </w:pPr>
    </w:p>
    <w:p w14:paraId="7D093D9E"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i)</w:t>
      </w:r>
      <w:r w:rsidRPr="0021194B">
        <w:rPr>
          <w:rFonts w:ascii="Arial" w:eastAsia="Verdana" w:hAnsi="Arial" w:cs="Arial"/>
          <w:sz w:val="24"/>
          <w:szCs w:val="24"/>
          <w:lang w:eastAsia="pt-BR"/>
        </w:rPr>
        <w:tab/>
        <w:t>Não há previsão de quilometragem a ser percorrida pelo veículo da frota da Câmara Municipal de Extrema durante a vigência do seguro.</w:t>
      </w:r>
    </w:p>
    <w:p w14:paraId="668DC045" w14:textId="77777777" w:rsidR="0021194B" w:rsidRPr="0021194B" w:rsidRDefault="0021194B" w:rsidP="0021194B">
      <w:pPr>
        <w:spacing w:after="0" w:line="240" w:lineRule="auto"/>
        <w:rPr>
          <w:rFonts w:ascii="Arial" w:eastAsia="Verdana" w:hAnsi="Arial" w:cs="Arial"/>
          <w:sz w:val="24"/>
          <w:szCs w:val="24"/>
          <w:lang w:eastAsia="pt-BR"/>
        </w:rPr>
      </w:pPr>
    </w:p>
    <w:p w14:paraId="67160A3B"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j)</w:t>
      </w:r>
      <w:r w:rsidRPr="0021194B">
        <w:rPr>
          <w:rFonts w:ascii="Arial" w:eastAsia="Verdana" w:hAnsi="Arial" w:cs="Arial"/>
          <w:sz w:val="24"/>
          <w:szCs w:val="24"/>
          <w:lang w:eastAsia="pt-BR"/>
        </w:rPr>
        <w:tab/>
        <w:t>O seguro deverá ter cláusula de cobertura para para-brisa, retrovisor, laterais, lanternas e faróis e também guincho.</w:t>
      </w:r>
    </w:p>
    <w:p w14:paraId="53935A3D" w14:textId="77777777" w:rsidR="0021194B" w:rsidRPr="0021194B" w:rsidRDefault="0021194B" w:rsidP="0021194B">
      <w:pPr>
        <w:spacing w:after="0" w:line="240" w:lineRule="auto"/>
        <w:rPr>
          <w:rFonts w:ascii="Arial" w:eastAsia="Verdana" w:hAnsi="Arial" w:cs="Arial"/>
          <w:sz w:val="24"/>
          <w:szCs w:val="24"/>
          <w:lang w:eastAsia="pt-BR"/>
        </w:rPr>
      </w:pPr>
    </w:p>
    <w:p w14:paraId="56F9CA13"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k)</w:t>
      </w:r>
      <w:r w:rsidRPr="0021194B">
        <w:rPr>
          <w:rFonts w:ascii="Arial" w:eastAsia="Verdana" w:hAnsi="Arial" w:cs="Arial"/>
          <w:sz w:val="24"/>
          <w:szCs w:val="24"/>
          <w:lang w:eastAsia="pt-BR"/>
        </w:rPr>
        <w:tab/>
        <w:t xml:space="preserve">O veículo é recolhido na sede da Contratante.  </w:t>
      </w:r>
    </w:p>
    <w:p w14:paraId="47CA14AB" w14:textId="77777777" w:rsidR="0021194B" w:rsidRPr="0021194B" w:rsidRDefault="0021194B" w:rsidP="0021194B">
      <w:pPr>
        <w:spacing w:after="0" w:line="240" w:lineRule="auto"/>
        <w:rPr>
          <w:rFonts w:ascii="Arial" w:eastAsia="Verdana" w:hAnsi="Arial" w:cs="Arial"/>
          <w:sz w:val="24"/>
          <w:szCs w:val="24"/>
          <w:lang w:eastAsia="pt-BR"/>
        </w:rPr>
      </w:pPr>
    </w:p>
    <w:p w14:paraId="6C4C42A0" w14:textId="44A4DBD3" w:rsidR="009D72C6" w:rsidRDefault="009D72C6" w:rsidP="009B492C">
      <w:pPr>
        <w:widowControl w:val="0"/>
        <w:suppressAutoHyphens/>
        <w:spacing w:after="0" w:line="240" w:lineRule="auto"/>
        <w:jc w:val="both"/>
        <w:rPr>
          <w:rFonts w:ascii="Arial" w:eastAsia="Times New Roman" w:hAnsi="Arial" w:cs="Arial"/>
          <w:b/>
          <w:sz w:val="24"/>
          <w:szCs w:val="24"/>
          <w:lang w:eastAsia="zh-CN"/>
        </w:rPr>
      </w:pPr>
    </w:p>
    <w:p w14:paraId="7809AD4A" w14:textId="74F932C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70486365" w:rsidR="009B492C" w:rsidRPr="009D72C6"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9D72C6">
        <w:rPr>
          <w:rFonts w:ascii="Arial" w:eastAsia="Times New Roman" w:hAnsi="Arial" w:cs="Arial"/>
          <w:b/>
          <w:color w:val="000000"/>
          <w:sz w:val="24"/>
          <w:szCs w:val="24"/>
          <w:lang w:eastAsia="ja-JP"/>
        </w:rPr>
        <w:t>03.01</w:t>
      </w:r>
      <w:r w:rsidRPr="009D72C6">
        <w:rPr>
          <w:rFonts w:ascii="Arial" w:eastAsia="Times New Roman" w:hAnsi="Arial" w:cs="Arial"/>
          <w:color w:val="000000"/>
          <w:sz w:val="24"/>
          <w:szCs w:val="24"/>
          <w:lang w:eastAsia="ja-JP"/>
        </w:rPr>
        <w:t xml:space="preserve"> As comunicações referentes ao certame</w:t>
      </w:r>
      <w:r w:rsidRPr="009D72C6">
        <w:rPr>
          <w:rFonts w:ascii="Arial" w:eastAsia="Times New Roman" w:hAnsi="Arial" w:cs="Arial"/>
          <w:sz w:val="24"/>
          <w:szCs w:val="24"/>
          <w:lang w:eastAsia="ja-JP"/>
        </w:rPr>
        <w:t xml:space="preserve"> serão publicadas </w:t>
      </w:r>
      <w:r w:rsidRPr="009D72C6">
        <w:rPr>
          <w:rFonts w:ascii="Arial" w:eastAsia="Times New Roman" w:hAnsi="Arial" w:cs="Arial"/>
          <w:b/>
          <w:sz w:val="24"/>
          <w:szCs w:val="24"/>
          <w:lang w:eastAsia="ja-JP"/>
        </w:rPr>
        <w:t>n</w:t>
      </w:r>
      <w:r w:rsidR="000A10DE" w:rsidRPr="009D72C6">
        <w:rPr>
          <w:rFonts w:ascii="Arial" w:eastAsia="Times New Roman" w:hAnsi="Arial" w:cs="Arial"/>
          <w:b/>
          <w:sz w:val="24"/>
          <w:szCs w:val="24"/>
          <w:lang w:eastAsia="ja-JP"/>
        </w:rPr>
        <w:t>o Diário Oficial do Poder Legislativo de Extrema</w:t>
      </w:r>
      <w:r w:rsidRPr="009D72C6">
        <w:rPr>
          <w:rFonts w:ascii="Arial" w:eastAsia="Times New Roman" w:hAnsi="Arial" w:cs="Arial"/>
          <w:b/>
          <w:sz w:val="24"/>
          <w:szCs w:val="24"/>
          <w:lang w:eastAsia="ja-JP"/>
        </w:rPr>
        <w:t xml:space="preserve"> no seguinte endereço na rede mundial de computadores:</w:t>
      </w:r>
      <w:r w:rsidR="000A10DE" w:rsidRPr="009D72C6">
        <w:rPr>
          <w:rFonts w:ascii="Arial" w:hAnsi="Arial" w:cs="Arial"/>
          <w:sz w:val="24"/>
          <w:szCs w:val="24"/>
        </w:rPr>
        <w:t xml:space="preserve"> </w:t>
      </w:r>
      <w:hyperlink r:id="rId7" w:history="1">
        <w:r w:rsidR="00681D37" w:rsidRPr="009D72C6">
          <w:rPr>
            <w:rStyle w:val="Hyperlink"/>
            <w:rFonts w:ascii="Arial" w:hAnsi="Arial" w:cs="Arial"/>
            <w:sz w:val="24"/>
            <w:szCs w:val="24"/>
          </w:rPr>
          <w:t>https://camaraextrema.mg.gov.br/diario-oficial/publicacoes2021/janeiro/</w:t>
        </w:r>
      </w:hyperlink>
      <w:r w:rsidR="00681D37" w:rsidRPr="009D72C6">
        <w:rPr>
          <w:rFonts w:ascii="Arial" w:hAnsi="Arial" w:cs="Arial"/>
          <w:sz w:val="24"/>
          <w:szCs w:val="24"/>
        </w:rPr>
        <w:t xml:space="preserve"> </w:t>
      </w:r>
      <w:r w:rsidRPr="009D72C6">
        <w:rPr>
          <w:rFonts w:ascii="Arial" w:eastAsia="Times New Roman" w:hAnsi="Arial" w:cs="Arial"/>
          <w:b/>
          <w:sz w:val="24"/>
          <w:szCs w:val="24"/>
          <w:lang w:eastAsia="ja-JP"/>
        </w:rPr>
        <w:t xml:space="preserve">; </w:t>
      </w:r>
      <w:r w:rsidR="000A10DE" w:rsidRPr="009D72C6">
        <w:rPr>
          <w:rFonts w:ascii="Arial" w:eastAsia="Times New Roman" w:hAnsi="Arial" w:cs="Arial"/>
          <w:b/>
          <w:sz w:val="24"/>
          <w:szCs w:val="24"/>
          <w:lang w:eastAsia="ja-JP"/>
        </w:rPr>
        <w:t xml:space="preserve">e </w:t>
      </w:r>
      <w:r w:rsidRPr="009D72C6">
        <w:rPr>
          <w:rFonts w:ascii="Arial" w:eastAsia="Times New Roman" w:hAnsi="Arial" w:cs="Arial"/>
          <w:b/>
          <w:sz w:val="24"/>
          <w:szCs w:val="24"/>
          <w:lang w:eastAsia="ja-JP"/>
        </w:rPr>
        <w:t>no quadro de avisos da Câmara Municipal de Extrema</w:t>
      </w:r>
      <w:r w:rsidR="000A10DE" w:rsidRPr="009D72C6">
        <w:rPr>
          <w:rFonts w:ascii="Arial" w:eastAsia="Times New Roman" w:hAnsi="Arial" w:cs="Arial"/>
          <w:b/>
          <w:sz w:val="24"/>
          <w:szCs w:val="24"/>
          <w:lang w:eastAsia="ja-JP"/>
        </w:rPr>
        <w:t xml:space="preserve">. </w:t>
      </w:r>
      <w:r w:rsidR="004D61FB" w:rsidRPr="009D72C6">
        <w:rPr>
          <w:rFonts w:ascii="Arial" w:eastAsia="Times New Roman" w:hAnsi="Arial" w:cs="Arial"/>
          <w:b/>
          <w:sz w:val="24"/>
          <w:szCs w:val="24"/>
          <w:lang w:eastAsia="ja-JP"/>
        </w:rPr>
        <w:t xml:space="preserve">E também em: </w:t>
      </w:r>
      <w:hyperlink r:id="rId8" w:history="1">
        <w:r w:rsidR="004D61FB" w:rsidRPr="009D72C6">
          <w:rPr>
            <w:rStyle w:val="Hyperlink"/>
            <w:rFonts w:ascii="Arial" w:eastAsia="Times New Roman" w:hAnsi="Arial" w:cs="Arial"/>
            <w:sz w:val="24"/>
            <w:szCs w:val="24"/>
            <w:lang w:eastAsia="ja-JP"/>
          </w:rPr>
          <w:t>https://www.camaraextrema.mg.gov.br/licitacoes/</w:t>
        </w:r>
      </w:hyperlink>
      <w:r w:rsidR="004D61FB" w:rsidRPr="009D72C6">
        <w:rPr>
          <w:rFonts w:ascii="Arial" w:eastAsia="Times New Roman" w:hAnsi="Arial" w:cs="Arial"/>
          <w:b/>
          <w:sz w:val="24"/>
          <w:szCs w:val="24"/>
          <w:lang w:eastAsia="ja-JP"/>
        </w:rPr>
        <w:t xml:space="preserve"> </w:t>
      </w:r>
      <w:r w:rsidRPr="009D72C6">
        <w:rPr>
          <w:rFonts w:ascii="Arial" w:eastAsia="Times New Roman" w:hAnsi="Arial" w:cs="Arial"/>
          <w:sz w:val="24"/>
          <w:szCs w:val="24"/>
          <w:lang w:eastAsia="ja-JP"/>
        </w:rPr>
        <w:t>As demais condições consta</w:t>
      </w:r>
      <w:r w:rsidR="00E8765E" w:rsidRPr="009D72C6">
        <w:rPr>
          <w:rFonts w:ascii="Arial" w:eastAsia="Times New Roman" w:hAnsi="Arial" w:cs="Arial"/>
          <w:sz w:val="24"/>
          <w:szCs w:val="24"/>
          <w:lang w:eastAsia="ja-JP"/>
        </w:rPr>
        <w:t>m</w:t>
      </w:r>
      <w:r w:rsidRPr="009D72C6">
        <w:rPr>
          <w:rFonts w:ascii="Arial" w:eastAsia="Times New Roman" w:hAnsi="Arial" w:cs="Arial"/>
          <w:sz w:val="24"/>
          <w:szCs w:val="24"/>
          <w:lang w:eastAsia="ja-JP"/>
        </w:rPr>
        <w:t xml:space="preserve"> do presente edital, seus anexos e minuta do contrato.</w:t>
      </w: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64A78B98"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EC684C">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w:t>
      </w:r>
      <w:r w:rsidR="00DA7E65">
        <w:rPr>
          <w:rFonts w:ascii="Arial" w:eastAsia="Times New Roman" w:hAnsi="Arial" w:cs="Arial"/>
          <w:color w:val="000000"/>
          <w:spacing w:val="8"/>
          <w:sz w:val="24"/>
          <w:szCs w:val="24"/>
          <w:lang w:eastAsia="zh-CN"/>
        </w:rPr>
        <w:t xml:space="preserve">– </w:t>
      </w:r>
      <w:r w:rsidR="00EC684C">
        <w:rPr>
          <w:rFonts w:ascii="Arial" w:eastAsia="Times New Roman" w:hAnsi="Arial" w:cs="Arial"/>
          <w:color w:val="000000"/>
          <w:spacing w:val="8"/>
          <w:sz w:val="24"/>
          <w:szCs w:val="24"/>
          <w:lang w:eastAsia="zh-CN"/>
        </w:rPr>
        <w:t>Outros Serviços de Terceiros P.J.</w:t>
      </w:r>
      <w:r w:rsidR="00DA7E65">
        <w:rPr>
          <w:rFonts w:ascii="Arial" w:eastAsia="Times New Roman" w:hAnsi="Arial" w:cs="Arial"/>
          <w:color w:val="000000"/>
          <w:spacing w:val="8"/>
          <w:sz w:val="24"/>
          <w:szCs w:val="24"/>
          <w:lang w:eastAsia="zh-CN"/>
        </w:rPr>
        <w:t>– Ficha 1</w:t>
      </w:r>
      <w:r w:rsidR="00EC684C">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2BFA7FCB"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006F52E7" w:rsidRPr="006F52E7">
        <w:rPr>
          <w:rFonts w:ascii="Arial" w:hAnsi="Arial" w:cs="Arial"/>
          <w:sz w:val="24"/>
          <w:szCs w:val="24"/>
        </w:rPr>
        <w:t xml:space="preserve">Poderão participar desta licitação </w:t>
      </w:r>
      <w:r w:rsidR="006F52E7">
        <w:rPr>
          <w:rFonts w:ascii="Arial" w:hAnsi="Arial" w:cs="Arial"/>
          <w:sz w:val="24"/>
          <w:szCs w:val="24"/>
        </w:rPr>
        <w:t xml:space="preserve">somente </w:t>
      </w:r>
      <w:r w:rsidR="006F52E7" w:rsidRPr="006F52E7">
        <w:rPr>
          <w:rFonts w:ascii="Arial" w:hAnsi="Arial" w:cs="Arial"/>
          <w:b/>
          <w:bCs/>
          <w:sz w:val="24"/>
          <w:szCs w:val="24"/>
        </w:rPr>
        <w:t>pessoas jurídicas do ramo pertinente ao objeto</w:t>
      </w:r>
      <w:r w:rsidR="006F52E7" w:rsidRPr="006F52E7">
        <w:rPr>
          <w:rFonts w:ascii="Arial" w:hAnsi="Arial" w:cs="Arial"/>
          <w:sz w:val="24"/>
          <w:szCs w:val="24"/>
        </w:rPr>
        <w:t xml:space="preserve"> licitado</w:t>
      </w:r>
      <w:r w:rsidR="006F52E7">
        <w:rPr>
          <w:rFonts w:ascii="Arial" w:hAnsi="Arial" w:cs="Arial"/>
          <w:sz w:val="24"/>
          <w:szCs w:val="24"/>
        </w:rPr>
        <w:t xml:space="preserve"> </w:t>
      </w:r>
      <w:r w:rsidRPr="002E6ABF">
        <w:rPr>
          <w:rFonts w:ascii="Arial" w:hAnsi="Arial" w:cs="Arial"/>
          <w:sz w:val="24"/>
          <w:szCs w:val="24"/>
        </w:rPr>
        <w:t>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440565E3"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que se enquadrem, dentre outras estabelecidas por lei, em uma ou mais situações seguintes:</w:t>
      </w: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1E2298D2"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04D8496" w14:textId="28E42F3B" w:rsidR="006F52E7" w:rsidRDefault="006F52E7" w:rsidP="00785D6A">
      <w:pPr>
        <w:tabs>
          <w:tab w:val="left" w:pos="2400"/>
        </w:tabs>
        <w:spacing w:after="0" w:line="240" w:lineRule="auto"/>
        <w:jc w:val="both"/>
        <w:rPr>
          <w:rFonts w:ascii="Arial" w:hAnsi="Arial" w:cs="Arial"/>
          <w:sz w:val="24"/>
          <w:szCs w:val="24"/>
        </w:rPr>
      </w:pPr>
    </w:p>
    <w:p w14:paraId="54F4C1E0" w14:textId="708EBDB5" w:rsidR="006F52E7" w:rsidRDefault="006F52E7" w:rsidP="006F52E7">
      <w:pPr>
        <w:tabs>
          <w:tab w:val="left" w:pos="2400"/>
        </w:tabs>
        <w:spacing w:after="0" w:line="240" w:lineRule="auto"/>
        <w:jc w:val="both"/>
        <w:rPr>
          <w:rFonts w:ascii="Arial" w:hAnsi="Arial" w:cs="Arial"/>
          <w:sz w:val="24"/>
          <w:szCs w:val="24"/>
        </w:rPr>
      </w:pPr>
      <w:r>
        <w:rPr>
          <w:rFonts w:ascii="Arial" w:hAnsi="Arial" w:cs="Arial"/>
          <w:sz w:val="24"/>
          <w:szCs w:val="24"/>
        </w:rPr>
        <w:t>05.04.03 A</w:t>
      </w:r>
      <w:r w:rsidRPr="006F52E7">
        <w:rPr>
          <w:rFonts w:ascii="Arial" w:hAnsi="Arial" w:cs="Arial"/>
          <w:sz w:val="24"/>
          <w:szCs w:val="24"/>
        </w:rPr>
        <w:t xml:space="preserve"> participação de Corretores de Seguro neste certame é vedada com fulcro no DecretoLei nº 73/66, no Decreto Federal nº 60.459/67 e na Instrução SUSEP nº 19/99.</w:t>
      </w:r>
    </w:p>
    <w:p w14:paraId="4CC015AC" w14:textId="000C50D6" w:rsidR="006F52E7" w:rsidRDefault="006F52E7" w:rsidP="006F52E7">
      <w:pPr>
        <w:tabs>
          <w:tab w:val="left" w:pos="2400"/>
        </w:tabs>
        <w:spacing w:after="0" w:line="240" w:lineRule="auto"/>
        <w:jc w:val="both"/>
        <w:rPr>
          <w:rFonts w:ascii="Arial" w:hAnsi="Arial" w:cs="Arial"/>
          <w:sz w:val="24"/>
          <w:szCs w:val="24"/>
        </w:rPr>
      </w:pPr>
    </w:p>
    <w:p w14:paraId="7385E40D" w14:textId="205092AC" w:rsidR="006F52E7" w:rsidRPr="008D6DCC" w:rsidRDefault="006F52E7" w:rsidP="006F52E7">
      <w:pPr>
        <w:tabs>
          <w:tab w:val="left" w:pos="2400"/>
        </w:tabs>
        <w:spacing w:after="0" w:line="240" w:lineRule="auto"/>
        <w:jc w:val="both"/>
        <w:rPr>
          <w:rFonts w:ascii="Arial" w:hAnsi="Arial" w:cs="Arial"/>
          <w:sz w:val="24"/>
          <w:szCs w:val="24"/>
        </w:rPr>
      </w:pPr>
      <w:r>
        <w:rPr>
          <w:rFonts w:ascii="Arial" w:hAnsi="Arial" w:cs="Arial"/>
          <w:sz w:val="24"/>
          <w:szCs w:val="24"/>
        </w:rPr>
        <w:t xml:space="preserve">05.04.04 </w:t>
      </w:r>
      <w:r w:rsidRPr="006F52E7">
        <w:rPr>
          <w:rFonts w:ascii="Arial" w:hAnsi="Arial" w:cs="Arial"/>
          <w:sz w:val="24"/>
          <w:szCs w:val="24"/>
        </w:rPr>
        <w:t>A observância das vedações do item anterior é de inteira responsabilidade do licitante que, pelo descumprimento, sujeita-se às penalidades cabíveis.</w:t>
      </w:r>
    </w:p>
    <w:p w14:paraId="3D1F9401" w14:textId="3FDC763B" w:rsidR="009B492C" w:rsidRDefault="009B492C" w:rsidP="009B492C">
      <w:pPr>
        <w:tabs>
          <w:tab w:val="left" w:pos="2400"/>
        </w:tabs>
        <w:spacing w:after="0" w:line="240" w:lineRule="auto"/>
        <w:jc w:val="both"/>
        <w:rPr>
          <w:rFonts w:ascii="Arial" w:hAnsi="Arial" w:cs="Arial"/>
          <w:sz w:val="24"/>
          <w:szCs w:val="24"/>
        </w:rPr>
      </w:pPr>
    </w:p>
    <w:p w14:paraId="07B08D54" w14:textId="77777777" w:rsidR="001F5D14" w:rsidRDefault="001F5D14" w:rsidP="009B492C">
      <w:pPr>
        <w:tabs>
          <w:tab w:val="left" w:pos="2400"/>
        </w:tabs>
        <w:spacing w:after="0" w:line="240" w:lineRule="auto"/>
        <w:jc w:val="both"/>
        <w:rPr>
          <w:rFonts w:ascii="Arial" w:hAnsi="Arial" w:cs="Arial"/>
          <w:sz w:val="24"/>
          <w:szCs w:val="24"/>
        </w:rPr>
      </w:pPr>
    </w:p>
    <w:p w14:paraId="69FF37E0" w14:textId="7F0F750C" w:rsidR="001F5D14" w:rsidRDefault="001F5D14" w:rsidP="009B492C">
      <w:pPr>
        <w:tabs>
          <w:tab w:val="left" w:pos="2400"/>
        </w:tabs>
        <w:spacing w:after="0" w:line="240" w:lineRule="auto"/>
        <w:jc w:val="both"/>
        <w:rPr>
          <w:rFonts w:ascii="Arial" w:hAnsi="Arial" w:cs="Arial"/>
          <w:sz w:val="24"/>
          <w:szCs w:val="24"/>
        </w:rPr>
      </w:pPr>
    </w:p>
    <w:p w14:paraId="0F0A440D" w14:textId="17E14F69" w:rsidR="001F5D14" w:rsidRDefault="001F5D14" w:rsidP="009B492C">
      <w:pPr>
        <w:tabs>
          <w:tab w:val="left" w:pos="2400"/>
        </w:tabs>
        <w:spacing w:after="0" w:line="240" w:lineRule="auto"/>
        <w:jc w:val="both"/>
        <w:rPr>
          <w:rFonts w:ascii="Arial" w:hAnsi="Arial" w:cs="Arial"/>
          <w:sz w:val="24"/>
          <w:szCs w:val="24"/>
        </w:rPr>
      </w:pPr>
    </w:p>
    <w:p w14:paraId="39B03AD3" w14:textId="77777777" w:rsidR="001F5D14" w:rsidRDefault="001F5D14"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4AC6D872"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6F52E7">
        <w:rPr>
          <w:rFonts w:ascii="Arial" w:eastAsia="Times New Roman" w:hAnsi="Arial" w:cs="Arial"/>
          <w:b/>
          <w:sz w:val="24"/>
          <w:szCs w:val="24"/>
          <w:lang w:eastAsia="zh-CN"/>
        </w:rPr>
        <w:t>4</w:t>
      </w:r>
      <w:r w:rsidR="0021194B">
        <w:rPr>
          <w:rFonts w:ascii="Arial" w:eastAsia="Times New Roman" w:hAnsi="Arial" w:cs="Arial"/>
          <w:b/>
          <w:sz w:val="24"/>
          <w:szCs w:val="24"/>
          <w:lang w:eastAsia="zh-CN"/>
        </w:rPr>
        <w:t>2</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6966C1">
        <w:rPr>
          <w:rFonts w:ascii="Arial" w:eastAsia="Times New Roman" w:hAnsi="Arial" w:cs="Arial"/>
          <w:b/>
          <w:sz w:val="24"/>
          <w:szCs w:val="24"/>
          <w:lang w:eastAsia="zh-CN"/>
        </w:rPr>
        <w:t>1</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FAEC5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B30405D" w14:textId="130AAEA6"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6F52E7">
        <w:rPr>
          <w:rFonts w:ascii="Arial" w:eastAsia="Times New Roman" w:hAnsi="Arial" w:cs="Arial"/>
          <w:b/>
          <w:sz w:val="24"/>
          <w:szCs w:val="24"/>
          <w:lang w:eastAsia="zh-CN"/>
        </w:rPr>
        <w:t>4</w:t>
      </w:r>
      <w:r w:rsidR="0021194B">
        <w:rPr>
          <w:rFonts w:ascii="Arial" w:eastAsia="Times New Roman" w:hAnsi="Arial" w:cs="Arial"/>
          <w:b/>
          <w:sz w:val="24"/>
          <w:szCs w:val="24"/>
          <w:lang w:eastAsia="zh-CN"/>
        </w:rPr>
        <w:t>2</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6966C1">
        <w:rPr>
          <w:rFonts w:ascii="Arial" w:eastAsia="Times New Roman" w:hAnsi="Arial" w:cs="Arial"/>
          <w:b/>
          <w:sz w:val="24"/>
          <w:szCs w:val="24"/>
          <w:lang w:eastAsia="zh-CN"/>
        </w:rPr>
        <w:t>1</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06.03.03. Inexistindo prazo de validade nas Certidões, serão aceitas aquelas </w:t>
      </w:r>
      <w:r w:rsidRPr="002E6ABF">
        <w:rPr>
          <w:rFonts w:ascii="Arial" w:eastAsia="Times New Roman" w:hAnsi="Arial" w:cs="Arial"/>
          <w:sz w:val="24"/>
          <w:szCs w:val="24"/>
          <w:lang w:eastAsia="zh-CN"/>
        </w:rPr>
        <w:lastRenderedPageBreak/>
        <w:t>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38CD75A9"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D27B966" w14:textId="38005233" w:rsidR="001F5D14" w:rsidRDefault="001F5D14"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7BF41F0" w14:textId="7057BD8E" w:rsidR="001F5D14" w:rsidRPr="002E6ABF" w:rsidRDefault="001F5D14" w:rsidP="001F5D14">
      <w:pPr>
        <w:widowControl w:val="0"/>
        <w:suppressAutoHyphens/>
        <w:overflowPunct w:val="0"/>
        <w:autoSpaceDE w:val="0"/>
        <w:spacing w:after="0" w:line="240" w:lineRule="auto"/>
        <w:jc w:val="both"/>
        <w:rPr>
          <w:rFonts w:ascii="Arial" w:hAnsi="Arial" w:cs="Arial"/>
          <w:i/>
          <w:sz w:val="24"/>
          <w:szCs w:val="24"/>
        </w:rPr>
      </w:pPr>
      <w:r>
        <w:rPr>
          <w:rFonts w:ascii="Arial" w:eastAsia="Times New Roman" w:hAnsi="Arial" w:cs="Arial"/>
          <w:sz w:val="24"/>
          <w:szCs w:val="24"/>
          <w:lang w:eastAsia="zh-CN"/>
        </w:rPr>
        <w:t xml:space="preserve">07.01.02 Os preços estabelecidos no </w:t>
      </w:r>
      <w:r w:rsidRPr="001F5D14">
        <w:rPr>
          <w:rFonts w:ascii="Arial" w:eastAsia="Times New Roman" w:hAnsi="Arial" w:cs="Arial"/>
          <w:b/>
          <w:bCs/>
          <w:sz w:val="24"/>
          <w:szCs w:val="24"/>
          <w:lang w:eastAsia="zh-CN"/>
        </w:rPr>
        <w:t>ANEXO VIII</w:t>
      </w:r>
      <w:r>
        <w:rPr>
          <w:rFonts w:ascii="Arial" w:eastAsia="Times New Roman" w:hAnsi="Arial" w:cs="Arial"/>
          <w:sz w:val="24"/>
          <w:szCs w:val="24"/>
          <w:lang w:eastAsia="zh-CN"/>
        </w:rPr>
        <w:t xml:space="preserve"> – Orçamento estimado em planilha de quantitativo e média de preço unitário é o </w:t>
      </w:r>
      <w:r w:rsidRPr="001F5D14">
        <w:rPr>
          <w:rFonts w:ascii="Arial" w:eastAsia="Times New Roman" w:hAnsi="Arial" w:cs="Arial"/>
          <w:b/>
          <w:bCs/>
          <w:i/>
          <w:iCs/>
          <w:sz w:val="24"/>
          <w:szCs w:val="24"/>
          <w:lang w:eastAsia="zh-CN"/>
        </w:rPr>
        <w:t>preço máximo</w:t>
      </w:r>
      <w:r>
        <w:rPr>
          <w:rFonts w:ascii="Arial" w:eastAsia="Times New Roman" w:hAnsi="Arial" w:cs="Arial"/>
          <w:sz w:val="24"/>
          <w:szCs w:val="24"/>
          <w:lang w:eastAsia="zh-CN"/>
        </w:rPr>
        <w:t xml:space="preserve"> que a Administração irá pagar. </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7777777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w:t>
      </w:r>
      <w:r w:rsidRPr="00864DF2">
        <w:rPr>
          <w:rFonts w:ascii="Arial" w:hAnsi="Arial" w:cs="Arial"/>
          <w:color w:val="000000"/>
          <w:sz w:val="24"/>
          <w:szCs w:val="24"/>
          <w:shd w:val="clear" w:color="auto" w:fill="FFFFFF"/>
        </w:rPr>
        <w:lastRenderedPageBreak/>
        <w:t>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7808130D" w14:textId="68CFE2C4" w:rsidR="001F0EE2" w:rsidRDefault="001F0EE2"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7C75BB">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7C75BB">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7C75BB">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FGTS(CRF), emitido pela Caixa Econômica </w:t>
      </w:r>
      <w:r w:rsidRPr="00D8337E">
        <w:rPr>
          <w:rFonts w:ascii="Arial" w:eastAsia="Times New Roman" w:hAnsi="Arial" w:cs="Arial"/>
          <w:color w:val="000000"/>
          <w:sz w:val="24"/>
          <w:szCs w:val="24"/>
          <w:lang w:eastAsia="zh-CN"/>
        </w:rPr>
        <w:lastRenderedPageBreak/>
        <w:t>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22354FE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7C75BB">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7C75B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7C75B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636E5C4A" w:rsidR="002B2515" w:rsidRDefault="002B2515" w:rsidP="002B2515">
      <w:pPr>
        <w:spacing w:before="120" w:after="120" w:line="240" w:lineRule="auto"/>
        <w:jc w:val="both"/>
        <w:rPr>
          <w:rFonts w:ascii="Arial" w:hAnsi="Arial" w:cs="Arial"/>
          <w:sz w:val="24"/>
          <w:szCs w:val="24"/>
        </w:rPr>
      </w:pPr>
    </w:p>
    <w:p w14:paraId="1BD76DBC" w14:textId="77777777" w:rsidR="001F5D14" w:rsidRPr="00B72599" w:rsidRDefault="001F5D14"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lastRenderedPageBreak/>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BAC6FE5" w14:textId="77777777" w:rsidR="001F0EE2" w:rsidRDefault="001F0EE2" w:rsidP="002B2515">
      <w:pPr>
        <w:spacing w:before="120" w:after="120"/>
        <w:jc w:val="both"/>
        <w:rPr>
          <w:rFonts w:ascii="Arial" w:hAnsi="Arial" w:cs="Arial"/>
          <w:sz w:val="24"/>
          <w:szCs w:val="24"/>
        </w:rPr>
      </w:pPr>
    </w:p>
    <w:p w14:paraId="3D711E41" w14:textId="504329EE" w:rsidR="002B2515" w:rsidRPr="002B2515" w:rsidRDefault="002B2515" w:rsidP="002B2515">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14:paraId="37A27390" w14:textId="77777777" w:rsidR="002B2515" w:rsidRPr="002E6ABF" w:rsidRDefault="002B2515"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7C75B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A0A39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8B0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lastRenderedPageBreak/>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2A749149"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https://camaraextrema.mg.gov.br/diario-oficial/publicacoes2021/janeiro/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3299798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4D7D44F" w14:textId="26F8B13E" w:rsidR="001F5D14" w:rsidRDefault="001F5D14" w:rsidP="009B492C">
      <w:pPr>
        <w:widowControl w:val="0"/>
        <w:suppressAutoHyphens/>
        <w:spacing w:after="0" w:line="240" w:lineRule="auto"/>
        <w:jc w:val="both"/>
        <w:rPr>
          <w:rFonts w:ascii="Arial" w:eastAsia="Times New Roman" w:hAnsi="Arial" w:cs="Arial"/>
          <w:b/>
          <w:sz w:val="24"/>
          <w:szCs w:val="24"/>
          <w:lang w:eastAsia="zh-CN"/>
        </w:rPr>
      </w:pPr>
    </w:p>
    <w:p w14:paraId="2DB4697F" w14:textId="7D3FFC08" w:rsidR="001F5D14" w:rsidRDefault="001F5D14" w:rsidP="009B492C">
      <w:pPr>
        <w:widowControl w:val="0"/>
        <w:suppressAutoHyphens/>
        <w:spacing w:after="0" w:line="240" w:lineRule="auto"/>
        <w:jc w:val="both"/>
        <w:rPr>
          <w:rFonts w:ascii="Arial" w:eastAsia="Times New Roman" w:hAnsi="Arial" w:cs="Arial"/>
          <w:b/>
          <w:sz w:val="24"/>
          <w:szCs w:val="24"/>
          <w:lang w:eastAsia="zh-CN"/>
        </w:rPr>
      </w:pPr>
    </w:p>
    <w:p w14:paraId="1AB4C960" w14:textId="249E3521" w:rsidR="001F5D14" w:rsidRDefault="001F5D14" w:rsidP="009B492C">
      <w:pPr>
        <w:widowControl w:val="0"/>
        <w:suppressAutoHyphens/>
        <w:spacing w:after="0" w:line="240" w:lineRule="auto"/>
        <w:jc w:val="both"/>
        <w:rPr>
          <w:rFonts w:ascii="Arial" w:eastAsia="Times New Roman" w:hAnsi="Arial" w:cs="Arial"/>
          <w:b/>
          <w:sz w:val="24"/>
          <w:szCs w:val="24"/>
          <w:lang w:eastAsia="zh-CN"/>
        </w:rPr>
      </w:pPr>
    </w:p>
    <w:p w14:paraId="6468F0E1" w14:textId="77777777" w:rsidR="001F5D14" w:rsidRDefault="001F5D14" w:rsidP="009B492C">
      <w:pPr>
        <w:widowControl w:val="0"/>
        <w:suppressAutoHyphens/>
        <w:spacing w:after="0" w:line="240" w:lineRule="auto"/>
        <w:jc w:val="both"/>
        <w:rPr>
          <w:rFonts w:ascii="Arial" w:eastAsia="Times New Roman" w:hAnsi="Arial" w:cs="Arial"/>
          <w:b/>
          <w:sz w:val="24"/>
          <w:szCs w:val="24"/>
          <w:lang w:eastAsia="zh-CN"/>
        </w:rPr>
      </w:pPr>
    </w:p>
    <w:p w14:paraId="4EDF395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10. ESCLARECIMENTOS AO EDITAL</w:t>
      </w:r>
    </w:p>
    <w:p w14:paraId="64A7C69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35BDA3FA" w14:textId="668F3E9A"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w:t>
      </w:r>
      <w:r w:rsidRPr="002E6ABF">
        <w:rPr>
          <w:rFonts w:ascii="Arial" w:eastAsia="Times New Roman" w:hAnsi="Arial" w:cs="Arial"/>
          <w:sz w:val="24"/>
          <w:szCs w:val="24"/>
          <w:lang w:eastAsia="zh-CN"/>
        </w:rPr>
        <w:lastRenderedPageBreak/>
        <w:t>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91C56A" w14:textId="77777777" w:rsidR="004D61FB" w:rsidRPr="002E6ABF" w:rsidRDefault="004D61FB"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 xml:space="preserve">deverá, </w:t>
      </w:r>
      <w:r w:rsidRPr="00864DF2">
        <w:rPr>
          <w:rFonts w:ascii="Arial" w:hAnsi="Arial" w:cs="Arial"/>
          <w:b/>
          <w:color w:val="000000"/>
          <w:sz w:val="24"/>
          <w:szCs w:val="24"/>
          <w:shd w:val="clear" w:color="auto" w:fill="FFFFFF"/>
        </w:rPr>
        <w:lastRenderedPageBreak/>
        <w:t>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2D481739"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F8EEF1E" w14:textId="39783DCC"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D0CFA" w14:textId="77777777" w:rsidR="004E1FF7" w:rsidRDefault="004E1FF7" w:rsidP="009B492C">
      <w:pPr>
        <w:widowControl w:val="0"/>
        <w:suppressAutoHyphens/>
        <w:spacing w:after="0" w:line="240" w:lineRule="auto"/>
        <w:jc w:val="both"/>
        <w:rPr>
          <w:rFonts w:ascii="Arial" w:eastAsia="Times New Roman" w:hAnsi="Arial" w:cs="Arial"/>
          <w:sz w:val="24"/>
          <w:szCs w:val="24"/>
          <w:lang w:eastAsia="zh-CN"/>
        </w:rPr>
      </w:pPr>
    </w:p>
    <w:p w14:paraId="4D3FE20B" w14:textId="3CC89AF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w:t>
      </w:r>
      <w:r>
        <w:rPr>
          <w:rFonts w:ascii="Arial" w:eastAsia="Times New Roman" w:hAnsi="Arial" w:cs="Arial"/>
          <w:b/>
          <w:sz w:val="24"/>
          <w:szCs w:val="24"/>
          <w:lang w:eastAsia="zh-CN"/>
        </w:rPr>
        <w:lastRenderedPageBreak/>
        <w:t xml:space="preserve">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614D7543"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39879B5" w14:textId="77777777" w:rsidR="001F0EE2" w:rsidRPr="002E6ABF" w:rsidRDefault="001F0EE2"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32C67D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C8FDF4" w14:textId="50C32F70" w:rsidR="00D50A09"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6AFFC58F" w14:textId="77777777" w:rsidR="00D50A09"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3B8203F3"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5DE4A09" w14:textId="77777777" w:rsidR="001F0EE2" w:rsidRDefault="001F0EE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w:t>
      </w:r>
      <w:r>
        <w:rPr>
          <w:rFonts w:ascii="Arial" w:eastAsia="Times New Roman" w:hAnsi="Arial" w:cs="Arial"/>
          <w:sz w:val="24"/>
          <w:szCs w:val="24"/>
          <w:lang w:eastAsia="zh-CN"/>
        </w:rPr>
        <w:lastRenderedPageBreak/>
        <w:t xml:space="preserve">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7C75BB">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7C75BB">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3BCAFD0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55AEE5B" w14:textId="77777777" w:rsidR="001F0EE2" w:rsidRPr="002E6ABF" w:rsidRDefault="001F0EE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w:t>
      </w:r>
      <w:r w:rsidRPr="002E6ABF">
        <w:rPr>
          <w:rFonts w:ascii="Arial" w:eastAsia="Times New Roman" w:hAnsi="Arial" w:cs="Arial"/>
          <w:sz w:val="24"/>
          <w:szCs w:val="24"/>
          <w:lang w:eastAsia="zh-CN"/>
        </w:rPr>
        <w:lastRenderedPageBreak/>
        <w:t xml:space="preserve">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3C7704F5"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7F17D591"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619AC804" w:rsidR="006966C1" w:rsidRPr="00D50A09" w:rsidRDefault="009B492C" w:rsidP="009B492C">
      <w:pPr>
        <w:widowControl w:val="0"/>
        <w:suppressAutoHyphens/>
        <w:spacing w:after="0" w:line="240" w:lineRule="auto"/>
        <w:jc w:val="both"/>
        <w:rPr>
          <w:rFonts w:ascii="Arial" w:hAnsi="Arial" w:cs="Arial"/>
          <w:sz w:val="24"/>
          <w:szCs w:val="24"/>
        </w:rPr>
      </w:pPr>
      <w:r w:rsidRPr="002E6ABF">
        <w:rPr>
          <w:rFonts w:ascii="Arial" w:eastAsia="Times New Roman" w:hAnsi="Arial" w:cs="Arial"/>
          <w:sz w:val="24"/>
          <w:szCs w:val="24"/>
          <w:lang w:eastAsia="zh-CN"/>
        </w:rPr>
        <w:t xml:space="preserve">22.01. </w:t>
      </w:r>
      <w:r w:rsidRPr="00D50A09">
        <w:rPr>
          <w:rFonts w:ascii="Arial" w:eastAsia="Times New Roman" w:hAnsi="Arial" w:cs="Arial"/>
          <w:sz w:val="24"/>
          <w:szCs w:val="24"/>
          <w:lang w:eastAsia="zh-CN"/>
        </w:rPr>
        <w:t xml:space="preserve">O resultado final do </w:t>
      </w:r>
      <w:r w:rsidRPr="00D50A09">
        <w:rPr>
          <w:rFonts w:ascii="Arial" w:eastAsia="Times New Roman" w:hAnsi="Arial" w:cs="Arial"/>
          <w:b/>
          <w:sz w:val="24"/>
          <w:szCs w:val="24"/>
          <w:lang w:eastAsia="zh-CN"/>
        </w:rPr>
        <w:t>PREGÃO</w:t>
      </w:r>
      <w:r w:rsidRPr="00D50A09">
        <w:rPr>
          <w:rFonts w:ascii="Arial" w:eastAsia="Times New Roman" w:hAnsi="Arial" w:cs="Arial"/>
          <w:sz w:val="24"/>
          <w:szCs w:val="24"/>
          <w:lang w:eastAsia="zh-CN"/>
        </w:rPr>
        <w:t xml:space="preserve"> será publicado na </w:t>
      </w:r>
      <w:r w:rsidR="000175F3" w:rsidRPr="00D50A09">
        <w:rPr>
          <w:rFonts w:ascii="Arial" w:eastAsia="Times New Roman" w:hAnsi="Arial" w:cs="Arial"/>
          <w:sz w:val="24"/>
          <w:szCs w:val="24"/>
          <w:lang w:eastAsia="zh-CN"/>
        </w:rPr>
        <w:t xml:space="preserve">no </w:t>
      </w:r>
      <w:r w:rsidR="000175F3" w:rsidRPr="00D50A09">
        <w:rPr>
          <w:rFonts w:ascii="Arial" w:eastAsia="Times New Roman" w:hAnsi="Arial" w:cs="Arial"/>
          <w:b/>
          <w:sz w:val="24"/>
          <w:szCs w:val="24"/>
          <w:lang w:eastAsia="zh-CN"/>
        </w:rPr>
        <w:t xml:space="preserve">Diário Oficial do Poder Legislativo de Extrema </w:t>
      </w:r>
      <w:r w:rsidR="000175F3" w:rsidRPr="00D50A09">
        <w:rPr>
          <w:rFonts w:ascii="Arial" w:eastAsia="Times New Roman" w:hAnsi="Arial" w:cs="Arial"/>
          <w:sz w:val="24"/>
          <w:szCs w:val="24"/>
          <w:lang w:eastAsia="zh-CN"/>
        </w:rPr>
        <w:t xml:space="preserve">no seguinte endereço na rede mundial de computadores: </w:t>
      </w:r>
      <w:hyperlink r:id="rId15" w:history="1">
        <w:r w:rsidR="006966C1" w:rsidRPr="00D50A09">
          <w:rPr>
            <w:rStyle w:val="Hyperlink"/>
            <w:rFonts w:ascii="Arial" w:hAnsi="Arial" w:cs="Arial"/>
            <w:sz w:val="24"/>
            <w:szCs w:val="24"/>
          </w:rPr>
          <w:t>https://camaraextrema.mg.gov.br/diario-oficial/publicacoes2021/janeiro/</w:t>
        </w:r>
      </w:hyperlink>
    </w:p>
    <w:p w14:paraId="7F992473" w14:textId="11CDF4CC" w:rsidR="005E7774" w:rsidRPr="00D50A09" w:rsidRDefault="000175F3" w:rsidP="009B492C">
      <w:pPr>
        <w:widowControl w:val="0"/>
        <w:suppressAutoHyphens/>
        <w:spacing w:after="0" w:line="240" w:lineRule="auto"/>
        <w:jc w:val="both"/>
        <w:rPr>
          <w:rFonts w:ascii="Arial" w:eastAsia="Times New Roman" w:hAnsi="Arial" w:cs="Arial"/>
          <w:sz w:val="24"/>
          <w:szCs w:val="24"/>
          <w:lang w:eastAsia="zh-CN"/>
        </w:rPr>
      </w:pPr>
      <w:r w:rsidRPr="00D50A09">
        <w:rPr>
          <w:rFonts w:ascii="Arial" w:eastAsia="Times New Roman" w:hAnsi="Arial" w:cs="Arial"/>
          <w:sz w:val="24"/>
          <w:szCs w:val="24"/>
          <w:lang w:eastAsia="zh-CN"/>
        </w:rPr>
        <w:t>e no quadro de avisos da Câmara Municipal de Extrema.</w:t>
      </w:r>
    </w:p>
    <w:p w14:paraId="31184963"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assinatura do contrato ou retirar instrumento equivalente, no prazo de 05 (cinco) </w:t>
      </w:r>
      <w:r w:rsidRPr="002E6ABF">
        <w:rPr>
          <w:rFonts w:ascii="Arial" w:eastAsia="Times New Roman" w:hAnsi="Arial" w:cs="Arial"/>
          <w:color w:val="000000"/>
          <w:sz w:val="24"/>
          <w:szCs w:val="24"/>
          <w:lang w:eastAsia="zh-CN"/>
        </w:rPr>
        <w:lastRenderedPageBreak/>
        <w:t>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9B7B754" w14:textId="4D28181D" w:rsidR="004E1FF7" w:rsidRPr="004E1FF7" w:rsidRDefault="00025334" w:rsidP="004E1FF7">
      <w:pPr>
        <w:widowControl w:val="0"/>
        <w:suppressAutoHyphens/>
        <w:spacing w:after="0" w:line="240" w:lineRule="auto"/>
        <w:ind w:right="42"/>
        <w:jc w:val="both"/>
        <w:rPr>
          <w:rFonts w:ascii="Arial" w:hAnsi="Arial" w:cs="Arial"/>
          <w:sz w:val="24"/>
          <w:szCs w:val="24"/>
        </w:rPr>
      </w:pPr>
      <w:r>
        <w:rPr>
          <w:rFonts w:ascii="Arial" w:hAnsi="Arial" w:cs="Arial"/>
          <w:sz w:val="24"/>
          <w:szCs w:val="24"/>
        </w:rPr>
        <w:t>24.</w:t>
      </w:r>
      <w:r w:rsidR="004E1FF7">
        <w:rPr>
          <w:rFonts w:ascii="Arial" w:hAnsi="Arial" w:cs="Arial"/>
          <w:sz w:val="24"/>
          <w:szCs w:val="24"/>
        </w:rPr>
        <w:t>01.</w:t>
      </w:r>
      <w:r w:rsidR="004E1FF7" w:rsidRPr="004E1FF7">
        <w:rPr>
          <w:rFonts w:ascii="Arial" w:hAnsi="Arial" w:cs="Arial"/>
          <w:sz w:val="24"/>
          <w:szCs w:val="24"/>
        </w:rPr>
        <w:t xml:space="preserve"> Esta contratação terá a vigência de doze meses a partir da data de assinatura do contrato. </w:t>
      </w:r>
    </w:p>
    <w:p w14:paraId="49CF1364" w14:textId="77777777" w:rsidR="004E1FF7" w:rsidRDefault="004E1FF7" w:rsidP="004E1FF7">
      <w:pPr>
        <w:widowControl w:val="0"/>
        <w:suppressAutoHyphens/>
        <w:spacing w:after="0" w:line="240" w:lineRule="auto"/>
        <w:ind w:right="42"/>
        <w:jc w:val="both"/>
        <w:rPr>
          <w:rFonts w:ascii="Arial" w:hAnsi="Arial" w:cs="Arial"/>
          <w:sz w:val="24"/>
          <w:szCs w:val="24"/>
        </w:rPr>
      </w:pPr>
      <w:r w:rsidRPr="004E1FF7">
        <w:rPr>
          <w:rFonts w:ascii="Arial" w:hAnsi="Arial" w:cs="Arial"/>
          <w:sz w:val="24"/>
          <w:szCs w:val="24"/>
        </w:rPr>
        <w:t>24.01.02</w:t>
      </w:r>
      <w:r w:rsidRPr="004E1FF7">
        <w:rPr>
          <w:rFonts w:ascii="Arial" w:hAnsi="Arial" w:cs="Arial"/>
          <w:sz w:val="24"/>
          <w:szCs w:val="24"/>
        </w:rPr>
        <w:tab/>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6C3274DA" w14:textId="77777777" w:rsidR="009D72C6" w:rsidRPr="009D72C6" w:rsidRDefault="009D72C6" w:rsidP="009D72C6">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6B9B1F3" w14:textId="7F70F0EB" w:rsidR="009D72C6" w:rsidRPr="005C6235" w:rsidRDefault="009D72C6" w:rsidP="005C6235">
      <w:pPr>
        <w:pStyle w:val="PargrafodaLista"/>
        <w:numPr>
          <w:ilvl w:val="2"/>
          <w:numId w:val="32"/>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5C6235">
        <w:rPr>
          <w:rFonts w:ascii="Arial" w:eastAsia="Times New Roman" w:hAnsi="Arial" w:cs="Arial"/>
          <w:color w:val="000000"/>
          <w:sz w:val="24"/>
          <w:szCs w:val="24"/>
          <w:lang w:eastAsia="pt-BR"/>
        </w:rPr>
        <w:t xml:space="preserve">A apólice deverá ser entregue na sede da Câmara Municipal de Extrema, situada na Avenida Delegado Waldemar Gomes Pinto, 1626, Bairro Ponte Nova, Extrema, MG, sem custos adicionais. Também poderá ser enviada cópia para os seguintes e-mails: </w:t>
      </w:r>
      <w:hyperlink r:id="rId16" w:history="1">
        <w:r w:rsidRPr="005C6235">
          <w:rPr>
            <w:rFonts w:ascii="Arial" w:eastAsia="Times New Roman" w:hAnsi="Arial" w:cs="Arial"/>
            <w:color w:val="0563C1" w:themeColor="hyperlink"/>
            <w:sz w:val="24"/>
            <w:szCs w:val="24"/>
            <w:u w:val="single"/>
            <w:lang w:eastAsia="pt-BR"/>
          </w:rPr>
          <w:t>licitacaoextrema@yahoo.com.br</w:t>
        </w:r>
      </w:hyperlink>
      <w:r w:rsidRPr="005C6235">
        <w:rPr>
          <w:rFonts w:ascii="Arial" w:eastAsia="Times New Roman" w:hAnsi="Arial" w:cs="Arial"/>
          <w:color w:val="000000"/>
          <w:sz w:val="24"/>
          <w:szCs w:val="24"/>
          <w:lang w:eastAsia="pt-BR"/>
        </w:rPr>
        <w:t xml:space="preserve">; </w:t>
      </w:r>
      <w:hyperlink r:id="rId17" w:history="1">
        <w:r w:rsidRPr="005C6235">
          <w:rPr>
            <w:rFonts w:ascii="Arial" w:eastAsia="Times New Roman" w:hAnsi="Arial" w:cs="Arial"/>
            <w:color w:val="0563C1" w:themeColor="hyperlink"/>
            <w:sz w:val="24"/>
            <w:szCs w:val="24"/>
            <w:u w:val="single"/>
            <w:lang w:eastAsia="pt-BR"/>
          </w:rPr>
          <w:t>diretoria@camaraextrema.mg.gov.br</w:t>
        </w:r>
      </w:hyperlink>
      <w:r w:rsidRPr="005C6235">
        <w:rPr>
          <w:rFonts w:ascii="Arial" w:eastAsia="Times New Roman" w:hAnsi="Arial" w:cs="Arial"/>
          <w:color w:val="000000"/>
          <w:sz w:val="24"/>
          <w:szCs w:val="24"/>
          <w:lang w:eastAsia="pt-BR"/>
        </w:rPr>
        <w:t>.</w:t>
      </w:r>
    </w:p>
    <w:p w14:paraId="5520588A" w14:textId="7615DF87" w:rsidR="004E1FF7" w:rsidRDefault="004E1FF7" w:rsidP="004E1FF7">
      <w:pPr>
        <w:pStyle w:val="PargrafodaLista"/>
        <w:spacing w:after="0" w:line="240" w:lineRule="auto"/>
        <w:ind w:left="0"/>
        <w:jc w:val="both"/>
        <w:rPr>
          <w:rFonts w:ascii="Arial" w:hAnsi="Arial" w:cs="Arial"/>
          <w:sz w:val="24"/>
          <w:szCs w:val="24"/>
        </w:rPr>
      </w:pPr>
    </w:p>
    <w:p w14:paraId="7736B06A" w14:textId="328AFCCA" w:rsidR="005C6235" w:rsidRPr="005C6235" w:rsidRDefault="005C6235" w:rsidP="005C6235">
      <w:pPr>
        <w:spacing w:after="200" w:line="276" w:lineRule="auto"/>
        <w:jc w:val="both"/>
        <w:rPr>
          <w:rFonts w:ascii="Arial" w:eastAsia="Calibri" w:hAnsi="Arial" w:cs="Arial"/>
          <w:sz w:val="24"/>
          <w:szCs w:val="24"/>
          <w:lang w:eastAsia="pt-BR"/>
        </w:rPr>
      </w:pPr>
      <w:r>
        <w:rPr>
          <w:rFonts w:ascii="Arial" w:eastAsia="Calibri" w:hAnsi="Arial" w:cs="Arial"/>
          <w:sz w:val="24"/>
          <w:szCs w:val="24"/>
          <w:lang w:eastAsia="pt-BR"/>
        </w:rPr>
        <w:t xml:space="preserve">24.01.04 </w:t>
      </w:r>
      <w:r w:rsidRPr="005C6235">
        <w:rPr>
          <w:rFonts w:ascii="Arial" w:eastAsia="Calibri" w:hAnsi="Arial" w:cs="Arial"/>
          <w:sz w:val="24"/>
          <w:szCs w:val="24"/>
          <w:lang w:eastAsia="pt-BR"/>
        </w:rPr>
        <w:t xml:space="preserve">O objeto é de </w:t>
      </w:r>
      <w:r w:rsidRPr="005C6235">
        <w:rPr>
          <w:rFonts w:ascii="Arial" w:eastAsia="Calibri" w:hAnsi="Arial" w:cs="Arial"/>
          <w:color w:val="000000"/>
          <w:sz w:val="24"/>
          <w:szCs w:val="24"/>
          <w:lang w:eastAsia="pt-BR"/>
        </w:rPr>
        <w:t>regime de execução indireta, empreitada por preço unitário</w:t>
      </w:r>
      <w:r w:rsidRPr="005C6235">
        <w:rPr>
          <w:rFonts w:ascii="Arial" w:eastAsia="Calibri" w:hAnsi="Arial" w:cs="Arial"/>
          <w:sz w:val="24"/>
          <w:szCs w:val="24"/>
          <w:lang w:eastAsia="pt-BR"/>
        </w:rPr>
        <w:t>.</w:t>
      </w:r>
    </w:p>
    <w:p w14:paraId="51AF1979" w14:textId="45711990" w:rsidR="005C6235" w:rsidRPr="005C6235" w:rsidRDefault="005C6235" w:rsidP="005C6235">
      <w:pPr>
        <w:spacing w:after="200" w:line="276"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24.01.05 </w:t>
      </w:r>
      <w:r w:rsidRPr="005C6235">
        <w:rPr>
          <w:rFonts w:ascii="Arial" w:eastAsia="Times New Roman" w:hAnsi="Arial" w:cs="Arial"/>
          <w:sz w:val="24"/>
          <w:szCs w:val="24"/>
          <w:lang w:eastAsia="pt-BR"/>
        </w:rPr>
        <w:t>O almoxarife recusará os serviços que forem realizados em desconformidades com o previsto neste Edital</w:t>
      </w:r>
      <w:r>
        <w:rPr>
          <w:rFonts w:ascii="Arial" w:eastAsia="Times New Roman" w:hAnsi="Arial" w:cs="Arial"/>
          <w:sz w:val="24"/>
          <w:szCs w:val="24"/>
          <w:lang w:eastAsia="pt-BR"/>
        </w:rPr>
        <w:t xml:space="preserve"> e </w:t>
      </w:r>
      <w:proofErr w:type="gramStart"/>
      <w:r>
        <w:rPr>
          <w:rFonts w:ascii="Arial" w:eastAsia="Times New Roman" w:hAnsi="Arial" w:cs="Arial"/>
          <w:sz w:val="24"/>
          <w:szCs w:val="24"/>
          <w:lang w:eastAsia="pt-BR"/>
        </w:rPr>
        <w:t>seus anexo</w:t>
      </w:r>
      <w:proofErr w:type="gramEnd"/>
      <w:r>
        <w:rPr>
          <w:rFonts w:ascii="Arial" w:eastAsia="Times New Roman" w:hAnsi="Arial" w:cs="Arial"/>
          <w:sz w:val="24"/>
          <w:szCs w:val="24"/>
          <w:lang w:eastAsia="pt-BR"/>
        </w:rPr>
        <w:t>.</w:t>
      </w:r>
    </w:p>
    <w:p w14:paraId="044B4316" w14:textId="1C2A61B7" w:rsidR="005C6235" w:rsidRPr="005C6235" w:rsidRDefault="005C6235" w:rsidP="005C6235">
      <w:pPr>
        <w:pStyle w:val="PargrafodaLista"/>
        <w:numPr>
          <w:ilvl w:val="2"/>
          <w:numId w:val="34"/>
        </w:numPr>
        <w:ind w:left="0" w:firstLine="0"/>
        <w:jc w:val="both"/>
        <w:rPr>
          <w:rFonts w:ascii="Arial" w:eastAsia="Times New Roman" w:hAnsi="Arial" w:cs="Arial"/>
          <w:b/>
          <w:sz w:val="24"/>
          <w:szCs w:val="24"/>
          <w:lang w:eastAsia="pt-BR"/>
        </w:rPr>
      </w:pPr>
      <w:r w:rsidRPr="005C6235">
        <w:rPr>
          <w:rFonts w:ascii="Arial" w:eastAsia="Times New Roman" w:hAnsi="Arial" w:cs="Arial"/>
          <w:b/>
          <w:sz w:val="24"/>
          <w:szCs w:val="24"/>
          <w:lang w:eastAsia="pt-BR"/>
        </w:rPr>
        <w:lastRenderedPageBreak/>
        <w:t xml:space="preserve">Vigência do contrato: </w:t>
      </w:r>
      <w:r w:rsidRPr="005C6235">
        <w:rPr>
          <w:rFonts w:ascii="Arial" w:eastAsia="Times New Roman" w:hAnsi="Arial" w:cs="Arial"/>
          <w:sz w:val="24"/>
          <w:szCs w:val="24"/>
          <w:lang w:eastAsia="pt-BR"/>
        </w:rPr>
        <w:t xml:space="preserve">O Contrato vigorará pelo mesmo prazo da Apólice de Seguro, sendo as obrigações e responsabilidades nele previstas exigíveis desde a sua assinatura. </w:t>
      </w:r>
    </w:p>
    <w:p w14:paraId="565965C1" w14:textId="4A08946C" w:rsidR="005C6235" w:rsidRPr="005C6235" w:rsidRDefault="005C6235" w:rsidP="005C6235">
      <w:pPr>
        <w:pStyle w:val="PargrafodaLista"/>
        <w:numPr>
          <w:ilvl w:val="2"/>
          <w:numId w:val="34"/>
        </w:numPr>
        <w:ind w:left="0" w:firstLine="0"/>
        <w:jc w:val="both"/>
        <w:rPr>
          <w:rFonts w:ascii="Arial" w:hAnsi="Arial" w:cs="Arial"/>
          <w:b/>
          <w:sz w:val="24"/>
          <w:szCs w:val="24"/>
          <w:lang w:eastAsia="pt-BR"/>
        </w:rPr>
      </w:pPr>
      <w:r w:rsidRPr="005C6235">
        <w:rPr>
          <w:rFonts w:ascii="Arial" w:hAnsi="Arial" w:cs="Arial"/>
          <w:sz w:val="24"/>
          <w:szCs w:val="24"/>
          <w:lang w:eastAsia="pt-BR"/>
        </w:rPr>
        <w:t xml:space="preserve">A Apólice de Seguro vigorará pelo prazo de 12 (doze) meses </w:t>
      </w:r>
      <w:r w:rsidRPr="005C6235">
        <w:rPr>
          <w:rFonts w:ascii="Arial" w:hAnsi="Arial" w:cs="Arial"/>
          <w:b/>
          <w:bCs/>
          <w:sz w:val="24"/>
          <w:szCs w:val="24"/>
          <w:lang w:eastAsia="pt-BR"/>
        </w:rPr>
        <w:t xml:space="preserve">a contar </w:t>
      </w:r>
      <w:r w:rsidR="0021194B">
        <w:rPr>
          <w:rFonts w:ascii="Arial" w:hAnsi="Arial" w:cs="Arial"/>
          <w:b/>
          <w:bCs/>
          <w:sz w:val="24"/>
          <w:szCs w:val="24"/>
          <w:lang w:eastAsia="pt-BR"/>
        </w:rPr>
        <w:t>da data de sua emissão.</w:t>
      </w:r>
    </w:p>
    <w:p w14:paraId="3EA170E2" w14:textId="3C7CBA53" w:rsidR="005C6235" w:rsidRPr="005C6235" w:rsidRDefault="005C6235" w:rsidP="005C6235">
      <w:pPr>
        <w:pStyle w:val="PargrafodaLista"/>
        <w:numPr>
          <w:ilvl w:val="2"/>
          <w:numId w:val="34"/>
        </w:numPr>
        <w:ind w:left="0" w:firstLine="0"/>
        <w:jc w:val="both"/>
        <w:rPr>
          <w:rFonts w:ascii="Arial" w:hAnsi="Arial" w:cs="Arial"/>
          <w:bCs/>
          <w:sz w:val="24"/>
          <w:szCs w:val="24"/>
          <w:lang w:eastAsia="pt-BR"/>
        </w:rPr>
      </w:pPr>
      <w:r w:rsidRPr="005C6235">
        <w:rPr>
          <w:rFonts w:ascii="Arial" w:hAnsi="Arial" w:cs="Arial"/>
          <w:bCs/>
          <w:sz w:val="24"/>
          <w:szCs w:val="24"/>
          <w:lang w:eastAsia="pt-BR"/>
        </w:rPr>
        <w:t>O prazo de vigência do contrato ficará vinculado à vigência da apólice que deverá ser emitida pela CONTRATADA. O Contrato terá validade e eficácia legal a partir da publicação de seu extrato. A publicação do extrato será por conta da CONTRATANTE.</w:t>
      </w:r>
    </w:p>
    <w:p w14:paraId="52746AC9" w14:textId="77777777" w:rsidR="005C6235" w:rsidRPr="005C6235" w:rsidRDefault="005C6235" w:rsidP="005C6235">
      <w:pPr>
        <w:numPr>
          <w:ilvl w:val="1"/>
          <w:numId w:val="34"/>
        </w:numPr>
        <w:spacing w:after="200" w:line="276" w:lineRule="auto"/>
        <w:ind w:left="0" w:firstLine="0"/>
        <w:jc w:val="both"/>
        <w:rPr>
          <w:rFonts w:ascii="Arial" w:eastAsia="Calibri" w:hAnsi="Arial" w:cs="Arial"/>
          <w:bCs/>
          <w:sz w:val="24"/>
          <w:szCs w:val="24"/>
          <w:lang w:eastAsia="pt-BR"/>
        </w:rPr>
      </w:pPr>
      <w:r w:rsidRPr="005C6235">
        <w:rPr>
          <w:rFonts w:ascii="Arial" w:eastAsia="Calibri" w:hAnsi="Arial" w:cs="Arial"/>
          <w:bCs/>
          <w:sz w:val="24"/>
          <w:szCs w:val="24"/>
          <w:lang w:eastAsia="pt-BR"/>
        </w:rPr>
        <w:t>O prazo de vigência do contrato, por seu conteúdo ser regido, predominantemente, por norma de direito privado não está vinculado nos termos do previsto no inciso II do artigo 57 da Lei 8.666/93, sendo que o prazo de vigência do contrato poderá ser prorrogado por prazo superior ao limite de 60 (sessenta) meses, por meio de Termo Aditivo a ser firmado entre as partes, desde que os serviços estejam sendo prestados dentro dos padrões de qualidade exigidos, e o preço e as condições atendam aos interesses da Administração.</w:t>
      </w: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1BD6E73E" w14:textId="3A2857D9" w:rsidR="003D7DCB" w:rsidRPr="003D7DCB" w:rsidRDefault="000175F3" w:rsidP="003D7D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00D50A09">
        <w:rPr>
          <w:rFonts w:ascii="Arial" w:eastAsia="Times New Roman" w:hAnsi="Arial" w:cs="Arial"/>
          <w:sz w:val="24"/>
          <w:szCs w:val="24"/>
          <w:lang w:eastAsia="zh-CN"/>
        </w:rPr>
        <w:t xml:space="preserve"> </w:t>
      </w:r>
      <w:r w:rsidR="003D7DCB" w:rsidRPr="003D7DCB">
        <w:rPr>
          <w:rFonts w:ascii="Arial" w:eastAsia="Times New Roman" w:hAnsi="Arial" w:cs="Arial"/>
          <w:sz w:val="24"/>
          <w:szCs w:val="24"/>
          <w:lang w:eastAsia="zh-CN"/>
        </w:rPr>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1E720087" w14:textId="77777777" w:rsidR="003D7DCB" w:rsidRPr="003D7DCB" w:rsidRDefault="003D7DCB" w:rsidP="003D7DCB">
      <w:pPr>
        <w:widowControl w:val="0"/>
        <w:suppressAutoHyphens/>
        <w:spacing w:after="0" w:line="240" w:lineRule="auto"/>
        <w:jc w:val="both"/>
        <w:rPr>
          <w:rFonts w:ascii="Arial" w:eastAsia="Times New Roman" w:hAnsi="Arial" w:cs="Arial"/>
          <w:sz w:val="24"/>
          <w:szCs w:val="24"/>
          <w:lang w:eastAsia="zh-CN"/>
        </w:rPr>
      </w:pPr>
      <w:r w:rsidRPr="003D7DCB">
        <w:rPr>
          <w:rFonts w:ascii="Arial" w:eastAsia="Times New Roman" w:hAnsi="Arial" w:cs="Arial"/>
          <w:sz w:val="24"/>
          <w:szCs w:val="24"/>
          <w:lang w:eastAsia="zh-CN"/>
        </w:rPr>
        <w:t>II.</w:t>
      </w:r>
      <w:r w:rsidRPr="003D7DCB">
        <w:rPr>
          <w:rFonts w:ascii="Arial" w:eastAsia="Times New Roman" w:hAnsi="Arial" w:cs="Arial"/>
          <w:sz w:val="24"/>
          <w:szCs w:val="24"/>
          <w:lang w:eastAsia="zh-CN"/>
        </w:rPr>
        <w:tab/>
        <w:t xml:space="preserve">As visitas serão por empresa, portanto, havendo duas ou mais no mesmo dia e horário, será atendida, preferencialmente em primeiro plano aquela que chegou primeiro e assim sucessivamente.  </w:t>
      </w:r>
    </w:p>
    <w:p w14:paraId="1433C439" w14:textId="5EEAD51D" w:rsidR="009B492C" w:rsidRDefault="003D7DCB" w:rsidP="003D7DCB">
      <w:pPr>
        <w:widowControl w:val="0"/>
        <w:suppressAutoHyphens/>
        <w:spacing w:after="0" w:line="240" w:lineRule="auto"/>
        <w:jc w:val="both"/>
        <w:rPr>
          <w:rFonts w:ascii="Arial" w:eastAsia="Times New Roman" w:hAnsi="Arial" w:cs="Arial"/>
          <w:sz w:val="24"/>
          <w:szCs w:val="24"/>
          <w:lang w:eastAsia="zh-CN"/>
        </w:rPr>
      </w:pPr>
      <w:r w:rsidRPr="003D7DCB">
        <w:rPr>
          <w:rFonts w:ascii="Arial" w:eastAsia="Times New Roman" w:hAnsi="Arial" w:cs="Arial"/>
          <w:sz w:val="24"/>
          <w:szCs w:val="24"/>
          <w:lang w:eastAsia="zh-CN"/>
        </w:rPr>
        <w:t>III.</w:t>
      </w:r>
      <w:r w:rsidRPr="003D7DCB">
        <w:rPr>
          <w:rFonts w:ascii="Arial" w:eastAsia="Times New Roman" w:hAnsi="Arial" w:cs="Arial"/>
          <w:sz w:val="24"/>
          <w:szCs w:val="24"/>
          <w:lang w:eastAsia="zh-CN"/>
        </w:rPr>
        <w:tab/>
        <w:t>As licitantes não poderão alegar desconhecimento das características técnicas dos serviços, mesmo que optem por não vistori</w:t>
      </w:r>
      <w:r>
        <w:rPr>
          <w:rFonts w:ascii="Arial" w:eastAsia="Times New Roman" w:hAnsi="Arial" w:cs="Arial"/>
          <w:sz w:val="24"/>
          <w:szCs w:val="24"/>
          <w:lang w:eastAsia="zh-CN"/>
        </w:rPr>
        <w:t>ar.</w:t>
      </w:r>
    </w:p>
    <w:p w14:paraId="71FE9B04" w14:textId="77777777" w:rsidR="003D7DCB" w:rsidRDefault="003D7DCB" w:rsidP="003D7DCB">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38BEE092" w:rsidR="00FF4DED"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0DBA187C" w14:textId="3749FF8D" w:rsidR="00D50A09" w:rsidRDefault="00D50A09"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2CDD8809" w14:textId="49B88382" w:rsidR="00D50A09" w:rsidRDefault="00D50A09"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4699DB95" w14:textId="1789B64D" w:rsidR="00D50A09" w:rsidRDefault="00D50A09"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19237347" w14:textId="000A3354" w:rsidR="00D50A09" w:rsidRDefault="00D50A09"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225FCA66" w14:textId="77777777" w:rsidR="00D50A09" w:rsidRPr="002E6ABF" w:rsidRDefault="00D50A09"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lastRenderedPageBreak/>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413F14" w14:textId="5575CE54"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a)</w:t>
      </w:r>
      <w:r w:rsidRPr="003D7DCB">
        <w:rPr>
          <w:rFonts w:ascii="Arial" w:eastAsia="Times New Roman" w:hAnsi="Arial" w:cs="Arial"/>
          <w:color w:val="000000"/>
          <w:sz w:val="24"/>
          <w:szCs w:val="24"/>
          <w:lang w:eastAsia="zh-CN"/>
        </w:rPr>
        <w:tab/>
        <w:t xml:space="preserve">Em parcela única em até 05 (cinco) dias úteis, mediante apresentação da competente nota fiscal e faturas, em consonância com o que foi efetivamente realizado. </w:t>
      </w:r>
    </w:p>
    <w:p w14:paraId="141DD2E3" w14:textId="23795C03" w:rsid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01CB9D5C" w14:textId="77777777" w:rsidR="005C6235" w:rsidRPr="003D7DCB" w:rsidRDefault="005C6235" w:rsidP="003D7DCB">
      <w:pPr>
        <w:widowControl w:val="0"/>
        <w:suppressAutoHyphens/>
        <w:spacing w:after="0" w:line="240" w:lineRule="auto"/>
        <w:jc w:val="both"/>
        <w:rPr>
          <w:rFonts w:ascii="Arial" w:eastAsia="Times New Roman" w:hAnsi="Arial" w:cs="Arial"/>
          <w:color w:val="000000"/>
          <w:sz w:val="24"/>
          <w:szCs w:val="24"/>
          <w:lang w:eastAsia="zh-CN"/>
        </w:rPr>
      </w:pPr>
    </w:p>
    <w:p w14:paraId="5730022A"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b)</w:t>
      </w:r>
      <w:r w:rsidRPr="003D7DCB">
        <w:rPr>
          <w:rFonts w:ascii="Arial" w:eastAsia="Times New Roman" w:hAnsi="Arial" w:cs="Arial"/>
          <w:color w:val="000000"/>
          <w:sz w:val="24"/>
          <w:szCs w:val="24"/>
          <w:lang w:eastAsia="zh-CN"/>
        </w:rPr>
        <w:tab/>
        <w:t>O pagamento será creditado em conta corrente da CONTRATADA, ou mediante boleto bancário emitido pela CONTRATADA, ou pela retirada do cheque pelo proprietário ou representante legal na sede da ADMINISTRAÇÃO.</w:t>
      </w:r>
    </w:p>
    <w:p w14:paraId="67CFEBD5"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2E973DC5"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c)</w:t>
      </w:r>
      <w:r w:rsidRPr="003D7DCB">
        <w:rPr>
          <w:rFonts w:ascii="Arial" w:eastAsia="Times New Roman" w:hAnsi="Arial" w:cs="Arial"/>
          <w:color w:val="000000"/>
          <w:sz w:val="24"/>
          <w:szCs w:val="24"/>
          <w:lang w:eastAsia="zh-CN"/>
        </w:rPr>
        <w:tab/>
        <w:t>A nota fiscal ou documento equivalente será emitida pela CONTRATADA em inteira conformidade com as exigências legais e contratuais, especialmente as de natureza fiscal, com destaque, quando exigíveis, das retenções tributárias e/ou previdenciárias.</w:t>
      </w:r>
    </w:p>
    <w:p w14:paraId="7B297DEA"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01D06190"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d)</w:t>
      </w:r>
      <w:r w:rsidRPr="003D7DCB">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323B85FD"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309008FD"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e)</w:t>
      </w:r>
      <w:r w:rsidRPr="003D7DCB">
        <w:rPr>
          <w:rFonts w:ascii="Arial" w:eastAsia="Times New Roman" w:hAnsi="Arial" w:cs="Arial"/>
          <w:color w:val="000000"/>
          <w:sz w:val="24"/>
          <w:szCs w:val="24"/>
          <w:lang w:eastAsia="zh-CN"/>
        </w:rPr>
        <w:tab/>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20B5A6BB"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73CA1F15"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f)</w:t>
      </w:r>
      <w:r w:rsidRPr="003D7DCB">
        <w:rPr>
          <w:rFonts w:ascii="Arial" w:eastAsia="Times New Roman" w:hAnsi="Arial" w:cs="Arial"/>
          <w:color w:val="000000"/>
          <w:sz w:val="24"/>
          <w:szCs w:val="24"/>
          <w:lang w:eastAsia="zh-CN"/>
        </w:rPr>
        <w:tab/>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2C176FF3"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1A2E98EB"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g)</w:t>
      </w:r>
      <w:r w:rsidRPr="003D7DCB">
        <w:rPr>
          <w:rFonts w:ascii="Arial" w:eastAsia="Times New Roman" w:hAnsi="Arial" w:cs="Arial"/>
          <w:color w:val="000000"/>
          <w:sz w:val="24"/>
          <w:szCs w:val="24"/>
          <w:lang w:eastAsia="zh-CN"/>
        </w:rPr>
        <w:tab/>
        <w:t>A ADMINISTRAÇÃO poderá deduzir das importâncias a pagar os valores correspondentes a multas ou indenizações devidas pela CONTRATADA nos termos deste edital.</w:t>
      </w:r>
    </w:p>
    <w:p w14:paraId="08AD2878"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75F646CD"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h)</w:t>
      </w:r>
      <w:r w:rsidRPr="003D7DCB">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07240E"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20FEF10C"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i)</w:t>
      </w:r>
      <w:r w:rsidRPr="003D7DCB">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6F722988"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74415628" w14:textId="61928CD8" w:rsidR="009B492C"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lastRenderedPageBreak/>
        <w:t>j)</w:t>
      </w:r>
      <w:r w:rsidRPr="003D7DCB">
        <w:rPr>
          <w:rFonts w:ascii="Arial" w:eastAsia="Times New Roman" w:hAnsi="Arial" w:cs="Arial"/>
          <w:color w:val="000000"/>
          <w:sz w:val="24"/>
          <w:szCs w:val="24"/>
          <w:lang w:eastAsia="zh-CN"/>
        </w:rPr>
        <w:tab/>
        <w:t>Em caso de atraso do pagamento imputável exclusivamente à ADMINISTRAÇÃO, a CONTRATADA terá direito à correção monetária a partir do primeiro dia posterior ao termo final do prazo para pagamento. Para a correção monetária será usado o INPC (Índice Nacional de Preços ao Consumidor) criado pelo IBGE, ou qualquer outro índice oficial que vier a substituí-lo.</w:t>
      </w:r>
    </w:p>
    <w:p w14:paraId="4E3216C8" w14:textId="72A0C81A" w:rsid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16812135" w14:textId="7505175D" w:rsidR="005C6235" w:rsidRPr="005C6235" w:rsidRDefault="005C6235" w:rsidP="005C6235">
      <w:pPr>
        <w:jc w:val="both"/>
        <w:rPr>
          <w:rFonts w:ascii="Arial" w:hAnsi="Arial" w:cs="Arial"/>
          <w:bCs/>
          <w:sz w:val="24"/>
          <w:szCs w:val="24"/>
          <w:lang w:eastAsia="pt-BR"/>
        </w:rPr>
      </w:pPr>
      <w:r w:rsidRPr="005C6235">
        <w:rPr>
          <w:rFonts w:ascii="Arial" w:eastAsia="Times New Roman" w:hAnsi="Arial" w:cs="Arial"/>
          <w:color w:val="000000"/>
          <w:sz w:val="24"/>
          <w:szCs w:val="24"/>
          <w:lang w:eastAsia="zh-CN"/>
        </w:rPr>
        <w:t xml:space="preserve">k) </w:t>
      </w:r>
      <w:r>
        <w:rPr>
          <w:rFonts w:ascii="Arial" w:eastAsia="Times New Roman" w:hAnsi="Arial" w:cs="Arial"/>
          <w:color w:val="000000"/>
          <w:sz w:val="24"/>
          <w:szCs w:val="24"/>
          <w:lang w:eastAsia="zh-CN"/>
        </w:rPr>
        <w:tab/>
      </w:r>
      <w:r w:rsidRPr="005C6235">
        <w:rPr>
          <w:rFonts w:ascii="Arial" w:hAnsi="Arial" w:cs="Arial"/>
          <w:bCs/>
          <w:sz w:val="24"/>
          <w:szCs w:val="24"/>
          <w:lang w:eastAsia="pt-BR"/>
        </w:rPr>
        <w:t>A CONTRATANTE pagará à CONTRATADA apenas o valor referente ao valor do prêmio. Os demais valores são estimativos e estarão sujeitos ao pagamento somente em ocorrências próprias estabelecidas na apólice.</w:t>
      </w: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lastRenderedPageBreak/>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7C75B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7C75B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7C75B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7C75B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Será propiciado ao licitante, antes da imposição das penalidades elencadas nos itens precedentes, o direito ao contraditório e à ampla </w:t>
      </w:r>
      <w:r w:rsidRPr="000C0466">
        <w:rPr>
          <w:rFonts w:ascii="Arial" w:eastAsia="Times New Roman" w:hAnsi="Arial" w:cs="Arial"/>
          <w:sz w:val="24"/>
          <w:szCs w:val="24"/>
          <w:lang w:eastAsia="zh-CN"/>
        </w:rPr>
        <w:lastRenderedPageBreak/>
        <w:t>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224CB2B8"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39A4D6BE"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bookmarkStart w:id="1" w:name="_Hlk78354788"/>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sidR="005C6235">
        <w:rPr>
          <w:rFonts w:ascii="Arial" w:eastAsia="Times New Roman" w:hAnsi="Arial" w:cs="Arial"/>
          <w:sz w:val="24"/>
          <w:szCs w:val="24"/>
          <w:lang w:eastAsia="zh-CN"/>
        </w:rPr>
        <w:t>;</w:t>
      </w:r>
      <w:bookmarkEnd w:id="1"/>
    </w:p>
    <w:p w14:paraId="3BB82864" w14:textId="22F24CB6" w:rsidR="005C6235" w:rsidRDefault="005C6235" w:rsidP="009B492C">
      <w:pPr>
        <w:widowControl w:val="0"/>
        <w:suppressAutoHyphens/>
        <w:spacing w:after="0" w:line="240" w:lineRule="auto"/>
        <w:jc w:val="both"/>
        <w:rPr>
          <w:rFonts w:ascii="Arial" w:eastAsia="Times New Roman" w:hAnsi="Arial" w:cs="Arial"/>
          <w:sz w:val="24"/>
          <w:szCs w:val="24"/>
          <w:lang w:eastAsia="zh-CN"/>
        </w:rPr>
      </w:pPr>
    </w:p>
    <w:p w14:paraId="4475A76D" w14:textId="6B76E9BC" w:rsidR="005C6235" w:rsidRDefault="005C6235"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32.01.10 Nota fiscal do veículo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X</w:t>
      </w:r>
      <w:r w:rsidRPr="002E6ABF">
        <w:rPr>
          <w:rFonts w:ascii="Arial" w:eastAsia="Times New Roman" w:hAnsi="Arial" w:cs="Arial"/>
          <w:b/>
          <w:sz w:val="24"/>
          <w:szCs w:val="24"/>
          <w:lang w:eastAsia="zh-CN"/>
        </w:rPr>
        <w:t>)</w:t>
      </w:r>
      <w:r w:rsidR="004968C7">
        <w:rPr>
          <w:rFonts w:ascii="Arial" w:eastAsia="Times New Roman" w:hAnsi="Arial" w:cs="Arial"/>
          <w:sz w:val="24"/>
          <w:szCs w:val="24"/>
          <w:lang w:eastAsia="zh-CN"/>
        </w:rPr>
        <w:t>.</w:t>
      </w:r>
    </w:p>
    <w:p w14:paraId="3A50B9C0" w14:textId="45F2CE25" w:rsidR="005C6235" w:rsidRDefault="005C6235" w:rsidP="009B492C">
      <w:pPr>
        <w:widowControl w:val="0"/>
        <w:suppressAutoHyphens/>
        <w:spacing w:after="0" w:line="240" w:lineRule="auto"/>
        <w:jc w:val="both"/>
        <w:rPr>
          <w:rFonts w:ascii="Arial" w:eastAsia="Times New Roman" w:hAnsi="Arial" w:cs="Arial"/>
          <w:sz w:val="24"/>
          <w:szCs w:val="24"/>
          <w:lang w:eastAsia="zh-CN"/>
        </w:rPr>
      </w:pPr>
    </w:p>
    <w:p w14:paraId="45C6C298" w14:textId="5B729BB2" w:rsidR="005C6235" w:rsidRDefault="005C6235" w:rsidP="009B492C">
      <w:pPr>
        <w:widowControl w:val="0"/>
        <w:suppressAutoHyphens/>
        <w:spacing w:after="0" w:line="240" w:lineRule="auto"/>
        <w:jc w:val="both"/>
        <w:rPr>
          <w:rFonts w:ascii="Arial" w:eastAsia="Times New Roman" w:hAnsi="Arial" w:cs="Arial"/>
          <w:sz w:val="24"/>
          <w:szCs w:val="24"/>
          <w:lang w:eastAsia="zh-CN"/>
        </w:rPr>
      </w:pPr>
    </w:p>
    <w:p w14:paraId="56CBF293" w14:textId="77777777" w:rsidR="004968C7" w:rsidRDefault="004968C7" w:rsidP="009B492C">
      <w:pPr>
        <w:widowControl w:val="0"/>
        <w:suppressAutoHyphens/>
        <w:spacing w:after="0" w:line="240" w:lineRule="auto"/>
        <w:jc w:val="both"/>
        <w:rPr>
          <w:rFonts w:ascii="Arial" w:eastAsia="Times New Roman" w:hAnsi="Arial" w:cs="Arial"/>
          <w:sz w:val="24"/>
          <w:szCs w:val="24"/>
          <w:lang w:eastAsia="zh-CN"/>
        </w:rPr>
      </w:pP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2F3C2E"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724A4A0"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CC67E4"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b)</w:t>
      </w:r>
      <w:r w:rsidRPr="003D7DCB">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3BA6089"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0161EEA"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c)</w:t>
      </w:r>
      <w:r w:rsidRPr="003D7DCB">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1BACEB39"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3C8B90E"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d)</w:t>
      </w:r>
      <w:r w:rsidRPr="003D7DCB">
        <w:rPr>
          <w:rFonts w:ascii="Arial" w:hAnsi="Arial" w:cs="Arial"/>
          <w:color w:val="000000"/>
          <w:sz w:val="24"/>
          <w:szCs w:val="24"/>
        </w:rPr>
        <w:tab/>
        <w:t xml:space="preserve">Assumir a responsabilidade pelos encargos fiscais e comerciais resultantes da homologação do pregão. </w:t>
      </w:r>
    </w:p>
    <w:p w14:paraId="567035A3"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C6891B"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e)</w:t>
      </w:r>
      <w:r w:rsidRPr="003D7DCB">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408690F3"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73805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f)</w:t>
      </w:r>
      <w:r w:rsidRPr="003D7DCB">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3B0F36B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1B2CB4B"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g)</w:t>
      </w:r>
      <w:r w:rsidRPr="003D7DCB">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532DDAA8"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12A33C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h)</w:t>
      </w:r>
      <w:r w:rsidRPr="003D7DCB">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111D7A"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A4B66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i)</w:t>
      </w:r>
      <w:r w:rsidRPr="003D7DCB">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6BF6423D"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1582089" w14:textId="3334A303" w:rsidR="003D7DCB" w:rsidRDefault="003D7DCB" w:rsidP="00D50A09">
      <w:pPr>
        <w:pStyle w:val="PargrafodaLista"/>
        <w:widowControl w:val="0"/>
        <w:numPr>
          <w:ilvl w:val="0"/>
          <w:numId w:val="13"/>
        </w:numPr>
        <w:suppressAutoHyphens/>
        <w:overflowPunct w:val="0"/>
        <w:autoSpaceDE w:val="0"/>
        <w:autoSpaceDN w:val="0"/>
        <w:adjustRightInd w:val="0"/>
        <w:spacing w:after="0" w:line="240" w:lineRule="auto"/>
        <w:jc w:val="both"/>
        <w:rPr>
          <w:rFonts w:ascii="Arial" w:hAnsi="Arial" w:cs="Arial"/>
          <w:color w:val="000000"/>
          <w:sz w:val="24"/>
          <w:szCs w:val="24"/>
        </w:rPr>
      </w:pPr>
      <w:r w:rsidRPr="00D50A09">
        <w:rPr>
          <w:rFonts w:ascii="Arial" w:hAnsi="Arial" w:cs="Arial"/>
          <w:color w:val="000000"/>
          <w:sz w:val="24"/>
          <w:szCs w:val="24"/>
        </w:rPr>
        <w:lastRenderedPageBreak/>
        <w:t>Providenciar a imediata correção das deficiências apontadas pela CONTRATANTE, quanto à execução dos serviços;</w:t>
      </w:r>
    </w:p>
    <w:p w14:paraId="055E70C0" w14:textId="77777777" w:rsidR="00D50A09" w:rsidRDefault="00D50A09" w:rsidP="00D50A09">
      <w:pPr>
        <w:pStyle w:val="PargrafodaLista"/>
        <w:widowControl w:val="0"/>
        <w:suppressAutoHyphens/>
        <w:overflowPunct w:val="0"/>
        <w:autoSpaceDE w:val="0"/>
        <w:autoSpaceDN w:val="0"/>
        <w:adjustRightInd w:val="0"/>
        <w:spacing w:after="0" w:line="240" w:lineRule="auto"/>
        <w:ind w:left="720"/>
        <w:jc w:val="both"/>
        <w:rPr>
          <w:rFonts w:ascii="Arial" w:hAnsi="Arial" w:cs="Arial"/>
          <w:color w:val="000000"/>
          <w:sz w:val="24"/>
          <w:szCs w:val="24"/>
        </w:rPr>
      </w:pPr>
    </w:p>
    <w:p w14:paraId="23907070" w14:textId="595529E2" w:rsidR="00D50A09" w:rsidRPr="00D50A09" w:rsidRDefault="00D50A09" w:rsidP="00D50A09">
      <w:pPr>
        <w:pStyle w:val="PargrafodaLista"/>
        <w:widowControl w:val="0"/>
        <w:numPr>
          <w:ilvl w:val="0"/>
          <w:numId w:val="13"/>
        </w:numPr>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Emitir a apólice.</w:t>
      </w:r>
    </w:p>
    <w:p w14:paraId="0BA8D191" w14:textId="77777777" w:rsidR="00D50A09" w:rsidRPr="00D50A09" w:rsidRDefault="00D50A09" w:rsidP="00D50A0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E503B6"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BEB1A9" w14:textId="77777777" w:rsidR="003D7DCB" w:rsidRPr="007655CE" w:rsidRDefault="00F110DC"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r>
      <w:r w:rsidR="003D7DCB" w:rsidRPr="007655CE">
        <w:rPr>
          <w:rFonts w:ascii="Arial" w:hAnsi="Arial" w:cs="Arial"/>
          <w:color w:val="000000"/>
          <w:sz w:val="24"/>
          <w:szCs w:val="24"/>
        </w:rPr>
        <w:t>Efetuar os devidos pagamentos no prazo estipulado;</w:t>
      </w:r>
    </w:p>
    <w:p w14:paraId="6FB25FB5"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E8F40"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b)</w:t>
      </w:r>
      <w:r w:rsidRPr="007655CE">
        <w:rPr>
          <w:rFonts w:ascii="Arial" w:hAnsi="Arial" w:cs="Arial"/>
          <w:color w:val="000000"/>
          <w:sz w:val="24"/>
          <w:szCs w:val="24"/>
        </w:rPr>
        <w:tab/>
        <w:t>Orientar a CONTRATADA para que os pagamentos e os documentos de cobrança não sofram atrasos;</w:t>
      </w:r>
    </w:p>
    <w:p w14:paraId="2E9A64B1"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41596FD"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c)</w:t>
      </w:r>
      <w:r w:rsidRPr="007655CE">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7B4E6D0E"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BAA9C0"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d)</w:t>
      </w:r>
      <w:r w:rsidRPr="007655CE">
        <w:rPr>
          <w:rFonts w:ascii="Arial" w:hAnsi="Arial" w:cs="Arial"/>
          <w:color w:val="000000"/>
          <w:sz w:val="24"/>
          <w:szCs w:val="24"/>
        </w:rPr>
        <w:tab/>
        <w:t xml:space="preserve">Prestar as informações necessárias à CONTRATADA para o perfeito fornecimento deste CONTRATO; </w:t>
      </w:r>
    </w:p>
    <w:p w14:paraId="360EE160"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3E8E34F" w14:textId="77777777" w:rsidR="003D7DCB" w:rsidRPr="007655CE" w:rsidRDefault="003D7DCB" w:rsidP="003D7DCB">
      <w:pPr>
        <w:widowControl w:val="0"/>
        <w:numPr>
          <w:ilvl w:val="0"/>
          <w:numId w:val="27"/>
        </w:numPr>
        <w:suppressAutoHyphens/>
        <w:overflowPunct w:val="0"/>
        <w:autoSpaceDE w:val="0"/>
        <w:autoSpaceDN w:val="0"/>
        <w:adjustRightInd w:val="0"/>
        <w:spacing w:after="0" w:line="240" w:lineRule="auto"/>
        <w:ind w:left="0" w:firstLine="0"/>
        <w:jc w:val="both"/>
        <w:rPr>
          <w:rFonts w:ascii="Arial" w:hAnsi="Arial" w:cs="Arial"/>
          <w:color w:val="000000"/>
          <w:sz w:val="24"/>
          <w:szCs w:val="24"/>
        </w:rPr>
      </w:pPr>
      <w:r w:rsidRPr="007655CE">
        <w:rPr>
          <w:rFonts w:ascii="Arial" w:hAnsi="Arial" w:cs="Arial"/>
          <w:color w:val="000000"/>
          <w:sz w:val="24"/>
          <w:szCs w:val="24"/>
        </w:rPr>
        <w:t>Comunicar imediatamente à CONTRATADA a ocorrência de defeitos no dispositivo;</w:t>
      </w:r>
    </w:p>
    <w:p w14:paraId="486539D2"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3DF53D" w14:textId="2887476B" w:rsidR="009B492C" w:rsidRDefault="009B492C" w:rsidP="003D7DC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w:t>
      </w:r>
      <w:r w:rsidRPr="00652830">
        <w:rPr>
          <w:rFonts w:ascii="Arial" w:eastAsia="Times New Roman" w:hAnsi="Arial" w:cs="Arial"/>
          <w:sz w:val="24"/>
          <w:szCs w:val="24"/>
          <w:lang w:eastAsia="zh-CN"/>
        </w:rPr>
        <w:lastRenderedPageBreak/>
        <w:t>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A7C5815"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Pr="005C6235" w:rsidRDefault="009B492C" w:rsidP="007C75B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r w:rsidRPr="005C6235">
        <w:rPr>
          <w:rFonts w:ascii="Arial" w:hAnsi="Arial" w:cs="Arial"/>
          <w:color w:val="000000"/>
          <w:sz w:val="24"/>
          <w:szCs w:val="24"/>
        </w:rPr>
        <w:t>Este EDITAL será afixado para conhecimento e consulta dos interessados no quadro de avisos da Câmara Municipal de Extrema, sendo fornecidas cópias aos que assim desejarem, bem como no site da Câmara Municipal de Extrema, na íntegra, no seguinte endereço:</w:t>
      </w:r>
    </w:p>
    <w:p w14:paraId="3340DB77" w14:textId="09054A38" w:rsidR="009B492C" w:rsidRPr="005C6235" w:rsidRDefault="001967E0" w:rsidP="009B492C">
      <w:pPr>
        <w:spacing w:after="0" w:line="240" w:lineRule="auto"/>
        <w:ind w:left="600"/>
        <w:jc w:val="both"/>
        <w:rPr>
          <w:rFonts w:ascii="Arial" w:hAnsi="Arial" w:cs="Arial"/>
          <w:sz w:val="24"/>
          <w:szCs w:val="24"/>
        </w:rPr>
      </w:pPr>
      <w:hyperlink r:id="rId18" w:history="1">
        <w:r w:rsidR="004D61FB" w:rsidRPr="005C6235">
          <w:rPr>
            <w:rStyle w:val="Hyperlink"/>
            <w:rFonts w:ascii="Arial" w:hAnsi="Arial" w:cs="Arial"/>
            <w:sz w:val="24"/>
            <w:szCs w:val="24"/>
          </w:rPr>
          <w:t>https://www.camaraextrema.mg.gov.br/licitacoes/</w:t>
        </w:r>
      </w:hyperlink>
    </w:p>
    <w:p w14:paraId="06B82541" w14:textId="77777777" w:rsidR="004D61FB" w:rsidRPr="002E6ABF" w:rsidRDefault="004D61FB" w:rsidP="009B492C">
      <w:pPr>
        <w:spacing w:after="0" w:line="240" w:lineRule="auto"/>
        <w:ind w:left="600"/>
        <w:jc w:val="both"/>
        <w:rPr>
          <w:rFonts w:ascii="Arial" w:hAnsi="Arial" w:cs="Arial"/>
          <w:color w:val="000000"/>
          <w:sz w:val="24"/>
          <w:szCs w:val="24"/>
        </w:rPr>
      </w:pPr>
    </w:p>
    <w:p w14:paraId="5A3026D7" w14:textId="77777777" w:rsidR="009B492C" w:rsidRPr="008B6CC1" w:rsidRDefault="009B492C" w:rsidP="007C75B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9"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2534E2FE"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78F4FC8B" w14:textId="77777777"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001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1E020749"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1194B">
        <w:rPr>
          <w:rFonts w:ascii="Arial" w:eastAsia="HG Mincho Light J" w:hAnsi="Arial" w:cs="Arial"/>
          <w:color w:val="000000"/>
          <w:kern w:val="1"/>
          <w:sz w:val="24"/>
          <w:szCs w:val="24"/>
          <w:lang w:eastAsia="zh-CN" w:bidi="pt-BR"/>
        </w:rPr>
        <w:t>02</w:t>
      </w:r>
      <w:r w:rsidRPr="002E6ABF">
        <w:rPr>
          <w:rFonts w:ascii="Arial" w:eastAsia="HG Mincho Light J" w:hAnsi="Arial" w:cs="Arial"/>
          <w:color w:val="000000"/>
          <w:kern w:val="1"/>
          <w:sz w:val="24"/>
          <w:szCs w:val="24"/>
          <w:lang w:eastAsia="zh-CN" w:bidi="pt-BR"/>
        </w:rPr>
        <w:t xml:space="preserve"> de </w:t>
      </w:r>
      <w:r w:rsidR="0021194B">
        <w:rPr>
          <w:rFonts w:ascii="Arial" w:eastAsia="HG Mincho Light J" w:hAnsi="Arial" w:cs="Arial"/>
          <w:color w:val="000000"/>
          <w:kern w:val="1"/>
          <w:sz w:val="24"/>
          <w:szCs w:val="24"/>
          <w:lang w:eastAsia="zh-CN" w:bidi="pt-BR"/>
        </w:rPr>
        <w:t>agosto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C522A6">
        <w:rPr>
          <w:rFonts w:ascii="Arial" w:eastAsia="HG Mincho Light J" w:hAnsi="Arial" w:cs="Arial"/>
          <w:color w:val="000000"/>
          <w:kern w:val="1"/>
          <w:sz w:val="24"/>
          <w:szCs w:val="24"/>
          <w:lang w:eastAsia="zh-CN" w:bidi="pt-BR"/>
        </w:rPr>
        <w:t>202</w:t>
      </w:r>
      <w:r w:rsidR="004D61FB">
        <w:rPr>
          <w:rFonts w:ascii="Arial" w:eastAsia="HG Mincho Light J" w:hAnsi="Arial" w:cs="Arial"/>
          <w:color w:val="000000"/>
          <w:kern w:val="1"/>
          <w:sz w:val="24"/>
          <w:szCs w:val="24"/>
          <w:lang w:eastAsia="zh-CN" w:bidi="pt-BR"/>
        </w:rPr>
        <w:t>1</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29E18572" w14:textId="0B960991" w:rsidR="009B492C" w:rsidRDefault="0021194B" w:rsidP="009B492C">
      <w:pPr>
        <w:autoSpaceDE w:val="0"/>
        <w:autoSpaceDN w:val="0"/>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15F9BDF2" w14:textId="68C8127B" w:rsidR="0021194B" w:rsidRDefault="0021194B" w:rsidP="009B492C">
      <w:pPr>
        <w:autoSpaceDE w:val="0"/>
        <w:autoSpaceDN w:val="0"/>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5E79E6E7" w14:textId="059C0D2E" w:rsidR="0021194B" w:rsidRDefault="0021194B" w:rsidP="009B492C">
      <w:pPr>
        <w:autoSpaceDE w:val="0"/>
        <w:autoSpaceDN w:val="0"/>
        <w:spacing w:after="0" w:line="240" w:lineRule="auto"/>
        <w:jc w:val="center"/>
        <w:rPr>
          <w:rFonts w:ascii="Arial" w:eastAsia="Times New Roman" w:hAnsi="Arial" w:cs="Arial"/>
          <w:b/>
          <w:sz w:val="24"/>
          <w:szCs w:val="24"/>
          <w:lang w:eastAsia="zh-CN"/>
        </w:rPr>
      </w:pPr>
    </w:p>
    <w:p w14:paraId="4EB24858" w14:textId="77777777" w:rsidR="0021194B" w:rsidRDefault="0021194B"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124543B"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C02D56" w14:textId="676FDD50"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98A3C00" w14:textId="572CA217" w:rsidR="003D7DCB" w:rsidRDefault="003D7DCB" w:rsidP="009B492C">
      <w:pPr>
        <w:autoSpaceDE w:val="0"/>
        <w:autoSpaceDN w:val="0"/>
        <w:spacing w:after="0" w:line="240" w:lineRule="auto"/>
        <w:jc w:val="center"/>
        <w:rPr>
          <w:rFonts w:ascii="Arial" w:eastAsia="Times New Roman" w:hAnsi="Arial" w:cs="Arial"/>
          <w:b/>
          <w:caps/>
          <w:sz w:val="24"/>
          <w:szCs w:val="24"/>
          <w:lang w:eastAsia="pt-BR"/>
        </w:rPr>
      </w:pPr>
    </w:p>
    <w:p w14:paraId="6653413E" w14:textId="22FACF27" w:rsidR="003D7DCB" w:rsidRDefault="003D7DCB" w:rsidP="009B492C">
      <w:pPr>
        <w:autoSpaceDE w:val="0"/>
        <w:autoSpaceDN w:val="0"/>
        <w:spacing w:after="0" w:line="240" w:lineRule="auto"/>
        <w:jc w:val="center"/>
        <w:rPr>
          <w:rFonts w:ascii="Arial" w:eastAsia="Times New Roman" w:hAnsi="Arial" w:cs="Arial"/>
          <w:b/>
          <w:caps/>
          <w:sz w:val="24"/>
          <w:szCs w:val="24"/>
          <w:lang w:eastAsia="pt-BR"/>
        </w:rPr>
      </w:pPr>
    </w:p>
    <w:p w14:paraId="0AE9C6AA" w14:textId="77777777" w:rsidR="003D7DCB" w:rsidRDefault="003D7DCB" w:rsidP="009B492C">
      <w:pPr>
        <w:autoSpaceDE w:val="0"/>
        <w:autoSpaceDN w:val="0"/>
        <w:spacing w:after="0" w:line="240" w:lineRule="auto"/>
        <w:jc w:val="center"/>
        <w:rPr>
          <w:rFonts w:ascii="Arial" w:eastAsia="Times New Roman" w:hAnsi="Arial" w:cs="Arial"/>
          <w:b/>
          <w:caps/>
          <w:sz w:val="24"/>
          <w:szCs w:val="24"/>
          <w:lang w:eastAsia="pt-BR"/>
        </w:rPr>
      </w:pPr>
    </w:p>
    <w:p w14:paraId="2C97E95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ADE7292" w14:textId="1318343E"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298F4BC" w14:textId="60F18B57" w:rsidR="00D50A09" w:rsidRDefault="00D50A09" w:rsidP="009B492C">
      <w:pPr>
        <w:autoSpaceDE w:val="0"/>
        <w:autoSpaceDN w:val="0"/>
        <w:spacing w:after="0" w:line="240" w:lineRule="auto"/>
        <w:jc w:val="center"/>
        <w:rPr>
          <w:rFonts w:ascii="Arial" w:eastAsia="Times New Roman" w:hAnsi="Arial" w:cs="Arial"/>
          <w:b/>
          <w:caps/>
          <w:sz w:val="24"/>
          <w:szCs w:val="24"/>
          <w:lang w:eastAsia="pt-BR"/>
        </w:rPr>
      </w:pPr>
    </w:p>
    <w:p w14:paraId="2D7B678B" w14:textId="723FF84A" w:rsidR="00D50A09" w:rsidRDefault="00D50A09" w:rsidP="009B492C">
      <w:pPr>
        <w:autoSpaceDE w:val="0"/>
        <w:autoSpaceDN w:val="0"/>
        <w:spacing w:after="0" w:line="240" w:lineRule="auto"/>
        <w:jc w:val="center"/>
        <w:rPr>
          <w:rFonts w:ascii="Arial" w:eastAsia="Times New Roman" w:hAnsi="Arial" w:cs="Arial"/>
          <w:b/>
          <w:caps/>
          <w:sz w:val="24"/>
          <w:szCs w:val="24"/>
          <w:lang w:eastAsia="pt-BR"/>
        </w:rPr>
      </w:pPr>
    </w:p>
    <w:p w14:paraId="1B2522F3" w14:textId="7ABA85B0" w:rsidR="00D50A09" w:rsidRDefault="00D50A09" w:rsidP="009B492C">
      <w:pPr>
        <w:autoSpaceDE w:val="0"/>
        <w:autoSpaceDN w:val="0"/>
        <w:spacing w:after="0" w:line="240" w:lineRule="auto"/>
        <w:jc w:val="center"/>
        <w:rPr>
          <w:rFonts w:ascii="Arial" w:eastAsia="Times New Roman" w:hAnsi="Arial" w:cs="Arial"/>
          <w:b/>
          <w:caps/>
          <w:sz w:val="24"/>
          <w:szCs w:val="24"/>
          <w:lang w:eastAsia="pt-BR"/>
        </w:rPr>
      </w:pPr>
    </w:p>
    <w:p w14:paraId="60A7A0BB" w14:textId="77777777" w:rsidR="00D50A09" w:rsidRDefault="00D50A09" w:rsidP="009B492C">
      <w:pPr>
        <w:autoSpaceDE w:val="0"/>
        <w:autoSpaceDN w:val="0"/>
        <w:spacing w:after="0" w:line="240" w:lineRule="auto"/>
        <w:jc w:val="center"/>
        <w:rPr>
          <w:rFonts w:ascii="Arial" w:eastAsia="Times New Roman" w:hAnsi="Arial" w:cs="Arial"/>
          <w:b/>
          <w:caps/>
          <w:sz w:val="24"/>
          <w:szCs w:val="24"/>
          <w:lang w:eastAsia="pt-BR"/>
        </w:rPr>
      </w:pPr>
    </w:p>
    <w:p w14:paraId="22DE3EB1"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317E0D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618ADF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BD574E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6F29BE8"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53F2F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9CC5D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05EE0B0"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42DE8506"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6EE892A4" w14:textId="288E3F5F" w:rsidR="00701F15" w:rsidRDefault="00701F15" w:rsidP="0021194B">
      <w:pPr>
        <w:spacing w:after="0" w:line="240" w:lineRule="auto"/>
        <w:jc w:val="center"/>
        <w:rPr>
          <w:rFonts w:ascii="Arial" w:hAnsi="Arial" w:cs="Arial"/>
          <w:b/>
          <w:sz w:val="24"/>
          <w:szCs w:val="24"/>
        </w:rPr>
      </w:pPr>
      <w:r>
        <w:rPr>
          <w:rFonts w:ascii="Arial" w:hAnsi="Arial" w:cs="Arial"/>
          <w:b/>
          <w:sz w:val="24"/>
          <w:szCs w:val="24"/>
        </w:rPr>
        <w:lastRenderedPageBreak/>
        <w:t xml:space="preserve">ANEXO I - </w:t>
      </w:r>
      <w:r w:rsidRPr="007655CE">
        <w:rPr>
          <w:rFonts w:ascii="Arial" w:hAnsi="Arial" w:cs="Arial"/>
          <w:b/>
          <w:sz w:val="24"/>
          <w:szCs w:val="24"/>
        </w:rPr>
        <w:t>TERMO DE REFERÊNCIA</w:t>
      </w:r>
    </w:p>
    <w:p w14:paraId="4171FF66" w14:textId="4D5FCB23" w:rsidR="00033EF3" w:rsidRDefault="00033EF3" w:rsidP="00701F15">
      <w:pPr>
        <w:spacing w:after="0" w:line="240" w:lineRule="auto"/>
        <w:jc w:val="both"/>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21194B" w:rsidRPr="0021194B" w14:paraId="5A3459B3" w14:textId="77777777" w:rsidTr="00EA2BBB">
        <w:trPr>
          <w:jc w:val="center"/>
        </w:trPr>
        <w:tc>
          <w:tcPr>
            <w:tcW w:w="3085" w:type="dxa"/>
            <w:vMerge w:val="restart"/>
            <w:shd w:val="clear" w:color="auto" w:fill="BFBFBF"/>
          </w:tcPr>
          <w:p w14:paraId="2B5139D5" w14:textId="77777777" w:rsidR="0021194B" w:rsidRPr="0021194B" w:rsidRDefault="0021194B" w:rsidP="0021194B">
            <w:pPr>
              <w:spacing w:after="0" w:line="240" w:lineRule="auto"/>
              <w:jc w:val="both"/>
              <w:rPr>
                <w:rFonts w:ascii="Arial" w:eastAsia="Times New Roman" w:hAnsi="Arial" w:cs="Arial"/>
                <w:bCs/>
                <w:color w:val="000000"/>
                <w:sz w:val="24"/>
                <w:szCs w:val="24"/>
                <w:lang w:eastAsia="pt-BR"/>
              </w:rPr>
            </w:pPr>
            <w:r w:rsidRPr="0021194B">
              <w:rPr>
                <w:rFonts w:ascii="Arial" w:eastAsia="Times New Roman" w:hAnsi="Arial" w:cs="Arial"/>
                <w:bCs/>
                <w:color w:val="000000"/>
                <w:sz w:val="24"/>
                <w:szCs w:val="24"/>
                <w:lang w:eastAsia="pt-BR"/>
              </w:rPr>
              <w:t>Número de ordem</w:t>
            </w:r>
          </w:p>
        </w:tc>
        <w:tc>
          <w:tcPr>
            <w:tcW w:w="3600" w:type="dxa"/>
            <w:shd w:val="clear" w:color="auto" w:fill="auto"/>
          </w:tcPr>
          <w:p w14:paraId="66247426" w14:textId="77777777" w:rsidR="0021194B" w:rsidRPr="0021194B" w:rsidRDefault="0021194B" w:rsidP="0021194B">
            <w:pPr>
              <w:spacing w:after="0" w:line="240" w:lineRule="auto"/>
              <w:jc w:val="both"/>
              <w:rPr>
                <w:rFonts w:ascii="Arial" w:eastAsia="Times New Roman" w:hAnsi="Arial" w:cs="Arial"/>
                <w:bCs/>
                <w:color w:val="000000"/>
                <w:sz w:val="24"/>
                <w:szCs w:val="24"/>
                <w:lang w:eastAsia="pt-BR"/>
              </w:rPr>
            </w:pPr>
            <w:r w:rsidRPr="0021194B">
              <w:rPr>
                <w:rFonts w:ascii="Arial" w:eastAsia="Times New Roman" w:hAnsi="Arial" w:cs="Arial"/>
                <w:bCs/>
                <w:color w:val="000000"/>
                <w:sz w:val="24"/>
                <w:szCs w:val="24"/>
                <w:lang w:eastAsia="pt-BR"/>
              </w:rPr>
              <w:t>EDITAL Nº</w:t>
            </w:r>
          </w:p>
        </w:tc>
        <w:tc>
          <w:tcPr>
            <w:tcW w:w="2195" w:type="dxa"/>
            <w:shd w:val="clear" w:color="auto" w:fill="auto"/>
          </w:tcPr>
          <w:p w14:paraId="1F88B27E" w14:textId="77777777" w:rsidR="0021194B" w:rsidRPr="0021194B" w:rsidRDefault="0021194B" w:rsidP="0021194B">
            <w:pPr>
              <w:spacing w:after="0" w:line="240" w:lineRule="auto"/>
              <w:jc w:val="both"/>
              <w:rPr>
                <w:rFonts w:ascii="Arial" w:eastAsia="Times New Roman" w:hAnsi="Arial" w:cs="Arial"/>
                <w:b/>
                <w:bCs/>
                <w:color w:val="000000"/>
                <w:sz w:val="24"/>
                <w:szCs w:val="24"/>
                <w:lang w:eastAsia="pt-BR"/>
              </w:rPr>
            </w:pPr>
            <w:r w:rsidRPr="0021194B">
              <w:rPr>
                <w:rFonts w:ascii="Arial" w:eastAsia="Times New Roman" w:hAnsi="Arial" w:cs="Arial"/>
                <w:b/>
                <w:bCs/>
                <w:color w:val="000000"/>
                <w:sz w:val="24"/>
                <w:szCs w:val="24"/>
                <w:lang w:eastAsia="pt-BR"/>
              </w:rPr>
              <w:t>42/2021</w:t>
            </w:r>
          </w:p>
        </w:tc>
      </w:tr>
      <w:tr w:rsidR="0021194B" w:rsidRPr="0021194B" w14:paraId="7637AB33" w14:textId="77777777" w:rsidTr="00EA2BBB">
        <w:trPr>
          <w:jc w:val="center"/>
        </w:trPr>
        <w:tc>
          <w:tcPr>
            <w:tcW w:w="3085" w:type="dxa"/>
            <w:vMerge/>
            <w:shd w:val="clear" w:color="auto" w:fill="BFBFBF"/>
          </w:tcPr>
          <w:p w14:paraId="2561FE46" w14:textId="77777777" w:rsidR="0021194B" w:rsidRPr="0021194B" w:rsidRDefault="0021194B" w:rsidP="0021194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B647987" w14:textId="77777777" w:rsidR="0021194B" w:rsidRPr="0021194B" w:rsidRDefault="0021194B" w:rsidP="0021194B">
            <w:pPr>
              <w:spacing w:after="0" w:line="240" w:lineRule="auto"/>
              <w:jc w:val="both"/>
              <w:rPr>
                <w:rFonts w:ascii="Arial" w:eastAsia="Times New Roman" w:hAnsi="Arial" w:cs="Arial"/>
                <w:bCs/>
                <w:color w:val="000000"/>
                <w:sz w:val="24"/>
                <w:szCs w:val="24"/>
                <w:lang w:eastAsia="pt-BR"/>
              </w:rPr>
            </w:pPr>
            <w:r w:rsidRPr="0021194B">
              <w:rPr>
                <w:rFonts w:ascii="Arial" w:eastAsia="Times New Roman" w:hAnsi="Arial" w:cs="Arial"/>
                <w:bCs/>
                <w:color w:val="000000"/>
                <w:sz w:val="24"/>
                <w:szCs w:val="24"/>
                <w:lang w:eastAsia="pt-BR"/>
              </w:rPr>
              <w:t>PREGÃO PRESENCIAL Nº</w:t>
            </w:r>
          </w:p>
        </w:tc>
        <w:tc>
          <w:tcPr>
            <w:tcW w:w="2195" w:type="dxa"/>
            <w:shd w:val="clear" w:color="auto" w:fill="auto"/>
          </w:tcPr>
          <w:p w14:paraId="18970F6E" w14:textId="77777777" w:rsidR="0021194B" w:rsidRPr="0021194B" w:rsidRDefault="0021194B" w:rsidP="0021194B">
            <w:pPr>
              <w:spacing w:after="0" w:line="240" w:lineRule="auto"/>
              <w:jc w:val="both"/>
              <w:rPr>
                <w:rFonts w:ascii="Arial" w:eastAsia="Times New Roman" w:hAnsi="Arial" w:cs="Arial"/>
                <w:b/>
                <w:bCs/>
                <w:color w:val="000000"/>
                <w:sz w:val="24"/>
                <w:szCs w:val="24"/>
                <w:lang w:eastAsia="pt-BR"/>
              </w:rPr>
            </w:pPr>
            <w:r w:rsidRPr="0021194B">
              <w:rPr>
                <w:rFonts w:ascii="Arial" w:eastAsia="Times New Roman" w:hAnsi="Arial" w:cs="Arial"/>
                <w:b/>
                <w:bCs/>
                <w:color w:val="000000"/>
                <w:sz w:val="24"/>
                <w:szCs w:val="24"/>
                <w:lang w:eastAsia="pt-BR"/>
              </w:rPr>
              <w:t>42/2021</w:t>
            </w:r>
          </w:p>
        </w:tc>
      </w:tr>
      <w:tr w:rsidR="0021194B" w:rsidRPr="0021194B" w14:paraId="01E3D434" w14:textId="77777777" w:rsidTr="00EA2BBB">
        <w:trPr>
          <w:jc w:val="center"/>
        </w:trPr>
        <w:tc>
          <w:tcPr>
            <w:tcW w:w="3085" w:type="dxa"/>
            <w:vMerge/>
            <w:shd w:val="clear" w:color="auto" w:fill="BFBFBF"/>
          </w:tcPr>
          <w:p w14:paraId="50AFC53A" w14:textId="77777777" w:rsidR="0021194B" w:rsidRPr="0021194B" w:rsidRDefault="0021194B" w:rsidP="0021194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022E2C19" w14:textId="77777777" w:rsidR="0021194B" w:rsidRPr="0021194B" w:rsidRDefault="0021194B" w:rsidP="0021194B">
            <w:pPr>
              <w:spacing w:after="0" w:line="240" w:lineRule="auto"/>
              <w:jc w:val="both"/>
              <w:rPr>
                <w:rFonts w:ascii="Arial" w:eastAsia="Times New Roman" w:hAnsi="Arial" w:cs="Arial"/>
                <w:bCs/>
                <w:color w:val="000000"/>
                <w:sz w:val="24"/>
                <w:szCs w:val="24"/>
                <w:lang w:eastAsia="pt-BR"/>
              </w:rPr>
            </w:pPr>
            <w:r w:rsidRPr="0021194B">
              <w:rPr>
                <w:rFonts w:ascii="Arial" w:eastAsia="Times New Roman" w:hAnsi="Arial" w:cs="Arial"/>
                <w:bCs/>
                <w:color w:val="000000"/>
                <w:sz w:val="24"/>
                <w:szCs w:val="24"/>
                <w:lang w:eastAsia="pt-BR"/>
              </w:rPr>
              <w:t>PROCESSO LICITATÓRIO Nº</w:t>
            </w:r>
          </w:p>
        </w:tc>
        <w:tc>
          <w:tcPr>
            <w:tcW w:w="2195" w:type="dxa"/>
            <w:shd w:val="clear" w:color="auto" w:fill="auto"/>
          </w:tcPr>
          <w:p w14:paraId="405E6F62" w14:textId="77777777" w:rsidR="0021194B" w:rsidRPr="0021194B" w:rsidRDefault="0021194B" w:rsidP="0021194B">
            <w:pPr>
              <w:spacing w:after="0" w:line="240" w:lineRule="auto"/>
              <w:jc w:val="both"/>
              <w:rPr>
                <w:rFonts w:ascii="Arial" w:eastAsia="Times New Roman" w:hAnsi="Arial" w:cs="Arial"/>
                <w:b/>
                <w:bCs/>
                <w:color w:val="000000"/>
                <w:sz w:val="24"/>
                <w:szCs w:val="24"/>
                <w:lang w:eastAsia="pt-BR"/>
              </w:rPr>
            </w:pPr>
            <w:r w:rsidRPr="0021194B">
              <w:rPr>
                <w:rFonts w:ascii="Arial" w:eastAsia="Times New Roman" w:hAnsi="Arial" w:cs="Arial"/>
                <w:b/>
                <w:bCs/>
                <w:color w:val="000000"/>
                <w:sz w:val="24"/>
                <w:szCs w:val="24"/>
                <w:lang w:eastAsia="pt-BR"/>
              </w:rPr>
              <w:t>71/2021</w:t>
            </w:r>
          </w:p>
        </w:tc>
      </w:tr>
      <w:tr w:rsidR="0021194B" w:rsidRPr="0021194B" w14:paraId="34A26EF1" w14:textId="77777777" w:rsidTr="00EA2BBB">
        <w:trPr>
          <w:jc w:val="center"/>
        </w:trPr>
        <w:tc>
          <w:tcPr>
            <w:tcW w:w="3085" w:type="dxa"/>
            <w:shd w:val="clear" w:color="auto" w:fill="BFBFBF"/>
          </w:tcPr>
          <w:p w14:paraId="1C5091F4" w14:textId="77777777" w:rsidR="0021194B" w:rsidRPr="0021194B" w:rsidRDefault="0021194B" w:rsidP="0021194B">
            <w:pPr>
              <w:spacing w:after="0" w:line="240" w:lineRule="auto"/>
              <w:jc w:val="both"/>
              <w:rPr>
                <w:rFonts w:ascii="Arial" w:eastAsia="Times New Roman" w:hAnsi="Arial" w:cs="Arial"/>
                <w:bCs/>
                <w:color w:val="000000"/>
                <w:sz w:val="24"/>
                <w:szCs w:val="24"/>
                <w:lang w:eastAsia="pt-BR"/>
              </w:rPr>
            </w:pPr>
            <w:r w:rsidRPr="0021194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59FC06EC" w14:textId="77777777" w:rsidR="0021194B" w:rsidRPr="0021194B" w:rsidRDefault="0021194B" w:rsidP="0021194B">
            <w:pPr>
              <w:spacing w:after="0" w:line="240" w:lineRule="auto"/>
              <w:jc w:val="both"/>
              <w:rPr>
                <w:rFonts w:ascii="Arial" w:eastAsia="Times New Roman" w:hAnsi="Arial" w:cs="Arial"/>
                <w:bCs/>
                <w:color w:val="000000"/>
                <w:sz w:val="24"/>
                <w:szCs w:val="24"/>
                <w:lang w:eastAsia="pt-BR"/>
              </w:rPr>
            </w:pPr>
            <w:r w:rsidRPr="0021194B">
              <w:rPr>
                <w:rFonts w:ascii="Arial" w:eastAsia="Times New Roman" w:hAnsi="Arial" w:cs="Arial"/>
                <w:bCs/>
                <w:color w:val="000000"/>
                <w:sz w:val="24"/>
                <w:szCs w:val="24"/>
                <w:lang w:eastAsia="pt-BR"/>
              </w:rPr>
              <w:t>Presidência</w:t>
            </w:r>
          </w:p>
        </w:tc>
      </w:tr>
      <w:tr w:rsidR="0021194B" w:rsidRPr="0021194B" w14:paraId="752038D0" w14:textId="77777777" w:rsidTr="00EA2BBB">
        <w:trPr>
          <w:jc w:val="center"/>
        </w:trPr>
        <w:tc>
          <w:tcPr>
            <w:tcW w:w="3085" w:type="dxa"/>
            <w:shd w:val="clear" w:color="auto" w:fill="BFBFBF"/>
          </w:tcPr>
          <w:p w14:paraId="5686D9E8" w14:textId="77777777" w:rsidR="0021194B" w:rsidRPr="0021194B" w:rsidRDefault="0021194B" w:rsidP="0021194B">
            <w:pPr>
              <w:spacing w:after="0" w:line="240" w:lineRule="auto"/>
              <w:jc w:val="both"/>
              <w:rPr>
                <w:rFonts w:ascii="Arial" w:eastAsia="Times New Roman" w:hAnsi="Arial" w:cs="Arial"/>
                <w:bCs/>
                <w:color w:val="000000"/>
                <w:sz w:val="24"/>
                <w:szCs w:val="24"/>
                <w:lang w:eastAsia="pt-BR"/>
              </w:rPr>
            </w:pPr>
            <w:r w:rsidRPr="0021194B">
              <w:rPr>
                <w:rFonts w:ascii="Arial" w:eastAsia="Times New Roman" w:hAnsi="Arial" w:cs="Arial"/>
                <w:bCs/>
                <w:color w:val="000000"/>
                <w:sz w:val="24"/>
                <w:szCs w:val="24"/>
                <w:lang w:eastAsia="pt-BR"/>
              </w:rPr>
              <w:t>Setor</w:t>
            </w:r>
          </w:p>
        </w:tc>
        <w:tc>
          <w:tcPr>
            <w:tcW w:w="5795" w:type="dxa"/>
            <w:gridSpan w:val="2"/>
            <w:shd w:val="clear" w:color="auto" w:fill="auto"/>
          </w:tcPr>
          <w:p w14:paraId="0E6288A1" w14:textId="77777777" w:rsidR="0021194B" w:rsidRPr="0021194B" w:rsidRDefault="0021194B" w:rsidP="0021194B">
            <w:pPr>
              <w:spacing w:after="0" w:line="240" w:lineRule="auto"/>
              <w:jc w:val="both"/>
              <w:rPr>
                <w:rFonts w:ascii="Arial" w:eastAsia="Times New Roman" w:hAnsi="Arial" w:cs="Arial"/>
                <w:bCs/>
                <w:color w:val="000000"/>
                <w:sz w:val="24"/>
                <w:szCs w:val="24"/>
                <w:lang w:eastAsia="pt-BR"/>
              </w:rPr>
            </w:pPr>
            <w:r w:rsidRPr="0021194B">
              <w:rPr>
                <w:rFonts w:ascii="Arial" w:eastAsia="Times New Roman" w:hAnsi="Arial" w:cs="Arial"/>
                <w:bCs/>
                <w:color w:val="000000"/>
                <w:sz w:val="24"/>
                <w:szCs w:val="24"/>
                <w:lang w:eastAsia="pt-BR"/>
              </w:rPr>
              <w:t>Gabinete da Presidência</w:t>
            </w:r>
          </w:p>
        </w:tc>
      </w:tr>
    </w:tbl>
    <w:p w14:paraId="703089D5" w14:textId="77777777" w:rsidR="0021194B" w:rsidRPr="0021194B" w:rsidRDefault="0021194B" w:rsidP="0021194B">
      <w:pPr>
        <w:spacing w:after="0" w:line="240" w:lineRule="auto"/>
        <w:jc w:val="both"/>
        <w:rPr>
          <w:rFonts w:ascii="Arial" w:eastAsia="Times New Roman" w:hAnsi="Arial" w:cs="Arial"/>
          <w:sz w:val="24"/>
          <w:szCs w:val="24"/>
          <w:lang w:eastAsia="pt-BR"/>
        </w:rPr>
      </w:pPr>
    </w:p>
    <w:p w14:paraId="11249D67" w14:textId="77777777" w:rsidR="0021194B" w:rsidRPr="0021194B" w:rsidRDefault="0021194B" w:rsidP="0021194B">
      <w:pPr>
        <w:numPr>
          <w:ilvl w:val="0"/>
          <w:numId w:val="20"/>
        </w:numPr>
        <w:autoSpaceDE w:val="0"/>
        <w:autoSpaceDN w:val="0"/>
        <w:adjustRightInd w:val="0"/>
        <w:spacing w:after="0" w:line="240" w:lineRule="auto"/>
        <w:jc w:val="both"/>
        <w:rPr>
          <w:rFonts w:ascii="Arial" w:eastAsia="Calibri" w:hAnsi="Arial" w:cs="Arial"/>
          <w:color w:val="000000"/>
          <w:sz w:val="24"/>
          <w:szCs w:val="24"/>
          <w:lang w:eastAsia="pt-BR"/>
        </w:rPr>
      </w:pPr>
      <w:r w:rsidRPr="0021194B">
        <w:rPr>
          <w:rFonts w:ascii="Arial" w:eastAsia="Calibri" w:hAnsi="Arial" w:cs="Arial"/>
          <w:b/>
          <w:i/>
          <w:sz w:val="24"/>
          <w:szCs w:val="24"/>
          <w:lang w:eastAsia="pt-BR"/>
        </w:rPr>
        <w:t>Indicação e especificação do objeto:</w:t>
      </w:r>
      <w:r w:rsidRPr="0021194B">
        <w:rPr>
          <w:rFonts w:ascii="Arial" w:eastAsia="Calibri" w:hAnsi="Arial" w:cs="Arial"/>
          <w:color w:val="000000"/>
          <w:sz w:val="24"/>
          <w:szCs w:val="24"/>
          <w:lang w:eastAsia="pt-BR"/>
        </w:rPr>
        <w:t xml:space="preserve"> Contratação de empresa para prestação de serviços de seguro de Casco, Responsabilidade Civil Facultativa - RFC e Acidentes Pessoais de Passageiros - APP, para 01 (um) veículo integrante da frota automotora da Câmara Municipal de Extrema, incluindo assistência 24 horas em todo o território nacional, por valor referenciado de mercado, </w:t>
      </w:r>
      <w:r w:rsidRPr="0021194B">
        <w:rPr>
          <w:rFonts w:ascii="Arial" w:eastAsia="Calibri" w:hAnsi="Arial" w:cs="Arial"/>
          <w:b/>
          <w:color w:val="000000"/>
          <w:sz w:val="24"/>
          <w:szCs w:val="24"/>
          <w:lang w:eastAsia="pt-BR"/>
        </w:rPr>
        <w:t>sem interveniência de corretores</w:t>
      </w:r>
      <w:r w:rsidRPr="0021194B">
        <w:rPr>
          <w:rFonts w:ascii="Arial" w:eastAsia="Calibri" w:hAnsi="Arial" w:cs="Arial"/>
          <w:color w:val="000000"/>
          <w:sz w:val="24"/>
          <w:szCs w:val="24"/>
          <w:lang w:eastAsia="pt-BR"/>
        </w:rPr>
        <w:t>.</w:t>
      </w:r>
    </w:p>
    <w:p w14:paraId="44B736FC" w14:textId="77777777" w:rsidR="0021194B" w:rsidRPr="0021194B" w:rsidRDefault="0021194B" w:rsidP="0021194B">
      <w:pPr>
        <w:autoSpaceDE w:val="0"/>
        <w:autoSpaceDN w:val="0"/>
        <w:adjustRightInd w:val="0"/>
        <w:spacing w:after="0" w:line="240" w:lineRule="auto"/>
        <w:jc w:val="both"/>
        <w:rPr>
          <w:rFonts w:ascii="Arial" w:eastAsia="Times New Roman" w:hAnsi="Arial" w:cs="Arial"/>
          <w:color w:val="000000"/>
          <w:sz w:val="24"/>
          <w:szCs w:val="24"/>
          <w:lang w:eastAsia="pt-BR"/>
        </w:rPr>
      </w:pPr>
    </w:p>
    <w:p w14:paraId="43C52EB9" w14:textId="77777777" w:rsidR="0021194B" w:rsidRPr="0021194B" w:rsidRDefault="0021194B" w:rsidP="0021194B">
      <w:pPr>
        <w:numPr>
          <w:ilvl w:val="0"/>
          <w:numId w:val="20"/>
        </w:numPr>
        <w:autoSpaceDE w:val="0"/>
        <w:autoSpaceDN w:val="0"/>
        <w:adjustRightInd w:val="0"/>
        <w:spacing w:after="0" w:line="240" w:lineRule="auto"/>
        <w:jc w:val="both"/>
        <w:rPr>
          <w:rFonts w:ascii="Arial" w:eastAsia="Calibri" w:hAnsi="Arial" w:cs="Arial"/>
          <w:color w:val="000000"/>
          <w:sz w:val="24"/>
          <w:szCs w:val="24"/>
          <w:lang w:eastAsia="pt-BR"/>
        </w:rPr>
      </w:pPr>
      <w:r w:rsidRPr="0021194B">
        <w:rPr>
          <w:rFonts w:ascii="Arial" w:eastAsia="Calibri" w:hAnsi="Arial" w:cs="Arial"/>
          <w:b/>
          <w:i/>
          <w:sz w:val="24"/>
          <w:szCs w:val="24"/>
          <w:lang w:eastAsia="pt-BR"/>
        </w:rPr>
        <w:t>Justificativa:</w:t>
      </w:r>
      <w:r w:rsidRPr="0021194B">
        <w:rPr>
          <w:rFonts w:ascii="Arial" w:eastAsia="Calibri" w:hAnsi="Arial" w:cs="Arial"/>
          <w:sz w:val="24"/>
          <w:szCs w:val="24"/>
          <w:lang w:eastAsia="pt-BR"/>
        </w:rPr>
        <w:t xml:space="preserve"> </w:t>
      </w:r>
      <w:r w:rsidRPr="0021194B">
        <w:rPr>
          <w:rFonts w:ascii="Arial" w:eastAsia="Calibri" w:hAnsi="Arial" w:cs="Arial"/>
          <w:color w:val="000000"/>
          <w:sz w:val="24"/>
          <w:szCs w:val="24"/>
          <w:lang w:eastAsia="pt-BR"/>
        </w:rPr>
        <w:t xml:space="preserve">A frota de veículos da Câmara Municipal de Extrema é utilizada no transporte de vereadores e servidores. Considerando o dever da Administração de zelar pelo patrimônio público, faz-se necessária a contratação de seguro para o veículo que, predominantemente, circulam pelo Estado de Minas Gerais para a consecução da atividade fim da Câmara Municipal de Extrema. </w:t>
      </w:r>
      <w:r w:rsidRPr="0021194B">
        <w:rPr>
          <w:rFonts w:ascii="Arial" w:eastAsia="Calibri" w:hAnsi="Arial" w:cs="Arial"/>
          <w:sz w:val="24"/>
          <w:szCs w:val="24"/>
          <w:lang w:eastAsia="pt-BR"/>
        </w:rPr>
        <w:t xml:space="preserve">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w:t>
      </w:r>
      <w:r w:rsidRPr="0021194B">
        <w:rPr>
          <w:rFonts w:ascii="Arial" w:hAnsi="Arial" w:cs="Arial"/>
          <w:sz w:val="24"/>
          <w:szCs w:val="24"/>
        </w:rPr>
        <w:t>Lado outro, a opção por pregão presencial se dá pela</w:t>
      </w:r>
      <w:r w:rsidRPr="0021194B">
        <w:rPr>
          <w:rFonts w:ascii="Arial" w:hAnsi="Arial" w:cs="Arial"/>
          <w:color w:val="282828"/>
          <w:sz w:val="24"/>
          <w:szCs w:val="24"/>
          <w:shd w:val="clear" w:color="auto" w:fill="FFFFFF"/>
        </w:rPr>
        <w:t xml:space="preserve"> impossibilidade de uso de recursos de tecnologia da informação</w:t>
      </w:r>
      <w:r w:rsidRPr="0021194B">
        <w:rPr>
          <w:rFonts w:ascii="Arial" w:hAnsi="Arial" w:cs="Arial"/>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21194B">
        <w:rPr>
          <w:rFonts w:ascii="Arial" w:hAnsi="Arial" w:cs="Arial"/>
          <w:i/>
          <w:sz w:val="24"/>
          <w:szCs w:val="24"/>
        </w:rPr>
        <w:t>on</w:t>
      </w:r>
      <w:proofErr w:type="spellEnd"/>
      <w:r w:rsidRPr="0021194B">
        <w:rPr>
          <w:rFonts w:ascii="Arial" w:hAnsi="Arial" w:cs="Arial"/>
          <w:i/>
          <w:sz w:val="24"/>
          <w:szCs w:val="24"/>
        </w:rPr>
        <w:t xml:space="preserve"> </w:t>
      </w:r>
      <w:proofErr w:type="spellStart"/>
      <w:r w:rsidRPr="0021194B">
        <w:rPr>
          <w:rFonts w:ascii="Arial" w:hAnsi="Arial" w:cs="Arial"/>
          <w:i/>
          <w:sz w:val="24"/>
          <w:szCs w:val="24"/>
        </w:rPr>
        <w:t>line</w:t>
      </w:r>
      <w:proofErr w:type="spellEnd"/>
      <w:r w:rsidRPr="0021194B">
        <w:rPr>
          <w:rFonts w:ascii="Arial"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 </w:t>
      </w:r>
      <w:r w:rsidRPr="0021194B">
        <w:rPr>
          <w:rFonts w:ascii="Arial" w:eastAsia="Calibri" w:hAnsi="Arial" w:cs="Arial"/>
          <w:sz w:val="24"/>
          <w:szCs w:val="24"/>
          <w:lang w:eastAsia="pt-BR"/>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w:t>
      </w:r>
      <w:r w:rsidRPr="0021194B">
        <w:rPr>
          <w:rFonts w:ascii="Arial" w:eastAsia="Calibri" w:hAnsi="Arial" w:cs="Arial"/>
          <w:sz w:val="24"/>
          <w:szCs w:val="24"/>
          <w:lang w:eastAsia="pt-BR"/>
        </w:rPr>
        <w:lastRenderedPageBreak/>
        <w:t>previstas neste edital, entende que é conveniente a vedação de participação de empresas em “consórcio” ou “grupo de empresas” no Pregão presencial em tela. Da Adoção de índices (§ 5º, artigo 31 da Lei 8.666/93):</w:t>
      </w:r>
      <w:r w:rsidRPr="0021194B">
        <w:rPr>
          <w:rFonts w:ascii="Arial" w:eastAsia="Calibri" w:hAnsi="Arial" w:cs="Arial"/>
          <w:b/>
          <w:sz w:val="24"/>
          <w:szCs w:val="24"/>
          <w:lang w:eastAsia="pt-BR"/>
        </w:rPr>
        <w:t xml:space="preserve"> </w:t>
      </w:r>
      <w:r w:rsidRPr="0021194B">
        <w:rPr>
          <w:rFonts w:ascii="Arial" w:eastAsia="Calibri" w:hAnsi="Arial" w:cs="Arial"/>
          <w:sz w:val="24"/>
          <w:szCs w:val="24"/>
          <w:lang w:eastAsia="pt-BR"/>
        </w:rPr>
        <w:t xml:space="preserve">considera-se como medida eficaz para </w:t>
      </w:r>
      <w:r w:rsidRPr="0021194B">
        <w:rPr>
          <w:rFonts w:ascii="Arial" w:eastAsia="Calibri" w:hAnsi="Arial" w:cs="Arial"/>
          <w:sz w:val="24"/>
          <w:szCs w:val="24"/>
          <w:shd w:val="clear" w:color="auto" w:fill="FFFFFF"/>
          <w:lang w:eastAsia="pt-BR"/>
        </w:rPr>
        <w:t xml:space="preserve">aferição da real capacidade da empresa na assunção de obrigações compatíveis com sua verdadeira estrutura e capacidade operacional a adoção de índice igual ou maior que 1.0, visto que, desta forma esse patamar não </w:t>
      </w:r>
      <w:r w:rsidRPr="0021194B">
        <w:rPr>
          <w:rFonts w:ascii="Arial" w:eastAsia="Calibri" w:hAnsi="Arial" w:cs="Arial"/>
          <w:sz w:val="24"/>
          <w:szCs w:val="24"/>
          <w:lang w:eastAsia="pt-BR"/>
        </w:rPr>
        <w:t>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7E9E4C7D" w14:textId="77777777" w:rsidR="0021194B" w:rsidRPr="0021194B" w:rsidRDefault="0021194B" w:rsidP="0021194B">
      <w:pPr>
        <w:spacing w:after="0" w:line="240" w:lineRule="auto"/>
        <w:ind w:left="502"/>
        <w:jc w:val="both"/>
        <w:rPr>
          <w:rFonts w:ascii="Arial" w:eastAsia="Times New Roman" w:hAnsi="Arial" w:cs="Arial"/>
          <w:sz w:val="24"/>
          <w:szCs w:val="24"/>
          <w:lang w:eastAsia="pt-BR"/>
        </w:rPr>
      </w:pPr>
    </w:p>
    <w:p w14:paraId="19E95D16" w14:textId="77777777" w:rsidR="0021194B" w:rsidRPr="0021194B" w:rsidRDefault="0021194B" w:rsidP="0021194B">
      <w:pPr>
        <w:numPr>
          <w:ilvl w:val="0"/>
          <w:numId w:val="20"/>
        </w:numPr>
        <w:autoSpaceDE w:val="0"/>
        <w:autoSpaceDN w:val="0"/>
        <w:adjustRightInd w:val="0"/>
        <w:spacing w:after="0" w:line="240" w:lineRule="auto"/>
        <w:jc w:val="both"/>
        <w:rPr>
          <w:rFonts w:ascii="Arial" w:eastAsia="Calibri" w:hAnsi="Arial" w:cs="Arial"/>
          <w:b/>
          <w:color w:val="000000"/>
          <w:sz w:val="24"/>
          <w:szCs w:val="24"/>
          <w:lang w:eastAsia="pt-BR"/>
        </w:rPr>
      </w:pPr>
      <w:r w:rsidRPr="0021194B">
        <w:rPr>
          <w:rFonts w:ascii="Arial" w:eastAsia="Calibri" w:hAnsi="Arial" w:cs="Arial"/>
          <w:b/>
          <w:color w:val="000000"/>
          <w:sz w:val="24"/>
          <w:szCs w:val="24"/>
          <w:lang w:eastAsia="pt-BR"/>
        </w:rPr>
        <w:t xml:space="preserve"> DADOS DO VEÍCULO </w:t>
      </w:r>
    </w:p>
    <w:p w14:paraId="28A4CA45" w14:textId="77777777" w:rsidR="0021194B" w:rsidRPr="0021194B" w:rsidRDefault="0021194B" w:rsidP="0021194B">
      <w:pPr>
        <w:spacing w:after="0" w:line="240" w:lineRule="auto"/>
        <w:ind w:left="502"/>
        <w:jc w:val="both"/>
        <w:rPr>
          <w:rFonts w:ascii="Arial" w:eastAsia="Times New Roman" w:hAnsi="Arial" w:cs="Arial"/>
          <w:sz w:val="24"/>
          <w:szCs w:val="24"/>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2990"/>
        <w:gridCol w:w="4701"/>
      </w:tblGrid>
      <w:tr w:rsidR="0021194B" w:rsidRPr="0021194B" w14:paraId="27587878" w14:textId="77777777" w:rsidTr="00EA2BBB">
        <w:trPr>
          <w:jc w:val="center"/>
        </w:trPr>
        <w:tc>
          <w:tcPr>
            <w:tcW w:w="8657" w:type="dxa"/>
            <w:gridSpan w:val="3"/>
            <w:shd w:val="clear" w:color="auto" w:fill="auto"/>
          </w:tcPr>
          <w:p w14:paraId="54F07229"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b/>
                <w:color w:val="000000"/>
                <w:sz w:val="24"/>
                <w:szCs w:val="24"/>
                <w:lang w:eastAsia="pt-BR"/>
              </w:rPr>
            </w:pPr>
            <w:r w:rsidRPr="0021194B">
              <w:rPr>
                <w:rFonts w:ascii="Times New Roman" w:eastAsia="Times New Roman" w:hAnsi="Times New Roman" w:cs="Helvetica"/>
                <w:b/>
                <w:color w:val="000000"/>
                <w:sz w:val="24"/>
                <w:szCs w:val="24"/>
                <w:lang w:eastAsia="pt-BR"/>
              </w:rPr>
              <w:t>DADOS DOS VEÍCULOS</w:t>
            </w:r>
          </w:p>
        </w:tc>
      </w:tr>
      <w:tr w:rsidR="0021194B" w:rsidRPr="0021194B" w14:paraId="57161FAC" w14:textId="77777777" w:rsidTr="00EA2BBB">
        <w:trPr>
          <w:jc w:val="center"/>
        </w:trPr>
        <w:tc>
          <w:tcPr>
            <w:tcW w:w="803" w:type="dxa"/>
            <w:shd w:val="clear" w:color="auto" w:fill="auto"/>
          </w:tcPr>
          <w:p w14:paraId="08126AD0"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ITEM</w:t>
            </w:r>
          </w:p>
        </w:tc>
        <w:tc>
          <w:tcPr>
            <w:tcW w:w="3047" w:type="dxa"/>
            <w:shd w:val="clear" w:color="auto" w:fill="auto"/>
          </w:tcPr>
          <w:p w14:paraId="45987186"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MARCA/TIPO</w:t>
            </w:r>
          </w:p>
        </w:tc>
        <w:tc>
          <w:tcPr>
            <w:tcW w:w="4807" w:type="dxa"/>
            <w:shd w:val="clear" w:color="auto" w:fill="auto"/>
          </w:tcPr>
          <w:p w14:paraId="0447F1DB"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 xml:space="preserve">Toyota – Corolla Sedan </w:t>
            </w:r>
            <w:proofErr w:type="spellStart"/>
            <w:r w:rsidRPr="0021194B">
              <w:rPr>
                <w:rFonts w:ascii="Times New Roman" w:eastAsia="Times New Roman" w:hAnsi="Times New Roman" w:cs="Helvetica"/>
                <w:color w:val="000000"/>
                <w:sz w:val="24"/>
                <w:szCs w:val="24"/>
                <w:lang w:eastAsia="pt-BR"/>
              </w:rPr>
              <w:t>Xei</w:t>
            </w:r>
            <w:proofErr w:type="spellEnd"/>
            <w:r w:rsidRPr="0021194B">
              <w:rPr>
                <w:rFonts w:ascii="Times New Roman" w:eastAsia="Times New Roman" w:hAnsi="Times New Roman" w:cs="Helvetica"/>
                <w:color w:val="000000"/>
                <w:sz w:val="24"/>
                <w:szCs w:val="24"/>
                <w:lang w:eastAsia="pt-BR"/>
              </w:rPr>
              <w:t xml:space="preserve"> CVT 21/22</w:t>
            </w:r>
          </w:p>
        </w:tc>
      </w:tr>
      <w:tr w:rsidR="0021194B" w:rsidRPr="0021194B" w14:paraId="270FB73D" w14:textId="77777777" w:rsidTr="00EA2BBB">
        <w:trPr>
          <w:jc w:val="center"/>
        </w:trPr>
        <w:tc>
          <w:tcPr>
            <w:tcW w:w="803" w:type="dxa"/>
            <w:vMerge w:val="restart"/>
            <w:shd w:val="clear" w:color="auto" w:fill="auto"/>
          </w:tcPr>
          <w:p w14:paraId="06C9DD68"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p>
          <w:p w14:paraId="093FA30B"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p>
          <w:p w14:paraId="695EA2AD"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01</w:t>
            </w:r>
          </w:p>
        </w:tc>
        <w:tc>
          <w:tcPr>
            <w:tcW w:w="3047" w:type="dxa"/>
            <w:shd w:val="clear" w:color="auto" w:fill="auto"/>
          </w:tcPr>
          <w:p w14:paraId="6E93C433"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ANO / MODELO</w:t>
            </w:r>
          </w:p>
        </w:tc>
        <w:tc>
          <w:tcPr>
            <w:tcW w:w="4807" w:type="dxa"/>
            <w:shd w:val="clear" w:color="auto" w:fill="auto"/>
          </w:tcPr>
          <w:p w14:paraId="35DAD44F"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2021/2022</w:t>
            </w:r>
          </w:p>
        </w:tc>
      </w:tr>
      <w:tr w:rsidR="0021194B" w:rsidRPr="0021194B" w14:paraId="0AA882A7" w14:textId="77777777" w:rsidTr="00EA2BBB">
        <w:trPr>
          <w:jc w:val="center"/>
        </w:trPr>
        <w:tc>
          <w:tcPr>
            <w:tcW w:w="803" w:type="dxa"/>
            <w:vMerge/>
            <w:shd w:val="clear" w:color="auto" w:fill="auto"/>
          </w:tcPr>
          <w:p w14:paraId="20F55F27"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p>
        </w:tc>
        <w:tc>
          <w:tcPr>
            <w:tcW w:w="3047" w:type="dxa"/>
            <w:shd w:val="clear" w:color="auto" w:fill="auto"/>
          </w:tcPr>
          <w:p w14:paraId="0050134B"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PLACA</w:t>
            </w:r>
          </w:p>
        </w:tc>
        <w:tc>
          <w:tcPr>
            <w:tcW w:w="4807" w:type="dxa"/>
            <w:shd w:val="clear" w:color="auto" w:fill="auto"/>
          </w:tcPr>
          <w:p w14:paraId="1B00D999"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RNM8J31</w:t>
            </w:r>
          </w:p>
        </w:tc>
      </w:tr>
      <w:tr w:rsidR="0021194B" w:rsidRPr="0021194B" w14:paraId="1F8916BD" w14:textId="77777777" w:rsidTr="00EA2BBB">
        <w:trPr>
          <w:jc w:val="center"/>
        </w:trPr>
        <w:tc>
          <w:tcPr>
            <w:tcW w:w="803" w:type="dxa"/>
            <w:vMerge/>
            <w:shd w:val="clear" w:color="auto" w:fill="auto"/>
          </w:tcPr>
          <w:p w14:paraId="7DA8E7C7"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p>
        </w:tc>
        <w:tc>
          <w:tcPr>
            <w:tcW w:w="3047" w:type="dxa"/>
            <w:shd w:val="clear" w:color="auto" w:fill="auto"/>
          </w:tcPr>
          <w:p w14:paraId="53D0B673"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 xml:space="preserve">CAPACIDADE </w:t>
            </w:r>
          </w:p>
        </w:tc>
        <w:tc>
          <w:tcPr>
            <w:tcW w:w="4807" w:type="dxa"/>
            <w:shd w:val="clear" w:color="auto" w:fill="auto"/>
          </w:tcPr>
          <w:p w14:paraId="08F44F0B"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04 + 1</w:t>
            </w:r>
          </w:p>
        </w:tc>
      </w:tr>
      <w:tr w:rsidR="0021194B" w:rsidRPr="0021194B" w14:paraId="32EF6E1D" w14:textId="77777777" w:rsidTr="00EA2BBB">
        <w:trPr>
          <w:jc w:val="center"/>
        </w:trPr>
        <w:tc>
          <w:tcPr>
            <w:tcW w:w="803" w:type="dxa"/>
            <w:vMerge/>
            <w:shd w:val="clear" w:color="auto" w:fill="auto"/>
          </w:tcPr>
          <w:p w14:paraId="693A1DE9"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p>
        </w:tc>
        <w:tc>
          <w:tcPr>
            <w:tcW w:w="3047" w:type="dxa"/>
            <w:shd w:val="clear" w:color="auto" w:fill="auto"/>
          </w:tcPr>
          <w:p w14:paraId="759A57E5"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CHASSI</w:t>
            </w:r>
          </w:p>
        </w:tc>
        <w:tc>
          <w:tcPr>
            <w:tcW w:w="4807" w:type="dxa"/>
            <w:shd w:val="clear" w:color="auto" w:fill="auto"/>
          </w:tcPr>
          <w:p w14:paraId="3D2AEDBE" w14:textId="77777777" w:rsidR="0021194B" w:rsidRPr="0021194B" w:rsidRDefault="0021194B" w:rsidP="0021194B">
            <w:pPr>
              <w:shd w:val="clear" w:color="auto" w:fill="FFFFFF"/>
              <w:spacing w:after="0" w:line="240" w:lineRule="auto"/>
              <w:rPr>
                <w:rFonts w:ascii="Times New Roman" w:eastAsia="Times New Roman" w:hAnsi="Times New Roman" w:cs="Helvetica"/>
                <w:color w:val="000000"/>
                <w:sz w:val="24"/>
                <w:szCs w:val="24"/>
                <w:lang w:eastAsia="pt-BR"/>
              </w:rPr>
            </w:pPr>
            <w:r w:rsidRPr="0021194B">
              <w:rPr>
                <w:rFonts w:ascii="Garamond" w:eastAsia="Times New Roman" w:hAnsi="Garamond" w:cs="Segoe UI"/>
                <w:color w:val="000000"/>
                <w:sz w:val="24"/>
                <w:szCs w:val="24"/>
                <w:lang w:eastAsia="pt-BR"/>
              </w:rPr>
              <w:t>9BRB33BE6N2072108</w:t>
            </w:r>
          </w:p>
        </w:tc>
      </w:tr>
      <w:tr w:rsidR="0021194B" w:rsidRPr="0021194B" w14:paraId="732A8631" w14:textId="77777777" w:rsidTr="00EA2BBB">
        <w:trPr>
          <w:jc w:val="center"/>
        </w:trPr>
        <w:tc>
          <w:tcPr>
            <w:tcW w:w="803" w:type="dxa"/>
            <w:vMerge/>
            <w:shd w:val="clear" w:color="auto" w:fill="auto"/>
          </w:tcPr>
          <w:p w14:paraId="26600B14"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
                <w:color w:val="000000"/>
                <w:sz w:val="24"/>
                <w:szCs w:val="24"/>
                <w:lang w:eastAsia="pt-BR"/>
              </w:rPr>
            </w:pPr>
          </w:p>
        </w:tc>
        <w:tc>
          <w:tcPr>
            <w:tcW w:w="3047" w:type="dxa"/>
            <w:shd w:val="clear" w:color="auto" w:fill="auto"/>
          </w:tcPr>
          <w:p w14:paraId="4D95CF1D"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Observação</w:t>
            </w:r>
          </w:p>
        </w:tc>
        <w:tc>
          <w:tcPr>
            <w:tcW w:w="4807" w:type="dxa"/>
            <w:shd w:val="clear" w:color="auto" w:fill="auto"/>
          </w:tcPr>
          <w:p w14:paraId="07376501"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
                <w:color w:val="000000"/>
                <w:sz w:val="24"/>
                <w:szCs w:val="24"/>
                <w:lang w:eastAsia="pt-BR"/>
              </w:rPr>
            </w:pPr>
            <w:r w:rsidRPr="0021194B">
              <w:rPr>
                <w:rFonts w:ascii="Times New Roman" w:eastAsia="Times New Roman" w:hAnsi="Times New Roman" w:cs="Helvetica"/>
                <w:color w:val="000000"/>
                <w:sz w:val="24"/>
                <w:szCs w:val="24"/>
                <w:lang w:eastAsia="pt-BR"/>
              </w:rPr>
              <w:t>Veículo NOVO quitado, não financiado.</w:t>
            </w:r>
          </w:p>
        </w:tc>
      </w:tr>
    </w:tbl>
    <w:p w14:paraId="416AF3CC" w14:textId="77777777" w:rsidR="0021194B" w:rsidRPr="0021194B" w:rsidRDefault="0021194B" w:rsidP="0021194B">
      <w:pPr>
        <w:spacing w:after="0" w:line="240" w:lineRule="auto"/>
        <w:ind w:left="502"/>
        <w:jc w:val="both"/>
        <w:rPr>
          <w:rFonts w:ascii="Arial" w:eastAsia="Times New Roman" w:hAnsi="Arial" w:cs="Arial"/>
          <w:sz w:val="24"/>
          <w:szCs w:val="24"/>
          <w:lang w:eastAsia="pt-BR"/>
        </w:rPr>
      </w:pPr>
    </w:p>
    <w:p w14:paraId="3F17A576" w14:textId="77777777" w:rsidR="0021194B" w:rsidRPr="0021194B" w:rsidRDefault="0021194B" w:rsidP="0021194B">
      <w:pPr>
        <w:numPr>
          <w:ilvl w:val="0"/>
          <w:numId w:val="20"/>
        </w:numPr>
        <w:autoSpaceDE w:val="0"/>
        <w:autoSpaceDN w:val="0"/>
        <w:adjustRightInd w:val="0"/>
        <w:spacing w:after="0" w:line="240" w:lineRule="auto"/>
        <w:jc w:val="both"/>
        <w:rPr>
          <w:rFonts w:ascii="Arial" w:eastAsia="Calibri" w:hAnsi="Arial" w:cs="Arial"/>
          <w:b/>
          <w:bCs/>
          <w:color w:val="000000"/>
          <w:sz w:val="24"/>
          <w:szCs w:val="24"/>
          <w:lang w:eastAsia="pt-BR"/>
        </w:rPr>
      </w:pPr>
      <w:r w:rsidRPr="0021194B">
        <w:rPr>
          <w:rFonts w:ascii="Arial" w:eastAsia="Calibri" w:hAnsi="Arial" w:cs="Arial"/>
          <w:b/>
          <w:bCs/>
          <w:color w:val="000000"/>
          <w:sz w:val="24"/>
          <w:szCs w:val="24"/>
          <w:lang w:eastAsia="pt-BR"/>
        </w:rPr>
        <w:t>TERMOS REFERENCIAIS DO VEÍCULO / COBERTURAS:</w:t>
      </w:r>
    </w:p>
    <w:p w14:paraId="09337D3B" w14:textId="77777777" w:rsidR="0021194B" w:rsidRPr="0021194B" w:rsidRDefault="0021194B" w:rsidP="0021194B">
      <w:pPr>
        <w:autoSpaceDE w:val="0"/>
        <w:autoSpaceDN w:val="0"/>
        <w:adjustRightInd w:val="0"/>
        <w:spacing w:after="0" w:line="240" w:lineRule="auto"/>
        <w:jc w:val="both"/>
        <w:rPr>
          <w:rFonts w:ascii="Arial" w:eastAsia="Times New Roman" w:hAnsi="Arial" w:cs="Arial"/>
          <w:sz w:val="24"/>
          <w:szCs w:val="24"/>
          <w:lang w:eastAsia="pt-BR"/>
        </w:rPr>
      </w:pPr>
      <w:r w:rsidRPr="0021194B">
        <w:rPr>
          <w:rFonts w:ascii="Arial" w:eastAsia="Times New Roman" w:hAnsi="Arial" w:cs="Arial"/>
          <w:color w:val="000000"/>
          <w:sz w:val="24"/>
          <w:szCs w:val="24"/>
          <w:lang w:eastAsia="pt-BR"/>
        </w:rPr>
        <w:t xml:space="preserve"> </w:t>
      </w:r>
    </w:p>
    <w:p w14:paraId="1758005A" w14:textId="77777777" w:rsidR="0021194B" w:rsidRPr="0021194B" w:rsidRDefault="0021194B" w:rsidP="0021194B">
      <w:pPr>
        <w:spacing w:after="0" w:line="240" w:lineRule="auto"/>
        <w:jc w:val="both"/>
        <w:rPr>
          <w:rFonts w:ascii="Arial" w:eastAsia="Verdana" w:hAnsi="Arial" w:cs="Arial"/>
          <w:sz w:val="24"/>
          <w:szCs w:val="24"/>
          <w:lang w:eastAsia="pt-BR"/>
        </w:rPr>
      </w:pPr>
    </w:p>
    <w:p w14:paraId="26122DDA" w14:textId="77777777" w:rsidR="0021194B" w:rsidRPr="0021194B" w:rsidRDefault="0021194B" w:rsidP="0021194B">
      <w:pPr>
        <w:spacing w:after="0" w:line="240" w:lineRule="auto"/>
        <w:jc w:val="both"/>
        <w:rPr>
          <w:rFonts w:ascii="Arial" w:eastAsia="Verdana" w:hAnsi="Arial" w:cs="Arial"/>
          <w:sz w:val="24"/>
          <w:szCs w:val="24"/>
          <w:lang w:eastAsia="pt-BR"/>
        </w:rPr>
      </w:pPr>
      <w:r w:rsidRPr="0021194B">
        <w:rPr>
          <w:rFonts w:ascii="Arial" w:eastAsia="Verdana" w:hAnsi="Arial" w:cs="Arial"/>
          <w:sz w:val="24"/>
          <w:szCs w:val="24"/>
          <w:lang w:eastAsia="pt-BR"/>
        </w:rPr>
        <w:t>a)</w:t>
      </w:r>
      <w:r w:rsidRPr="0021194B">
        <w:rPr>
          <w:rFonts w:ascii="Arial" w:eastAsia="Verdana" w:hAnsi="Arial" w:cs="Arial"/>
          <w:sz w:val="24"/>
          <w:szCs w:val="24"/>
          <w:lang w:eastAsia="pt-BR"/>
        </w:rPr>
        <w:tab/>
        <w:t>A apólice deverá conter as seguintes coberturas: Colisão, incêndio, roubo, furto, Responsabilidade Civil Facultativa, Acidentes Pessoais de Passageiros, e Assistência 24 horas em todo o território nacional, com guincho.</w:t>
      </w:r>
    </w:p>
    <w:p w14:paraId="2275BDAB" w14:textId="77777777" w:rsidR="0021194B" w:rsidRPr="0021194B" w:rsidRDefault="0021194B" w:rsidP="0021194B">
      <w:pPr>
        <w:spacing w:after="0" w:line="240" w:lineRule="auto"/>
        <w:rPr>
          <w:rFonts w:ascii="Arial" w:eastAsia="Verdana" w:hAnsi="Arial" w:cs="Arial"/>
          <w:sz w:val="24"/>
          <w:szCs w:val="24"/>
          <w:lang w:eastAsia="pt-BR"/>
        </w:rPr>
      </w:pPr>
    </w:p>
    <w:p w14:paraId="19FA08D0"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b)</w:t>
      </w:r>
      <w:r w:rsidRPr="0021194B">
        <w:rPr>
          <w:rFonts w:ascii="Arial" w:eastAsia="Verdana" w:hAnsi="Arial" w:cs="Arial"/>
          <w:sz w:val="24"/>
          <w:szCs w:val="24"/>
          <w:lang w:eastAsia="pt-BR"/>
        </w:rPr>
        <w:tab/>
        <w:t xml:space="preserve">Modalidade de cobertura: 100% (cem por cento) do valor do veículo referência. </w:t>
      </w:r>
    </w:p>
    <w:p w14:paraId="2830D62D" w14:textId="77777777" w:rsidR="0021194B" w:rsidRPr="0021194B" w:rsidRDefault="0021194B" w:rsidP="0021194B">
      <w:pPr>
        <w:spacing w:after="0" w:line="240" w:lineRule="auto"/>
        <w:rPr>
          <w:rFonts w:ascii="Arial" w:eastAsia="Verdana" w:hAnsi="Arial" w:cs="Arial"/>
          <w:sz w:val="24"/>
          <w:szCs w:val="24"/>
          <w:lang w:eastAsia="pt-BR"/>
        </w:rPr>
      </w:pPr>
    </w:p>
    <w:p w14:paraId="7495422E"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c)</w:t>
      </w:r>
      <w:r w:rsidRPr="0021194B">
        <w:rPr>
          <w:rFonts w:ascii="Arial" w:eastAsia="Verdana" w:hAnsi="Arial" w:cs="Arial"/>
          <w:sz w:val="24"/>
          <w:szCs w:val="24"/>
          <w:lang w:eastAsia="pt-BR"/>
        </w:rPr>
        <w:tab/>
        <w:t xml:space="preserve">Vigência da Apólice de Seguro 12 (doze) meses, a contar da emissão da proposta. </w:t>
      </w:r>
    </w:p>
    <w:p w14:paraId="1D18C3A4" w14:textId="77777777" w:rsidR="0021194B" w:rsidRPr="0021194B" w:rsidRDefault="0021194B" w:rsidP="0021194B">
      <w:pPr>
        <w:spacing w:after="0" w:line="240" w:lineRule="auto"/>
        <w:rPr>
          <w:rFonts w:ascii="Arial" w:eastAsia="Verdana" w:hAnsi="Arial" w:cs="Arial"/>
          <w:sz w:val="24"/>
          <w:szCs w:val="24"/>
          <w:lang w:eastAsia="pt-BR"/>
        </w:rPr>
      </w:pPr>
    </w:p>
    <w:p w14:paraId="5A1637D4"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d)</w:t>
      </w:r>
      <w:r w:rsidRPr="0021194B">
        <w:rPr>
          <w:rFonts w:ascii="Arial" w:eastAsia="Verdana" w:hAnsi="Arial" w:cs="Arial"/>
          <w:sz w:val="24"/>
          <w:szCs w:val="24"/>
          <w:lang w:eastAsia="pt-BR"/>
        </w:rPr>
        <w:tab/>
        <w:t>Pagamento: em até 05(cinco) dias úteis após a emissão e entrega da apólice mediante a apresentação dos respectivos comprovantes e da respectiva nota fiscal, e boleto bancário.</w:t>
      </w:r>
    </w:p>
    <w:p w14:paraId="2168A446" w14:textId="77777777" w:rsidR="0021194B" w:rsidRPr="0021194B" w:rsidRDefault="0021194B" w:rsidP="0021194B">
      <w:pPr>
        <w:spacing w:after="0" w:line="240" w:lineRule="auto"/>
        <w:rPr>
          <w:rFonts w:ascii="Arial" w:eastAsia="Verdana" w:hAnsi="Arial" w:cs="Arial"/>
          <w:sz w:val="24"/>
          <w:szCs w:val="24"/>
          <w:lang w:eastAsia="pt-BR"/>
        </w:rPr>
      </w:pPr>
    </w:p>
    <w:p w14:paraId="4672C641"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e)</w:t>
      </w:r>
      <w:r w:rsidRPr="0021194B">
        <w:rPr>
          <w:rFonts w:ascii="Arial" w:eastAsia="Verdana" w:hAnsi="Arial" w:cs="Arial"/>
          <w:sz w:val="24"/>
          <w:szCs w:val="24"/>
          <w:lang w:eastAsia="pt-BR"/>
        </w:rPr>
        <w:tab/>
        <w:t xml:space="preserve">Tipo de cobertura: Compreensiva. </w:t>
      </w:r>
    </w:p>
    <w:p w14:paraId="3C2C87A0" w14:textId="77777777" w:rsidR="0021194B" w:rsidRPr="0021194B" w:rsidRDefault="0021194B" w:rsidP="0021194B">
      <w:pPr>
        <w:spacing w:after="0" w:line="240" w:lineRule="auto"/>
        <w:rPr>
          <w:rFonts w:ascii="Arial" w:eastAsia="Verdana" w:hAnsi="Arial" w:cs="Arial"/>
          <w:sz w:val="24"/>
          <w:szCs w:val="24"/>
          <w:lang w:eastAsia="pt-BR"/>
        </w:rPr>
      </w:pPr>
    </w:p>
    <w:p w14:paraId="135BE111"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f)</w:t>
      </w:r>
      <w:r w:rsidRPr="0021194B">
        <w:rPr>
          <w:rFonts w:ascii="Arial" w:eastAsia="Verdana" w:hAnsi="Arial" w:cs="Arial"/>
          <w:sz w:val="24"/>
          <w:szCs w:val="24"/>
          <w:lang w:eastAsia="pt-BR"/>
        </w:rPr>
        <w:tab/>
        <w:t>Valores de cobertura:</w:t>
      </w:r>
    </w:p>
    <w:p w14:paraId="46D5F7C8" w14:textId="77777777" w:rsidR="0021194B" w:rsidRPr="0021194B" w:rsidRDefault="0021194B" w:rsidP="0021194B">
      <w:pPr>
        <w:spacing w:after="0" w:line="240" w:lineRule="auto"/>
        <w:rPr>
          <w:rFonts w:ascii="Arial" w:eastAsia="Verdana" w:hAnsi="Arial" w:cs="Arial"/>
          <w:sz w:val="24"/>
          <w:szCs w:val="24"/>
          <w:lang w:eastAsia="pt-BR"/>
        </w:rPr>
      </w:pPr>
    </w:p>
    <w:p w14:paraId="198F8CC0"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f.1 Casco (colisão, incêndio, roubo e furto): valor referenciado de mercado - 100% do valor do veículo referência.</w:t>
      </w:r>
    </w:p>
    <w:p w14:paraId="3317541A" w14:textId="77777777" w:rsidR="0021194B" w:rsidRPr="0021194B" w:rsidRDefault="0021194B" w:rsidP="0021194B">
      <w:pPr>
        <w:spacing w:after="0" w:line="240" w:lineRule="auto"/>
        <w:rPr>
          <w:rFonts w:ascii="Arial" w:eastAsia="Verdana" w:hAnsi="Arial" w:cs="Arial"/>
          <w:sz w:val="24"/>
          <w:szCs w:val="24"/>
          <w:lang w:eastAsia="pt-BR"/>
        </w:rPr>
      </w:pPr>
    </w:p>
    <w:p w14:paraId="210245AF"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 xml:space="preserve">f.2 Acidentes Pessoais por Passageiro: </w:t>
      </w:r>
    </w:p>
    <w:p w14:paraId="6F38150D" w14:textId="77777777" w:rsidR="0021194B" w:rsidRPr="0021194B" w:rsidRDefault="0021194B" w:rsidP="0021194B">
      <w:pPr>
        <w:spacing w:after="0" w:line="240" w:lineRule="auto"/>
        <w:rPr>
          <w:rFonts w:ascii="Arial" w:eastAsia="Verdana" w:hAnsi="Arial" w:cs="Arial"/>
          <w:sz w:val="24"/>
          <w:szCs w:val="24"/>
          <w:lang w:eastAsia="pt-BR"/>
        </w:rPr>
      </w:pPr>
    </w:p>
    <w:p w14:paraId="558C82B1"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f.2.1 Morte/Invalidez Permanente ........................... R$ 10.000,00</w:t>
      </w:r>
    </w:p>
    <w:p w14:paraId="0A7E9A98" w14:textId="77777777" w:rsidR="0021194B" w:rsidRPr="0021194B" w:rsidRDefault="0021194B" w:rsidP="0021194B">
      <w:pPr>
        <w:spacing w:after="0" w:line="240" w:lineRule="auto"/>
        <w:rPr>
          <w:rFonts w:ascii="Arial" w:eastAsia="Verdana" w:hAnsi="Arial" w:cs="Arial"/>
          <w:sz w:val="24"/>
          <w:szCs w:val="24"/>
          <w:lang w:eastAsia="pt-BR"/>
        </w:rPr>
      </w:pPr>
    </w:p>
    <w:p w14:paraId="35FD67FA"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f.3 Responsabilidade Civil Facultativa:</w:t>
      </w:r>
    </w:p>
    <w:p w14:paraId="558AA27C" w14:textId="77777777" w:rsidR="0021194B" w:rsidRPr="0021194B" w:rsidRDefault="0021194B" w:rsidP="0021194B">
      <w:pPr>
        <w:spacing w:after="0" w:line="240" w:lineRule="auto"/>
        <w:rPr>
          <w:rFonts w:ascii="Arial" w:eastAsia="Verdana" w:hAnsi="Arial" w:cs="Arial"/>
          <w:sz w:val="24"/>
          <w:szCs w:val="24"/>
          <w:lang w:eastAsia="pt-BR"/>
        </w:rPr>
      </w:pPr>
    </w:p>
    <w:p w14:paraId="42883F85"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 xml:space="preserve">f.3.1 </w:t>
      </w:r>
      <w:r w:rsidRPr="0021194B">
        <w:rPr>
          <w:rFonts w:ascii="Arial" w:eastAsia="Verdana" w:hAnsi="Arial" w:cs="Arial"/>
          <w:sz w:val="24"/>
          <w:szCs w:val="24"/>
          <w:lang w:eastAsia="pt-BR"/>
        </w:rPr>
        <w:tab/>
        <w:t>Danos Materiais ................. R$ 100.000,00</w:t>
      </w:r>
    </w:p>
    <w:p w14:paraId="7FF9AE4D"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f.3.1.1</w:t>
      </w:r>
      <w:r w:rsidRPr="0021194B">
        <w:rPr>
          <w:rFonts w:ascii="Arial" w:eastAsia="Verdana" w:hAnsi="Arial" w:cs="Arial"/>
          <w:sz w:val="24"/>
          <w:szCs w:val="24"/>
          <w:lang w:eastAsia="pt-BR"/>
        </w:rPr>
        <w:tab/>
        <w:t>Danos Corporais ................ R$ 100.000,00</w:t>
      </w:r>
    </w:p>
    <w:p w14:paraId="28A0A9C6" w14:textId="77777777" w:rsidR="0021194B" w:rsidRPr="0021194B" w:rsidRDefault="0021194B" w:rsidP="0021194B">
      <w:pPr>
        <w:spacing w:after="0" w:line="240" w:lineRule="auto"/>
        <w:rPr>
          <w:rFonts w:ascii="Arial" w:eastAsia="Verdana" w:hAnsi="Arial" w:cs="Arial"/>
          <w:sz w:val="24"/>
          <w:szCs w:val="24"/>
          <w:lang w:eastAsia="pt-BR"/>
        </w:rPr>
      </w:pPr>
    </w:p>
    <w:p w14:paraId="369DD6B0"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g) Não deverá ser considerado o perfil dos motoristas.</w:t>
      </w:r>
    </w:p>
    <w:p w14:paraId="6041FBE5" w14:textId="77777777" w:rsidR="0021194B" w:rsidRPr="0021194B" w:rsidRDefault="0021194B" w:rsidP="0021194B">
      <w:pPr>
        <w:spacing w:after="0" w:line="240" w:lineRule="auto"/>
        <w:rPr>
          <w:rFonts w:ascii="Arial" w:eastAsia="Verdana" w:hAnsi="Arial" w:cs="Arial"/>
          <w:sz w:val="24"/>
          <w:szCs w:val="24"/>
          <w:lang w:eastAsia="pt-BR"/>
        </w:rPr>
      </w:pPr>
    </w:p>
    <w:p w14:paraId="5E6977DA"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h)</w:t>
      </w:r>
      <w:r w:rsidRPr="0021194B">
        <w:rPr>
          <w:rFonts w:ascii="Arial" w:eastAsia="Verdana" w:hAnsi="Arial" w:cs="Arial"/>
          <w:sz w:val="24"/>
          <w:szCs w:val="24"/>
          <w:lang w:eastAsia="pt-BR"/>
        </w:rPr>
        <w:tab/>
        <w:t>Os veículos são utilizados a serviço no transporte de vereadores e servidores, conduzidos somente por motoristas, e, excepcionalmente, por servidores e vereadores, devidamente habilitados, circulando, predominantemente, no Estado de Minas Gerais.</w:t>
      </w:r>
    </w:p>
    <w:p w14:paraId="0F27C31C" w14:textId="77777777" w:rsidR="0021194B" w:rsidRPr="0021194B" w:rsidRDefault="0021194B" w:rsidP="0021194B">
      <w:pPr>
        <w:spacing w:after="0" w:line="240" w:lineRule="auto"/>
        <w:rPr>
          <w:rFonts w:ascii="Arial" w:eastAsia="Verdana" w:hAnsi="Arial" w:cs="Arial"/>
          <w:sz w:val="24"/>
          <w:szCs w:val="24"/>
          <w:lang w:eastAsia="pt-BR"/>
        </w:rPr>
      </w:pPr>
    </w:p>
    <w:p w14:paraId="0374C5A5"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i)</w:t>
      </w:r>
      <w:r w:rsidRPr="0021194B">
        <w:rPr>
          <w:rFonts w:ascii="Arial" w:eastAsia="Verdana" w:hAnsi="Arial" w:cs="Arial"/>
          <w:sz w:val="24"/>
          <w:szCs w:val="24"/>
          <w:lang w:eastAsia="pt-BR"/>
        </w:rPr>
        <w:tab/>
        <w:t>Não há previsão de quilometragem a ser percorrida pelo veículo da frota da Câmara Municipal de Extrema durante a vigência do seguro.</w:t>
      </w:r>
    </w:p>
    <w:p w14:paraId="31CEEE75" w14:textId="77777777" w:rsidR="0021194B" w:rsidRPr="0021194B" w:rsidRDefault="0021194B" w:rsidP="0021194B">
      <w:pPr>
        <w:spacing w:after="0" w:line="240" w:lineRule="auto"/>
        <w:rPr>
          <w:rFonts w:ascii="Arial" w:eastAsia="Verdana" w:hAnsi="Arial" w:cs="Arial"/>
          <w:sz w:val="24"/>
          <w:szCs w:val="24"/>
          <w:lang w:eastAsia="pt-BR"/>
        </w:rPr>
      </w:pPr>
    </w:p>
    <w:p w14:paraId="6A9EDC16"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j)</w:t>
      </w:r>
      <w:r w:rsidRPr="0021194B">
        <w:rPr>
          <w:rFonts w:ascii="Arial" w:eastAsia="Verdana" w:hAnsi="Arial" w:cs="Arial"/>
          <w:sz w:val="24"/>
          <w:szCs w:val="24"/>
          <w:lang w:eastAsia="pt-BR"/>
        </w:rPr>
        <w:tab/>
        <w:t>O seguro deverá ter cláusula de cobertura para para-brisa, retrovisor, laterais, lanternas e faróis e também guincho.</w:t>
      </w:r>
    </w:p>
    <w:p w14:paraId="6B6E332C" w14:textId="77777777" w:rsidR="0021194B" w:rsidRPr="0021194B" w:rsidRDefault="0021194B" w:rsidP="0021194B">
      <w:pPr>
        <w:spacing w:after="0" w:line="240" w:lineRule="auto"/>
        <w:rPr>
          <w:rFonts w:ascii="Arial" w:eastAsia="Verdana" w:hAnsi="Arial" w:cs="Arial"/>
          <w:sz w:val="24"/>
          <w:szCs w:val="24"/>
          <w:lang w:eastAsia="pt-BR"/>
        </w:rPr>
      </w:pPr>
    </w:p>
    <w:p w14:paraId="7DAE107F" w14:textId="77777777" w:rsidR="0021194B" w:rsidRPr="0021194B" w:rsidRDefault="0021194B" w:rsidP="0021194B">
      <w:pPr>
        <w:spacing w:after="0" w:line="240" w:lineRule="auto"/>
        <w:rPr>
          <w:rFonts w:ascii="Arial" w:eastAsia="Verdana" w:hAnsi="Arial" w:cs="Arial"/>
          <w:sz w:val="24"/>
          <w:szCs w:val="24"/>
          <w:lang w:eastAsia="pt-BR"/>
        </w:rPr>
      </w:pPr>
      <w:r w:rsidRPr="0021194B">
        <w:rPr>
          <w:rFonts w:ascii="Arial" w:eastAsia="Verdana" w:hAnsi="Arial" w:cs="Arial"/>
          <w:sz w:val="24"/>
          <w:szCs w:val="24"/>
          <w:lang w:eastAsia="pt-BR"/>
        </w:rPr>
        <w:t>k)</w:t>
      </w:r>
      <w:r w:rsidRPr="0021194B">
        <w:rPr>
          <w:rFonts w:ascii="Arial" w:eastAsia="Verdana" w:hAnsi="Arial" w:cs="Arial"/>
          <w:sz w:val="24"/>
          <w:szCs w:val="24"/>
          <w:lang w:eastAsia="pt-BR"/>
        </w:rPr>
        <w:tab/>
        <w:t xml:space="preserve">O veículo é recolhido na sede da Contratante.  </w:t>
      </w:r>
    </w:p>
    <w:p w14:paraId="19BBDF89" w14:textId="77777777" w:rsidR="0021194B" w:rsidRPr="0021194B" w:rsidRDefault="0021194B" w:rsidP="0021194B">
      <w:pPr>
        <w:spacing w:after="0" w:line="240" w:lineRule="auto"/>
        <w:rPr>
          <w:rFonts w:ascii="Arial" w:eastAsia="Verdana" w:hAnsi="Arial" w:cs="Arial"/>
          <w:sz w:val="24"/>
          <w:szCs w:val="24"/>
          <w:lang w:eastAsia="pt-BR"/>
        </w:rPr>
      </w:pPr>
    </w:p>
    <w:p w14:paraId="577B46F0" w14:textId="77777777" w:rsidR="0021194B" w:rsidRPr="0021194B" w:rsidRDefault="0021194B" w:rsidP="0021194B">
      <w:pPr>
        <w:spacing w:after="0" w:line="240" w:lineRule="auto"/>
        <w:ind w:left="502"/>
        <w:jc w:val="both"/>
        <w:rPr>
          <w:rFonts w:ascii="Arial" w:eastAsia="Times New Roman" w:hAnsi="Arial" w:cs="Arial"/>
          <w:sz w:val="24"/>
          <w:szCs w:val="24"/>
          <w:lang w:eastAsia="pt-BR"/>
        </w:rPr>
      </w:pPr>
    </w:p>
    <w:p w14:paraId="2F5D398F" w14:textId="77777777" w:rsidR="0021194B" w:rsidRPr="0021194B" w:rsidRDefault="0021194B" w:rsidP="0021194B">
      <w:pPr>
        <w:numPr>
          <w:ilvl w:val="0"/>
          <w:numId w:val="20"/>
        </w:numPr>
        <w:spacing w:after="200" w:line="276" w:lineRule="auto"/>
        <w:ind w:left="0" w:firstLine="0"/>
        <w:jc w:val="both"/>
        <w:rPr>
          <w:rFonts w:ascii="Arial" w:eastAsia="Times New Roman" w:hAnsi="Arial" w:cs="Arial"/>
          <w:b/>
          <w:i/>
          <w:sz w:val="24"/>
          <w:szCs w:val="24"/>
          <w:lang w:eastAsia="pt-BR"/>
        </w:rPr>
      </w:pPr>
      <w:r w:rsidRPr="0021194B">
        <w:rPr>
          <w:rFonts w:ascii="Arial" w:eastAsia="Times New Roman" w:hAnsi="Arial" w:cs="Arial"/>
          <w:b/>
          <w:i/>
          <w:sz w:val="24"/>
          <w:szCs w:val="24"/>
          <w:lang w:eastAsia="pt-BR"/>
        </w:rPr>
        <w:t xml:space="preserve">Requisitos necessários: </w:t>
      </w:r>
    </w:p>
    <w:p w14:paraId="2675EAA8"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5.1 Os </w:t>
      </w:r>
      <w:r w:rsidRPr="0021194B">
        <w:rPr>
          <w:rFonts w:ascii="Arial" w:eastAsia="Times New Roman" w:hAnsi="Arial" w:cs="Arial"/>
          <w:b/>
          <w:sz w:val="24"/>
          <w:szCs w:val="24"/>
          <w:lang w:eastAsia="zh-CN"/>
        </w:rPr>
        <w:t>DOCUMENTOS DE HABILITAÇÃO</w:t>
      </w:r>
      <w:r w:rsidRPr="0021194B">
        <w:rPr>
          <w:rFonts w:ascii="Arial" w:eastAsia="Times New Roman" w:hAnsi="Arial" w:cs="Arial"/>
          <w:sz w:val="24"/>
          <w:szCs w:val="24"/>
          <w:lang w:eastAsia="zh-CN"/>
        </w:rPr>
        <w:t xml:space="preserve"> pertinentes ao ramo do objeto do </w:t>
      </w:r>
      <w:r w:rsidRPr="0021194B">
        <w:rPr>
          <w:rFonts w:ascii="Arial" w:eastAsia="Times New Roman" w:hAnsi="Arial" w:cs="Arial"/>
          <w:b/>
          <w:sz w:val="24"/>
          <w:szCs w:val="24"/>
          <w:lang w:eastAsia="zh-CN"/>
        </w:rPr>
        <w:t xml:space="preserve">PREGÃO </w:t>
      </w:r>
      <w:r w:rsidRPr="0021194B">
        <w:rPr>
          <w:rFonts w:ascii="Arial" w:eastAsia="Times New Roman" w:hAnsi="Arial" w:cs="Arial"/>
          <w:sz w:val="24"/>
          <w:szCs w:val="24"/>
          <w:lang w:eastAsia="zh-CN"/>
        </w:rPr>
        <w:t>são os seguintes:</w:t>
      </w:r>
    </w:p>
    <w:p w14:paraId="14B8025B" w14:textId="77777777" w:rsidR="0021194B" w:rsidRPr="0021194B" w:rsidRDefault="0021194B" w:rsidP="0021194B">
      <w:pPr>
        <w:widowControl w:val="0"/>
        <w:suppressAutoHyphens/>
        <w:spacing w:after="0" w:line="240" w:lineRule="auto"/>
        <w:rPr>
          <w:rFonts w:ascii="Arial" w:eastAsia="Times New Roman" w:hAnsi="Arial" w:cs="Arial"/>
          <w:sz w:val="24"/>
          <w:szCs w:val="24"/>
          <w:lang w:eastAsia="zh-CN"/>
        </w:rPr>
      </w:pPr>
    </w:p>
    <w:p w14:paraId="723F0FEF"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b/>
          <w:sz w:val="24"/>
          <w:szCs w:val="24"/>
          <w:lang w:eastAsia="zh-CN"/>
        </w:rPr>
        <w:t>I – HABILITAÇÃO JURÍDICA:</w:t>
      </w:r>
    </w:p>
    <w:p w14:paraId="78532A79"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29915E77" w14:textId="77777777" w:rsidR="0021194B" w:rsidRPr="0021194B" w:rsidRDefault="0021194B" w:rsidP="0021194B">
      <w:pPr>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Registro comercial, no caso de empresa individual;</w:t>
      </w:r>
    </w:p>
    <w:p w14:paraId="48E1D478"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1AA0E640"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29ADD2E2"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0C7FF355"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c)</w:t>
      </w:r>
      <w:r w:rsidRPr="0021194B">
        <w:rPr>
          <w:rFonts w:ascii="Arial" w:eastAsia="Times New Roman" w:hAnsi="Arial" w:cs="Arial"/>
          <w:b/>
          <w:sz w:val="24"/>
          <w:szCs w:val="24"/>
          <w:lang w:eastAsia="zh-CN"/>
        </w:rPr>
        <w:t xml:space="preserve"> </w:t>
      </w:r>
      <w:r w:rsidRPr="0021194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A6C571" w14:textId="360B5AE5" w:rsid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6CAADCBA" w14:textId="71E2CE18" w:rsid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250958BF"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4FF1576B"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b/>
          <w:sz w:val="24"/>
          <w:szCs w:val="24"/>
          <w:lang w:eastAsia="zh-CN"/>
        </w:rPr>
        <w:lastRenderedPageBreak/>
        <w:t>II – REGULARIDADE FISCAL E TRABALHISTA:</w:t>
      </w:r>
    </w:p>
    <w:p w14:paraId="78B375C4"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17B9CE80"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a) </w:t>
      </w:r>
      <w:r w:rsidRPr="0021194B">
        <w:rPr>
          <w:rFonts w:ascii="Arial" w:eastAsia="Times New Roman" w:hAnsi="Arial" w:cs="Arial"/>
          <w:sz w:val="24"/>
          <w:szCs w:val="24"/>
          <w:lang w:eastAsia="zh-CN"/>
        </w:rPr>
        <w:tab/>
        <w:t xml:space="preserve">Prova de inscrição no Cadastro Nacional de Pessoa Jurídica do Ministério da Fazenda – </w:t>
      </w:r>
      <w:r w:rsidRPr="0021194B">
        <w:rPr>
          <w:rFonts w:ascii="Arial" w:eastAsia="Times New Roman" w:hAnsi="Arial" w:cs="Arial"/>
          <w:b/>
          <w:sz w:val="24"/>
          <w:szCs w:val="24"/>
          <w:lang w:eastAsia="zh-CN"/>
        </w:rPr>
        <w:t>CNPJ</w:t>
      </w:r>
      <w:r w:rsidRPr="0021194B">
        <w:rPr>
          <w:rFonts w:ascii="Arial" w:eastAsia="Times New Roman" w:hAnsi="Arial" w:cs="Arial"/>
          <w:sz w:val="24"/>
          <w:szCs w:val="24"/>
          <w:lang w:eastAsia="zh-CN"/>
        </w:rPr>
        <w:t>/MF;</w:t>
      </w:r>
    </w:p>
    <w:p w14:paraId="4E33C65D"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334DAAAA" w14:textId="77777777" w:rsidR="0021194B" w:rsidRPr="0021194B" w:rsidRDefault="0021194B" w:rsidP="0021194B">
      <w:pPr>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Prova de regularidade para com a </w:t>
      </w:r>
      <w:r w:rsidRPr="0021194B">
        <w:rPr>
          <w:rFonts w:ascii="Arial" w:eastAsia="Times New Roman" w:hAnsi="Arial" w:cs="Arial"/>
          <w:b/>
          <w:sz w:val="24"/>
          <w:szCs w:val="24"/>
          <w:lang w:eastAsia="zh-CN"/>
        </w:rPr>
        <w:t>Fazenda Estadual</w:t>
      </w:r>
      <w:r w:rsidRPr="0021194B">
        <w:rPr>
          <w:rFonts w:ascii="Arial" w:eastAsia="Times New Roman" w:hAnsi="Arial" w:cs="Arial"/>
          <w:sz w:val="24"/>
          <w:szCs w:val="24"/>
          <w:lang w:eastAsia="zh-CN"/>
        </w:rPr>
        <w:t xml:space="preserve"> do domicílio ou sede do licitante, ou outra equivalente, na forma da lei, com prazo de validade em vigor;</w:t>
      </w:r>
    </w:p>
    <w:p w14:paraId="4598FD2C"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19354A6B" w14:textId="77777777" w:rsidR="0021194B" w:rsidRPr="0021194B" w:rsidRDefault="0021194B" w:rsidP="0021194B">
      <w:pPr>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Prova de regularidade com </w:t>
      </w:r>
      <w:r w:rsidRPr="0021194B">
        <w:rPr>
          <w:rFonts w:ascii="Arial" w:eastAsia="Calibri" w:hAnsi="Arial" w:cs="Arial"/>
          <w:bCs/>
          <w:color w:val="000000"/>
          <w:sz w:val="24"/>
          <w:szCs w:val="24"/>
          <w:shd w:val="clear" w:color="auto" w:fill="FFFFFF"/>
          <w:lang w:eastAsia="pt-BR"/>
        </w:rPr>
        <w:t xml:space="preserve">débitos relativos aos </w:t>
      </w:r>
      <w:r w:rsidRPr="0021194B">
        <w:rPr>
          <w:rFonts w:ascii="Arial" w:eastAsia="Calibri" w:hAnsi="Arial" w:cs="Arial"/>
          <w:b/>
          <w:bCs/>
          <w:color w:val="000000"/>
          <w:sz w:val="24"/>
          <w:szCs w:val="24"/>
          <w:shd w:val="clear" w:color="auto" w:fill="FFFFFF"/>
          <w:lang w:eastAsia="pt-BR"/>
        </w:rPr>
        <w:t xml:space="preserve">Tributos Federais </w:t>
      </w:r>
      <w:r w:rsidRPr="0021194B">
        <w:rPr>
          <w:rFonts w:ascii="Arial" w:eastAsia="Calibri" w:hAnsi="Arial" w:cs="Arial"/>
          <w:bCs/>
          <w:color w:val="000000"/>
          <w:sz w:val="24"/>
          <w:szCs w:val="24"/>
          <w:shd w:val="clear" w:color="auto" w:fill="FFFFFF"/>
          <w:lang w:eastAsia="pt-BR"/>
        </w:rPr>
        <w:t xml:space="preserve">e à dívida ativa da </w:t>
      </w:r>
      <w:r w:rsidRPr="0021194B">
        <w:rPr>
          <w:rFonts w:ascii="Arial" w:eastAsia="Calibri" w:hAnsi="Arial" w:cs="Arial"/>
          <w:b/>
          <w:bCs/>
          <w:color w:val="000000"/>
          <w:sz w:val="24"/>
          <w:szCs w:val="24"/>
          <w:shd w:val="clear" w:color="auto" w:fill="FFFFFF"/>
          <w:lang w:eastAsia="pt-BR"/>
        </w:rPr>
        <w:t>União</w:t>
      </w:r>
      <w:r w:rsidRPr="0021194B">
        <w:rPr>
          <w:rFonts w:ascii="Arial" w:eastAsia="Calibri" w:hAnsi="Arial" w:cs="Arial"/>
          <w:bCs/>
          <w:color w:val="000000"/>
          <w:sz w:val="24"/>
          <w:szCs w:val="24"/>
          <w:shd w:val="clear" w:color="auto" w:fill="FFFFFF"/>
          <w:lang w:eastAsia="pt-BR"/>
        </w:rPr>
        <w:t>;</w:t>
      </w:r>
    </w:p>
    <w:p w14:paraId="2C749EA6" w14:textId="77777777" w:rsidR="0021194B" w:rsidRPr="0021194B" w:rsidRDefault="0021194B" w:rsidP="0021194B">
      <w:pPr>
        <w:spacing w:after="0" w:line="240" w:lineRule="auto"/>
        <w:ind w:left="850"/>
        <w:jc w:val="both"/>
        <w:rPr>
          <w:rFonts w:ascii="Arial" w:eastAsia="Times New Roman" w:hAnsi="Arial" w:cs="Arial"/>
          <w:sz w:val="24"/>
          <w:szCs w:val="24"/>
          <w:lang w:eastAsia="zh-CN"/>
        </w:rPr>
      </w:pPr>
    </w:p>
    <w:p w14:paraId="10F70D7D" w14:textId="77777777" w:rsidR="0021194B" w:rsidRPr="0021194B" w:rsidRDefault="0021194B" w:rsidP="0021194B">
      <w:pPr>
        <w:widowControl w:val="0"/>
        <w:shd w:val="clear" w:color="auto" w:fill="FFFFFF"/>
        <w:suppressAutoHyphens/>
        <w:spacing w:after="0" w:line="240" w:lineRule="auto"/>
        <w:jc w:val="both"/>
        <w:rPr>
          <w:rFonts w:ascii="Arial" w:eastAsia="Times New Roman" w:hAnsi="Arial" w:cs="Arial"/>
          <w:b/>
          <w:sz w:val="24"/>
          <w:szCs w:val="24"/>
          <w:lang w:eastAsia="zh-CN"/>
        </w:rPr>
      </w:pPr>
      <w:r w:rsidRPr="0021194B">
        <w:rPr>
          <w:rFonts w:ascii="Arial" w:eastAsia="Times New Roman" w:hAnsi="Arial" w:cs="Arial"/>
          <w:sz w:val="24"/>
          <w:szCs w:val="24"/>
          <w:lang w:eastAsia="zh-CN"/>
        </w:rPr>
        <w:t xml:space="preserve">d) </w:t>
      </w:r>
      <w:r w:rsidRPr="0021194B">
        <w:rPr>
          <w:rFonts w:ascii="Arial" w:eastAsia="Times New Roman" w:hAnsi="Arial" w:cs="Arial"/>
          <w:sz w:val="24"/>
          <w:szCs w:val="24"/>
          <w:lang w:eastAsia="zh-CN"/>
        </w:rPr>
        <w:tab/>
        <w:t xml:space="preserve">Prova de </w:t>
      </w:r>
      <w:r w:rsidRPr="0021194B">
        <w:rPr>
          <w:rFonts w:ascii="Arial" w:eastAsia="Times New Roman" w:hAnsi="Arial" w:cs="Arial"/>
          <w:color w:val="000000"/>
          <w:sz w:val="24"/>
          <w:szCs w:val="24"/>
          <w:lang w:eastAsia="zh-CN"/>
        </w:rPr>
        <w:t xml:space="preserve">regularidade para com o </w:t>
      </w:r>
      <w:r w:rsidRPr="0021194B">
        <w:rPr>
          <w:rFonts w:ascii="Arial" w:eastAsia="Times New Roman" w:hAnsi="Arial" w:cs="Arial"/>
          <w:b/>
          <w:color w:val="000000"/>
          <w:sz w:val="24"/>
          <w:szCs w:val="24"/>
          <w:lang w:eastAsia="zh-CN"/>
        </w:rPr>
        <w:t>FGTS</w:t>
      </w:r>
      <w:r w:rsidRPr="0021194B">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21194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70CD3D50" w14:textId="77777777" w:rsidR="0021194B" w:rsidRPr="0021194B" w:rsidRDefault="0021194B" w:rsidP="0021194B">
      <w:pPr>
        <w:widowControl w:val="0"/>
        <w:suppressAutoHyphens/>
        <w:spacing w:after="0" w:line="240" w:lineRule="auto"/>
        <w:jc w:val="both"/>
        <w:rPr>
          <w:rFonts w:ascii="Arial" w:eastAsia="Times New Roman" w:hAnsi="Arial" w:cs="Arial"/>
          <w:b/>
          <w:sz w:val="24"/>
          <w:szCs w:val="24"/>
          <w:lang w:eastAsia="zh-CN"/>
        </w:rPr>
      </w:pPr>
    </w:p>
    <w:p w14:paraId="0CB61C27" w14:textId="77777777" w:rsidR="0021194B" w:rsidRPr="0021194B" w:rsidRDefault="0021194B" w:rsidP="0021194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1194B">
        <w:rPr>
          <w:rFonts w:ascii="Arial" w:eastAsia="Times New Roman" w:hAnsi="Arial" w:cs="Arial"/>
          <w:color w:val="000000"/>
          <w:sz w:val="24"/>
          <w:szCs w:val="24"/>
          <w:lang w:eastAsia="zh-CN"/>
        </w:rPr>
        <w:t>e)</w:t>
      </w:r>
      <w:r w:rsidRPr="0021194B">
        <w:rPr>
          <w:rFonts w:ascii="Arial" w:eastAsia="Times New Roman" w:hAnsi="Arial" w:cs="Arial"/>
          <w:b/>
          <w:color w:val="000000"/>
          <w:sz w:val="24"/>
          <w:szCs w:val="24"/>
          <w:lang w:eastAsia="zh-CN"/>
        </w:rPr>
        <w:t xml:space="preserve"> </w:t>
      </w:r>
      <w:r w:rsidRPr="0021194B">
        <w:rPr>
          <w:rFonts w:ascii="Arial" w:eastAsia="Times New Roman" w:hAnsi="Arial" w:cs="Arial"/>
          <w:b/>
          <w:color w:val="000000"/>
          <w:sz w:val="24"/>
          <w:szCs w:val="24"/>
          <w:lang w:eastAsia="zh-CN"/>
        </w:rPr>
        <w:tab/>
      </w:r>
      <w:r w:rsidRPr="0021194B">
        <w:rPr>
          <w:rFonts w:ascii="Arial" w:eastAsia="Times New Roman" w:hAnsi="Arial" w:cs="Arial"/>
          <w:color w:val="000000"/>
          <w:sz w:val="24"/>
          <w:szCs w:val="24"/>
          <w:lang w:eastAsia="zh-CN"/>
        </w:rPr>
        <w:t xml:space="preserve">Prova de regularidade </w:t>
      </w:r>
      <w:r w:rsidRPr="0021194B">
        <w:rPr>
          <w:rFonts w:ascii="Arial" w:eastAsia="Times New Roman" w:hAnsi="Arial" w:cs="Arial"/>
          <w:b/>
          <w:color w:val="000000"/>
          <w:sz w:val="24"/>
          <w:szCs w:val="24"/>
          <w:lang w:eastAsia="zh-CN"/>
        </w:rPr>
        <w:t>Trabalhista</w:t>
      </w:r>
      <w:r w:rsidRPr="0021194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4162C1D6" w14:textId="77777777" w:rsidR="0021194B" w:rsidRPr="0021194B" w:rsidRDefault="0021194B" w:rsidP="0021194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4B2F507" w14:textId="77777777" w:rsidR="0021194B" w:rsidRPr="0021194B" w:rsidRDefault="0021194B" w:rsidP="0021194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1194B">
        <w:rPr>
          <w:rFonts w:ascii="Arial" w:eastAsia="Times New Roman" w:hAnsi="Arial" w:cs="Arial"/>
          <w:color w:val="000000"/>
          <w:sz w:val="24"/>
          <w:szCs w:val="24"/>
          <w:lang w:eastAsia="zh-CN"/>
        </w:rPr>
        <w:t xml:space="preserve">f) </w:t>
      </w:r>
      <w:r w:rsidRPr="0021194B">
        <w:rPr>
          <w:rFonts w:ascii="Arial" w:eastAsia="Times New Roman" w:hAnsi="Arial" w:cs="Arial"/>
          <w:color w:val="000000"/>
          <w:sz w:val="24"/>
          <w:szCs w:val="24"/>
          <w:lang w:eastAsia="zh-CN"/>
        </w:rPr>
        <w:tab/>
        <w:t xml:space="preserve">Prova de regularidade de Débitos da </w:t>
      </w:r>
      <w:r w:rsidRPr="0021194B">
        <w:rPr>
          <w:rFonts w:ascii="Arial" w:eastAsia="Times New Roman" w:hAnsi="Arial" w:cs="Arial"/>
          <w:b/>
          <w:color w:val="000000"/>
          <w:sz w:val="24"/>
          <w:szCs w:val="24"/>
          <w:lang w:eastAsia="zh-CN"/>
        </w:rPr>
        <w:t>Fazenda Municipal</w:t>
      </w:r>
      <w:r w:rsidRPr="0021194B">
        <w:rPr>
          <w:rFonts w:ascii="Arial" w:eastAsia="Times New Roman" w:hAnsi="Arial" w:cs="Arial"/>
          <w:color w:val="000000"/>
          <w:sz w:val="24"/>
          <w:szCs w:val="24"/>
          <w:lang w:eastAsia="zh-CN"/>
        </w:rPr>
        <w:t xml:space="preserve"> (CND)</w:t>
      </w:r>
      <w:r w:rsidRPr="0021194B">
        <w:rPr>
          <w:rFonts w:ascii="Arial" w:eastAsia="Times New Roman" w:hAnsi="Arial" w:cs="Arial"/>
          <w:sz w:val="24"/>
          <w:szCs w:val="24"/>
          <w:lang w:eastAsia="pt-BR"/>
        </w:rPr>
        <w:t xml:space="preserve"> do domicílio ou sede do licitante, ou outra equivalente, na forma da lei, com prazo de validade em vigor;</w:t>
      </w:r>
    </w:p>
    <w:p w14:paraId="606ECF8E" w14:textId="77777777" w:rsidR="0021194B" w:rsidRPr="0021194B" w:rsidRDefault="0021194B" w:rsidP="0021194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61D5567" w14:textId="77777777" w:rsidR="0021194B" w:rsidRPr="0021194B" w:rsidRDefault="0021194B" w:rsidP="0021194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1194B">
        <w:rPr>
          <w:rFonts w:ascii="Arial" w:eastAsia="Times New Roman" w:hAnsi="Arial" w:cs="Arial"/>
          <w:color w:val="000000"/>
          <w:sz w:val="24"/>
          <w:szCs w:val="24"/>
          <w:lang w:eastAsia="zh-CN"/>
        </w:rPr>
        <w:t xml:space="preserve">g) </w:t>
      </w:r>
      <w:r w:rsidRPr="0021194B">
        <w:rPr>
          <w:rFonts w:ascii="Arial" w:eastAsia="Times New Roman" w:hAnsi="Arial" w:cs="Arial"/>
          <w:color w:val="000000"/>
          <w:sz w:val="24"/>
          <w:szCs w:val="24"/>
          <w:lang w:eastAsia="zh-CN"/>
        </w:rPr>
        <w:tab/>
        <w:t xml:space="preserve">As </w:t>
      </w:r>
      <w:r w:rsidRPr="0021194B">
        <w:rPr>
          <w:rFonts w:ascii="Arial" w:eastAsia="Times New Roman" w:hAnsi="Arial" w:cs="Arial"/>
          <w:b/>
          <w:color w:val="000000"/>
          <w:sz w:val="24"/>
          <w:szCs w:val="24"/>
          <w:lang w:eastAsia="zh-CN"/>
        </w:rPr>
        <w:t>provas de regularidades</w:t>
      </w:r>
      <w:r w:rsidRPr="0021194B">
        <w:rPr>
          <w:rFonts w:ascii="Arial" w:eastAsia="Times New Roman" w:hAnsi="Arial" w:cs="Arial"/>
          <w:color w:val="000000"/>
          <w:sz w:val="24"/>
          <w:szCs w:val="24"/>
          <w:lang w:eastAsia="zh-CN"/>
        </w:rPr>
        <w:t xml:space="preserve"> poderão ser Certidões Negativas de Débitos ou Certidões Positivas com efeitos de Negativas.</w:t>
      </w:r>
    </w:p>
    <w:p w14:paraId="7E620996" w14:textId="77777777" w:rsidR="0021194B" w:rsidRPr="0021194B" w:rsidRDefault="0021194B" w:rsidP="0021194B">
      <w:pPr>
        <w:widowControl w:val="0"/>
        <w:suppressAutoHyphens/>
        <w:spacing w:after="0" w:line="240" w:lineRule="auto"/>
        <w:jc w:val="both"/>
        <w:rPr>
          <w:rFonts w:ascii="Arial" w:eastAsia="Times New Roman" w:hAnsi="Arial" w:cs="Arial"/>
          <w:b/>
          <w:sz w:val="24"/>
          <w:szCs w:val="24"/>
          <w:lang w:eastAsia="zh-CN"/>
        </w:rPr>
      </w:pPr>
    </w:p>
    <w:p w14:paraId="1216B00A"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shd w:val="clear" w:color="auto" w:fill="FFFF00"/>
          <w:lang w:eastAsia="zh-CN"/>
        </w:rPr>
      </w:pPr>
      <w:r w:rsidRPr="0021194B">
        <w:rPr>
          <w:rFonts w:ascii="Arial" w:eastAsia="Times New Roman" w:hAnsi="Arial" w:cs="Arial"/>
          <w:b/>
          <w:sz w:val="24"/>
          <w:szCs w:val="24"/>
          <w:lang w:eastAsia="zh-CN"/>
        </w:rPr>
        <w:t>III – QUALIFICAÇÃO TÉCNICA:</w:t>
      </w:r>
    </w:p>
    <w:p w14:paraId="0B6C1C85"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shd w:val="clear" w:color="auto" w:fill="FFFF00"/>
          <w:lang w:eastAsia="zh-CN"/>
        </w:rPr>
      </w:pPr>
    </w:p>
    <w:p w14:paraId="4D8EC639" w14:textId="77777777" w:rsidR="0021194B" w:rsidRPr="0021194B" w:rsidRDefault="0021194B" w:rsidP="0021194B">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957637A"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2890394E" w14:textId="77777777" w:rsidR="0021194B" w:rsidRPr="0021194B" w:rsidRDefault="0021194B" w:rsidP="0021194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1194B">
        <w:rPr>
          <w:rFonts w:ascii="Arial" w:eastAsia="Times New Roman" w:hAnsi="Arial" w:cs="Arial"/>
          <w:b/>
          <w:sz w:val="24"/>
          <w:szCs w:val="24"/>
          <w:lang w:eastAsia="zh-CN"/>
        </w:rPr>
        <w:t xml:space="preserve">IV – </w:t>
      </w:r>
      <w:r w:rsidRPr="0021194B">
        <w:rPr>
          <w:rFonts w:ascii="Arial" w:eastAsia="Times New Roman" w:hAnsi="Arial" w:cs="Arial"/>
          <w:b/>
          <w:bCs/>
          <w:sz w:val="24"/>
          <w:szCs w:val="24"/>
          <w:lang w:eastAsia="zh-CN"/>
        </w:rPr>
        <w:t>QUALIFICAÇÃO ECONÔMICO-FINANCEIRA:</w:t>
      </w:r>
    </w:p>
    <w:p w14:paraId="3FF33416" w14:textId="77777777" w:rsidR="0021194B" w:rsidRPr="0021194B" w:rsidRDefault="0021194B" w:rsidP="0021194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0220628" w14:textId="77777777" w:rsidR="0021194B" w:rsidRPr="0021194B" w:rsidRDefault="0021194B" w:rsidP="0021194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1194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4532863" w14:textId="77777777" w:rsidR="0021194B" w:rsidRPr="0021194B" w:rsidRDefault="0021194B" w:rsidP="0021194B">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541418B" w14:textId="77777777" w:rsidR="0021194B" w:rsidRPr="0021194B" w:rsidRDefault="0021194B" w:rsidP="0021194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1194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7C5AB3" w14:textId="77777777" w:rsidR="0021194B" w:rsidRPr="0021194B" w:rsidRDefault="0021194B" w:rsidP="0021194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4B03967" w14:textId="77777777" w:rsidR="0021194B" w:rsidRPr="0021194B" w:rsidRDefault="0021194B" w:rsidP="0021194B">
      <w:pPr>
        <w:widowControl w:val="0"/>
        <w:shd w:val="clear" w:color="auto" w:fill="FFFFFF"/>
        <w:suppressAutoHyphens/>
        <w:spacing w:before="120" w:after="120" w:line="240" w:lineRule="auto"/>
        <w:jc w:val="both"/>
        <w:rPr>
          <w:rFonts w:ascii="Arial" w:eastAsia="Calibri" w:hAnsi="Arial" w:cs="Arial"/>
          <w:sz w:val="24"/>
          <w:szCs w:val="24"/>
          <w:lang w:eastAsia="pt-BR"/>
        </w:rPr>
      </w:pPr>
      <w:proofErr w:type="spellStart"/>
      <w:r w:rsidRPr="0021194B">
        <w:rPr>
          <w:rFonts w:ascii="Arial" w:eastAsia="Calibri" w:hAnsi="Arial" w:cs="Arial"/>
          <w:sz w:val="24"/>
          <w:szCs w:val="24"/>
          <w:lang w:eastAsia="pt-BR"/>
        </w:rPr>
        <w:t>IV.c</w:t>
      </w:r>
      <w:proofErr w:type="spellEnd"/>
      <w:r w:rsidRPr="0021194B">
        <w:rPr>
          <w:rFonts w:ascii="Arial" w:eastAsia="Calibri" w:hAnsi="Arial" w:cs="Arial"/>
          <w:sz w:val="24"/>
          <w:szCs w:val="24"/>
          <w:lang w:eastAsia="pt-BR"/>
        </w:rPr>
        <w:t xml:space="preserve">) </w:t>
      </w:r>
      <w:r w:rsidRPr="0021194B">
        <w:rPr>
          <w:rFonts w:ascii="Arial" w:eastAsia="Calibri" w:hAnsi="Arial" w:cs="Arial"/>
          <w:b/>
          <w:sz w:val="24"/>
          <w:szCs w:val="24"/>
          <w:lang w:eastAsia="pt-BR"/>
        </w:rPr>
        <w:t xml:space="preserve">Balanço patrimonial e demonstrações contábeis do último exercício </w:t>
      </w:r>
      <w:r w:rsidRPr="0021194B">
        <w:rPr>
          <w:rFonts w:ascii="Arial" w:eastAsia="Calibri" w:hAnsi="Arial" w:cs="Arial"/>
          <w:b/>
          <w:sz w:val="24"/>
          <w:szCs w:val="24"/>
          <w:lang w:eastAsia="pt-BR"/>
        </w:rPr>
        <w:lastRenderedPageBreak/>
        <w:t>social já exigíveis e apresentados na forma da lei</w:t>
      </w:r>
      <w:r w:rsidRPr="0021194B">
        <w:rPr>
          <w:rFonts w:ascii="Arial" w:eastAsia="Calibri" w:hAnsi="Arial" w:cs="Arial"/>
          <w:sz w:val="24"/>
          <w:szCs w:val="24"/>
          <w:lang w:eastAsia="pt-BR"/>
        </w:rPr>
        <w:t>, que comprovem a boa situação financeira da empresa, vedada a sua substituição por balancetes ou balanços provisórios, podendo ser atualizados por índices oficiais quando encerrado há mais de três meses da data de apresentação da proposta;</w:t>
      </w:r>
    </w:p>
    <w:p w14:paraId="1796FCFC" w14:textId="77777777" w:rsidR="0021194B" w:rsidRPr="0021194B" w:rsidRDefault="0021194B" w:rsidP="0021194B">
      <w:pPr>
        <w:spacing w:before="120" w:after="120" w:line="240" w:lineRule="auto"/>
        <w:jc w:val="both"/>
        <w:rPr>
          <w:rFonts w:ascii="Arial" w:eastAsia="Times New Roman" w:hAnsi="Arial" w:cs="Arial"/>
          <w:b/>
          <w:sz w:val="24"/>
          <w:szCs w:val="24"/>
          <w:lang w:eastAsia="pt-BR"/>
        </w:rPr>
      </w:pPr>
      <w:r w:rsidRPr="0021194B">
        <w:rPr>
          <w:rFonts w:ascii="Arial" w:eastAsia="Times New Roman" w:hAnsi="Arial" w:cs="Arial"/>
          <w:sz w:val="24"/>
          <w:szCs w:val="24"/>
          <w:lang w:eastAsia="pt-BR"/>
        </w:rPr>
        <w:t>O Balanço Patrimonial de que trata a letra “</w:t>
      </w:r>
      <w:proofErr w:type="spellStart"/>
      <w:r w:rsidRPr="0021194B">
        <w:rPr>
          <w:rFonts w:ascii="Arial" w:eastAsia="Times New Roman" w:hAnsi="Arial" w:cs="Arial"/>
          <w:sz w:val="24"/>
          <w:szCs w:val="24"/>
          <w:lang w:eastAsia="pt-BR"/>
        </w:rPr>
        <w:t>IV.c</w:t>
      </w:r>
      <w:proofErr w:type="spellEnd"/>
      <w:r w:rsidRPr="0021194B">
        <w:rPr>
          <w:rFonts w:ascii="Arial" w:eastAsia="Times New Roman" w:hAnsi="Arial" w:cs="Arial"/>
          <w:sz w:val="24"/>
          <w:szCs w:val="24"/>
          <w:lang w:eastAsia="pt-BR"/>
        </w:rPr>
        <w:t xml:space="preserve">” correspondente ao último exercício social encerrado, </w:t>
      </w:r>
      <w:r w:rsidRPr="0021194B">
        <w:rPr>
          <w:rFonts w:ascii="Arial" w:eastAsia="Times New Roman" w:hAnsi="Arial" w:cs="Arial"/>
          <w:b/>
          <w:sz w:val="24"/>
          <w:szCs w:val="24"/>
          <w:lang w:eastAsia="pt-BR"/>
        </w:rPr>
        <w:t>na forma a seguir:</w:t>
      </w:r>
    </w:p>
    <w:p w14:paraId="16741DDA" w14:textId="77777777" w:rsidR="0021194B" w:rsidRPr="0021194B" w:rsidRDefault="0021194B" w:rsidP="0021194B">
      <w:pPr>
        <w:spacing w:before="120" w:after="120" w:line="240" w:lineRule="auto"/>
        <w:ind w:left="72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FA9E08D" w14:textId="77777777" w:rsidR="0021194B" w:rsidRPr="0021194B" w:rsidRDefault="0021194B" w:rsidP="0021194B">
      <w:pPr>
        <w:spacing w:before="120" w:after="120" w:line="240" w:lineRule="auto"/>
        <w:ind w:left="72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b) Os demais tipos societários deverão observar a seguinte distinção:</w:t>
      </w:r>
    </w:p>
    <w:p w14:paraId="33186F71" w14:textId="77777777" w:rsidR="0021194B" w:rsidRPr="0021194B" w:rsidRDefault="0021194B" w:rsidP="0021194B">
      <w:pPr>
        <w:spacing w:before="120" w:after="120" w:line="240" w:lineRule="auto"/>
        <w:ind w:left="72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4B782362" w14:textId="77777777" w:rsidR="0021194B" w:rsidRPr="0021194B" w:rsidRDefault="0021194B" w:rsidP="0021194B">
      <w:pPr>
        <w:spacing w:before="120" w:after="120" w:line="240" w:lineRule="auto"/>
        <w:ind w:left="72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5AF23E91" w14:textId="77777777" w:rsidR="0021194B" w:rsidRPr="0021194B" w:rsidRDefault="0021194B" w:rsidP="0021194B">
      <w:pPr>
        <w:spacing w:before="120" w:after="120" w:line="240" w:lineRule="auto"/>
        <w:ind w:left="72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A5723F5" w14:textId="77777777" w:rsidR="0021194B" w:rsidRPr="0021194B" w:rsidRDefault="0021194B" w:rsidP="0021194B">
      <w:pPr>
        <w:spacing w:before="120" w:after="120" w:line="240" w:lineRule="auto"/>
        <w:ind w:left="72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 xml:space="preserve">I. Cópia do Recibo de Entrega de Livro Digital transmitido através do Sistema Público de Escrituração Digital – </w:t>
      </w:r>
      <w:proofErr w:type="spellStart"/>
      <w:r w:rsidRPr="0021194B">
        <w:rPr>
          <w:rFonts w:ascii="Arial" w:eastAsia="Times New Roman" w:hAnsi="Arial" w:cs="Arial"/>
          <w:sz w:val="24"/>
          <w:szCs w:val="24"/>
          <w:lang w:eastAsia="pt-BR"/>
        </w:rPr>
        <w:t>Sped</w:t>
      </w:r>
      <w:proofErr w:type="spellEnd"/>
      <w:r w:rsidRPr="0021194B">
        <w:rPr>
          <w:rFonts w:ascii="Arial" w:eastAsia="Times New Roman" w:hAnsi="Arial" w:cs="Arial"/>
          <w:sz w:val="24"/>
          <w:szCs w:val="24"/>
          <w:lang w:eastAsia="pt-BR"/>
        </w:rPr>
        <w:t>;</w:t>
      </w:r>
    </w:p>
    <w:p w14:paraId="1C0B3B55" w14:textId="77777777" w:rsidR="0021194B" w:rsidRPr="0021194B" w:rsidRDefault="0021194B" w:rsidP="0021194B">
      <w:pPr>
        <w:spacing w:before="120" w:after="120" w:line="240" w:lineRule="auto"/>
        <w:ind w:left="72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 xml:space="preserve">II. Cópias dos Termos de Abertura e Encerramento do Livro Diário Digital extraídos do Sistema Público de Escrituração Digital – </w:t>
      </w:r>
      <w:proofErr w:type="spellStart"/>
      <w:r w:rsidRPr="0021194B">
        <w:rPr>
          <w:rFonts w:ascii="Arial" w:eastAsia="Times New Roman" w:hAnsi="Arial" w:cs="Arial"/>
          <w:sz w:val="24"/>
          <w:szCs w:val="24"/>
          <w:lang w:eastAsia="pt-BR"/>
        </w:rPr>
        <w:t>Sped</w:t>
      </w:r>
      <w:proofErr w:type="spellEnd"/>
      <w:r w:rsidRPr="0021194B">
        <w:rPr>
          <w:rFonts w:ascii="Arial" w:eastAsia="Times New Roman" w:hAnsi="Arial" w:cs="Arial"/>
          <w:sz w:val="24"/>
          <w:szCs w:val="24"/>
          <w:lang w:eastAsia="pt-BR"/>
        </w:rPr>
        <w:t>;</w:t>
      </w:r>
    </w:p>
    <w:p w14:paraId="75EFF0BC" w14:textId="77777777" w:rsidR="0021194B" w:rsidRPr="0021194B" w:rsidRDefault="0021194B" w:rsidP="0021194B">
      <w:pPr>
        <w:spacing w:before="120" w:after="120" w:line="240" w:lineRule="auto"/>
        <w:ind w:left="72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 xml:space="preserve">III. Cópias do Balanço e Demonstração do Resultado do Exercício extraídos do Sistema Público de Escrituração Digital – </w:t>
      </w:r>
      <w:proofErr w:type="spellStart"/>
      <w:r w:rsidRPr="0021194B">
        <w:rPr>
          <w:rFonts w:ascii="Arial" w:eastAsia="Times New Roman" w:hAnsi="Arial" w:cs="Arial"/>
          <w:sz w:val="24"/>
          <w:szCs w:val="24"/>
          <w:lang w:eastAsia="pt-BR"/>
        </w:rPr>
        <w:t>Sped</w:t>
      </w:r>
      <w:proofErr w:type="spellEnd"/>
      <w:r w:rsidRPr="0021194B">
        <w:rPr>
          <w:rFonts w:ascii="Arial" w:eastAsia="Times New Roman" w:hAnsi="Arial" w:cs="Arial"/>
          <w:sz w:val="24"/>
          <w:szCs w:val="24"/>
          <w:lang w:eastAsia="pt-BR"/>
        </w:rPr>
        <w:t>;</w:t>
      </w:r>
    </w:p>
    <w:p w14:paraId="10F359BB" w14:textId="77777777" w:rsidR="0021194B" w:rsidRPr="0021194B" w:rsidRDefault="0021194B" w:rsidP="0021194B">
      <w:pPr>
        <w:spacing w:before="120" w:after="120" w:line="240" w:lineRule="auto"/>
        <w:ind w:left="72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 xml:space="preserve">IV. Cópia do Requerimento de Autenticação de Livro Digital averbado/registrado junto ao Departamento Nacional de Registro do Comércio – DNRC extraído do Sistema Público de Escrituração Digital – </w:t>
      </w:r>
      <w:proofErr w:type="spellStart"/>
      <w:r w:rsidRPr="0021194B">
        <w:rPr>
          <w:rFonts w:ascii="Arial" w:eastAsia="Times New Roman" w:hAnsi="Arial" w:cs="Arial"/>
          <w:sz w:val="24"/>
          <w:szCs w:val="24"/>
          <w:lang w:eastAsia="pt-BR"/>
        </w:rPr>
        <w:t>Sped</w:t>
      </w:r>
      <w:proofErr w:type="spellEnd"/>
      <w:r w:rsidRPr="0021194B">
        <w:rPr>
          <w:rFonts w:ascii="Arial" w:eastAsia="Times New Roman" w:hAnsi="Arial" w:cs="Arial"/>
          <w:sz w:val="24"/>
          <w:szCs w:val="24"/>
          <w:lang w:eastAsia="pt-BR"/>
        </w:rPr>
        <w:t xml:space="preserve"> ou através do site da Junta Comercial do Estado da sede da licitante.</w:t>
      </w:r>
    </w:p>
    <w:p w14:paraId="62C6111B" w14:textId="77777777" w:rsidR="0021194B" w:rsidRPr="0021194B" w:rsidRDefault="0021194B" w:rsidP="0021194B">
      <w:pPr>
        <w:spacing w:before="120" w:after="120" w:line="240" w:lineRule="auto"/>
        <w:ind w:left="72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lastRenderedPageBreak/>
        <w:t>d) As empresas recém-constituídas que não completaram um exercício social deverão apresentar Balanço Patrimonial e Demonstração Contábil de abertura, assinados por profissional legalmente habilitado e pelo representante legal da empresa.</w:t>
      </w:r>
    </w:p>
    <w:p w14:paraId="638B1F29" w14:textId="77777777" w:rsidR="0021194B" w:rsidRPr="0021194B" w:rsidRDefault="0021194B" w:rsidP="0021194B">
      <w:pPr>
        <w:spacing w:before="120" w:after="120" w:line="240" w:lineRule="auto"/>
        <w:jc w:val="both"/>
        <w:rPr>
          <w:rFonts w:ascii="Arial" w:eastAsia="Times New Roman" w:hAnsi="Arial" w:cs="Arial"/>
          <w:sz w:val="24"/>
          <w:szCs w:val="24"/>
          <w:lang w:eastAsia="pt-BR"/>
        </w:rPr>
      </w:pPr>
      <w:proofErr w:type="spellStart"/>
      <w:r w:rsidRPr="0021194B">
        <w:rPr>
          <w:rFonts w:ascii="Arial" w:eastAsia="Times New Roman" w:hAnsi="Arial" w:cs="Arial"/>
          <w:sz w:val="24"/>
          <w:szCs w:val="24"/>
          <w:lang w:eastAsia="pt-BR"/>
        </w:rPr>
        <w:t>IV.d</w:t>
      </w:r>
      <w:proofErr w:type="spellEnd"/>
      <w:r w:rsidRPr="0021194B">
        <w:rPr>
          <w:rFonts w:ascii="Arial" w:eastAsia="Times New Roman" w:hAnsi="Arial" w:cs="Arial"/>
          <w:sz w:val="24"/>
          <w:szCs w:val="24"/>
          <w:lang w:eastAsia="pt-BR"/>
        </w:rPr>
        <w:t xml:space="preserve">) Serão considerados qualificados financeiramente os licitantes cujos balanços comprovem </w:t>
      </w:r>
      <w:r w:rsidRPr="0021194B">
        <w:rPr>
          <w:rFonts w:ascii="Arial" w:eastAsia="Times New Roman" w:hAnsi="Arial" w:cs="Arial"/>
          <w:sz w:val="24"/>
          <w:szCs w:val="24"/>
          <w:highlight w:val="yellow"/>
          <w:lang w:eastAsia="pt-BR"/>
        </w:rPr>
        <w:t>liquidez geral (</w:t>
      </w:r>
      <w:proofErr w:type="spellStart"/>
      <w:r w:rsidRPr="0021194B">
        <w:rPr>
          <w:rFonts w:ascii="Arial" w:eastAsia="Times New Roman" w:hAnsi="Arial" w:cs="Arial"/>
          <w:sz w:val="24"/>
          <w:szCs w:val="24"/>
          <w:highlight w:val="yellow"/>
          <w:lang w:eastAsia="pt-BR"/>
        </w:rPr>
        <w:t>lg</w:t>
      </w:r>
      <w:proofErr w:type="spellEnd"/>
      <w:r w:rsidRPr="0021194B">
        <w:rPr>
          <w:rFonts w:ascii="Arial" w:eastAsia="Times New Roman" w:hAnsi="Arial" w:cs="Arial"/>
          <w:sz w:val="24"/>
          <w:szCs w:val="24"/>
          <w:highlight w:val="yellow"/>
          <w:lang w:eastAsia="pt-BR"/>
        </w:rPr>
        <w:t>)</w:t>
      </w:r>
      <w:r w:rsidRPr="0021194B">
        <w:rPr>
          <w:rFonts w:ascii="Arial" w:eastAsia="Times New Roman" w:hAnsi="Arial" w:cs="Arial"/>
          <w:sz w:val="24"/>
          <w:szCs w:val="24"/>
          <w:lang w:eastAsia="pt-BR"/>
        </w:rPr>
        <w:t xml:space="preserve">, </w:t>
      </w:r>
      <w:r w:rsidRPr="0021194B">
        <w:rPr>
          <w:rFonts w:ascii="Arial" w:eastAsia="Times New Roman" w:hAnsi="Arial" w:cs="Arial"/>
          <w:sz w:val="24"/>
          <w:szCs w:val="24"/>
          <w:highlight w:val="yellow"/>
          <w:lang w:eastAsia="pt-BR"/>
        </w:rPr>
        <w:t>solvência geral (</w:t>
      </w:r>
      <w:proofErr w:type="spellStart"/>
      <w:r w:rsidRPr="0021194B">
        <w:rPr>
          <w:rFonts w:ascii="Arial" w:eastAsia="Times New Roman" w:hAnsi="Arial" w:cs="Arial"/>
          <w:sz w:val="24"/>
          <w:szCs w:val="24"/>
          <w:highlight w:val="yellow"/>
          <w:lang w:eastAsia="pt-BR"/>
        </w:rPr>
        <w:t>sg</w:t>
      </w:r>
      <w:proofErr w:type="spellEnd"/>
      <w:r w:rsidRPr="0021194B">
        <w:rPr>
          <w:rFonts w:ascii="Arial" w:eastAsia="Times New Roman" w:hAnsi="Arial" w:cs="Arial"/>
          <w:sz w:val="24"/>
          <w:szCs w:val="24"/>
          <w:highlight w:val="yellow"/>
          <w:lang w:eastAsia="pt-BR"/>
        </w:rPr>
        <w:t>)</w:t>
      </w:r>
      <w:r w:rsidRPr="0021194B">
        <w:rPr>
          <w:rFonts w:ascii="Arial" w:eastAsia="Times New Roman" w:hAnsi="Arial" w:cs="Arial"/>
          <w:sz w:val="24"/>
          <w:szCs w:val="24"/>
          <w:lang w:eastAsia="pt-BR"/>
        </w:rPr>
        <w:t xml:space="preserve"> e </w:t>
      </w:r>
      <w:r w:rsidRPr="0021194B">
        <w:rPr>
          <w:rFonts w:ascii="Arial" w:eastAsia="Times New Roman" w:hAnsi="Arial" w:cs="Arial"/>
          <w:sz w:val="24"/>
          <w:szCs w:val="24"/>
          <w:highlight w:val="yellow"/>
          <w:lang w:eastAsia="pt-BR"/>
        </w:rPr>
        <w:t>liquidez corrente (</w:t>
      </w:r>
      <w:proofErr w:type="spellStart"/>
      <w:r w:rsidRPr="0021194B">
        <w:rPr>
          <w:rFonts w:ascii="Arial" w:eastAsia="Times New Roman" w:hAnsi="Arial" w:cs="Arial"/>
          <w:sz w:val="24"/>
          <w:szCs w:val="24"/>
          <w:highlight w:val="yellow"/>
          <w:lang w:eastAsia="pt-BR"/>
        </w:rPr>
        <w:t>lc</w:t>
      </w:r>
      <w:proofErr w:type="spellEnd"/>
      <w:r w:rsidRPr="0021194B">
        <w:rPr>
          <w:rFonts w:ascii="Arial" w:eastAsia="Times New Roman" w:hAnsi="Arial" w:cs="Arial"/>
          <w:sz w:val="24"/>
          <w:szCs w:val="24"/>
          <w:highlight w:val="yellow"/>
          <w:lang w:eastAsia="pt-BR"/>
        </w:rPr>
        <w:t>)</w:t>
      </w:r>
      <w:r w:rsidRPr="0021194B">
        <w:rPr>
          <w:rFonts w:ascii="Arial" w:eastAsia="Times New Roman" w:hAnsi="Arial" w:cs="Arial"/>
          <w:sz w:val="24"/>
          <w:szCs w:val="24"/>
          <w:lang w:eastAsia="pt-BR"/>
        </w:rPr>
        <w:t xml:space="preserve"> maior ou igual a </w:t>
      </w:r>
      <w:proofErr w:type="gramStart"/>
      <w:r w:rsidRPr="0021194B">
        <w:rPr>
          <w:rFonts w:ascii="Arial" w:eastAsia="Times New Roman" w:hAnsi="Arial" w:cs="Arial"/>
          <w:sz w:val="24"/>
          <w:szCs w:val="24"/>
          <w:lang w:eastAsia="pt-BR"/>
        </w:rPr>
        <w:t>1  (</w:t>
      </w:r>
      <w:proofErr w:type="gramEnd"/>
      <w:r w:rsidRPr="0021194B">
        <w:rPr>
          <w:rFonts w:ascii="Arial" w:eastAsia="Times New Roman" w:hAnsi="Arial" w:cs="Arial"/>
          <w:sz w:val="24"/>
          <w:szCs w:val="24"/>
          <w:lang w:eastAsia="pt-BR"/>
        </w:rPr>
        <w:t>&gt;ou=1), calculadas da seguinte forma:</w:t>
      </w:r>
    </w:p>
    <w:p w14:paraId="6B374660" w14:textId="77777777" w:rsidR="0021194B" w:rsidRPr="0021194B" w:rsidRDefault="0021194B" w:rsidP="0021194B">
      <w:pPr>
        <w:spacing w:before="120" w:after="120" w:line="240" w:lineRule="auto"/>
        <w:jc w:val="both"/>
        <w:rPr>
          <w:rFonts w:ascii="Arial" w:eastAsia="Times New Roman" w:hAnsi="Arial" w:cs="Arial"/>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1194B" w:rsidRPr="0021194B" w14:paraId="640BD0D7" w14:textId="77777777" w:rsidTr="00EA2BBB">
        <w:trPr>
          <w:cantSplit/>
          <w:trHeight w:val="230"/>
          <w:jc w:val="center"/>
        </w:trPr>
        <w:tc>
          <w:tcPr>
            <w:tcW w:w="1011" w:type="dxa"/>
            <w:vMerge w:val="restart"/>
            <w:shd w:val="pct40" w:color="FFFF00" w:fill="auto"/>
            <w:vAlign w:val="center"/>
          </w:tcPr>
          <w:p w14:paraId="4293D2F3" w14:textId="77777777" w:rsidR="0021194B" w:rsidRPr="0021194B" w:rsidRDefault="0021194B" w:rsidP="0021194B">
            <w:pPr>
              <w:spacing w:after="0" w:line="240" w:lineRule="auto"/>
              <w:jc w:val="center"/>
              <w:rPr>
                <w:rFonts w:ascii="Arial" w:eastAsia="Times New Roman" w:hAnsi="Arial" w:cs="Arial"/>
                <w:b/>
                <w:smallCaps/>
                <w:sz w:val="24"/>
                <w:szCs w:val="24"/>
                <w:lang w:eastAsia="pt-BR"/>
              </w:rPr>
            </w:pPr>
            <w:proofErr w:type="spellStart"/>
            <w:r w:rsidRPr="0021194B">
              <w:rPr>
                <w:rFonts w:ascii="Arial" w:eastAsia="Times New Roman" w:hAnsi="Arial" w:cs="Arial"/>
                <w:b/>
                <w:sz w:val="24"/>
                <w:szCs w:val="24"/>
                <w:lang w:eastAsia="pt-BR"/>
              </w:rPr>
              <w:t>lg</w:t>
            </w:r>
            <w:proofErr w:type="spellEnd"/>
            <w:r w:rsidRPr="0021194B">
              <w:rPr>
                <w:rFonts w:ascii="Arial" w:eastAsia="Times New Roman" w:hAnsi="Arial" w:cs="Arial"/>
                <w:b/>
                <w:sz w:val="24"/>
                <w:szCs w:val="24"/>
                <w:lang w:eastAsia="pt-BR"/>
              </w:rPr>
              <w:t xml:space="preserve"> =</w:t>
            </w:r>
          </w:p>
        </w:tc>
        <w:tc>
          <w:tcPr>
            <w:tcW w:w="4826" w:type="dxa"/>
            <w:tcBorders>
              <w:top w:val="nil"/>
              <w:left w:val="nil"/>
              <w:bottom w:val="single" w:sz="4" w:space="0" w:color="auto"/>
              <w:right w:val="nil"/>
            </w:tcBorders>
            <w:shd w:val="pct40" w:color="FFFF00" w:fill="auto"/>
            <w:vAlign w:val="center"/>
          </w:tcPr>
          <w:p w14:paraId="3C109AB4" w14:textId="77777777" w:rsidR="0021194B" w:rsidRPr="0021194B" w:rsidRDefault="0021194B" w:rsidP="0021194B">
            <w:pPr>
              <w:spacing w:after="0" w:line="240" w:lineRule="auto"/>
              <w:jc w:val="center"/>
              <w:rPr>
                <w:rFonts w:ascii="Arial" w:eastAsia="Times New Roman" w:hAnsi="Arial" w:cs="Arial"/>
                <w:b/>
                <w:smallCaps/>
                <w:sz w:val="24"/>
                <w:szCs w:val="24"/>
                <w:lang w:eastAsia="pt-BR"/>
              </w:rPr>
            </w:pPr>
            <w:r w:rsidRPr="0021194B">
              <w:rPr>
                <w:rFonts w:ascii="Arial" w:eastAsia="Times New Roman" w:hAnsi="Arial" w:cs="Arial"/>
                <w:b/>
                <w:sz w:val="24"/>
                <w:szCs w:val="24"/>
                <w:lang w:eastAsia="pt-BR"/>
              </w:rPr>
              <w:t>Ativo circulante + realizável a longo prazo</w:t>
            </w:r>
          </w:p>
        </w:tc>
      </w:tr>
      <w:tr w:rsidR="0021194B" w:rsidRPr="0021194B" w14:paraId="4F53BD2E" w14:textId="77777777" w:rsidTr="00EA2BBB">
        <w:trPr>
          <w:cantSplit/>
          <w:trHeight w:val="228"/>
          <w:jc w:val="center"/>
        </w:trPr>
        <w:tc>
          <w:tcPr>
            <w:tcW w:w="1011" w:type="dxa"/>
            <w:vMerge/>
            <w:vAlign w:val="center"/>
          </w:tcPr>
          <w:p w14:paraId="3457C610" w14:textId="77777777" w:rsidR="0021194B" w:rsidRPr="0021194B" w:rsidRDefault="0021194B" w:rsidP="0021194B">
            <w:pPr>
              <w:spacing w:after="0" w:line="240" w:lineRule="auto"/>
              <w:rPr>
                <w:rFonts w:ascii="Arial" w:eastAsia="Times New Roman" w:hAnsi="Arial" w:cs="Arial"/>
                <w:b/>
                <w:smallCaps/>
                <w:sz w:val="24"/>
                <w:szCs w:val="24"/>
                <w:lang w:eastAsia="pt-BR"/>
              </w:rPr>
            </w:pPr>
          </w:p>
        </w:tc>
        <w:tc>
          <w:tcPr>
            <w:tcW w:w="4826" w:type="dxa"/>
            <w:tcBorders>
              <w:top w:val="single" w:sz="4" w:space="0" w:color="auto"/>
              <w:left w:val="nil"/>
              <w:bottom w:val="nil"/>
              <w:right w:val="nil"/>
            </w:tcBorders>
            <w:shd w:val="pct40" w:color="FFFF00" w:fill="auto"/>
            <w:vAlign w:val="center"/>
          </w:tcPr>
          <w:p w14:paraId="26561441" w14:textId="77777777" w:rsidR="0021194B" w:rsidRPr="0021194B" w:rsidRDefault="0021194B" w:rsidP="0021194B">
            <w:pPr>
              <w:spacing w:after="0" w:line="240" w:lineRule="auto"/>
              <w:jc w:val="center"/>
              <w:rPr>
                <w:rFonts w:ascii="Arial" w:eastAsia="Times New Roman" w:hAnsi="Arial" w:cs="Arial"/>
                <w:b/>
                <w:smallCaps/>
                <w:sz w:val="24"/>
                <w:szCs w:val="24"/>
                <w:lang w:eastAsia="pt-BR"/>
              </w:rPr>
            </w:pPr>
            <w:r w:rsidRPr="0021194B">
              <w:rPr>
                <w:rFonts w:ascii="Arial" w:eastAsia="Times New Roman" w:hAnsi="Arial" w:cs="Arial"/>
                <w:b/>
                <w:sz w:val="24"/>
                <w:szCs w:val="24"/>
                <w:lang w:eastAsia="pt-BR"/>
              </w:rPr>
              <w:t>passivo circulante + exigível a longo prazo</w:t>
            </w:r>
          </w:p>
        </w:tc>
      </w:tr>
    </w:tbl>
    <w:p w14:paraId="5A8D770F" w14:textId="77777777" w:rsidR="0021194B" w:rsidRPr="0021194B" w:rsidRDefault="0021194B" w:rsidP="0021194B">
      <w:pPr>
        <w:spacing w:after="0" w:line="240" w:lineRule="auto"/>
        <w:rPr>
          <w:rFonts w:ascii="Arial" w:eastAsia="Times New Roman" w:hAnsi="Arial" w:cs="Arial"/>
          <w:b/>
          <w:smallCaps/>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1194B" w:rsidRPr="0021194B" w14:paraId="33C24354" w14:textId="77777777" w:rsidTr="00EA2BBB">
        <w:trPr>
          <w:cantSplit/>
          <w:trHeight w:val="230"/>
          <w:jc w:val="center"/>
        </w:trPr>
        <w:tc>
          <w:tcPr>
            <w:tcW w:w="836" w:type="dxa"/>
            <w:vMerge w:val="restart"/>
            <w:shd w:val="pct40" w:color="FFFF00" w:fill="auto"/>
            <w:vAlign w:val="center"/>
          </w:tcPr>
          <w:p w14:paraId="001D6321" w14:textId="77777777" w:rsidR="0021194B" w:rsidRPr="0021194B" w:rsidRDefault="0021194B" w:rsidP="0021194B">
            <w:pPr>
              <w:spacing w:after="0" w:line="240" w:lineRule="auto"/>
              <w:jc w:val="center"/>
              <w:rPr>
                <w:rFonts w:ascii="Arial" w:eastAsia="Times New Roman" w:hAnsi="Arial" w:cs="Arial"/>
                <w:b/>
                <w:smallCaps/>
                <w:sz w:val="24"/>
                <w:szCs w:val="24"/>
                <w:lang w:eastAsia="pt-BR"/>
              </w:rPr>
            </w:pPr>
            <w:proofErr w:type="spellStart"/>
            <w:r w:rsidRPr="0021194B">
              <w:rPr>
                <w:rFonts w:ascii="Arial" w:eastAsia="Times New Roman" w:hAnsi="Arial" w:cs="Arial"/>
                <w:b/>
                <w:sz w:val="24"/>
                <w:szCs w:val="24"/>
                <w:lang w:eastAsia="pt-BR"/>
              </w:rPr>
              <w:t>sg</w:t>
            </w:r>
            <w:proofErr w:type="spellEnd"/>
            <w:r w:rsidRPr="0021194B">
              <w:rPr>
                <w:rFonts w:ascii="Arial" w:eastAsia="Times New Roman" w:hAnsi="Arial" w:cs="Arial"/>
                <w:b/>
                <w:sz w:val="24"/>
                <w:szCs w:val="24"/>
                <w:lang w:eastAsia="pt-BR"/>
              </w:rPr>
              <w:t xml:space="preserve"> = </w:t>
            </w:r>
          </w:p>
        </w:tc>
        <w:tc>
          <w:tcPr>
            <w:tcW w:w="5004" w:type="dxa"/>
            <w:tcBorders>
              <w:top w:val="nil"/>
              <w:left w:val="nil"/>
              <w:bottom w:val="single" w:sz="4" w:space="0" w:color="auto"/>
              <w:right w:val="nil"/>
            </w:tcBorders>
            <w:shd w:val="pct40" w:color="FFFF00" w:fill="auto"/>
            <w:vAlign w:val="center"/>
          </w:tcPr>
          <w:p w14:paraId="027092F4" w14:textId="77777777" w:rsidR="0021194B" w:rsidRPr="0021194B" w:rsidRDefault="0021194B" w:rsidP="0021194B">
            <w:pPr>
              <w:spacing w:after="0" w:line="240" w:lineRule="auto"/>
              <w:jc w:val="center"/>
              <w:rPr>
                <w:rFonts w:ascii="Arial" w:eastAsia="Times New Roman" w:hAnsi="Arial" w:cs="Arial"/>
                <w:b/>
                <w:smallCaps/>
                <w:sz w:val="24"/>
                <w:szCs w:val="24"/>
                <w:lang w:eastAsia="pt-BR"/>
              </w:rPr>
            </w:pPr>
            <w:r w:rsidRPr="0021194B">
              <w:rPr>
                <w:rFonts w:ascii="Arial" w:eastAsia="Times New Roman" w:hAnsi="Arial" w:cs="Arial"/>
                <w:b/>
                <w:sz w:val="24"/>
                <w:szCs w:val="24"/>
                <w:lang w:eastAsia="pt-BR"/>
              </w:rPr>
              <w:t>ativo total</w:t>
            </w:r>
          </w:p>
        </w:tc>
      </w:tr>
      <w:tr w:rsidR="0021194B" w:rsidRPr="0021194B" w14:paraId="3961967C" w14:textId="77777777" w:rsidTr="00EA2BBB">
        <w:trPr>
          <w:cantSplit/>
          <w:trHeight w:val="228"/>
          <w:jc w:val="center"/>
        </w:trPr>
        <w:tc>
          <w:tcPr>
            <w:tcW w:w="836" w:type="dxa"/>
            <w:vMerge/>
            <w:vAlign w:val="center"/>
          </w:tcPr>
          <w:p w14:paraId="3E9DC791" w14:textId="77777777" w:rsidR="0021194B" w:rsidRPr="0021194B" w:rsidRDefault="0021194B" w:rsidP="0021194B">
            <w:pPr>
              <w:spacing w:after="0" w:line="240" w:lineRule="auto"/>
              <w:rPr>
                <w:rFonts w:ascii="Arial" w:eastAsia="Times New Roman" w:hAnsi="Arial" w:cs="Arial"/>
                <w:b/>
                <w:smallCaps/>
                <w:sz w:val="24"/>
                <w:szCs w:val="24"/>
                <w:lang w:eastAsia="pt-BR"/>
              </w:rPr>
            </w:pPr>
          </w:p>
        </w:tc>
        <w:tc>
          <w:tcPr>
            <w:tcW w:w="5004" w:type="dxa"/>
            <w:tcBorders>
              <w:top w:val="single" w:sz="4" w:space="0" w:color="auto"/>
              <w:left w:val="nil"/>
              <w:bottom w:val="nil"/>
              <w:right w:val="nil"/>
            </w:tcBorders>
            <w:shd w:val="pct40" w:color="FFFF00" w:fill="auto"/>
            <w:vAlign w:val="center"/>
          </w:tcPr>
          <w:p w14:paraId="45FDEC5D" w14:textId="77777777" w:rsidR="0021194B" w:rsidRPr="0021194B" w:rsidRDefault="0021194B" w:rsidP="0021194B">
            <w:pPr>
              <w:spacing w:after="0" w:line="240" w:lineRule="auto"/>
              <w:jc w:val="center"/>
              <w:rPr>
                <w:rFonts w:ascii="Arial" w:eastAsia="Times New Roman" w:hAnsi="Arial" w:cs="Arial"/>
                <w:b/>
                <w:smallCaps/>
                <w:sz w:val="24"/>
                <w:szCs w:val="24"/>
                <w:lang w:eastAsia="pt-BR"/>
              </w:rPr>
            </w:pPr>
            <w:r w:rsidRPr="0021194B">
              <w:rPr>
                <w:rFonts w:ascii="Arial" w:eastAsia="Times New Roman" w:hAnsi="Arial" w:cs="Arial"/>
                <w:b/>
                <w:sz w:val="24"/>
                <w:szCs w:val="24"/>
                <w:lang w:eastAsia="pt-BR"/>
              </w:rPr>
              <w:t>passivo circulante + exigível a longo prazo</w:t>
            </w:r>
          </w:p>
        </w:tc>
      </w:tr>
    </w:tbl>
    <w:p w14:paraId="6FD6DFB2" w14:textId="77777777" w:rsidR="0021194B" w:rsidRPr="0021194B" w:rsidRDefault="0021194B" w:rsidP="0021194B">
      <w:pPr>
        <w:spacing w:after="0" w:line="240" w:lineRule="auto"/>
        <w:rPr>
          <w:rFonts w:ascii="Arial" w:eastAsia="Times New Roman" w:hAnsi="Arial" w:cs="Arial"/>
          <w:b/>
          <w:smallCaps/>
          <w:sz w:val="24"/>
          <w:szCs w:val="24"/>
          <w:lang w:eastAsia="pt-BR"/>
        </w:rPr>
      </w:pPr>
    </w:p>
    <w:p w14:paraId="2150A8E6" w14:textId="77777777" w:rsidR="0021194B" w:rsidRPr="0021194B" w:rsidRDefault="0021194B" w:rsidP="0021194B">
      <w:pPr>
        <w:spacing w:after="0" w:line="240" w:lineRule="auto"/>
        <w:rPr>
          <w:rFonts w:ascii="Arial" w:eastAsia="Times New Roman" w:hAnsi="Arial" w:cs="Arial"/>
          <w:b/>
          <w:smallCaps/>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1194B" w:rsidRPr="0021194B" w14:paraId="0BF3CBDD" w14:textId="77777777" w:rsidTr="00EA2BBB">
        <w:trPr>
          <w:cantSplit/>
          <w:trHeight w:val="230"/>
          <w:jc w:val="center"/>
        </w:trPr>
        <w:tc>
          <w:tcPr>
            <w:tcW w:w="899" w:type="dxa"/>
            <w:vMerge w:val="restart"/>
            <w:shd w:val="pct40" w:color="FFFF00" w:fill="auto"/>
            <w:vAlign w:val="center"/>
          </w:tcPr>
          <w:p w14:paraId="2E6C5580" w14:textId="77777777" w:rsidR="0021194B" w:rsidRPr="0021194B" w:rsidRDefault="0021194B" w:rsidP="0021194B">
            <w:pPr>
              <w:spacing w:after="0" w:line="240" w:lineRule="auto"/>
              <w:jc w:val="center"/>
              <w:rPr>
                <w:rFonts w:ascii="Arial" w:eastAsia="Times New Roman" w:hAnsi="Arial" w:cs="Arial"/>
                <w:b/>
                <w:smallCaps/>
                <w:sz w:val="24"/>
                <w:szCs w:val="24"/>
                <w:lang w:eastAsia="pt-BR"/>
              </w:rPr>
            </w:pPr>
            <w:proofErr w:type="spellStart"/>
            <w:r w:rsidRPr="0021194B">
              <w:rPr>
                <w:rFonts w:ascii="Arial" w:eastAsia="Times New Roman" w:hAnsi="Arial" w:cs="Arial"/>
                <w:b/>
                <w:sz w:val="24"/>
                <w:szCs w:val="24"/>
                <w:lang w:eastAsia="pt-BR"/>
              </w:rPr>
              <w:t>lc</w:t>
            </w:r>
            <w:proofErr w:type="spellEnd"/>
            <w:r w:rsidRPr="0021194B">
              <w:rPr>
                <w:rFonts w:ascii="Arial" w:eastAsia="Times New Roman" w:hAnsi="Arial" w:cs="Arial"/>
                <w:b/>
                <w:sz w:val="24"/>
                <w:szCs w:val="24"/>
                <w:lang w:eastAsia="pt-BR"/>
              </w:rPr>
              <w:t xml:space="preserve"> = </w:t>
            </w:r>
          </w:p>
        </w:tc>
        <w:tc>
          <w:tcPr>
            <w:tcW w:w="4941" w:type="dxa"/>
            <w:tcBorders>
              <w:top w:val="nil"/>
              <w:left w:val="nil"/>
              <w:bottom w:val="single" w:sz="4" w:space="0" w:color="auto"/>
              <w:right w:val="nil"/>
            </w:tcBorders>
            <w:shd w:val="pct40" w:color="FFFF00" w:fill="auto"/>
            <w:vAlign w:val="center"/>
          </w:tcPr>
          <w:p w14:paraId="0D18D017" w14:textId="77777777" w:rsidR="0021194B" w:rsidRPr="0021194B" w:rsidRDefault="0021194B" w:rsidP="0021194B">
            <w:pPr>
              <w:spacing w:after="0" w:line="240" w:lineRule="auto"/>
              <w:jc w:val="center"/>
              <w:rPr>
                <w:rFonts w:ascii="Arial" w:eastAsia="Times New Roman" w:hAnsi="Arial" w:cs="Arial"/>
                <w:b/>
                <w:smallCaps/>
                <w:sz w:val="24"/>
                <w:szCs w:val="24"/>
                <w:lang w:eastAsia="pt-BR"/>
              </w:rPr>
            </w:pPr>
            <w:r w:rsidRPr="0021194B">
              <w:rPr>
                <w:rFonts w:ascii="Arial" w:eastAsia="Times New Roman" w:hAnsi="Arial" w:cs="Arial"/>
                <w:b/>
                <w:sz w:val="24"/>
                <w:szCs w:val="24"/>
                <w:lang w:eastAsia="pt-BR"/>
              </w:rPr>
              <w:t>ativo circulante</w:t>
            </w:r>
          </w:p>
        </w:tc>
      </w:tr>
      <w:tr w:rsidR="0021194B" w:rsidRPr="0021194B" w14:paraId="1C314C60" w14:textId="77777777" w:rsidTr="00EA2BBB">
        <w:trPr>
          <w:cantSplit/>
          <w:trHeight w:val="228"/>
          <w:jc w:val="center"/>
        </w:trPr>
        <w:tc>
          <w:tcPr>
            <w:tcW w:w="899" w:type="dxa"/>
            <w:vMerge/>
            <w:vAlign w:val="center"/>
          </w:tcPr>
          <w:p w14:paraId="22E09808" w14:textId="77777777" w:rsidR="0021194B" w:rsidRPr="0021194B" w:rsidRDefault="0021194B" w:rsidP="0021194B">
            <w:pPr>
              <w:spacing w:after="0" w:line="240" w:lineRule="auto"/>
              <w:rPr>
                <w:rFonts w:ascii="Arial" w:eastAsia="Times New Roman" w:hAnsi="Arial" w:cs="Arial"/>
                <w:b/>
                <w:smallCaps/>
                <w:sz w:val="24"/>
                <w:szCs w:val="24"/>
                <w:lang w:eastAsia="pt-BR"/>
              </w:rPr>
            </w:pPr>
          </w:p>
        </w:tc>
        <w:tc>
          <w:tcPr>
            <w:tcW w:w="4941" w:type="dxa"/>
            <w:tcBorders>
              <w:top w:val="single" w:sz="4" w:space="0" w:color="auto"/>
              <w:left w:val="nil"/>
              <w:bottom w:val="nil"/>
              <w:right w:val="nil"/>
            </w:tcBorders>
            <w:shd w:val="pct40" w:color="FFFF00" w:fill="auto"/>
            <w:vAlign w:val="center"/>
          </w:tcPr>
          <w:p w14:paraId="1D352DF8" w14:textId="77777777" w:rsidR="0021194B" w:rsidRPr="0021194B" w:rsidRDefault="0021194B" w:rsidP="0021194B">
            <w:pPr>
              <w:spacing w:after="0" w:line="240" w:lineRule="auto"/>
              <w:jc w:val="center"/>
              <w:rPr>
                <w:rFonts w:ascii="Arial" w:eastAsia="Times New Roman" w:hAnsi="Arial" w:cs="Arial"/>
                <w:b/>
                <w:smallCaps/>
                <w:sz w:val="24"/>
                <w:szCs w:val="24"/>
                <w:lang w:eastAsia="pt-BR"/>
              </w:rPr>
            </w:pPr>
            <w:r w:rsidRPr="0021194B">
              <w:rPr>
                <w:rFonts w:ascii="Arial" w:eastAsia="Times New Roman" w:hAnsi="Arial" w:cs="Arial"/>
                <w:b/>
                <w:sz w:val="24"/>
                <w:szCs w:val="24"/>
                <w:lang w:eastAsia="pt-BR"/>
              </w:rPr>
              <w:t>passivo circulante</w:t>
            </w:r>
          </w:p>
        </w:tc>
      </w:tr>
    </w:tbl>
    <w:p w14:paraId="2A4BCB14" w14:textId="77777777" w:rsidR="0021194B" w:rsidRPr="0021194B" w:rsidRDefault="0021194B" w:rsidP="0021194B">
      <w:pPr>
        <w:spacing w:before="120" w:after="120" w:line="240" w:lineRule="auto"/>
        <w:jc w:val="both"/>
        <w:rPr>
          <w:rFonts w:ascii="Arial" w:eastAsia="Times New Roman" w:hAnsi="Arial" w:cs="Arial"/>
          <w:sz w:val="24"/>
          <w:szCs w:val="24"/>
          <w:lang w:eastAsia="pt-BR"/>
        </w:rPr>
      </w:pPr>
      <w:proofErr w:type="spellStart"/>
      <w:r w:rsidRPr="0021194B">
        <w:rPr>
          <w:rFonts w:ascii="Arial" w:eastAsia="Times New Roman" w:hAnsi="Arial" w:cs="Arial"/>
          <w:sz w:val="24"/>
          <w:szCs w:val="24"/>
          <w:lang w:eastAsia="pt-BR"/>
        </w:rPr>
        <w:t>IV.e</w:t>
      </w:r>
      <w:proofErr w:type="spellEnd"/>
      <w:r w:rsidRPr="0021194B">
        <w:rPr>
          <w:rFonts w:ascii="Arial" w:eastAsia="Times New Roman" w:hAnsi="Arial" w:cs="Arial"/>
          <w:sz w:val="24"/>
          <w:szCs w:val="24"/>
          <w:lang w:eastAsia="pt-BR"/>
        </w:rPr>
        <w:t xml:space="preserve">) O cálculo acima </w:t>
      </w:r>
      <w:r w:rsidRPr="0021194B">
        <w:rPr>
          <w:rFonts w:ascii="Arial" w:eastAsia="Times New Roman" w:hAnsi="Arial" w:cs="Arial"/>
          <w:b/>
          <w:sz w:val="24"/>
          <w:szCs w:val="24"/>
          <w:lang w:eastAsia="pt-BR"/>
        </w:rPr>
        <w:t>deverá ser apresentado pela licitante</w:t>
      </w:r>
      <w:r w:rsidRPr="0021194B">
        <w:rPr>
          <w:rFonts w:ascii="Arial" w:eastAsia="Times New Roman" w:hAnsi="Arial" w:cs="Arial"/>
          <w:sz w:val="24"/>
          <w:szCs w:val="24"/>
          <w:lang w:eastAsia="pt-BR"/>
        </w:rPr>
        <w:t>, em papel timbrado, devidamente assinado. Poderá haver arredondamento da apuração do valor do índice. Se a casa decimal for cinco ou menor que cinco, o valor permanecerá. Se for maior que cinco será arredondado para a posição superior.</w:t>
      </w:r>
    </w:p>
    <w:p w14:paraId="38BA8DB1" w14:textId="77777777" w:rsidR="0021194B" w:rsidRPr="0021194B" w:rsidRDefault="0021194B" w:rsidP="0021194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DA8774" w14:textId="77777777" w:rsidR="0021194B" w:rsidRPr="0021194B" w:rsidRDefault="0021194B" w:rsidP="0021194B">
      <w:pPr>
        <w:widowControl w:val="0"/>
        <w:suppressAutoHyphens/>
        <w:spacing w:after="0" w:line="240" w:lineRule="auto"/>
        <w:jc w:val="both"/>
        <w:rPr>
          <w:rFonts w:ascii="Arial" w:eastAsia="Times New Roman" w:hAnsi="Arial" w:cs="Arial"/>
          <w:b/>
          <w:sz w:val="24"/>
          <w:szCs w:val="24"/>
          <w:lang w:eastAsia="zh-CN"/>
        </w:rPr>
      </w:pPr>
      <w:proofErr w:type="spellStart"/>
      <w:r w:rsidRPr="0021194B">
        <w:rPr>
          <w:rFonts w:ascii="Arial" w:eastAsia="Times New Roman" w:hAnsi="Arial" w:cs="Arial"/>
          <w:b/>
          <w:sz w:val="24"/>
          <w:szCs w:val="24"/>
          <w:lang w:eastAsia="zh-CN"/>
        </w:rPr>
        <w:t>IV.f</w:t>
      </w:r>
      <w:proofErr w:type="spellEnd"/>
      <w:r w:rsidRPr="0021194B">
        <w:rPr>
          <w:rFonts w:ascii="Arial" w:eastAsia="Times New Roman" w:hAnsi="Arial" w:cs="Arial"/>
          <w:b/>
          <w:sz w:val="24"/>
          <w:szCs w:val="24"/>
          <w:lang w:eastAsia="zh-CN"/>
        </w:rPr>
        <w:t xml:space="preserve"> – DOCUMENTAÇÃO COMPLEMENTAR:</w:t>
      </w:r>
    </w:p>
    <w:p w14:paraId="458B6A45" w14:textId="77777777" w:rsidR="0021194B" w:rsidRPr="0021194B" w:rsidRDefault="0021194B" w:rsidP="0021194B">
      <w:pPr>
        <w:widowControl w:val="0"/>
        <w:suppressAutoHyphens/>
        <w:spacing w:after="0" w:line="240" w:lineRule="auto"/>
        <w:jc w:val="both"/>
        <w:rPr>
          <w:rFonts w:ascii="Arial" w:eastAsia="Times New Roman" w:hAnsi="Arial" w:cs="Arial"/>
          <w:b/>
          <w:sz w:val="24"/>
          <w:szCs w:val="24"/>
          <w:lang w:eastAsia="zh-CN"/>
        </w:rPr>
      </w:pPr>
    </w:p>
    <w:p w14:paraId="1078BFF2" w14:textId="77777777" w:rsidR="0021194B" w:rsidRPr="0021194B" w:rsidRDefault="0021194B" w:rsidP="0021194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Deverão ser juntados no envelope de DOCUMENTOS DE HABILITAÇÃO os </w:t>
      </w:r>
      <w:r w:rsidRPr="0021194B">
        <w:rPr>
          <w:rFonts w:ascii="Arial" w:eastAsia="Times New Roman" w:hAnsi="Arial" w:cs="Arial"/>
          <w:b/>
          <w:sz w:val="24"/>
          <w:szCs w:val="24"/>
          <w:lang w:eastAsia="zh-CN"/>
        </w:rPr>
        <w:t>demais anexos</w:t>
      </w:r>
      <w:r w:rsidRPr="0021194B">
        <w:rPr>
          <w:rFonts w:ascii="Arial" w:eastAsia="Times New Roman" w:hAnsi="Arial" w:cs="Arial"/>
          <w:sz w:val="24"/>
          <w:szCs w:val="24"/>
          <w:lang w:eastAsia="zh-CN"/>
        </w:rPr>
        <w:t>.</w:t>
      </w:r>
    </w:p>
    <w:p w14:paraId="03686974" w14:textId="77777777" w:rsidR="0021194B" w:rsidRPr="0021194B" w:rsidRDefault="0021194B" w:rsidP="0021194B">
      <w:pPr>
        <w:spacing w:after="0" w:line="240" w:lineRule="auto"/>
        <w:ind w:left="850"/>
        <w:jc w:val="both"/>
        <w:rPr>
          <w:rFonts w:ascii="Arial" w:eastAsia="Calibri" w:hAnsi="Arial" w:cs="Arial"/>
          <w:sz w:val="24"/>
          <w:szCs w:val="24"/>
          <w:lang w:eastAsia="pt-BR"/>
        </w:rPr>
      </w:pPr>
    </w:p>
    <w:p w14:paraId="57A24601" w14:textId="77777777" w:rsidR="0021194B" w:rsidRPr="0021194B" w:rsidRDefault="0021194B" w:rsidP="0021194B">
      <w:pPr>
        <w:numPr>
          <w:ilvl w:val="0"/>
          <w:numId w:val="20"/>
        </w:numPr>
        <w:spacing w:after="200" w:line="276" w:lineRule="auto"/>
        <w:ind w:left="0" w:firstLine="0"/>
        <w:jc w:val="both"/>
        <w:rPr>
          <w:rFonts w:ascii="Arial" w:eastAsia="Times New Roman" w:hAnsi="Arial" w:cs="Arial"/>
          <w:sz w:val="24"/>
          <w:szCs w:val="24"/>
          <w:lang w:eastAsia="pt-BR"/>
        </w:rPr>
      </w:pPr>
      <w:r w:rsidRPr="0021194B">
        <w:rPr>
          <w:rFonts w:ascii="Arial" w:eastAsia="Times New Roman" w:hAnsi="Arial" w:cs="Arial"/>
          <w:b/>
          <w:i/>
          <w:sz w:val="24"/>
          <w:szCs w:val="24"/>
          <w:lang w:eastAsia="pt-BR"/>
        </w:rPr>
        <w:t>Critérios de aceitabilidade da proposta (no caso de amostra, folder e catálogo):</w:t>
      </w:r>
      <w:r w:rsidRPr="0021194B">
        <w:rPr>
          <w:rFonts w:ascii="Arial" w:eastAsia="Times New Roman" w:hAnsi="Arial" w:cs="Arial"/>
          <w:sz w:val="24"/>
          <w:szCs w:val="24"/>
          <w:lang w:eastAsia="pt-BR"/>
        </w:rPr>
        <w:t xml:space="preserve"> Não se aplica.</w:t>
      </w:r>
    </w:p>
    <w:p w14:paraId="07647D6B" w14:textId="77777777" w:rsidR="0021194B" w:rsidRPr="0021194B" w:rsidRDefault="0021194B" w:rsidP="0021194B">
      <w:pPr>
        <w:numPr>
          <w:ilvl w:val="0"/>
          <w:numId w:val="20"/>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21194B">
        <w:rPr>
          <w:rFonts w:ascii="Arial" w:eastAsia="Times New Roman" w:hAnsi="Arial" w:cs="Arial"/>
          <w:b/>
          <w:sz w:val="24"/>
          <w:szCs w:val="24"/>
          <w:lang w:eastAsia="pt-BR"/>
        </w:rPr>
        <w:t xml:space="preserve">Critérios de aceitabilidade do objeto (recebimento do objeto): </w:t>
      </w:r>
    </w:p>
    <w:p w14:paraId="352C184F" w14:textId="77777777" w:rsidR="0021194B" w:rsidRPr="0021194B" w:rsidRDefault="0021194B" w:rsidP="0021194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77AD6F81" w14:textId="77777777" w:rsidR="0021194B" w:rsidRPr="0021194B" w:rsidRDefault="0021194B" w:rsidP="0021194B">
      <w:pPr>
        <w:numPr>
          <w:ilvl w:val="0"/>
          <w:numId w:val="17"/>
        </w:numPr>
        <w:autoSpaceDE w:val="0"/>
        <w:autoSpaceDN w:val="0"/>
        <w:adjustRightInd w:val="0"/>
        <w:spacing w:after="0" w:line="240" w:lineRule="auto"/>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 xml:space="preserve">A apólice deverá ser entregue na sede da Câmara Municipal de Extrema, situada na Avenida Delegado Waldemar Gomes Pinto, 1626, Bairro Ponte Nova, Extrema, MG, sem custos adicionais. Também poderá ser enviada cópia para os seguintes e-mails: </w:t>
      </w:r>
      <w:hyperlink r:id="rId20" w:history="1">
        <w:r w:rsidRPr="0021194B">
          <w:rPr>
            <w:rFonts w:ascii="Arial" w:eastAsia="Times New Roman" w:hAnsi="Arial" w:cs="Arial"/>
            <w:color w:val="0563C1" w:themeColor="hyperlink"/>
            <w:sz w:val="24"/>
            <w:szCs w:val="24"/>
            <w:u w:val="single"/>
            <w:lang w:eastAsia="pt-BR"/>
          </w:rPr>
          <w:t>licitacaoextrema@yahoo.com.br</w:t>
        </w:r>
      </w:hyperlink>
      <w:r w:rsidRPr="0021194B">
        <w:rPr>
          <w:rFonts w:ascii="Arial" w:eastAsia="Times New Roman" w:hAnsi="Arial" w:cs="Arial"/>
          <w:color w:val="000000"/>
          <w:sz w:val="24"/>
          <w:szCs w:val="24"/>
          <w:lang w:eastAsia="pt-BR"/>
        </w:rPr>
        <w:t xml:space="preserve">; </w:t>
      </w:r>
      <w:hyperlink r:id="rId21" w:history="1">
        <w:r w:rsidRPr="0021194B">
          <w:rPr>
            <w:rFonts w:ascii="Arial" w:eastAsia="Times New Roman" w:hAnsi="Arial" w:cs="Arial"/>
            <w:color w:val="0563C1" w:themeColor="hyperlink"/>
            <w:sz w:val="24"/>
            <w:szCs w:val="24"/>
            <w:u w:val="single"/>
            <w:lang w:eastAsia="pt-BR"/>
          </w:rPr>
          <w:t>diretoria@camaraextrema.mg.gov.br</w:t>
        </w:r>
      </w:hyperlink>
      <w:r w:rsidRPr="0021194B">
        <w:rPr>
          <w:rFonts w:ascii="Arial" w:eastAsia="Times New Roman" w:hAnsi="Arial" w:cs="Arial"/>
          <w:color w:val="000000"/>
          <w:sz w:val="24"/>
          <w:szCs w:val="24"/>
          <w:lang w:eastAsia="pt-BR"/>
        </w:rPr>
        <w:t>.</w:t>
      </w:r>
    </w:p>
    <w:p w14:paraId="539B9BC7" w14:textId="729E4BC2" w:rsidR="0021194B" w:rsidRDefault="0021194B" w:rsidP="0021194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3DCD5068" w14:textId="0892743C" w:rsidR="0021194B" w:rsidRDefault="0021194B" w:rsidP="0021194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7581DC17" w14:textId="11E54456" w:rsidR="0021194B" w:rsidRDefault="0021194B" w:rsidP="0021194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237B52F6" w14:textId="77777777" w:rsidR="0021194B" w:rsidRPr="0021194B" w:rsidRDefault="0021194B" w:rsidP="0021194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13B3FB23" w14:textId="77777777" w:rsidR="0021194B" w:rsidRPr="0021194B" w:rsidRDefault="0021194B" w:rsidP="0021194B">
      <w:pPr>
        <w:autoSpaceDE w:val="0"/>
        <w:autoSpaceDN w:val="0"/>
        <w:adjustRightInd w:val="0"/>
        <w:spacing w:after="0" w:line="240" w:lineRule="auto"/>
        <w:ind w:left="720"/>
        <w:jc w:val="both"/>
        <w:rPr>
          <w:rFonts w:ascii="Arial" w:eastAsia="Times New Roman" w:hAnsi="Arial" w:cs="Arial"/>
          <w:sz w:val="24"/>
          <w:szCs w:val="24"/>
          <w:lang w:eastAsia="pt-BR"/>
        </w:rPr>
      </w:pPr>
    </w:p>
    <w:p w14:paraId="7AB61905" w14:textId="77777777" w:rsidR="0021194B" w:rsidRPr="0021194B" w:rsidRDefault="0021194B" w:rsidP="0021194B">
      <w:pPr>
        <w:numPr>
          <w:ilvl w:val="0"/>
          <w:numId w:val="20"/>
        </w:numPr>
        <w:spacing w:after="200" w:line="276" w:lineRule="auto"/>
        <w:ind w:left="0" w:firstLine="0"/>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lastRenderedPageBreak/>
        <w:t>Estimativa de valor da contratação e dotação orçamentária e financeira para a despesa:</w:t>
      </w:r>
    </w:p>
    <w:p w14:paraId="36EAD492" w14:textId="77777777" w:rsidR="0021194B" w:rsidRPr="0021194B" w:rsidRDefault="0021194B" w:rsidP="0021194B">
      <w:pPr>
        <w:spacing w:after="0" w:line="240" w:lineRule="auto"/>
        <w:ind w:left="850"/>
        <w:jc w:val="both"/>
        <w:rPr>
          <w:rFonts w:ascii="Arial" w:eastAsia="Times New Roman" w:hAnsi="Arial" w:cs="Arial"/>
          <w:sz w:val="24"/>
          <w:szCs w:val="24"/>
          <w:lang w:eastAsia="pt-BR"/>
        </w:rPr>
      </w:pPr>
      <w:r w:rsidRPr="0021194B">
        <w:rPr>
          <w:rFonts w:ascii="Arial" w:eastAsia="Calibri" w:hAnsi="Arial" w:cs="Arial"/>
          <w:sz w:val="24"/>
          <w:szCs w:val="24"/>
          <w:lang w:eastAsia="pt-BR"/>
        </w:rPr>
        <w:t xml:space="preserve">Estimativa do valor do prêmio: </w:t>
      </w:r>
      <w:r w:rsidRPr="0021194B">
        <w:rPr>
          <w:rFonts w:ascii="Arial" w:eastAsia="Times New Roman" w:hAnsi="Arial" w:cs="Arial"/>
          <w:sz w:val="24"/>
          <w:szCs w:val="24"/>
          <w:lang w:eastAsia="pt-BR"/>
        </w:rPr>
        <w:t xml:space="preserve">R$ 2.516,47. </w:t>
      </w:r>
    </w:p>
    <w:p w14:paraId="69E9B356" w14:textId="77777777" w:rsidR="0021194B" w:rsidRPr="0021194B" w:rsidRDefault="0021194B" w:rsidP="0021194B">
      <w:pPr>
        <w:spacing w:after="0" w:line="240" w:lineRule="auto"/>
        <w:ind w:left="85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Estimativa da franquia obrigatória: R$ 3.447,72.</w:t>
      </w:r>
    </w:p>
    <w:p w14:paraId="4591E354" w14:textId="77777777" w:rsidR="0021194B" w:rsidRPr="0021194B" w:rsidRDefault="0021194B" w:rsidP="0021194B">
      <w:pPr>
        <w:spacing w:after="0" w:line="240" w:lineRule="auto"/>
        <w:ind w:left="85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Estimativa franquias (para-brisa, retrovisor, lanterna e faróis, e laterais): R$ 690,00.</w:t>
      </w:r>
    </w:p>
    <w:p w14:paraId="08CAD560" w14:textId="77777777" w:rsidR="0021194B" w:rsidRPr="0021194B" w:rsidRDefault="0021194B" w:rsidP="0021194B">
      <w:pPr>
        <w:spacing w:after="0" w:line="240" w:lineRule="auto"/>
        <w:ind w:left="85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Estimativa do valor global (prêmio + franquias): R$ 6.654,19.</w:t>
      </w:r>
    </w:p>
    <w:p w14:paraId="68687EC4" w14:textId="77777777" w:rsidR="0021194B" w:rsidRPr="0021194B" w:rsidRDefault="0021194B" w:rsidP="0021194B">
      <w:pPr>
        <w:spacing w:after="0" w:line="240" w:lineRule="auto"/>
        <w:ind w:left="850"/>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Dotação orçamentária: 3.3.90.39 – Outros Serviços de Terceiros – P.J.</w:t>
      </w:r>
    </w:p>
    <w:p w14:paraId="0BD41C91" w14:textId="77777777" w:rsidR="0021194B" w:rsidRPr="0021194B" w:rsidRDefault="0021194B" w:rsidP="0021194B">
      <w:pPr>
        <w:spacing w:after="0" w:line="240" w:lineRule="auto"/>
        <w:ind w:left="850"/>
        <w:jc w:val="both"/>
        <w:rPr>
          <w:rFonts w:ascii="Arial" w:eastAsia="Calibri" w:hAnsi="Arial" w:cs="Arial"/>
          <w:sz w:val="24"/>
          <w:szCs w:val="24"/>
          <w:lang w:eastAsia="pt-BR"/>
        </w:rPr>
      </w:pPr>
    </w:p>
    <w:p w14:paraId="6358A7B6" w14:textId="77777777" w:rsidR="0021194B" w:rsidRPr="0021194B" w:rsidRDefault="0021194B" w:rsidP="0021194B">
      <w:pPr>
        <w:numPr>
          <w:ilvl w:val="0"/>
          <w:numId w:val="20"/>
        </w:numPr>
        <w:spacing w:after="200" w:line="276" w:lineRule="auto"/>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t>Condições de execução (métodos, estratégias e prazos de execução e garantia):</w:t>
      </w:r>
    </w:p>
    <w:p w14:paraId="5B26E46E" w14:textId="77777777" w:rsidR="0021194B" w:rsidRPr="0021194B" w:rsidRDefault="0021194B" w:rsidP="0021194B">
      <w:pPr>
        <w:numPr>
          <w:ilvl w:val="0"/>
          <w:numId w:val="18"/>
        </w:numPr>
        <w:spacing w:after="200" w:line="276" w:lineRule="auto"/>
        <w:ind w:left="709" w:hanging="284"/>
        <w:jc w:val="both"/>
        <w:rPr>
          <w:rFonts w:ascii="Arial" w:eastAsia="Calibri" w:hAnsi="Arial" w:cs="Arial"/>
          <w:sz w:val="24"/>
          <w:szCs w:val="24"/>
          <w:lang w:eastAsia="pt-BR"/>
        </w:rPr>
      </w:pPr>
      <w:r w:rsidRPr="0021194B">
        <w:rPr>
          <w:rFonts w:ascii="Arial" w:eastAsia="Calibri" w:hAnsi="Arial" w:cs="Arial"/>
          <w:sz w:val="24"/>
          <w:szCs w:val="24"/>
          <w:lang w:eastAsia="pt-BR"/>
        </w:rPr>
        <w:t xml:space="preserve">O objeto é de </w:t>
      </w:r>
      <w:r w:rsidRPr="0021194B">
        <w:rPr>
          <w:rFonts w:ascii="Arial" w:eastAsia="Calibri" w:hAnsi="Arial" w:cs="Arial"/>
          <w:color w:val="000000"/>
          <w:sz w:val="24"/>
          <w:szCs w:val="24"/>
          <w:lang w:eastAsia="pt-BR"/>
        </w:rPr>
        <w:t>regime de execução indireta, empreitada por preço unitário</w:t>
      </w:r>
      <w:r w:rsidRPr="0021194B">
        <w:rPr>
          <w:rFonts w:ascii="Arial" w:eastAsia="Calibri" w:hAnsi="Arial" w:cs="Arial"/>
          <w:sz w:val="24"/>
          <w:szCs w:val="24"/>
          <w:lang w:eastAsia="pt-BR"/>
        </w:rPr>
        <w:t>.</w:t>
      </w:r>
    </w:p>
    <w:p w14:paraId="7E163EB4" w14:textId="77777777" w:rsidR="0021194B" w:rsidRPr="0021194B" w:rsidRDefault="0021194B" w:rsidP="0021194B">
      <w:pPr>
        <w:numPr>
          <w:ilvl w:val="0"/>
          <w:numId w:val="18"/>
        </w:numPr>
        <w:spacing w:after="200" w:line="276" w:lineRule="auto"/>
        <w:ind w:left="709" w:hanging="284"/>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 xml:space="preserve">Local de Entrega da apólice: Câmara Municipal de Extrema – Av. Delegado Waldemar Gomes Pinto, 1626 – Bairro Ponte Nova, Extrema, MG e também pelo e-mail: </w:t>
      </w:r>
      <w:hyperlink r:id="rId22" w:history="1">
        <w:r w:rsidRPr="0021194B">
          <w:rPr>
            <w:rFonts w:ascii="Arial" w:eastAsia="Times New Roman" w:hAnsi="Arial" w:cs="Arial"/>
            <w:color w:val="0563C1" w:themeColor="hyperlink"/>
            <w:sz w:val="24"/>
            <w:szCs w:val="24"/>
            <w:u w:val="single"/>
            <w:lang w:eastAsia="pt-BR"/>
          </w:rPr>
          <w:t>licitacaoextrema@yahoo.com.br</w:t>
        </w:r>
      </w:hyperlink>
      <w:r w:rsidRPr="0021194B">
        <w:rPr>
          <w:rFonts w:ascii="Arial" w:eastAsia="Times New Roman" w:hAnsi="Arial" w:cs="Arial"/>
          <w:sz w:val="24"/>
          <w:szCs w:val="24"/>
          <w:lang w:eastAsia="pt-BR"/>
        </w:rPr>
        <w:t xml:space="preserve"> </w:t>
      </w:r>
    </w:p>
    <w:p w14:paraId="36706B10" w14:textId="77777777" w:rsidR="0021194B" w:rsidRPr="0021194B" w:rsidRDefault="0021194B" w:rsidP="0021194B">
      <w:pPr>
        <w:numPr>
          <w:ilvl w:val="0"/>
          <w:numId w:val="18"/>
        </w:numPr>
        <w:spacing w:after="200" w:line="276" w:lineRule="auto"/>
        <w:ind w:left="709" w:hanging="284"/>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O almoxarife recusará os serviços que forem realizados em desconformidades com o previsto neste Termo e no Edital.</w:t>
      </w:r>
    </w:p>
    <w:p w14:paraId="11C81F67" w14:textId="77777777" w:rsidR="0021194B" w:rsidRPr="0021194B" w:rsidRDefault="0021194B" w:rsidP="0021194B">
      <w:pPr>
        <w:numPr>
          <w:ilvl w:val="0"/>
          <w:numId w:val="20"/>
        </w:numPr>
        <w:spacing w:after="200" w:line="276" w:lineRule="auto"/>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t>Obrigações da contratada:</w:t>
      </w:r>
    </w:p>
    <w:p w14:paraId="45697D0C"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a)</w:t>
      </w:r>
      <w:r w:rsidRPr="0021194B">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7AEF0BE6"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3FA86EE4"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b)</w:t>
      </w:r>
      <w:r w:rsidRPr="0021194B">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3BB2EFE1"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5AA9566A"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c)</w:t>
      </w:r>
      <w:r w:rsidRPr="0021194B">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2D650BE2"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18859BBF"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d)</w:t>
      </w:r>
      <w:r w:rsidRPr="0021194B">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58B49C2B"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23D7F6CA"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e)</w:t>
      </w:r>
      <w:r w:rsidRPr="0021194B">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2F235CB4"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7AA83D81"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lastRenderedPageBreak/>
        <w:t>f)</w:t>
      </w:r>
      <w:r w:rsidRPr="0021194B">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34C6F15"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464E3DCA" w14:textId="77777777" w:rsidR="0021194B" w:rsidRPr="0021194B" w:rsidRDefault="0021194B" w:rsidP="0021194B">
      <w:pPr>
        <w:spacing w:after="0" w:line="240" w:lineRule="auto"/>
        <w:ind w:left="426"/>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g)</w:t>
      </w:r>
      <w:r w:rsidRPr="0021194B">
        <w:rPr>
          <w:rFonts w:ascii="Arial" w:eastAsia="Times New Roman" w:hAnsi="Arial" w:cs="Arial"/>
          <w:color w:val="000000"/>
          <w:sz w:val="24"/>
          <w:szCs w:val="24"/>
          <w:lang w:eastAsia="pt-BR"/>
        </w:rPr>
        <w:tab/>
        <w:t>Responsabilizar-se pela qualidade dos serviços, substituindo, imediatamente, aqueles que apresentarem qualquer tipo de vício ou imperfeição, ou não se adequarem às especificações constantes deste Edital, sob pena de aplicação das sanções cabíveis;</w:t>
      </w:r>
    </w:p>
    <w:p w14:paraId="42A53AF6"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57D3BB45"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h)</w:t>
      </w:r>
      <w:r w:rsidRPr="0021194B">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0C41FFA"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2F0BB8D3"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i)</w:t>
      </w:r>
      <w:r w:rsidRPr="0021194B">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6FBE4BFE"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72764B34"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j)</w:t>
      </w:r>
      <w:r w:rsidRPr="0021194B">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3F2FF484"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2DC431B6"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k)</w:t>
      </w:r>
      <w:r w:rsidRPr="0021194B">
        <w:rPr>
          <w:rFonts w:ascii="Arial" w:eastAsia="Times New Roman" w:hAnsi="Arial" w:cs="Arial"/>
          <w:color w:val="000000"/>
          <w:sz w:val="24"/>
          <w:szCs w:val="24"/>
          <w:lang w:eastAsia="pt-BR"/>
        </w:rPr>
        <w:tab/>
        <w:t xml:space="preserve"> Executar r o objeto de acordo com os prazos estabelecidos no contrato, contados a partir da data do recebimento da Ordem de Compras/Serviço;</w:t>
      </w:r>
    </w:p>
    <w:p w14:paraId="5AB3F113"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44345D90" w14:textId="77777777" w:rsidR="0021194B" w:rsidRPr="0021194B" w:rsidRDefault="0021194B" w:rsidP="0021194B">
      <w:pPr>
        <w:spacing w:after="0" w:line="240" w:lineRule="auto"/>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 xml:space="preserve">      l)   Emitir a apólice e entregá-la na sede da CONTRATANTE.</w:t>
      </w:r>
    </w:p>
    <w:p w14:paraId="27F63A3A" w14:textId="77777777" w:rsidR="0021194B" w:rsidRPr="0021194B" w:rsidRDefault="0021194B" w:rsidP="0021194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ab/>
      </w:r>
    </w:p>
    <w:p w14:paraId="742A79F3" w14:textId="77777777" w:rsidR="0021194B" w:rsidRPr="0021194B" w:rsidRDefault="0021194B" w:rsidP="0021194B">
      <w:pPr>
        <w:numPr>
          <w:ilvl w:val="0"/>
          <w:numId w:val="20"/>
        </w:numPr>
        <w:spacing w:after="200" w:line="276" w:lineRule="auto"/>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t>Obrigações da contratante:</w:t>
      </w:r>
    </w:p>
    <w:p w14:paraId="1C9565D0" w14:textId="77777777" w:rsidR="0021194B" w:rsidRPr="0021194B" w:rsidRDefault="0021194B" w:rsidP="0021194B">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a) Efetuar os devidos pagamentos no prazo estipulado;</w:t>
      </w:r>
    </w:p>
    <w:p w14:paraId="2A6FA877" w14:textId="77777777" w:rsidR="0021194B" w:rsidRPr="0021194B" w:rsidRDefault="0021194B" w:rsidP="0021194B">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p>
    <w:p w14:paraId="189EB726" w14:textId="77777777" w:rsidR="0021194B" w:rsidRPr="0021194B" w:rsidRDefault="0021194B" w:rsidP="0021194B">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b)</w:t>
      </w:r>
      <w:r w:rsidRPr="0021194B">
        <w:rPr>
          <w:rFonts w:ascii="Arial" w:eastAsia="Times New Roman" w:hAnsi="Arial" w:cs="Arial"/>
          <w:color w:val="000000"/>
          <w:sz w:val="24"/>
          <w:szCs w:val="24"/>
          <w:lang w:eastAsia="pt-BR"/>
        </w:rPr>
        <w:tab/>
        <w:t>Orientar a CONTRATADA para que os pagamentos e os documentos de cobrança não sofram atrasos;</w:t>
      </w:r>
    </w:p>
    <w:p w14:paraId="1BE4DF16" w14:textId="77777777" w:rsidR="0021194B" w:rsidRPr="0021194B" w:rsidRDefault="0021194B" w:rsidP="0021194B">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p>
    <w:p w14:paraId="364EFDE6" w14:textId="77777777" w:rsidR="0021194B" w:rsidRPr="0021194B" w:rsidRDefault="0021194B" w:rsidP="0021194B">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c)</w:t>
      </w:r>
      <w:r w:rsidRPr="0021194B">
        <w:rPr>
          <w:rFonts w:ascii="Arial" w:eastAsia="Times New Roman" w:hAnsi="Arial" w:cs="Arial"/>
          <w:color w:val="000000"/>
          <w:sz w:val="24"/>
          <w:szCs w:val="24"/>
          <w:lang w:eastAsia="pt-BR"/>
        </w:rPr>
        <w:tab/>
        <w:t>Notificar por escrito a CONTRATADA fixando-lhe prazos para corrigir eventuais irregularidades encontradas no fornecimento desse CONTRATO, bem como quando da aplicação de multas, retenção por danos causados e quaisquer débitos;</w:t>
      </w:r>
    </w:p>
    <w:p w14:paraId="0F6F2F28" w14:textId="77777777" w:rsidR="0021194B" w:rsidRPr="0021194B" w:rsidRDefault="0021194B" w:rsidP="0021194B">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p>
    <w:p w14:paraId="3770D9C3" w14:textId="77777777" w:rsidR="0021194B" w:rsidRPr="0021194B" w:rsidRDefault="0021194B" w:rsidP="0021194B">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d)</w:t>
      </w:r>
      <w:r w:rsidRPr="0021194B">
        <w:rPr>
          <w:rFonts w:ascii="Arial" w:eastAsia="Times New Roman" w:hAnsi="Arial" w:cs="Arial"/>
          <w:color w:val="000000"/>
          <w:sz w:val="24"/>
          <w:szCs w:val="24"/>
          <w:lang w:eastAsia="pt-BR"/>
        </w:rPr>
        <w:tab/>
        <w:t xml:space="preserve">Prestar as informações necessárias à CONTRATADA para o perfeito fornecimento deste CONTRATO. </w:t>
      </w:r>
    </w:p>
    <w:p w14:paraId="7F5EEB92" w14:textId="77777777" w:rsidR="0021194B" w:rsidRPr="0021194B" w:rsidRDefault="0021194B" w:rsidP="0021194B">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p>
    <w:p w14:paraId="77804928" w14:textId="77777777" w:rsidR="0021194B" w:rsidRPr="0021194B" w:rsidRDefault="0021194B" w:rsidP="0021194B">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e)</w:t>
      </w:r>
      <w:r w:rsidRPr="0021194B">
        <w:rPr>
          <w:rFonts w:ascii="Arial" w:eastAsia="Times New Roman" w:hAnsi="Arial" w:cs="Arial"/>
          <w:color w:val="000000"/>
          <w:sz w:val="24"/>
          <w:szCs w:val="24"/>
          <w:lang w:eastAsia="pt-BR"/>
        </w:rPr>
        <w:tab/>
        <w:t>Promover a emissão da requisição.</w:t>
      </w:r>
    </w:p>
    <w:p w14:paraId="0F836CF5" w14:textId="4D2A784A" w:rsidR="0021194B" w:rsidRDefault="0021194B" w:rsidP="0021194B">
      <w:pPr>
        <w:widowControl w:val="0"/>
        <w:suppressAutoHyphens/>
        <w:overflowPunct w:val="0"/>
        <w:autoSpaceDE w:val="0"/>
        <w:autoSpaceDN w:val="0"/>
        <w:adjustRightInd w:val="0"/>
        <w:spacing w:after="0" w:line="240" w:lineRule="auto"/>
        <w:ind w:left="709" w:hanging="284"/>
        <w:jc w:val="both"/>
        <w:rPr>
          <w:rFonts w:ascii="Arial" w:eastAsia="Times New Roman" w:hAnsi="Arial" w:cs="Arial"/>
          <w:b/>
          <w:sz w:val="24"/>
          <w:szCs w:val="24"/>
          <w:lang w:eastAsia="pt-BR"/>
        </w:rPr>
      </w:pPr>
    </w:p>
    <w:p w14:paraId="71558F50" w14:textId="77777777" w:rsidR="0021194B" w:rsidRPr="0021194B" w:rsidRDefault="0021194B" w:rsidP="0021194B">
      <w:pPr>
        <w:widowControl w:val="0"/>
        <w:suppressAutoHyphens/>
        <w:overflowPunct w:val="0"/>
        <w:autoSpaceDE w:val="0"/>
        <w:autoSpaceDN w:val="0"/>
        <w:adjustRightInd w:val="0"/>
        <w:spacing w:after="0" w:line="240" w:lineRule="auto"/>
        <w:ind w:left="709" w:hanging="284"/>
        <w:jc w:val="both"/>
        <w:rPr>
          <w:rFonts w:ascii="Arial" w:eastAsia="Times New Roman" w:hAnsi="Arial" w:cs="Arial"/>
          <w:b/>
          <w:sz w:val="24"/>
          <w:szCs w:val="24"/>
          <w:lang w:eastAsia="pt-BR"/>
        </w:rPr>
      </w:pPr>
    </w:p>
    <w:p w14:paraId="3FF7BC5C" w14:textId="77777777" w:rsidR="0021194B" w:rsidRPr="0021194B" w:rsidRDefault="0021194B" w:rsidP="0021194B">
      <w:pPr>
        <w:numPr>
          <w:ilvl w:val="0"/>
          <w:numId w:val="20"/>
        </w:numPr>
        <w:spacing w:after="200" w:line="276" w:lineRule="auto"/>
        <w:ind w:left="0" w:firstLine="0"/>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lastRenderedPageBreak/>
        <w:t xml:space="preserve"> Gestão e fiscalização do contrato:</w:t>
      </w:r>
    </w:p>
    <w:p w14:paraId="1E01E898" w14:textId="77777777" w:rsidR="0021194B" w:rsidRPr="0021194B" w:rsidRDefault="0021194B" w:rsidP="0021194B">
      <w:pPr>
        <w:numPr>
          <w:ilvl w:val="1"/>
          <w:numId w:val="20"/>
        </w:numPr>
        <w:spacing w:after="0" w:line="240" w:lineRule="auto"/>
        <w:ind w:left="0" w:firstLine="0"/>
        <w:jc w:val="both"/>
        <w:rPr>
          <w:rFonts w:ascii="Arial" w:eastAsia="Calibri" w:hAnsi="Arial" w:cs="Arial"/>
          <w:color w:val="000000"/>
          <w:sz w:val="24"/>
          <w:szCs w:val="24"/>
          <w:lang w:eastAsia="pt-BR"/>
        </w:rPr>
      </w:pPr>
      <w:r w:rsidRPr="0021194B">
        <w:rPr>
          <w:rFonts w:ascii="Arial" w:eastAsia="Calibri" w:hAnsi="Arial" w:cs="Arial"/>
          <w:color w:val="000000"/>
          <w:sz w:val="24"/>
          <w:szCs w:val="24"/>
          <w:lang w:eastAsia="pt-BR"/>
        </w:rPr>
        <w:t xml:space="preserve">O fornecimento de que trata o objeto será acompanhado e fiscalizado pela servidora Karina Vieira </w:t>
      </w:r>
      <w:proofErr w:type="spellStart"/>
      <w:r w:rsidRPr="0021194B">
        <w:rPr>
          <w:rFonts w:ascii="Arial" w:eastAsia="Calibri" w:hAnsi="Arial" w:cs="Arial"/>
          <w:color w:val="000000"/>
          <w:sz w:val="24"/>
          <w:szCs w:val="24"/>
          <w:lang w:eastAsia="pt-BR"/>
        </w:rPr>
        <w:t>Bonaldo</w:t>
      </w:r>
      <w:proofErr w:type="spellEnd"/>
      <w:r w:rsidRPr="0021194B">
        <w:rPr>
          <w:rFonts w:ascii="Arial" w:eastAsia="Calibri" w:hAnsi="Arial" w:cs="Arial"/>
          <w:color w:val="000000"/>
          <w:sz w:val="24"/>
          <w:szCs w:val="24"/>
          <w:lang w:eastAsia="pt-BR"/>
        </w:rPr>
        <w:t>, CPF nº 376.349.038-84, designada para este fim, denominada em ato próprio Fiscal de Contratos e pelo servidor Danilo de Morais, CPF nº 059.483.456-</w:t>
      </w:r>
      <w:proofErr w:type="gramStart"/>
      <w:r w:rsidRPr="0021194B">
        <w:rPr>
          <w:rFonts w:ascii="Arial" w:eastAsia="Calibri" w:hAnsi="Arial" w:cs="Arial"/>
          <w:color w:val="000000"/>
          <w:sz w:val="24"/>
          <w:szCs w:val="24"/>
          <w:lang w:eastAsia="pt-BR"/>
        </w:rPr>
        <w:t>29 ,</w:t>
      </w:r>
      <w:proofErr w:type="gramEnd"/>
      <w:r w:rsidRPr="0021194B">
        <w:rPr>
          <w:rFonts w:ascii="Arial" w:eastAsia="Calibri" w:hAnsi="Arial" w:cs="Arial"/>
          <w:color w:val="000000"/>
          <w:sz w:val="24"/>
          <w:szCs w:val="24"/>
          <w:lang w:eastAsia="pt-BR"/>
        </w:rPr>
        <w:t xml:space="preserve"> designado para este fim, denominado em ato próprio Gestor de Contratos, ou qualquer outro que vier a substituí-los, permitida a contratação de terceiros para assisti-los e subsidiá-los de informações pertinentes a esta atribuição.</w:t>
      </w:r>
    </w:p>
    <w:p w14:paraId="4A44DA85" w14:textId="77777777" w:rsidR="0021194B" w:rsidRPr="0021194B" w:rsidRDefault="0021194B" w:rsidP="0021194B">
      <w:pPr>
        <w:numPr>
          <w:ilvl w:val="1"/>
          <w:numId w:val="20"/>
        </w:numPr>
        <w:spacing w:after="0" w:line="240" w:lineRule="auto"/>
        <w:ind w:left="0" w:firstLine="0"/>
        <w:jc w:val="both"/>
        <w:rPr>
          <w:rFonts w:ascii="Arial" w:eastAsia="Calibri" w:hAnsi="Arial" w:cs="Arial"/>
          <w:color w:val="000000"/>
          <w:sz w:val="24"/>
          <w:szCs w:val="24"/>
          <w:lang w:eastAsia="pt-BR"/>
        </w:rPr>
      </w:pPr>
      <w:r w:rsidRPr="0021194B">
        <w:rPr>
          <w:rFonts w:ascii="Arial" w:eastAsia="Calibri" w:hAnsi="Arial" w:cs="Arial"/>
          <w:color w:val="000000"/>
          <w:sz w:val="24"/>
          <w:szCs w:val="24"/>
          <w:lang w:eastAsia="pt-BR"/>
        </w:rPr>
        <w:t>Serão anotadas em formulários próprios todas as ocorrências relacionadas com o fornecimento mencionado, determinando o que for necessário à regularização das faltas ou defeitos observados.</w:t>
      </w:r>
    </w:p>
    <w:p w14:paraId="4E800F36" w14:textId="77777777" w:rsidR="0021194B" w:rsidRPr="0021194B" w:rsidRDefault="0021194B" w:rsidP="0021194B">
      <w:pPr>
        <w:numPr>
          <w:ilvl w:val="1"/>
          <w:numId w:val="20"/>
        </w:numPr>
        <w:spacing w:after="0" w:line="240" w:lineRule="auto"/>
        <w:ind w:left="0" w:firstLine="0"/>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O acompanhamento e a fiscalização de que trata esta cláusula não excluem nem reduzem a responsabilidade da CONTRATADA pelo correto cumprimento das obrigações decorrentes deste CONTRATO.</w:t>
      </w:r>
    </w:p>
    <w:p w14:paraId="21D45DDD" w14:textId="77777777" w:rsidR="0021194B" w:rsidRPr="0021194B" w:rsidRDefault="0021194B" w:rsidP="0021194B">
      <w:pPr>
        <w:spacing w:after="0" w:line="240" w:lineRule="auto"/>
        <w:jc w:val="both"/>
        <w:rPr>
          <w:rFonts w:ascii="Arial" w:eastAsia="Times New Roman" w:hAnsi="Arial" w:cs="Arial"/>
          <w:color w:val="000000"/>
          <w:sz w:val="24"/>
          <w:szCs w:val="24"/>
          <w:lang w:eastAsia="pt-BR"/>
        </w:rPr>
      </w:pPr>
    </w:p>
    <w:p w14:paraId="6B21B98E" w14:textId="77777777" w:rsidR="0021194B" w:rsidRPr="0021194B" w:rsidRDefault="0021194B" w:rsidP="0021194B">
      <w:pPr>
        <w:numPr>
          <w:ilvl w:val="0"/>
          <w:numId w:val="20"/>
        </w:numPr>
        <w:spacing w:after="200" w:line="276" w:lineRule="auto"/>
        <w:ind w:left="0" w:firstLine="0"/>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t>Condições de pagamento:</w:t>
      </w:r>
    </w:p>
    <w:p w14:paraId="07D8675D" w14:textId="77777777" w:rsidR="0021194B" w:rsidRPr="0021194B" w:rsidRDefault="0021194B" w:rsidP="0021194B">
      <w:pPr>
        <w:spacing w:after="0" w:line="240" w:lineRule="auto"/>
        <w:rPr>
          <w:rFonts w:ascii="Arial" w:eastAsia="Times New Roman" w:hAnsi="Arial" w:cs="Arial"/>
          <w:color w:val="000000"/>
          <w:sz w:val="24"/>
          <w:szCs w:val="24"/>
          <w:lang w:eastAsia="zh-CN"/>
        </w:rPr>
      </w:pPr>
      <w:r w:rsidRPr="0021194B">
        <w:rPr>
          <w:rFonts w:ascii="Arial" w:eastAsia="Times New Roman" w:hAnsi="Arial" w:cs="Arial"/>
          <w:color w:val="000000"/>
          <w:sz w:val="24"/>
          <w:szCs w:val="24"/>
          <w:lang w:eastAsia="zh-CN"/>
        </w:rPr>
        <w:t>O pagamento referente ao fornecimento do objeto será efetuado nas seguintes condições:</w:t>
      </w:r>
    </w:p>
    <w:p w14:paraId="1402081F" w14:textId="77777777" w:rsidR="0021194B" w:rsidRPr="0021194B" w:rsidRDefault="0021194B" w:rsidP="0021194B">
      <w:pPr>
        <w:spacing w:after="0" w:line="240" w:lineRule="auto"/>
        <w:rPr>
          <w:rFonts w:ascii="Arial" w:eastAsia="Times New Roman" w:hAnsi="Arial" w:cs="Arial"/>
          <w:color w:val="000000"/>
          <w:sz w:val="24"/>
          <w:szCs w:val="24"/>
          <w:lang w:eastAsia="zh-CN"/>
        </w:rPr>
      </w:pPr>
    </w:p>
    <w:p w14:paraId="2CFE3C9E" w14:textId="77777777" w:rsidR="0021194B" w:rsidRPr="0021194B" w:rsidRDefault="0021194B" w:rsidP="0021194B">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1194B">
        <w:rPr>
          <w:rFonts w:ascii="Arial" w:eastAsia="Times New Roman" w:hAnsi="Arial" w:cs="Arial"/>
          <w:color w:val="000000"/>
          <w:sz w:val="24"/>
          <w:szCs w:val="24"/>
          <w:lang w:eastAsia="zh-CN"/>
        </w:rPr>
        <w:t>Em parcela única em até 05 (cinco) dias úteis, mediante apresentação dos documentos fiscais.</w:t>
      </w:r>
    </w:p>
    <w:p w14:paraId="30684B72" w14:textId="77777777" w:rsidR="0021194B" w:rsidRPr="0021194B" w:rsidRDefault="0021194B" w:rsidP="0021194B">
      <w:pPr>
        <w:widowControl w:val="0"/>
        <w:suppressAutoHyphens/>
        <w:spacing w:after="0" w:line="240" w:lineRule="auto"/>
        <w:ind w:left="709"/>
        <w:jc w:val="both"/>
        <w:rPr>
          <w:rFonts w:ascii="Arial" w:eastAsia="Times New Roman" w:hAnsi="Arial" w:cs="Arial"/>
          <w:color w:val="000000"/>
          <w:sz w:val="24"/>
          <w:szCs w:val="24"/>
          <w:lang w:eastAsia="zh-CN"/>
        </w:rPr>
      </w:pPr>
    </w:p>
    <w:p w14:paraId="2C232A49" w14:textId="77777777" w:rsidR="0021194B" w:rsidRPr="0021194B" w:rsidRDefault="0021194B" w:rsidP="0021194B">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1194B">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5C19EC23" w14:textId="77777777" w:rsidR="0021194B" w:rsidRPr="0021194B" w:rsidRDefault="0021194B" w:rsidP="0021194B">
      <w:pPr>
        <w:widowControl w:val="0"/>
        <w:suppressAutoHyphens/>
        <w:spacing w:after="0" w:line="240" w:lineRule="auto"/>
        <w:ind w:left="709"/>
        <w:jc w:val="both"/>
        <w:rPr>
          <w:rFonts w:ascii="Arial" w:eastAsia="Times New Roman" w:hAnsi="Arial" w:cs="Arial"/>
          <w:color w:val="000000"/>
          <w:sz w:val="24"/>
          <w:szCs w:val="24"/>
          <w:lang w:eastAsia="zh-CN"/>
        </w:rPr>
      </w:pPr>
    </w:p>
    <w:p w14:paraId="6984EEB4" w14:textId="77777777" w:rsidR="0021194B" w:rsidRPr="0021194B" w:rsidRDefault="0021194B" w:rsidP="0021194B">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1194B">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2BC65020" w14:textId="77777777" w:rsidR="0021194B" w:rsidRPr="0021194B" w:rsidRDefault="0021194B" w:rsidP="0021194B">
      <w:pPr>
        <w:widowControl w:val="0"/>
        <w:suppressAutoHyphens/>
        <w:spacing w:after="0" w:line="240" w:lineRule="auto"/>
        <w:jc w:val="both"/>
        <w:rPr>
          <w:rFonts w:ascii="Arial" w:eastAsia="Times New Roman" w:hAnsi="Arial" w:cs="Arial"/>
          <w:color w:val="000000"/>
          <w:sz w:val="24"/>
          <w:szCs w:val="24"/>
          <w:lang w:eastAsia="zh-CN"/>
        </w:rPr>
      </w:pPr>
    </w:p>
    <w:p w14:paraId="71FCA234" w14:textId="77777777" w:rsidR="0021194B" w:rsidRPr="0021194B" w:rsidRDefault="0021194B" w:rsidP="0021194B">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1194B">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3E7A925" w14:textId="77777777" w:rsidR="0021194B" w:rsidRPr="0021194B" w:rsidRDefault="0021194B" w:rsidP="0021194B">
      <w:pPr>
        <w:widowControl w:val="0"/>
        <w:suppressAutoHyphens/>
        <w:spacing w:after="0" w:line="240" w:lineRule="auto"/>
        <w:jc w:val="both"/>
        <w:rPr>
          <w:rFonts w:ascii="Arial" w:eastAsia="Times New Roman" w:hAnsi="Arial" w:cs="Arial"/>
          <w:color w:val="000000"/>
          <w:sz w:val="24"/>
          <w:szCs w:val="24"/>
          <w:lang w:eastAsia="zh-CN"/>
        </w:rPr>
      </w:pPr>
    </w:p>
    <w:p w14:paraId="6950947B" w14:textId="77777777" w:rsidR="0021194B" w:rsidRPr="0021194B" w:rsidRDefault="0021194B" w:rsidP="0021194B">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1194B">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535D1AAF" w14:textId="77777777" w:rsidR="0021194B" w:rsidRPr="0021194B" w:rsidRDefault="0021194B" w:rsidP="0021194B">
      <w:pPr>
        <w:widowControl w:val="0"/>
        <w:suppressAutoHyphens/>
        <w:spacing w:after="0" w:line="240" w:lineRule="auto"/>
        <w:jc w:val="both"/>
        <w:rPr>
          <w:rFonts w:ascii="Arial" w:eastAsia="Times New Roman" w:hAnsi="Arial" w:cs="Arial"/>
          <w:color w:val="000000"/>
          <w:sz w:val="24"/>
          <w:szCs w:val="24"/>
          <w:lang w:eastAsia="zh-CN"/>
        </w:rPr>
      </w:pPr>
    </w:p>
    <w:p w14:paraId="35D589E9" w14:textId="77777777" w:rsidR="0021194B" w:rsidRPr="0021194B" w:rsidRDefault="0021194B" w:rsidP="0021194B">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1194B">
        <w:rPr>
          <w:rFonts w:ascii="Arial" w:eastAsia="Times New Roman" w:hAnsi="Arial" w:cs="Arial"/>
          <w:color w:val="000000"/>
          <w:sz w:val="24"/>
          <w:szCs w:val="24"/>
          <w:lang w:eastAsia="zh-CN"/>
        </w:rPr>
        <w:t xml:space="preserve">Uma vez paga a importância discriminada na nota fiscal, a CONTRATADA dará a ADMINISTRAÇÃO plena, geral e irrestrita quitação da remuneração referente aos serviços nela discriminados, para nada mais </w:t>
      </w:r>
      <w:r w:rsidRPr="0021194B">
        <w:rPr>
          <w:rFonts w:ascii="Arial" w:eastAsia="Times New Roman" w:hAnsi="Arial" w:cs="Arial"/>
          <w:color w:val="000000"/>
          <w:sz w:val="24"/>
          <w:szCs w:val="24"/>
          <w:lang w:eastAsia="zh-CN"/>
        </w:rPr>
        <w:lastRenderedPageBreak/>
        <w:t>vir a reclamar ou exigir a qualquer título, tempo ou forma.</w:t>
      </w:r>
    </w:p>
    <w:p w14:paraId="5C187D6B" w14:textId="77777777" w:rsidR="0021194B" w:rsidRPr="0021194B" w:rsidRDefault="0021194B" w:rsidP="0021194B">
      <w:pPr>
        <w:widowControl w:val="0"/>
        <w:suppressAutoHyphens/>
        <w:spacing w:after="0" w:line="240" w:lineRule="auto"/>
        <w:jc w:val="both"/>
        <w:rPr>
          <w:rFonts w:ascii="Arial" w:eastAsia="Times New Roman" w:hAnsi="Arial" w:cs="Arial"/>
          <w:color w:val="000000"/>
          <w:sz w:val="24"/>
          <w:szCs w:val="24"/>
          <w:lang w:eastAsia="zh-CN"/>
        </w:rPr>
      </w:pPr>
    </w:p>
    <w:p w14:paraId="3290608B" w14:textId="77777777" w:rsidR="0021194B" w:rsidRPr="0021194B" w:rsidRDefault="0021194B" w:rsidP="0021194B">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1194B">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67D472D6" w14:textId="77777777" w:rsidR="0021194B" w:rsidRPr="0021194B" w:rsidRDefault="0021194B" w:rsidP="0021194B">
      <w:pPr>
        <w:widowControl w:val="0"/>
        <w:suppressAutoHyphens/>
        <w:spacing w:after="0" w:line="240" w:lineRule="auto"/>
        <w:jc w:val="both"/>
        <w:rPr>
          <w:rFonts w:ascii="Arial" w:eastAsia="Times New Roman" w:hAnsi="Arial" w:cs="Arial"/>
          <w:color w:val="000000"/>
          <w:sz w:val="24"/>
          <w:szCs w:val="24"/>
          <w:lang w:eastAsia="zh-CN"/>
        </w:rPr>
      </w:pPr>
    </w:p>
    <w:p w14:paraId="5C465A60" w14:textId="77777777" w:rsidR="0021194B" w:rsidRPr="0021194B" w:rsidRDefault="0021194B" w:rsidP="0021194B">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1194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1205FE87" w14:textId="77777777" w:rsidR="0021194B" w:rsidRPr="0021194B" w:rsidRDefault="0021194B" w:rsidP="0021194B">
      <w:pPr>
        <w:widowControl w:val="0"/>
        <w:suppressAutoHyphens/>
        <w:spacing w:after="0" w:line="240" w:lineRule="auto"/>
        <w:jc w:val="both"/>
        <w:rPr>
          <w:rFonts w:ascii="Arial" w:eastAsia="Times New Roman" w:hAnsi="Arial" w:cs="Arial"/>
          <w:color w:val="000000"/>
          <w:sz w:val="24"/>
          <w:szCs w:val="24"/>
          <w:lang w:eastAsia="zh-CN"/>
        </w:rPr>
      </w:pPr>
    </w:p>
    <w:p w14:paraId="0B0238DE" w14:textId="77777777" w:rsidR="0021194B" w:rsidRPr="0021194B" w:rsidRDefault="0021194B" w:rsidP="0021194B">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1194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6F4C5C7C" w14:textId="77777777" w:rsidR="0021194B" w:rsidRPr="0021194B" w:rsidRDefault="0021194B" w:rsidP="0021194B">
      <w:pPr>
        <w:widowControl w:val="0"/>
        <w:suppressAutoHyphens/>
        <w:spacing w:after="0" w:line="240" w:lineRule="auto"/>
        <w:jc w:val="both"/>
        <w:rPr>
          <w:rFonts w:ascii="Arial" w:eastAsia="Times New Roman" w:hAnsi="Arial" w:cs="Arial"/>
          <w:color w:val="000000"/>
          <w:sz w:val="24"/>
          <w:szCs w:val="24"/>
          <w:lang w:eastAsia="zh-CN"/>
        </w:rPr>
      </w:pPr>
    </w:p>
    <w:p w14:paraId="5F84F7F5" w14:textId="77777777" w:rsidR="0021194B" w:rsidRPr="0021194B" w:rsidRDefault="0021194B" w:rsidP="0021194B">
      <w:pPr>
        <w:numPr>
          <w:ilvl w:val="0"/>
          <w:numId w:val="26"/>
        </w:numPr>
        <w:spacing w:after="200" w:line="276" w:lineRule="auto"/>
        <w:ind w:left="709" w:hanging="283"/>
        <w:jc w:val="both"/>
        <w:rPr>
          <w:rFonts w:ascii="Arial" w:eastAsia="Calibri" w:hAnsi="Arial" w:cs="Arial"/>
          <w:b/>
          <w:sz w:val="24"/>
          <w:szCs w:val="24"/>
          <w:lang w:eastAsia="pt-BR"/>
        </w:rPr>
      </w:pPr>
      <w:r w:rsidRPr="0021194B">
        <w:rPr>
          <w:rFonts w:ascii="Arial" w:eastAsia="Times New Roman" w:hAnsi="Arial" w:cs="Arial"/>
          <w:color w:val="000000"/>
          <w:sz w:val="24"/>
          <w:szCs w:val="24"/>
          <w:lang w:eastAsia="zh-CN"/>
        </w:rPr>
        <w:t xml:space="preserve">Em caso de atraso do pagamento </w:t>
      </w:r>
      <w:r w:rsidRPr="0021194B">
        <w:rPr>
          <w:rFonts w:ascii="Arial" w:eastAsia="Times New Roman" w:hAnsi="Arial" w:cs="Arial"/>
          <w:b/>
          <w:color w:val="000000"/>
          <w:sz w:val="24"/>
          <w:szCs w:val="24"/>
          <w:lang w:eastAsia="zh-CN"/>
        </w:rPr>
        <w:t>imputável exclusivamente à ADMINISTRAÇÃO</w:t>
      </w:r>
      <w:r w:rsidRPr="0021194B">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21194B">
        <w:rPr>
          <w:rFonts w:ascii="Arial" w:eastAsia="Calibri" w:hAnsi="Arial" w:cs="Arial"/>
          <w:color w:val="000000"/>
          <w:sz w:val="24"/>
          <w:szCs w:val="24"/>
          <w:shd w:val="clear" w:color="auto" w:fill="FFFFFF"/>
          <w:lang w:eastAsia="pt-BR"/>
        </w:rPr>
        <w:t xml:space="preserve"> (Índice Nacional de Preços ao Consumidor) criado pelo IBGE</w:t>
      </w:r>
      <w:r w:rsidRPr="0021194B">
        <w:rPr>
          <w:rFonts w:ascii="Arial" w:eastAsia="Calibri" w:hAnsi="Arial" w:cs="Arial"/>
          <w:color w:val="000000"/>
          <w:sz w:val="24"/>
          <w:szCs w:val="24"/>
          <w:lang w:eastAsia="pt-BR"/>
        </w:rPr>
        <w:t>, ou qualquer outro índice oficial que vier a substituí-lo.</w:t>
      </w:r>
    </w:p>
    <w:p w14:paraId="0B295609" w14:textId="77777777" w:rsidR="0021194B" w:rsidRPr="0021194B" w:rsidRDefault="0021194B" w:rsidP="0021194B">
      <w:pPr>
        <w:numPr>
          <w:ilvl w:val="0"/>
          <w:numId w:val="26"/>
        </w:numPr>
        <w:spacing w:after="200" w:line="276" w:lineRule="auto"/>
        <w:ind w:left="709" w:hanging="283"/>
        <w:jc w:val="both"/>
        <w:rPr>
          <w:rFonts w:ascii="Arial" w:eastAsia="Calibri" w:hAnsi="Arial" w:cs="Arial"/>
          <w:bCs/>
          <w:sz w:val="24"/>
          <w:szCs w:val="24"/>
          <w:lang w:eastAsia="pt-BR"/>
        </w:rPr>
      </w:pPr>
      <w:r w:rsidRPr="0021194B">
        <w:rPr>
          <w:rFonts w:ascii="Arial" w:eastAsia="Calibri" w:hAnsi="Arial" w:cs="Arial"/>
          <w:bCs/>
          <w:sz w:val="24"/>
          <w:szCs w:val="24"/>
          <w:lang w:eastAsia="pt-BR"/>
        </w:rPr>
        <w:t>A CONTRATANTE pagará à CONTRATADA apenas o valor referente ao valor do prêmio. Os demais valores são estimativos e estarão sujeitos ao pagamento somente em ocorrências próprias estabelecidas na apólice.</w:t>
      </w:r>
    </w:p>
    <w:p w14:paraId="4BD65D8D" w14:textId="77777777" w:rsidR="0021194B" w:rsidRPr="0021194B" w:rsidRDefault="0021194B" w:rsidP="0021194B">
      <w:pPr>
        <w:numPr>
          <w:ilvl w:val="0"/>
          <w:numId w:val="20"/>
        </w:numPr>
        <w:spacing w:after="200" w:line="276" w:lineRule="auto"/>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t xml:space="preserve">Vigência do contrato: </w:t>
      </w:r>
      <w:r w:rsidRPr="0021194B">
        <w:rPr>
          <w:rFonts w:ascii="Arial" w:eastAsia="Times New Roman" w:hAnsi="Arial" w:cs="Arial"/>
          <w:sz w:val="24"/>
          <w:szCs w:val="24"/>
          <w:lang w:eastAsia="pt-BR"/>
        </w:rPr>
        <w:t xml:space="preserve">O Contrato vigorará pelo mesmo prazo da Apólice de Seguro, sendo as obrigações e responsabilidades nele previstas exigíveis desde a sua assinatura. </w:t>
      </w:r>
    </w:p>
    <w:p w14:paraId="79CFD298" w14:textId="77777777" w:rsidR="0021194B" w:rsidRPr="0021194B" w:rsidRDefault="0021194B" w:rsidP="0021194B">
      <w:pPr>
        <w:numPr>
          <w:ilvl w:val="1"/>
          <w:numId w:val="33"/>
        </w:numPr>
        <w:spacing w:after="200" w:line="276" w:lineRule="auto"/>
        <w:jc w:val="both"/>
        <w:rPr>
          <w:rFonts w:ascii="Arial" w:eastAsia="Calibri" w:hAnsi="Arial" w:cs="Arial"/>
          <w:b/>
          <w:sz w:val="24"/>
          <w:szCs w:val="24"/>
          <w:lang w:eastAsia="pt-BR"/>
        </w:rPr>
      </w:pPr>
      <w:r w:rsidRPr="0021194B">
        <w:rPr>
          <w:rFonts w:ascii="Arial" w:eastAsia="Calibri" w:hAnsi="Arial" w:cs="Arial"/>
          <w:sz w:val="24"/>
          <w:szCs w:val="24"/>
          <w:lang w:eastAsia="pt-BR"/>
        </w:rPr>
        <w:t xml:space="preserve">A Apólice de Seguro vigorará pelo prazo de 12 (doze) meses </w:t>
      </w:r>
      <w:r w:rsidRPr="0021194B">
        <w:rPr>
          <w:rFonts w:ascii="Arial" w:eastAsia="Calibri" w:hAnsi="Arial" w:cs="Arial"/>
          <w:b/>
          <w:bCs/>
          <w:sz w:val="24"/>
          <w:szCs w:val="24"/>
          <w:lang w:eastAsia="pt-BR"/>
        </w:rPr>
        <w:t xml:space="preserve">a contar da sua emissão. </w:t>
      </w:r>
    </w:p>
    <w:p w14:paraId="34CF1265" w14:textId="77777777" w:rsidR="0021194B" w:rsidRPr="0021194B" w:rsidRDefault="0021194B" w:rsidP="0021194B">
      <w:pPr>
        <w:numPr>
          <w:ilvl w:val="1"/>
          <w:numId w:val="33"/>
        </w:numPr>
        <w:spacing w:after="200" w:line="276" w:lineRule="auto"/>
        <w:jc w:val="both"/>
        <w:rPr>
          <w:rFonts w:ascii="Arial" w:eastAsia="Calibri" w:hAnsi="Arial" w:cs="Arial"/>
          <w:bCs/>
          <w:sz w:val="24"/>
          <w:szCs w:val="24"/>
          <w:lang w:eastAsia="pt-BR"/>
        </w:rPr>
      </w:pPr>
      <w:r w:rsidRPr="0021194B">
        <w:rPr>
          <w:rFonts w:ascii="Arial" w:eastAsia="Calibri" w:hAnsi="Arial" w:cs="Arial"/>
          <w:bCs/>
          <w:sz w:val="24"/>
          <w:szCs w:val="24"/>
          <w:lang w:eastAsia="pt-BR"/>
        </w:rPr>
        <w:t>O prazo de vigência do contrato ficará vinculado à vigência da apólice que deverá ser emitida pela CONTRATADA. O Contrato terá validade e eficácia legal a partir da publicação de seu extrato. A publicação do extrato será por conta da CONTRATANTE.</w:t>
      </w:r>
    </w:p>
    <w:p w14:paraId="07018C3B" w14:textId="7A67E77F" w:rsidR="0021194B" w:rsidRDefault="0021194B" w:rsidP="0021194B">
      <w:pPr>
        <w:numPr>
          <w:ilvl w:val="1"/>
          <w:numId w:val="33"/>
        </w:numPr>
        <w:spacing w:after="200" w:line="276" w:lineRule="auto"/>
        <w:jc w:val="both"/>
        <w:rPr>
          <w:rFonts w:ascii="Arial" w:eastAsia="Calibri" w:hAnsi="Arial" w:cs="Arial"/>
          <w:bCs/>
          <w:sz w:val="24"/>
          <w:szCs w:val="24"/>
          <w:lang w:eastAsia="pt-BR"/>
        </w:rPr>
      </w:pPr>
      <w:r w:rsidRPr="0021194B">
        <w:rPr>
          <w:rFonts w:ascii="Arial" w:eastAsia="Calibri" w:hAnsi="Arial" w:cs="Arial"/>
          <w:bCs/>
          <w:sz w:val="24"/>
          <w:szCs w:val="24"/>
          <w:lang w:eastAsia="pt-BR"/>
        </w:rPr>
        <w:t>O prazo de vigência do contrato, por seu conteúdo ser regido, predominantemente, por norma de direito privado não está vinculado nos termos do previsto no inciso II do artigo 57 da Lei 8.666/93, sendo que o prazo de vigência do contrato poderá ser prorrogado por prazo superior ao limite de 60 (sessenta) meses, por meio de Termo Aditivo a ser firmado entre as partes, desde que os serviços estejam sendo prestados dentro dos padrões de qualidade exigidos, e o preço e as condições atendam aos interesses da Administração.</w:t>
      </w:r>
    </w:p>
    <w:p w14:paraId="7F28E1A7" w14:textId="77777777" w:rsidR="0021194B" w:rsidRPr="0021194B" w:rsidRDefault="0021194B" w:rsidP="0021194B">
      <w:pPr>
        <w:spacing w:after="200" w:line="276" w:lineRule="auto"/>
        <w:ind w:left="607"/>
        <w:jc w:val="both"/>
        <w:rPr>
          <w:rFonts w:ascii="Arial" w:eastAsia="Calibri" w:hAnsi="Arial" w:cs="Arial"/>
          <w:bCs/>
          <w:sz w:val="24"/>
          <w:szCs w:val="24"/>
          <w:lang w:eastAsia="pt-BR"/>
        </w:rPr>
      </w:pPr>
    </w:p>
    <w:p w14:paraId="616D573F" w14:textId="77777777" w:rsidR="0021194B" w:rsidRPr="0021194B" w:rsidRDefault="0021194B" w:rsidP="0021194B">
      <w:pPr>
        <w:numPr>
          <w:ilvl w:val="0"/>
          <w:numId w:val="20"/>
        </w:numPr>
        <w:spacing w:after="200" w:line="276" w:lineRule="auto"/>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lastRenderedPageBreak/>
        <w:t>Sanções contratuais:</w:t>
      </w:r>
    </w:p>
    <w:p w14:paraId="3AB90559" w14:textId="77777777" w:rsidR="0021194B" w:rsidRPr="0021194B" w:rsidRDefault="0021194B" w:rsidP="0021194B">
      <w:pPr>
        <w:spacing w:after="0" w:line="240" w:lineRule="auto"/>
        <w:ind w:left="360"/>
        <w:jc w:val="both"/>
        <w:rPr>
          <w:rFonts w:ascii="Arial" w:eastAsia="Times New Roman" w:hAnsi="Arial" w:cs="Arial"/>
          <w:color w:val="000000"/>
          <w:sz w:val="24"/>
          <w:szCs w:val="24"/>
          <w:lang w:eastAsia="pt-BR"/>
        </w:rPr>
      </w:pPr>
      <w:r w:rsidRPr="0021194B">
        <w:rPr>
          <w:rFonts w:ascii="Arial" w:eastAsia="Times New Roman" w:hAnsi="Arial" w:cs="Arial"/>
          <w:color w:val="000000"/>
          <w:sz w:val="24"/>
          <w:szCs w:val="24"/>
          <w:lang w:eastAsia="pt-BR"/>
        </w:rPr>
        <w:t>Pelo não fornecimento total ou parcial do objeto, bem como das obrigações assumidas, a CONTRATANTE poderá, garantida a prévia defesa, aplicar à CONTRATADA as seguintes sanções:</w:t>
      </w:r>
    </w:p>
    <w:p w14:paraId="670EEBAA" w14:textId="77777777" w:rsidR="0021194B" w:rsidRPr="0021194B" w:rsidRDefault="0021194B" w:rsidP="0021194B">
      <w:pPr>
        <w:spacing w:after="0" w:line="240" w:lineRule="auto"/>
        <w:ind w:left="360"/>
        <w:jc w:val="both"/>
        <w:rPr>
          <w:rFonts w:ascii="Arial" w:eastAsia="Times New Roman" w:hAnsi="Arial" w:cs="Arial"/>
          <w:color w:val="000000"/>
          <w:sz w:val="24"/>
          <w:szCs w:val="24"/>
          <w:lang w:eastAsia="pt-BR"/>
        </w:rPr>
      </w:pPr>
    </w:p>
    <w:p w14:paraId="4273CBC6" w14:textId="77777777" w:rsidR="0021194B" w:rsidRPr="0021194B" w:rsidRDefault="0021194B" w:rsidP="0021194B">
      <w:pPr>
        <w:widowControl w:val="0"/>
        <w:numPr>
          <w:ilvl w:val="0"/>
          <w:numId w:val="13"/>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Ficará impedido de licitar e contratar com a Câmara Municipal de Extrema</w:t>
      </w:r>
      <w:r w:rsidRPr="0021194B">
        <w:rPr>
          <w:rFonts w:ascii="Arial" w:eastAsia="Times New Roman" w:hAnsi="Arial" w:cs="Arial"/>
          <w:b/>
          <w:color w:val="000000"/>
          <w:sz w:val="24"/>
          <w:szCs w:val="24"/>
          <w:lang w:eastAsia="zh-CN"/>
        </w:rPr>
        <w:t xml:space="preserve"> </w:t>
      </w:r>
      <w:r w:rsidRPr="0021194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F5D3DCC"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6718B743" w14:textId="77777777" w:rsidR="0021194B" w:rsidRPr="0021194B" w:rsidRDefault="0021194B" w:rsidP="0021194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21194B">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3A3B84CB" w14:textId="77777777" w:rsidR="0021194B" w:rsidRPr="0021194B" w:rsidRDefault="0021194B" w:rsidP="0021194B">
      <w:pPr>
        <w:widowControl w:val="0"/>
        <w:suppressAutoHyphens/>
        <w:spacing w:after="0" w:line="240" w:lineRule="auto"/>
        <w:ind w:right="-63"/>
        <w:jc w:val="both"/>
        <w:rPr>
          <w:rFonts w:ascii="Arial" w:eastAsia="Times New Roman" w:hAnsi="Arial" w:cs="Arial"/>
          <w:color w:val="000000"/>
          <w:sz w:val="24"/>
          <w:szCs w:val="24"/>
          <w:lang w:eastAsia="ja-JP"/>
        </w:rPr>
      </w:pPr>
    </w:p>
    <w:p w14:paraId="18623877" w14:textId="77777777" w:rsidR="0021194B" w:rsidRPr="0021194B" w:rsidRDefault="0021194B" w:rsidP="0021194B">
      <w:pPr>
        <w:widowControl w:val="0"/>
        <w:numPr>
          <w:ilvl w:val="0"/>
          <w:numId w:val="13"/>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Pelo descumprimento das condições estabelecidas no ajuste, O CONTRATADO ficará sujeito à penalidade de ADVERTÊNCIA.</w:t>
      </w:r>
    </w:p>
    <w:p w14:paraId="0B1CE31C"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6E414D49" w14:textId="77777777" w:rsidR="0021194B" w:rsidRPr="0021194B" w:rsidRDefault="0021194B" w:rsidP="0021194B">
      <w:pPr>
        <w:widowControl w:val="0"/>
        <w:numPr>
          <w:ilvl w:val="0"/>
          <w:numId w:val="13"/>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Pelo atraso injustificado no fornecimento do objeto da licitação:</w:t>
      </w:r>
    </w:p>
    <w:p w14:paraId="5A3ED87D"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38040DB3" w14:textId="77777777" w:rsidR="0021194B" w:rsidRPr="0021194B" w:rsidRDefault="0021194B" w:rsidP="0021194B">
      <w:pPr>
        <w:widowControl w:val="0"/>
        <w:numPr>
          <w:ilvl w:val="0"/>
          <w:numId w:val="5"/>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até 30(trinta) dias, multa de 1% (um por cento) sobre o valor global do CONTRATO, por dia de atraso;</w:t>
      </w:r>
    </w:p>
    <w:p w14:paraId="0E8E6126"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0731AF79" w14:textId="77777777" w:rsidR="0021194B" w:rsidRPr="0021194B" w:rsidRDefault="0021194B" w:rsidP="0021194B">
      <w:pPr>
        <w:widowControl w:val="0"/>
        <w:numPr>
          <w:ilvl w:val="0"/>
          <w:numId w:val="5"/>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superior a 30(trinta) dias, multa de 2</w:t>
      </w:r>
      <w:proofErr w:type="gramStart"/>
      <w:r w:rsidRPr="0021194B">
        <w:rPr>
          <w:rFonts w:ascii="Arial" w:eastAsia="Times New Roman" w:hAnsi="Arial" w:cs="Arial"/>
          <w:sz w:val="24"/>
          <w:szCs w:val="24"/>
          <w:lang w:eastAsia="zh-CN"/>
        </w:rPr>
        <w:t>%(</w:t>
      </w:r>
      <w:proofErr w:type="gramEnd"/>
      <w:r w:rsidRPr="0021194B">
        <w:rPr>
          <w:rFonts w:ascii="Arial" w:eastAsia="Times New Roman" w:hAnsi="Arial" w:cs="Arial"/>
          <w:sz w:val="24"/>
          <w:szCs w:val="24"/>
          <w:lang w:eastAsia="zh-CN"/>
        </w:rPr>
        <w:t>dois por cento) sobre o valor global do CONTRATO, por dia de atraso.</w:t>
      </w:r>
    </w:p>
    <w:p w14:paraId="18255F12"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6CBCEC29" w14:textId="77777777" w:rsidR="0021194B" w:rsidRPr="0021194B" w:rsidRDefault="0021194B" w:rsidP="0021194B">
      <w:pPr>
        <w:widowControl w:val="0"/>
        <w:numPr>
          <w:ilvl w:val="0"/>
          <w:numId w:val="13"/>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6BCCAB2"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33B8D46C" w14:textId="77777777" w:rsidR="0021194B" w:rsidRPr="0021194B" w:rsidRDefault="0021194B" w:rsidP="0021194B">
      <w:pPr>
        <w:widowControl w:val="0"/>
        <w:numPr>
          <w:ilvl w:val="0"/>
          <w:numId w:val="13"/>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As multas serão descontadas dos pagamentos contratuais ou, em caso de não fornecimento total serão cobradas judicialmente.</w:t>
      </w:r>
    </w:p>
    <w:p w14:paraId="54BA1132"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01327C77" w14:textId="77777777" w:rsidR="0021194B" w:rsidRPr="0021194B" w:rsidRDefault="0021194B" w:rsidP="0021194B">
      <w:pPr>
        <w:widowControl w:val="0"/>
        <w:numPr>
          <w:ilvl w:val="0"/>
          <w:numId w:val="13"/>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08DD97C8" w14:textId="77777777" w:rsidR="0021194B" w:rsidRPr="0021194B" w:rsidRDefault="0021194B" w:rsidP="0021194B">
      <w:pPr>
        <w:widowControl w:val="0"/>
        <w:suppressAutoHyphens/>
        <w:spacing w:after="0" w:line="240" w:lineRule="auto"/>
        <w:jc w:val="both"/>
        <w:rPr>
          <w:rFonts w:ascii="Arial" w:eastAsia="Times New Roman" w:hAnsi="Arial" w:cs="Arial"/>
          <w:color w:val="FF0000"/>
          <w:sz w:val="24"/>
          <w:szCs w:val="24"/>
          <w:lang w:eastAsia="zh-CN"/>
        </w:rPr>
      </w:pPr>
    </w:p>
    <w:p w14:paraId="38149020" w14:textId="5E65C0DF" w:rsidR="0021194B" w:rsidRPr="0021194B" w:rsidRDefault="0021194B" w:rsidP="0021194B">
      <w:pPr>
        <w:numPr>
          <w:ilvl w:val="0"/>
          <w:numId w:val="13"/>
        </w:numPr>
        <w:spacing w:after="200" w:line="276" w:lineRule="auto"/>
        <w:rPr>
          <w:rFonts w:ascii="Arial" w:eastAsia="Calibri" w:hAnsi="Arial" w:cs="Arial"/>
          <w:b/>
          <w:sz w:val="24"/>
          <w:szCs w:val="24"/>
          <w:lang w:eastAsia="pt-BR"/>
        </w:rPr>
      </w:pPr>
      <w:r w:rsidRPr="0021194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BA4E35" w14:textId="77777777" w:rsidR="0021194B" w:rsidRDefault="0021194B" w:rsidP="0021194B">
      <w:pPr>
        <w:pStyle w:val="PargrafodaLista"/>
        <w:rPr>
          <w:rFonts w:ascii="Arial" w:hAnsi="Arial" w:cs="Arial"/>
          <w:b/>
          <w:sz w:val="24"/>
          <w:szCs w:val="24"/>
          <w:lang w:eastAsia="pt-BR"/>
        </w:rPr>
      </w:pPr>
    </w:p>
    <w:p w14:paraId="00A518F0" w14:textId="77777777" w:rsidR="0021194B" w:rsidRPr="0021194B" w:rsidRDefault="0021194B" w:rsidP="0021194B">
      <w:pPr>
        <w:spacing w:after="200" w:line="276" w:lineRule="auto"/>
        <w:ind w:left="720"/>
        <w:rPr>
          <w:rFonts w:ascii="Arial" w:eastAsia="Calibri" w:hAnsi="Arial" w:cs="Arial"/>
          <w:b/>
          <w:sz w:val="24"/>
          <w:szCs w:val="24"/>
          <w:lang w:eastAsia="pt-BR"/>
        </w:rPr>
      </w:pPr>
    </w:p>
    <w:p w14:paraId="07E9F102" w14:textId="77777777" w:rsidR="0021194B" w:rsidRPr="0021194B" w:rsidRDefault="0021194B" w:rsidP="0021194B">
      <w:pPr>
        <w:numPr>
          <w:ilvl w:val="0"/>
          <w:numId w:val="20"/>
        </w:numPr>
        <w:spacing w:after="200" w:line="276" w:lineRule="auto"/>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lastRenderedPageBreak/>
        <w:t>Condições gerais:</w:t>
      </w:r>
    </w:p>
    <w:p w14:paraId="34CF9F90" w14:textId="77777777" w:rsidR="0021194B" w:rsidRPr="0021194B" w:rsidRDefault="0021194B" w:rsidP="0021194B">
      <w:pPr>
        <w:widowControl w:val="0"/>
        <w:numPr>
          <w:ilvl w:val="0"/>
          <w:numId w:val="19"/>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As normas disciplinadoras deste </w:t>
      </w:r>
      <w:r w:rsidRPr="0021194B">
        <w:rPr>
          <w:rFonts w:ascii="Arial" w:eastAsia="Times New Roman" w:hAnsi="Arial" w:cs="Arial"/>
          <w:b/>
          <w:sz w:val="24"/>
          <w:szCs w:val="24"/>
          <w:lang w:eastAsia="zh-CN"/>
        </w:rPr>
        <w:t>PREGÃO</w:t>
      </w:r>
      <w:r w:rsidRPr="0021194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1C2915E1"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6F3925E9" w14:textId="77777777" w:rsidR="0021194B" w:rsidRPr="0021194B" w:rsidRDefault="0021194B" w:rsidP="0021194B">
      <w:pPr>
        <w:widowControl w:val="0"/>
        <w:numPr>
          <w:ilvl w:val="0"/>
          <w:numId w:val="19"/>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Na contagem dos prazos estabelecidos neste </w:t>
      </w:r>
      <w:r w:rsidRPr="0021194B">
        <w:rPr>
          <w:rFonts w:ascii="Arial" w:eastAsia="Times New Roman" w:hAnsi="Arial" w:cs="Arial"/>
          <w:b/>
          <w:sz w:val="24"/>
          <w:szCs w:val="24"/>
          <w:lang w:eastAsia="zh-CN"/>
        </w:rPr>
        <w:t>PREGÃO</w:t>
      </w:r>
      <w:r w:rsidRPr="0021194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7E705F4A"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38049FA1" w14:textId="77777777" w:rsidR="0021194B" w:rsidRPr="0021194B" w:rsidRDefault="0021194B" w:rsidP="0021194B">
      <w:pPr>
        <w:widowControl w:val="0"/>
        <w:numPr>
          <w:ilvl w:val="0"/>
          <w:numId w:val="19"/>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1194B">
        <w:rPr>
          <w:rFonts w:ascii="Arial" w:eastAsia="Times New Roman" w:hAnsi="Arial" w:cs="Arial"/>
          <w:b/>
          <w:sz w:val="24"/>
          <w:szCs w:val="24"/>
          <w:lang w:eastAsia="zh-CN"/>
        </w:rPr>
        <w:t>EDITAL</w:t>
      </w:r>
      <w:r w:rsidRPr="0021194B">
        <w:rPr>
          <w:rFonts w:ascii="Arial" w:eastAsia="Times New Roman" w:hAnsi="Arial" w:cs="Arial"/>
          <w:sz w:val="24"/>
          <w:szCs w:val="24"/>
          <w:lang w:eastAsia="zh-CN"/>
        </w:rPr>
        <w:t xml:space="preserve">, desde que não haja comunicação do </w:t>
      </w:r>
      <w:r w:rsidRPr="0021194B">
        <w:rPr>
          <w:rFonts w:ascii="Arial" w:eastAsia="Times New Roman" w:hAnsi="Arial" w:cs="Arial"/>
          <w:b/>
          <w:sz w:val="24"/>
          <w:szCs w:val="24"/>
          <w:lang w:eastAsia="zh-CN"/>
        </w:rPr>
        <w:t>PREGOEIRO</w:t>
      </w:r>
      <w:r w:rsidRPr="0021194B">
        <w:rPr>
          <w:rFonts w:ascii="Arial" w:eastAsia="Times New Roman" w:hAnsi="Arial" w:cs="Arial"/>
          <w:sz w:val="24"/>
          <w:szCs w:val="24"/>
          <w:lang w:eastAsia="zh-CN"/>
        </w:rPr>
        <w:t xml:space="preserve"> em sentido contrário.</w:t>
      </w:r>
    </w:p>
    <w:p w14:paraId="246CC62C"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7BFB41EC" w14:textId="77777777" w:rsidR="0021194B" w:rsidRPr="0021194B" w:rsidRDefault="0021194B" w:rsidP="0021194B">
      <w:pPr>
        <w:widowControl w:val="0"/>
        <w:numPr>
          <w:ilvl w:val="0"/>
          <w:numId w:val="19"/>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1D06EC"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019F863F" w14:textId="77777777" w:rsidR="0021194B" w:rsidRPr="0021194B" w:rsidRDefault="0021194B" w:rsidP="0021194B">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1194B">
        <w:rPr>
          <w:rFonts w:ascii="Arial" w:eastAsia="Times New Roman" w:hAnsi="Arial" w:cs="Arial"/>
          <w:b/>
          <w:sz w:val="24"/>
          <w:szCs w:val="24"/>
          <w:lang w:eastAsia="zh-CN"/>
        </w:rPr>
        <w:t>PREGÃO.</w:t>
      </w:r>
    </w:p>
    <w:p w14:paraId="5FEDD1C3" w14:textId="77777777" w:rsidR="0021194B" w:rsidRPr="0021194B" w:rsidRDefault="0021194B" w:rsidP="0021194B">
      <w:pPr>
        <w:widowControl w:val="0"/>
        <w:suppressAutoHyphens/>
        <w:spacing w:after="0" w:line="240" w:lineRule="auto"/>
        <w:jc w:val="both"/>
        <w:rPr>
          <w:rFonts w:ascii="Arial" w:eastAsia="Times New Roman" w:hAnsi="Arial" w:cs="Arial"/>
          <w:sz w:val="24"/>
          <w:szCs w:val="24"/>
          <w:lang w:eastAsia="zh-CN"/>
        </w:rPr>
      </w:pPr>
    </w:p>
    <w:p w14:paraId="41950C7E" w14:textId="77777777" w:rsidR="0021194B" w:rsidRPr="0021194B" w:rsidRDefault="0021194B" w:rsidP="0021194B">
      <w:pPr>
        <w:widowControl w:val="0"/>
        <w:numPr>
          <w:ilvl w:val="0"/>
          <w:numId w:val="19"/>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1194B">
        <w:rPr>
          <w:rFonts w:ascii="Arial" w:eastAsia="Times New Roman" w:hAnsi="Arial" w:cs="Arial"/>
          <w:b/>
          <w:sz w:val="24"/>
          <w:szCs w:val="24"/>
          <w:lang w:eastAsia="zh-CN"/>
        </w:rPr>
        <w:t>PREGÃO.</w:t>
      </w:r>
    </w:p>
    <w:p w14:paraId="0E0D1D3C"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28274A02" w14:textId="77777777" w:rsidR="0021194B" w:rsidRPr="0021194B" w:rsidRDefault="0021194B" w:rsidP="0021194B">
      <w:pPr>
        <w:widowControl w:val="0"/>
        <w:numPr>
          <w:ilvl w:val="0"/>
          <w:numId w:val="19"/>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1194B">
        <w:rPr>
          <w:rFonts w:ascii="Arial" w:eastAsia="Times New Roman" w:hAnsi="Arial" w:cs="Arial"/>
          <w:b/>
          <w:sz w:val="24"/>
          <w:szCs w:val="24"/>
          <w:lang w:eastAsia="zh-CN"/>
        </w:rPr>
        <w:t>EDITAL</w:t>
      </w:r>
      <w:r w:rsidRPr="0021194B">
        <w:rPr>
          <w:rFonts w:ascii="Arial" w:eastAsia="Times New Roman" w:hAnsi="Arial" w:cs="Arial"/>
          <w:sz w:val="24"/>
          <w:szCs w:val="24"/>
          <w:lang w:eastAsia="zh-CN"/>
        </w:rPr>
        <w:t xml:space="preserve"> e seus </w:t>
      </w:r>
      <w:r w:rsidRPr="0021194B">
        <w:rPr>
          <w:rFonts w:ascii="Arial" w:eastAsia="Times New Roman" w:hAnsi="Arial" w:cs="Arial"/>
          <w:b/>
          <w:sz w:val="24"/>
          <w:szCs w:val="24"/>
          <w:lang w:eastAsia="zh-CN"/>
        </w:rPr>
        <w:t>ANEXOS</w:t>
      </w:r>
      <w:r w:rsidRPr="0021194B">
        <w:rPr>
          <w:rFonts w:ascii="Arial" w:eastAsia="Times New Roman" w:hAnsi="Arial" w:cs="Arial"/>
          <w:sz w:val="24"/>
          <w:szCs w:val="24"/>
          <w:lang w:eastAsia="zh-CN"/>
        </w:rPr>
        <w:t>.</w:t>
      </w:r>
    </w:p>
    <w:p w14:paraId="064F05F2"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20A3D8E0" w14:textId="77777777" w:rsidR="0021194B" w:rsidRPr="0021194B" w:rsidRDefault="0021194B" w:rsidP="0021194B">
      <w:pPr>
        <w:widowControl w:val="0"/>
        <w:numPr>
          <w:ilvl w:val="0"/>
          <w:numId w:val="19"/>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1194B">
        <w:rPr>
          <w:rFonts w:ascii="Arial" w:eastAsia="Times New Roman" w:hAnsi="Arial" w:cs="Arial"/>
          <w:b/>
          <w:sz w:val="24"/>
          <w:szCs w:val="24"/>
          <w:lang w:eastAsia="zh-CN"/>
        </w:rPr>
        <w:t>PREGÃO.</w:t>
      </w:r>
    </w:p>
    <w:p w14:paraId="48C3D98C"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1C7DB756" w14:textId="77777777" w:rsidR="0021194B" w:rsidRPr="0021194B" w:rsidRDefault="0021194B" w:rsidP="0021194B">
      <w:pPr>
        <w:widowControl w:val="0"/>
        <w:numPr>
          <w:ilvl w:val="0"/>
          <w:numId w:val="19"/>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A adjudicação do item deste </w:t>
      </w:r>
      <w:r w:rsidRPr="0021194B">
        <w:rPr>
          <w:rFonts w:ascii="Arial" w:eastAsia="Times New Roman" w:hAnsi="Arial" w:cs="Arial"/>
          <w:b/>
          <w:sz w:val="24"/>
          <w:szCs w:val="24"/>
          <w:lang w:eastAsia="zh-CN"/>
        </w:rPr>
        <w:t>PREGÃO</w:t>
      </w:r>
      <w:r w:rsidRPr="0021194B">
        <w:rPr>
          <w:rFonts w:ascii="Arial" w:eastAsia="Times New Roman" w:hAnsi="Arial" w:cs="Arial"/>
          <w:sz w:val="24"/>
          <w:szCs w:val="24"/>
          <w:lang w:eastAsia="zh-CN"/>
        </w:rPr>
        <w:t xml:space="preserve"> não implicará em direito à contratação.</w:t>
      </w:r>
    </w:p>
    <w:p w14:paraId="1DEF322A"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7C643984" w14:textId="77777777" w:rsidR="0021194B" w:rsidRPr="0021194B" w:rsidRDefault="0021194B" w:rsidP="0021194B">
      <w:pPr>
        <w:widowControl w:val="0"/>
        <w:numPr>
          <w:ilvl w:val="0"/>
          <w:numId w:val="19"/>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w:t>
      </w:r>
      <w:r w:rsidRPr="0021194B">
        <w:rPr>
          <w:rFonts w:ascii="Arial" w:eastAsia="Times New Roman" w:hAnsi="Arial" w:cs="Arial"/>
          <w:sz w:val="24"/>
          <w:szCs w:val="24"/>
          <w:lang w:eastAsia="zh-CN"/>
        </w:rPr>
        <w:lastRenderedPageBreak/>
        <w:t>da proposta.</w:t>
      </w:r>
    </w:p>
    <w:p w14:paraId="2BFF6900"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006BFC25" w14:textId="77777777" w:rsidR="0021194B" w:rsidRPr="0021194B" w:rsidRDefault="0021194B" w:rsidP="0021194B">
      <w:pPr>
        <w:widowControl w:val="0"/>
        <w:numPr>
          <w:ilvl w:val="0"/>
          <w:numId w:val="19"/>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9B4D46F"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39467A9F" w14:textId="77777777" w:rsidR="0021194B" w:rsidRPr="0021194B" w:rsidRDefault="0021194B" w:rsidP="0021194B">
      <w:pPr>
        <w:widowControl w:val="0"/>
        <w:numPr>
          <w:ilvl w:val="0"/>
          <w:numId w:val="19"/>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5FDAF1F6" w14:textId="77777777" w:rsidR="0021194B" w:rsidRPr="0021194B" w:rsidRDefault="0021194B" w:rsidP="0021194B">
      <w:pPr>
        <w:widowControl w:val="0"/>
        <w:suppressAutoHyphens/>
        <w:spacing w:after="0" w:line="240" w:lineRule="auto"/>
        <w:ind w:left="720"/>
        <w:jc w:val="both"/>
        <w:rPr>
          <w:rFonts w:ascii="Arial" w:eastAsia="Times New Roman" w:hAnsi="Arial" w:cs="Arial"/>
          <w:sz w:val="24"/>
          <w:szCs w:val="24"/>
          <w:lang w:eastAsia="zh-CN"/>
        </w:rPr>
      </w:pPr>
    </w:p>
    <w:p w14:paraId="6D816027" w14:textId="77777777" w:rsidR="0021194B" w:rsidRPr="0021194B" w:rsidRDefault="0021194B" w:rsidP="0021194B">
      <w:pPr>
        <w:widowControl w:val="0"/>
        <w:numPr>
          <w:ilvl w:val="0"/>
          <w:numId w:val="19"/>
        </w:numPr>
        <w:suppressAutoHyphens/>
        <w:spacing w:after="0" w:line="240" w:lineRule="auto"/>
        <w:jc w:val="both"/>
        <w:rPr>
          <w:rFonts w:ascii="Arial" w:eastAsia="Times New Roman" w:hAnsi="Arial" w:cs="Arial"/>
          <w:sz w:val="24"/>
          <w:szCs w:val="24"/>
          <w:lang w:eastAsia="zh-CN"/>
        </w:rPr>
      </w:pPr>
      <w:r w:rsidRPr="0021194B">
        <w:rPr>
          <w:rFonts w:ascii="Arial" w:eastAsia="Times New Roman" w:hAnsi="Arial" w:cs="Arial"/>
          <w:sz w:val="24"/>
          <w:szCs w:val="24"/>
          <w:lang w:eastAsia="zh-CN"/>
        </w:rPr>
        <w:t xml:space="preserve">Os casos omissos neste </w:t>
      </w:r>
      <w:r w:rsidRPr="0021194B">
        <w:rPr>
          <w:rFonts w:ascii="Arial" w:eastAsia="Times New Roman" w:hAnsi="Arial" w:cs="Arial"/>
          <w:b/>
          <w:sz w:val="24"/>
          <w:szCs w:val="24"/>
          <w:lang w:eastAsia="zh-CN"/>
        </w:rPr>
        <w:t>EDITAL DE PREGÃO</w:t>
      </w:r>
      <w:r w:rsidRPr="0021194B">
        <w:rPr>
          <w:rFonts w:ascii="Arial" w:eastAsia="Times New Roman" w:hAnsi="Arial" w:cs="Arial"/>
          <w:sz w:val="24"/>
          <w:szCs w:val="24"/>
          <w:lang w:eastAsia="zh-CN"/>
        </w:rPr>
        <w:t xml:space="preserve"> serão solucionados pelo </w:t>
      </w:r>
      <w:r w:rsidRPr="0021194B">
        <w:rPr>
          <w:rFonts w:ascii="Arial" w:eastAsia="Times New Roman" w:hAnsi="Arial" w:cs="Arial"/>
          <w:b/>
          <w:sz w:val="24"/>
          <w:szCs w:val="24"/>
          <w:lang w:eastAsia="zh-CN"/>
        </w:rPr>
        <w:t>PREGOEIRO</w:t>
      </w:r>
      <w:r w:rsidRPr="0021194B">
        <w:rPr>
          <w:rFonts w:ascii="Arial" w:eastAsia="Times New Roman" w:hAnsi="Arial" w:cs="Arial"/>
          <w:sz w:val="24"/>
          <w:szCs w:val="24"/>
          <w:lang w:eastAsia="zh-CN"/>
        </w:rPr>
        <w:t>, com base na legislação municipal e, subsidiariamente, nos termos da legislação federal e princípios gerais de direito.</w:t>
      </w:r>
    </w:p>
    <w:p w14:paraId="1752A6B1" w14:textId="77777777" w:rsidR="0021194B" w:rsidRPr="0021194B" w:rsidRDefault="0021194B" w:rsidP="0021194B">
      <w:pPr>
        <w:widowControl w:val="0"/>
        <w:suppressAutoHyphens/>
        <w:spacing w:after="0" w:line="240" w:lineRule="auto"/>
        <w:ind w:left="502"/>
        <w:jc w:val="both"/>
        <w:rPr>
          <w:rFonts w:ascii="Arial" w:eastAsia="Times New Roman" w:hAnsi="Arial" w:cs="Arial"/>
          <w:sz w:val="24"/>
          <w:szCs w:val="24"/>
          <w:lang w:eastAsia="zh-CN"/>
        </w:rPr>
      </w:pPr>
    </w:p>
    <w:p w14:paraId="58D184C7" w14:textId="77777777" w:rsidR="0021194B" w:rsidRPr="0021194B" w:rsidRDefault="0021194B" w:rsidP="0021194B">
      <w:pPr>
        <w:widowControl w:val="0"/>
        <w:suppressAutoHyphens/>
        <w:spacing w:after="0" w:line="240" w:lineRule="auto"/>
        <w:ind w:left="502"/>
        <w:jc w:val="both"/>
        <w:rPr>
          <w:rFonts w:ascii="Arial" w:eastAsia="Times New Roman" w:hAnsi="Arial" w:cs="Arial"/>
          <w:sz w:val="24"/>
          <w:szCs w:val="24"/>
          <w:lang w:eastAsia="zh-CN"/>
        </w:rPr>
      </w:pPr>
    </w:p>
    <w:p w14:paraId="78DFB422" w14:textId="77777777" w:rsidR="0021194B" w:rsidRPr="0021194B" w:rsidRDefault="0021194B" w:rsidP="0021194B">
      <w:pPr>
        <w:numPr>
          <w:ilvl w:val="0"/>
          <w:numId w:val="20"/>
        </w:numPr>
        <w:spacing w:after="200" w:line="276" w:lineRule="auto"/>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t>Orçamento detalhado estimado em planilha com preço unitário e valor global:</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862"/>
        <w:gridCol w:w="1886"/>
        <w:gridCol w:w="1839"/>
        <w:gridCol w:w="2336"/>
      </w:tblGrid>
      <w:tr w:rsidR="0021194B" w:rsidRPr="0021194B" w14:paraId="7D0C44C6" w14:textId="77777777" w:rsidTr="00EA2BBB">
        <w:trPr>
          <w:jc w:val="center"/>
        </w:trPr>
        <w:tc>
          <w:tcPr>
            <w:tcW w:w="1004" w:type="dxa"/>
            <w:shd w:val="clear" w:color="auto" w:fill="auto"/>
          </w:tcPr>
          <w:p w14:paraId="390E877F" w14:textId="77777777" w:rsidR="0021194B" w:rsidRPr="0021194B" w:rsidRDefault="0021194B" w:rsidP="0021194B">
            <w:pPr>
              <w:numPr>
                <w:ilvl w:val="0"/>
                <w:numId w:val="20"/>
              </w:numPr>
              <w:autoSpaceDE w:val="0"/>
              <w:autoSpaceDN w:val="0"/>
              <w:adjustRightInd w:val="0"/>
              <w:spacing w:after="0" w:line="240" w:lineRule="auto"/>
              <w:jc w:val="center"/>
              <w:rPr>
                <w:rFonts w:ascii="Times New Roman" w:eastAsia="Calibri" w:hAnsi="Times New Roman" w:cs="Helvetica-Bold"/>
                <w:b/>
                <w:bCs/>
                <w:lang w:eastAsia="pt-BR"/>
              </w:rPr>
            </w:pPr>
            <w:r w:rsidRPr="0021194B">
              <w:rPr>
                <w:rFonts w:ascii="Times New Roman" w:eastAsia="Calibri" w:hAnsi="Times New Roman" w:cs="Helvetica-Bold"/>
                <w:b/>
                <w:bCs/>
                <w:lang w:eastAsia="pt-BR"/>
              </w:rPr>
              <w:t>ITEM</w:t>
            </w:r>
          </w:p>
        </w:tc>
        <w:tc>
          <w:tcPr>
            <w:tcW w:w="2977" w:type="dxa"/>
            <w:shd w:val="clear" w:color="auto" w:fill="auto"/>
          </w:tcPr>
          <w:p w14:paraId="7D70D273"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r w:rsidRPr="0021194B">
              <w:rPr>
                <w:rFonts w:ascii="Times New Roman" w:eastAsia="Times New Roman" w:hAnsi="Times New Roman" w:cs="Helvetica-Bold"/>
                <w:b/>
                <w:bCs/>
                <w:sz w:val="20"/>
                <w:szCs w:val="20"/>
                <w:lang w:eastAsia="pt-BR"/>
              </w:rPr>
              <w:t>VEÍCULO</w:t>
            </w:r>
          </w:p>
        </w:tc>
        <w:tc>
          <w:tcPr>
            <w:tcW w:w="3837" w:type="dxa"/>
            <w:gridSpan w:val="2"/>
            <w:shd w:val="clear" w:color="auto" w:fill="auto"/>
          </w:tcPr>
          <w:p w14:paraId="6C467245"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r w:rsidRPr="0021194B">
              <w:rPr>
                <w:rFonts w:ascii="Times New Roman" w:eastAsia="Times New Roman" w:hAnsi="Times New Roman" w:cs="Helvetica-Bold"/>
                <w:b/>
                <w:bCs/>
                <w:sz w:val="20"/>
                <w:szCs w:val="20"/>
                <w:lang w:eastAsia="pt-BR"/>
              </w:rPr>
              <w:t>FRANQUIAS</w:t>
            </w:r>
          </w:p>
        </w:tc>
        <w:tc>
          <w:tcPr>
            <w:tcW w:w="2410" w:type="dxa"/>
            <w:shd w:val="clear" w:color="auto" w:fill="auto"/>
          </w:tcPr>
          <w:p w14:paraId="659AC1DE"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r w:rsidRPr="0021194B">
              <w:rPr>
                <w:rFonts w:ascii="Times New Roman" w:eastAsia="Times New Roman" w:hAnsi="Times New Roman" w:cs="Helvetica-Bold"/>
                <w:b/>
                <w:bCs/>
                <w:sz w:val="20"/>
                <w:szCs w:val="20"/>
                <w:lang w:eastAsia="pt-BR"/>
              </w:rPr>
              <w:t>PREÇO UNITARIO DO PRÊMIO</w:t>
            </w:r>
          </w:p>
        </w:tc>
      </w:tr>
      <w:tr w:rsidR="0021194B" w:rsidRPr="0021194B" w14:paraId="52E7A5ED" w14:textId="77777777" w:rsidTr="00EA2BBB">
        <w:trPr>
          <w:jc w:val="center"/>
        </w:trPr>
        <w:tc>
          <w:tcPr>
            <w:tcW w:w="7818" w:type="dxa"/>
            <w:gridSpan w:val="4"/>
            <w:shd w:val="clear" w:color="auto" w:fill="auto"/>
          </w:tcPr>
          <w:p w14:paraId="5AB76C0B"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r w:rsidRPr="0021194B">
              <w:rPr>
                <w:rFonts w:ascii="Times New Roman" w:eastAsia="Times New Roman" w:hAnsi="Times New Roman" w:cs="Helvetica-Bold"/>
                <w:b/>
                <w:bCs/>
                <w:sz w:val="20"/>
                <w:szCs w:val="20"/>
                <w:lang w:eastAsia="pt-BR"/>
              </w:rPr>
              <w:t>APURAÇÃO MÉDIA DOS VALORES</w:t>
            </w:r>
          </w:p>
        </w:tc>
        <w:tc>
          <w:tcPr>
            <w:tcW w:w="2410" w:type="dxa"/>
            <w:shd w:val="clear" w:color="auto" w:fill="auto"/>
          </w:tcPr>
          <w:p w14:paraId="49B8D59C"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p>
        </w:tc>
      </w:tr>
      <w:tr w:rsidR="0021194B" w:rsidRPr="0021194B" w14:paraId="761F0902" w14:textId="77777777" w:rsidTr="00EA2BBB">
        <w:trPr>
          <w:jc w:val="center"/>
        </w:trPr>
        <w:tc>
          <w:tcPr>
            <w:tcW w:w="1004" w:type="dxa"/>
            <w:vMerge w:val="restart"/>
            <w:shd w:val="clear" w:color="auto" w:fill="auto"/>
          </w:tcPr>
          <w:p w14:paraId="1BD5504A"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r w:rsidRPr="0021194B">
              <w:rPr>
                <w:rFonts w:ascii="Times New Roman" w:eastAsia="Times New Roman" w:hAnsi="Times New Roman" w:cs="Helvetica-Bold"/>
                <w:b/>
                <w:bCs/>
                <w:sz w:val="20"/>
                <w:szCs w:val="20"/>
                <w:lang w:eastAsia="pt-BR"/>
              </w:rPr>
              <w:t>01</w:t>
            </w:r>
          </w:p>
        </w:tc>
        <w:tc>
          <w:tcPr>
            <w:tcW w:w="2977" w:type="dxa"/>
            <w:vMerge w:val="restart"/>
            <w:shd w:val="clear" w:color="auto" w:fill="auto"/>
          </w:tcPr>
          <w:p w14:paraId="6175DC88"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Corolla XEI 2.0L FFV CVT 21/22</w:t>
            </w:r>
          </w:p>
        </w:tc>
        <w:tc>
          <w:tcPr>
            <w:tcW w:w="1936" w:type="dxa"/>
            <w:shd w:val="clear" w:color="auto" w:fill="auto"/>
          </w:tcPr>
          <w:p w14:paraId="019A2959"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Para-Brisa</w:t>
            </w:r>
          </w:p>
        </w:tc>
        <w:tc>
          <w:tcPr>
            <w:tcW w:w="1901" w:type="dxa"/>
            <w:shd w:val="clear" w:color="auto" w:fill="auto"/>
          </w:tcPr>
          <w:p w14:paraId="1230E9F1"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R$ 195,00</w:t>
            </w:r>
          </w:p>
        </w:tc>
        <w:tc>
          <w:tcPr>
            <w:tcW w:w="2410" w:type="dxa"/>
            <w:vMerge w:val="restart"/>
            <w:shd w:val="clear" w:color="auto" w:fill="auto"/>
          </w:tcPr>
          <w:p w14:paraId="798B7546" w14:textId="77777777" w:rsidR="0021194B" w:rsidRPr="0021194B" w:rsidRDefault="0021194B" w:rsidP="0021194B">
            <w:pPr>
              <w:autoSpaceDE w:val="0"/>
              <w:autoSpaceDN w:val="0"/>
              <w:adjustRightInd w:val="0"/>
              <w:spacing w:after="0" w:line="240" w:lineRule="auto"/>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R$ 2.516,47</w:t>
            </w:r>
          </w:p>
        </w:tc>
      </w:tr>
      <w:tr w:rsidR="0021194B" w:rsidRPr="0021194B" w14:paraId="07757449" w14:textId="77777777" w:rsidTr="00EA2BBB">
        <w:trPr>
          <w:jc w:val="center"/>
        </w:trPr>
        <w:tc>
          <w:tcPr>
            <w:tcW w:w="1004" w:type="dxa"/>
            <w:vMerge/>
            <w:shd w:val="clear" w:color="auto" w:fill="auto"/>
          </w:tcPr>
          <w:p w14:paraId="1FA97CA7"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p>
        </w:tc>
        <w:tc>
          <w:tcPr>
            <w:tcW w:w="2977" w:type="dxa"/>
            <w:vMerge/>
            <w:shd w:val="clear" w:color="auto" w:fill="auto"/>
          </w:tcPr>
          <w:p w14:paraId="441FCDF0"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c>
          <w:tcPr>
            <w:tcW w:w="1936" w:type="dxa"/>
            <w:shd w:val="clear" w:color="auto" w:fill="auto"/>
          </w:tcPr>
          <w:p w14:paraId="132C3DAB"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Retrovisor</w:t>
            </w:r>
          </w:p>
        </w:tc>
        <w:tc>
          <w:tcPr>
            <w:tcW w:w="1901" w:type="dxa"/>
            <w:shd w:val="clear" w:color="auto" w:fill="auto"/>
          </w:tcPr>
          <w:p w14:paraId="2346758E"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R$ 85,00</w:t>
            </w:r>
          </w:p>
        </w:tc>
        <w:tc>
          <w:tcPr>
            <w:tcW w:w="2410" w:type="dxa"/>
            <w:vMerge/>
            <w:shd w:val="clear" w:color="auto" w:fill="auto"/>
          </w:tcPr>
          <w:p w14:paraId="61189769"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r>
      <w:tr w:rsidR="0021194B" w:rsidRPr="0021194B" w14:paraId="7C94D7A6" w14:textId="77777777" w:rsidTr="00EA2BBB">
        <w:trPr>
          <w:jc w:val="center"/>
        </w:trPr>
        <w:tc>
          <w:tcPr>
            <w:tcW w:w="1004" w:type="dxa"/>
            <w:vMerge/>
            <w:shd w:val="clear" w:color="auto" w:fill="auto"/>
          </w:tcPr>
          <w:p w14:paraId="3FFABF87"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p>
        </w:tc>
        <w:tc>
          <w:tcPr>
            <w:tcW w:w="2977" w:type="dxa"/>
            <w:vMerge/>
            <w:shd w:val="clear" w:color="auto" w:fill="auto"/>
          </w:tcPr>
          <w:p w14:paraId="119281ED"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c>
          <w:tcPr>
            <w:tcW w:w="1936" w:type="dxa"/>
            <w:shd w:val="clear" w:color="auto" w:fill="auto"/>
          </w:tcPr>
          <w:p w14:paraId="3C8F1972"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Lanterna e Faróis</w:t>
            </w:r>
          </w:p>
        </w:tc>
        <w:tc>
          <w:tcPr>
            <w:tcW w:w="1901" w:type="dxa"/>
            <w:shd w:val="clear" w:color="auto" w:fill="auto"/>
          </w:tcPr>
          <w:p w14:paraId="58CFF4AB"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R$ 350,00</w:t>
            </w:r>
          </w:p>
        </w:tc>
        <w:tc>
          <w:tcPr>
            <w:tcW w:w="2410" w:type="dxa"/>
            <w:vMerge/>
            <w:shd w:val="clear" w:color="auto" w:fill="auto"/>
          </w:tcPr>
          <w:p w14:paraId="3CEA1E2F"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r>
      <w:tr w:rsidR="0021194B" w:rsidRPr="0021194B" w14:paraId="5DE4A34C" w14:textId="77777777" w:rsidTr="00EA2BBB">
        <w:trPr>
          <w:jc w:val="center"/>
        </w:trPr>
        <w:tc>
          <w:tcPr>
            <w:tcW w:w="1004" w:type="dxa"/>
            <w:vMerge/>
            <w:shd w:val="clear" w:color="auto" w:fill="auto"/>
          </w:tcPr>
          <w:p w14:paraId="7521EEB1"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p>
        </w:tc>
        <w:tc>
          <w:tcPr>
            <w:tcW w:w="2977" w:type="dxa"/>
            <w:vMerge/>
            <w:shd w:val="clear" w:color="auto" w:fill="auto"/>
          </w:tcPr>
          <w:p w14:paraId="31CEF204"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c>
          <w:tcPr>
            <w:tcW w:w="1936" w:type="dxa"/>
            <w:shd w:val="clear" w:color="auto" w:fill="auto"/>
          </w:tcPr>
          <w:p w14:paraId="6B2744B7"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Laterais</w:t>
            </w:r>
          </w:p>
        </w:tc>
        <w:tc>
          <w:tcPr>
            <w:tcW w:w="1901" w:type="dxa"/>
            <w:shd w:val="clear" w:color="auto" w:fill="auto"/>
          </w:tcPr>
          <w:p w14:paraId="5C840256"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R$ 60,00</w:t>
            </w:r>
          </w:p>
        </w:tc>
        <w:tc>
          <w:tcPr>
            <w:tcW w:w="2410" w:type="dxa"/>
            <w:vMerge/>
            <w:shd w:val="clear" w:color="auto" w:fill="auto"/>
          </w:tcPr>
          <w:p w14:paraId="4F5A7FC6"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r>
      <w:tr w:rsidR="0021194B" w:rsidRPr="0021194B" w14:paraId="31B5C836" w14:textId="77777777" w:rsidTr="00EA2BBB">
        <w:trPr>
          <w:jc w:val="center"/>
        </w:trPr>
        <w:tc>
          <w:tcPr>
            <w:tcW w:w="1004" w:type="dxa"/>
            <w:vMerge/>
            <w:shd w:val="clear" w:color="auto" w:fill="auto"/>
          </w:tcPr>
          <w:p w14:paraId="275988AE" w14:textId="77777777" w:rsidR="0021194B" w:rsidRPr="0021194B" w:rsidRDefault="0021194B" w:rsidP="0021194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p>
        </w:tc>
        <w:tc>
          <w:tcPr>
            <w:tcW w:w="2977" w:type="dxa"/>
            <w:vMerge/>
            <w:shd w:val="clear" w:color="auto" w:fill="auto"/>
          </w:tcPr>
          <w:p w14:paraId="30DD4E88"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c>
          <w:tcPr>
            <w:tcW w:w="1936" w:type="dxa"/>
            <w:shd w:val="clear" w:color="auto" w:fill="auto"/>
          </w:tcPr>
          <w:p w14:paraId="351A90A6"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Obrigatória</w:t>
            </w:r>
          </w:p>
        </w:tc>
        <w:tc>
          <w:tcPr>
            <w:tcW w:w="1901" w:type="dxa"/>
            <w:shd w:val="clear" w:color="auto" w:fill="auto"/>
          </w:tcPr>
          <w:p w14:paraId="572BF098"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R$ 3.447,72</w:t>
            </w:r>
          </w:p>
        </w:tc>
        <w:tc>
          <w:tcPr>
            <w:tcW w:w="2410" w:type="dxa"/>
            <w:vMerge/>
            <w:shd w:val="clear" w:color="auto" w:fill="auto"/>
          </w:tcPr>
          <w:p w14:paraId="4BB9CB37" w14:textId="77777777" w:rsidR="0021194B" w:rsidRPr="0021194B" w:rsidRDefault="0021194B" w:rsidP="0021194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r>
    </w:tbl>
    <w:p w14:paraId="25CE812E" w14:textId="77777777" w:rsidR="0021194B" w:rsidRPr="0021194B" w:rsidRDefault="0021194B" w:rsidP="0021194B">
      <w:pPr>
        <w:spacing w:after="200" w:line="276" w:lineRule="auto"/>
        <w:ind w:left="502"/>
        <w:jc w:val="both"/>
        <w:rPr>
          <w:rFonts w:ascii="Arial" w:eastAsia="Times New Roman" w:hAnsi="Arial" w:cs="Arial"/>
          <w:b/>
          <w:sz w:val="24"/>
          <w:szCs w:val="24"/>
          <w:lang w:eastAsia="pt-BR"/>
        </w:rPr>
      </w:pPr>
    </w:p>
    <w:p w14:paraId="7E3E9913" w14:textId="77777777" w:rsidR="0021194B" w:rsidRPr="0021194B" w:rsidRDefault="0021194B" w:rsidP="0021194B">
      <w:pPr>
        <w:numPr>
          <w:ilvl w:val="0"/>
          <w:numId w:val="20"/>
        </w:numPr>
        <w:spacing w:after="200" w:line="276" w:lineRule="auto"/>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t xml:space="preserve">Cronograma físico-financeiro: </w:t>
      </w:r>
      <w:r w:rsidRPr="0021194B">
        <w:rPr>
          <w:rFonts w:ascii="Arial" w:eastAsia="Times New Roman" w:hAnsi="Arial" w:cs="Arial"/>
          <w:sz w:val="24"/>
          <w:szCs w:val="24"/>
          <w:lang w:eastAsia="pt-BR"/>
        </w:rPr>
        <w:t>não se aplica</w:t>
      </w:r>
      <w:r w:rsidRPr="0021194B">
        <w:rPr>
          <w:rFonts w:ascii="Arial" w:eastAsia="Times New Roman" w:hAnsi="Arial" w:cs="Arial"/>
          <w:b/>
          <w:sz w:val="24"/>
          <w:szCs w:val="24"/>
          <w:lang w:eastAsia="pt-BR"/>
        </w:rPr>
        <w:t>.</w:t>
      </w:r>
    </w:p>
    <w:p w14:paraId="4283662A" w14:textId="77777777" w:rsidR="0021194B" w:rsidRPr="0021194B" w:rsidRDefault="0021194B" w:rsidP="0021194B">
      <w:pPr>
        <w:numPr>
          <w:ilvl w:val="0"/>
          <w:numId w:val="20"/>
        </w:numPr>
        <w:spacing w:after="200" w:line="276" w:lineRule="auto"/>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t xml:space="preserve">Critérios de sustentabilidade ambiental: </w:t>
      </w:r>
      <w:r w:rsidRPr="0021194B">
        <w:rPr>
          <w:rFonts w:ascii="Arial" w:eastAsia="Times New Roman" w:hAnsi="Arial" w:cs="Arial"/>
          <w:sz w:val="24"/>
          <w:szCs w:val="24"/>
          <w:lang w:eastAsia="pt-BR"/>
        </w:rPr>
        <w:t>A licitante deverá observar toda a legislação pertinente, e, precipuamente, ao artigo 3º. da Lei 8.666/93.</w:t>
      </w:r>
    </w:p>
    <w:p w14:paraId="45F32144" w14:textId="77777777" w:rsidR="0021194B" w:rsidRPr="0021194B" w:rsidRDefault="0021194B" w:rsidP="0021194B">
      <w:pPr>
        <w:numPr>
          <w:ilvl w:val="0"/>
          <w:numId w:val="20"/>
        </w:numPr>
        <w:spacing w:after="200" w:line="276" w:lineRule="auto"/>
        <w:jc w:val="both"/>
        <w:rPr>
          <w:rFonts w:ascii="Arial" w:eastAsia="Times New Roman" w:hAnsi="Arial" w:cs="Arial"/>
          <w:sz w:val="24"/>
          <w:szCs w:val="24"/>
          <w:lang w:eastAsia="pt-BR"/>
        </w:rPr>
      </w:pPr>
      <w:r w:rsidRPr="0021194B">
        <w:rPr>
          <w:rFonts w:ascii="Arial" w:eastAsia="Times New Roman" w:hAnsi="Arial" w:cs="Arial"/>
          <w:b/>
          <w:sz w:val="24"/>
          <w:szCs w:val="24"/>
          <w:lang w:eastAsia="pt-BR"/>
        </w:rPr>
        <w:t xml:space="preserve"> Do Acesso: </w:t>
      </w:r>
      <w:r w:rsidRPr="0021194B">
        <w:rPr>
          <w:rFonts w:ascii="Arial" w:eastAsia="Times New Roman" w:hAnsi="Arial" w:cs="Arial"/>
          <w:sz w:val="24"/>
          <w:szCs w:val="24"/>
          <w:lang w:eastAsia="pt-BR"/>
        </w:rPr>
        <w:t>Fica</w:t>
      </w:r>
      <w:r w:rsidRPr="0021194B">
        <w:rPr>
          <w:rFonts w:ascii="Arial" w:eastAsia="Times New Roman" w:hAnsi="Arial" w:cs="Arial"/>
          <w:b/>
          <w:sz w:val="24"/>
          <w:szCs w:val="24"/>
          <w:lang w:eastAsia="pt-BR"/>
        </w:rPr>
        <w:t xml:space="preserve"> </w:t>
      </w:r>
      <w:r w:rsidRPr="0021194B">
        <w:rPr>
          <w:rFonts w:ascii="Arial" w:eastAsia="Times New Roman" w:hAnsi="Arial" w:cs="Arial"/>
          <w:sz w:val="24"/>
          <w:szCs w:val="24"/>
          <w:lang w:eastAsia="pt-BR"/>
        </w:rPr>
        <w:t>assegurado ao controle interno e externo o acesso irrestrito a todas as informações pertinentes a esta contratação.</w:t>
      </w:r>
    </w:p>
    <w:p w14:paraId="1B4FF689" w14:textId="77777777" w:rsidR="0021194B" w:rsidRPr="0021194B" w:rsidRDefault="0021194B" w:rsidP="0021194B">
      <w:pPr>
        <w:spacing w:after="0" w:line="240" w:lineRule="auto"/>
        <w:jc w:val="both"/>
        <w:rPr>
          <w:rFonts w:ascii="Arial" w:eastAsia="Calibri" w:hAnsi="Arial" w:cs="Arial"/>
          <w:sz w:val="24"/>
          <w:szCs w:val="24"/>
          <w:lang w:eastAsia="pt-BR"/>
        </w:rPr>
      </w:pPr>
      <w:r w:rsidRPr="0021194B">
        <w:rPr>
          <w:rFonts w:ascii="Arial" w:eastAsia="Calibri" w:hAnsi="Arial" w:cs="Arial"/>
          <w:sz w:val="24"/>
          <w:szCs w:val="24"/>
          <w:lang w:eastAsia="pt-BR"/>
        </w:rPr>
        <w:t>Extrema, MG, 02 de agosto de 2021.</w:t>
      </w:r>
    </w:p>
    <w:p w14:paraId="65B1AE86" w14:textId="77777777" w:rsidR="0021194B" w:rsidRPr="0021194B" w:rsidRDefault="0021194B" w:rsidP="0021194B">
      <w:pPr>
        <w:spacing w:after="0" w:line="240" w:lineRule="auto"/>
        <w:ind w:left="850"/>
        <w:jc w:val="both"/>
        <w:rPr>
          <w:rFonts w:ascii="Arial" w:eastAsia="Calibri" w:hAnsi="Arial" w:cs="Arial"/>
          <w:sz w:val="24"/>
          <w:szCs w:val="24"/>
          <w:lang w:eastAsia="pt-BR"/>
        </w:rPr>
      </w:pPr>
    </w:p>
    <w:p w14:paraId="6C8132D4"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t>DIRETORIA ADMINISTRATIVA / FINANCEIRA</w:t>
      </w:r>
    </w:p>
    <w:p w14:paraId="3387DB4A"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DF46B7D"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4CC90CD"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1194B">
        <w:rPr>
          <w:rFonts w:ascii="Arial" w:eastAsia="Times New Roman" w:hAnsi="Arial" w:cs="Arial"/>
          <w:sz w:val="24"/>
          <w:szCs w:val="24"/>
          <w:lang w:eastAsia="pt-BR"/>
        </w:rPr>
        <w:t>________________________________________</w:t>
      </w:r>
    </w:p>
    <w:p w14:paraId="56DBBBA6"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1194B">
        <w:rPr>
          <w:rFonts w:ascii="Arial" w:eastAsia="Times New Roman" w:hAnsi="Arial" w:cs="Arial"/>
          <w:sz w:val="24"/>
          <w:szCs w:val="24"/>
          <w:lang w:eastAsia="pt-BR"/>
        </w:rPr>
        <w:t>Danilo de Morais</w:t>
      </w:r>
    </w:p>
    <w:p w14:paraId="46BAAB77"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1194B">
        <w:rPr>
          <w:rFonts w:ascii="Arial" w:eastAsia="Times New Roman" w:hAnsi="Arial" w:cs="Arial"/>
          <w:sz w:val="24"/>
          <w:szCs w:val="24"/>
          <w:lang w:eastAsia="pt-BR"/>
        </w:rPr>
        <w:t>Diretor Administrativo Financeiro</w:t>
      </w:r>
    </w:p>
    <w:p w14:paraId="0250DE1C"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3657E88" w14:textId="56556694" w:rsidR="0021194B" w:rsidRDefault="0021194B" w:rsidP="0021194B">
      <w:pPr>
        <w:tabs>
          <w:tab w:val="left" w:pos="4740"/>
        </w:tabs>
        <w:spacing w:after="0" w:line="240" w:lineRule="auto"/>
        <w:jc w:val="both"/>
        <w:rPr>
          <w:rFonts w:ascii="Arial" w:eastAsia="Times New Roman" w:hAnsi="Arial" w:cs="Arial"/>
          <w:sz w:val="24"/>
          <w:szCs w:val="24"/>
          <w:lang w:eastAsia="pt-BR"/>
        </w:rPr>
      </w:pPr>
    </w:p>
    <w:p w14:paraId="254D2F88" w14:textId="77777777" w:rsidR="0021194B" w:rsidRPr="0021194B" w:rsidRDefault="0021194B" w:rsidP="0021194B">
      <w:pPr>
        <w:tabs>
          <w:tab w:val="left" w:pos="4740"/>
        </w:tabs>
        <w:spacing w:after="0" w:line="240" w:lineRule="auto"/>
        <w:jc w:val="both"/>
        <w:rPr>
          <w:rFonts w:ascii="Arial" w:eastAsia="Times New Roman" w:hAnsi="Arial" w:cs="Arial"/>
          <w:sz w:val="24"/>
          <w:szCs w:val="24"/>
          <w:lang w:eastAsia="pt-BR"/>
        </w:rPr>
      </w:pPr>
    </w:p>
    <w:p w14:paraId="17B4279D" w14:textId="77777777" w:rsidR="0021194B" w:rsidRPr="0021194B" w:rsidRDefault="0021194B" w:rsidP="0021194B">
      <w:pPr>
        <w:tabs>
          <w:tab w:val="left" w:pos="4740"/>
        </w:tabs>
        <w:spacing w:after="0" w:line="240" w:lineRule="auto"/>
        <w:jc w:val="both"/>
        <w:rPr>
          <w:rFonts w:ascii="Arial" w:eastAsia="Times New Roman" w:hAnsi="Arial" w:cs="Arial"/>
          <w:sz w:val="24"/>
          <w:szCs w:val="24"/>
          <w:lang w:eastAsia="pt-BR"/>
        </w:rPr>
      </w:pPr>
    </w:p>
    <w:p w14:paraId="75607458" w14:textId="77777777" w:rsidR="0021194B" w:rsidRPr="0021194B" w:rsidRDefault="0021194B" w:rsidP="0021194B">
      <w:pPr>
        <w:tabs>
          <w:tab w:val="left" w:pos="4740"/>
        </w:tabs>
        <w:spacing w:after="0" w:line="240" w:lineRule="auto"/>
        <w:jc w:val="both"/>
        <w:rPr>
          <w:rFonts w:ascii="Arial" w:eastAsia="Times New Roman" w:hAnsi="Arial" w:cs="Arial"/>
          <w:sz w:val="24"/>
          <w:szCs w:val="24"/>
          <w:lang w:eastAsia="pt-BR"/>
        </w:rPr>
      </w:pPr>
    </w:p>
    <w:p w14:paraId="105C4AA9"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21194B">
        <w:rPr>
          <w:rFonts w:ascii="Arial" w:eastAsia="Times New Roman" w:hAnsi="Arial" w:cs="Arial"/>
          <w:b/>
          <w:sz w:val="24"/>
          <w:szCs w:val="24"/>
          <w:lang w:eastAsia="pt-BR"/>
        </w:rPr>
        <w:lastRenderedPageBreak/>
        <w:t>DESPACHO</w:t>
      </w:r>
    </w:p>
    <w:p w14:paraId="3FA8DE15"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C5C974E"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21194B">
        <w:rPr>
          <w:rFonts w:ascii="Arial" w:eastAsia="Times New Roman" w:hAnsi="Arial" w:cs="Arial"/>
          <w:sz w:val="24"/>
          <w:szCs w:val="24"/>
          <w:lang w:eastAsia="pt-BR"/>
        </w:rPr>
        <w:t xml:space="preserve">APROVO, na íntegra, esse </w:t>
      </w:r>
      <w:r w:rsidRPr="0021194B">
        <w:rPr>
          <w:rFonts w:ascii="Arial" w:eastAsia="Times New Roman" w:hAnsi="Arial" w:cs="Arial"/>
          <w:b/>
          <w:i/>
          <w:sz w:val="24"/>
          <w:szCs w:val="24"/>
          <w:lang w:eastAsia="pt-BR"/>
        </w:rPr>
        <w:t>Termo de Referência</w:t>
      </w:r>
      <w:r w:rsidRPr="0021194B">
        <w:rPr>
          <w:rFonts w:ascii="Arial" w:eastAsia="Times New Roman" w:hAnsi="Arial" w:cs="Arial"/>
          <w:sz w:val="24"/>
          <w:szCs w:val="24"/>
          <w:lang w:eastAsia="pt-BR"/>
        </w:rPr>
        <w:t xml:space="preserve"> (Inciso I, § 2º, art. 7º da Lei 8.666/93).</w:t>
      </w:r>
    </w:p>
    <w:p w14:paraId="172576B6"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347E2C3"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1194B">
        <w:rPr>
          <w:rFonts w:ascii="Arial" w:eastAsia="Times New Roman" w:hAnsi="Arial" w:cs="Arial"/>
          <w:sz w:val="24"/>
          <w:szCs w:val="24"/>
          <w:lang w:eastAsia="pt-BR"/>
        </w:rPr>
        <w:t xml:space="preserve">__________________________________________ </w:t>
      </w:r>
    </w:p>
    <w:p w14:paraId="47D3009F"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1194B">
        <w:rPr>
          <w:rFonts w:ascii="Arial" w:eastAsia="Times New Roman" w:hAnsi="Arial" w:cs="Arial"/>
          <w:sz w:val="24"/>
          <w:szCs w:val="24"/>
          <w:lang w:eastAsia="pt-BR"/>
        </w:rPr>
        <w:t>Sidney Soares Carvalho</w:t>
      </w:r>
    </w:p>
    <w:p w14:paraId="04CBACEE" w14:textId="77777777" w:rsidR="0021194B" w:rsidRPr="0021194B" w:rsidRDefault="0021194B" w:rsidP="0021194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1194B">
        <w:rPr>
          <w:rFonts w:ascii="Arial" w:eastAsia="Times New Roman" w:hAnsi="Arial" w:cs="Arial"/>
          <w:sz w:val="24"/>
          <w:szCs w:val="24"/>
          <w:lang w:eastAsia="pt-BR"/>
        </w:rPr>
        <w:t>Presidente</w:t>
      </w:r>
    </w:p>
    <w:p w14:paraId="14B5DFC9" w14:textId="77777777" w:rsidR="0021194B" w:rsidRPr="0021194B" w:rsidRDefault="0021194B" w:rsidP="0021194B">
      <w:pPr>
        <w:spacing w:after="0" w:line="240" w:lineRule="auto"/>
        <w:ind w:left="720"/>
        <w:jc w:val="both"/>
        <w:rPr>
          <w:rFonts w:ascii="Arial" w:eastAsia="Times New Roman" w:hAnsi="Arial" w:cs="Arial"/>
          <w:b/>
          <w:sz w:val="24"/>
          <w:szCs w:val="24"/>
          <w:lang w:eastAsia="pt-BR"/>
        </w:rPr>
      </w:pPr>
    </w:p>
    <w:p w14:paraId="2056D3C6" w14:textId="77777777" w:rsidR="0021194B" w:rsidRPr="0021194B" w:rsidRDefault="0021194B" w:rsidP="0021194B">
      <w:pPr>
        <w:spacing w:after="0" w:line="240" w:lineRule="auto"/>
        <w:ind w:left="720"/>
        <w:jc w:val="both"/>
        <w:rPr>
          <w:rFonts w:ascii="Arial" w:eastAsia="Times New Roman" w:hAnsi="Arial" w:cs="Arial"/>
          <w:b/>
          <w:sz w:val="24"/>
          <w:szCs w:val="24"/>
          <w:lang w:eastAsia="pt-BR"/>
        </w:rPr>
      </w:pPr>
    </w:p>
    <w:p w14:paraId="3E071DC9" w14:textId="77777777" w:rsidR="0021194B" w:rsidRPr="0021194B" w:rsidRDefault="0021194B" w:rsidP="0021194B">
      <w:pPr>
        <w:spacing w:after="0" w:line="240" w:lineRule="auto"/>
        <w:rPr>
          <w:rFonts w:ascii="Arial" w:eastAsia="Verdana" w:hAnsi="Arial" w:cs="Arial"/>
          <w:sz w:val="24"/>
          <w:szCs w:val="24"/>
          <w:lang w:eastAsia="pt-BR"/>
        </w:rPr>
      </w:pPr>
    </w:p>
    <w:p w14:paraId="6A43EF57" w14:textId="4B41C55B" w:rsidR="00033EF3" w:rsidRDefault="00033EF3" w:rsidP="00701F15">
      <w:pPr>
        <w:spacing w:after="0" w:line="240" w:lineRule="auto"/>
        <w:jc w:val="both"/>
        <w:rPr>
          <w:rFonts w:ascii="Arial" w:hAnsi="Arial" w:cs="Arial"/>
          <w:b/>
          <w:sz w:val="24"/>
          <w:szCs w:val="24"/>
        </w:rPr>
      </w:pPr>
    </w:p>
    <w:p w14:paraId="353D0B5A" w14:textId="01E946A1" w:rsidR="00033EF3" w:rsidRDefault="00033EF3" w:rsidP="00701F15">
      <w:pPr>
        <w:spacing w:after="0" w:line="240" w:lineRule="auto"/>
        <w:jc w:val="both"/>
        <w:rPr>
          <w:rFonts w:ascii="Arial" w:hAnsi="Arial" w:cs="Arial"/>
          <w:b/>
          <w:sz w:val="24"/>
          <w:szCs w:val="24"/>
        </w:rPr>
      </w:pPr>
    </w:p>
    <w:p w14:paraId="6D47342D" w14:textId="5FA98A33" w:rsidR="00033EF3" w:rsidRDefault="00033EF3" w:rsidP="00701F15">
      <w:pPr>
        <w:spacing w:after="0" w:line="240" w:lineRule="auto"/>
        <w:jc w:val="both"/>
        <w:rPr>
          <w:rFonts w:ascii="Arial" w:hAnsi="Arial" w:cs="Arial"/>
          <w:b/>
          <w:sz w:val="24"/>
          <w:szCs w:val="24"/>
        </w:rPr>
      </w:pPr>
    </w:p>
    <w:p w14:paraId="0627AE02" w14:textId="3B4B3049" w:rsidR="00033EF3" w:rsidRDefault="00033EF3" w:rsidP="00701F15">
      <w:pPr>
        <w:spacing w:after="0" w:line="240" w:lineRule="auto"/>
        <w:jc w:val="both"/>
        <w:rPr>
          <w:rFonts w:ascii="Arial" w:hAnsi="Arial" w:cs="Arial"/>
          <w:b/>
          <w:sz w:val="24"/>
          <w:szCs w:val="24"/>
        </w:rPr>
      </w:pPr>
    </w:p>
    <w:p w14:paraId="4E8824C7" w14:textId="77777777" w:rsidR="00033EF3" w:rsidRDefault="00033EF3" w:rsidP="00701F15">
      <w:pPr>
        <w:spacing w:after="0" w:line="240" w:lineRule="auto"/>
        <w:jc w:val="both"/>
        <w:rPr>
          <w:rFonts w:ascii="Arial" w:hAnsi="Arial" w:cs="Arial"/>
          <w:b/>
          <w:sz w:val="24"/>
          <w:szCs w:val="24"/>
        </w:rPr>
      </w:pPr>
    </w:p>
    <w:p w14:paraId="3E675D1A" w14:textId="1E6B7C4C" w:rsidR="00701F15" w:rsidRDefault="00701F15" w:rsidP="00701F15">
      <w:pPr>
        <w:spacing w:after="0" w:line="240" w:lineRule="auto"/>
        <w:jc w:val="both"/>
        <w:rPr>
          <w:rFonts w:ascii="Arial" w:hAnsi="Arial" w:cs="Arial"/>
          <w:b/>
          <w:sz w:val="24"/>
          <w:szCs w:val="24"/>
        </w:rPr>
      </w:pPr>
    </w:p>
    <w:p w14:paraId="1C8C3EE3" w14:textId="4B5544AF" w:rsidR="00701F15" w:rsidRDefault="00701F15" w:rsidP="00701F15">
      <w:pPr>
        <w:spacing w:after="0" w:line="240" w:lineRule="auto"/>
        <w:jc w:val="both"/>
        <w:rPr>
          <w:rFonts w:ascii="Arial" w:hAnsi="Arial" w:cs="Arial"/>
          <w:b/>
          <w:sz w:val="24"/>
          <w:szCs w:val="24"/>
        </w:rPr>
      </w:pPr>
    </w:p>
    <w:p w14:paraId="2138CC96" w14:textId="1B0D5642" w:rsidR="00701F15" w:rsidRDefault="00701F15" w:rsidP="00701F15">
      <w:pPr>
        <w:spacing w:after="0" w:line="240" w:lineRule="auto"/>
        <w:jc w:val="both"/>
        <w:rPr>
          <w:rFonts w:ascii="Arial" w:hAnsi="Arial" w:cs="Arial"/>
          <w:b/>
          <w:sz w:val="24"/>
          <w:szCs w:val="24"/>
        </w:rPr>
      </w:pPr>
    </w:p>
    <w:p w14:paraId="69B2EB8E" w14:textId="10038EAA" w:rsidR="00701F15" w:rsidRDefault="00701F15" w:rsidP="00701F15">
      <w:pPr>
        <w:spacing w:after="0" w:line="240" w:lineRule="auto"/>
        <w:jc w:val="both"/>
        <w:rPr>
          <w:rFonts w:ascii="Arial" w:hAnsi="Arial" w:cs="Arial"/>
          <w:b/>
          <w:sz w:val="24"/>
          <w:szCs w:val="24"/>
        </w:rPr>
      </w:pPr>
    </w:p>
    <w:p w14:paraId="7384CEB2" w14:textId="48FA72AF" w:rsidR="00701F15" w:rsidRDefault="00701F15" w:rsidP="00701F15">
      <w:pPr>
        <w:spacing w:after="0" w:line="240" w:lineRule="auto"/>
        <w:jc w:val="both"/>
        <w:rPr>
          <w:rFonts w:ascii="Arial" w:hAnsi="Arial" w:cs="Arial"/>
          <w:b/>
          <w:sz w:val="24"/>
          <w:szCs w:val="24"/>
        </w:rPr>
      </w:pPr>
    </w:p>
    <w:p w14:paraId="4B0E6C54" w14:textId="035EBAAC" w:rsidR="00701F15" w:rsidRDefault="00701F15" w:rsidP="00701F15">
      <w:pPr>
        <w:spacing w:after="0" w:line="240" w:lineRule="auto"/>
        <w:jc w:val="both"/>
        <w:rPr>
          <w:rFonts w:ascii="Arial" w:hAnsi="Arial" w:cs="Arial"/>
          <w:b/>
          <w:sz w:val="24"/>
          <w:szCs w:val="24"/>
        </w:rPr>
      </w:pPr>
    </w:p>
    <w:p w14:paraId="642BF807" w14:textId="05D71072" w:rsidR="00701F15" w:rsidRDefault="00701F15" w:rsidP="00701F15">
      <w:pPr>
        <w:spacing w:after="0" w:line="240" w:lineRule="auto"/>
        <w:jc w:val="both"/>
        <w:rPr>
          <w:rFonts w:ascii="Arial" w:hAnsi="Arial" w:cs="Arial"/>
          <w:b/>
          <w:sz w:val="24"/>
          <w:szCs w:val="24"/>
        </w:rPr>
      </w:pPr>
    </w:p>
    <w:p w14:paraId="269E881C" w14:textId="2AD85178" w:rsidR="00701F15" w:rsidRDefault="00701F15" w:rsidP="00701F15">
      <w:pPr>
        <w:spacing w:after="0" w:line="240" w:lineRule="auto"/>
        <w:jc w:val="both"/>
        <w:rPr>
          <w:rFonts w:ascii="Arial" w:hAnsi="Arial" w:cs="Arial"/>
          <w:b/>
          <w:sz w:val="24"/>
          <w:szCs w:val="24"/>
        </w:rPr>
      </w:pPr>
    </w:p>
    <w:p w14:paraId="47BA4461" w14:textId="4FDE2AA2" w:rsidR="00701F15" w:rsidRDefault="00701F15" w:rsidP="00701F15">
      <w:pPr>
        <w:spacing w:after="0" w:line="240" w:lineRule="auto"/>
        <w:jc w:val="both"/>
        <w:rPr>
          <w:rFonts w:ascii="Arial" w:hAnsi="Arial" w:cs="Arial"/>
          <w:b/>
          <w:sz w:val="24"/>
          <w:szCs w:val="24"/>
        </w:rPr>
      </w:pPr>
    </w:p>
    <w:p w14:paraId="19166A30" w14:textId="0BF4650B" w:rsidR="00701F15" w:rsidRDefault="00701F15" w:rsidP="00701F15">
      <w:pPr>
        <w:spacing w:after="0" w:line="240" w:lineRule="auto"/>
        <w:jc w:val="both"/>
        <w:rPr>
          <w:rFonts w:ascii="Arial" w:hAnsi="Arial" w:cs="Arial"/>
          <w:b/>
          <w:sz w:val="24"/>
          <w:szCs w:val="24"/>
        </w:rPr>
      </w:pPr>
    </w:p>
    <w:p w14:paraId="39D513EA" w14:textId="3E69C556" w:rsidR="00701F15" w:rsidRDefault="00701F15" w:rsidP="00701F15">
      <w:pPr>
        <w:spacing w:after="0" w:line="240" w:lineRule="auto"/>
        <w:jc w:val="both"/>
        <w:rPr>
          <w:rFonts w:ascii="Arial" w:hAnsi="Arial" w:cs="Arial"/>
          <w:b/>
          <w:sz w:val="24"/>
          <w:szCs w:val="24"/>
        </w:rPr>
      </w:pPr>
    </w:p>
    <w:p w14:paraId="7AC43919" w14:textId="54CF7183" w:rsidR="00701F15" w:rsidRDefault="00701F15" w:rsidP="00701F15">
      <w:pPr>
        <w:spacing w:after="0" w:line="240" w:lineRule="auto"/>
        <w:jc w:val="both"/>
        <w:rPr>
          <w:rFonts w:ascii="Arial" w:hAnsi="Arial" w:cs="Arial"/>
          <w:b/>
          <w:sz w:val="24"/>
          <w:szCs w:val="24"/>
        </w:rPr>
      </w:pPr>
    </w:p>
    <w:p w14:paraId="35428B21" w14:textId="54E030FA" w:rsidR="00701F15" w:rsidRDefault="00701F15" w:rsidP="00701F15">
      <w:pPr>
        <w:spacing w:after="0" w:line="240" w:lineRule="auto"/>
        <w:jc w:val="both"/>
        <w:rPr>
          <w:rFonts w:ascii="Arial" w:hAnsi="Arial" w:cs="Arial"/>
          <w:b/>
          <w:sz w:val="24"/>
          <w:szCs w:val="24"/>
        </w:rPr>
      </w:pPr>
    </w:p>
    <w:p w14:paraId="37C3C54E" w14:textId="1D25403C" w:rsidR="00701F15" w:rsidRDefault="00701F15" w:rsidP="00701F15">
      <w:pPr>
        <w:spacing w:after="0" w:line="240" w:lineRule="auto"/>
        <w:jc w:val="both"/>
        <w:rPr>
          <w:rFonts w:ascii="Arial" w:hAnsi="Arial" w:cs="Arial"/>
          <w:b/>
          <w:sz w:val="24"/>
          <w:szCs w:val="24"/>
        </w:rPr>
      </w:pPr>
    </w:p>
    <w:p w14:paraId="391E10BE" w14:textId="517525C9" w:rsidR="0021194B" w:rsidRDefault="0021194B" w:rsidP="00701F15">
      <w:pPr>
        <w:spacing w:after="0" w:line="240" w:lineRule="auto"/>
        <w:jc w:val="both"/>
        <w:rPr>
          <w:rFonts w:ascii="Arial" w:hAnsi="Arial" w:cs="Arial"/>
          <w:b/>
          <w:sz w:val="24"/>
          <w:szCs w:val="24"/>
        </w:rPr>
      </w:pPr>
    </w:p>
    <w:p w14:paraId="163764EB" w14:textId="66273721" w:rsidR="0021194B" w:rsidRDefault="0021194B" w:rsidP="00701F15">
      <w:pPr>
        <w:spacing w:after="0" w:line="240" w:lineRule="auto"/>
        <w:jc w:val="both"/>
        <w:rPr>
          <w:rFonts w:ascii="Arial" w:hAnsi="Arial" w:cs="Arial"/>
          <w:b/>
          <w:sz w:val="24"/>
          <w:szCs w:val="24"/>
        </w:rPr>
      </w:pPr>
    </w:p>
    <w:p w14:paraId="097AC9D4" w14:textId="469D7F84" w:rsidR="0021194B" w:rsidRDefault="0021194B" w:rsidP="00701F15">
      <w:pPr>
        <w:spacing w:after="0" w:line="240" w:lineRule="auto"/>
        <w:jc w:val="both"/>
        <w:rPr>
          <w:rFonts w:ascii="Arial" w:hAnsi="Arial" w:cs="Arial"/>
          <w:b/>
          <w:sz w:val="24"/>
          <w:szCs w:val="24"/>
        </w:rPr>
      </w:pPr>
    </w:p>
    <w:p w14:paraId="2331B8F5" w14:textId="459145DA" w:rsidR="0021194B" w:rsidRDefault="0021194B" w:rsidP="00701F15">
      <w:pPr>
        <w:spacing w:after="0" w:line="240" w:lineRule="auto"/>
        <w:jc w:val="both"/>
        <w:rPr>
          <w:rFonts w:ascii="Arial" w:hAnsi="Arial" w:cs="Arial"/>
          <w:b/>
          <w:sz w:val="24"/>
          <w:szCs w:val="24"/>
        </w:rPr>
      </w:pPr>
    </w:p>
    <w:p w14:paraId="71319488" w14:textId="161C2B88" w:rsidR="0021194B" w:rsidRDefault="0021194B" w:rsidP="00701F15">
      <w:pPr>
        <w:spacing w:after="0" w:line="240" w:lineRule="auto"/>
        <w:jc w:val="both"/>
        <w:rPr>
          <w:rFonts w:ascii="Arial" w:hAnsi="Arial" w:cs="Arial"/>
          <w:b/>
          <w:sz w:val="24"/>
          <w:szCs w:val="24"/>
        </w:rPr>
      </w:pPr>
    </w:p>
    <w:p w14:paraId="51BEB947" w14:textId="1CD6AD77" w:rsidR="0021194B" w:rsidRDefault="0021194B" w:rsidP="00701F15">
      <w:pPr>
        <w:spacing w:after="0" w:line="240" w:lineRule="auto"/>
        <w:jc w:val="both"/>
        <w:rPr>
          <w:rFonts w:ascii="Arial" w:hAnsi="Arial" w:cs="Arial"/>
          <w:b/>
          <w:sz w:val="24"/>
          <w:szCs w:val="24"/>
        </w:rPr>
      </w:pPr>
    </w:p>
    <w:p w14:paraId="72C96B72" w14:textId="342BDD9D" w:rsidR="0021194B" w:rsidRDefault="0021194B" w:rsidP="00701F15">
      <w:pPr>
        <w:spacing w:after="0" w:line="240" w:lineRule="auto"/>
        <w:jc w:val="both"/>
        <w:rPr>
          <w:rFonts w:ascii="Arial" w:hAnsi="Arial" w:cs="Arial"/>
          <w:b/>
          <w:sz w:val="24"/>
          <w:szCs w:val="24"/>
        </w:rPr>
      </w:pPr>
    </w:p>
    <w:p w14:paraId="11E1AAC7" w14:textId="1961467F" w:rsidR="0021194B" w:rsidRDefault="0021194B" w:rsidP="00701F15">
      <w:pPr>
        <w:spacing w:after="0" w:line="240" w:lineRule="auto"/>
        <w:jc w:val="both"/>
        <w:rPr>
          <w:rFonts w:ascii="Arial" w:hAnsi="Arial" w:cs="Arial"/>
          <w:b/>
          <w:sz w:val="24"/>
          <w:szCs w:val="24"/>
        </w:rPr>
      </w:pPr>
    </w:p>
    <w:p w14:paraId="43DA4470" w14:textId="27804F69" w:rsidR="0021194B" w:rsidRDefault="0021194B" w:rsidP="00701F15">
      <w:pPr>
        <w:spacing w:after="0" w:line="240" w:lineRule="auto"/>
        <w:jc w:val="both"/>
        <w:rPr>
          <w:rFonts w:ascii="Arial" w:hAnsi="Arial" w:cs="Arial"/>
          <w:b/>
          <w:sz w:val="24"/>
          <w:szCs w:val="24"/>
        </w:rPr>
      </w:pPr>
    </w:p>
    <w:p w14:paraId="00733701" w14:textId="5F11DC41" w:rsidR="0021194B" w:rsidRDefault="0021194B" w:rsidP="00701F15">
      <w:pPr>
        <w:spacing w:after="0" w:line="240" w:lineRule="auto"/>
        <w:jc w:val="both"/>
        <w:rPr>
          <w:rFonts w:ascii="Arial" w:hAnsi="Arial" w:cs="Arial"/>
          <w:b/>
          <w:sz w:val="24"/>
          <w:szCs w:val="24"/>
        </w:rPr>
      </w:pPr>
    </w:p>
    <w:p w14:paraId="4B3BA0FA" w14:textId="499B6352" w:rsidR="0021194B" w:rsidRDefault="0021194B" w:rsidP="00701F15">
      <w:pPr>
        <w:spacing w:after="0" w:line="240" w:lineRule="auto"/>
        <w:jc w:val="both"/>
        <w:rPr>
          <w:rFonts w:ascii="Arial" w:hAnsi="Arial" w:cs="Arial"/>
          <w:b/>
          <w:sz w:val="24"/>
          <w:szCs w:val="24"/>
        </w:rPr>
      </w:pPr>
    </w:p>
    <w:p w14:paraId="693E2C16" w14:textId="112E2608" w:rsidR="0021194B" w:rsidRDefault="0021194B" w:rsidP="00701F15">
      <w:pPr>
        <w:spacing w:after="0" w:line="240" w:lineRule="auto"/>
        <w:jc w:val="both"/>
        <w:rPr>
          <w:rFonts w:ascii="Arial" w:hAnsi="Arial" w:cs="Arial"/>
          <w:b/>
          <w:sz w:val="24"/>
          <w:szCs w:val="24"/>
        </w:rPr>
      </w:pPr>
    </w:p>
    <w:p w14:paraId="3275B2CF" w14:textId="685987FD" w:rsidR="0021194B" w:rsidRDefault="0021194B" w:rsidP="00701F15">
      <w:pPr>
        <w:spacing w:after="0" w:line="240" w:lineRule="auto"/>
        <w:jc w:val="both"/>
        <w:rPr>
          <w:rFonts w:ascii="Arial" w:hAnsi="Arial" w:cs="Arial"/>
          <w:b/>
          <w:sz w:val="24"/>
          <w:szCs w:val="24"/>
        </w:rPr>
      </w:pPr>
    </w:p>
    <w:p w14:paraId="4DC2D81D" w14:textId="46E9BD42" w:rsidR="0021194B" w:rsidRDefault="0021194B" w:rsidP="00701F15">
      <w:pPr>
        <w:spacing w:after="0" w:line="240" w:lineRule="auto"/>
        <w:jc w:val="both"/>
        <w:rPr>
          <w:rFonts w:ascii="Arial" w:hAnsi="Arial" w:cs="Arial"/>
          <w:b/>
          <w:sz w:val="24"/>
          <w:szCs w:val="24"/>
        </w:rPr>
      </w:pPr>
    </w:p>
    <w:p w14:paraId="100E55F6" w14:textId="11046EB3" w:rsidR="0021194B" w:rsidRDefault="0021194B" w:rsidP="00701F15">
      <w:pPr>
        <w:spacing w:after="0" w:line="240" w:lineRule="auto"/>
        <w:jc w:val="both"/>
        <w:rPr>
          <w:rFonts w:ascii="Arial" w:hAnsi="Arial" w:cs="Arial"/>
          <w:b/>
          <w:sz w:val="24"/>
          <w:szCs w:val="24"/>
        </w:rPr>
      </w:pPr>
    </w:p>
    <w:p w14:paraId="72178292" w14:textId="77777777" w:rsidR="0021194B" w:rsidRDefault="0021194B" w:rsidP="00701F15">
      <w:pPr>
        <w:spacing w:after="0" w:line="240" w:lineRule="auto"/>
        <w:jc w:val="both"/>
        <w:rPr>
          <w:rFonts w:ascii="Arial" w:hAnsi="Arial" w:cs="Arial"/>
          <w:b/>
          <w:sz w:val="24"/>
          <w:szCs w:val="24"/>
        </w:rPr>
      </w:pPr>
    </w:p>
    <w:p w14:paraId="63E83BC9" w14:textId="5F4A738C" w:rsidR="00701F15" w:rsidRDefault="00701F15" w:rsidP="00701F15">
      <w:pPr>
        <w:spacing w:after="0" w:line="240" w:lineRule="auto"/>
        <w:jc w:val="both"/>
        <w:rPr>
          <w:rFonts w:ascii="Arial" w:hAnsi="Arial" w:cs="Arial"/>
          <w:b/>
          <w:sz w:val="24"/>
          <w:szCs w:val="24"/>
        </w:rPr>
      </w:pPr>
    </w:p>
    <w:p w14:paraId="463FA06B" w14:textId="11FA0B8E" w:rsidR="00701F15" w:rsidRDefault="00701F15" w:rsidP="00701F15">
      <w:pPr>
        <w:spacing w:after="0" w:line="240" w:lineRule="auto"/>
        <w:jc w:val="both"/>
        <w:rPr>
          <w:rFonts w:ascii="Arial" w:hAnsi="Arial" w:cs="Arial"/>
          <w:b/>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862"/>
        <w:gridCol w:w="1886"/>
        <w:gridCol w:w="1839"/>
        <w:gridCol w:w="2336"/>
      </w:tblGrid>
      <w:tr w:rsidR="0021194B" w:rsidRPr="0021194B" w14:paraId="08DE700F" w14:textId="77777777" w:rsidTr="0021194B">
        <w:trPr>
          <w:jc w:val="center"/>
        </w:trPr>
        <w:tc>
          <w:tcPr>
            <w:tcW w:w="1305" w:type="dxa"/>
            <w:shd w:val="clear" w:color="auto" w:fill="auto"/>
          </w:tcPr>
          <w:p w14:paraId="0AF90810" w14:textId="77777777" w:rsidR="0021194B" w:rsidRPr="0021194B" w:rsidRDefault="0021194B" w:rsidP="004968C7">
            <w:pPr>
              <w:autoSpaceDE w:val="0"/>
              <w:autoSpaceDN w:val="0"/>
              <w:adjustRightInd w:val="0"/>
              <w:spacing w:after="0" w:line="240" w:lineRule="auto"/>
              <w:jc w:val="center"/>
              <w:rPr>
                <w:rFonts w:ascii="Times New Roman" w:eastAsia="Calibri" w:hAnsi="Times New Roman" w:cs="Helvetica-Bold"/>
                <w:b/>
                <w:bCs/>
                <w:sz w:val="24"/>
                <w:szCs w:val="24"/>
                <w:lang w:eastAsia="pt-BR"/>
              </w:rPr>
            </w:pPr>
            <w:r w:rsidRPr="0021194B">
              <w:rPr>
                <w:rFonts w:ascii="Times New Roman" w:eastAsia="Calibri" w:hAnsi="Times New Roman" w:cs="Helvetica-Bold"/>
                <w:b/>
                <w:bCs/>
                <w:sz w:val="24"/>
                <w:szCs w:val="24"/>
                <w:lang w:eastAsia="pt-BR"/>
              </w:rPr>
              <w:t>ITEM</w:t>
            </w:r>
          </w:p>
        </w:tc>
        <w:tc>
          <w:tcPr>
            <w:tcW w:w="2862" w:type="dxa"/>
            <w:shd w:val="clear" w:color="auto" w:fill="auto"/>
          </w:tcPr>
          <w:p w14:paraId="0EB70C62"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VEÍCULO</w:t>
            </w:r>
          </w:p>
        </w:tc>
        <w:tc>
          <w:tcPr>
            <w:tcW w:w="3725" w:type="dxa"/>
            <w:gridSpan w:val="2"/>
            <w:shd w:val="clear" w:color="auto" w:fill="auto"/>
          </w:tcPr>
          <w:p w14:paraId="1F62B26B"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FRANQUIAS</w:t>
            </w:r>
          </w:p>
        </w:tc>
        <w:tc>
          <w:tcPr>
            <w:tcW w:w="2336" w:type="dxa"/>
            <w:shd w:val="clear" w:color="auto" w:fill="auto"/>
          </w:tcPr>
          <w:p w14:paraId="286369CC"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PREÇO UNITARIO DO PRÊMIO</w:t>
            </w:r>
          </w:p>
        </w:tc>
      </w:tr>
      <w:tr w:rsidR="0021194B" w:rsidRPr="0021194B" w14:paraId="39ED0EE7" w14:textId="77777777" w:rsidTr="0021194B">
        <w:trPr>
          <w:jc w:val="center"/>
        </w:trPr>
        <w:tc>
          <w:tcPr>
            <w:tcW w:w="1305" w:type="dxa"/>
            <w:vMerge w:val="restart"/>
            <w:shd w:val="clear" w:color="auto" w:fill="auto"/>
          </w:tcPr>
          <w:p w14:paraId="6C691718"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01</w:t>
            </w:r>
          </w:p>
        </w:tc>
        <w:tc>
          <w:tcPr>
            <w:tcW w:w="2862" w:type="dxa"/>
            <w:vMerge w:val="restart"/>
            <w:shd w:val="clear" w:color="auto" w:fill="auto"/>
          </w:tcPr>
          <w:p w14:paraId="16A7DE0B"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Corolla XEI 2.0L FFV CVT 21/22</w:t>
            </w:r>
          </w:p>
        </w:tc>
        <w:tc>
          <w:tcPr>
            <w:tcW w:w="1886" w:type="dxa"/>
            <w:shd w:val="clear" w:color="auto" w:fill="auto"/>
          </w:tcPr>
          <w:p w14:paraId="40FE1C3F"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Para-Brisa</w:t>
            </w:r>
          </w:p>
        </w:tc>
        <w:tc>
          <w:tcPr>
            <w:tcW w:w="1839" w:type="dxa"/>
            <w:shd w:val="clear" w:color="auto" w:fill="auto"/>
          </w:tcPr>
          <w:p w14:paraId="6F8E64F7" w14:textId="0F3939D3"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c>
          <w:tcPr>
            <w:tcW w:w="2336" w:type="dxa"/>
            <w:vMerge w:val="restart"/>
            <w:shd w:val="clear" w:color="auto" w:fill="auto"/>
          </w:tcPr>
          <w:p w14:paraId="44C44DE4" w14:textId="243F1B9A" w:rsidR="0021194B" w:rsidRPr="0021194B" w:rsidRDefault="0021194B" w:rsidP="00EA2BBB">
            <w:pPr>
              <w:autoSpaceDE w:val="0"/>
              <w:autoSpaceDN w:val="0"/>
              <w:adjustRightInd w:val="0"/>
              <w:spacing w:after="0" w:line="240" w:lineRule="auto"/>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r>
      <w:tr w:rsidR="0021194B" w:rsidRPr="0021194B" w14:paraId="611B3540" w14:textId="77777777" w:rsidTr="0021194B">
        <w:trPr>
          <w:jc w:val="center"/>
        </w:trPr>
        <w:tc>
          <w:tcPr>
            <w:tcW w:w="1305" w:type="dxa"/>
            <w:vMerge/>
            <w:shd w:val="clear" w:color="auto" w:fill="auto"/>
          </w:tcPr>
          <w:p w14:paraId="56617D0C"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2862" w:type="dxa"/>
            <w:vMerge/>
            <w:shd w:val="clear" w:color="auto" w:fill="auto"/>
          </w:tcPr>
          <w:p w14:paraId="750719FC"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1886" w:type="dxa"/>
            <w:shd w:val="clear" w:color="auto" w:fill="auto"/>
          </w:tcPr>
          <w:p w14:paraId="2C7CD694"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Retrovisor</w:t>
            </w:r>
          </w:p>
        </w:tc>
        <w:tc>
          <w:tcPr>
            <w:tcW w:w="1839" w:type="dxa"/>
            <w:shd w:val="clear" w:color="auto" w:fill="auto"/>
          </w:tcPr>
          <w:p w14:paraId="4C40B352" w14:textId="216C1D75"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c>
          <w:tcPr>
            <w:tcW w:w="2336" w:type="dxa"/>
            <w:vMerge/>
            <w:shd w:val="clear" w:color="auto" w:fill="auto"/>
          </w:tcPr>
          <w:p w14:paraId="692C3C89"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r w:rsidR="0021194B" w:rsidRPr="0021194B" w14:paraId="4C261C70" w14:textId="77777777" w:rsidTr="0021194B">
        <w:trPr>
          <w:jc w:val="center"/>
        </w:trPr>
        <w:tc>
          <w:tcPr>
            <w:tcW w:w="1305" w:type="dxa"/>
            <w:vMerge/>
            <w:shd w:val="clear" w:color="auto" w:fill="auto"/>
          </w:tcPr>
          <w:p w14:paraId="6BD6BE26"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2862" w:type="dxa"/>
            <w:vMerge/>
            <w:shd w:val="clear" w:color="auto" w:fill="auto"/>
          </w:tcPr>
          <w:p w14:paraId="2849B935"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1886" w:type="dxa"/>
            <w:shd w:val="clear" w:color="auto" w:fill="auto"/>
          </w:tcPr>
          <w:p w14:paraId="2F52F468"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Lanterna e Faróis</w:t>
            </w:r>
          </w:p>
        </w:tc>
        <w:tc>
          <w:tcPr>
            <w:tcW w:w="1839" w:type="dxa"/>
            <w:shd w:val="clear" w:color="auto" w:fill="auto"/>
          </w:tcPr>
          <w:p w14:paraId="1C76FE91" w14:textId="4BB2E81F"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c>
          <w:tcPr>
            <w:tcW w:w="2336" w:type="dxa"/>
            <w:vMerge/>
            <w:shd w:val="clear" w:color="auto" w:fill="auto"/>
          </w:tcPr>
          <w:p w14:paraId="1C10D0C7"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r w:rsidR="0021194B" w:rsidRPr="0021194B" w14:paraId="2963A6B6" w14:textId="77777777" w:rsidTr="0021194B">
        <w:trPr>
          <w:jc w:val="center"/>
        </w:trPr>
        <w:tc>
          <w:tcPr>
            <w:tcW w:w="1305" w:type="dxa"/>
            <w:vMerge/>
            <w:shd w:val="clear" w:color="auto" w:fill="auto"/>
          </w:tcPr>
          <w:p w14:paraId="6D1DCCBA"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2862" w:type="dxa"/>
            <w:vMerge/>
            <w:shd w:val="clear" w:color="auto" w:fill="auto"/>
          </w:tcPr>
          <w:p w14:paraId="2B43E5D2"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1886" w:type="dxa"/>
            <w:shd w:val="clear" w:color="auto" w:fill="auto"/>
          </w:tcPr>
          <w:p w14:paraId="66D472A4"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Laterais</w:t>
            </w:r>
          </w:p>
        </w:tc>
        <w:tc>
          <w:tcPr>
            <w:tcW w:w="1839" w:type="dxa"/>
            <w:shd w:val="clear" w:color="auto" w:fill="auto"/>
          </w:tcPr>
          <w:p w14:paraId="7F3EF71C" w14:textId="297FC634"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c>
          <w:tcPr>
            <w:tcW w:w="2336" w:type="dxa"/>
            <w:vMerge/>
            <w:shd w:val="clear" w:color="auto" w:fill="auto"/>
          </w:tcPr>
          <w:p w14:paraId="2D9ADED7"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r w:rsidR="0021194B" w:rsidRPr="0021194B" w14:paraId="13664B8F" w14:textId="77777777" w:rsidTr="0021194B">
        <w:trPr>
          <w:jc w:val="center"/>
        </w:trPr>
        <w:tc>
          <w:tcPr>
            <w:tcW w:w="1305" w:type="dxa"/>
            <w:vMerge/>
            <w:shd w:val="clear" w:color="auto" w:fill="auto"/>
          </w:tcPr>
          <w:p w14:paraId="6EFF6E54"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2862" w:type="dxa"/>
            <w:vMerge/>
            <w:shd w:val="clear" w:color="auto" w:fill="auto"/>
          </w:tcPr>
          <w:p w14:paraId="58388107"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1886" w:type="dxa"/>
            <w:shd w:val="clear" w:color="auto" w:fill="auto"/>
          </w:tcPr>
          <w:p w14:paraId="0ABAD4C5"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Obrigatória</w:t>
            </w:r>
          </w:p>
        </w:tc>
        <w:tc>
          <w:tcPr>
            <w:tcW w:w="1839" w:type="dxa"/>
            <w:shd w:val="clear" w:color="auto" w:fill="auto"/>
          </w:tcPr>
          <w:p w14:paraId="3C813A45" w14:textId="25E383AC"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c>
          <w:tcPr>
            <w:tcW w:w="2336" w:type="dxa"/>
            <w:vMerge/>
            <w:shd w:val="clear" w:color="auto" w:fill="auto"/>
          </w:tcPr>
          <w:p w14:paraId="44A54574"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bl>
    <w:p w14:paraId="7AEC2EFB" w14:textId="77777777" w:rsidR="005E7774" w:rsidRPr="00033EF3" w:rsidRDefault="005E7774" w:rsidP="000418E3">
      <w:pPr>
        <w:spacing w:after="0" w:line="240" w:lineRule="auto"/>
        <w:jc w:val="both"/>
        <w:rPr>
          <w:rFonts w:ascii="Times New Roman" w:hAnsi="Times New Roman"/>
          <w:b/>
          <w:color w:val="000000" w:themeColor="text1"/>
          <w:sz w:val="28"/>
          <w:szCs w:val="28"/>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3932B0F8" w:rsidR="009B492C" w:rsidRDefault="009B492C" w:rsidP="009B492C">
      <w:pPr>
        <w:spacing w:after="0" w:line="240" w:lineRule="auto"/>
        <w:jc w:val="both"/>
        <w:rPr>
          <w:rFonts w:ascii="Arial" w:hAnsi="Arial" w:cs="Arial"/>
          <w:color w:val="000000"/>
          <w:sz w:val="24"/>
          <w:szCs w:val="24"/>
        </w:rPr>
      </w:pPr>
    </w:p>
    <w:p w14:paraId="68BBFE7F" w14:textId="0F1F3744" w:rsidR="00701F15" w:rsidRDefault="00701F15"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0786B280"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557A915F" w14:textId="2412ACAD"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7B77387E" w14:textId="27BF3D33" w:rsidR="0021194B" w:rsidRDefault="0021194B" w:rsidP="009B492C">
      <w:pPr>
        <w:widowControl w:val="0"/>
        <w:suppressAutoHyphens/>
        <w:spacing w:after="0" w:line="240" w:lineRule="auto"/>
        <w:jc w:val="center"/>
        <w:rPr>
          <w:rFonts w:ascii="Arial" w:eastAsia="Times New Roman" w:hAnsi="Arial" w:cs="Arial"/>
          <w:b/>
          <w:sz w:val="24"/>
          <w:szCs w:val="24"/>
          <w:lang w:eastAsia="zh-CN"/>
        </w:rPr>
      </w:pPr>
    </w:p>
    <w:p w14:paraId="6E9B9814" w14:textId="62262D33" w:rsidR="0021194B" w:rsidRDefault="0021194B" w:rsidP="009B492C">
      <w:pPr>
        <w:widowControl w:val="0"/>
        <w:suppressAutoHyphens/>
        <w:spacing w:after="0" w:line="240" w:lineRule="auto"/>
        <w:jc w:val="center"/>
        <w:rPr>
          <w:rFonts w:ascii="Arial" w:eastAsia="Times New Roman" w:hAnsi="Arial" w:cs="Arial"/>
          <w:b/>
          <w:sz w:val="24"/>
          <w:szCs w:val="24"/>
          <w:lang w:eastAsia="zh-CN"/>
        </w:rPr>
      </w:pPr>
    </w:p>
    <w:p w14:paraId="6DA0FA21" w14:textId="53A8C6D0" w:rsidR="0021194B" w:rsidRDefault="0021194B"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221E2370"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033EF3">
        <w:rPr>
          <w:rFonts w:ascii="Arial" w:eastAsia="Times New Roman" w:hAnsi="Arial" w:cs="Arial"/>
          <w:b/>
          <w:sz w:val="24"/>
          <w:szCs w:val="24"/>
          <w:lang w:eastAsia="zh-CN"/>
        </w:rPr>
        <w:t>4</w:t>
      </w:r>
      <w:r w:rsidR="0021194B">
        <w:rPr>
          <w:rFonts w:ascii="Arial" w:eastAsia="Times New Roman" w:hAnsi="Arial" w:cs="Arial"/>
          <w:b/>
          <w:sz w:val="24"/>
          <w:szCs w:val="24"/>
          <w:lang w:eastAsia="zh-CN"/>
        </w:rPr>
        <w:t>2</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4D61FB">
        <w:rPr>
          <w:rFonts w:ascii="Arial" w:eastAsia="Times New Roman" w:hAnsi="Arial" w:cs="Arial"/>
          <w:b/>
          <w:sz w:val="24"/>
          <w:szCs w:val="24"/>
          <w:lang w:eastAsia="zh-CN"/>
        </w:rPr>
        <w:t>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7E3866D4"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033EF3">
        <w:rPr>
          <w:rFonts w:ascii="Arial" w:eastAsia="Times New Roman" w:hAnsi="Arial" w:cs="Arial"/>
          <w:b/>
          <w:sz w:val="24"/>
          <w:szCs w:val="24"/>
          <w:lang w:eastAsia="zh-CN"/>
        </w:rPr>
        <w:t>4</w:t>
      </w:r>
      <w:r w:rsidR="0021194B">
        <w:rPr>
          <w:rFonts w:ascii="Arial" w:eastAsia="Times New Roman" w:hAnsi="Arial" w:cs="Arial"/>
          <w:b/>
          <w:sz w:val="24"/>
          <w:szCs w:val="24"/>
          <w:lang w:eastAsia="zh-CN"/>
        </w:rPr>
        <w:t>2</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A825C2">
        <w:rPr>
          <w:rFonts w:ascii="Arial" w:eastAsia="Times New Roman" w:hAnsi="Arial" w:cs="Arial"/>
          <w:b/>
          <w:sz w:val="24"/>
          <w:szCs w:val="24"/>
          <w:lang w:eastAsia="zh-CN"/>
        </w:rPr>
        <w:t>1</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00EA0160"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033EF3">
        <w:rPr>
          <w:rFonts w:ascii="Arial" w:eastAsia="Times New Roman" w:hAnsi="Arial" w:cs="Arial"/>
          <w:b/>
          <w:sz w:val="24"/>
          <w:szCs w:val="24"/>
          <w:lang w:eastAsia="zh-CN"/>
        </w:rPr>
        <w:t>4</w:t>
      </w:r>
      <w:r w:rsidR="004968C7">
        <w:rPr>
          <w:rFonts w:ascii="Arial" w:eastAsia="Times New Roman" w:hAnsi="Arial" w:cs="Arial"/>
          <w:b/>
          <w:sz w:val="24"/>
          <w:szCs w:val="24"/>
          <w:lang w:eastAsia="zh-CN"/>
        </w:rPr>
        <w:t>2</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4D61FB">
        <w:rPr>
          <w:rFonts w:ascii="Arial" w:eastAsia="Times New Roman" w:hAnsi="Arial" w:cs="Arial"/>
          <w:b/>
          <w:sz w:val="24"/>
          <w:szCs w:val="24"/>
          <w:lang w:eastAsia="zh-CN"/>
        </w:rPr>
        <w:t>1</w:t>
      </w:r>
      <w:r>
        <w:rPr>
          <w:rFonts w:ascii="Arial" w:eastAsia="Times New Roman" w:hAnsi="Arial" w:cs="Arial"/>
          <w:sz w:val="24"/>
          <w:szCs w:val="24"/>
          <w:lang w:eastAsia="zh-CN"/>
        </w:rPr>
        <w:t xml:space="preserve">, cujo </w:t>
      </w:r>
      <w:r w:rsidR="00701F15">
        <w:rPr>
          <w:rFonts w:ascii="Arial" w:eastAsia="Times New Roman" w:hAnsi="Arial" w:cs="Arial"/>
          <w:sz w:val="24"/>
          <w:szCs w:val="24"/>
          <w:lang w:eastAsia="zh-CN"/>
        </w:rPr>
        <w:t>o</w:t>
      </w:r>
      <w:r>
        <w:rPr>
          <w:rFonts w:ascii="Arial" w:eastAsia="Times New Roman" w:hAnsi="Arial" w:cs="Arial"/>
          <w:sz w:val="24"/>
          <w:szCs w:val="24"/>
          <w:lang w:eastAsia="zh-CN"/>
        </w:rPr>
        <w:t xml:space="preserve">bjeto é </w:t>
      </w:r>
      <w:r w:rsidR="003D7DCB">
        <w:rPr>
          <w:rFonts w:ascii="Arial" w:eastAsia="Times New Roman" w:hAnsi="Arial" w:cs="Arial"/>
          <w:sz w:val="24"/>
          <w:szCs w:val="24"/>
          <w:lang w:eastAsia="zh-CN"/>
        </w:rPr>
        <w:t>a c</w:t>
      </w:r>
      <w:r w:rsidR="003D7DCB" w:rsidRPr="003D7DCB">
        <w:rPr>
          <w:rFonts w:ascii="Arial" w:eastAsia="Times New Roman" w:hAnsi="Arial" w:cs="Arial"/>
          <w:sz w:val="24"/>
          <w:szCs w:val="24"/>
          <w:lang w:eastAsia="zh-CN"/>
        </w:rPr>
        <w:t xml:space="preserve">ontratação </w:t>
      </w:r>
      <w:r w:rsidR="00033EF3">
        <w:rPr>
          <w:rFonts w:ascii="Arial" w:eastAsia="Times New Roman" w:hAnsi="Arial" w:cs="Arial"/>
          <w:sz w:val="24"/>
          <w:szCs w:val="24"/>
          <w:lang w:eastAsia="zh-CN"/>
        </w:rPr>
        <w:t xml:space="preserve">de empresa para prestação de serviços de seguro para o veículo </w:t>
      </w:r>
      <w:r w:rsidR="0021194B">
        <w:rPr>
          <w:rFonts w:ascii="Arial" w:eastAsia="Times New Roman" w:hAnsi="Arial" w:cs="Arial"/>
          <w:sz w:val="24"/>
          <w:szCs w:val="24"/>
          <w:lang w:eastAsia="zh-CN"/>
        </w:rPr>
        <w:t>COROLLA</w:t>
      </w:r>
      <w:r w:rsidR="00033EF3">
        <w:rPr>
          <w:rFonts w:ascii="Arial" w:eastAsia="Times New Roman" w:hAnsi="Arial" w:cs="Arial"/>
          <w:sz w:val="24"/>
          <w:szCs w:val="24"/>
          <w:lang w:eastAsia="zh-CN"/>
        </w:rPr>
        <w:t xml:space="preserve"> da Câmara Municipal de Extrema. </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19CE0013"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E5A016" w14:textId="1A3B34E6" w:rsidR="00D50A09"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6C692B47" w14:textId="19AE26D3" w:rsidR="00D50A09"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49143303" w14:textId="77777777" w:rsidR="00D50A09" w:rsidRPr="002E6ABF"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39BBB5A4"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1341E28" w14:textId="77777777" w:rsidR="00701F15" w:rsidRDefault="00701F15" w:rsidP="00A20620">
      <w:pPr>
        <w:widowControl w:val="0"/>
        <w:suppressAutoHyphens/>
        <w:spacing w:after="0" w:line="240" w:lineRule="auto"/>
        <w:jc w:val="center"/>
        <w:rPr>
          <w:rFonts w:ascii="Arial" w:hAnsi="Arial" w:cs="Arial"/>
          <w:b/>
          <w:sz w:val="24"/>
          <w:szCs w:val="24"/>
        </w:rPr>
      </w:pPr>
    </w:p>
    <w:p w14:paraId="69A2B201" w14:textId="73F9BAFE" w:rsidR="00701F15" w:rsidRDefault="00701F15" w:rsidP="00701F15">
      <w:pPr>
        <w:widowControl w:val="0"/>
        <w:suppressAutoHyphens/>
        <w:spacing w:after="0" w:line="240" w:lineRule="auto"/>
        <w:jc w:val="both"/>
        <w:rPr>
          <w:rFonts w:ascii="Arial" w:eastAsia="Times New Roman" w:hAnsi="Arial" w:cs="Arial"/>
          <w:b/>
          <w:sz w:val="24"/>
          <w:szCs w:val="24"/>
          <w:lang w:eastAsia="zh-CN"/>
        </w:rPr>
      </w:pPr>
      <w:r w:rsidRPr="00EC684C">
        <w:rPr>
          <w:rFonts w:ascii="Arial" w:eastAsia="Times New Roman" w:hAnsi="Arial" w:cs="Arial"/>
          <w:b/>
          <w:sz w:val="24"/>
          <w:szCs w:val="24"/>
          <w:lang w:eastAsia="zh-CN"/>
        </w:rPr>
        <w:t xml:space="preserve">CONTRATAÇÃO </w:t>
      </w:r>
      <w:r w:rsidR="00D50A09">
        <w:rPr>
          <w:rFonts w:ascii="Arial" w:eastAsia="Times New Roman" w:hAnsi="Arial" w:cs="Arial"/>
          <w:b/>
          <w:sz w:val="24"/>
          <w:szCs w:val="24"/>
          <w:lang w:eastAsia="zh-CN"/>
        </w:rPr>
        <w:t xml:space="preserve">DE EMPRESA PARA PRESTAÇÃO DE SERVIÇOS DE SEGURO PARA O VEÍCULO </w:t>
      </w:r>
      <w:r w:rsidR="0021194B">
        <w:rPr>
          <w:rFonts w:ascii="Arial" w:eastAsia="Times New Roman" w:hAnsi="Arial" w:cs="Arial"/>
          <w:b/>
          <w:sz w:val="24"/>
          <w:szCs w:val="24"/>
          <w:lang w:eastAsia="zh-CN"/>
        </w:rPr>
        <w:t>COROLLA</w:t>
      </w:r>
      <w:r w:rsidR="00D50A09">
        <w:rPr>
          <w:rFonts w:ascii="Arial" w:eastAsia="Times New Roman" w:hAnsi="Arial" w:cs="Arial"/>
          <w:b/>
          <w:sz w:val="24"/>
          <w:szCs w:val="24"/>
          <w:lang w:eastAsia="zh-CN"/>
        </w:rPr>
        <w:t xml:space="preserve"> DA CÂMARA MUNICIPAL DE EXTREMA.</w:t>
      </w:r>
    </w:p>
    <w:p w14:paraId="0A872987"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627F1FDC" w:rsidR="009B492C" w:rsidRPr="002E6ABF" w:rsidRDefault="0021194B" w:rsidP="00E9303D">
            <w:pPr>
              <w:spacing w:after="0" w:line="240" w:lineRule="auto"/>
              <w:jc w:val="both"/>
              <w:rPr>
                <w:rFonts w:ascii="Arial" w:hAnsi="Arial" w:cs="Arial"/>
                <w:color w:val="000000"/>
                <w:sz w:val="24"/>
                <w:szCs w:val="24"/>
              </w:rPr>
            </w:pPr>
            <w:r>
              <w:rPr>
                <w:rFonts w:ascii="Arial" w:hAnsi="Arial" w:cs="Arial"/>
                <w:color w:val="000000"/>
                <w:sz w:val="24"/>
                <w:szCs w:val="24"/>
              </w:rPr>
              <w:t>71</w:t>
            </w:r>
            <w:r w:rsidR="009B492C">
              <w:rPr>
                <w:rFonts w:ascii="Arial" w:hAnsi="Arial" w:cs="Arial"/>
                <w:color w:val="000000"/>
                <w:sz w:val="24"/>
                <w:szCs w:val="24"/>
              </w:rPr>
              <w:t>/</w:t>
            </w:r>
            <w:r w:rsidR="00C522A6">
              <w:rPr>
                <w:rFonts w:ascii="Arial" w:hAnsi="Arial" w:cs="Arial"/>
                <w:color w:val="000000"/>
                <w:sz w:val="24"/>
                <w:szCs w:val="24"/>
              </w:rPr>
              <w:t>20</w:t>
            </w:r>
            <w:r w:rsidR="00A825C2">
              <w:rPr>
                <w:rFonts w:ascii="Arial" w:hAnsi="Arial" w:cs="Arial"/>
                <w:color w:val="000000"/>
                <w:sz w:val="24"/>
                <w:szCs w:val="24"/>
              </w:rPr>
              <w:t>21</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1B86CBFC" w:rsidR="009B492C" w:rsidRPr="002E6ABF" w:rsidRDefault="00D50A09" w:rsidP="00E9303D">
            <w:pPr>
              <w:spacing w:after="0" w:line="240" w:lineRule="auto"/>
              <w:jc w:val="both"/>
              <w:rPr>
                <w:rFonts w:ascii="Arial" w:hAnsi="Arial" w:cs="Arial"/>
                <w:color w:val="000000"/>
                <w:sz w:val="24"/>
                <w:szCs w:val="24"/>
              </w:rPr>
            </w:pPr>
            <w:r>
              <w:rPr>
                <w:rFonts w:ascii="Arial" w:hAnsi="Arial" w:cs="Arial"/>
                <w:color w:val="000000"/>
                <w:sz w:val="24"/>
                <w:szCs w:val="24"/>
              </w:rPr>
              <w:t>4</w:t>
            </w:r>
            <w:r w:rsidR="0021194B">
              <w:rPr>
                <w:rFonts w:ascii="Arial" w:hAnsi="Arial" w:cs="Arial"/>
                <w:color w:val="000000"/>
                <w:sz w:val="24"/>
                <w:szCs w:val="24"/>
              </w:rPr>
              <w:t>2</w:t>
            </w:r>
            <w:r w:rsidR="009B492C">
              <w:rPr>
                <w:rFonts w:ascii="Arial" w:hAnsi="Arial" w:cs="Arial"/>
                <w:color w:val="000000"/>
                <w:sz w:val="24"/>
                <w:szCs w:val="24"/>
              </w:rPr>
              <w:t>/</w:t>
            </w:r>
            <w:r w:rsidR="00C522A6">
              <w:rPr>
                <w:rFonts w:ascii="Arial" w:hAnsi="Arial" w:cs="Arial"/>
                <w:color w:val="000000"/>
                <w:sz w:val="24"/>
                <w:szCs w:val="24"/>
              </w:rPr>
              <w:t>20</w:t>
            </w:r>
            <w:r w:rsidR="00A825C2">
              <w:rPr>
                <w:rFonts w:ascii="Arial" w:hAnsi="Arial" w:cs="Arial"/>
                <w:color w:val="000000"/>
                <w:sz w:val="24"/>
                <w:szCs w:val="24"/>
              </w:rPr>
              <w:t>21</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1184A18D" w:rsidR="009B492C" w:rsidRPr="002E6ABF" w:rsidRDefault="00D50A09" w:rsidP="00E9303D">
            <w:pPr>
              <w:spacing w:after="0" w:line="240" w:lineRule="auto"/>
              <w:jc w:val="both"/>
              <w:rPr>
                <w:rFonts w:ascii="Arial" w:hAnsi="Arial" w:cs="Arial"/>
                <w:color w:val="000000"/>
                <w:sz w:val="24"/>
                <w:szCs w:val="24"/>
              </w:rPr>
            </w:pPr>
            <w:r>
              <w:rPr>
                <w:rFonts w:ascii="Arial" w:hAnsi="Arial" w:cs="Arial"/>
                <w:color w:val="000000"/>
                <w:sz w:val="24"/>
                <w:szCs w:val="24"/>
              </w:rPr>
              <w:t>4</w:t>
            </w:r>
            <w:r w:rsidR="0021194B">
              <w:rPr>
                <w:rFonts w:ascii="Arial" w:hAnsi="Arial" w:cs="Arial"/>
                <w:color w:val="000000"/>
                <w:sz w:val="24"/>
                <w:szCs w:val="24"/>
              </w:rPr>
              <w:t>2</w:t>
            </w:r>
            <w:r w:rsidR="009B492C">
              <w:rPr>
                <w:rFonts w:ascii="Arial" w:hAnsi="Arial" w:cs="Arial"/>
                <w:color w:val="000000"/>
                <w:sz w:val="24"/>
                <w:szCs w:val="24"/>
              </w:rPr>
              <w:t>/</w:t>
            </w:r>
            <w:r w:rsidR="00C522A6">
              <w:rPr>
                <w:rFonts w:ascii="Arial" w:hAnsi="Arial" w:cs="Arial"/>
                <w:color w:val="000000"/>
                <w:sz w:val="24"/>
                <w:szCs w:val="24"/>
              </w:rPr>
              <w:t>20</w:t>
            </w:r>
            <w:r w:rsidR="00A825C2">
              <w:rPr>
                <w:rFonts w:ascii="Arial" w:hAnsi="Arial" w:cs="Arial"/>
                <w:color w:val="000000"/>
                <w:sz w:val="24"/>
                <w:szCs w:val="24"/>
              </w:rPr>
              <w:t>21</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31265B1E"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C522A6">
              <w:rPr>
                <w:rFonts w:ascii="Arial" w:hAnsi="Arial" w:cs="Arial"/>
                <w:color w:val="000000"/>
                <w:sz w:val="24"/>
                <w:szCs w:val="24"/>
              </w:rPr>
              <w:t>202</w:t>
            </w:r>
            <w:r w:rsidR="00A825C2">
              <w:rPr>
                <w:rFonts w:ascii="Arial" w:hAnsi="Arial" w:cs="Arial"/>
                <w:color w:val="000000"/>
                <w:sz w:val="24"/>
                <w:szCs w:val="24"/>
              </w:rPr>
              <w:t>1</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6F35275D"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D50A09">
        <w:rPr>
          <w:rFonts w:ascii="Arial" w:hAnsi="Arial" w:cs="Arial"/>
          <w:color w:val="000000"/>
          <w:sz w:val="24"/>
          <w:szCs w:val="24"/>
        </w:rPr>
        <w:t xml:space="preserve">PRESTAÇÃO DE SERVIÇOS DE SEGURO PARA O VEÍCULO </w:t>
      </w:r>
      <w:r w:rsidR="0021194B">
        <w:rPr>
          <w:rFonts w:ascii="Arial" w:hAnsi="Arial" w:cs="Arial"/>
          <w:color w:val="000000"/>
          <w:sz w:val="24"/>
          <w:szCs w:val="24"/>
        </w:rPr>
        <w:t>COROLLA</w:t>
      </w:r>
      <w:r w:rsidR="00D50A09">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0CAE139F"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w:t>
      </w:r>
      <w:r w:rsidR="00701F15">
        <w:rPr>
          <w:rFonts w:ascii="Arial" w:hAnsi="Arial" w:cs="Arial"/>
          <w:color w:val="000000"/>
          <w:sz w:val="24"/>
          <w:szCs w:val="24"/>
        </w:rPr>
        <w:t>62</w:t>
      </w:r>
      <w:r w:rsidRPr="002E6ABF">
        <w:rPr>
          <w:rFonts w:ascii="Arial" w:hAnsi="Arial" w:cs="Arial"/>
          <w:color w:val="000000"/>
          <w:sz w:val="24"/>
          <w:szCs w:val="24"/>
        </w:rPr>
        <w:t>/</w:t>
      </w:r>
      <w:r w:rsidR="00A825C2">
        <w:rPr>
          <w:rFonts w:ascii="Arial" w:hAnsi="Arial" w:cs="Arial"/>
          <w:color w:val="000000"/>
          <w:sz w:val="24"/>
          <w:szCs w:val="24"/>
        </w:rPr>
        <w:t>2021</w:t>
      </w:r>
      <w:r w:rsidRPr="002E6ABF">
        <w:rPr>
          <w:rFonts w:ascii="Arial" w:hAnsi="Arial" w:cs="Arial"/>
          <w:color w:val="000000"/>
          <w:sz w:val="24"/>
          <w:szCs w:val="24"/>
        </w:rPr>
        <w:t xml:space="preserve">, na modalidade PREGÃO PRESENCIAL nº. </w:t>
      </w:r>
      <w:r w:rsidR="00701F15">
        <w:rPr>
          <w:rFonts w:ascii="Arial" w:hAnsi="Arial" w:cs="Arial"/>
          <w:color w:val="000000"/>
          <w:sz w:val="24"/>
          <w:szCs w:val="24"/>
        </w:rPr>
        <w:t>38</w:t>
      </w:r>
      <w:r w:rsidRPr="002E6ABF">
        <w:rPr>
          <w:rFonts w:ascii="Arial" w:hAnsi="Arial" w:cs="Arial"/>
          <w:color w:val="000000"/>
          <w:sz w:val="24"/>
          <w:szCs w:val="24"/>
        </w:rPr>
        <w:t>/</w:t>
      </w:r>
      <w:r w:rsidR="00A825C2">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4C26A0B7" w14:textId="1E29E304" w:rsidR="00D50A09" w:rsidRDefault="00D50A09" w:rsidP="00D50A09">
      <w:pPr>
        <w:autoSpaceDE w:val="0"/>
        <w:autoSpaceDN w:val="0"/>
        <w:adjustRightInd w:val="0"/>
        <w:spacing w:after="0" w:line="240" w:lineRule="auto"/>
        <w:jc w:val="both"/>
        <w:rPr>
          <w:rFonts w:ascii="Arial" w:hAnsi="Arial" w:cs="Arial"/>
          <w:color w:val="000000"/>
          <w:sz w:val="24"/>
          <w:szCs w:val="24"/>
          <w:lang w:eastAsia="pt-BR"/>
        </w:rPr>
      </w:pPr>
      <w:r w:rsidRPr="00CF4606">
        <w:rPr>
          <w:rFonts w:ascii="Arial" w:eastAsia="Times New Roman" w:hAnsi="Arial" w:cs="Arial"/>
          <w:b/>
          <w:bCs/>
          <w:sz w:val="24"/>
          <w:szCs w:val="24"/>
          <w:lang w:eastAsia="zh-CN"/>
        </w:rPr>
        <w:t xml:space="preserve">01. </w:t>
      </w:r>
      <w:r w:rsidRPr="00CF4606">
        <w:rPr>
          <w:rFonts w:ascii="Arial" w:hAnsi="Arial" w:cs="Arial"/>
          <w:color w:val="000000"/>
          <w:sz w:val="24"/>
          <w:szCs w:val="24"/>
          <w:lang w:eastAsia="pt-BR"/>
        </w:rPr>
        <w:t xml:space="preserve">Contratação de empresa para prestação de seguro de Casco, Responsabilidade Civil Facultativa - RFC e Acidentes Pessoais de Passageiros - APP, para 01 (um) veículo integrante da frota automotora da Câmara Municipal de Extrema, incluindo assistência 24 horas em todo o território nacional, por valor referenciado de mercado, </w:t>
      </w:r>
      <w:r w:rsidRPr="00CF4606">
        <w:rPr>
          <w:rFonts w:ascii="Arial" w:hAnsi="Arial" w:cs="Arial"/>
          <w:b/>
          <w:color w:val="000000"/>
          <w:sz w:val="24"/>
          <w:szCs w:val="24"/>
          <w:lang w:eastAsia="pt-BR"/>
        </w:rPr>
        <w:t>sem interveniência de corretores</w:t>
      </w:r>
      <w:r w:rsidRPr="00CF4606">
        <w:rPr>
          <w:rFonts w:ascii="Arial" w:hAnsi="Arial" w:cs="Arial"/>
          <w:color w:val="000000"/>
          <w:sz w:val="24"/>
          <w:szCs w:val="24"/>
          <w:lang w:eastAsia="pt-BR"/>
        </w:rPr>
        <w:t>.</w:t>
      </w:r>
    </w:p>
    <w:p w14:paraId="00F06ABF" w14:textId="47F6C919" w:rsidR="00D50A09" w:rsidRDefault="00D50A09" w:rsidP="00D50A09">
      <w:pPr>
        <w:autoSpaceDE w:val="0"/>
        <w:autoSpaceDN w:val="0"/>
        <w:adjustRightInd w:val="0"/>
        <w:spacing w:after="0" w:line="240" w:lineRule="auto"/>
        <w:jc w:val="both"/>
        <w:rPr>
          <w:rFonts w:ascii="Arial" w:hAnsi="Arial" w:cs="Arial"/>
          <w:color w:val="000000"/>
          <w:sz w:val="24"/>
          <w:szCs w:val="24"/>
          <w:lang w:eastAsia="pt-BR"/>
        </w:rPr>
      </w:pPr>
    </w:p>
    <w:p w14:paraId="618DAA35" w14:textId="77777777" w:rsidR="00D50A09" w:rsidRDefault="00D50A09" w:rsidP="00D50A09">
      <w:pPr>
        <w:autoSpaceDE w:val="0"/>
        <w:autoSpaceDN w:val="0"/>
        <w:adjustRightInd w:val="0"/>
        <w:spacing w:after="0" w:line="240" w:lineRule="auto"/>
        <w:jc w:val="both"/>
        <w:rPr>
          <w:rFonts w:ascii="Arial" w:hAnsi="Arial" w:cs="Arial"/>
          <w:color w:val="000000"/>
          <w:sz w:val="24"/>
          <w:szCs w:val="24"/>
          <w:lang w:eastAsia="pt-BR"/>
        </w:rPr>
      </w:pPr>
    </w:p>
    <w:p w14:paraId="223BC1D5" w14:textId="0FCC9D3E" w:rsidR="00D50A09" w:rsidRPr="009D72C6" w:rsidRDefault="00D50A09" w:rsidP="00D50A09">
      <w:pPr>
        <w:autoSpaceDE w:val="0"/>
        <w:autoSpaceDN w:val="0"/>
        <w:adjustRightInd w:val="0"/>
        <w:spacing w:after="0" w:line="240" w:lineRule="auto"/>
        <w:jc w:val="both"/>
        <w:rPr>
          <w:rFonts w:ascii="Arial" w:hAnsi="Arial" w:cs="Arial"/>
          <w:b/>
          <w:color w:val="000000"/>
          <w:sz w:val="24"/>
          <w:szCs w:val="24"/>
          <w:lang w:eastAsia="pt-BR"/>
        </w:rPr>
      </w:pPr>
      <w:r w:rsidRPr="009D72C6">
        <w:rPr>
          <w:rFonts w:ascii="Arial" w:hAnsi="Arial" w:cs="Arial"/>
          <w:color w:val="000000"/>
          <w:sz w:val="24"/>
          <w:szCs w:val="24"/>
          <w:lang w:eastAsia="pt-BR"/>
        </w:rPr>
        <w:t>0</w:t>
      </w:r>
      <w:r>
        <w:rPr>
          <w:rFonts w:ascii="Arial" w:hAnsi="Arial" w:cs="Arial"/>
          <w:color w:val="000000"/>
          <w:sz w:val="24"/>
          <w:szCs w:val="24"/>
          <w:lang w:eastAsia="pt-BR"/>
        </w:rPr>
        <w:t>1</w:t>
      </w:r>
      <w:r w:rsidRPr="009D72C6">
        <w:rPr>
          <w:rFonts w:ascii="Arial" w:hAnsi="Arial" w:cs="Arial"/>
          <w:color w:val="000000"/>
          <w:sz w:val="24"/>
          <w:szCs w:val="24"/>
          <w:lang w:eastAsia="pt-BR"/>
        </w:rPr>
        <w:t xml:space="preserve">.02 </w:t>
      </w:r>
      <w:r w:rsidRPr="009D72C6">
        <w:rPr>
          <w:rFonts w:ascii="Arial" w:hAnsi="Arial" w:cs="Arial"/>
          <w:b/>
          <w:color w:val="000000"/>
          <w:sz w:val="24"/>
          <w:szCs w:val="24"/>
          <w:lang w:eastAsia="pt-BR"/>
        </w:rPr>
        <w:t xml:space="preserve">DADOS DO VEÍCULO </w:t>
      </w:r>
    </w:p>
    <w:p w14:paraId="6987D4CE" w14:textId="77777777" w:rsidR="00D50A09" w:rsidRPr="009D72C6" w:rsidRDefault="00D50A09" w:rsidP="00D50A09">
      <w:pPr>
        <w:autoSpaceDE w:val="0"/>
        <w:autoSpaceDN w:val="0"/>
        <w:adjustRightInd w:val="0"/>
        <w:spacing w:after="0" w:line="240" w:lineRule="auto"/>
        <w:jc w:val="both"/>
        <w:rPr>
          <w:rFonts w:ascii="Arial" w:eastAsia="Times New Roman" w:hAnsi="Arial" w:cs="Arial"/>
          <w:color w:val="000000"/>
          <w:sz w:val="24"/>
          <w:szCs w:val="24"/>
          <w:lang w:eastAsia="pt-BR"/>
        </w:rPr>
      </w:pPr>
    </w:p>
    <w:p w14:paraId="0746BB6E" w14:textId="77777777" w:rsidR="00D50A09" w:rsidRPr="00CF4606" w:rsidRDefault="00D50A09" w:rsidP="00D50A09">
      <w:pPr>
        <w:autoSpaceDE w:val="0"/>
        <w:autoSpaceDN w:val="0"/>
        <w:adjustRightInd w:val="0"/>
        <w:spacing w:after="0" w:line="240" w:lineRule="auto"/>
        <w:jc w:val="both"/>
        <w:rPr>
          <w:rFonts w:ascii="Arial" w:hAnsi="Arial" w:cs="Arial"/>
          <w:color w:val="000000"/>
          <w:sz w:val="24"/>
          <w:szCs w:val="24"/>
          <w:lang w:eastAsia="pt-BR"/>
        </w:rPr>
      </w:pPr>
    </w:p>
    <w:p w14:paraId="3F911585" w14:textId="5B76E76B" w:rsidR="00D50A09" w:rsidRPr="00EE3695" w:rsidRDefault="00D50A09" w:rsidP="00EE3695">
      <w:pPr>
        <w:pStyle w:val="PargrafodaLista"/>
        <w:widowControl w:val="0"/>
        <w:numPr>
          <w:ilvl w:val="1"/>
          <w:numId w:val="35"/>
        </w:numPr>
        <w:suppressAutoHyphens/>
        <w:spacing w:after="0" w:line="240" w:lineRule="auto"/>
        <w:jc w:val="both"/>
        <w:rPr>
          <w:rFonts w:ascii="Arial" w:hAnsi="Arial" w:cs="Arial"/>
          <w:b/>
          <w:bCs/>
          <w:color w:val="000000"/>
          <w:sz w:val="24"/>
          <w:szCs w:val="24"/>
          <w:lang w:eastAsia="pt-BR"/>
        </w:rPr>
      </w:pPr>
      <w:r w:rsidRPr="00EE3695">
        <w:rPr>
          <w:rFonts w:ascii="Arial" w:eastAsia="Times New Roman" w:hAnsi="Arial" w:cs="Arial"/>
          <w:b/>
          <w:sz w:val="24"/>
          <w:szCs w:val="24"/>
          <w:lang w:eastAsia="zh-CN"/>
        </w:rPr>
        <w:t>TERMOS</w:t>
      </w:r>
      <w:r w:rsidRPr="00EE3695">
        <w:rPr>
          <w:rFonts w:ascii="Arial" w:hAnsi="Arial" w:cs="Arial"/>
          <w:b/>
          <w:bCs/>
          <w:color w:val="000000"/>
          <w:sz w:val="24"/>
          <w:szCs w:val="24"/>
          <w:lang w:eastAsia="pt-BR"/>
        </w:rPr>
        <w:t xml:space="preserve"> REFERENCIAIS DO VEÍCULO / COBERTURAS:</w:t>
      </w:r>
    </w:p>
    <w:p w14:paraId="3BF36FC0" w14:textId="77777777" w:rsidR="00D50A09" w:rsidRPr="009D72C6" w:rsidRDefault="00D50A09" w:rsidP="00D50A09">
      <w:pPr>
        <w:autoSpaceDE w:val="0"/>
        <w:autoSpaceDN w:val="0"/>
        <w:adjustRightInd w:val="0"/>
        <w:spacing w:after="0" w:line="240" w:lineRule="auto"/>
        <w:jc w:val="both"/>
        <w:rPr>
          <w:rFonts w:ascii="Arial" w:eastAsia="Times New Roman" w:hAnsi="Arial" w:cs="Arial"/>
          <w:b/>
          <w:bCs/>
          <w:color w:val="000000"/>
          <w:sz w:val="24"/>
          <w:szCs w:val="24"/>
          <w:lang w:eastAsia="pt-BR"/>
        </w:rPr>
      </w:pPr>
    </w:p>
    <w:p w14:paraId="0512E9D4" w14:textId="22E3FD27" w:rsidR="00D50A09" w:rsidRPr="00EE3695" w:rsidRDefault="00D50A09" w:rsidP="00EE3695">
      <w:pPr>
        <w:pStyle w:val="PargrafodaLista"/>
        <w:numPr>
          <w:ilvl w:val="1"/>
          <w:numId w:val="36"/>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EE3695">
        <w:rPr>
          <w:rFonts w:ascii="Arial" w:eastAsia="Times New Roman" w:hAnsi="Arial" w:cs="Arial"/>
          <w:color w:val="000000"/>
          <w:sz w:val="24"/>
          <w:szCs w:val="24"/>
          <w:lang w:eastAsia="pt-BR"/>
        </w:rPr>
        <w:t>A apólice deverá conter as seguintes coberturas: Colisão, incêndio, roubo, furto, Responsabilidade Civil Facultativa, Acidentes Pessoais de Passageiros, e Assistência 24 horas em todo o território nacional, com guincho.</w:t>
      </w:r>
    </w:p>
    <w:p w14:paraId="41A10BA9"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5A491B39" w14:textId="77777777" w:rsidR="00D50A09" w:rsidRPr="00EE3695" w:rsidRDefault="00D50A09" w:rsidP="00EE3695">
      <w:pPr>
        <w:pStyle w:val="PargrafodaLista"/>
        <w:numPr>
          <w:ilvl w:val="0"/>
          <w:numId w:val="36"/>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EE3695">
        <w:rPr>
          <w:rFonts w:ascii="Arial" w:eastAsia="Times New Roman" w:hAnsi="Arial" w:cs="Arial"/>
          <w:color w:val="000000"/>
          <w:sz w:val="24"/>
          <w:szCs w:val="24"/>
          <w:lang w:eastAsia="pt-BR"/>
        </w:rPr>
        <w:t xml:space="preserve">Modalidade de cobertura: 100% (cem por cento) do valor do veículo referência. </w:t>
      </w:r>
    </w:p>
    <w:p w14:paraId="41A648D3"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2344AECE" w14:textId="4CB50300" w:rsidR="00D50A09" w:rsidRPr="00EE3695" w:rsidRDefault="00D50A09" w:rsidP="00EE3695">
      <w:pPr>
        <w:pStyle w:val="PargrafodaLista"/>
        <w:numPr>
          <w:ilvl w:val="0"/>
          <w:numId w:val="36"/>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EE3695">
        <w:rPr>
          <w:rFonts w:ascii="Arial" w:eastAsia="Times New Roman" w:hAnsi="Arial" w:cs="Arial"/>
          <w:color w:val="000000"/>
          <w:sz w:val="24"/>
          <w:szCs w:val="24"/>
          <w:lang w:eastAsia="pt-BR"/>
        </w:rPr>
        <w:t>Vigência da Apólice de Seguro 12 (doze) meses</w:t>
      </w:r>
      <w:r w:rsidR="00EE3695">
        <w:rPr>
          <w:rFonts w:ascii="Arial" w:eastAsia="Times New Roman" w:hAnsi="Arial" w:cs="Arial"/>
          <w:color w:val="000000"/>
          <w:sz w:val="24"/>
          <w:szCs w:val="24"/>
          <w:lang w:eastAsia="pt-BR"/>
        </w:rPr>
        <w:t>.</w:t>
      </w:r>
      <w:r w:rsidRPr="00EE3695">
        <w:rPr>
          <w:rFonts w:ascii="Arial" w:eastAsia="Times New Roman" w:hAnsi="Arial" w:cs="Arial"/>
          <w:color w:val="000000"/>
          <w:sz w:val="24"/>
          <w:szCs w:val="24"/>
          <w:lang w:eastAsia="pt-BR"/>
        </w:rPr>
        <w:t xml:space="preserve"> </w:t>
      </w:r>
    </w:p>
    <w:p w14:paraId="1CF2DABF"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2BBE96EC" w14:textId="77777777" w:rsidR="00D50A09" w:rsidRPr="00EE3695" w:rsidRDefault="00D50A09" w:rsidP="00EE3695">
      <w:pPr>
        <w:pStyle w:val="PargrafodaLista"/>
        <w:numPr>
          <w:ilvl w:val="0"/>
          <w:numId w:val="36"/>
        </w:numPr>
        <w:spacing w:after="0" w:line="240" w:lineRule="auto"/>
        <w:ind w:left="0" w:firstLine="0"/>
        <w:jc w:val="both"/>
        <w:rPr>
          <w:rFonts w:ascii="Arial" w:eastAsia="Times New Roman" w:hAnsi="Arial" w:cs="Arial"/>
          <w:color w:val="000000"/>
          <w:sz w:val="24"/>
          <w:szCs w:val="24"/>
          <w:lang w:eastAsia="pt-BR"/>
        </w:rPr>
      </w:pPr>
      <w:r w:rsidRPr="00EE3695">
        <w:rPr>
          <w:rFonts w:ascii="Arial" w:eastAsia="Times New Roman" w:hAnsi="Arial" w:cs="Arial"/>
          <w:color w:val="000000"/>
          <w:sz w:val="24"/>
          <w:szCs w:val="24"/>
          <w:lang w:eastAsia="pt-BR"/>
        </w:rPr>
        <w:t>Pagamento: em até 05(cinco) dias úteis após a emissão e entrega da apólice mediante a apresentação dos respectivos comprovantes e da respectiva nota fiscal, e boleto bancário.</w:t>
      </w:r>
    </w:p>
    <w:p w14:paraId="49B0A4CA" w14:textId="77777777" w:rsidR="00D50A09" w:rsidRPr="009D72C6" w:rsidRDefault="00D50A09" w:rsidP="00EE3695">
      <w:pPr>
        <w:spacing w:after="0" w:line="240" w:lineRule="auto"/>
        <w:jc w:val="both"/>
        <w:rPr>
          <w:rFonts w:ascii="Arial" w:eastAsia="Calibri" w:hAnsi="Arial" w:cs="Arial"/>
          <w:color w:val="000000"/>
          <w:sz w:val="24"/>
          <w:szCs w:val="24"/>
          <w:lang w:eastAsia="pt-BR"/>
        </w:rPr>
      </w:pPr>
    </w:p>
    <w:p w14:paraId="18AEB70C" w14:textId="77777777" w:rsidR="00D50A09" w:rsidRPr="00EE3695" w:rsidRDefault="00D50A09" w:rsidP="00EE3695">
      <w:pPr>
        <w:pStyle w:val="PargrafodaLista"/>
        <w:numPr>
          <w:ilvl w:val="0"/>
          <w:numId w:val="36"/>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EE3695">
        <w:rPr>
          <w:rFonts w:ascii="Arial" w:eastAsia="Times New Roman" w:hAnsi="Arial" w:cs="Arial"/>
          <w:color w:val="000000"/>
          <w:sz w:val="24"/>
          <w:szCs w:val="24"/>
          <w:lang w:eastAsia="pt-BR"/>
        </w:rPr>
        <w:t xml:space="preserve">Tipo de cobertura: Compreensiva. </w:t>
      </w:r>
    </w:p>
    <w:p w14:paraId="01B0FCCA"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7DDE720C" w14:textId="77777777" w:rsidR="00D50A09" w:rsidRPr="00EE3695" w:rsidRDefault="00D50A09" w:rsidP="00EE3695">
      <w:pPr>
        <w:pStyle w:val="PargrafodaLista"/>
        <w:numPr>
          <w:ilvl w:val="0"/>
          <w:numId w:val="36"/>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EE3695">
        <w:rPr>
          <w:rFonts w:ascii="Arial" w:eastAsia="Times New Roman" w:hAnsi="Arial" w:cs="Arial"/>
          <w:color w:val="000000"/>
          <w:sz w:val="24"/>
          <w:szCs w:val="24"/>
          <w:lang w:eastAsia="pt-BR"/>
        </w:rPr>
        <w:t>Valores de cobertura:</w:t>
      </w:r>
    </w:p>
    <w:p w14:paraId="59CA3E0E"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3EBB8E0E"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r w:rsidRPr="009D72C6">
        <w:rPr>
          <w:rFonts w:ascii="Arial" w:eastAsia="Times New Roman" w:hAnsi="Arial" w:cs="Arial"/>
          <w:color w:val="000000"/>
          <w:sz w:val="24"/>
          <w:szCs w:val="24"/>
          <w:lang w:eastAsia="pt-BR"/>
        </w:rPr>
        <w:t>f.1 Casco (colisão, incêndio, roubo e furto): valor referenciado de mercado - 100% do valor do veículo referência.</w:t>
      </w:r>
    </w:p>
    <w:p w14:paraId="3C45894D"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52B11D1F"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r w:rsidRPr="009D72C6">
        <w:rPr>
          <w:rFonts w:ascii="Arial" w:eastAsia="Times New Roman" w:hAnsi="Arial" w:cs="Arial"/>
          <w:color w:val="000000"/>
          <w:sz w:val="24"/>
          <w:szCs w:val="24"/>
          <w:lang w:eastAsia="pt-BR"/>
        </w:rPr>
        <w:t xml:space="preserve">f.2 Acidentes Pessoais por Passageiro: </w:t>
      </w:r>
    </w:p>
    <w:p w14:paraId="6FB71968"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5E56A13E"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r w:rsidRPr="009D72C6">
        <w:rPr>
          <w:rFonts w:ascii="Arial" w:eastAsia="Times New Roman" w:hAnsi="Arial" w:cs="Arial"/>
          <w:color w:val="000000"/>
          <w:sz w:val="24"/>
          <w:szCs w:val="24"/>
          <w:lang w:eastAsia="pt-BR"/>
        </w:rPr>
        <w:t>f.2.1 Morte/Invalidez Permanente ........................... R$ 5.000,00</w:t>
      </w:r>
    </w:p>
    <w:p w14:paraId="3C74A81B" w14:textId="77777777" w:rsidR="00D50A09"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6261F2D1"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62AD220D"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r w:rsidRPr="009D72C6">
        <w:rPr>
          <w:rFonts w:ascii="Arial" w:eastAsia="Times New Roman" w:hAnsi="Arial" w:cs="Arial"/>
          <w:color w:val="000000"/>
          <w:sz w:val="24"/>
          <w:szCs w:val="24"/>
          <w:lang w:eastAsia="pt-BR"/>
        </w:rPr>
        <w:t>f.3 Responsabilidade Civil Facultativa:</w:t>
      </w:r>
    </w:p>
    <w:p w14:paraId="27003CAB"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4F242DD5"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r w:rsidRPr="009D72C6">
        <w:rPr>
          <w:rFonts w:ascii="Arial" w:eastAsia="Times New Roman" w:hAnsi="Arial" w:cs="Arial"/>
          <w:color w:val="000000"/>
          <w:sz w:val="24"/>
          <w:szCs w:val="24"/>
          <w:lang w:eastAsia="pt-BR"/>
        </w:rPr>
        <w:t xml:space="preserve">f.3.1 </w:t>
      </w:r>
      <w:r w:rsidRPr="009D72C6">
        <w:rPr>
          <w:rFonts w:ascii="Arial" w:eastAsia="Times New Roman" w:hAnsi="Arial" w:cs="Arial"/>
          <w:color w:val="000000"/>
          <w:sz w:val="24"/>
          <w:szCs w:val="24"/>
          <w:lang w:eastAsia="pt-BR"/>
        </w:rPr>
        <w:tab/>
        <w:t>Danos Materiais ................. R$ 100.000,00</w:t>
      </w:r>
    </w:p>
    <w:p w14:paraId="39FF29AF"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r w:rsidRPr="009D72C6">
        <w:rPr>
          <w:rFonts w:ascii="Arial" w:eastAsia="Times New Roman" w:hAnsi="Arial" w:cs="Arial"/>
          <w:color w:val="000000"/>
          <w:sz w:val="24"/>
          <w:szCs w:val="24"/>
          <w:lang w:eastAsia="pt-BR"/>
        </w:rPr>
        <w:t>f.3.1.1</w:t>
      </w:r>
      <w:r w:rsidRPr="009D72C6">
        <w:rPr>
          <w:rFonts w:ascii="Arial" w:eastAsia="Times New Roman" w:hAnsi="Arial" w:cs="Arial"/>
          <w:color w:val="000000"/>
          <w:sz w:val="24"/>
          <w:szCs w:val="24"/>
          <w:lang w:eastAsia="pt-BR"/>
        </w:rPr>
        <w:tab/>
        <w:t>Danos Corporais ................ R$ 100.000,00</w:t>
      </w:r>
    </w:p>
    <w:p w14:paraId="0CEEE83B"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444FE81D"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r w:rsidRPr="009D72C6">
        <w:rPr>
          <w:rFonts w:ascii="Arial" w:eastAsia="Times New Roman" w:hAnsi="Arial" w:cs="Arial"/>
          <w:color w:val="000000"/>
          <w:sz w:val="24"/>
          <w:szCs w:val="24"/>
          <w:lang w:eastAsia="pt-BR"/>
        </w:rPr>
        <w:t>k) Não deverá ser considerado o perfil dos motoristas.</w:t>
      </w:r>
    </w:p>
    <w:p w14:paraId="488881B8"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37E539E0" w14:textId="77777777" w:rsidR="00D50A09" w:rsidRPr="009D72C6" w:rsidRDefault="00D50A09" w:rsidP="00EE3695">
      <w:pPr>
        <w:numPr>
          <w:ilvl w:val="0"/>
          <w:numId w:val="31"/>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9D72C6">
        <w:rPr>
          <w:rFonts w:ascii="Arial" w:eastAsia="Times New Roman" w:hAnsi="Arial" w:cs="Arial"/>
          <w:color w:val="000000"/>
          <w:sz w:val="24"/>
          <w:szCs w:val="24"/>
          <w:lang w:eastAsia="pt-BR"/>
        </w:rPr>
        <w:t>Os veículos são utilizados a serviço no transporte de vereadores e servidores, conduzidos somente por motoristas, e, excepcionalmente, por servidores e vereadores, devidamente habilitados, circulando, predominantemente, no Estado de Minas Gerais.</w:t>
      </w:r>
    </w:p>
    <w:p w14:paraId="6FEA0B88"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00C9535A" w14:textId="77777777" w:rsidR="00D50A09" w:rsidRPr="009D72C6" w:rsidRDefault="00D50A09" w:rsidP="00EE3695">
      <w:pPr>
        <w:numPr>
          <w:ilvl w:val="0"/>
          <w:numId w:val="31"/>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9D72C6">
        <w:rPr>
          <w:rFonts w:ascii="Arial" w:eastAsia="Times New Roman" w:hAnsi="Arial" w:cs="Arial"/>
          <w:color w:val="000000"/>
          <w:sz w:val="24"/>
          <w:szCs w:val="24"/>
          <w:lang w:eastAsia="pt-BR"/>
        </w:rPr>
        <w:t>Não há previsão de quilometragem a ser percorrida pelo veículo da frota da Câmara Municipal de Extrema durante a vigência do seguro.</w:t>
      </w:r>
    </w:p>
    <w:p w14:paraId="468F4962"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01FF1C75" w14:textId="77777777" w:rsidR="00D50A09" w:rsidRPr="009D72C6" w:rsidRDefault="00D50A09" w:rsidP="00EE3695">
      <w:pPr>
        <w:numPr>
          <w:ilvl w:val="0"/>
          <w:numId w:val="31"/>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9D72C6">
        <w:rPr>
          <w:rFonts w:ascii="Arial" w:eastAsia="Times New Roman" w:hAnsi="Arial" w:cs="Arial"/>
          <w:color w:val="000000"/>
          <w:sz w:val="24"/>
          <w:szCs w:val="24"/>
          <w:lang w:eastAsia="pt-BR"/>
        </w:rPr>
        <w:t xml:space="preserve">O seguro deverá ter cláusula de cobertura para </w:t>
      </w:r>
      <w:r w:rsidRPr="009D72C6">
        <w:rPr>
          <w:rFonts w:ascii="Arial" w:eastAsia="Times New Roman" w:hAnsi="Arial" w:cs="Arial"/>
          <w:b/>
          <w:color w:val="000000"/>
          <w:sz w:val="24"/>
          <w:szCs w:val="24"/>
          <w:lang w:eastAsia="pt-BR"/>
        </w:rPr>
        <w:t>para-brisa</w:t>
      </w:r>
      <w:r w:rsidRPr="009D72C6">
        <w:rPr>
          <w:rFonts w:ascii="Arial" w:eastAsia="Times New Roman" w:hAnsi="Arial" w:cs="Arial"/>
          <w:color w:val="000000"/>
          <w:sz w:val="24"/>
          <w:szCs w:val="24"/>
          <w:lang w:eastAsia="pt-BR"/>
        </w:rPr>
        <w:t xml:space="preserve">, </w:t>
      </w:r>
      <w:r w:rsidRPr="009D72C6">
        <w:rPr>
          <w:rFonts w:ascii="Arial" w:eastAsia="Times New Roman" w:hAnsi="Arial" w:cs="Arial"/>
          <w:b/>
          <w:color w:val="000000"/>
          <w:sz w:val="24"/>
          <w:szCs w:val="24"/>
          <w:lang w:eastAsia="pt-BR"/>
        </w:rPr>
        <w:t>retrovisor</w:t>
      </w:r>
      <w:r w:rsidRPr="009D72C6">
        <w:rPr>
          <w:rFonts w:ascii="Arial" w:eastAsia="Times New Roman" w:hAnsi="Arial" w:cs="Arial"/>
          <w:color w:val="000000"/>
          <w:sz w:val="24"/>
          <w:szCs w:val="24"/>
          <w:lang w:eastAsia="pt-BR"/>
        </w:rPr>
        <w:t xml:space="preserve">, </w:t>
      </w:r>
      <w:r w:rsidRPr="009D72C6">
        <w:rPr>
          <w:rFonts w:ascii="Arial" w:eastAsia="Times New Roman" w:hAnsi="Arial" w:cs="Arial"/>
          <w:b/>
          <w:color w:val="000000"/>
          <w:sz w:val="24"/>
          <w:szCs w:val="24"/>
          <w:lang w:eastAsia="pt-BR"/>
        </w:rPr>
        <w:t>lanternas, faróis, laterais</w:t>
      </w:r>
      <w:r w:rsidRPr="009D72C6">
        <w:rPr>
          <w:rFonts w:ascii="Arial" w:eastAsia="Times New Roman" w:hAnsi="Arial" w:cs="Arial"/>
          <w:color w:val="000000"/>
          <w:sz w:val="24"/>
          <w:szCs w:val="24"/>
          <w:lang w:eastAsia="pt-BR"/>
        </w:rPr>
        <w:t xml:space="preserve"> e também </w:t>
      </w:r>
      <w:r w:rsidRPr="009D72C6">
        <w:rPr>
          <w:rFonts w:ascii="Arial" w:eastAsia="Times New Roman" w:hAnsi="Arial" w:cs="Arial"/>
          <w:b/>
          <w:color w:val="000000"/>
          <w:sz w:val="24"/>
          <w:szCs w:val="24"/>
          <w:lang w:eastAsia="pt-BR"/>
        </w:rPr>
        <w:t>guincho</w:t>
      </w:r>
      <w:r w:rsidRPr="009D72C6">
        <w:rPr>
          <w:rFonts w:ascii="Arial" w:eastAsia="Times New Roman" w:hAnsi="Arial" w:cs="Arial"/>
          <w:color w:val="000000"/>
          <w:sz w:val="24"/>
          <w:szCs w:val="24"/>
          <w:lang w:eastAsia="pt-BR"/>
        </w:rPr>
        <w:t>.</w:t>
      </w:r>
    </w:p>
    <w:p w14:paraId="32F36A01" w14:textId="77777777" w:rsidR="00D50A09" w:rsidRPr="009D72C6" w:rsidRDefault="00D50A09" w:rsidP="00EE3695">
      <w:pPr>
        <w:autoSpaceDE w:val="0"/>
        <w:autoSpaceDN w:val="0"/>
        <w:adjustRightInd w:val="0"/>
        <w:spacing w:after="0" w:line="240" w:lineRule="auto"/>
        <w:jc w:val="both"/>
        <w:rPr>
          <w:rFonts w:ascii="Arial" w:eastAsia="Times New Roman" w:hAnsi="Arial" w:cs="Arial"/>
          <w:color w:val="000000"/>
          <w:sz w:val="24"/>
          <w:szCs w:val="24"/>
          <w:lang w:eastAsia="pt-BR"/>
        </w:rPr>
      </w:pPr>
    </w:p>
    <w:p w14:paraId="3F36765E" w14:textId="77777777" w:rsidR="00D50A09" w:rsidRPr="009D72C6" w:rsidRDefault="00D50A09" w:rsidP="00EE3695">
      <w:pPr>
        <w:numPr>
          <w:ilvl w:val="0"/>
          <w:numId w:val="31"/>
        </w:numPr>
        <w:autoSpaceDE w:val="0"/>
        <w:autoSpaceDN w:val="0"/>
        <w:adjustRightInd w:val="0"/>
        <w:spacing w:after="0" w:line="240" w:lineRule="auto"/>
        <w:ind w:left="0" w:firstLine="0"/>
        <w:jc w:val="both"/>
        <w:rPr>
          <w:rFonts w:ascii="Arial" w:eastAsia="Times New Roman" w:hAnsi="Arial" w:cs="Arial"/>
          <w:sz w:val="24"/>
          <w:szCs w:val="24"/>
          <w:lang w:eastAsia="pt-BR"/>
        </w:rPr>
      </w:pPr>
      <w:r w:rsidRPr="009D72C6">
        <w:rPr>
          <w:rFonts w:ascii="Arial" w:eastAsia="Times New Roman" w:hAnsi="Arial" w:cs="Arial"/>
          <w:color w:val="000000"/>
          <w:sz w:val="24"/>
          <w:szCs w:val="24"/>
          <w:lang w:eastAsia="pt-BR"/>
        </w:rPr>
        <w:t xml:space="preserve">O veículo é recolhido na sede da Contratante.  </w:t>
      </w:r>
    </w:p>
    <w:p w14:paraId="5BA30CAD" w14:textId="724FA612" w:rsidR="00701F15" w:rsidRDefault="00701F15" w:rsidP="00701F15">
      <w:pPr>
        <w:pStyle w:val="PargrafodaLista"/>
        <w:ind w:left="405"/>
        <w:jc w:val="both"/>
        <w:rPr>
          <w:rFonts w:ascii="Arial" w:eastAsia="Times New Roman" w:hAnsi="Arial" w:cs="Arial"/>
          <w:b/>
          <w:sz w:val="24"/>
          <w:szCs w:val="24"/>
          <w:lang w:eastAsia="zh-CN"/>
        </w:rPr>
      </w:pPr>
    </w:p>
    <w:p w14:paraId="6A8003B0" w14:textId="5E60CA4F"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 xml:space="preserve">REGIME DE </w:t>
      </w:r>
      <w:r w:rsidR="00EE3695">
        <w:rPr>
          <w:rFonts w:ascii="Arial" w:hAnsi="Arial" w:cs="Arial"/>
          <w:b/>
          <w:color w:val="000000"/>
          <w:sz w:val="24"/>
          <w:szCs w:val="24"/>
        </w:rPr>
        <w:t>EXECUÇÃO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7E484502" w14:textId="358C613A" w:rsidR="00EE3695" w:rsidRDefault="00EE3695" w:rsidP="009B492C">
      <w:pPr>
        <w:spacing w:after="0" w:line="240" w:lineRule="auto"/>
        <w:jc w:val="both"/>
        <w:rPr>
          <w:rFonts w:ascii="Arial" w:hAnsi="Arial" w:cs="Arial"/>
          <w:b/>
          <w:color w:val="000000"/>
          <w:sz w:val="24"/>
          <w:szCs w:val="24"/>
        </w:rPr>
      </w:pPr>
    </w:p>
    <w:p w14:paraId="349BC779" w14:textId="26930429" w:rsidR="00EE3695" w:rsidRPr="00EE3695" w:rsidRDefault="00EE3695" w:rsidP="00EE3695">
      <w:pPr>
        <w:pStyle w:val="PargrafodaLista"/>
        <w:numPr>
          <w:ilvl w:val="0"/>
          <w:numId w:val="39"/>
        </w:numPr>
        <w:jc w:val="both"/>
        <w:rPr>
          <w:rFonts w:ascii="Arial" w:hAnsi="Arial" w:cs="Arial"/>
          <w:sz w:val="24"/>
          <w:szCs w:val="24"/>
          <w:lang w:eastAsia="pt-BR"/>
        </w:rPr>
      </w:pPr>
      <w:r w:rsidRPr="00EE3695">
        <w:rPr>
          <w:rFonts w:ascii="Arial" w:hAnsi="Arial" w:cs="Arial"/>
          <w:sz w:val="24"/>
          <w:szCs w:val="24"/>
          <w:lang w:eastAsia="pt-BR"/>
        </w:rPr>
        <w:t xml:space="preserve">O objeto é de </w:t>
      </w:r>
      <w:r w:rsidRPr="00EE3695">
        <w:rPr>
          <w:rFonts w:ascii="Arial" w:hAnsi="Arial" w:cs="Arial"/>
          <w:color w:val="000000"/>
          <w:sz w:val="24"/>
          <w:szCs w:val="24"/>
          <w:lang w:eastAsia="pt-BR"/>
        </w:rPr>
        <w:t>regime de execução indireta, empreitada por preço unitário</w:t>
      </w:r>
      <w:r w:rsidRPr="00EE3695">
        <w:rPr>
          <w:rFonts w:ascii="Arial" w:hAnsi="Arial" w:cs="Arial"/>
          <w:sz w:val="24"/>
          <w:szCs w:val="24"/>
          <w:lang w:eastAsia="pt-BR"/>
        </w:rPr>
        <w:t>.</w:t>
      </w:r>
    </w:p>
    <w:p w14:paraId="0E7B2DA6" w14:textId="3F47A302" w:rsidR="00EE3695" w:rsidRPr="00EE3695" w:rsidRDefault="00EE3695" w:rsidP="00EE3695">
      <w:pPr>
        <w:pStyle w:val="PargrafodaLista"/>
        <w:widowControl w:val="0"/>
        <w:numPr>
          <w:ilvl w:val="0"/>
          <w:numId w:val="39"/>
        </w:numPr>
        <w:suppressAutoHyphens/>
        <w:spacing w:after="0" w:line="240" w:lineRule="auto"/>
        <w:ind w:right="42"/>
        <w:jc w:val="both"/>
        <w:rPr>
          <w:rFonts w:ascii="Arial" w:hAnsi="Arial" w:cs="Arial"/>
          <w:sz w:val="24"/>
          <w:szCs w:val="24"/>
        </w:rPr>
      </w:pPr>
      <w:r w:rsidRPr="00EE3695">
        <w:rPr>
          <w:rFonts w:ascii="Arial" w:hAnsi="Arial" w:cs="Arial"/>
          <w:sz w:val="24"/>
          <w:szCs w:val="24"/>
        </w:rPr>
        <w:t xml:space="preserve">Esta contratação terá a vigência de doze meses a partir da data de assinatura do contrato. </w:t>
      </w:r>
    </w:p>
    <w:p w14:paraId="3A45472A" w14:textId="77777777" w:rsidR="00EE3695" w:rsidRDefault="00EE3695" w:rsidP="00EE3695">
      <w:pPr>
        <w:widowControl w:val="0"/>
        <w:suppressAutoHyphens/>
        <w:spacing w:after="0" w:line="240" w:lineRule="auto"/>
        <w:ind w:right="42"/>
        <w:jc w:val="both"/>
        <w:rPr>
          <w:rFonts w:ascii="Arial" w:hAnsi="Arial" w:cs="Arial"/>
          <w:sz w:val="24"/>
          <w:szCs w:val="24"/>
        </w:rPr>
      </w:pPr>
    </w:p>
    <w:p w14:paraId="212C162C" w14:textId="3B02AACE" w:rsidR="00EE3695" w:rsidRPr="00EE3695" w:rsidRDefault="00EE3695" w:rsidP="00EE3695">
      <w:pPr>
        <w:pStyle w:val="PargrafodaLista"/>
        <w:widowControl w:val="0"/>
        <w:numPr>
          <w:ilvl w:val="0"/>
          <w:numId w:val="39"/>
        </w:numPr>
        <w:suppressAutoHyphens/>
        <w:spacing w:after="0" w:line="240" w:lineRule="auto"/>
        <w:ind w:right="42"/>
        <w:jc w:val="both"/>
        <w:rPr>
          <w:rFonts w:ascii="Arial" w:eastAsia="Times New Roman" w:hAnsi="Arial" w:cs="Arial"/>
          <w:color w:val="000000"/>
          <w:sz w:val="24"/>
          <w:szCs w:val="24"/>
          <w:lang w:eastAsia="pt-BR"/>
        </w:rPr>
      </w:pPr>
      <w:r w:rsidRPr="00EE3695">
        <w:rPr>
          <w:rFonts w:ascii="Arial" w:eastAsia="Times New Roman" w:hAnsi="Arial" w:cs="Arial"/>
          <w:color w:val="000000"/>
          <w:sz w:val="24"/>
          <w:szCs w:val="24"/>
          <w:lang w:eastAsia="pt-BR"/>
        </w:rPr>
        <w:t xml:space="preserve">A apólice deverá ser entregue na sede da Câmara Municipal de Extrema, situada na Avenida Delegado Waldemar Gomes Pinto, 1626, Bairro Ponte Nova, Extrema, MG, sem custos adicionais. Também poderá ser enviada cópia para os seguintes e-mails: </w:t>
      </w:r>
      <w:hyperlink r:id="rId23" w:history="1">
        <w:r w:rsidRPr="00EE3695">
          <w:rPr>
            <w:rFonts w:ascii="Arial" w:eastAsia="Times New Roman" w:hAnsi="Arial" w:cs="Arial"/>
            <w:color w:val="0563C1" w:themeColor="hyperlink"/>
            <w:sz w:val="24"/>
            <w:szCs w:val="24"/>
            <w:u w:val="single"/>
            <w:lang w:eastAsia="pt-BR"/>
          </w:rPr>
          <w:t>licitacaoextrema@yahoo.com.br</w:t>
        </w:r>
      </w:hyperlink>
      <w:r w:rsidRPr="00EE3695">
        <w:rPr>
          <w:rFonts w:ascii="Arial" w:eastAsia="Times New Roman" w:hAnsi="Arial" w:cs="Arial"/>
          <w:color w:val="000000"/>
          <w:sz w:val="24"/>
          <w:szCs w:val="24"/>
          <w:lang w:eastAsia="pt-BR"/>
        </w:rPr>
        <w:t xml:space="preserve">; </w:t>
      </w:r>
      <w:hyperlink r:id="rId24" w:history="1">
        <w:r w:rsidRPr="00EE3695">
          <w:rPr>
            <w:rFonts w:ascii="Arial" w:eastAsia="Times New Roman" w:hAnsi="Arial" w:cs="Arial"/>
            <w:color w:val="0563C1" w:themeColor="hyperlink"/>
            <w:sz w:val="24"/>
            <w:szCs w:val="24"/>
            <w:u w:val="single"/>
            <w:lang w:eastAsia="pt-BR"/>
          </w:rPr>
          <w:t>diretoria@camaraextrema.mg.gov.br</w:t>
        </w:r>
      </w:hyperlink>
      <w:r w:rsidRPr="00EE3695">
        <w:rPr>
          <w:rFonts w:ascii="Arial" w:eastAsia="Times New Roman" w:hAnsi="Arial" w:cs="Arial"/>
          <w:color w:val="000000"/>
          <w:sz w:val="24"/>
          <w:szCs w:val="24"/>
          <w:lang w:eastAsia="pt-BR"/>
        </w:rPr>
        <w:t>.</w:t>
      </w:r>
    </w:p>
    <w:p w14:paraId="335B56A6" w14:textId="77777777" w:rsidR="00EE3695" w:rsidRDefault="00EE3695" w:rsidP="00EE3695">
      <w:pPr>
        <w:pStyle w:val="PargrafodaLista"/>
        <w:spacing w:after="0" w:line="240" w:lineRule="auto"/>
        <w:ind w:left="0"/>
        <w:jc w:val="both"/>
        <w:rPr>
          <w:rFonts w:ascii="Arial" w:hAnsi="Arial" w:cs="Arial"/>
          <w:sz w:val="24"/>
          <w:szCs w:val="24"/>
        </w:rPr>
      </w:pPr>
    </w:p>
    <w:p w14:paraId="7B302547" w14:textId="5FB48129" w:rsidR="00EE3695" w:rsidRPr="00EE3695" w:rsidRDefault="00EE3695" w:rsidP="00EE3695">
      <w:pPr>
        <w:pStyle w:val="PargrafodaLista"/>
        <w:numPr>
          <w:ilvl w:val="0"/>
          <w:numId w:val="39"/>
        </w:numPr>
        <w:jc w:val="both"/>
        <w:rPr>
          <w:rFonts w:ascii="Arial" w:eastAsia="Times New Roman" w:hAnsi="Arial" w:cs="Arial"/>
          <w:sz w:val="24"/>
          <w:szCs w:val="24"/>
          <w:lang w:eastAsia="pt-BR"/>
        </w:rPr>
      </w:pPr>
      <w:r w:rsidRPr="00EE3695">
        <w:rPr>
          <w:rFonts w:ascii="Arial" w:eastAsia="Times New Roman" w:hAnsi="Arial" w:cs="Arial"/>
          <w:sz w:val="24"/>
          <w:szCs w:val="24"/>
          <w:lang w:eastAsia="pt-BR"/>
        </w:rPr>
        <w:t>O almoxarife recusará os serviços que forem realizados em desconformidades com o previsto neste Edital e seus anexos.</w:t>
      </w:r>
    </w:p>
    <w:p w14:paraId="0112FE99" w14:textId="77777777" w:rsidR="00EE3695" w:rsidRPr="005C6235" w:rsidRDefault="00EE3695" w:rsidP="00EE3695">
      <w:pPr>
        <w:pStyle w:val="PargrafodaLista"/>
        <w:numPr>
          <w:ilvl w:val="0"/>
          <w:numId w:val="39"/>
        </w:numPr>
        <w:jc w:val="both"/>
        <w:rPr>
          <w:rFonts w:ascii="Arial" w:eastAsia="Times New Roman" w:hAnsi="Arial" w:cs="Arial"/>
          <w:b/>
          <w:sz w:val="24"/>
          <w:szCs w:val="24"/>
          <w:lang w:eastAsia="pt-BR"/>
        </w:rPr>
      </w:pPr>
      <w:r w:rsidRPr="005C6235">
        <w:rPr>
          <w:rFonts w:ascii="Arial" w:eastAsia="Times New Roman" w:hAnsi="Arial" w:cs="Arial"/>
          <w:b/>
          <w:sz w:val="24"/>
          <w:szCs w:val="24"/>
          <w:lang w:eastAsia="pt-BR"/>
        </w:rPr>
        <w:t xml:space="preserve">Vigência do contrato: </w:t>
      </w:r>
      <w:r w:rsidRPr="005C6235">
        <w:rPr>
          <w:rFonts w:ascii="Arial" w:eastAsia="Times New Roman" w:hAnsi="Arial" w:cs="Arial"/>
          <w:sz w:val="24"/>
          <w:szCs w:val="24"/>
          <w:lang w:eastAsia="pt-BR"/>
        </w:rPr>
        <w:t xml:space="preserve">O Contrato vigorará pelo mesmo prazo da Apólice de Seguro, sendo as obrigações e responsabilidades nele previstas exigíveis desde a sua assinatura. </w:t>
      </w:r>
    </w:p>
    <w:p w14:paraId="50BDD2FA" w14:textId="1AFDEBB8" w:rsidR="00EE3695" w:rsidRPr="005C6235" w:rsidRDefault="00EE3695" w:rsidP="00EE3695">
      <w:pPr>
        <w:pStyle w:val="PargrafodaLista"/>
        <w:numPr>
          <w:ilvl w:val="0"/>
          <w:numId w:val="39"/>
        </w:numPr>
        <w:jc w:val="both"/>
        <w:rPr>
          <w:rFonts w:ascii="Arial" w:hAnsi="Arial" w:cs="Arial"/>
          <w:b/>
          <w:sz w:val="24"/>
          <w:szCs w:val="24"/>
          <w:lang w:eastAsia="pt-BR"/>
        </w:rPr>
      </w:pPr>
      <w:r w:rsidRPr="005C6235">
        <w:rPr>
          <w:rFonts w:ascii="Arial" w:hAnsi="Arial" w:cs="Arial"/>
          <w:sz w:val="24"/>
          <w:szCs w:val="24"/>
          <w:lang w:eastAsia="pt-BR"/>
        </w:rPr>
        <w:t xml:space="preserve">A Apólice de Seguro vigorará pelo prazo de 12 (doze) meses </w:t>
      </w:r>
      <w:r w:rsidRPr="005C6235">
        <w:rPr>
          <w:rFonts w:ascii="Arial" w:hAnsi="Arial" w:cs="Arial"/>
          <w:b/>
          <w:bCs/>
          <w:sz w:val="24"/>
          <w:szCs w:val="24"/>
          <w:lang w:eastAsia="pt-BR"/>
        </w:rPr>
        <w:t>a contar da</w:t>
      </w:r>
      <w:r w:rsidR="004968C7">
        <w:rPr>
          <w:rFonts w:ascii="Arial" w:hAnsi="Arial" w:cs="Arial"/>
          <w:b/>
          <w:bCs/>
          <w:sz w:val="24"/>
          <w:szCs w:val="24"/>
          <w:lang w:eastAsia="pt-BR"/>
        </w:rPr>
        <w:t xml:space="preserve"> sua emissão. </w:t>
      </w:r>
    </w:p>
    <w:p w14:paraId="1D539EC9" w14:textId="77777777" w:rsidR="00EE3695" w:rsidRPr="005C6235" w:rsidRDefault="00EE3695" w:rsidP="00EE3695">
      <w:pPr>
        <w:pStyle w:val="PargrafodaLista"/>
        <w:numPr>
          <w:ilvl w:val="0"/>
          <w:numId w:val="39"/>
        </w:numPr>
        <w:jc w:val="both"/>
        <w:rPr>
          <w:rFonts w:ascii="Arial" w:hAnsi="Arial" w:cs="Arial"/>
          <w:bCs/>
          <w:sz w:val="24"/>
          <w:szCs w:val="24"/>
          <w:lang w:eastAsia="pt-BR"/>
        </w:rPr>
      </w:pPr>
      <w:r w:rsidRPr="005C6235">
        <w:rPr>
          <w:rFonts w:ascii="Arial" w:hAnsi="Arial" w:cs="Arial"/>
          <w:bCs/>
          <w:sz w:val="24"/>
          <w:szCs w:val="24"/>
          <w:lang w:eastAsia="pt-BR"/>
        </w:rPr>
        <w:t>O prazo de vigência do contrato ficará vinculado à vigência da apólice que deverá ser emitida pela CONTRATADA. O Contrato terá validade e eficácia legal a partir da publicação de seu extrato. A publicação do extrato será por conta da CONTRATANTE.</w:t>
      </w:r>
    </w:p>
    <w:p w14:paraId="2BFF3B6B" w14:textId="77777777" w:rsidR="00EE3695" w:rsidRPr="00EE3695" w:rsidRDefault="00EE3695" w:rsidP="00EE3695">
      <w:pPr>
        <w:pStyle w:val="PargrafodaLista"/>
        <w:numPr>
          <w:ilvl w:val="0"/>
          <w:numId w:val="39"/>
        </w:numPr>
        <w:jc w:val="both"/>
        <w:rPr>
          <w:rFonts w:ascii="Arial" w:hAnsi="Arial" w:cs="Arial"/>
          <w:bCs/>
          <w:sz w:val="24"/>
          <w:szCs w:val="24"/>
          <w:lang w:eastAsia="pt-BR"/>
        </w:rPr>
      </w:pPr>
      <w:r w:rsidRPr="00EE3695">
        <w:rPr>
          <w:rFonts w:ascii="Arial" w:hAnsi="Arial" w:cs="Arial"/>
          <w:bCs/>
          <w:sz w:val="24"/>
          <w:szCs w:val="24"/>
          <w:lang w:eastAsia="pt-BR"/>
        </w:rPr>
        <w:t>O prazo de vigência do contrato, por seu conteúdo ser regido, predominantemente, por norma de direito privado não está vinculado nos termos do previsto no inciso II do artigo 57 da Lei 8.666/93, sendo que o prazo de vigência do contrato poderá ser prorrogado por prazo superior ao limite de 60 (sessenta) meses, por meio de Termo Aditivo a ser firmado entre as partes, desde que os serviços estejam sendo prestados dentro dos padrões de qualidade exigidos, e o preço e as condições atendam aos interesses da Administração.</w:t>
      </w:r>
    </w:p>
    <w:p w14:paraId="5EDB9885" w14:textId="2A63437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2C438028" w:rsidR="00CE6A99" w:rsidRDefault="009B492C" w:rsidP="007C75BB">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4984345" w14:textId="50598A1D" w:rsidR="004968C7" w:rsidRDefault="004968C7" w:rsidP="004968C7">
      <w:pPr>
        <w:spacing w:after="0" w:line="240" w:lineRule="auto"/>
        <w:ind w:left="360"/>
        <w:jc w:val="both"/>
        <w:rPr>
          <w:rFonts w:ascii="Arial" w:hAnsi="Arial" w:cs="Arial"/>
          <w:color w:val="000000"/>
          <w:sz w:val="24"/>
          <w:szCs w:val="24"/>
        </w:rPr>
      </w:pPr>
    </w:p>
    <w:p w14:paraId="16146D24" w14:textId="28ABBDC5" w:rsidR="004968C7" w:rsidRDefault="004968C7" w:rsidP="004968C7">
      <w:pPr>
        <w:spacing w:after="0" w:line="240" w:lineRule="auto"/>
        <w:ind w:left="360"/>
        <w:jc w:val="both"/>
        <w:rPr>
          <w:rFonts w:ascii="Arial" w:hAnsi="Arial" w:cs="Arial"/>
          <w:color w:val="000000"/>
          <w:sz w:val="24"/>
          <w:szCs w:val="24"/>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862"/>
        <w:gridCol w:w="1886"/>
        <w:gridCol w:w="1839"/>
        <w:gridCol w:w="2336"/>
      </w:tblGrid>
      <w:tr w:rsidR="004968C7" w:rsidRPr="0021194B" w14:paraId="581D822E" w14:textId="77777777" w:rsidTr="00EA2BBB">
        <w:trPr>
          <w:jc w:val="center"/>
        </w:trPr>
        <w:tc>
          <w:tcPr>
            <w:tcW w:w="1305" w:type="dxa"/>
            <w:shd w:val="clear" w:color="auto" w:fill="auto"/>
          </w:tcPr>
          <w:p w14:paraId="7C80378A" w14:textId="77777777" w:rsidR="004968C7" w:rsidRPr="0021194B" w:rsidRDefault="004968C7" w:rsidP="00EA2BBB">
            <w:pPr>
              <w:autoSpaceDE w:val="0"/>
              <w:autoSpaceDN w:val="0"/>
              <w:adjustRightInd w:val="0"/>
              <w:spacing w:after="0" w:line="240" w:lineRule="auto"/>
              <w:jc w:val="center"/>
              <w:rPr>
                <w:rFonts w:ascii="Times New Roman" w:eastAsia="Calibri" w:hAnsi="Times New Roman" w:cs="Helvetica-Bold"/>
                <w:b/>
                <w:bCs/>
                <w:sz w:val="24"/>
                <w:szCs w:val="24"/>
                <w:lang w:eastAsia="pt-BR"/>
              </w:rPr>
            </w:pPr>
            <w:r w:rsidRPr="0021194B">
              <w:rPr>
                <w:rFonts w:ascii="Times New Roman" w:eastAsia="Calibri" w:hAnsi="Times New Roman" w:cs="Helvetica-Bold"/>
                <w:b/>
                <w:bCs/>
                <w:sz w:val="24"/>
                <w:szCs w:val="24"/>
                <w:lang w:eastAsia="pt-BR"/>
              </w:rPr>
              <w:t>ITEM</w:t>
            </w:r>
          </w:p>
        </w:tc>
        <w:tc>
          <w:tcPr>
            <w:tcW w:w="2862" w:type="dxa"/>
            <w:shd w:val="clear" w:color="auto" w:fill="auto"/>
          </w:tcPr>
          <w:p w14:paraId="5DDFB46C" w14:textId="77777777" w:rsidR="004968C7" w:rsidRPr="0021194B" w:rsidRDefault="004968C7"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VEÍCULO</w:t>
            </w:r>
          </w:p>
        </w:tc>
        <w:tc>
          <w:tcPr>
            <w:tcW w:w="3725" w:type="dxa"/>
            <w:gridSpan w:val="2"/>
            <w:shd w:val="clear" w:color="auto" w:fill="auto"/>
          </w:tcPr>
          <w:p w14:paraId="6A1986D9" w14:textId="77777777" w:rsidR="004968C7" w:rsidRPr="0021194B" w:rsidRDefault="004968C7"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FRANQUIAS</w:t>
            </w:r>
          </w:p>
        </w:tc>
        <w:tc>
          <w:tcPr>
            <w:tcW w:w="2336" w:type="dxa"/>
            <w:shd w:val="clear" w:color="auto" w:fill="auto"/>
          </w:tcPr>
          <w:p w14:paraId="70571715" w14:textId="77777777" w:rsidR="004968C7" w:rsidRPr="0021194B" w:rsidRDefault="004968C7"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PREÇO UNITARIO DO PRÊMIO</w:t>
            </w:r>
          </w:p>
        </w:tc>
      </w:tr>
      <w:tr w:rsidR="004968C7" w:rsidRPr="0021194B" w14:paraId="59EC3279" w14:textId="77777777" w:rsidTr="00EA2BBB">
        <w:trPr>
          <w:jc w:val="center"/>
        </w:trPr>
        <w:tc>
          <w:tcPr>
            <w:tcW w:w="1305" w:type="dxa"/>
            <w:vMerge w:val="restart"/>
            <w:shd w:val="clear" w:color="auto" w:fill="auto"/>
          </w:tcPr>
          <w:p w14:paraId="7F17FACB" w14:textId="77777777" w:rsidR="004968C7" w:rsidRPr="0021194B" w:rsidRDefault="004968C7"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01</w:t>
            </w:r>
          </w:p>
        </w:tc>
        <w:tc>
          <w:tcPr>
            <w:tcW w:w="2862" w:type="dxa"/>
            <w:vMerge w:val="restart"/>
            <w:shd w:val="clear" w:color="auto" w:fill="auto"/>
          </w:tcPr>
          <w:p w14:paraId="55FD4704"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Corolla XEI 2.0L FFV CVT 21/22</w:t>
            </w:r>
          </w:p>
        </w:tc>
        <w:tc>
          <w:tcPr>
            <w:tcW w:w="1886" w:type="dxa"/>
            <w:shd w:val="clear" w:color="auto" w:fill="auto"/>
          </w:tcPr>
          <w:p w14:paraId="709A354C"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Para-Brisa</w:t>
            </w:r>
          </w:p>
        </w:tc>
        <w:tc>
          <w:tcPr>
            <w:tcW w:w="1839" w:type="dxa"/>
            <w:shd w:val="clear" w:color="auto" w:fill="auto"/>
          </w:tcPr>
          <w:p w14:paraId="66FBA46F"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c>
          <w:tcPr>
            <w:tcW w:w="2336" w:type="dxa"/>
            <w:vMerge w:val="restart"/>
            <w:shd w:val="clear" w:color="auto" w:fill="auto"/>
          </w:tcPr>
          <w:p w14:paraId="5EE03207" w14:textId="77777777" w:rsidR="004968C7" w:rsidRPr="0021194B" w:rsidRDefault="004968C7" w:rsidP="00EA2BBB">
            <w:pPr>
              <w:autoSpaceDE w:val="0"/>
              <w:autoSpaceDN w:val="0"/>
              <w:adjustRightInd w:val="0"/>
              <w:spacing w:after="0" w:line="240" w:lineRule="auto"/>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r>
      <w:tr w:rsidR="004968C7" w:rsidRPr="0021194B" w14:paraId="1E0187D6" w14:textId="77777777" w:rsidTr="00EA2BBB">
        <w:trPr>
          <w:jc w:val="center"/>
        </w:trPr>
        <w:tc>
          <w:tcPr>
            <w:tcW w:w="1305" w:type="dxa"/>
            <w:vMerge/>
            <w:shd w:val="clear" w:color="auto" w:fill="auto"/>
          </w:tcPr>
          <w:p w14:paraId="5559366E" w14:textId="77777777" w:rsidR="004968C7" w:rsidRPr="0021194B" w:rsidRDefault="004968C7"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2862" w:type="dxa"/>
            <w:vMerge/>
            <w:shd w:val="clear" w:color="auto" w:fill="auto"/>
          </w:tcPr>
          <w:p w14:paraId="5A89F812"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1886" w:type="dxa"/>
            <w:shd w:val="clear" w:color="auto" w:fill="auto"/>
          </w:tcPr>
          <w:p w14:paraId="79FEA9C5"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Retrovisor</w:t>
            </w:r>
          </w:p>
        </w:tc>
        <w:tc>
          <w:tcPr>
            <w:tcW w:w="1839" w:type="dxa"/>
            <w:shd w:val="clear" w:color="auto" w:fill="auto"/>
          </w:tcPr>
          <w:p w14:paraId="39C3E599"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c>
          <w:tcPr>
            <w:tcW w:w="2336" w:type="dxa"/>
            <w:vMerge/>
            <w:shd w:val="clear" w:color="auto" w:fill="auto"/>
          </w:tcPr>
          <w:p w14:paraId="2B4C0250"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r w:rsidR="004968C7" w:rsidRPr="0021194B" w14:paraId="0EEA0C1E" w14:textId="77777777" w:rsidTr="00EA2BBB">
        <w:trPr>
          <w:jc w:val="center"/>
        </w:trPr>
        <w:tc>
          <w:tcPr>
            <w:tcW w:w="1305" w:type="dxa"/>
            <w:vMerge/>
            <w:shd w:val="clear" w:color="auto" w:fill="auto"/>
          </w:tcPr>
          <w:p w14:paraId="3BC4EF3D" w14:textId="77777777" w:rsidR="004968C7" w:rsidRPr="0021194B" w:rsidRDefault="004968C7"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2862" w:type="dxa"/>
            <w:vMerge/>
            <w:shd w:val="clear" w:color="auto" w:fill="auto"/>
          </w:tcPr>
          <w:p w14:paraId="0D1AD07A"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1886" w:type="dxa"/>
            <w:shd w:val="clear" w:color="auto" w:fill="auto"/>
          </w:tcPr>
          <w:p w14:paraId="58BC9F93"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Lanterna e Faróis</w:t>
            </w:r>
          </w:p>
        </w:tc>
        <w:tc>
          <w:tcPr>
            <w:tcW w:w="1839" w:type="dxa"/>
            <w:shd w:val="clear" w:color="auto" w:fill="auto"/>
          </w:tcPr>
          <w:p w14:paraId="5742C0A3"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c>
          <w:tcPr>
            <w:tcW w:w="2336" w:type="dxa"/>
            <w:vMerge/>
            <w:shd w:val="clear" w:color="auto" w:fill="auto"/>
          </w:tcPr>
          <w:p w14:paraId="36E51F2F"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r w:rsidR="004968C7" w:rsidRPr="0021194B" w14:paraId="24E4FEB0" w14:textId="77777777" w:rsidTr="00EA2BBB">
        <w:trPr>
          <w:jc w:val="center"/>
        </w:trPr>
        <w:tc>
          <w:tcPr>
            <w:tcW w:w="1305" w:type="dxa"/>
            <w:vMerge/>
            <w:shd w:val="clear" w:color="auto" w:fill="auto"/>
          </w:tcPr>
          <w:p w14:paraId="43DF9DA9" w14:textId="77777777" w:rsidR="004968C7" w:rsidRPr="0021194B" w:rsidRDefault="004968C7"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2862" w:type="dxa"/>
            <w:vMerge/>
            <w:shd w:val="clear" w:color="auto" w:fill="auto"/>
          </w:tcPr>
          <w:p w14:paraId="74B03029"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1886" w:type="dxa"/>
            <w:shd w:val="clear" w:color="auto" w:fill="auto"/>
          </w:tcPr>
          <w:p w14:paraId="263497F2"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Laterais</w:t>
            </w:r>
          </w:p>
        </w:tc>
        <w:tc>
          <w:tcPr>
            <w:tcW w:w="1839" w:type="dxa"/>
            <w:shd w:val="clear" w:color="auto" w:fill="auto"/>
          </w:tcPr>
          <w:p w14:paraId="4AB5ECEA"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c>
          <w:tcPr>
            <w:tcW w:w="2336" w:type="dxa"/>
            <w:vMerge/>
            <w:shd w:val="clear" w:color="auto" w:fill="auto"/>
          </w:tcPr>
          <w:p w14:paraId="404EAA38"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r w:rsidR="004968C7" w:rsidRPr="0021194B" w14:paraId="2B3181D9" w14:textId="77777777" w:rsidTr="00EA2BBB">
        <w:trPr>
          <w:jc w:val="center"/>
        </w:trPr>
        <w:tc>
          <w:tcPr>
            <w:tcW w:w="1305" w:type="dxa"/>
            <w:vMerge/>
            <w:shd w:val="clear" w:color="auto" w:fill="auto"/>
          </w:tcPr>
          <w:p w14:paraId="000B5F56" w14:textId="77777777" w:rsidR="004968C7" w:rsidRPr="0021194B" w:rsidRDefault="004968C7"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2862" w:type="dxa"/>
            <w:vMerge/>
            <w:shd w:val="clear" w:color="auto" w:fill="auto"/>
          </w:tcPr>
          <w:p w14:paraId="4F551EF6"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1886" w:type="dxa"/>
            <w:shd w:val="clear" w:color="auto" w:fill="auto"/>
          </w:tcPr>
          <w:p w14:paraId="0F91B078"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Obrigatória</w:t>
            </w:r>
          </w:p>
        </w:tc>
        <w:tc>
          <w:tcPr>
            <w:tcW w:w="1839" w:type="dxa"/>
            <w:shd w:val="clear" w:color="auto" w:fill="auto"/>
          </w:tcPr>
          <w:p w14:paraId="632B9853"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c>
          <w:tcPr>
            <w:tcW w:w="2336" w:type="dxa"/>
            <w:vMerge/>
            <w:shd w:val="clear" w:color="auto" w:fill="auto"/>
          </w:tcPr>
          <w:p w14:paraId="1A7F92DA" w14:textId="77777777" w:rsidR="004968C7" w:rsidRPr="0021194B" w:rsidRDefault="004968C7"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1115EF47" w:rsidR="009B492C" w:rsidRDefault="009B492C" w:rsidP="007C75BB">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11893DE7" w14:textId="77777777" w:rsidR="00EE3695" w:rsidRDefault="00EE3695" w:rsidP="00EE3695">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4F8E666B" w14:textId="77777777" w:rsidR="00EE3695" w:rsidRPr="00EE3695" w:rsidRDefault="00EE3695" w:rsidP="00EE3695">
      <w:pPr>
        <w:spacing w:after="0" w:line="240" w:lineRule="auto"/>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O pagamento referente ao fornecimento do objeto será efetuado nas seguintes condições:</w:t>
      </w:r>
    </w:p>
    <w:p w14:paraId="24FC02FF" w14:textId="77777777" w:rsidR="00EE3695" w:rsidRPr="00EE3695" w:rsidRDefault="00EE3695" w:rsidP="00EE3695">
      <w:pPr>
        <w:spacing w:after="0" w:line="240" w:lineRule="auto"/>
        <w:rPr>
          <w:rFonts w:ascii="Arial" w:eastAsia="Times New Roman" w:hAnsi="Arial" w:cs="Arial"/>
          <w:color w:val="000000"/>
          <w:sz w:val="24"/>
          <w:szCs w:val="24"/>
          <w:lang w:eastAsia="zh-CN"/>
        </w:rPr>
      </w:pPr>
    </w:p>
    <w:p w14:paraId="730BA83B"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Em parcela única em até 05 (cinco) dias úteis, mediante apresentação dos documentos fiscais.</w:t>
      </w:r>
    </w:p>
    <w:p w14:paraId="2141D719"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75E590B4"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02ED3332"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60D1A48F"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65A2DFE9"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3474D5F2"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14078C3"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21658E22"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500A7828"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3CB078A6"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59115FDB"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0A972F73"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65040EEA"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67BD136D"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B9F366E"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05F80124"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16507A21"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2869F25F" w14:textId="77777777" w:rsidR="00EE3695" w:rsidRPr="00EE3695" w:rsidRDefault="00EE3695" w:rsidP="00EE3695">
      <w:pPr>
        <w:numPr>
          <w:ilvl w:val="0"/>
          <w:numId w:val="40"/>
        </w:numPr>
        <w:spacing w:after="200" w:line="276" w:lineRule="auto"/>
        <w:ind w:left="0" w:firstLine="0"/>
        <w:jc w:val="both"/>
        <w:rPr>
          <w:rFonts w:ascii="Arial" w:eastAsia="Calibri" w:hAnsi="Arial" w:cs="Arial"/>
          <w:b/>
          <w:sz w:val="24"/>
          <w:szCs w:val="24"/>
          <w:lang w:eastAsia="pt-BR"/>
        </w:rPr>
      </w:pPr>
      <w:r w:rsidRPr="00EE3695">
        <w:rPr>
          <w:rFonts w:ascii="Arial" w:eastAsia="Times New Roman" w:hAnsi="Arial" w:cs="Arial"/>
          <w:color w:val="000000"/>
          <w:sz w:val="24"/>
          <w:szCs w:val="24"/>
          <w:lang w:eastAsia="zh-CN"/>
        </w:rPr>
        <w:t xml:space="preserve">Em caso de atraso do pagamento </w:t>
      </w:r>
      <w:r w:rsidRPr="00EE3695">
        <w:rPr>
          <w:rFonts w:ascii="Arial" w:eastAsia="Times New Roman" w:hAnsi="Arial" w:cs="Arial"/>
          <w:b/>
          <w:color w:val="000000"/>
          <w:sz w:val="24"/>
          <w:szCs w:val="24"/>
          <w:lang w:eastAsia="zh-CN"/>
        </w:rPr>
        <w:t>imputável exclusivamente à ADMINISTRAÇÃO</w:t>
      </w:r>
      <w:r w:rsidRPr="00EE3695">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EE3695">
        <w:rPr>
          <w:rFonts w:ascii="Arial" w:eastAsia="Calibri" w:hAnsi="Arial" w:cs="Arial"/>
          <w:color w:val="000000"/>
          <w:sz w:val="24"/>
          <w:szCs w:val="24"/>
          <w:shd w:val="clear" w:color="auto" w:fill="FFFFFF"/>
          <w:lang w:eastAsia="pt-BR"/>
        </w:rPr>
        <w:t xml:space="preserve"> (Índice Nacional de Preços ao Consumidor) criado pelo IBGE</w:t>
      </w:r>
      <w:r w:rsidRPr="00EE3695">
        <w:rPr>
          <w:rFonts w:ascii="Arial" w:eastAsia="Calibri" w:hAnsi="Arial" w:cs="Arial"/>
          <w:color w:val="000000"/>
          <w:sz w:val="24"/>
          <w:szCs w:val="24"/>
          <w:lang w:eastAsia="pt-BR"/>
        </w:rPr>
        <w:t>, ou qualquer outro índice oficial que vier a substituí-lo.</w:t>
      </w:r>
    </w:p>
    <w:p w14:paraId="0383EAB3" w14:textId="77777777" w:rsidR="00EE3695" w:rsidRPr="00EE3695" w:rsidRDefault="00EE3695" w:rsidP="00EE3695">
      <w:pPr>
        <w:numPr>
          <w:ilvl w:val="0"/>
          <w:numId w:val="40"/>
        </w:numPr>
        <w:spacing w:after="200" w:line="276" w:lineRule="auto"/>
        <w:ind w:left="0" w:firstLine="0"/>
        <w:jc w:val="both"/>
        <w:rPr>
          <w:rFonts w:ascii="Arial" w:eastAsia="Calibri" w:hAnsi="Arial" w:cs="Arial"/>
          <w:bCs/>
          <w:sz w:val="24"/>
          <w:szCs w:val="24"/>
          <w:lang w:eastAsia="pt-BR"/>
        </w:rPr>
      </w:pPr>
      <w:r w:rsidRPr="00EE3695">
        <w:rPr>
          <w:rFonts w:ascii="Arial" w:eastAsia="Calibri" w:hAnsi="Arial" w:cs="Arial"/>
          <w:bCs/>
          <w:sz w:val="24"/>
          <w:szCs w:val="24"/>
          <w:lang w:eastAsia="pt-BR"/>
        </w:rPr>
        <w:t>A CONTRATANTE pagará à CONTRATADA apenas o valor referente ao valor do prêmio. Os demais valores são estimativos e estarão sujeitos ao pagamento somente em ocorrências próprias estabelecidas na apólice.</w:t>
      </w:r>
    </w:p>
    <w:p w14:paraId="21B3B25D" w14:textId="45379BE1" w:rsidR="000C507B" w:rsidRDefault="000C507B" w:rsidP="006F691C">
      <w:pPr>
        <w:widowControl w:val="0"/>
        <w:suppressAutoHyphens/>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0F7FD4A8"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A91077" w:rsidRPr="00A91077">
        <w:rPr>
          <w:rFonts w:ascii="Arial" w:eastAsia="Times New Roman" w:hAnsi="Arial" w:cs="Arial"/>
          <w:color w:val="000000" w:themeColor="text1"/>
          <w:sz w:val="24"/>
          <w:szCs w:val="24"/>
          <w:lang w:eastAsia="zh-CN"/>
        </w:rPr>
        <w:t xml:space="preserve">IPCA - Índice Nacional de Preços ao Consumidor Amplo </w:t>
      </w:r>
      <w:r w:rsidR="00A91077">
        <w:rPr>
          <w:rFonts w:ascii="Arial" w:eastAsia="Times New Roman" w:hAnsi="Arial" w:cs="Arial"/>
          <w:color w:val="000000" w:themeColor="text1"/>
          <w:sz w:val="24"/>
          <w:szCs w:val="24"/>
          <w:lang w:eastAsia="zh-CN"/>
        </w:rPr>
        <w:t>–</w:t>
      </w:r>
      <w:r w:rsidR="00A91077" w:rsidRPr="00A91077">
        <w:rPr>
          <w:rFonts w:ascii="Arial" w:eastAsia="Times New Roman" w:hAnsi="Arial" w:cs="Arial"/>
          <w:color w:val="000000" w:themeColor="text1"/>
          <w:sz w:val="24"/>
          <w:szCs w:val="24"/>
          <w:lang w:eastAsia="zh-CN"/>
        </w:rPr>
        <w:t xml:space="preserve"> IBGE</w:t>
      </w:r>
      <w:r w:rsidR="00A91077">
        <w:rPr>
          <w:rFonts w:ascii="Arial" w:eastAsia="Times New Roman" w:hAnsi="Arial" w:cs="Arial"/>
          <w:color w:val="000000" w:themeColor="text1"/>
          <w:sz w:val="24"/>
          <w:szCs w:val="24"/>
          <w:lang w:eastAsia="zh-CN"/>
        </w:rPr>
        <w:t xml:space="preserve">, ou qualquer outro que vier a substituí-lo.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32CF0FA0"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r w:rsidR="00A91077">
        <w:rPr>
          <w:rFonts w:ascii="Arial" w:eastAsia="Times New Roman" w:hAnsi="Arial" w:cs="Arial"/>
          <w:color w:val="000000" w:themeColor="text1"/>
          <w:sz w:val="24"/>
          <w:szCs w:val="24"/>
          <w:lang w:eastAsia="pt-BR"/>
        </w:rPr>
        <w:t xml:space="preserve"> Tendo a CONTRATADA ofertado preço menor do que o corrigido pelo índice aqui estabelecido, permanecerá o valor proposto, sendo que a mesma incorrerá em preclusão ao direito de requerer adiante qualquer reajuste na renovação efetuada. Tendo a CONTRATADA ofertado preço maior do que o corrigido pelo índice aqui estabelecido, a CONTRATANTE deverá analisar a possibilidade de reequilíbrio econômico-financeiro, e a vantajosidade para a Administração diante dos valores apresentados. Podendo optar pela rescisão contratual a qualquer tempo ou não renovação do mesmo.</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lastRenderedPageBreak/>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4709AB2C" w:rsidR="009B492C" w:rsidRPr="002E6ABF" w:rsidRDefault="009B492C" w:rsidP="007C75BB">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A91077" w:rsidRPr="00A91077">
        <w:rPr>
          <w:rFonts w:ascii="Arial" w:eastAsia="Times New Roman" w:hAnsi="Arial" w:cs="Arial"/>
          <w:color w:val="000000" w:themeColor="text1"/>
          <w:sz w:val="24"/>
          <w:szCs w:val="24"/>
          <w:lang w:eastAsia="zh-CN"/>
        </w:rPr>
        <w:t>IPCA - Índice Nacional de Preços ao Consumidor Amplo –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w:t>
      </w:r>
      <w:r w:rsidR="009B492C">
        <w:rPr>
          <w:rFonts w:ascii="Arial" w:hAnsi="Arial" w:cs="Arial"/>
          <w:color w:val="000000"/>
          <w:sz w:val="24"/>
          <w:szCs w:val="24"/>
          <w:shd w:val="clear" w:color="auto" w:fill="FFFFFF"/>
        </w:rPr>
        <w:lastRenderedPageBreak/>
        <w:t xml:space="preserve">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51886F74"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A91077">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44A773EA" w14:textId="0A6693FC" w:rsidR="00A91077" w:rsidRPr="00A91077" w:rsidRDefault="00B512D7" w:rsidP="00A91077">
      <w:pPr>
        <w:jc w:val="both"/>
        <w:rPr>
          <w:rFonts w:ascii="Arial" w:hAnsi="Arial" w:cs="Arial"/>
          <w:b/>
          <w:sz w:val="24"/>
          <w:szCs w:val="24"/>
          <w:lang w:eastAsia="pt-BR"/>
        </w:rPr>
      </w:pPr>
      <w:r w:rsidRPr="00A91077">
        <w:rPr>
          <w:rFonts w:ascii="Arial" w:hAnsi="Arial" w:cs="Arial"/>
          <w:color w:val="000000"/>
          <w:sz w:val="24"/>
          <w:szCs w:val="24"/>
        </w:rPr>
        <w:t>8.1</w:t>
      </w:r>
      <w:r w:rsidR="009B492C" w:rsidRPr="00A91077">
        <w:rPr>
          <w:rFonts w:ascii="Arial" w:hAnsi="Arial" w:cs="Arial"/>
          <w:color w:val="000000"/>
          <w:sz w:val="24"/>
          <w:szCs w:val="24"/>
        </w:rPr>
        <w:t xml:space="preserve"> </w:t>
      </w:r>
      <w:r w:rsidR="00A91077" w:rsidRPr="00A91077">
        <w:rPr>
          <w:rFonts w:ascii="Arial" w:hAnsi="Arial" w:cs="Arial"/>
          <w:sz w:val="24"/>
          <w:szCs w:val="24"/>
          <w:lang w:eastAsia="pt-BR"/>
        </w:rPr>
        <w:t xml:space="preserve">A Apólice de Seguro vigorará pelo prazo de 12 (doze) meses </w:t>
      </w:r>
      <w:r w:rsidR="00A91077" w:rsidRPr="00A91077">
        <w:rPr>
          <w:rFonts w:ascii="Arial" w:hAnsi="Arial" w:cs="Arial"/>
          <w:b/>
          <w:bCs/>
          <w:sz w:val="24"/>
          <w:szCs w:val="24"/>
          <w:lang w:eastAsia="pt-BR"/>
        </w:rPr>
        <w:t>a contar da</w:t>
      </w:r>
      <w:r w:rsidR="004968C7">
        <w:rPr>
          <w:rFonts w:ascii="Arial" w:hAnsi="Arial" w:cs="Arial"/>
          <w:b/>
          <w:bCs/>
          <w:sz w:val="24"/>
          <w:szCs w:val="24"/>
          <w:lang w:eastAsia="pt-BR"/>
        </w:rPr>
        <w:t xml:space="preserve"> sua emissão</w:t>
      </w:r>
      <w:r w:rsidR="00A91077" w:rsidRPr="00A91077">
        <w:rPr>
          <w:rFonts w:ascii="Arial" w:hAnsi="Arial" w:cs="Arial"/>
          <w:b/>
          <w:bCs/>
          <w:sz w:val="24"/>
          <w:szCs w:val="24"/>
          <w:lang w:eastAsia="pt-BR"/>
        </w:rPr>
        <w:t>.</w:t>
      </w:r>
    </w:p>
    <w:p w14:paraId="6716B225" w14:textId="5B45667F" w:rsidR="00A91077" w:rsidRPr="00A91077" w:rsidRDefault="00A91077" w:rsidP="00A91077">
      <w:pPr>
        <w:pStyle w:val="PargrafodaLista"/>
        <w:numPr>
          <w:ilvl w:val="1"/>
          <w:numId w:val="42"/>
        </w:numPr>
        <w:ind w:left="0" w:firstLine="0"/>
        <w:jc w:val="both"/>
        <w:rPr>
          <w:rFonts w:ascii="Arial" w:hAnsi="Arial" w:cs="Arial"/>
          <w:bCs/>
          <w:sz w:val="24"/>
          <w:szCs w:val="24"/>
          <w:lang w:eastAsia="pt-BR"/>
        </w:rPr>
      </w:pPr>
      <w:r w:rsidRPr="00A91077">
        <w:rPr>
          <w:rFonts w:ascii="Arial" w:hAnsi="Arial" w:cs="Arial"/>
          <w:bCs/>
          <w:sz w:val="24"/>
          <w:szCs w:val="24"/>
          <w:lang w:eastAsia="pt-BR"/>
        </w:rPr>
        <w:lastRenderedPageBreak/>
        <w:t>O prazo de vigência do contrato ficará vinculado à vigência da apólice que deverá ser emitida pela CONTRATADA. O Contrato terá validade e eficácia legal a partir da publicação de seu extrato. A publicação do extrato será por conta da CONTRATANTE.</w:t>
      </w:r>
    </w:p>
    <w:p w14:paraId="6CBD22FC" w14:textId="21279972" w:rsidR="00A91077" w:rsidRPr="00A91077" w:rsidRDefault="00A91077" w:rsidP="00A91077">
      <w:pPr>
        <w:pStyle w:val="PargrafodaLista"/>
        <w:numPr>
          <w:ilvl w:val="1"/>
          <w:numId w:val="42"/>
        </w:numPr>
        <w:ind w:left="0" w:firstLine="0"/>
        <w:jc w:val="both"/>
        <w:rPr>
          <w:rFonts w:ascii="Arial" w:hAnsi="Arial" w:cs="Arial"/>
          <w:bCs/>
          <w:sz w:val="24"/>
          <w:szCs w:val="24"/>
          <w:lang w:eastAsia="pt-BR"/>
        </w:rPr>
      </w:pPr>
      <w:r w:rsidRPr="00A91077">
        <w:rPr>
          <w:rFonts w:ascii="Arial" w:hAnsi="Arial" w:cs="Arial"/>
          <w:bCs/>
          <w:sz w:val="24"/>
          <w:szCs w:val="24"/>
          <w:lang w:eastAsia="pt-BR"/>
        </w:rPr>
        <w:t>O prazo de vigência do contrato, por seu conteúdo ser regido, predominantemente, por norma de direito privado não está vinculado nos termos do previsto no inciso II do artigo 57 da Lei 8.666/93, sendo que o prazo de vigência do contrato poderá ser prorrogado por prazo superior ao limite de 60 (sessenta) meses, por meio de Termo Aditivo a ser firmado entre as partes, desde que os serviços estejam sendo prestados dentro dos padrões de qualidade exigidos, e o preço e as condições atendam aos interesses da Administração.</w:t>
      </w:r>
    </w:p>
    <w:p w14:paraId="34B06CDC" w14:textId="2EF40CD1"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2ECD2EF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A91077">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w:t>
      </w:r>
      <w:r w:rsidR="00A91077">
        <w:rPr>
          <w:rFonts w:ascii="Arial" w:hAnsi="Arial" w:cs="Arial"/>
          <w:color w:val="000000"/>
          <w:sz w:val="24"/>
          <w:szCs w:val="24"/>
        </w:rPr>
        <w:t>9</w:t>
      </w:r>
      <w:r w:rsidR="00CA5DC5">
        <w:rPr>
          <w:rFonts w:ascii="Arial" w:hAnsi="Arial" w:cs="Arial"/>
          <w:color w:val="000000"/>
          <w:sz w:val="24"/>
          <w:szCs w:val="24"/>
        </w:rPr>
        <w:t xml:space="preserve"> – </w:t>
      </w:r>
      <w:r w:rsidR="00A91077">
        <w:rPr>
          <w:rFonts w:ascii="Arial" w:hAnsi="Arial" w:cs="Arial"/>
          <w:color w:val="000000"/>
          <w:sz w:val="24"/>
          <w:szCs w:val="24"/>
        </w:rPr>
        <w:t>Outros Serviços de Terceiros – P.J.</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1B2FFE6F" w:rsidR="009B492C" w:rsidRPr="000C507B" w:rsidRDefault="00A91077" w:rsidP="007C75BB">
      <w:pPr>
        <w:pStyle w:val="PargrafodaLista"/>
        <w:numPr>
          <w:ilvl w:val="1"/>
          <w:numId w:val="22"/>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não execução</w:t>
      </w:r>
      <w:r w:rsidR="009B492C" w:rsidRPr="000C507B">
        <w:rPr>
          <w:rFonts w:ascii="Arial" w:hAnsi="Arial" w:cs="Arial"/>
          <w:color w:val="000000"/>
          <w:sz w:val="24"/>
          <w:szCs w:val="24"/>
        </w:rPr>
        <w:t xml:space="preserve"> total ou parcial deste CONTRATO enseja a sua rescisão, com as consequências contratuais e as previstas na Lei 8.666/93.</w:t>
      </w:r>
    </w:p>
    <w:p w14:paraId="3EDEBA2D" w14:textId="77777777" w:rsidR="009B492C" w:rsidRPr="000C507B" w:rsidRDefault="009B492C" w:rsidP="007C75BB">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7C75BB">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7C75BB">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7C75B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lastRenderedPageBreak/>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7C75BB">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7C75B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4A48DBE6" w:rsidR="009B492C" w:rsidRPr="000212D6" w:rsidRDefault="009B492C" w:rsidP="007C75BB">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278B2">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w:t>
      </w:r>
      <w:r w:rsidR="001278B2">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7C75BB">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7C75BB">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7C75BB">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7C75BB">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7C75BB">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7C75BB">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7C75BB">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7C75BB">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254F34B4"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6AA5B32E" w14:textId="77777777" w:rsidR="004968C7" w:rsidRDefault="004968C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0BC721BC"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4968C7">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w:t>
      </w:r>
      <w:r w:rsidRPr="00730DC8">
        <w:rPr>
          <w:rFonts w:ascii="Arial" w:eastAsia="Times New Roman" w:hAnsi="Arial" w:cs="Arial"/>
          <w:color w:val="000000"/>
          <w:sz w:val="24"/>
          <w:szCs w:val="24"/>
          <w:lang w:eastAsia="pt-BR"/>
        </w:rPr>
        <w:lastRenderedPageBreak/>
        <w:t>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7C75BB">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5D44E612"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540F7C">
        <w:rPr>
          <w:rFonts w:ascii="Arial" w:hAnsi="Arial" w:cs="Arial"/>
          <w:b/>
          <w:color w:val="000000"/>
          <w:sz w:val="24"/>
          <w:szCs w:val="24"/>
        </w:rPr>
        <w:t>DÉCIMA TERCEIRA</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46EB8875" w:rsidR="009B492C" w:rsidRDefault="009B492C" w:rsidP="009B492C">
      <w:pPr>
        <w:spacing w:after="0" w:line="240" w:lineRule="auto"/>
        <w:jc w:val="both"/>
        <w:rPr>
          <w:rFonts w:ascii="Arial" w:hAnsi="Arial" w:cs="Arial"/>
          <w:color w:val="000000"/>
          <w:sz w:val="24"/>
          <w:szCs w:val="24"/>
        </w:rPr>
      </w:pPr>
    </w:p>
    <w:p w14:paraId="54DED761" w14:textId="03F98D24" w:rsidR="0051521D" w:rsidRDefault="0051521D" w:rsidP="009B492C">
      <w:pPr>
        <w:spacing w:after="0" w:line="240" w:lineRule="auto"/>
        <w:jc w:val="both"/>
        <w:rPr>
          <w:rFonts w:ascii="Arial" w:hAnsi="Arial" w:cs="Arial"/>
          <w:color w:val="000000"/>
          <w:sz w:val="24"/>
          <w:szCs w:val="24"/>
        </w:rPr>
      </w:pPr>
    </w:p>
    <w:p w14:paraId="17A85CF2" w14:textId="77777777" w:rsidR="0051521D" w:rsidRDefault="0051521D" w:rsidP="009B492C">
      <w:pPr>
        <w:spacing w:after="0" w:line="240" w:lineRule="auto"/>
        <w:jc w:val="both"/>
        <w:rPr>
          <w:rFonts w:ascii="Arial" w:hAnsi="Arial" w:cs="Arial"/>
          <w:color w:val="000000"/>
          <w:sz w:val="24"/>
          <w:szCs w:val="24"/>
        </w:rPr>
      </w:pPr>
    </w:p>
    <w:p w14:paraId="0FB1AEA6"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75E0CD0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A825C2">
        <w:rPr>
          <w:rFonts w:ascii="Arial" w:hAnsi="Arial" w:cs="Arial"/>
          <w:color w:val="000000"/>
          <w:sz w:val="24"/>
          <w:szCs w:val="24"/>
        </w:rPr>
        <w:t>2021</w:t>
      </w:r>
      <w:r w:rsidRPr="004E76C3">
        <w:rPr>
          <w:rFonts w:ascii="Arial" w:hAnsi="Arial" w:cs="Arial"/>
          <w:color w:val="000000"/>
          <w:sz w:val="24"/>
          <w:szCs w:val="24"/>
        </w:rPr>
        <w:t>, PREGÃO PRESENCIAL nº. XX/</w:t>
      </w:r>
      <w:r w:rsidR="00A825C2">
        <w:rPr>
          <w:rFonts w:ascii="Arial" w:hAnsi="Arial" w:cs="Arial"/>
          <w:color w:val="000000"/>
          <w:sz w:val="24"/>
          <w:szCs w:val="24"/>
        </w:rPr>
        <w:t>2021</w:t>
      </w:r>
      <w:r w:rsidRPr="004E76C3">
        <w:rPr>
          <w:rFonts w:ascii="Arial" w:hAnsi="Arial" w:cs="Arial"/>
          <w:color w:val="000000"/>
          <w:sz w:val="24"/>
          <w:szCs w:val="24"/>
        </w:rPr>
        <w:t>, Edital nº XX/</w:t>
      </w:r>
      <w:r w:rsidR="00A825C2">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7C75BB">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79015616" w:rsidR="009B492C" w:rsidRPr="00540F7C" w:rsidRDefault="009B492C" w:rsidP="007C75BB">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A825C2">
        <w:rPr>
          <w:rFonts w:ascii="Arial" w:hAnsi="Arial" w:cs="Arial"/>
          <w:color w:val="000000"/>
          <w:sz w:val="24"/>
          <w:szCs w:val="24"/>
        </w:rPr>
        <w:t>2021</w:t>
      </w:r>
      <w:r w:rsidRPr="00540F7C">
        <w:rPr>
          <w:rFonts w:ascii="Arial" w:hAnsi="Arial" w:cs="Arial"/>
          <w:color w:val="000000"/>
          <w:sz w:val="24"/>
          <w:szCs w:val="24"/>
        </w:rPr>
        <w:t>, PREGÃO PRESENCIAL nº. XX/</w:t>
      </w:r>
      <w:r w:rsidR="00A825C2">
        <w:rPr>
          <w:rFonts w:ascii="Arial" w:hAnsi="Arial" w:cs="Arial"/>
          <w:color w:val="000000"/>
          <w:sz w:val="24"/>
          <w:szCs w:val="24"/>
        </w:rPr>
        <w:t>2021</w:t>
      </w:r>
      <w:r w:rsidRPr="00540F7C">
        <w:rPr>
          <w:rFonts w:ascii="Arial" w:hAnsi="Arial" w:cs="Arial"/>
          <w:color w:val="000000"/>
          <w:sz w:val="24"/>
          <w:szCs w:val="24"/>
        </w:rPr>
        <w:t>, EDITAL nº XX/</w:t>
      </w:r>
      <w:r w:rsidR="00A825C2">
        <w:rPr>
          <w:rFonts w:ascii="Arial" w:hAnsi="Arial" w:cs="Arial"/>
          <w:color w:val="000000"/>
          <w:sz w:val="24"/>
          <w:szCs w:val="24"/>
        </w:rPr>
        <w:t>2021</w:t>
      </w:r>
      <w:r w:rsidRPr="00540F7C">
        <w:rPr>
          <w:rFonts w:ascii="Arial" w:hAnsi="Arial" w:cs="Arial"/>
          <w:color w:val="000000"/>
          <w:sz w:val="24"/>
          <w:szCs w:val="24"/>
        </w:rPr>
        <w:t>.</w:t>
      </w:r>
    </w:p>
    <w:p w14:paraId="632672A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273215C"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A825C2">
        <w:rPr>
          <w:rFonts w:ascii="Arial" w:hAnsi="Arial" w:cs="Arial"/>
          <w:color w:val="000000"/>
          <w:sz w:val="24"/>
          <w:szCs w:val="24"/>
        </w:rPr>
        <w:t>2021</w:t>
      </w:r>
      <w:r w:rsidRPr="006866E5">
        <w:rPr>
          <w:rFonts w:ascii="Arial" w:hAnsi="Arial" w:cs="Arial"/>
          <w:color w:val="000000"/>
          <w:sz w:val="24"/>
          <w:szCs w:val="24"/>
        </w:rPr>
        <w:t>, PROCESSO LICITATÓRIO nº. XX/</w:t>
      </w:r>
      <w:r w:rsidR="00A825C2">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w:t>
      </w:r>
      <w:r w:rsidRPr="00482F58">
        <w:rPr>
          <w:rFonts w:ascii="Arial" w:hAnsi="Arial" w:cs="Arial"/>
          <w:color w:val="000000"/>
          <w:sz w:val="24"/>
          <w:szCs w:val="24"/>
        </w:rPr>
        <w:lastRenderedPageBreak/>
        <w:t>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490746D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366A05" w14:textId="289458A8" w:rsidR="001278B2" w:rsidRDefault="001278B2"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w:t>
      </w:r>
      <w:r>
        <w:rPr>
          <w:rFonts w:ascii="Arial" w:hAnsi="Arial" w:cs="Arial"/>
          <w:color w:val="000000"/>
          <w:sz w:val="24"/>
          <w:szCs w:val="24"/>
        </w:rPr>
        <w:tab/>
        <w:t>Emitir a apólice e entrega-la na sede da CONTRATANTE.</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1D7EB1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362A31B" w14:textId="7A17FCE0" w:rsidR="004968C7" w:rsidRDefault="004968C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54D14D1" w14:textId="77777777" w:rsidR="004968C7" w:rsidRDefault="004968C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7C75BB">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7C75BB">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7C75BB">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7C75BB">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56A09B48" w:rsidR="00DD6C60" w:rsidRDefault="00DD6C60" w:rsidP="009B492C">
      <w:pPr>
        <w:spacing w:after="0" w:line="240" w:lineRule="auto"/>
        <w:jc w:val="both"/>
        <w:rPr>
          <w:rFonts w:ascii="Arial" w:hAnsi="Arial" w:cs="Arial"/>
          <w:b/>
          <w:color w:val="000000"/>
          <w:sz w:val="24"/>
          <w:szCs w:val="24"/>
        </w:rPr>
      </w:pPr>
    </w:p>
    <w:p w14:paraId="433CAE27" w14:textId="748E7128"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4205EC00" w14:textId="43B5D869" w:rsidR="00DB46F7" w:rsidRDefault="001278B2" w:rsidP="0021194B">
      <w:pPr>
        <w:pStyle w:val="PargrafodaLista"/>
        <w:numPr>
          <w:ilvl w:val="1"/>
          <w:numId w:val="43"/>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execução</w:t>
      </w:r>
      <w:r w:rsidR="00DB46F7" w:rsidRPr="007432D9">
        <w:rPr>
          <w:rFonts w:ascii="Arial" w:hAnsi="Arial" w:cs="Arial"/>
          <w:color w:val="000000"/>
          <w:sz w:val="24"/>
          <w:szCs w:val="24"/>
        </w:rPr>
        <w:t xml:space="preserve"> de que trata o objeto será acompanhado e fiscalizado pela servidora Karina Vieira </w:t>
      </w:r>
      <w:proofErr w:type="spellStart"/>
      <w:r w:rsidR="00DB46F7" w:rsidRPr="007432D9">
        <w:rPr>
          <w:rFonts w:ascii="Arial" w:hAnsi="Arial" w:cs="Arial"/>
          <w:color w:val="000000"/>
          <w:sz w:val="24"/>
          <w:szCs w:val="24"/>
        </w:rPr>
        <w:t>Bonaldo</w:t>
      </w:r>
      <w:proofErr w:type="spellEnd"/>
      <w:r w:rsidR="00DB46F7" w:rsidRPr="007432D9">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783B8773" w14:textId="77777777" w:rsidR="00DB46F7" w:rsidRPr="00540F7C" w:rsidRDefault="00DB46F7" w:rsidP="0021194B">
      <w:pPr>
        <w:pStyle w:val="PargrafodaLista"/>
        <w:numPr>
          <w:ilvl w:val="1"/>
          <w:numId w:val="4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21194B">
      <w:pPr>
        <w:numPr>
          <w:ilvl w:val="1"/>
          <w:numId w:val="43"/>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792437B7" w:rsidR="009B492C" w:rsidRDefault="009B492C" w:rsidP="009B492C">
      <w:pPr>
        <w:spacing w:after="0" w:line="240" w:lineRule="auto"/>
        <w:ind w:left="360"/>
        <w:jc w:val="both"/>
        <w:rPr>
          <w:rFonts w:ascii="Arial" w:hAnsi="Arial" w:cs="Arial"/>
          <w:b/>
          <w:color w:val="000000"/>
          <w:sz w:val="24"/>
          <w:szCs w:val="24"/>
        </w:rPr>
      </w:pPr>
    </w:p>
    <w:p w14:paraId="7D7A649B" w14:textId="77777777" w:rsidR="004968C7" w:rsidRPr="002E6ABF" w:rsidRDefault="004968C7" w:rsidP="009B492C">
      <w:pPr>
        <w:spacing w:after="0" w:line="240" w:lineRule="auto"/>
        <w:ind w:left="360"/>
        <w:jc w:val="both"/>
        <w:rPr>
          <w:rFonts w:ascii="Arial" w:hAnsi="Arial" w:cs="Arial"/>
          <w:b/>
          <w:color w:val="000000"/>
          <w:sz w:val="24"/>
          <w:szCs w:val="24"/>
        </w:rPr>
      </w:pPr>
    </w:p>
    <w:p w14:paraId="71B582D8" w14:textId="77777777" w:rsidR="009B492C" w:rsidRPr="00A07FF4" w:rsidRDefault="009B492C" w:rsidP="009B492C">
      <w:pPr>
        <w:spacing w:after="0" w:line="240" w:lineRule="auto"/>
        <w:jc w:val="both"/>
        <w:rPr>
          <w:rFonts w:ascii="Arial" w:hAnsi="Arial" w:cs="Arial"/>
          <w:color w:val="000000"/>
          <w:sz w:val="24"/>
          <w:szCs w:val="24"/>
        </w:rPr>
      </w:pPr>
    </w:p>
    <w:p w14:paraId="5B699FF0"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323BFCE7" w:rsidR="00540F7C" w:rsidRDefault="00540F7C" w:rsidP="009B492C">
      <w:pPr>
        <w:spacing w:after="0" w:line="240" w:lineRule="auto"/>
        <w:ind w:left="1140"/>
        <w:jc w:val="both"/>
        <w:rPr>
          <w:rFonts w:ascii="Arial" w:hAnsi="Arial" w:cs="Arial"/>
          <w:color w:val="000000"/>
          <w:sz w:val="24"/>
          <w:szCs w:val="24"/>
        </w:rPr>
      </w:pPr>
    </w:p>
    <w:p w14:paraId="3C1547EE" w14:textId="6509915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A825C2">
        <w:rPr>
          <w:rFonts w:ascii="Arial" w:hAnsi="Arial" w:cs="Arial"/>
          <w:color w:val="000000"/>
          <w:sz w:val="24"/>
          <w:szCs w:val="24"/>
        </w:rPr>
        <w:t>2021</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lastRenderedPageBreak/>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3102729A" w:rsidR="00540F7C" w:rsidRDefault="00540F7C" w:rsidP="009B492C">
      <w:pPr>
        <w:spacing w:after="0" w:line="240" w:lineRule="auto"/>
        <w:jc w:val="both"/>
        <w:rPr>
          <w:rFonts w:ascii="Arial" w:hAnsi="Arial" w:cs="Arial"/>
          <w:sz w:val="24"/>
          <w:szCs w:val="24"/>
        </w:rPr>
      </w:pPr>
    </w:p>
    <w:p w14:paraId="45F34ABF" w14:textId="21876232" w:rsidR="0051521D" w:rsidRDefault="0051521D" w:rsidP="009B492C">
      <w:pPr>
        <w:spacing w:after="0" w:line="240" w:lineRule="auto"/>
        <w:jc w:val="both"/>
        <w:rPr>
          <w:rFonts w:ascii="Arial" w:hAnsi="Arial" w:cs="Arial"/>
          <w:sz w:val="24"/>
          <w:szCs w:val="24"/>
        </w:rPr>
      </w:pPr>
    </w:p>
    <w:p w14:paraId="61CEE5B7" w14:textId="594F773E" w:rsidR="0051521D" w:rsidRDefault="0051521D" w:rsidP="009B492C">
      <w:pPr>
        <w:spacing w:after="0" w:line="240" w:lineRule="auto"/>
        <w:jc w:val="both"/>
        <w:rPr>
          <w:rFonts w:ascii="Arial" w:hAnsi="Arial" w:cs="Arial"/>
          <w:sz w:val="24"/>
          <w:szCs w:val="24"/>
        </w:rPr>
      </w:pPr>
    </w:p>
    <w:p w14:paraId="589E7697" w14:textId="52385C5D" w:rsidR="0051521D" w:rsidRDefault="0051521D" w:rsidP="009B492C">
      <w:pPr>
        <w:spacing w:after="0" w:line="240" w:lineRule="auto"/>
        <w:jc w:val="both"/>
        <w:rPr>
          <w:rFonts w:ascii="Arial" w:hAnsi="Arial" w:cs="Arial"/>
          <w:sz w:val="24"/>
          <w:szCs w:val="24"/>
        </w:rPr>
      </w:pPr>
    </w:p>
    <w:p w14:paraId="573C4FFF" w14:textId="3FD5DF46" w:rsidR="0051521D" w:rsidRDefault="0051521D" w:rsidP="009B492C">
      <w:pPr>
        <w:spacing w:after="0" w:line="240" w:lineRule="auto"/>
        <w:jc w:val="both"/>
        <w:rPr>
          <w:rFonts w:ascii="Arial" w:hAnsi="Arial" w:cs="Arial"/>
          <w:sz w:val="24"/>
          <w:szCs w:val="24"/>
        </w:rPr>
      </w:pPr>
    </w:p>
    <w:p w14:paraId="0AE36104" w14:textId="500D8F19" w:rsidR="0051521D" w:rsidRDefault="0051521D" w:rsidP="009B492C">
      <w:pPr>
        <w:spacing w:after="0" w:line="240" w:lineRule="auto"/>
        <w:jc w:val="both"/>
        <w:rPr>
          <w:rFonts w:ascii="Arial" w:hAnsi="Arial" w:cs="Arial"/>
          <w:sz w:val="24"/>
          <w:szCs w:val="24"/>
        </w:rPr>
      </w:pPr>
    </w:p>
    <w:p w14:paraId="33379836" w14:textId="76D71932" w:rsidR="0051521D" w:rsidRDefault="0051521D" w:rsidP="009B492C">
      <w:pPr>
        <w:spacing w:after="0" w:line="240" w:lineRule="auto"/>
        <w:jc w:val="both"/>
        <w:rPr>
          <w:rFonts w:ascii="Arial" w:hAnsi="Arial" w:cs="Arial"/>
          <w:sz w:val="24"/>
          <w:szCs w:val="24"/>
        </w:rPr>
      </w:pPr>
    </w:p>
    <w:p w14:paraId="34EE7B3E" w14:textId="3BFAB88A" w:rsidR="0051521D" w:rsidRDefault="0051521D" w:rsidP="009B492C">
      <w:pPr>
        <w:spacing w:after="0" w:line="240" w:lineRule="auto"/>
        <w:jc w:val="both"/>
        <w:rPr>
          <w:rFonts w:ascii="Arial" w:hAnsi="Arial" w:cs="Arial"/>
          <w:sz w:val="24"/>
          <w:szCs w:val="24"/>
        </w:rPr>
      </w:pPr>
    </w:p>
    <w:p w14:paraId="1C8656C2" w14:textId="68BB1509" w:rsidR="0051521D" w:rsidRDefault="0051521D" w:rsidP="009B492C">
      <w:pPr>
        <w:spacing w:after="0" w:line="240" w:lineRule="auto"/>
        <w:jc w:val="both"/>
        <w:rPr>
          <w:rFonts w:ascii="Arial" w:hAnsi="Arial" w:cs="Arial"/>
          <w:sz w:val="24"/>
          <w:szCs w:val="24"/>
        </w:rPr>
      </w:pPr>
    </w:p>
    <w:p w14:paraId="6C22DBD3" w14:textId="10581A87" w:rsidR="0051521D" w:rsidRDefault="0051521D" w:rsidP="009B492C">
      <w:pPr>
        <w:spacing w:after="0" w:line="240" w:lineRule="auto"/>
        <w:jc w:val="both"/>
        <w:rPr>
          <w:rFonts w:ascii="Arial" w:hAnsi="Arial" w:cs="Arial"/>
          <w:sz w:val="24"/>
          <w:szCs w:val="24"/>
        </w:rPr>
      </w:pPr>
    </w:p>
    <w:p w14:paraId="1EFE5DAC" w14:textId="1F5C64E8" w:rsidR="0051521D" w:rsidRDefault="0051521D" w:rsidP="009B492C">
      <w:pPr>
        <w:spacing w:after="0" w:line="240" w:lineRule="auto"/>
        <w:jc w:val="both"/>
        <w:rPr>
          <w:rFonts w:ascii="Arial" w:hAnsi="Arial" w:cs="Arial"/>
          <w:sz w:val="24"/>
          <w:szCs w:val="24"/>
        </w:rPr>
      </w:pPr>
    </w:p>
    <w:p w14:paraId="3697CE75" w14:textId="78D81E7D" w:rsidR="0051521D" w:rsidRDefault="0051521D" w:rsidP="009B492C">
      <w:pPr>
        <w:spacing w:after="0" w:line="240" w:lineRule="auto"/>
        <w:jc w:val="both"/>
        <w:rPr>
          <w:rFonts w:ascii="Arial" w:hAnsi="Arial" w:cs="Arial"/>
          <w:sz w:val="24"/>
          <w:szCs w:val="24"/>
        </w:rPr>
      </w:pPr>
    </w:p>
    <w:p w14:paraId="1616A643" w14:textId="7DF50DC3" w:rsidR="0051521D" w:rsidRDefault="0051521D" w:rsidP="009B492C">
      <w:pPr>
        <w:spacing w:after="0" w:line="240" w:lineRule="auto"/>
        <w:jc w:val="both"/>
        <w:rPr>
          <w:rFonts w:ascii="Arial" w:hAnsi="Arial" w:cs="Arial"/>
          <w:sz w:val="24"/>
          <w:szCs w:val="24"/>
        </w:rPr>
      </w:pPr>
    </w:p>
    <w:p w14:paraId="3D1DDF3C" w14:textId="3E09E221" w:rsidR="0051521D" w:rsidRDefault="0051521D" w:rsidP="009B492C">
      <w:pPr>
        <w:spacing w:after="0" w:line="240" w:lineRule="auto"/>
        <w:jc w:val="both"/>
        <w:rPr>
          <w:rFonts w:ascii="Arial" w:hAnsi="Arial" w:cs="Arial"/>
          <w:sz w:val="24"/>
          <w:szCs w:val="24"/>
        </w:rPr>
      </w:pPr>
    </w:p>
    <w:p w14:paraId="1C34E3F5" w14:textId="3419EAEC" w:rsidR="0051521D" w:rsidRDefault="0051521D" w:rsidP="009B492C">
      <w:pPr>
        <w:spacing w:after="0" w:line="240" w:lineRule="auto"/>
        <w:jc w:val="both"/>
        <w:rPr>
          <w:rFonts w:ascii="Arial" w:hAnsi="Arial" w:cs="Arial"/>
          <w:sz w:val="24"/>
          <w:szCs w:val="24"/>
        </w:rPr>
      </w:pPr>
    </w:p>
    <w:p w14:paraId="61562D0F" w14:textId="420B83AC" w:rsidR="0051521D" w:rsidRDefault="0051521D" w:rsidP="009B492C">
      <w:pPr>
        <w:spacing w:after="0" w:line="240" w:lineRule="auto"/>
        <w:jc w:val="both"/>
        <w:rPr>
          <w:rFonts w:ascii="Arial" w:hAnsi="Arial" w:cs="Arial"/>
          <w:sz w:val="24"/>
          <w:szCs w:val="24"/>
        </w:rPr>
      </w:pPr>
    </w:p>
    <w:p w14:paraId="4EC7348D" w14:textId="4B37E19C" w:rsidR="0051521D" w:rsidRDefault="0051521D" w:rsidP="009B492C">
      <w:pPr>
        <w:spacing w:after="0" w:line="240" w:lineRule="auto"/>
        <w:jc w:val="both"/>
        <w:rPr>
          <w:rFonts w:ascii="Arial" w:hAnsi="Arial" w:cs="Arial"/>
          <w:sz w:val="24"/>
          <w:szCs w:val="24"/>
        </w:rPr>
      </w:pPr>
    </w:p>
    <w:p w14:paraId="39D6F617" w14:textId="08260B43" w:rsidR="0051521D" w:rsidRDefault="0051521D" w:rsidP="009B492C">
      <w:pPr>
        <w:spacing w:after="0" w:line="240" w:lineRule="auto"/>
        <w:jc w:val="both"/>
        <w:rPr>
          <w:rFonts w:ascii="Arial" w:hAnsi="Arial" w:cs="Arial"/>
          <w:sz w:val="24"/>
          <w:szCs w:val="24"/>
        </w:rPr>
      </w:pPr>
    </w:p>
    <w:p w14:paraId="368AC835" w14:textId="052F5BF2" w:rsidR="0021194B" w:rsidRDefault="0021194B" w:rsidP="009B492C">
      <w:pPr>
        <w:spacing w:after="0" w:line="240" w:lineRule="auto"/>
        <w:jc w:val="both"/>
        <w:rPr>
          <w:rFonts w:ascii="Arial" w:hAnsi="Arial" w:cs="Arial"/>
          <w:sz w:val="24"/>
          <w:szCs w:val="24"/>
        </w:rPr>
      </w:pPr>
    </w:p>
    <w:p w14:paraId="04E6F95B" w14:textId="2B82133F" w:rsidR="0021194B" w:rsidRDefault="0021194B" w:rsidP="009B492C">
      <w:pPr>
        <w:spacing w:after="0" w:line="240" w:lineRule="auto"/>
        <w:jc w:val="both"/>
        <w:rPr>
          <w:rFonts w:ascii="Arial" w:hAnsi="Arial" w:cs="Arial"/>
          <w:sz w:val="24"/>
          <w:szCs w:val="24"/>
        </w:rPr>
      </w:pPr>
    </w:p>
    <w:p w14:paraId="38291EC5" w14:textId="1C8E3EF7" w:rsidR="00105D42" w:rsidRDefault="00105D42" w:rsidP="009B492C">
      <w:pPr>
        <w:spacing w:after="0" w:line="240" w:lineRule="auto"/>
        <w:jc w:val="both"/>
        <w:rPr>
          <w:rFonts w:ascii="Arial" w:hAnsi="Arial" w:cs="Arial"/>
          <w:sz w:val="24"/>
          <w:szCs w:val="24"/>
        </w:rPr>
      </w:pPr>
    </w:p>
    <w:p w14:paraId="18124394" w14:textId="0FB740F0" w:rsidR="00105D42" w:rsidRDefault="00105D42" w:rsidP="009B492C">
      <w:pPr>
        <w:spacing w:after="0" w:line="240" w:lineRule="auto"/>
        <w:jc w:val="both"/>
        <w:rPr>
          <w:rFonts w:ascii="Arial" w:hAnsi="Arial" w:cs="Arial"/>
          <w:sz w:val="24"/>
          <w:szCs w:val="24"/>
        </w:rPr>
      </w:pPr>
    </w:p>
    <w:p w14:paraId="0442E533" w14:textId="155F76E0" w:rsidR="00105D42" w:rsidRDefault="00105D42" w:rsidP="009B492C">
      <w:pPr>
        <w:spacing w:after="0" w:line="240" w:lineRule="auto"/>
        <w:jc w:val="both"/>
        <w:rPr>
          <w:rFonts w:ascii="Arial" w:hAnsi="Arial" w:cs="Arial"/>
          <w:sz w:val="24"/>
          <w:szCs w:val="24"/>
        </w:rPr>
      </w:pPr>
    </w:p>
    <w:p w14:paraId="0A601C56" w14:textId="242BC21F" w:rsidR="00105D42" w:rsidRDefault="00105D42" w:rsidP="009B492C">
      <w:pPr>
        <w:spacing w:after="0" w:line="240" w:lineRule="auto"/>
        <w:jc w:val="both"/>
        <w:rPr>
          <w:rFonts w:ascii="Arial" w:hAnsi="Arial" w:cs="Arial"/>
          <w:sz w:val="24"/>
          <w:szCs w:val="24"/>
        </w:rPr>
      </w:pPr>
    </w:p>
    <w:p w14:paraId="3DC2DF8D" w14:textId="7806F837" w:rsidR="00105D42" w:rsidRDefault="00105D42" w:rsidP="009B492C">
      <w:pPr>
        <w:spacing w:after="0" w:line="240" w:lineRule="auto"/>
        <w:jc w:val="both"/>
        <w:rPr>
          <w:rFonts w:ascii="Arial" w:hAnsi="Arial" w:cs="Arial"/>
          <w:sz w:val="24"/>
          <w:szCs w:val="24"/>
        </w:rPr>
      </w:pPr>
    </w:p>
    <w:p w14:paraId="3E6D4792" w14:textId="015F93F8" w:rsidR="00105D42" w:rsidRDefault="00105D42" w:rsidP="009B492C">
      <w:pPr>
        <w:spacing w:after="0" w:line="240" w:lineRule="auto"/>
        <w:jc w:val="both"/>
        <w:rPr>
          <w:rFonts w:ascii="Arial" w:hAnsi="Arial" w:cs="Arial"/>
          <w:sz w:val="24"/>
          <w:szCs w:val="24"/>
        </w:rPr>
      </w:pPr>
    </w:p>
    <w:p w14:paraId="4ABC4219" w14:textId="33408AFB" w:rsidR="00105D42" w:rsidRDefault="00105D42" w:rsidP="009B492C">
      <w:pPr>
        <w:spacing w:after="0" w:line="240" w:lineRule="auto"/>
        <w:jc w:val="both"/>
        <w:rPr>
          <w:rFonts w:ascii="Arial" w:hAnsi="Arial" w:cs="Arial"/>
          <w:sz w:val="24"/>
          <w:szCs w:val="24"/>
        </w:rPr>
      </w:pPr>
    </w:p>
    <w:p w14:paraId="4E209294" w14:textId="77777777" w:rsidR="00105D42" w:rsidRDefault="00105D42" w:rsidP="009B492C">
      <w:pPr>
        <w:spacing w:after="0" w:line="240" w:lineRule="auto"/>
        <w:jc w:val="both"/>
        <w:rPr>
          <w:rFonts w:ascii="Arial" w:hAnsi="Arial" w:cs="Arial"/>
          <w:sz w:val="24"/>
          <w:szCs w:val="24"/>
        </w:rPr>
      </w:pPr>
    </w:p>
    <w:p w14:paraId="03B06C6B" w14:textId="223BF846" w:rsidR="0021194B" w:rsidRDefault="0021194B" w:rsidP="009B492C">
      <w:pPr>
        <w:spacing w:after="0" w:line="240" w:lineRule="auto"/>
        <w:jc w:val="both"/>
        <w:rPr>
          <w:rFonts w:ascii="Arial" w:hAnsi="Arial" w:cs="Arial"/>
          <w:sz w:val="24"/>
          <w:szCs w:val="24"/>
        </w:rPr>
      </w:pPr>
    </w:p>
    <w:p w14:paraId="71B06021" w14:textId="1664D5DD" w:rsidR="0021194B" w:rsidRDefault="0021194B"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4B89B750" w:rsidR="009B492C" w:rsidRPr="000C69C3" w:rsidRDefault="009B492C" w:rsidP="009B492C">
      <w:pPr>
        <w:spacing w:after="0" w:line="240" w:lineRule="auto"/>
        <w:jc w:val="both"/>
        <w:rPr>
          <w:rFonts w:ascii="Arial" w:hAnsi="Arial" w:cs="Arial"/>
          <w:sz w:val="24"/>
          <w:szCs w:val="24"/>
        </w:rPr>
      </w:pPr>
    </w:p>
    <w:p w14:paraId="7D4A5139" w14:textId="271AFDC1" w:rsidR="00A825C2" w:rsidRDefault="00A825C2" w:rsidP="009B492C">
      <w:pPr>
        <w:spacing w:after="0" w:line="240" w:lineRule="auto"/>
        <w:jc w:val="both"/>
        <w:rPr>
          <w:rFonts w:ascii="Arial" w:hAnsi="Arial" w:cs="Arial"/>
          <w:sz w:val="24"/>
          <w:szCs w:val="24"/>
        </w:rPr>
      </w:pPr>
    </w:p>
    <w:p w14:paraId="5BF3F4DB" w14:textId="390561E8" w:rsidR="00A825C2" w:rsidRDefault="00A825C2" w:rsidP="009B492C">
      <w:pPr>
        <w:spacing w:after="0" w:line="240" w:lineRule="auto"/>
        <w:jc w:val="both"/>
        <w:rPr>
          <w:rFonts w:ascii="Arial" w:hAnsi="Arial" w:cs="Arial"/>
          <w:sz w:val="24"/>
          <w:szCs w:val="24"/>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862"/>
        <w:gridCol w:w="1886"/>
        <w:gridCol w:w="1839"/>
        <w:gridCol w:w="2336"/>
      </w:tblGrid>
      <w:tr w:rsidR="0021194B" w:rsidRPr="0021194B" w14:paraId="2E1F01F5" w14:textId="77777777" w:rsidTr="00EA2BBB">
        <w:trPr>
          <w:jc w:val="center"/>
        </w:trPr>
        <w:tc>
          <w:tcPr>
            <w:tcW w:w="1004" w:type="dxa"/>
            <w:shd w:val="clear" w:color="auto" w:fill="auto"/>
          </w:tcPr>
          <w:p w14:paraId="409D4956" w14:textId="77777777" w:rsidR="0021194B" w:rsidRPr="0021194B" w:rsidRDefault="0021194B" w:rsidP="00EA2BBB">
            <w:pPr>
              <w:numPr>
                <w:ilvl w:val="0"/>
                <w:numId w:val="20"/>
              </w:numPr>
              <w:autoSpaceDE w:val="0"/>
              <w:autoSpaceDN w:val="0"/>
              <w:adjustRightInd w:val="0"/>
              <w:spacing w:after="0" w:line="240" w:lineRule="auto"/>
              <w:jc w:val="center"/>
              <w:rPr>
                <w:rFonts w:ascii="Times New Roman" w:eastAsia="Calibri" w:hAnsi="Times New Roman" w:cs="Helvetica-Bold"/>
                <w:b/>
                <w:bCs/>
                <w:lang w:eastAsia="pt-BR"/>
              </w:rPr>
            </w:pPr>
            <w:r w:rsidRPr="0021194B">
              <w:rPr>
                <w:rFonts w:ascii="Times New Roman" w:eastAsia="Calibri" w:hAnsi="Times New Roman" w:cs="Helvetica-Bold"/>
                <w:b/>
                <w:bCs/>
                <w:lang w:eastAsia="pt-BR"/>
              </w:rPr>
              <w:t>ITEM</w:t>
            </w:r>
          </w:p>
        </w:tc>
        <w:tc>
          <w:tcPr>
            <w:tcW w:w="2977" w:type="dxa"/>
            <w:shd w:val="clear" w:color="auto" w:fill="auto"/>
          </w:tcPr>
          <w:p w14:paraId="6D1331E5"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r w:rsidRPr="0021194B">
              <w:rPr>
                <w:rFonts w:ascii="Times New Roman" w:eastAsia="Times New Roman" w:hAnsi="Times New Roman" w:cs="Helvetica-Bold"/>
                <w:b/>
                <w:bCs/>
                <w:sz w:val="20"/>
                <w:szCs w:val="20"/>
                <w:lang w:eastAsia="pt-BR"/>
              </w:rPr>
              <w:t>VEÍCULO</w:t>
            </w:r>
          </w:p>
        </w:tc>
        <w:tc>
          <w:tcPr>
            <w:tcW w:w="3837" w:type="dxa"/>
            <w:gridSpan w:val="2"/>
            <w:shd w:val="clear" w:color="auto" w:fill="auto"/>
          </w:tcPr>
          <w:p w14:paraId="146E0D3D"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r w:rsidRPr="0021194B">
              <w:rPr>
                <w:rFonts w:ascii="Times New Roman" w:eastAsia="Times New Roman" w:hAnsi="Times New Roman" w:cs="Helvetica-Bold"/>
                <w:b/>
                <w:bCs/>
                <w:sz w:val="20"/>
                <w:szCs w:val="20"/>
                <w:lang w:eastAsia="pt-BR"/>
              </w:rPr>
              <w:t>FRANQUIAS</w:t>
            </w:r>
          </w:p>
        </w:tc>
        <w:tc>
          <w:tcPr>
            <w:tcW w:w="2410" w:type="dxa"/>
            <w:shd w:val="clear" w:color="auto" w:fill="auto"/>
          </w:tcPr>
          <w:p w14:paraId="5CFE9821"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r w:rsidRPr="0021194B">
              <w:rPr>
                <w:rFonts w:ascii="Times New Roman" w:eastAsia="Times New Roman" w:hAnsi="Times New Roman" w:cs="Helvetica-Bold"/>
                <w:b/>
                <w:bCs/>
                <w:sz w:val="20"/>
                <w:szCs w:val="20"/>
                <w:lang w:eastAsia="pt-BR"/>
              </w:rPr>
              <w:t>PREÇO UNITARIO DO PRÊMIO</w:t>
            </w:r>
          </w:p>
        </w:tc>
      </w:tr>
      <w:tr w:rsidR="0021194B" w:rsidRPr="0021194B" w14:paraId="3D0E19AC" w14:textId="77777777" w:rsidTr="00EA2BBB">
        <w:trPr>
          <w:jc w:val="center"/>
        </w:trPr>
        <w:tc>
          <w:tcPr>
            <w:tcW w:w="7818" w:type="dxa"/>
            <w:gridSpan w:val="4"/>
            <w:shd w:val="clear" w:color="auto" w:fill="auto"/>
          </w:tcPr>
          <w:p w14:paraId="769AD0EB"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r w:rsidRPr="0021194B">
              <w:rPr>
                <w:rFonts w:ascii="Times New Roman" w:eastAsia="Times New Roman" w:hAnsi="Times New Roman" w:cs="Helvetica-Bold"/>
                <w:b/>
                <w:bCs/>
                <w:sz w:val="20"/>
                <w:szCs w:val="20"/>
                <w:lang w:eastAsia="pt-BR"/>
              </w:rPr>
              <w:t>APURAÇÃO MÉDIA DOS VALORES</w:t>
            </w:r>
          </w:p>
        </w:tc>
        <w:tc>
          <w:tcPr>
            <w:tcW w:w="2410" w:type="dxa"/>
            <w:shd w:val="clear" w:color="auto" w:fill="auto"/>
          </w:tcPr>
          <w:p w14:paraId="2C4DBB10"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p>
        </w:tc>
      </w:tr>
      <w:tr w:rsidR="0021194B" w:rsidRPr="0021194B" w14:paraId="5A2E1B4E" w14:textId="77777777" w:rsidTr="00EA2BBB">
        <w:trPr>
          <w:jc w:val="center"/>
        </w:trPr>
        <w:tc>
          <w:tcPr>
            <w:tcW w:w="1004" w:type="dxa"/>
            <w:vMerge w:val="restart"/>
            <w:shd w:val="clear" w:color="auto" w:fill="auto"/>
          </w:tcPr>
          <w:p w14:paraId="60FBB28D"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r w:rsidRPr="0021194B">
              <w:rPr>
                <w:rFonts w:ascii="Times New Roman" w:eastAsia="Times New Roman" w:hAnsi="Times New Roman" w:cs="Helvetica-Bold"/>
                <w:b/>
                <w:bCs/>
                <w:sz w:val="20"/>
                <w:szCs w:val="20"/>
                <w:lang w:eastAsia="pt-BR"/>
              </w:rPr>
              <w:t>01</w:t>
            </w:r>
          </w:p>
        </w:tc>
        <w:tc>
          <w:tcPr>
            <w:tcW w:w="2977" w:type="dxa"/>
            <w:vMerge w:val="restart"/>
            <w:shd w:val="clear" w:color="auto" w:fill="auto"/>
          </w:tcPr>
          <w:p w14:paraId="32FDA79C"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Corolla XEI 2.0L FFV CVT 21/22</w:t>
            </w:r>
          </w:p>
        </w:tc>
        <w:tc>
          <w:tcPr>
            <w:tcW w:w="1936" w:type="dxa"/>
            <w:shd w:val="clear" w:color="auto" w:fill="auto"/>
          </w:tcPr>
          <w:p w14:paraId="4813E416"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Para-Brisa</w:t>
            </w:r>
          </w:p>
        </w:tc>
        <w:tc>
          <w:tcPr>
            <w:tcW w:w="1901" w:type="dxa"/>
            <w:shd w:val="clear" w:color="auto" w:fill="auto"/>
          </w:tcPr>
          <w:p w14:paraId="3E2206B8"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R$ 195,00</w:t>
            </w:r>
          </w:p>
        </w:tc>
        <w:tc>
          <w:tcPr>
            <w:tcW w:w="2410" w:type="dxa"/>
            <w:vMerge w:val="restart"/>
            <w:shd w:val="clear" w:color="auto" w:fill="auto"/>
          </w:tcPr>
          <w:p w14:paraId="3A689BCF" w14:textId="77777777" w:rsidR="0021194B" w:rsidRPr="0021194B" w:rsidRDefault="0021194B" w:rsidP="00EA2BBB">
            <w:pPr>
              <w:autoSpaceDE w:val="0"/>
              <w:autoSpaceDN w:val="0"/>
              <w:adjustRightInd w:val="0"/>
              <w:spacing w:after="0" w:line="240" w:lineRule="auto"/>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R$ 2.516,47</w:t>
            </w:r>
          </w:p>
        </w:tc>
      </w:tr>
      <w:tr w:rsidR="0021194B" w:rsidRPr="0021194B" w14:paraId="30AC009C" w14:textId="77777777" w:rsidTr="00EA2BBB">
        <w:trPr>
          <w:jc w:val="center"/>
        </w:trPr>
        <w:tc>
          <w:tcPr>
            <w:tcW w:w="1004" w:type="dxa"/>
            <w:vMerge/>
            <w:shd w:val="clear" w:color="auto" w:fill="auto"/>
          </w:tcPr>
          <w:p w14:paraId="35DA67A3"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p>
        </w:tc>
        <w:tc>
          <w:tcPr>
            <w:tcW w:w="2977" w:type="dxa"/>
            <w:vMerge/>
            <w:shd w:val="clear" w:color="auto" w:fill="auto"/>
          </w:tcPr>
          <w:p w14:paraId="16C6AC10"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c>
          <w:tcPr>
            <w:tcW w:w="1936" w:type="dxa"/>
            <w:shd w:val="clear" w:color="auto" w:fill="auto"/>
          </w:tcPr>
          <w:p w14:paraId="5EC39F1A"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Retrovisor</w:t>
            </w:r>
          </w:p>
        </w:tc>
        <w:tc>
          <w:tcPr>
            <w:tcW w:w="1901" w:type="dxa"/>
            <w:shd w:val="clear" w:color="auto" w:fill="auto"/>
          </w:tcPr>
          <w:p w14:paraId="11BB989E"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R$ 85,00</w:t>
            </w:r>
          </w:p>
        </w:tc>
        <w:tc>
          <w:tcPr>
            <w:tcW w:w="2410" w:type="dxa"/>
            <w:vMerge/>
            <w:shd w:val="clear" w:color="auto" w:fill="auto"/>
          </w:tcPr>
          <w:p w14:paraId="64DA95A6"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r>
      <w:tr w:rsidR="0021194B" w:rsidRPr="0021194B" w14:paraId="4969CC16" w14:textId="77777777" w:rsidTr="00EA2BBB">
        <w:trPr>
          <w:jc w:val="center"/>
        </w:trPr>
        <w:tc>
          <w:tcPr>
            <w:tcW w:w="1004" w:type="dxa"/>
            <w:vMerge/>
            <w:shd w:val="clear" w:color="auto" w:fill="auto"/>
          </w:tcPr>
          <w:p w14:paraId="51A02B73"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p>
        </w:tc>
        <w:tc>
          <w:tcPr>
            <w:tcW w:w="2977" w:type="dxa"/>
            <w:vMerge/>
            <w:shd w:val="clear" w:color="auto" w:fill="auto"/>
          </w:tcPr>
          <w:p w14:paraId="08AFBF43"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c>
          <w:tcPr>
            <w:tcW w:w="1936" w:type="dxa"/>
            <w:shd w:val="clear" w:color="auto" w:fill="auto"/>
          </w:tcPr>
          <w:p w14:paraId="594910B4"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Lanterna e Faróis</w:t>
            </w:r>
          </w:p>
        </w:tc>
        <w:tc>
          <w:tcPr>
            <w:tcW w:w="1901" w:type="dxa"/>
            <w:shd w:val="clear" w:color="auto" w:fill="auto"/>
          </w:tcPr>
          <w:p w14:paraId="6312BF67"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R$ 350,00</w:t>
            </w:r>
          </w:p>
        </w:tc>
        <w:tc>
          <w:tcPr>
            <w:tcW w:w="2410" w:type="dxa"/>
            <w:vMerge/>
            <w:shd w:val="clear" w:color="auto" w:fill="auto"/>
          </w:tcPr>
          <w:p w14:paraId="6145AF7A"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r>
      <w:tr w:rsidR="0021194B" w:rsidRPr="0021194B" w14:paraId="26BE08B8" w14:textId="77777777" w:rsidTr="00EA2BBB">
        <w:trPr>
          <w:jc w:val="center"/>
        </w:trPr>
        <w:tc>
          <w:tcPr>
            <w:tcW w:w="1004" w:type="dxa"/>
            <w:vMerge/>
            <w:shd w:val="clear" w:color="auto" w:fill="auto"/>
          </w:tcPr>
          <w:p w14:paraId="7AC74FFD"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p>
        </w:tc>
        <w:tc>
          <w:tcPr>
            <w:tcW w:w="2977" w:type="dxa"/>
            <w:vMerge/>
            <w:shd w:val="clear" w:color="auto" w:fill="auto"/>
          </w:tcPr>
          <w:p w14:paraId="4B54A19C"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c>
          <w:tcPr>
            <w:tcW w:w="1936" w:type="dxa"/>
            <w:shd w:val="clear" w:color="auto" w:fill="auto"/>
          </w:tcPr>
          <w:p w14:paraId="08C8AB87"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Laterais</w:t>
            </w:r>
          </w:p>
        </w:tc>
        <w:tc>
          <w:tcPr>
            <w:tcW w:w="1901" w:type="dxa"/>
            <w:shd w:val="clear" w:color="auto" w:fill="auto"/>
          </w:tcPr>
          <w:p w14:paraId="156902F5"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R$ 60,00</w:t>
            </w:r>
          </w:p>
        </w:tc>
        <w:tc>
          <w:tcPr>
            <w:tcW w:w="2410" w:type="dxa"/>
            <w:vMerge/>
            <w:shd w:val="clear" w:color="auto" w:fill="auto"/>
          </w:tcPr>
          <w:p w14:paraId="78A32B38"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r>
      <w:tr w:rsidR="0021194B" w:rsidRPr="0021194B" w14:paraId="6B96EB93" w14:textId="77777777" w:rsidTr="00EA2BBB">
        <w:trPr>
          <w:jc w:val="center"/>
        </w:trPr>
        <w:tc>
          <w:tcPr>
            <w:tcW w:w="1004" w:type="dxa"/>
            <w:vMerge/>
            <w:shd w:val="clear" w:color="auto" w:fill="auto"/>
          </w:tcPr>
          <w:p w14:paraId="63613A9B" w14:textId="77777777" w:rsidR="0021194B" w:rsidRPr="0021194B" w:rsidRDefault="0021194B" w:rsidP="00EA2BBB">
            <w:pPr>
              <w:autoSpaceDE w:val="0"/>
              <w:autoSpaceDN w:val="0"/>
              <w:adjustRightInd w:val="0"/>
              <w:spacing w:after="0" w:line="240" w:lineRule="auto"/>
              <w:jc w:val="center"/>
              <w:rPr>
                <w:rFonts w:ascii="Times New Roman" w:eastAsia="Times New Roman" w:hAnsi="Times New Roman" w:cs="Helvetica-Bold"/>
                <w:b/>
                <w:bCs/>
                <w:sz w:val="20"/>
                <w:szCs w:val="20"/>
                <w:lang w:eastAsia="pt-BR"/>
              </w:rPr>
            </w:pPr>
          </w:p>
        </w:tc>
        <w:tc>
          <w:tcPr>
            <w:tcW w:w="2977" w:type="dxa"/>
            <w:vMerge/>
            <w:shd w:val="clear" w:color="auto" w:fill="auto"/>
          </w:tcPr>
          <w:p w14:paraId="24123C41"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c>
          <w:tcPr>
            <w:tcW w:w="1936" w:type="dxa"/>
            <w:shd w:val="clear" w:color="auto" w:fill="auto"/>
          </w:tcPr>
          <w:p w14:paraId="6A9E4B53"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Obrigatória</w:t>
            </w:r>
          </w:p>
        </w:tc>
        <w:tc>
          <w:tcPr>
            <w:tcW w:w="1901" w:type="dxa"/>
            <w:shd w:val="clear" w:color="auto" w:fill="auto"/>
          </w:tcPr>
          <w:p w14:paraId="55BC9474"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Cs/>
                <w:sz w:val="20"/>
                <w:szCs w:val="20"/>
                <w:lang w:eastAsia="pt-BR"/>
              </w:rPr>
            </w:pPr>
            <w:r w:rsidRPr="0021194B">
              <w:rPr>
                <w:rFonts w:ascii="Times New Roman" w:eastAsia="Times New Roman" w:hAnsi="Times New Roman" w:cs="Helvetica-Bold"/>
                <w:bCs/>
                <w:sz w:val="20"/>
                <w:szCs w:val="20"/>
                <w:lang w:eastAsia="pt-BR"/>
              </w:rPr>
              <w:t>R$ 3.447,72</w:t>
            </w:r>
          </w:p>
        </w:tc>
        <w:tc>
          <w:tcPr>
            <w:tcW w:w="2410" w:type="dxa"/>
            <w:vMerge/>
            <w:shd w:val="clear" w:color="auto" w:fill="auto"/>
          </w:tcPr>
          <w:p w14:paraId="3E981629" w14:textId="77777777" w:rsidR="0021194B" w:rsidRPr="0021194B" w:rsidRDefault="0021194B" w:rsidP="00EA2BBB">
            <w:pPr>
              <w:autoSpaceDE w:val="0"/>
              <w:autoSpaceDN w:val="0"/>
              <w:adjustRightInd w:val="0"/>
              <w:spacing w:after="0" w:line="240" w:lineRule="auto"/>
              <w:jc w:val="both"/>
              <w:rPr>
                <w:rFonts w:ascii="Times New Roman" w:eastAsia="Times New Roman" w:hAnsi="Times New Roman" w:cs="Helvetica-Bold"/>
                <w:b/>
                <w:bCs/>
                <w:sz w:val="20"/>
                <w:szCs w:val="20"/>
                <w:lang w:eastAsia="pt-BR"/>
              </w:rPr>
            </w:pPr>
          </w:p>
        </w:tc>
      </w:tr>
    </w:tbl>
    <w:p w14:paraId="1E89CDC9" w14:textId="27A85CF5" w:rsidR="00A825C2" w:rsidRDefault="00A825C2" w:rsidP="009B492C">
      <w:pPr>
        <w:spacing w:after="0" w:line="240" w:lineRule="auto"/>
        <w:jc w:val="both"/>
        <w:rPr>
          <w:rFonts w:ascii="Arial" w:hAnsi="Arial" w:cs="Arial"/>
          <w:sz w:val="24"/>
          <w:szCs w:val="24"/>
        </w:rPr>
      </w:pPr>
    </w:p>
    <w:p w14:paraId="0102DAAE" w14:textId="658BF71C" w:rsidR="00A825C2" w:rsidRDefault="00A825C2" w:rsidP="009B492C">
      <w:pPr>
        <w:spacing w:after="0" w:line="240" w:lineRule="auto"/>
        <w:jc w:val="both"/>
        <w:rPr>
          <w:rFonts w:ascii="Arial" w:hAnsi="Arial" w:cs="Arial"/>
          <w:sz w:val="24"/>
          <w:szCs w:val="24"/>
        </w:rPr>
      </w:pPr>
    </w:p>
    <w:p w14:paraId="4593EC54" w14:textId="56DE1AD2" w:rsidR="00A825C2" w:rsidRDefault="00A825C2" w:rsidP="009B492C">
      <w:pPr>
        <w:spacing w:after="0" w:line="240" w:lineRule="auto"/>
        <w:jc w:val="both"/>
        <w:rPr>
          <w:rFonts w:ascii="Arial" w:hAnsi="Arial" w:cs="Arial"/>
          <w:sz w:val="24"/>
          <w:szCs w:val="24"/>
        </w:rPr>
      </w:pPr>
    </w:p>
    <w:p w14:paraId="21B7CEFF" w14:textId="238CC4E9" w:rsidR="00A825C2" w:rsidRDefault="00A825C2" w:rsidP="009B492C">
      <w:pPr>
        <w:spacing w:after="0" w:line="240" w:lineRule="auto"/>
        <w:jc w:val="both"/>
        <w:rPr>
          <w:rFonts w:ascii="Arial" w:hAnsi="Arial" w:cs="Arial"/>
          <w:sz w:val="24"/>
          <w:szCs w:val="24"/>
        </w:rPr>
      </w:pPr>
    </w:p>
    <w:p w14:paraId="6A6AE1EE" w14:textId="11462CB6" w:rsidR="00A825C2" w:rsidRDefault="00A825C2" w:rsidP="009B492C">
      <w:pPr>
        <w:spacing w:after="0" w:line="240" w:lineRule="auto"/>
        <w:jc w:val="both"/>
        <w:rPr>
          <w:rFonts w:ascii="Arial" w:hAnsi="Arial" w:cs="Arial"/>
          <w:sz w:val="24"/>
          <w:szCs w:val="24"/>
        </w:rPr>
      </w:pPr>
    </w:p>
    <w:p w14:paraId="4C2E0A93" w14:textId="77777777" w:rsidR="0021194B" w:rsidRDefault="0021194B" w:rsidP="009B492C">
      <w:pPr>
        <w:spacing w:after="0" w:line="240" w:lineRule="auto"/>
        <w:jc w:val="both"/>
        <w:rPr>
          <w:rFonts w:ascii="Arial" w:hAnsi="Arial" w:cs="Arial"/>
          <w:sz w:val="24"/>
          <w:szCs w:val="24"/>
        </w:rPr>
      </w:pPr>
    </w:p>
    <w:p w14:paraId="04FEB126" w14:textId="39DEA8FD" w:rsidR="00A825C2" w:rsidRDefault="00A825C2" w:rsidP="009B492C">
      <w:pPr>
        <w:spacing w:after="0" w:line="240" w:lineRule="auto"/>
        <w:jc w:val="both"/>
        <w:rPr>
          <w:rFonts w:ascii="Arial" w:hAnsi="Arial" w:cs="Arial"/>
          <w:sz w:val="24"/>
          <w:szCs w:val="24"/>
        </w:rPr>
      </w:pPr>
    </w:p>
    <w:p w14:paraId="2E05D5DE" w14:textId="30EA64F7" w:rsidR="00A825C2" w:rsidRDefault="00A825C2" w:rsidP="009B492C">
      <w:pPr>
        <w:spacing w:after="0" w:line="240" w:lineRule="auto"/>
        <w:jc w:val="both"/>
        <w:rPr>
          <w:rFonts w:ascii="Arial" w:hAnsi="Arial" w:cs="Arial"/>
          <w:sz w:val="24"/>
          <w:szCs w:val="24"/>
        </w:rPr>
      </w:pPr>
    </w:p>
    <w:p w14:paraId="2B301DDD" w14:textId="6FF681B9" w:rsidR="00A825C2" w:rsidRDefault="00A825C2" w:rsidP="009B492C">
      <w:pPr>
        <w:spacing w:after="0" w:line="240" w:lineRule="auto"/>
        <w:jc w:val="both"/>
        <w:rPr>
          <w:rFonts w:ascii="Arial" w:hAnsi="Arial" w:cs="Arial"/>
          <w:sz w:val="24"/>
          <w:szCs w:val="24"/>
        </w:rPr>
      </w:pPr>
    </w:p>
    <w:p w14:paraId="5EDB7943" w14:textId="24C7DE47" w:rsidR="00A825C2" w:rsidRDefault="00A825C2" w:rsidP="009B492C">
      <w:pPr>
        <w:spacing w:after="0" w:line="240" w:lineRule="auto"/>
        <w:jc w:val="both"/>
        <w:rPr>
          <w:rFonts w:ascii="Arial" w:hAnsi="Arial" w:cs="Arial"/>
          <w:sz w:val="24"/>
          <w:szCs w:val="24"/>
        </w:rPr>
      </w:pPr>
    </w:p>
    <w:p w14:paraId="22A70297" w14:textId="7C1B288E" w:rsidR="00A825C2" w:rsidRDefault="00A825C2" w:rsidP="009B492C">
      <w:pPr>
        <w:spacing w:after="0" w:line="240" w:lineRule="auto"/>
        <w:jc w:val="both"/>
        <w:rPr>
          <w:rFonts w:ascii="Arial" w:hAnsi="Arial" w:cs="Arial"/>
          <w:sz w:val="24"/>
          <w:szCs w:val="24"/>
        </w:rPr>
      </w:pPr>
    </w:p>
    <w:p w14:paraId="38EFB74A" w14:textId="5F575458" w:rsidR="00A825C2" w:rsidRDefault="00A825C2" w:rsidP="009B492C">
      <w:pPr>
        <w:spacing w:after="0" w:line="240" w:lineRule="auto"/>
        <w:jc w:val="both"/>
        <w:rPr>
          <w:rFonts w:ascii="Arial" w:hAnsi="Arial" w:cs="Arial"/>
          <w:sz w:val="24"/>
          <w:szCs w:val="24"/>
        </w:rPr>
      </w:pPr>
    </w:p>
    <w:p w14:paraId="344B923B" w14:textId="5235A83D" w:rsidR="00A825C2" w:rsidRDefault="00A825C2" w:rsidP="009B492C">
      <w:pPr>
        <w:spacing w:after="0" w:line="240" w:lineRule="auto"/>
        <w:jc w:val="both"/>
        <w:rPr>
          <w:rFonts w:ascii="Arial" w:hAnsi="Arial" w:cs="Arial"/>
          <w:sz w:val="24"/>
          <w:szCs w:val="24"/>
        </w:rPr>
      </w:pPr>
    </w:p>
    <w:p w14:paraId="6F841EF3" w14:textId="7635F6AD" w:rsidR="00A825C2" w:rsidRDefault="00A825C2" w:rsidP="009B492C">
      <w:pPr>
        <w:spacing w:after="0" w:line="240" w:lineRule="auto"/>
        <w:jc w:val="both"/>
        <w:rPr>
          <w:rFonts w:ascii="Arial" w:hAnsi="Arial" w:cs="Arial"/>
          <w:sz w:val="24"/>
          <w:szCs w:val="24"/>
        </w:rPr>
      </w:pPr>
    </w:p>
    <w:p w14:paraId="0F45321A" w14:textId="6C9FCE9C" w:rsidR="000C69C3" w:rsidRDefault="000C69C3" w:rsidP="009B492C">
      <w:pPr>
        <w:spacing w:after="0" w:line="240" w:lineRule="auto"/>
        <w:jc w:val="both"/>
        <w:rPr>
          <w:rFonts w:ascii="Arial" w:hAnsi="Arial" w:cs="Arial"/>
          <w:sz w:val="24"/>
          <w:szCs w:val="24"/>
        </w:rPr>
      </w:pPr>
    </w:p>
    <w:p w14:paraId="49C6153B" w14:textId="4F295B43" w:rsidR="000C69C3" w:rsidRDefault="000C69C3" w:rsidP="009B492C">
      <w:pPr>
        <w:spacing w:after="0" w:line="240" w:lineRule="auto"/>
        <w:jc w:val="both"/>
        <w:rPr>
          <w:rFonts w:ascii="Arial" w:hAnsi="Arial" w:cs="Arial"/>
          <w:sz w:val="24"/>
          <w:szCs w:val="24"/>
        </w:rPr>
      </w:pPr>
    </w:p>
    <w:p w14:paraId="009F0996" w14:textId="703F76B6" w:rsidR="000C69C3" w:rsidRDefault="000C69C3" w:rsidP="009B492C">
      <w:pPr>
        <w:spacing w:after="0" w:line="240" w:lineRule="auto"/>
        <w:jc w:val="both"/>
        <w:rPr>
          <w:rFonts w:ascii="Arial" w:hAnsi="Arial" w:cs="Arial"/>
          <w:sz w:val="24"/>
          <w:szCs w:val="24"/>
        </w:rPr>
      </w:pPr>
    </w:p>
    <w:p w14:paraId="4DBA1F4D" w14:textId="784FA3A9" w:rsidR="000C69C3" w:rsidRDefault="000C69C3" w:rsidP="009B492C">
      <w:pPr>
        <w:spacing w:after="0" w:line="240" w:lineRule="auto"/>
        <w:jc w:val="both"/>
        <w:rPr>
          <w:rFonts w:ascii="Arial" w:hAnsi="Arial" w:cs="Arial"/>
          <w:sz w:val="24"/>
          <w:szCs w:val="24"/>
        </w:rPr>
      </w:pPr>
    </w:p>
    <w:p w14:paraId="224690AB" w14:textId="0828B6C8" w:rsidR="000C69C3" w:rsidRDefault="000C69C3" w:rsidP="009B492C">
      <w:pPr>
        <w:spacing w:after="0" w:line="240" w:lineRule="auto"/>
        <w:jc w:val="both"/>
        <w:rPr>
          <w:rFonts w:ascii="Arial" w:hAnsi="Arial" w:cs="Arial"/>
          <w:sz w:val="24"/>
          <w:szCs w:val="24"/>
        </w:rPr>
      </w:pPr>
    </w:p>
    <w:p w14:paraId="1CF8D526" w14:textId="1115D904" w:rsidR="000C69C3" w:rsidRDefault="000C69C3" w:rsidP="009B492C">
      <w:pPr>
        <w:spacing w:after="0" w:line="240" w:lineRule="auto"/>
        <w:jc w:val="both"/>
        <w:rPr>
          <w:rFonts w:ascii="Arial" w:hAnsi="Arial" w:cs="Arial"/>
          <w:sz w:val="24"/>
          <w:szCs w:val="24"/>
        </w:rPr>
      </w:pPr>
    </w:p>
    <w:p w14:paraId="0E332980" w14:textId="5BCBCC12" w:rsidR="000C69C3" w:rsidRDefault="000C69C3" w:rsidP="009B492C">
      <w:pPr>
        <w:spacing w:after="0" w:line="240" w:lineRule="auto"/>
        <w:jc w:val="both"/>
        <w:rPr>
          <w:rFonts w:ascii="Arial" w:hAnsi="Arial" w:cs="Arial"/>
          <w:sz w:val="24"/>
          <w:szCs w:val="24"/>
        </w:rPr>
      </w:pPr>
    </w:p>
    <w:p w14:paraId="3460ADB3" w14:textId="7BF479BA" w:rsidR="000C69C3" w:rsidRDefault="000C69C3" w:rsidP="009B492C">
      <w:pPr>
        <w:spacing w:after="0" w:line="240" w:lineRule="auto"/>
        <w:jc w:val="both"/>
        <w:rPr>
          <w:rFonts w:ascii="Arial" w:hAnsi="Arial" w:cs="Arial"/>
          <w:sz w:val="24"/>
          <w:szCs w:val="24"/>
        </w:rPr>
      </w:pPr>
    </w:p>
    <w:p w14:paraId="6CEEBC45" w14:textId="1DB98BE5" w:rsidR="000C69C3" w:rsidRDefault="000C69C3" w:rsidP="009B492C">
      <w:pPr>
        <w:spacing w:after="0" w:line="240" w:lineRule="auto"/>
        <w:jc w:val="both"/>
        <w:rPr>
          <w:rFonts w:ascii="Arial" w:hAnsi="Arial" w:cs="Arial"/>
          <w:sz w:val="24"/>
          <w:szCs w:val="24"/>
        </w:rPr>
      </w:pPr>
    </w:p>
    <w:p w14:paraId="72388829" w14:textId="7DCC8108" w:rsidR="000C69C3" w:rsidRDefault="000C69C3" w:rsidP="009B492C">
      <w:pPr>
        <w:spacing w:after="0" w:line="240" w:lineRule="auto"/>
        <w:jc w:val="both"/>
        <w:rPr>
          <w:rFonts w:ascii="Arial" w:hAnsi="Arial" w:cs="Arial"/>
          <w:sz w:val="24"/>
          <w:szCs w:val="24"/>
        </w:rPr>
      </w:pPr>
    </w:p>
    <w:p w14:paraId="297EFEBA" w14:textId="07FEF1ED" w:rsidR="000C69C3" w:rsidRDefault="000C69C3" w:rsidP="009B492C">
      <w:pPr>
        <w:spacing w:after="0" w:line="240" w:lineRule="auto"/>
        <w:jc w:val="both"/>
        <w:rPr>
          <w:rFonts w:ascii="Arial" w:hAnsi="Arial" w:cs="Arial"/>
          <w:sz w:val="24"/>
          <w:szCs w:val="24"/>
        </w:rPr>
      </w:pPr>
    </w:p>
    <w:p w14:paraId="5A93C818" w14:textId="727026FE" w:rsidR="000C69C3" w:rsidRDefault="000C69C3" w:rsidP="009B492C">
      <w:pPr>
        <w:spacing w:after="0" w:line="240" w:lineRule="auto"/>
        <w:jc w:val="both"/>
        <w:rPr>
          <w:rFonts w:ascii="Arial" w:hAnsi="Arial" w:cs="Arial"/>
          <w:sz w:val="24"/>
          <w:szCs w:val="24"/>
        </w:rPr>
      </w:pPr>
    </w:p>
    <w:p w14:paraId="5394DC27" w14:textId="10CEA401" w:rsidR="000C69C3" w:rsidRDefault="000C69C3" w:rsidP="009B492C">
      <w:pPr>
        <w:spacing w:after="0" w:line="240" w:lineRule="auto"/>
        <w:jc w:val="both"/>
        <w:rPr>
          <w:rFonts w:ascii="Arial" w:hAnsi="Arial" w:cs="Arial"/>
          <w:sz w:val="24"/>
          <w:szCs w:val="24"/>
        </w:rPr>
      </w:pPr>
    </w:p>
    <w:p w14:paraId="62767A0D" w14:textId="76352DB2" w:rsidR="000C69C3" w:rsidRDefault="000C69C3" w:rsidP="009B492C">
      <w:pPr>
        <w:spacing w:after="0" w:line="240" w:lineRule="auto"/>
        <w:jc w:val="both"/>
        <w:rPr>
          <w:rFonts w:ascii="Arial" w:hAnsi="Arial" w:cs="Arial"/>
          <w:sz w:val="24"/>
          <w:szCs w:val="24"/>
        </w:rPr>
      </w:pPr>
    </w:p>
    <w:p w14:paraId="7126F1DC" w14:textId="17D84796" w:rsidR="000C69C3" w:rsidRDefault="000C69C3" w:rsidP="009B492C">
      <w:pPr>
        <w:spacing w:after="0" w:line="240" w:lineRule="auto"/>
        <w:jc w:val="both"/>
        <w:rPr>
          <w:rFonts w:ascii="Arial" w:hAnsi="Arial" w:cs="Arial"/>
          <w:sz w:val="24"/>
          <w:szCs w:val="24"/>
        </w:rPr>
      </w:pPr>
    </w:p>
    <w:p w14:paraId="5F3F0F98" w14:textId="77777777" w:rsidR="0021194B" w:rsidRDefault="0021194B" w:rsidP="009B492C">
      <w:pPr>
        <w:spacing w:after="0" w:line="240" w:lineRule="auto"/>
        <w:jc w:val="both"/>
        <w:rPr>
          <w:rFonts w:ascii="Arial" w:hAnsi="Arial" w:cs="Arial"/>
          <w:sz w:val="24"/>
          <w:szCs w:val="24"/>
        </w:rPr>
      </w:pPr>
    </w:p>
    <w:p w14:paraId="4883008A" w14:textId="64B88CFD" w:rsidR="00A825C2" w:rsidRDefault="00A825C2" w:rsidP="009B492C">
      <w:pPr>
        <w:spacing w:after="0" w:line="240" w:lineRule="auto"/>
        <w:jc w:val="both"/>
        <w:rPr>
          <w:rFonts w:ascii="Arial" w:hAnsi="Arial" w:cs="Arial"/>
          <w:sz w:val="24"/>
          <w:szCs w:val="24"/>
        </w:rPr>
      </w:pPr>
    </w:p>
    <w:p w14:paraId="1705C478" w14:textId="534EDB0D" w:rsidR="00A825C2" w:rsidRDefault="00A825C2" w:rsidP="009B492C">
      <w:pPr>
        <w:spacing w:after="0" w:line="240" w:lineRule="auto"/>
        <w:jc w:val="both"/>
        <w:rPr>
          <w:rFonts w:ascii="Arial" w:hAnsi="Arial" w:cs="Arial"/>
          <w:sz w:val="24"/>
          <w:szCs w:val="24"/>
        </w:rPr>
      </w:pPr>
    </w:p>
    <w:p w14:paraId="54F5C193" w14:textId="77777777" w:rsidR="00FF51BD" w:rsidRPr="002D5310" w:rsidRDefault="00FF51BD" w:rsidP="0051521D">
      <w:pPr>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601E74D8" w:rsidR="00FF51BD" w:rsidRDefault="00FF51BD" w:rsidP="0051521D">
      <w:pPr>
        <w:spacing w:after="0" w:line="240" w:lineRule="auto"/>
        <w:ind w:firstLine="539"/>
        <w:jc w:val="center"/>
        <w:rPr>
          <w:rFonts w:ascii="Arial" w:hAnsi="Arial" w:cs="Arial"/>
          <w:sz w:val="24"/>
          <w:szCs w:val="24"/>
        </w:rPr>
      </w:pPr>
      <w:r w:rsidRPr="002D5310">
        <w:rPr>
          <w:rFonts w:ascii="Arial" w:hAnsi="Arial" w:cs="Arial"/>
          <w:sz w:val="24"/>
          <w:szCs w:val="24"/>
        </w:rPr>
        <w:t>CHECKLIST</w:t>
      </w:r>
      <w:r w:rsidR="00DD6C60" w:rsidRPr="002D5310">
        <w:rPr>
          <w:rFonts w:ascii="Arial" w:hAnsi="Arial" w:cs="Arial"/>
          <w:sz w:val="24"/>
          <w:szCs w:val="24"/>
        </w:rPr>
        <w:t xml:space="preserve"> FORNECEDOR</w:t>
      </w:r>
    </w:p>
    <w:p w14:paraId="0B755CB0" w14:textId="77777777" w:rsidR="0051521D" w:rsidRPr="00101588" w:rsidRDefault="0051521D" w:rsidP="0051521D">
      <w:pPr>
        <w:spacing w:after="0" w:line="240" w:lineRule="auto"/>
        <w:ind w:firstLine="539"/>
        <w:jc w:val="center"/>
      </w:pP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33D5152E"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0C69C3">
              <w:rPr>
                <w:rFonts w:ascii="Times New Roman" w:hAnsi="Times New Roman" w:cs="Times New Roman"/>
                <w:b/>
                <w:bCs/>
              </w:rPr>
              <w:t>69</w:t>
            </w:r>
            <w:r w:rsidRPr="003D65E8">
              <w:rPr>
                <w:rFonts w:ascii="Times New Roman" w:hAnsi="Times New Roman" w:cs="Times New Roman"/>
                <w:b/>
                <w:bCs/>
              </w:rPr>
              <w:t>/</w:t>
            </w:r>
            <w:r w:rsidR="00A825C2">
              <w:rPr>
                <w:rFonts w:ascii="Times New Roman" w:hAnsi="Times New Roman" w:cs="Times New Roman"/>
                <w:b/>
                <w:bCs/>
              </w:rPr>
              <w:t>2021</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5E15E79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4B4E1C15"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0C69C3">
              <w:rPr>
                <w:rFonts w:ascii="Times New Roman" w:hAnsi="Times New Roman" w:cs="Times New Roman"/>
                <w:b/>
                <w:bCs/>
              </w:rPr>
              <w:t>69</w:t>
            </w:r>
            <w:r w:rsidRPr="003D65E8">
              <w:rPr>
                <w:rFonts w:ascii="Times New Roman" w:hAnsi="Times New Roman" w:cs="Times New Roman"/>
                <w:b/>
                <w:bCs/>
              </w:rPr>
              <w:t>/</w:t>
            </w:r>
            <w:r w:rsidR="00A825C2">
              <w:rPr>
                <w:rFonts w:ascii="Times New Roman" w:hAnsi="Times New Roman" w:cs="Times New Roman"/>
                <w:b/>
                <w:bCs/>
              </w:rPr>
              <w:t>2021</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62A027B8"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A2559">
              <w:rPr>
                <w:rFonts w:ascii="Times New Roman" w:hAnsi="Times New Roman" w:cs="Times New Roman"/>
                <w:b/>
                <w:color w:val="auto"/>
              </w:rPr>
              <w:t xml:space="preserve">cálculos </w:t>
            </w:r>
            <w:r w:rsidRPr="00310C24">
              <w:rPr>
                <w:rFonts w:ascii="Times New Roman" w:hAnsi="Times New Roman" w:cs="Times New Roman"/>
                <w:b/>
                <w:color w:val="auto"/>
              </w:rPr>
              <w:t>contábeis.</w:t>
            </w: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25"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38AE6900" w:rsidR="00FF51BD" w:rsidRDefault="00FF51BD" w:rsidP="009B492C"/>
    <w:p w14:paraId="15FEF70D" w14:textId="71585D39" w:rsidR="000C69C3" w:rsidRDefault="000C69C3" w:rsidP="009B492C"/>
    <w:p w14:paraId="65FD5A0D" w14:textId="437498C9" w:rsidR="000C69C3" w:rsidRDefault="000C69C3" w:rsidP="009B492C"/>
    <w:p w14:paraId="6B163EB8" w14:textId="4F7101AB" w:rsidR="000C69C3" w:rsidRDefault="000C69C3" w:rsidP="009B492C"/>
    <w:p w14:paraId="3D59DB75" w14:textId="0AEFC349" w:rsidR="000C69C3" w:rsidRDefault="000C69C3" w:rsidP="009B492C"/>
    <w:p w14:paraId="33836A92" w14:textId="2C904D23" w:rsidR="000C69C3" w:rsidRPr="002D5310" w:rsidRDefault="000C69C3" w:rsidP="000C69C3">
      <w:pPr>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X</w:t>
      </w:r>
    </w:p>
    <w:p w14:paraId="5D1CC376" w14:textId="23C37C2A" w:rsidR="000C69C3" w:rsidRDefault="001F0D39" w:rsidP="001F0D39">
      <w:pPr>
        <w:jc w:val="center"/>
        <w:rPr>
          <w:rFonts w:ascii="Arial" w:hAnsi="Arial" w:cs="Arial"/>
          <w:sz w:val="24"/>
          <w:szCs w:val="24"/>
        </w:rPr>
      </w:pPr>
      <w:r>
        <w:rPr>
          <w:rFonts w:ascii="Arial" w:hAnsi="Arial" w:cs="Arial"/>
          <w:sz w:val="24"/>
          <w:szCs w:val="24"/>
        </w:rPr>
        <w:t>NOTA FISCAL DO VEÍCULO</w:t>
      </w:r>
    </w:p>
    <w:p w14:paraId="1D7F227D" w14:textId="62B18057" w:rsidR="001F0D39" w:rsidRDefault="0021194B" w:rsidP="001F0D39">
      <w:pPr>
        <w:jc w:val="center"/>
      </w:pPr>
      <w:r>
        <w:rPr>
          <w:noProof/>
        </w:rPr>
        <w:drawing>
          <wp:anchor distT="0" distB="0" distL="114300" distR="114300" simplePos="0" relativeHeight="251661312" behindDoc="0" locked="0" layoutInCell="1" allowOverlap="1" wp14:anchorId="4E95871C" wp14:editId="1F6DEFA4">
            <wp:simplePos x="1076325" y="3200400"/>
            <wp:positionH relativeFrom="margin">
              <wp:align>center</wp:align>
            </wp:positionH>
            <wp:positionV relativeFrom="margin">
              <wp:align>center</wp:align>
            </wp:positionV>
            <wp:extent cx="6339917" cy="4257675"/>
            <wp:effectExtent l="0" t="0" r="381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39917" cy="4257675"/>
                    </a:xfrm>
                    <a:prstGeom prst="rect">
                      <a:avLst/>
                    </a:prstGeom>
                  </pic:spPr>
                </pic:pic>
              </a:graphicData>
            </a:graphic>
          </wp:anchor>
        </w:drawing>
      </w:r>
    </w:p>
    <w:p w14:paraId="36CFB4F9" w14:textId="6FDC657F" w:rsidR="001F0D39" w:rsidRPr="001F0D39" w:rsidRDefault="001F0D39" w:rsidP="001F0D39"/>
    <w:p w14:paraId="5C87941D" w14:textId="584A013D" w:rsidR="001F0D39" w:rsidRPr="001F0D39" w:rsidRDefault="001F0D39" w:rsidP="001F0D39"/>
    <w:p w14:paraId="2A1E5FCC" w14:textId="6A4DD865" w:rsidR="001F0D39" w:rsidRPr="001F0D39" w:rsidRDefault="001F0D39" w:rsidP="001F0D39"/>
    <w:p w14:paraId="477378E0" w14:textId="4E879058" w:rsidR="001F0D39" w:rsidRDefault="001F0D39" w:rsidP="001F0D39">
      <w:pPr>
        <w:jc w:val="right"/>
      </w:pPr>
    </w:p>
    <w:p w14:paraId="41B9535D" w14:textId="7DBFF6FD" w:rsidR="0021194B" w:rsidRDefault="0021194B" w:rsidP="001F0D39">
      <w:pPr>
        <w:jc w:val="right"/>
      </w:pPr>
    </w:p>
    <w:p w14:paraId="487350CE" w14:textId="77777777" w:rsidR="0021194B" w:rsidRDefault="0021194B" w:rsidP="001F0D39">
      <w:pPr>
        <w:jc w:val="right"/>
      </w:pPr>
    </w:p>
    <w:p w14:paraId="3E0557DC" w14:textId="6E086C3C" w:rsidR="001F0D39" w:rsidRDefault="001F0D39" w:rsidP="001F0D39">
      <w:pPr>
        <w:jc w:val="right"/>
      </w:pPr>
    </w:p>
    <w:sectPr w:rsidR="001F0D39" w:rsidSect="007642F6">
      <w:headerReference w:type="default" r:id="rId27"/>
      <w:footerReference w:type="default" r:id="rId2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3C63" w14:textId="77777777" w:rsidR="001967E0" w:rsidRDefault="001967E0" w:rsidP="00D85572">
      <w:pPr>
        <w:spacing w:after="0" w:line="240" w:lineRule="auto"/>
      </w:pPr>
      <w:r>
        <w:separator/>
      </w:r>
    </w:p>
  </w:endnote>
  <w:endnote w:type="continuationSeparator" w:id="0">
    <w:p w14:paraId="13692DAE" w14:textId="77777777" w:rsidR="001967E0" w:rsidRDefault="001967E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 Mincho Light J">
    <w:altName w:val="msmincho"/>
    <w:charset w:val="00"/>
    <w:family w:val="auto"/>
    <w:pitch w:val="variable"/>
  </w:font>
  <w:font w:name="Helvetica-Bold">
    <w:altName w:val="Helvetic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1169" w14:textId="77777777" w:rsidR="001967E0" w:rsidRDefault="001967E0" w:rsidP="00D85572">
      <w:pPr>
        <w:spacing w:after="0" w:line="240" w:lineRule="auto"/>
      </w:pPr>
      <w:r>
        <w:separator/>
      </w:r>
    </w:p>
  </w:footnote>
  <w:footnote w:type="continuationSeparator" w:id="0">
    <w:p w14:paraId="742F199E" w14:textId="77777777" w:rsidR="001967E0" w:rsidRDefault="001967E0"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568"/>
        </w:tabs>
        <w:ind w:left="568" w:hanging="360"/>
      </w:pPr>
      <w:rPr>
        <w:rFonts w:ascii="Symbol" w:hAnsi="Symbol" w:hint="default"/>
      </w:rPr>
    </w:lvl>
  </w:abstractNum>
  <w:abstractNum w:abstractNumId="1" w15:restartNumberingAfterBreak="0">
    <w:nsid w:val="00F4418D"/>
    <w:multiLevelType w:val="multilevel"/>
    <w:tmpl w:val="04569ED8"/>
    <w:lvl w:ilvl="0">
      <w:start w:val="1"/>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576EE6"/>
    <w:multiLevelType w:val="multilevel"/>
    <w:tmpl w:val="E20452CC"/>
    <w:lvl w:ilvl="0">
      <w:start w:val="14"/>
      <w:numFmt w:val="decimal"/>
      <w:lvlText w:val="%1"/>
      <w:lvlJc w:val="left"/>
      <w:pPr>
        <w:ind w:left="465" w:hanging="465"/>
      </w:pPr>
      <w:rPr>
        <w:rFonts w:hint="default"/>
        <w:b w:val="0"/>
      </w:rPr>
    </w:lvl>
    <w:lvl w:ilvl="1">
      <w:start w:val="1"/>
      <w:numFmt w:val="decimal"/>
      <w:lvlText w:val="%1.%2"/>
      <w:lvlJc w:val="left"/>
      <w:pPr>
        <w:ind w:left="607" w:hanging="46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7930DD"/>
    <w:multiLevelType w:val="multilevel"/>
    <w:tmpl w:val="B192A2D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0D03F7"/>
    <w:multiLevelType w:val="hybridMultilevel"/>
    <w:tmpl w:val="7C22C9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8746C1"/>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9167B9"/>
    <w:multiLevelType w:val="hybridMultilevel"/>
    <w:tmpl w:val="3EE674BE"/>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F334AB"/>
    <w:multiLevelType w:val="multilevel"/>
    <w:tmpl w:val="3A7AAE1A"/>
    <w:lvl w:ilvl="0">
      <w:start w:val="24"/>
      <w:numFmt w:val="decimal"/>
      <w:lvlText w:val="%1"/>
      <w:lvlJc w:val="left"/>
      <w:pPr>
        <w:ind w:left="930" w:hanging="930"/>
      </w:pPr>
      <w:rPr>
        <w:rFonts w:hint="default"/>
      </w:rPr>
    </w:lvl>
    <w:lvl w:ilvl="1">
      <w:start w:val="1"/>
      <w:numFmt w:val="decimalZero"/>
      <w:lvlText w:val="%1.%2"/>
      <w:lvlJc w:val="left"/>
      <w:pPr>
        <w:ind w:left="930" w:hanging="930"/>
      </w:pPr>
      <w:rPr>
        <w:rFonts w:hint="default"/>
      </w:rPr>
    </w:lvl>
    <w:lvl w:ilvl="2">
      <w:start w:val="6"/>
      <w:numFmt w:val="decimalZero"/>
      <w:lvlText w:val="%1.%2.%3"/>
      <w:lvlJc w:val="left"/>
      <w:pPr>
        <w:ind w:left="930" w:hanging="93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D7252B"/>
    <w:multiLevelType w:val="multilevel"/>
    <w:tmpl w:val="346C6DB2"/>
    <w:lvl w:ilvl="0">
      <w:start w:val="24"/>
      <w:numFmt w:val="decimal"/>
      <w:lvlText w:val="%1"/>
      <w:lvlJc w:val="left"/>
      <w:pPr>
        <w:ind w:left="930" w:hanging="930"/>
      </w:pPr>
      <w:rPr>
        <w:rFonts w:hint="default"/>
      </w:rPr>
    </w:lvl>
    <w:lvl w:ilvl="1">
      <w:start w:val="1"/>
      <w:numFmt w:val="decimalZero"/>
      <w:lvlText w:val="%1.%2"/>
      <w:lvlJc w:val="left"/>
      <w:pPr>
        <w:ind w:left="930" w:hanging="930"/>
      </w:pPr>
      <w:rPr>
        <w:rFonts w:hint="default"/>
      </w:rPr>
    </w:lvl>
    <w:lvl w:ilvl="2">
      <w:start w:val="3"/>
      <w:numFmt w:val="decimalZero"/>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843E10"/>
    <w:multiLevelType w:val="multilevel"/>
    <w:tmpl w:val="564C06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2D3FC7"/>
    <w:multiLevelType w:val="multilevel"/>
    <w:tmpl w:val="E20452CC"/>
    <w:lvl w:ilvl="0">
      <w:start w:val="14"/>
      <w:numFmt w:val="decimal"/>
      <w:lvlText w:val="%1"/>
      <w:lvlJc w:val="left"/>
      <w:pPr>
        <w:ind w:left="465" w:hanging="465"/>
      </w:pPr>
      <w:rPr>
        <w:rFonts w:hint="default"/>
        <w:b w:val="0"/>
      </w:rPr>
    </w:lvl>
    <w:lvl w:ilvl="1">
      <w:start w:val="1"/>
      <w:numFmt w:val="decimal"/>
      <w:lvlText w:val="%1.%2"/>
      <w:lvlJc w:val="left"/>
      <w:pPr>
        <w:ind w:left="607" w:hanging="46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1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FB3976"/>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F04915"/>
    <w:multiLevelType w:val="hybridMultilevel"/>
    <w:tmpl w:val="B83E9BE8"/>
    <w:lvl w:ilvl="0" w:tplc="B72215F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CB4CF6"/>
    <w:multiLevelType w:val="hybridMultilevel"/>
    <w:tmpl w:val="8E4C9D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0E47E9"/>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245A52"/>
    <w:multiLevelType w:val="hybridMultilevel"/>
    <w:tmpl w:val="699AC504"/>
    <w:lvl w:ilvl="0" w:tplc="04160017">
      <w:start w:val="1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972FD0"/>
    <w:multiLevelType w:val="multilevel"/>
    <w:tmpl w:val="E92CC6DE"/>
    <w:lvl w:ilvl="0">
      <w:start w:val="1"/>
      <w:numFmt w:val="decimalZero"/>
      <w:lvlText w:val="%1"/>
      <w:lvlJc w:val="left"/>
      <w:pPr>
        <w:ind w:left="600" w:hanging="600"/>
      </w:pPr>
      <w:rPr>
        <w:rFonts w:eastAsia="Times New Roman" w:hint="default"/>
        <w:b w:val="0"/>
        <w:color w:val="auto"/>
      </w:rPr>
    </w:lvl>
    <w:lvl w:ilvl="1">
      <w:start w:val="3"/>
      <w:numFmt w:val="decimalZero"/>
      <w:lvlText w:val="%1.%2"/>
      <w:lvlJc w:val="left"/>
      <w:pPr>
        <w:ind w:left="600" w:hanging="600"/>
      </w:pPr>
      <w:rPr>
        <w:rFonts w:eastAsia="Times New Roman" w:hint="default"/>
        <w:b w:val="0"/>
        <w:color w:val="auto"/>
      </w:rPr>
    </w:lvl>
    <w:lvl w:ilvl="2">
      <w:start w:val="1"/>
      <w:numFmt w:val="decimal"/>
      <w:lvlText w:val="%1.%2.%3"/>
      <w:lvlJc w:val="left"/>
      <w:pPr>
        <w:ind w:left="720" w:hanging="720"/>
      </w:pPr>
      <w:rPr>
        <w:rFonts w:eastAsia="Times New Roman" w:hint="default"/>
        <w:b w:val="0"/>
        <w:color w:val="auto"/>
      </w:rPr>
    </w:lvl>
    <w:lvl w:ilvl="3">
      <w:start w:val="1"/>
      <w:numFmt w:val="decimal"/>
      <w:lvlText w:val="%1.%2.%3.%4"/>
      <w:lvlJc w:val="left"/>
      <w:pPr>
        <w:ind w:left="1080" w:hanging="1080"/>
      </w:pPr>
      <w:rPr>
        <w:rFonts w:eastAsia="Times New Roman" w:hint="default"/>
        <w:b w:val="0"/>
        <w:color w:val="auto"/>
      </w:rPr>
    </w:lvl>
    <w:lvl w:ilvl="4">
      <w:start w:val="1"/>
      <w:numFmt w:val="decimal"/>
      <w:lvlText w:val="%1.%2.%3.%4.%5"/>
      <w:lvlJc w:val="left"/>
      <w:pPr>
        <w:ind w:left="1080" w:hanging="1080"/>
      </w:pPr>
      <w:rPr>
        <w:rFonts w:eastAsia="Times New Roman" w:hint="default"/>
        <w:b w:val="0"/>
        <w:color w:val="auto"/>
      </w:rPr>
    </w:lvl>
    <w:lvl w:ilvl="5">
      <w:start w:val="1"/>
      <w:numFmt w:val="decimal"/>
      <w:lvlText w:val="%1.%2.%3.%4.%5.%6"/>
      <w:lvlJc w:val="left"/>
      <w:pPr>
        <w:ind w:left="1440" w:hanging="1440"/>
      </w:pPr>
      <w:rPr>
        <w:rFonts w:eastAsia="Times New Roman" w:hint="default"/>
        <w:b w:val="0"/>
        <w:color w:val="auto"/>
      </w:rPr>
    </w:lvl>
    <w:lvl w:ilvl="6">
      <w:start w:val="1"/>
      <w:numFmt w:val="decimal"/>
      <w:lvlText w:val="%1.%2.%3.%4.%5.%6.%7"/>
      <w:lvlJc w:val="left"/>
      <w:pPr>
        <w:ind w:left="1440" w:hanging="1440"/>
      </w:pPr>
      <w:rPr>
        <w:rFonts w:eastAsia="Times New Roman" w:hint="default"/>
        <w:b w:val="0"/>
        <w:color w:val="auto"/>
      </w:rPr>
    </w:lvl>
    <w:lvl w:ilvl="7">
      <w:start w:val="1"/>
      <w:numFmt w:val="decimal"/>
      <w:lvlText w:val="%1.%2.%3.%4.%5.%6.%7.%8"/>
      <w:lvlJc w:val="left"/>
      <w:pPr>
        <w:ind w:left="1800" w:hanging="1800"/>
      </w:pPr>
      <w:rPr>
        <w:rFonts w:eastAsia="Times New Roman" w:hint="default"/>
        <w:b w:val="0"/>
        <w:color w:val="auto"/>
      </w:rPr>
    </w:lvl>
    <w:lvl w:ilvl="8">
      <w:start w:val="1"/>
      <w:numFmt w:val="decimal"/>
      <w:lvlText w:val="%1.%2.%3.%4.%5.%6.%7.%8.%9"/>
      <w:lvlJc w:val="left"/>
      <w:pPr>
        <w:ind w:left="1800" w:hanging="1800"/>
      </w:pPr>
      <w:rPr>
        <w:rFonts w:eastAsia="Times New Roman" w:hint="default"/>
        <w:b w:val="0"/>
        <w:color w:val="auto"/>
      </w:rPr>
    </w:lvl>
  </w:abstractNum>
  <w:abstractNum w:abstractNumId="39"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0"/>
  </w:num>
  <w:num w:numId="3">
    <w:abstractNumId w:val="36"/>
  </w:num>
  <w:num w:numId="4">
    <w:abstractNumId w:val="6"/>
  </w:num>
  <w:num w:numId="5">
    <w:abstractNumId w:val="33"/>
  </w:num>
  <w:num w:numId="6">
    <w:abstractNumId w:val="25"/>
  </w:num>
  <w:num w:numId="7">
    <w:abstractNumId w:val="2"/>
  </w:num>
  <w:num w:numId="8">
    <w:abstractNumId w:val="9"/>
  </w:num>
  <w:num w:numId="9">
    <w:abstractNumId w:val="14"/>
  </w:num>
  <w:num w:numId="10">
    <w:abstractNumId w:val="39"/>
  </w:num>
  <w:num w:numId="11">
    <w:abstractNumId w:val="40"/>
  </w:num>
  <w:num w:numId="12">
    <w:abstractNumId w:val="29"/>
  </w:num>
  <w:num w:numId="13">
    <w:abstractNumId w:val="41"/>
  </w:num>
  <w:num w:numId="14">
    <w:abstractNumId w:val="34"/>
  </w:num>
  <w:num w:numId="15">
    <w:abstractNumId w:val="28"/>
  </w:num>
  <w:num w:numId="16">
    <w:abstractNumId w:val="31"/>
  </w:num>
  <w:num w:numId="17">
    <w:abstractNumId w:val="20"/>
  </w:num>
  <w:num w:numId="18">
    <w:abstractNumId w:val="27"/>
  </w:num>
  <w:num w:numId="19">
    <w:abstractNumId w:val="26"/>
  </w:num>
  <w:num w:numId="20">
    <w:abstractNumId w:val="22"/>
  </w:num>
  <w:num w:numId="21">
    <w:abstractNumId w:val="30"/>
  </w:num>
  <w:num w:numId="22">
    <w:abstractNumId w:val="37"/>
  </w:num>
  <w:num w:numId="23">
    <w:abstractNumId w:val="18"/>
  </w:num>
  <w:num w:numId="24">
    <w:abstractNumId w:val="4"/>
  </w:num>
  <w:num w:numId="25">
    <w:abstractNumId w:val="5"/>
  </w:num>
  <w:num w:numId="26">
    <w:abstractNumId w:val="42"/>
  </w:num>
  <w:num w:numId="27">
    <w:abstractNumId w:val="12"/>
  </w:num>
  <w:num w:numId="28">
    <w:abstractNumId w:val="1"/>
  </w:num>
  <w:num w:numId="29">
    <w:abstractNumId w:val="23"/>
  </w:num>
  <w:num w:numId="30">
    <w:abstractNumId w:val="8"/>
  </w:num>
  <w:num w:numId="31">
    <w:abstractNumId w:val="35"/>
  </w:num>
  <w:num w:numId="32">
    <w:abstractNumId w:val="15"/>
  </w:num>
  <w:num w:numId="33">
    <w:abstractNumId w:val="17"/>
  </w:num>
  <w:num w:numId="34">
    <w:abstractNumId w:val="13"/>
  </w:num>
  <w:num w:numId="35">
    <w:abstractNumId w:val="38"/>
  </w:num>
  <w:num w:numId="36">
    <w:abstractNumId w:val="10"/>
  </w:num>
  <w:num w:numId="37">
    <w:abstractNumId w:val="19"/>
  </w:num>
  <w:num w:numId="38">
    <w:abstractNumId w:val="16"/>
  </w:num>
  <w:num w:numId="39">
    <w:abstractNumId w:val="21"/>
  </w:num>
  <w:num w:numId="40">
    <w:abstractNumId w:val="24"/>
  </w:num>
  <w:num w:numId="41">
    <w:abstractNumId w:val="3"/>
  </w:num>
  <w:num w:numId="42">
    <w:abstractNumId w:val="7"/>
  </w:num>
  <w:num w:numId="4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EF3"/>
    <w:rsid w:val="000418E3"/>
    <w:rsid w:val="00043675"/>
    <w:rsid w:val="00057539"/>
    <w:rsid w:val="00063602"/>
    <w:rsid w:val="000A10DE"/>
    <w:rsid w:val="000C507B"/>
    <w:rsid w:val="000C69C3"/>
    <w:rsid w:val="000D5A3C"/>
    <w:rsid w:val="000D7507"/>
    <w:rsid w:val="00101588"/>
    <w:rsid w:val="00101CE2"/>
    <w:rsid w:val="00102CCB"/>
    <w:rsid w:val="00105D42"/>
    <w:rsid w:val="001278B2"/>
    <w:rsid w:val="00127B60"/>
    <w:rsid w:val="00151524"/>
    <w:rsid w:val="00154BB3"/>
    <w:rsid w:val="0016481A"/>
    <w:rsid w:val="00175A11"/>
    <w:rsid w:val="001967E0"/>
    <w:rsid w:val="001A28D0"/>
    <w:rsid w:val="001B1675"/>
    <w:rsid w:val="001F0D39"/>
    <w:rsid w:val="001F0EE2"/>
    <w:rsid w:val="001F5D14"/>
    <w:rsid w:val="001F7C3D"/>
    <w:rsid w:val="0021194B"/>
    <w:rsid w:val="0022376C"/>
    <w:rsid w:val="002352DD"/>
    <w:rsid w:val="00260C70"/>
    <w:rsid w:val="002764E1"/>
    <w:rsid w:val="00297530"/>
    <w:rsid w:val="002A0002"/>
    <w:rsid w:val="002A0BC1"/>
    <w:rsid w:val="002A3809"/>
    <w:rsid w:val="002B2515"/>
    <w:rsid w:val="002D0F38"/>
    <w:rsid w:val="002D5310"/>
    <w:rsid w:val="00315FAD"/>
    <w:rsid w:val="00321DFA"/>
    <w:rsid w:val="0032237E"/>
    <w:rsid w:val="00354C75"/>
    <w:rsid w:val="00362B31"/>
    <w:rsid w:val="003848A8"/>
    <w:rsid w:val="00395BD8"/>
    <w:rsid w:val="003A2559"/>
    <w:rsid w:val="003B222A"/>
    <w:rsid w:val="003B6AD5"/>
    <w:rsid w:val="003D7DCB"/>
    <w:rsid w:val="003E1C58"/>
    <w:rsid w:val="003F36ED"/>
    <w:rsid w:val="004051D4"/>
    <w:rsid w:val="00431CB9"/>
    <w:rsid w:val="004419E1"/>
    <w:rsid w:val="004536F1"/>
    <w:rsid w:val="004968C7"/>
    <w:rsid w:val="004A46A9"/>
    <w:rsid w:val="004B6A73"/>
    <w:rsid w:val="004B76D2"/>
    <w:rsid w:val="004D61FB"/>
    <w:rsid w:val="004E1FF7"/>
    <w:rsid w:val="0051521D"/>
    <w:rsid w:val="005249F4"/>
    <w:rsid w:val="005375EA"/>
    <w:rsid w:val="00540F7C"/>
    <w:rsid w:val="00550430"/>
    <w:rsid w:val="00556FFA"/>
    <w:rsid w:val="00563B4C"/>
    <w:rsid w:val="00565CA3"/>
    <w:rsid w:val="0058703E"/>
    <w:rsid w:val="00590120"/>
    <w:rsid w:val="005935E9"/>
    <w:rsid w:val="005C6235"/>
    <w:rsid w:val="005E7774"/>
    <w:rsid w:val="006013C9"/>
    <w:rsid w:val="00602FEF"/>
    <w:rsid w:val="00605A14"/>
    <w:rsid w:val="00612C35"/>
    <w:rsid w:val="00614EDF"/>
    <w:rsid w:val="006224BD"/>
    <w:rsid w:val="00636F91"/>
    <w:rsid w:val="00643D5E"/>
    <w:rsid w:val="00681D37"/>
    <w:rsid w:val="006966C1"/>
    <w:rsid w:val="006A07F9"/>
    <w:rsid w:val="006A79CC"/>
    <w:rsid w:val="006D6884"/>
    <w:rsid w:val="006E01FA"/>
    <w:rsid w:val="006F52E7"/>
    <w:rsid w:val="006F691C"/>
    <w:rsid w:val="00701F15"/>
    <w:rsid w:val="00705B8B"/>
    <w:rsid w:val="007372C8"/>
    <w:rsid w:val="007642F6"/>
    <w:rsid w:val="00785D6A"/>
    <w:rsid w:val="00786901"/>
    <w:rsid w:val="0079117E"/>
    <w:rsid w:val="00795AA8"/>
    <w:rsid w:val="007C75BB"/>
    <w:rsid w:val="0080423A"/>
    <w:rsid w:val="00824586"/>
    <w:rsid w:val="008269D6"/>
    <w:rsid w:val="00827422"/>
    <w:rsid w:val="008468F6"/>
    <w:rsid w:val="008711DF"/>
    <w:rsid w:val="00876761"/>
    <w:rsid w:val="008826B7"/>
    <w:rsid w:val="0088518E"/>
    <w:rsid w:val="00894562"/>
    <w:rsid w:val="008C0376"/>
    <w:rsid w:val="009506BC"/>
    <w:rsid w:val="00950A61"/>
    <w:rsid w:val="00952874"/>
    <w:rsid w:val="0097327C"/>
    <w:rsid w:val="009815EE"/>
    <w:rsid w:val="00983B41"/>
    <w:rsid w:val="00985D4A"/>
    <w:rsid w:val="009868EE"/>
    <w:rsid w:val="009B492C"/>
    <w:rsid w:val="009C238B"/>
    <w:rsid w:val="009D200F"/>
    <w:rsid w:val="009D72C6"/>
    <w:rsid w:val="009E798F"/>
    <w:rsid w:val="00A17E9D"/>
    <w:rsid w:val="00A20620"/>
    <w:rsid w:val="00A230F5"/>
    <w:rsid w:val="00A32565"/>
    <w:rsid w:val="00A45C0C"/>
    <w:rsid w:val="00A61695"/>
    <w:rsid w:val="00A708EF"/>
    <w:rsid w:val="00A75FBC"/>
    <w:rsid w:val="00A825C2"/>
    <w:rsid w:val="00A91077"/>
    <w:rsid w:val="00A9262E"/>
    <w:rsid w:val="00AA60B4"/>
    <w:rsid w:val="00AA6472"/>
    <w:rsid w:val="00AB15C4"/>
    <w:rsid w:val="00AB38AF"/>
    <w:rsid w:val="00AC079C"/>
    <w:rsid w:val="00AC2873"/>
    <w:rsid w:val="00AE08AA"/>
    <w:rsid w:val="00AF6D79"/>
    <w:rsid w:val="00B46001"/>
    <w:rsid w:val="00B512D7"/>
    <w:rsid w:val="00B63266"/>
    <w:rsid w:val="00B768D3"/>
    <w:rsid w:val="00B8059C"/>
    <w:rsid w:val="00B93F8E"/>
    <w:rsid w:val="00BB1711"/>
    <w:rsid w:val="00C522A6"/>
    <w:rsid w:val="00C56478"/>
    <w:rsid w:val="00C740F2"/>
    <w:rsid w:val="00C8252A"/>
    <w:rsid w:val="00C94A03"/>
    <w:rsid w:val="00C97E4E"/>
    <w:rsid w:val="00CA5DC5"/>
    <w:rsid w:val="00CA6CAD"/>
    <w:rsid w:val="00CB6338"/>
    <w:rsid w:val="00CE6A99"/>
    <w:rsid w:val="00CF4606"/>
    <w:rsid w:val="00D316B3"/>
    <w:rsid w:val="00D40BD0"/>
    <w:rsid w:val="00D50A09"/>
    <w:rsid w:val="00D57BCB"/>
    <w:rsid w:val="00D8337E"/>
    <w:rsid w:val="00D85572"/>
    <w:rsid w:val="00DA2E1D"/>
    <w:rsid w:val="00DA7E65"/>
    <w:rsid w:val="00DB46F7"/>
    <w:rsid w:val="00DD6C60"/>
    <w:rsid w:val="00DE7E5B"/>
    <w:rsid w:val="00E42027"/>
    <w:rsid w:val="00E53928"/>
    <w:rsid w:val="00E63D0A"/>
    <w:rsid w:val="00E73389"/>
    <w:rsid w:val="00E85749"/>
    <w:rsid w:val="00E8765E"/>
    <w:rsid w:val="00E9303D"/>
    <w:rsid w:val="00EB2DC7"/>
    <w:rsid w:val="00EC54C3"/>
    <w:rsid w:val="00EC684C"/>
    <w:rsid w:val="00EC7481"/>
    <w:rsid w:val="00EC7F0F"/>
    <w:rsid w:val="00ED2A3C"/>
    <w:rsid w:val="00ED67F4"/>
    <w:rsid w:val="00EE3695"/>
    <w:rsid w:val="00EF5256"/>
    <w:rsid w:val="00EF536F"/>
    <w:rsid w:val="00F110DC"/>
    <w:rsid w:val="00F1571C"/>
    <w:rsid w:val="00F255A5"/>
    <w:rsid w:val="00F567DD"/>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https://www.camaraextrema.mg.gov.br/licitacoes/"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mailto:diretoria@camaraextrema.mg.gov.br" TargetMode="Externa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diretoria@camaraextrema.mg.gov.br" TargetMode="External"/><Relationship Id="rId25"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hyperlink" Target="mailto:licitacaoextrema@yahoo.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24" Type="http://schemas.openxmlformats.org/officeDocument/2006/relationships/hyperlink" Target="mailto:diretoria@camaraextrema.mg.gov.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23" Type="http://schemas.openxmlformats.org/officeDocument/2006/relationships/hyperlink" Target="mailto:licitacaoextrema@yahoo.com.br" TargetMode="External"/><Relationship Id="rId28" Type="http://schemas.openxmlformats.org/officeDocument/2006/relationships/footer" Target="footer1.xml"/><Relationship Id="rId10" Type="http://schemas.openxmlformats.org/officeDocument/2006/relationships/hyperlink" Target="https://camaraextrema.mg.gov.br/diario-oficial/publicacoes2021/janeiro/" TargetMode="External"/><Relationship Id="rId19" Type="http://schemas.openxmlformats.org/officeDocument/2006/relationships/hyperlink" Target="mailto:licitacaoextrema@yahoo.com.br" TargetMode="Externa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hyperlink" Target="mailto:licitacaoextrema@yahoo.com.br"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24146</Words>
  <Characters>130390</Characters>
  <Application>Microsoft Office Word</Application>
  <DocSecurity>0</DocSecurity>
  <Lines>1086</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2021-08-02T19:02:00Z</cp:lastPrinted>
  <dcterms:created xsi:type="dcterms:W3CDTF">2021-08-03T11:34:00Z</dcterms:created>
  <dcterms:modified xsi:type="dcterms:W3CDTF">2021-08-03T11:34:00Z</dcterms:modified>
</cp:coreProperties>
</file>