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75" w:rsidRPr="00276106" w:rsidRDefault="00AC381D" w:rsidP="00101D75">
      <w:pPr>
        <w:widowControl w:val="0"/>
        <w:suppressAutoHyphens/>
        <w:spacing w:after="0" w:line="240" w:lineRule="auto"/>
        <w:jc w:val="both"/>
        <w:rPr>
          <w:rFonts w:ascii="Arial" w:hAnsi="Arial" w:cs="Arial"/>
          <w:b/>
        </w:rPr>
      </w:pPr>
      <w:r w:rsidRPr="00276106">
        <w:rPr>
          <w:rFonts w:ascii="Arial" w:eastAsia="Times New Roman" w:hAnsi="Arial" w:cs="Arial"/>
          <w:b/>
          <w:lang w:eastAsia="zh-CN"/>
        </w:rPr>
        <w:t xml:space="preserve">EDITAL DE LICITAÇÃO PARA A </w:t>
      </w:r>
      <w:r w:rsidRPr="00276106">
        <w:rPr>
          <w:rFonts w:ascii="Arial" w:hAnsi="Arial" w:cs="Arial"/>
          <w:b/>
        </w:rPr>
        <w:t xml:space="preserve">CONTRATAÇÃO EXCLUSIVA DE ME, EPP OU EQUIPARADAS 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 </w:t>
      </w:r>
    </w:p>
    <w:p w:rsidR="00AC381D" w:rsidRDefault="00AC381D" w:rsidP="00101D75">
      <w:pPr>
        <w:widowControl w:val="0"/>
        <w:suppressAutoHyphens/>
        <w:spacing w:after="0" w:line="240" w:lineRule="auto"/>
        <w:jc w:val="both"/>
        <w:rPr>
          <w:rFonts w:ascii="Arial" w:eastAsia="Times New Roman" w:hAnsi="Arial" w:cs="Arial"/>
          <w:b/>
          <w:sz w:val="24"/>
          <w:szCs w:val="24"/>
          <w:lang w:eastAsia="zh-CN"/>
        </w:rPr>
      </w:pPr>
    </w:p>
    <w:p w:rsidR="009B492C" w:rsidRPr="00101D75" w:rsidRDefault="00101D75" w:rsidP="00101D75">
      <w:pPr>
        <w:widowControl w:val="0"/>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 xml:space="preserve">01. </w:t>
      </w:r>
      <w:r w:rsidR="009B492C" w:rsidRPr="00101D75">
        <w:rPr>
          <w:rFonts w:ascii="Arial" w:eastAsia="Times New Roman" w:hAnsi="Arial" w:cs="Arial"/>
          <w:b/>
          <w:sz w:val="24"/>
          <w:szCs w:val="24"/>
          <w:lang w:eastAsia="zh-CN"/>
        </w:rPr>
        <w:t>DO PREÂMBULO</w:t>
      </w:r>
    </w:p>
    <w:p w:rsidR="00101D75" w:rsidRPr="00101D75" w:rsidRDefault="00101D75" w:rsidP="00101D75">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01D75" w:rsidRPr="00E5400D" w:rsidTr="00101D75">
        <w:trPr>
          <w:jc w:val="center"/>
        </w:trPr>
        <w:tc>
          <w:tcPr>
            <w:tcW w:w="3085" w:type="dxa"/>
            <w:vMerge w:val="restart"/>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rsidR="00101D75" w:rsidRPr="00E5400D" w:rsidRDefault="00101D75" w:rsidP="00AC381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C381D">
              <w:rPr>
                <w:rFonts w:ascii="Times New Roman" w:eastAsia="Times New Roman" w:hAnsi="Times New Roman" w:cs="Times New Roman"/>
                <w:b/>
                <w:bCs/>
                <w:color w:val="000000"/>
                <w:sz w:val="24"/>
                <w:szCs w:val="24"/>
              </w:rPr>
              <w:t>5</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101D75" w:rsidRPr="00E5400D" w:rsidTr="00101D75">
        <w:trPr>
          <w:jc w:val="center"/>
        </w:trPr>
        <w:tc>
          <w:tcPr>
            <w:tcW w:w="3085" w:type="dxa"/>
            <w:vMerge/>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rsidR="00101D75" w:rsidRPr="00E5400D" w:rsidRDefault="00101D75" w:rsidP="00AC381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C381D">
              <w:rPr>
                <w:rFonts w:ascii="Times New Roman" w:eastAsia="Times New Roman" w:hAnsi="Times New Roman" w:cs="Times New Roman"/>
                <w:b/>
                <w:bCs/>
                <w:color w:val="000000"/>
                <w:sz w:val="24"/>
                <w:szCs w:val="24"/>
              </w:rPr>
              <w:t>5</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101D75" w:rsidRPr="00E5400D" w:rsidTr="00101D75">
        <w:trPr>
          <w:jc w:val="center"/>
        </w:trPr>
        <w:tc>
          <w:tcPr>
            <w:tcW w:w="3085" w:type="dxa"/>
            <w:vMerge/>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rsidR="00101D75" w:rsidRPr="00E5400D" w:rsidRDefault="00101D75" w:rsidP="00AC381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C381D">
              <w:rPr>
                <w:rFonts w:ascii="Times New Roman" w:eastAsia="Times New Roman" w:hAnsi="Times New Roman" w:cs="Times New Roman"/>
                <w:b/>
                <w:bCs/>
                <w:color w:val="000000"/>
                <w:sz w:val="24"/>
                <w:szCs w:val="24"/>
              </w:rPr>
              <w:t>7</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101D75" w:rsidRPr="00E5400D" w:rsidTr="00101D75">
        <w:trPr>
          <w:jc w:val="center"/>
        </w:trPr>
        <w:tc>
          <w:tcPr>
            <w:tcW w:w="3085" w:type="dxa"/>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101D75" w:rsidRPr="00E5400D" w:rsidTr="00101D75">
        <w:trPr>
          <w:jc w:val="center"/>
        </w:trPr>
        <w:tc>
          <w:tcPr>
            <w:tcW w:w="3085" w:type="dxa"/>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01D75">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01D75">
        <w:rPr>
          <w:rFonts w:ascii="Arial" w:eastAsia="Times New Roman" w:hAnsi="Arial" w:cs="Arial"/>
          <w:sz w:val="24"/>
          <w:szCs w:val="24"/>
          <w:lang w:eastAsia="zh-CN"/>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A40627">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AC381D" w:rsidRPr="00AC381D">
        <w:rPr>
          <w:rFonts w:ascii="Arial" w:hAnsi="Arial" w:cs="Arial"/>
          <w:b/>
          <w:i/>
          <w:color w:val="000000"/>
          <w:sz w:val="24"/>
          <w:szCs w:val="24"/>
        </w:rPr>
        <w:t>Contratação exclusiva de ME, EPP ou Equiparadas 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 Quantid</w:t>
      </w:r>
      <w:r w:rsidR="00AC381D">
        <w:rPr>
          <w:rFonts w:ascii="Arial" w:hAnsi="Arial" w:cs="Arial"/>
          <w:b/>
          <w:i/>
          <w:color w:val="000000"/>
          <w:sz w:val="24"/>
          <w:szCs w:val="24"/>
        </w:rPr>
        <w:t>ade estima de horas anuais: 150</w:t>
      </w:r>
      <w:r w:rsidR="00101D75">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01D75">
        <w:rPr>
          <w:rFonts w:ascii="Arial" w:eastAsia="Times New Roman" w:hAnsi="Arial" w:cs="Arial"/>
          <w:sz w:val="24"/>
          <w:szCs w:val="24"/>
          <w:lang w:eastAsia="zh-CN"/>
        </w:rPr>
        <w:t>13/2021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276106" w:rsidRPr="00276106">
        <w:rPr>
          <w:rFonts w:ascii="Arial" w:eastAsia="Times New Roman" w:hAnsi="Arial" w:cs="Arial"/>
          <w:b/>
          <w:sz w:val="24"/>
          <w:szCs w:val="24"/>
          <w:lang w:eastAsia="zh-CN"/>
        </w:rPr>
        <w:t>02</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276106">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101D75">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rsidR="0019610C" w:rsidRPr="00AC381D" w:rsidRDefault="009B492C" w:rsidP="00134386">
      <w:pPr>
        <w:autoSpaceDE w:val="0"/>
        <w:autoSpaceDN w:val="0"/>
        <w:spacing w:after="0" w:line="240" w:lineRule="auto"/>
        <w:jc w:val="both"/>
        <w:rPr>
          <w:rFonts w:ascii="Arial" w:eastAsia="Arial Unicode MS" w:hAnsi="Arial" w:cs="Arial"/>
          <w:color w:val="000000"/>
          <w:sz w:val="24"/>
          <w:szCs w:val="24"/>
          <w:lang w:eastAsia="pt-BR"/>
        </w:rPr>
      </w:pPr>
      <w:r w:rsidRPr="00A87A62">
        <w:rPr>
          <w:rFonts w:ascii="Arial" w:eastAsia="Times New Roman" w:hAnsi="Arial" w:cs="Arial"/>
          <w:b/>
          <w:bCs/>
          <w:sz w:val="24"/>
          <w:szCs w:val="24"/>
          <w:lang w:eastAsia="zh-CN"/>
        </w:rPr>
        <w:t>02.01.</w:t>
      </w:r>
      <w:r w:rsidR="0019610C" w:rsidRPr="00A87A62">
        <w:rPr>
          <w:rFonts w:ascii="Arial" w:eastAsia="Times New Roman" w:hAnsi="Arial" w:cs="Arial"/>
          <w:b/>
          <w:color w:val="000000"/>
          <w:sz w:val="24"/>
          <w:szCs w:val="24"/>
          <w:lang w:eastAsia="pt-BR"/>
        </w:rPr>
        <w:t xml:space="preserve"> </w:t>
      </w:r>
      <w:r w:rsidR="00AC381D" w:rsidRPr="00AC381D">
        <w:rPr>
          <w:rFonts w:ascii="Arial" w:hAnsi="Arial" w:cs="Arial"/>
          <w:b/>
          <w:sz w:val="24"/>
          <w:szCs w:val="24"/>
        </w:rPr>
        <w:t xml:space="preserve">Contratação exclusiva de ME, EPP ou Equiparadas </w:t>
      </w:r>
      <w:r w:rsidR="00AC381D" w:rsidRPr="00AC381D">
        <w:rPr>
          <w:rFonts w:ascii="Arial" w:hAnsi="Arial" w:cs="Arial"/>
          <w:sz w:val="24"/>
          <w:szCs w:val="24"/>
        </w:rPr>
        <w:t>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w:t>
      </w:r>
      <w:bookmarkStart w:id="0" w:name="_GoBack"/>
      <w:bookmarkEnd w:id="0"/>
      <w:r w:rsidR="00AC381D" w:rsidRPr="00AC381D">
        <w:rPr>
          <w:rFonts w:ascii="Arial" w:hAnsi="Arial" w:cs="Arial"/>
          <w:sz w:val="24"/>
          <w:szCs w:val="24"/>
        </w:rPr>
        <w:t>erial pela Contratante. Quantidade estima de horas anuais: 150.</w:t>
      </w:r>
    </w:p>
    <w:p w:rsidR="0019610C" w:rsidRPr="00A87A62" w:rsidRDefault="0019610C" w:rsidP="0019610C">
      <w:pPr>
        <w:shd w:val="clear" w:color="auto" w:fill="FFFFFF"/>
        <w:spacing w:after="0" w:line="240" w:lineRule="auto"/>
        <w:jc w:val="both"/>
        <w:rPr>
          <w:rFonts w:ascii="Arial" w:hAnsi="Arial" w:cs="Arial"/>
          <w:b/>
          <w:i/>
          <w:sz w:val="24"/>
          <w:szCs w:val="24"/>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05.02.01. Que estejam cumprindo penalidade de suspensão temporária para licitar e impedimento de contratar com a Câmara Municipal de Extrema nos </w:t>
      </w:r>
      <w:r w:rsidRPr="00F658AE">
        <w:rPr>
          <w:rFonts w:ascii="Arial" w:hAnsi="Arial" w:cs="Arial"/>
          <w:sz w:val="24"/>
          <w:szCs w:val="24"/>
        </w:rPr>
        <w:lastRenderedPageBreak/>
        <w:t>termos do inciso III do artigo 87 da Lei nº 8.666/93 e suas alterações posteriores.</w:t>
      </w: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CB4C4C" w:rsidRDefault="00CB4C4C" w:rsidP="00785D6A">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apresentados</w:t>
      </w:r>
      <w:proofErr w:type="gramEnd"/>
      <w:r w:rsidRPr="002E6ABF">
        <w:rPr>
          <w:rFonts w:ascii="Arial" w:eastAsia="Times New Roman" w:hAnsi="Arial" w:cs="Arial"/>
          <w:sz w:val="24"/>
          <w:szCs w:val="24"/>
          <w:lang w:eastAsia="zh-CN"/>
        </w:rPr>
        <w:t xml:space="preserve">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007E33E3"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p>
    <w:p w:rsidR="00E15E7B" w:rsidRDefault="00E15E7B" w:rsidP="009B492C">
      <w:pPr>
        <w:widowControl w:val="0"/>
        <w:suppressAutoHyphens/>
        <w:spacing w:after="0" w:line="240" w:lineRule="auto"/>
        <w:jc w:val="both"/>
        <w:rPr>
          <w:rFonts w:ascii="Arial" w:hAnsi="Arial" w:cs="Arial"/>
          <w:color w:val="171514"/>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3A2A2B">
      <w:pPr>
        <w:pStyle w:val="PargrafodaLista"/>
        <w:widowControl w:val="0"/>
        <w:numPr>
          <w:ilvl w:val="0"/>
          <w:numId w:val="2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III – QUALIFICAÇÃO TÉCNICA:</w:t>
      </w:r>
    </w:p>
    <w:p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064A" w:rsidRDefault="009B064A"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licitante, por pessoa(s) jurídica(s) de direito público ou privado.</w:t>
      </w:r>
    </w:p>
    <w:p w:rsidR="00574C26" w:rsidRPr="00FC2817" w:rsidRDefault="00574C26" w:rsidP="00CB4C4C">
      <w:pPr>
        <w:pStyle w:val="PargrafodaLista"/>
        <w:spacing w:after="0" w:line="240" w:lineRule="auto"/>
        <w:ind w:left="714"/>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proofErr w:type="gramStart"/>
      <w:r w:rsidRPr="00CB4C4C">
        <w:rPr>
          <w:rFonts w:ascii="Arial" w:eastAsia="Times New Roman" w:hAnsi="Arial" w:cs="Arial"/>
          <w:bCs/>
          <w:color w:val="000000"/>
          <w:sz w:val="24"/>
          <w:szCs w:val="24"/>
          <w:lang w:eastAsia="zh-CN"/>
        </w:rPr>
        <w:t>IV.</w:t>
      </w:r>
      <w:proofErr w:type="gramEnd"/>
      <w:r w:rsidRPr="00CB4C4C">
        <w:rPr>
          <w:rFonts w:ascii="Arial" w:eastAsia="Times New Roman" w:hAnsi="Arial" w:cs="Arial"/>
          <w:bCs/>
          <w:color w:val="000000"/>
          <w:sz w:val="24"/>
          <w:szCs w:val="24"/>
          <w:lang w:eastAsia="zh-CN"/>
        </w:rPr>
        <w:t>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proofErr w:type="gramStart"/>
      <w:r w:rsidRPr="00CB4C4C">
        <w:rPr>
          <w:rFonts w:ascii="Arial" w:eastAsia="Times New Roman" w:hAnsi="Arial" w:cs="Arial"/>
          <w:bCs/>
          <w:color w:val="000000"/>
          <w:sz w:val="24"/>
          <w:szCs w:val="24"/>
          <w:lang w:eastAsia="zh-CN"/>
        </w:rPr>
        <w:t>IV.</w:t>
      </w:r>
      <w:proofErr w:type="gramEnd"/>
      <w:r w:rsidRPr="00CB4C4C">
        <w:rPr>
          <w:rFonts w:ascii="Arial" w:eastAsia="Times New Roman" w:hAnsi="Arial" w:cs="Arial"/>
          <w:bCs/>
          <w:color w:val="000000"/>
          <w:sz w:val="24"/>
          <w:szCs w:val="24"/>
          <w:lang w:eastAsia="zh-CN"/>
        </w:rPr>
        <w:t>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rsidR="009B064A" w:rsidRPr="00B72599" w:rsidRDefault="009B064A" w:rsidP="009B064A">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9B064A" w:rsidRDefault="009B064A" w:rsidP="009B064A">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9B064A" w:rsidRPr="00B72599" w:rsidRDefault="009B064A" w:rsidP="009B064A">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9B064A" w:rsidRPr="00B72599" w:rsidRDefault="009B064A" w:rsidP="009B064A">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 xml:space="preserve">2) Os tipos societários obrigados à Escrituração Contábil Digital – ECD consoante disposições contidas no Decreto nº 6.022/2007, regulamentado através da IN nº 787/2007 da RFB e disciplinado pela IN nº 109/2008 do DNRC deverão apresentar cópias autenticadas do </w:t>
      </w:r>
      <w:r w:rsidRPr="00B72599">
        <w:rPr>
          <w:rFonts w:ascii="Arial" w:hAnsi="Arial" w:cs="Arial"/>
          <w:sz w:val="24"/>
          <w:szCs w:val="24"/>
        </w:rPr>
        <w:lastRenderedPageBreak/>
        <w:t>referido Balanço Patrimonial e Demonstrações Contábeis, tempestivamente assinados pelo representante legal da empresa e profissional de contabilidade habilitado, vedada a sua substituição por balancetes ou</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9B064A" w:rsidRDefault="009B064A" w:rsidP="009B064A">
      <w:pPr>
        <w:spacing w:before="120" w:after="120" w:line="240" w:lineRule="auto"/>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1D0BBC" w:rsidRPr="00B72599" w:rsidRDefault="001D0BBC" w:rsidP="009B064A">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B064A" w:rsidRPr="00B72599" w:rsidTr="00A258B9">
        <w:trPr>
          <w:cantSplit/>
          <w:trHeight w:val="230"/>
          <w:jc w:val="center"/>
        </w:trPr>
        <w:tc>
          <w:tcPr>
            <w:tcW w:w="1011"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9B064A" w:rsidRPr="00B72599" w:rsidTr="00A258B9">
        <w:trPr>
          <w:cantSplit/>
          <w:trHeight w:val="228"/>
          <w:jc w:val="center"/>
        </w:trPr>
        <w:tc>
          <w:tcPr>
            <w:tcW w:w="1011" w:type="dxa"/>
            <w:vMerge/>
            <w:vAlign w:val="center"/>
          </w:tcPr>
          <w:p w:rsidR="009B064A" w:rsidRPr="00B72599" w:rsidRDefault="009B064A" w:rsidP="00A258B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B064A" w:rsidRPr="00B72599" w:rsidTr="00A258B9">
        <w:trPr>
          <w:cantSplit/>
          <w:trHeight w:val="230"/>
          <w:jc w:val="center"/>
        </w:trPr>
        <w:tc>
          <w:tcPr>
            <w:tcW w:w="836"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9B064A" w:rsidRPr="00B72599" w:rsidTr="00A258B9">
        <w:trPr>
          <w:cantSplit/>
          <w:trHeight w:val="228"/>
          <w:jc w:val="center"/>
        </w:trPr>
        <w:tc>
          <w:tcPr>
            <w:tcW w:w="836" w:type="dxa"/>
            <w:vMerge/>
            <w:vAlign w:val="center"/>
          </w:tcPr>
          <w:p w:rsidR="009B064A" w:rsidRPr="00B72599" w:rsidRDefault="009B064A" w:rsidP="00A258B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B064A" w:rsidRPr="00B72599" w:rsidTr="00A258B9">
        <w:trPr>
          <w:cantSplit/>
          <w:trHeight w:val="230"/>
          <w:jc w:val="center"/>
        </w:trPr>
        <w:tc>
          <w:tcPr>
            <w:tcW w:w="899"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9B064A" w:rsidRPr="00B72599" w:rsidTr="00A258B9">
        <w:trPr>
          <w:cantSplit/>
          <w:trHeight w:val="228"/>
          <w:jc w:val="center"/>
        </w:trPr>
        <w:tc>
          <w:tcPr>
            <w:tcW w:w="899" w:type="dxa"/>
            <w:vMerge/>
            <w:vAlign w:val="center"/>
          </w:tcPr>
          <w:p w:rsidR="009B064A" w:rsidRPr="00B72599" w:rsidRDefault="009B064A" w:rsidP="00A258B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9B064A" w:rsidRDefault="009B064A" w:rsidP="009B064A">
      <w:pPr>
        <w:spacing w:before="120" w:after="120"/>
        <w:jc w:val="both"/>
        <w:rPr>
          <w:rFonts w:ascii="Arial" w:hAnsi="Arial" w:cs="Arial"/>
          <w:sz w:val="24"/>
          <w:szCs w:val="24"/>
        </w:rPr>
      </w:pPr>
      <w:proofErr w:type="spellStart"/>
      <w:proofErr w:type="gramStart"/>
      <w:r w:rsidRPr="00B72599">
        <w:rPr>
          <w:rFonts w:ascii="Arial" w:hAnsi="Arial" w:cs="Arial"/>
          <w:sz w:val="24"/>
          <w:szCs w:val="24"/>
        </w:rPr>
        <w:lastRenderedPageBreak/>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sidR="00A40627">
        <w:rPr>
          <w:rFonts w:ascii="Arial" w:hAnsi="Arial" w:cs="Arial"/>
          <w:sz w:val="24"/>
          <w:szCs w:val="24"/>
        </w:rPr>
        <w:t xml:space="preserve"> </w:t>
      </w:r>
      <w:r w:rsidR="00A40627"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101D75" w:rsidRPr="00B72599" w:rsidRDefault="00101D75" w:rsidP="009B064A">
      <w:pPr>
        <w:spacing w:before="120" w:after="120"/>
        <w:jc w:val="both"/>
        <w:rPr>
          <w:rFonts w:ascii="Arial" w:hAnsi="Arial" w:cs="Arial"/>
          <w:sz w:val="24"/>
          <w:szCs w:val="24"/>
        </w:rPr>
      </w:pPr>
      <w:proofErr w:type="spellStart"/>
      <w:proofErr w:type="gramStart"/>
      <w:r>
        <w:rPr>
          <w:rFonts w:ascii="Arial" w:hAnsi="Arial" w:cs="Arial"/>
          <w:sz w:val="24"/>
          <w:szCs w:val="24"/>
        </w:rPr>
        <w:t>IV.</w:t>
      </w:r>
      <w:proofErr w:type="gramEnd"/>
      <w:r>
        <w:rPr>
          <w:rFonts w:ascii="Arial" w:hAnsi="Arial" w:cs="Arial"/>
          <w:sz w:val="24"/>
          <w:szCs w:val="24"/>
        </w:rPr>
        <w:t>f</w:t>
      </w:r>
      <w:proofErr w:type="spellEnd"/>
      <w:r>
        <w:rPr>
          <w:rFonts w:ascii="Arial" w:hAnsi="Arial" w:cs="Arial"/>
          <w:sz w:val="24"/>
          <w:szCs w:val="24"/>
        </w:rPr>
        <w:t>) Serão aceitos os balanços de 2019 e de 2020.</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Pr="002E6ABF">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2530BC" w:rsidRPr="005F020C" w:rsidRDefault="002530BC" w:rsidP="002530BC">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2530B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 xml:space="preserve">Havendo documentação exigida no edital que não aquela apresentada para obter o CRC a licitante DEVERÁ apresentar a documentação complementar, </w:t>
      </w:r>
      <w:proofErr w:type="gramStart"/>
      <w:r w:rsidRPr="005F020C">
        <w:rPr>
          <w:rFonts w:ascii="Arial" w:eastAsia="Times New Roman" w:hAnsi="Arial" w:cs="Arial"/>
          <w:color w:val="000000"/>
          <w:sz w:val="24"/>
          <w:szCs w:val="24"/>
          <w:lang w:eastAsia="pt-BR"/>
        </w:rPr>
        <w:t>sob pena</w:t>
      </w:r>
      <w:proofErr w:type="gramEnd"/>
      <w:r w:rsidRPr="005F020C">
        <w:rPr>
          <w:rFonts w:ascii="Arial" w:eastAsia="Times New Roman" w:hAnsi="Arial" w:cs="Arial"/>
          <w:color w:val="000000"/>
          <w:sz w:val="24"/>
          <w:szCs w:val="24"/>
          <w:lang w:eastAsia="pt-BR"/>
        </w:rPr>
        <w:t xml:space="preserve"> de inabilitação.</w:t>
      </w:r>
    </w:p>
    <w:p w:rsidR="002530BC" w:rsidRDefault="002530B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w:t>
      </w:r>
      <w:r w:rsidRPr="002E6ABF">
        <w:rPr>
          <w:rFonts w:ascii="Arial" w:eastAsia="Times New Roman" w:hAnsi="Arial" w:cs="Arial"/>
          <w:sz w:val="24"/>
          <w:szCs w:val="24"/>
          <w:lang w:eastAsia="zh-CN"/>
        </w:rPr>
        <w:lastRenderedPageBreak/>
        <w:t>o participante da licitação, execute o futuro contrato, deverá apresentar toda a documentação de ambos os estabelecimentos na forma e condições previstos no item anterior.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b/>
          <w:sz w:val="24"/>
          <w:szCs w:val="24"/>
          <w:lang w:eastAsia="zh-CN"/>
        </w:rPr>
      </w:pPr>
      <w:r w:rsidRPr="00585F01">
        <w:rPr>
          <w:rFonts w:ascii="Arial" w:eastAsia="Times New Roman" w:hAnsi="Arial" w:cs="Arial"/>
          <w:b/>
          <w:sz w:val="24"/>
          <w:szCs w:val="24"/>
          <w:lang w:eastAsia="zh-CN"/>
        </w:rPr>
        <w:t>10. ESCLARECIMENTOS AO EDITAL</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lastRenderedPageBreak/>
        <w:t>10.04 Os esclarecimentos deverão ser prestados no prazo de 24(vinte e quatro) horas corridas, a contar do recebimento da solicitação por parte da autoridade subscritora do edital, passando a integrar os autos do PREGÃO dando-se ciência aos demais interessados.</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9B492C"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10.05 As dúvidas a serem equacionadas por telefone serão somente aquelas de caráter estritamente informal.</w:t>
      </w:r>
    </w:p>
    <w:p w:rsidR="00A40627" w:rsidRPr="00585F01" w:rsidRDefault="00A40627" w:rsidP="00585F01">
      <w:pPr>
        <w:widowControl w:val="0"/>
        <w:suppressAutoHyphens/>
        <w:spacing w:after="0" w:line="240" w:lineRule="auto"/>
        <w:jc w:val="both"/>
        <w:rPr>
          <w:rFonts w:ascii="Arial" w:eastAsia="Times New Roman" w:hAnsi="Arial" w:cs="Arial"/>
          <w:sz w:val="24"/>
          <w:szCs w:val="24"/>
          <w:lang w:eastAsia="zh-CN"/>
        </w:rPr>
      </w:pPr>
    </w:p>
    <w:p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11.1</w:t>
      </w:r>
      <w:r w:rsidRPr="00374281">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11.2</w:t>
      </w:r>
      <w:r w:rsidRPr="00374281">
        <w:rPr>
          <w:rFonts w:ascii="Arial" w:eastAsia="Times New Roman" w:hAnsi="Arial" w:cs="Arial"/>
          <w:sz w:val="24"/>
          <w:szCs w:val="24"/>
          <w:lang w:eastAsia="zh-CN"/>
        </w:rPr>
        <w:tab/>
        <w:t>Não serão conhecidas às impugnações aos termos do Edital, quando interpostas após o respectivo prazo legal.</w:t>
      </w:r>
    </w:p>
    <w:p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11.3</w:t>
      </w:r>
      <w:r w:rsidRPr="00374281">
        <w:rPr>
          <w:rFonts w:ascii="Arial" w:eastAsia="Times New Roman" w:hAnsi="Arial" w:cs="Arial"/>
          <w:sz w:val="24"/>
          <w:szCs w:val="24"/>
          <w:lang w:eastAsia="zh-CN"/>
        </w:rPr>
        <w:tab/>
        <w:t>O acolhimento da impugnação importará a invalidação, apenas, dos atos insuscetíveis de aproveitamento.</w:t>
      </w:r>
    </w:p>
    <w:p w:rsidR="00A87A62"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11.4</w:t>
      </w:r>
      <w:r w:rsidRPr="00374281">
        <w:rPr>
          <w:rFonts w:ascii="Arial" w:eastAsia="Times New Roman" w:hAnsi="Arial" w:cs="Arial"/>
          <w:sz w:val="24"/>
          <w:szCs w:val="24"/>
          <w:lang w:eastAsia="zh-CN"/>
        </w:rPr>
        <w:tab/>
        <w:t>A autoridade superior julgará e responderá à impugnação aos termos do Edital em até 24 (vinte e quatro) horas corridas.</w:t>
      </w:r>
    </w:p>
    <w:p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374281" w:rsidP="009B492C">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 xml:space="preserve">12.03. Na hipótese de apresentação de procuração por instrumento particular, </w:t>
      </w:r>
      <w:r w:rsidRPr="00374281">
        <w:rPr>
          <w:rFonts w:ascii="Arial" w:eastAsia="Times New Roman" w:hAnsi="Arial" w:cs="Arial"/>
          <w:sz w:val="24"/>
          <w:szCs w:val="24"/>
          <w:lang w:eastAsia="zh-CN"/>
        </w:rPr>
        <w:lastRenderedPageBreak/>
        <w:t>a mesma deverá vir acompanhada do Ato Constitutivo da proponente ou de outro documento (</w:t>
      </w:r>
      <w:r w:rsidRPr="00374281">
        <w:rPr>
          <w:rFonts w:ascii="Arial" w:eastAsia="Times New Roman" w:hAnsi="Arial" w:cs="Arial"/>
          <w:b/>
          <w:sz w:val="24"/>
          <w:szCs w:val="24"/>
          <w:lang w:eastAsia="zh-CN"/>
        </w:rPr>
        <w:t>em original ou cópia autenticada</w:t>
      </w:r>
      <w:r w:rsidRPr="00374281">
        <w:rPr>
          <w:rFonts w:ascii="Arial" w:eastAsia="Times New Roman" w:hAnsi="Arial" w:cs="Arial"/>
          <w:sz w:val="24"/>
          <w:szCs w:val="24"/>
          <w:lang w:eastAsia="zh-CN"/>
        </w:rPr>
        <w:t>), onde esteja expressa a capacidade/competência do outorgante para constituir mandatário.</w:t>
      </w:r>
    </w:p>
    <w:p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 xml:space="preserve">Se o credenciado for o próprio sócio (com poderes para assumir obrigações pela pessoa </w:t>
      </w:r>
      <w:proofErr w:type="gramStart"/>
      <w:r w:rsidR="00572157">
        <w:rPr>
          <w:rFonts w:ascii="Arial" w:eastAsia="Times New Roman" w:hAnsi="Arial" w:cs="Arial"/>
          <w:b/>
          <w:sz w:val="24"/>
          <w:szCs w:val="24"/>
          <w:lang w:eastAsia="zh-CN"/>
        </w:rPr>
        <w:t>jurídica concedidos pelo próprio contrato/estatuto social</w:t>
      </w:r>
      <w:proofErr w:type="gramEnd"/>
      <w:r w:rsidR="00572157">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w:t>
      </w:r>
      <w:proofErr w:type="gramStart"/>
      <w:r w:rsidRPr="002E6ABF">
        <w:rPr>
          <w:rFonts w:ascii="Arial" w:eastAsia="Times New Roman" w:hAnsi="Arial" w:cs="Arial"/>
          <w:b/>
          <w:sz w:val="24"/>
          <w:szCs w:val="24"/>
          <w:u w:val="single"/>
          <w:lang w:eastAsia="zh-CN"/>
        </w:rPr>
        <w:t>A(</w:t>
      </w:r>
      <w:proofErr w:type="gramEnd"/>
      <w:r w:rsidRPr="002E6ABF">
        <w:rPr>
          <w:rFonts w:ascii="Arial" w:eastAsia="Times New Roman"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w:t>
      </w:r>
      <w:proofErr w:type="gramStart"/>
      <w:r w:rsidRPr="002E6ABF">
        <w:rPr>
          <w:rFonts w:ascii="Arial" w:eastAsia="Times New Roman" w:hAnsi="Arial" w:cs="Arial"/>
          <w:sz w:val="24"/>
          <w:szCs w:val="24"/>
          <w:shd w:val="clear" w:color="auto" w:fill="FFFFFF"/>
          <w:lang w:eastAsia="zh-CN"/>
        </w:rPr>
        <w:t>a(</w:t>
      </w:r>
      <w:proofErr w:type="gramEnd"/>
      <w:r w:rsidRPr="002E6ABF">
        <w:rPr>
          <w:rFonts w:ascii="Arial" w:eastAsia="Times New Roman" w:hAnsi="Arial" w:cs="Arial"/>
          <w:sz w:val="24"/>
          <w:szCs w:val="24"/>
          <w:shd w:val="clear" w:color="auto" w:fill="FFFFFF"/>
          <w:lang w:eastAsia="zh-CN"/>
        </w:rPr>
        <w:t>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rsidR="00CB4C4C" w:rsidRPr="002E6ABF" w:rsidRDefault="00CB4C4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lastRenderedPageBreak/>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apresentar preço unitário simbólico, irrisório ou de valor zero</w:t>
      </w:r>
      <w:r w:rsidR="00CB4C4C" w:rsidRPr="00CB4C4C">
        <w:rPr>
          <w:rFonts w:ascii="Arial" w:eastAsia="Times New Roman" w:hAnsi="Arial" w:cs="Arial"/>
          <w:b/>
          <w:sz w:val="24"/>
          <w:szCs w:val="24"/>
          <w:lang w:eastAsia="zh-CN"/>
        </w:rPr>
        <w:t xml:space="preserve"> para </w:t>
      </w:r>
      <w:proofErr w:type="gramStart"/>
      <w:r w:rsidR="00CB4C4C" w:rsidRPr="00CB4C4C">
        <w:rPr>
          <w:rFonts w:ascii="Arial" w:eastAsia="Times New Roman" w:hAnsi="Arial" w:cs="Arial"/>
          <w:b/>
          <w:sz w:val="24"/>
          <w:szCs w:val="24"/>
          <w:lang w:eastAsia="zh-CN"/>
        </w:rPr>
        <w:t>quaisquer um</w:t>
      </w:r>
      <w:proofErr w:type="gramEnd"/>
      <w:r w:rsidR="00CB4C4C" w:rsidRPr="00CB4C4C">
        <w:rPr>
          <w:rFonts w:ascii="Arial" w:eastAsia="Times New Roman" w:hAnsi="Arial" w:cs="Arial"/>
          <w:b/>
          <w:sz w:val="24"/>
          <w:szCs w:val="24"/>
          <w:lang w:eastAsia="zh-CN"/>
        </w:rPr>
        <w:t xml:space="preserve"> de seus itens</w:t>
      </w:r>
      <w:r w:rsidR="009B492C" w:rsidRPr="00CB4C4C">
        <w:rPr>
          <w:rFonts w:ascii="Arial" w:eastAsia="Times New Roman" w:hAnsi="Arial" w:cs="Arial"/>
          <w:b/>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w:t>
      </w:r>
      <w:r w:rsidRPr="002E6ABF">
        <w:rPr>
          <w:rFonts w:ascii="Arial" w:eastAsia="Times New Roman" w:hAnsi="Arial" w:cs="Arial"/>
          <w:sz w:val="24"/>
          <w:szCs w:val="24"/>
          <w:lang w:eastAsia="zh-CN"/>
        </w:rPr>
        <w:lastRenderedPageBreak/>
        <w:t>imediatamente superiores, quando houver para que suas proponentes participem dos lances quaisquer que tenham sido os preços oferecidos nas propostas, observada a previsão estampada no subitem 17.01.02.</w:t>
      </w:r>
    </w:p>
    <w:p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w:t>
      </w:r>
      <w:proofErr w:type="gramStart"/>
      <w:r w:rsidRPr="002E6ABF">
        <w:rPr>
          <w:rFonts w:ascii="Arial" w:eastAsia="Times New Roman" w:hAnsi="Arial" w:cs="Arial"/>
          <w:sz w:val="24"/>
          <w:szCs w:val="24"/>
          <w:lang w:eastAsia="zh-CN"/>
        </w:rPr>
        <w:t>um(</w:t>
      </w:r>
      <w:proofErr w:type="gramEnd"/>
      <w:r w:rsidRPr="002E6ABF">
        <w:rPr>
          <w:rFonts w:ascii="Arial" w:eastAsia="Times New Roman" w:hAnsi="Arial" w:cs="Arial"/>
          <w:sz w:val="24"/>
          <w:szCs w:val="24"/>
          <w:lang w:eastAsia="zh-CN"/>
        </w:rPr>
        <w:t xml:space="preserve">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w:t>
      </w:r>
      <w:proofErr w:type="gramStart"/>
      <w:r w:rsidRPr="002E6ABF">
        <w:rPr>
          <w:rFonts w:ascii="Arial" w:eastAsia="Times New Roman" w:hAnsi="Arial" w:cs="Arial"/>
          <w:sz w:val="24"/>
          <w:szCs w:val="24"/>
          <w:lang w:eastAsia="zh-CN"/>
        </w:rPr>
        <w:t>será(</w:t>
      </w:r>
      <w:proofErr w:type="spellStart"/>
      <w:proofErr w:type="gramEnd"/>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7F59C9">
        <w:rPr>
          <w:rFonts w:ascii="Arial" w:eastAsia="Times New Roman" w:hAnsi="Arial" w:cs="Arial"/>
          <w:sz w:val="24"/>
          <w:szCs w:val="24"/>
          <w:lang w:eastAsia="zh-CN"/>
        </w:rPr>
        <w:t xml:space="preserve">A </w:t>
      </w:r>
      <w:r w:rsidR="007F59C9" w:rsidRPr="00095AC2">
        <w:rPr>
          <w:rFonts w:ascii="Arial" w:eastAsia="Times New Roman" w:hAnsi="Arial" w:cs="Arial"/>
          <w:sz w:val="24"/>
          <w:szCs w:val="24"/>
          <w:lang w:eastAsia="zh-CN"/>
        </w:rPr>
        <w:t xml:space="preserve">licitação será pelo MENOR PREÇO </w:t>
      </w:r>
      <w:r w:rsidR="007F59C9">
        <w:rPr>
          <w:rFonts w:ascii="Arial" w:eastAsia="Times New Roman" w:hAnsi="Arial" w:cs="Arial"/>
          <w:sz w:val="24"/>
          <w:szCs w:val="24"/>
          <w:lang w:eastAsia="zh-CN"/>
        </w:rPr>
        <w:t>UNITÁRIO.</w:t>
      </w:r>
    </w:p>
    <w:p w:rsidR="009B492C" w:rsidRPr="002E6ABF" w:rsidRDefault="009B492C" w:rsidP="009B492C">
      <w:pPr>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9B492C" w:rsidRDefault="009B492C" w:rsidP="009B492C">
      <w:pPr>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290333" w:rsidRDefault="00290333"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sidR="006D32D9">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w:t>
      </w:r>
      <w:r w:rsidR="001536A7">
        <w:rPr>
          <w:rFonts w:ascii="Arial" w:eastAsia="Times New Roman" w:hAnsi="Arial" w:cs="Arial"/>
          <w:sz w:val="24"/>
          <w:szCs w:val="24"/>
          <w:lang w:eastAsia="zh-CN"/>
        </w:rPr>
        <w:t xml:space="preserve">a licitação </w:t>
      </w:r>
      <w:r w:rsidR="007066EA" w:rsidRPr="007066EA">
        <w:rPr>
          <w:rFonts w:ascii="Arial" w:eastAsia="Times New Roman" w:hAnsi="Arial" w:cs="Arial"/>
          <w:sz w:val="24"/>
          <w:szCs w:val="24"/>
          <w:lang w:eastAsia="zh-CN"/>
        </w:rPr>
        <w:t>terá efeito suspensivo</w:t>
      </w:r>
      <w:r w:rsidR="001536A7">
        <w:rPr>
          <w:rFonts w:ascii="Arial" w:eastAsia="Times New Roman" w:hAnsi="Arial" w:cs="Arial"/>
          <w:sz w:val="24"/>
          <w:szCs w:val="24"/>
          <w:lang w:eastAsia="zh-CN"/>
        </w:rPr>
        <w:t>,</w:t>
      </w:r>
      <w:r w:rsidR="007066EA">
        <w:rPr>
          <w:rFonts w:ascii="Arial" w:eastAsia="Times New Roman" w:hAnsi="Arial" w:cs="Arial"/>
          <w:sz w:val="24"/>
          <w:szCs w:val="24"/>
          <w:lang w:eastAsia="zh-CN"/>
        </w:rPr>
        <w:t xml:space="preserve"> independente de interposição recursal,</w:t>
      </w:r>
      <w:r w:rsidR="001536A7">
        <w:rPr>
          <w:rFonts w:ascii="Arial" w:eastAsia="Times New Roman" w:hAnsi="Arial" w:cs="Arial"/>
          <w:sz w:val="24"/>
          <w:szCs w:val="24"/>
          <w:lang w:eastAsia="zh-CN"/>
        </w:rPr>
        <w:t xml:space="preserve"> </w:t>
      </w:r>
      <w:r w:rsidR="00050BD6">
        <w:rPr>
          <w:rFonts w:ascii="Arial" w:eastAsia="Times New Roman" w:hAnsi="Arial" w:cs="Arial"/>
          <w:sz w:val="24"/>
          <w:szCs w:val="24"/>
          <w:lang w:eastAsia="zh-CN"/>
        </w:rPr>
        <w:t xml:space="preserve">após a abertura do envelope de habilitação da licitante classificada em primeiro lugar, </w:t>
      </w:r>
      <w:r w:rsidR="001536A7">
        <w:rPr>
          <w:rFonts w:ascii="Arial" w:eastAsia="Times New Roman" w:hAnsi="Arial" w:cs="Arial"/>
          <w:sz w:val="24"/>
          <w:szCs w:val="24"/>
          <w:lang w:eastAsia="zh-CN"/>
        </w:rPr>
        <w:t xml:space="preserve">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sidR="001536A7">
        <w:rPr>
          <w:rFonts w:ascii="Arial" w:eastAsia="Times New Roman" w:hAnsi="Arial" w:cs="Arial"/>
          <w:sz w:val="24"/>
          <w:szCs w:val="24"/>
          <w:lang w:eastAsia="zh-CN"/>
        </w:rPr>
        <w:t xml:space="preserve">o </w:t>
      </w:r>
      <w:r w:rsidR="006D32D9">
        <w:rPr>
          <w:rFonts w:ascii="Arial" w:eastAsia="Times New Roman" w:hAnsi="Arial" w:cs="Arial"/>
          <w:sz w:val="24"/>
          <w:szCs w:val="24"/>
          <w:lang w:eastAsia="zh-CN"/>
        </w:rPr>
        <w:t xml:space="preserve">efetivo </w:t>
      </w:r>
      <w:r w:rsidR="001536A7">
        <w:rPr>
          <w:rFonts w:ascii="Arial" w:eastAsia="Times New Roman" w:hAnsi="Arial" w:cs="Arial"/>
          <w:sz w:val="24"/>
          <w:szCs w:val="24"/>
          <w:lang w:eastAsia="zh-CN"/>
        </w:rPr>
        <w:t xml:space="preserve">recebimento dos documentos de exequibilidade será em sessão </w:t>
      </w:r>
      <w:r w:rsidR="007066EA">
        <w:rPr>
          <w:rFonts w:ascii="Arial" w:eastAsia="Times New Roman" w:hAnsi="Arial" w:cs="Arial"/>
          <w:sz w:val="24"/>
          <w:szCs w:val="24"/>
          <w:lang w:eastAsia="zh-CN"/>
        </w:rPr>
        <w:t>pública</w:t>
      </w:r>
      <w:r w:rsidR="001536A7">
        <w:rPr>
          <w:rFonts w:ascii="Arial" w:eastAsia="Times New Roman" w:hAnsi="Arial" w:cs="Arial"/>
          <w:sz w:val="24"/>
          <w:szCs w:val="24"/>
          <w:lang w:eastAsia="zh-CN"/>
        </w:rPr>
        <w:t xml:space="preserve">,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w:t>
      </w:r>
      <w:r w:rsidR="007066EA">
        <w:rPr>
          <w:rFonts w:ascii="Arial" w:eastAsia="Times New Roman" w:hAnsi="Arial" w:cs="Arial"/>
          <w:sz w:val="24"/>
          <w:szCs w:val="24"/>
          <w:lang w:eastAsia="zh-CN"/>
        </w:rPr>
        <w:t>apreciação</w:t>
      </w:r>
      <w:r w:rsidR="001536A7">
        <w:rPr>
          <w:rFonts w:ascii="Arial" w:eastAsia="Times New Roman" w:hAnsi="Arial" w:cs="Arial"/>
          <w:sz w:val="24"/>
          <w:szCs w:val="24"/>
          <w:lang w:eastAsia="zh-CN"/>
        </w:rPr>
        <w:t xml:space="preserve">. </w:t>
      </w:r>
    </w:p>
    <w:p w:rsidR="007066EA" w:rsidRDefault="007066EA" w:rsidP="009B492C">
      <w:pPr>
        <w:widowControl w:val="0"/>
        <w:suppressAutoHyphens/>
        <w:spacing w:after="0" w:line="240" w:lineRule="auto"/>
        <w:jc w:val="both"/>
        <w:rPr>
          <w:rFonts w:ascii="Arial" w:eastAsia="Times New Roman" w:hAnsi="Arial" w:cs="Arial"/>
          <w:sz w:val="24"/>
          <w:szCs w:val="24"/>
          <w:lang w:eastAsia="zh-CN"/>
        </w:rPr>
      </w:pPr>
    </w:p>
    <w:p w:rsidR="007066EA" w:rsidRDefault="007066E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7066EA">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t>
      </w:r>
      <w:r w:rsidR="0015513C">
        <w:rPr>
          <w:rFonts w:ascii="Arial" w:eastAsia="Times New Roman" w:hAnsi="Arial" w:cs="Arial"/>
          <w:sz w:val="24"/>
          <w:szCs w:val="24"/>
          <w:lang w:eastAsia="zh-CN"/>
        </w:rPr>
        <w:t>Waldemar Gomes Pinto, 1626, Bairro Ponte Nova, em Extrema, MG.</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6D32D9" w:rsidRDefault="006D32D9" w:rsidP="006D32D9">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w:t>
      </w:r>
      <w:r w:rsidR="009B492C" w:rsidRPr="006D32D9">
        <w:rPr>
          <w:rFonts w:ascii="Arial" w:eastAsia="Times New Roman" w:hAnsi="Arial" w:cs="Arial"/>
          <w:sz w:val="24"/>
          <w:szCs w:val="24"/>
          <w:lang w:eastAsia="zh-CN"/>
        </w:rPr>
        <w:t xml:space="preserve"> de custos elaborada pelo próprio licitante</w:t>
      </w:r>
      <w:r w:rsidRPr="006D32D9">
        <w:rPr>
          <w:rFonts w:ascii="Arial" w:eastAsia="Times New Roman" w:hAnsi="Arial" w:cs="Arial"/>
          <w:sz w:val="24"/>
          <w:szCs w:val="24"/>
          <w:lang w:eastAsia="zh-CN"/>
        </w:rPr>
        <w:t xml:space="preserve"> sujeita</w:t>
      </w:r>
      <w:r w:rsidR="009B492C" w:rsidRPr="006D32D9">
        <w:rPr>
          <w:rFonts w:ascii="Arial" w:eastAsia="Times New Roman" w:hAnsi="Arial" w:cs="Arial"/>
          <w:sz w:val="24"/>
          <w:szCs w:val="24"/>
          <w:lang w:eastAsia="zh-CN"/>
        </w:rPr>
        <w:t xml:space="preserve"> a exame pelo Pregoeiro e equipe de apoio; </w:t>
      </w:r>
      <w:proofErr w:type="gramStart"/>
      <w:r w:rsidR="009B492C" w:rsidRPr="006D32D9">
        <w:rPr>
          <w:rFonts w:ascii="Arial" w:eastAsia="Times New Roman" w:hAnsi="Arial" w:cs="Arial"/>
          <w:sz w:val="24"/>
          <w:szCs w:val="24"/>
          <w:lang w:eastAsia="zh-CN"/>
        </w:rPr>
        <w:t>e</w:t>
      </w:r>
      <w:proofErr w:type="gramEnd"/>
    </w:p>
    <w:p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6D32D9" w:rsidRDefault="006D32D9" w:rsidP="006D32D9">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w:t>
      </w:r>
      <w:r w:rsidR="009B492C" w:rsidRPr="006D32D9">
        <w:rPr>
          <w:rFonts w:ascii="Arial" w:eastAsia="Times New Roman" w:hAnsi="Arial" w:cs="Arial"/>
          <w:sz w:val="24"/>
          <w:szCs w:val="24"/>
          <w:lang w:eastAsia="zh-CN"/>
        </w:rPr>
        <w:t xml:space="preserve"> em andamento com preços semelhantes.</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 xml:space="preserve">posteriormente a sua exequibilidade, se sujeita às sanções </w:t>
      </w:r>
      <w:r w:rsidRPr="00A57BA4">
        <w:rPr>
          <w:rFonts w:ascii="Arial" w:eastAsia="Times New Roman" w:hAnsi="Arial" w:cs="Arial"/>
          <w:sz w:val="24"/>
          <w:szCs w:val="24"/>
          <w:lang w:eastAsia="zh-CN"/>
        </w:rPr>
        <w:lastRenderedPageBreak/>
        <w:t>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sidR="0015513C">
        <w:rPr>
          <w:rFonts w:ascii="Arial" w:eastAsia="Times New Roman" w:hAnsi="Arial" w:cs="Arial"/>
          <w:sz w:val="24"/>
          <w:szCs w:val="24"/>
          <w:lang w:eastAsia="zh-CN"/>
        </w:rPr>
        <w:t>Tal situação deverá ser levada ao conhecimento da Administração para apreciação.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w:t>
      </w:r>
      <w:r w:rsidRPr="002E6ABF">
        <w:rPr>
          <w:rFonts w:ascii="Arial" w:eastAsia="Times New Roman" w:hAnsi="Arial" w:cs="Arial"/>
          <w:sz w:val="24"/>
          <w:szCs w:val="24"/>
          <w:lang w:eastAsia="zh-CN"/>
        </w:rPr>
        <w:lastRenderedPageBreak/>
        <w:t>julgamento, e/ou de todos os meios possíveis para a correspondente verificação.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sidR="00050BD6">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w:t>
      </w:r>
      <w:proofErr w:type="gramStart"/>
      <w:r w:rsidRPr="002E6ABF">
        <w:rPr>
          <w:rFonts w:ascii="Arial" w:eastAsia="Times New Roman" w:hAnsi="Arial" w:cs="Arial"/>
          <w:sz w:val="24"/>
          <w:szCs w:val="24"/>
          <w:lang w:eastAsia="zh-CN"/>
        </w:rPr>
        <w:t>indispensável(</w:t>
      </w:r>
      <w:proofErr w:type="spellStart"/>
      <w:proofErr w:type="gramEnd"/>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sidR="005E2495">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será declarado(a) vencedor(a).</w:t>
      </w:r>
    </w:p>
    <w:p w:rsidR="0015513C" w:rsidRDefault="0015513C" w:rsidP="009B492C">
      <w:pPr>
        <w:widowControl w:val="0"/>
        <w:suppressAutoHyphens/>
        <w:spacing w:after="0" w:line="240" w:lineRule="auto"/>
        <w:jc w:val="both"/>
        <w:rPr>
          <w:rFonts w:ascii="Arial" w:eastAsia="Times New Roman" w:hAnsi="Arial" w:cs="Arial"/>
          <w:sz w:val="24"/>
          <w:szCs w:val="24"/>
          <w:lang w:eastAsia="zh-CN"/>
        </w:rPr>
      </w:pPr>
    </w:p>
    <w:p w:rsidR="006D32D9" w:rsidRPr="002E6ABF" w:rsidRDefault="006D32D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proponente, e assim sucessivamente, até a apuração de uma oferta aceitável cujo(a) proponente atenda aos requisitos de habilitação, caso em que será declarado(a) vencedor(a), observando-se igualmente as previsões estampadas nos itens e subitens antecedentes.</w:t>
      </w:r>
      <w:r w:rsidR="00845A74">
        <w:rPr>
          <w:rFonts w:ascii="Arial" w:eastAsia="Times New Roman" w:hAnsi="Arial" w:cs="Arial"/>
          <w:sz w:val="24"/>
          <w:szCs w:val="24"/>
          <w:lang w:eastAsia="zh-CN"/>
        </w:rPr>
        <w:t xml:space="preserve"> Caso a análise de oferta aceitável ocorra sobre uma proposta cujos documentos de habilitação não </w:t>
      </w:r>
      <w:r w:rsidR="00845A74">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rsidR="00C174E1" w:rsidRPr="002E6ABF" w:rsidRDefault="00C174E1"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sidR="00845A74">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C174E1" w:rsidRPr="007F7E4A" w:rsidRDefault="00C174E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0A7099" w:rsidTr="000A7099">
        <w:trPr>
          <w:tblCellSpacing w:w="0" w:type="dxa"/>
        </w:trPr>
        <w:tc>
          <w:tcPr>
            <w:tcW w:w="0" w:type="auto"/>
            <w:shd w:val="clear" w:color="auto" w:fill="FFFFFF"/>
            <w:vAlign w:val="center"/>
            <w:hideMark/>
          </w:tcPr>
          <w:p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19.1 O recurso deve ser interposto no final da sessão pública do pregão, ficando o recorrente desde logo intimado de que poderá apresentar memoriais</w:t>
            </w:r>
            <w:r w:rsidR="001835CB">
              <w:rPr>
                <w:rFonts w:ascii="Arial" w:eastAsia="Times New Roman" w:hAnsi="Arial" w:cs="Arial"/>
                <w:color w:val="000000"/>
                <w:sz w:val="24"/>
                <w:szCs w:val="24"/>
                <w:lang w:eastAsia="pt-BR"/>
              </w:rPr>
              <w:t xml:space="preserve"> das razões recursais</w:t>
            </w:r>
            <w:r>
              <w:rPr>
                <w:rFonts w:ascii="Arial" w:eastAsia="Times New Roman" w:hAnsi="Arial" w:cs="Arial"/>
                <w:color w:val="000000"/>
                <w:sz w:val="24"/>
                <w:szCs w:val="24"/>
                <w:lang w:eastAsia="pt-BR"/>
              </w:rPr>
              <w:t xml:space="preserve">, desenvolvendo  por escrito as razões de seu inconformismo expostos na sessão, no prazo de </w:t>
            </w:r>
            <w:r w:rsidR="001835CB">
              <w:rPr>
                <w:rFonts w:ascii="Arial" w:eastAsia="Times New Roman" w:hAnsi="Arial" w:cs="Arial"/>
                <w:color w:val="000000"/>
                <w:sz w:val="24"/>
                <w:szCs w:val="24"/>
                <w:lang w:eastAsia="pt-BR"/>
              </w:rPr>
              <w:t xml:space="preserve">até </w:t>
            </w:r>
            <w:proofErr w:type="gramStart"/>
            <w:r>
              <w:rPr>
                <w:rFonts w:ascii="Arial" w:eastAsia="Times New Roman" w:hAnsi="Arial" w:cs="Arial"/>
                <w:color w:val="000000"/>
                <w:sz w:val="24"/>
                <w:szCs w:val="24"/>
                <w:lang w:eastAsia="pt-BR"/>
              </w:rPr>
              <w:t>3</w:t>
            </w:r>
            <w:proofErr w:type="gramEnd"/>
            <w:r>
              <w:rPr>
                <w:rFonts w:ascii="Arial" w:eastAsia="Times New Roman" w:hAnsi="Arial" w:cs="Arial"/>
                <w:color w:val="000000"/>
                <w:sz w:val="24"/>
                <w:szCs w:val="24"/>
                <w:lang w:eastAsia="pt-BR"/>
              </w:rPr>
              <w:t xml:space="preserve"> (três) dias</w:t>
            </w:r>
            <w:r w:rsidR="008D17AF">
              <w:rPr>
                <w:rFonts w:ascii="Arial" w:eastAsia="Times New Roman" w:hAnsi="Arial" w:cs="Arial"/>
                <w:color w:val="000000"/>
                <w:sz w:val="24"/>
                <w:szCs w:val="24"/>
                <w:lang w:eastAsia="pt-BR"/>
              </w:rPr>
              <w:t xml:space="preserve"> úteis</w:t>
            </w:r>
            <w:r>
              <w:rPr>
                <w:rFonts w:ascii="Arial" w:eastAsia="Times New Roman" w:hAnsi="Arial" w:cs="Arial"/>
                <w:color w:val="000000"/>
                <w:sz w:val="24"/>
                <w:szCs w:val="24"/>
                <w:lang w:eastAsia="pt-BR"/>
              </w:rPr>
              <w:t xml:space="preserve">, </w:t>
            </w:r>
            <w:r w:rsidR="001835CB"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sidR="001835CB">
              <w:rPr>
                <w:rFonts w:ascii="Arial" w:eastAsia="Times New Roman" w:hAnsi="Arial" w:cs="Arial"/>
                <w:color w:val="000000"/>
                <w:sz w:val="24"/>
                <w:szCs w:val="24"/>
                <w:lang w:eastAsia="pt-BR"/>
              </w:rPr>
              <w:t xml:space="preserve"> a necessidade de sua intimação, sendo-lhes assegurados a</w:t>
            </w:r>
            <w:r>
              <w:rPr>
                <w:rFonts w:ascii="Arial" w:eastAsia="Times New Roman" w:hAnsi="Arial" w:cs="Arial"/>
                <w:color w:val="000000"/>
                <w:sz w:val="24"/>
                <w:szCs w:val="24"/>
                <w:lang w:eastAsia="pt-BR"/>
              </w:rPr>
              <w:t xml:space="preserve"> vista imediata dos autos</w:t>
            </w:r>
            <w:r w:rsidR="001835CB">
              <w:rPr>
                <w:rFonts w:ascii="Arial" w:eastAsia="Times New Roman" w:hAnsi="Arial" w:cs="Arial"/>
                <w:color w:val="000000"/>
                <w:sz w:val="24"/>
                <w:szCs w:val="24"/>
                <w:lang w:eastAsia="pt-BR"/>
              </w:rPr>
              <w:t>, ampla defesa e o contraditório</w:t>
            </w:r>
            <w:r>
              <w:rPr>
                <w:rFonts w:ascii="Arial" w:eastAsia="Times New Roman" w:hAnsi="Arial" w:cs="Arial"/>
                <w:color w:val="000000"/>
                <w:sz w:val="24"/>
                <w:szCs w:val="24"/>
                <w:lang w:eastAsia="pt-BR"/>
              </w:rPr>
              <w:t xml:space="preserve">. </w:t>
            </w:r>
          </w:p>
          <w:p w:rsidR="001835CB" w:rsidRDefault="001835CB" w:rsidP="001835CB">
            <w:pPr>
              <w:spacing w:after="0" w:line="240" w:lineRule="auto"/>
              <w:jc w:val="both"/>
              <w:rPr>
                <w:rFonts w:ascii="Arial" w:eastAsia="Times New Roman" w:hAnsi="Arial" w:cs="Arial"/>
                <w:color w:val="000000"/>
                <w:sz w:val="24"/>
                <w:szCs w:val="24"/>
                <w:lang w:eastAsia="pt-BR"/>
              </w:rPr>
            </w:pPr>
          </w:p>
          <w:p w:rsidR="002059E0" w:rsidRDefault="000A7099" w:rsidP="001835CB">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w:t>
            </w:r>
            <w:r w:rsidR="001835CB">
              <w:rPr>
                <w:rFonts w:ascii="Arial" w:eastAsia="Times New Roman" w:hAnsi="Arial" w:cs="Arial"/>
                <w:color w:val="000000"/>
                <w:sz w:val="24"/>
                <w:szCs w:val="24"/>
                <w:lang w:eastAsia="pt-BR"/>
              </w:rPr>
              <w:t xml:space="preserve">manter ou </w:t>
            </w:r>
            <w:r>
              <w:rPr>
                <w:rFonts w:ascii="Arial" w:eastAsia="Times New Roman" w:hAnsi="Arial" w:cs="Arial"/>
                <w:color w:val="000000"/>
                <w:sz w:val="24"/>
                <w:szCs w:val="24"/>
                <w:lang w:eastAsia="pt-BR"/>
              </w:rPr>
              <w:t>reformar a decisão contra a qual se insurge o recorrente</w:t>
            </w:r>
            <w:r w:rsidR="002059E0">
              <w:rPr>
                <w:rFonts w:ascii="Arial" w:eastAsia="Times New Roman" w:hAnsi="Arial" w:cs="Arial"/>
                <w:color w:val="000000"/>
                <w:sz w:val="24"/>
                <w:szCs w:val="24"/>
                <w:lang w:eastAsia="pt-BR"/>
              </w:rPr>
              <w:t xml:space="preserve">. </w:t>
            </w:r>
          </w:p>
          <w:p w:rsidR="002059E0" w:rsidRDefault="002059E0" w:rsidP="001835CB">
            <w:pPr>
              <w:spacing w:after="0" w:line="240" w:lineRule="auto"/>
              <w:jc w:val="both"/>
              <w:rPr>
                <w:rFonts w:ascii="Arial" w:eastAsia="Times New Roman" w:hAnsi="Arial" w:cs="Arial"/>
                <w:color w:val="000000"/>
                <w:sz w:val="24"/>
                <w:szCs w:val="24"/>
                <w:lang w:eastAsia="pt-BR"/>
              </w:rPr>
            </w:pPr>
          </w:p>
          <w:p w:rsidR="000A7099" w:rsidRDefault="002059E0" w:rsidP="002059E0">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w:t>
            </w:r>
            <w:r w:rsidR="006F0BAF">
              <w:rPr>
                <w:rFonts w:ascii="Arial" w:eastAsia="Times New Roman" w:hAnsi="Arial" w:cs="Arial"/>
                <w:color w:val="000000"/>
                <w:sz w:val="24"/>
                <w:szCs w:val="24"/>
                <w:lang w:eastAsia="pt-BR"/>
              </w:rPr>
              <w:t xml:space="preserve"> pela autoridade competente</w:t>
            </w:r>
            <w:r>
              <w:rPr>
                <w:rFonts w:ascii="Arial" w:eastAsia="Times New Roman" w:hAnsi="Arial" w:cs="Arial"/>
                <w:color w:val="000000"/>
                <w:sz w:val="24"/>
                <w:szCs w:val="24"/>
                <w:lang w:eastAsia="pt-BR"/>
              </w:rPr>
              <w:t xml:space="preserve"> </w:t>
            </w:r>
            <w:r w:rsidR="006F0BAF">
              <w:rPr>
                <w:rFonts w:ascii="Arial" w:eastAsia="Times New Roman" w:hAnsi="Arial" w:cs="Arial"/>
                <w:color w:val="000000"/>
                <w:sz w:val="24"/>
                <w:szCs w:val="24"/>
                <w:lang w:eastAsia="pt-BR"/>
              </w:rPr>
              <w:t xml:space="preserve">também é de cinco dias úteis. </w:t>
            </w:r>
          </w:p>
          <w:p w:rsidR="001835CB" w:rsidRDefault="001835CB" w:rsidP="001835CB">
            <w:pPr>
              <w:spacing w:after="0" w:line="240" w:lineRule="auto"/>
              <w:jc w:val="both"/>
              <w:rPr>
                <w:rFonts w:ascii="Arial" w:eastAsia="Times New Roman" w:hAnsi="Arial" w:cs="Arial"/>
                <w:color w:val="000000"/>
                <w:sz w:val="24"/>
                <w:szCs w:val="24"/>
                <w:lang w:eastAsia="pt-BR"/>
              </w:rPr>
            </w:pPr>
          </w:p>
          <w:p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r w:rsidR="006F0BAF">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1835CB" w:rsidRDefault="001835CB" w:rsidP="001835CB">
            <w:pPr>
              <w:spacing w:after="0" w:line="240" w:lineRule="auto"/>
              <w:jc w:val="both"/>
              <w:rPr>
                <w:rFonts w:ascii="Verdana" w:eastAsia="Times New Roman" w:hAnsi="Verdana" w:cs="Times New Roman"/>
                <w:color w:val="000000"/>
                <w:sz w:val="15"/>
                <w:szCs w:val="15"/>
                <w:lang w:eastAsia="pt-BR"/>
              </w:rPr>
            </w:pPr>
          </w:p>
        </w:tc>
      </w:tr>
    </w:tbl>
    <w:p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E15E7B" w:rsidRDefault="00E15E7B" w:rsidP="001835CB">
      <w:pPr>
        <w:widowControl w:val="0"/>
        <w:suppressAutoHyphens/>
        <w:spacing w:after="0" w:line="240" w:lineRule="auto"/>
        <w:jc w:val="both"/>
        <w:rPr>
          <w:rFonts w:ascii="Arial" w:eastAsia="Times New Roman" w:hAnsi="Arial" w:cs="Arial"/>
          <w:sz w:val="24"/>
          <w:szCs w:val="24"/>
          <w:lang w:eastAsia="zh-CN"/>
        </w:rPr>
      </w:pPr>
    </w:p>
    <w:p w:rsidR="000A7099" w:rsidRDefault="000A7099" w:rsidP="000A709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6</w:t>
      </w:r>
      <w:r>
        <w:rPr>
          <w:rFonts w:ascii="Arial" w:eastAsia="Times New Roman" w:hAnsi="Arial" w:cs="Arial"/>
          <w:sz w:val="24"/>
          <w:szCs w:val="24"/>
          <w:lang w:eastAsia="zh-CN"/>
        </w:rPr>
        <w:t xml:space="preserve"> Decididos os recursos, a autoridade competente fará a adjudicação do objeto da licitação ao licitante vencedor.</w:t>
      </w:r>
    </w:p>
    <w:p w:rsidR="00E15E7B" w:rsidRDefault="00E15E7B" w:rsidP="000A7099">
      <w:pPr>
        <w:widowControl w:val="0"/>
        <w:suppressAutoHyphens/>
        <w:spacing w:after="0" w:line="240" w:lineRule="auto"/>
        <w:jc w:val="both"/>
        <w:rPr>
          <w:rFonts w:ascii="Arial" w:eastAsia="Times New Roman" w:hAnsi="Arial" w:cs="Arial"/>
          <w:sz w:val="24"/>
          <w:szCs w:val="24"/>
          <w:lang w:eastAsia="zh-CN"/>
        </w:rPr>
      </w:pPr>
    </w:p>
    <w:p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7</w:t>
      </w:r>
      <w:r>
        <w:rPr>
          <w:rFonts w:ascii="Arial" w:eastAsia="Times New Roman" w:hAnsi="Arial" w:cs="Arial"/>
          <w:sz w:val="24"/>
          <w:szCs w:val="24"/>
          <w:lang w:eastAsia="zh-CN"/>
        </w:rPr>
        <w:t xml:space="preserve"> </w:t>
      </w:r>
      <w:r w:rsidR="001835CB">
        <w:rPr>
          <w:rFonts w:ascii="Arial" w:eastAsia="Times New Roman" w:hAnsi="Arial" w:cs="Arial"/>
          <w:b/>
          <w:sz w:val="24"/>
          <w:szCs w:val="24"/>
          <w:lang w:eastAsia="zh-CN"/>
        </w:rPr>
        <w:t>A</w:t>
      </w:r>
      <w:r>
        <w:rPr>
          <w:rFonts w:ascii="Arial" w:eastAsia="Times New Roman" w:hAnsi="Arial" w:cs="Arial"/>
          <w:b/>
          <w:sz w:val="24"/>
          <w:szCs w:val="24"/>
          <w:lang w:eastAsia="zh-CN"/>
        </w:rPr>
        <w:t xml:space="preserve">s </w:t>
      </w:r>
      <w:r w:rsidR="001835CB">
        <w:rPr>
          <w:rFonts w:ascii="Arial" w:eastAsia="Times New Roman" w:hAnsi="Arial" w:cs="Arial"/>
          <w:b/>
          <w:sz w:val="24"/>
          <w:szCs w:val="24"/>
          <w:lang w:eastAsia="zh-CN"/>
        </w:rPr>
        <w:t xml:space="preserve">razões recursais </w:t>
      </w:r>
      <w:r>
        <w:rPr>
          <w:rFonts w:ascii="Arial" w:eastAsia="Times New Roman" w:hAnsi="Arial" w:cs="Arial"/>
          <w:b/>
          <w:sz w:val="24"/>
          <w:szCs w:val="24"/>
          <w:lang w:eastAsia="zh-CN"/>
        </w:rPr>
        <w:t>e contrarrazões</w:t>
      </w:r>
      <w:r>
        <w:rPr>
          <w:rFonts w:ascii="Arial" w:eastAsia="Times New Roman" w:hAnsi="Arial" w:cs="Arial"/>
          <w:sz w:val="24"/>
          <w:szCs w:val="24"/>
          <w:lang w:eastAsia="zh-CN"/>
        </w:rPr>
        <w:t xml:space="preserve"> </w:t>
      </w:r>
      <w:r w:rsidR="001835CB">
        <w:rPr>
          <w:rFonts w:ascii="Arial" w:eastAsia="Times New Roman" w:hAnsi="Arial" w:cs="Arial"/>
          <w:sz w:val="24"/>
          <w:szCs w:val="24"/>
          <w:lang w:eastAsia="zh-CN"/>
        </w:rPr>
        <w:t xml:space="preserve">poderão </w:t>
      </w:r>
      <w:r>
        <w:rPr>
          <w:rFonts w:ascii="Arial" w:eastAsia="Times New Roman" w:hAnsi="Arial" w:cs="Arial"/>
          <w:sz w:val="24"/>
          <w:szCs w:val="24"/>
          <w:lang w:eastAsia="zh-CN"/>
        </w:rPr>
        <w:t xml:space="preserve">ser </w:t>
      </w:r>
      <w:r w:rsidR="001835CB">
        <w:rPr>
          <w:rFonts w:ascii="Arial" w:eastAsia="Times New Roman" w:hAnsi="Arial" w:cs="Arial"/>
          <w:sz w:val="24"/>
          <w:szCs w:val="24"/>
          <w:lang w:eastAsia="zh-CN"/>
        </w:rPr>
        <w:t>formalizadas por escrito</w:t>
      </w:r>
      <w:r>
        <w:rPr>
          <w:rFonts w:ascii="Arial" w:eastAsia="Times New Roman" w:hAnsi="Arial" w:cs="Arial"/>
          <w:sz w:val="24"/>
          <w:szCs w:val="24"/>
          <w:lang w:eastAsia="zh-CN"/>
        </w:rPr>
        <w:t xml:space="preserve"> endereçado ao pregoeiro, </w:t>
      </w:r>
      <w:r w:rsidR="001835CB">
        <w:rPr>
          <w:rFonts w:ascii="Arial" w:eastAsia="Times New Roman" w:hAnsi="Arial" w:cs="Arial"/>
          <w:sz w:val="24"/>
          <w:szCs w:val="24"/>
          <w:lang w:eastAsia="zh-CN"/>
        </w:rPr>
        <w:t>por e-mail (</w:t>
      </w:r>
      <w:hyperlink r:id="rId13" w:history="1">
        <w:r w:rsidR="001835CB" w:rsidRPr="001835CB">
          <w:rPr>
            <w:rStyle w:val="Hyperlink"/>
            <w:rFonts w:ascii="Arial" w:eastAsia="Times New Roman" w:hAnsi="Arial" w:cs="Arial"/>
            <w:color w:val="000000" w:themeColor="text1"/>
            <w:sz w:val="24"/>
            <w:szCs w:val="24"/>
            <w:u w:val="none"/>
            <w:lang w:eastAsia="zh-CN"/>
          </w:rPr>
          <w:t>licitacaoextrema@yahoo.com.br</w:t>
        </w:r>
      </w:hyperlink>
      <w:r w:rsidR="001835CB">
        <w:rPr>
          <w:rFonts w:ascii="Arial" w:eastAsia="Times New Roman" w:hAnsi="Arial" w:cs="Arial"/>
          <w:sz w:val="24"/>
          <w:szCs w:val="24"/>
          <w:lang w:eastAsia="zh-CN"/>
        </w:rPr>
        <w:t xml:space="preserve">) ou </w:t>
      </w:r>
      <w:r>
        <w:rPr>
          <w:rFonts w:ascii="Arial" w:eastAsia="Times New Roman" w:hAnsi="Arial" w:cs="Arial"/>
          <w:sz w:val="24"/>
          <w:szCs w:val="24"/>
          <w:lang w:eastAsia="zh-CN"/>
        </w:rPr>
        <w:t xml:space="preserve">protocolados na Secretaria Administrativa situada na Av. Delegado Waldemar Gomes Pinto, 1626, Bairro Ponte Nova, Extrema, MG, CEP 37640-000, das 08h às 17h, nos dias úteis. </w:t>
      </w:r>
    </w:p>
    <w:p w:rsidR="001835CB" w:rsidRDefault="001835CB" w:rsidP="001835CB">
      <w:pPr>
        <w:shd w:val="clear" w:color="auto" w:fill="FFFFFF"/>
        <w:spacing w:after="0" w:line="240" w:lineRule="auto"/>
        <w:jc w:val="both"/>
        <w:rPr>
          <w:rFonts w:ascii="Arial" w:eastAsia="Times New Roman" w:hAnsi="Arial" w:cs="Arial"/>
          <w:sz w:val="24"/>
          <w:szCs w:val="24"/>
          <w:lang w:eastAsia="pt-BR"/>
        </w:rPr>
      </w:pPr>
    </w:p>
    <w:p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às) proponente(s) vencedor(es)(as).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1835CB" w:rsidRDefault="001835CB"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eastAsia="Times New Roman" w:hAnsi="Arial" w:cs="Arial"/>
          <w:color w:val="000000"/>
          <w:sz w:val="24"/>
          <w:szCs w:val="24"/>
          <w:lang w:eastAsia="zh-CN"/>
        </w:rPr>
        <w:t>classificado, observada</w:t>
      </w:r>
      <w:proofErr w:type="gramEnd"/>
      <w:r w:rsidRPr="002E6ABF">
        <w:rPr>
          <w:rFonts w:ascii="Arial" w:eastAsia="Times New Roman" w:hAnsi="Arial" w:cs="Arial"/>
          <w:color w:val="000000"/>
          <w:sz w:val="24"/>
          <w:szCs w:val="24"/>
          <w:lang w:eastAsia="zh-CN"/>
        </w:rPr>
        <w:t xml:space="preserve">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w:t>
      </w:r>
      <w:r w:rsidRPr="002E6ABF">
        <w:rPr>
          <w:rFonts w:ascii="Arial" w:eastAsia="Times New Roman" w:hAnsi="Arial" w:cs="Arial"/>
          <w:color w:val="000000"/>
          <w:sz w:val="24"/>
          <w:szCs w:val="24"/>
          <w:lang w:eastAsia="zh-CN"/>
        </w:rPr>
        <w:lastRenderedPageBreak/>
        <w:t>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23.06. Também para assinatura do Contrato, a(s) proponente(s) adjudicatária(s) </w:t>
      </w:r>
      <w:proofErr w:type="gramStart"/>
      <w:r w:rsidRPr="002E6ABF">
        <w:rPr>
          <w:rFonts w:ascii="Arial" w:eastAsia="Times New Roman" w:hAnsi="Arial" w:cs="Arial"/>
          <w:color w:val="000000"/>
          <w:sz w:val="24"/>
          <w:szCs w:val="24"/>
          <w:lang w:eastAsia="zh-CN"/>
        </w:rPr>
        <w:t>deverá(</w:t>
      </w:r>
      <w:proofErr w:type="spellStart"/>
      <w:proofErr w:type="gramEnd"/>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E15E7B" w:rsidRPr="002E6ABF" w:rsidRDefault="00E15E7B"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037992"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hAnsi="Arial" w:cs="Arial"/>
          <w:sz w:val="24"/>
          <w:szCs w:val="24"/>
        </w:rPr>
        <w:t xml:space="preserve">Esta contratação terá </w:t>
      </w:r>
      <w:r w:rsidR="00B307BC">
        <w:rPr>
          <w:rFonts w:ascii="Arial" w:hAnsi="Arial" w:cs="Arial"/>
          <w:sz w:val="24"/>
          <w:szCs w:val="24"/>
        </w:rPr>
        <w:t xml:space="preserve">a </w:t>
      </w:r>
      <w:r w:rsidRPr="00037992">
        <w:rPr>
          <w:rFonts w:ascii="Arial" w:hAnsi="Arial" w:cs="Arial"/>
          <w:sz w:val="24"/>
          <w:szCs w:val="24"/>
        </w:rPr>
        <w:t xml:space="preserve">vigência </w:t>
      </w:r>
      <w:r w:rsidR="00B307BC">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rsidR="00037992"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rsidR="005E2495" w:rsidRPr="005E2495" w:rsidRDefault="005E2495" w:rsidP="005E2495">
      <w:pPr>
        <w:pStyle w:val="PargrafodaLista"/>
        <w:numPr>
          <w:ilvl w:val="2"/>
          <w:numId w:val="3"/>
        </w:numPr>
        <w:spacing w:after="0" w:line="240" w:lineRule="auto"/>
        <w:jc w:val="both"/>
        <w:rPr>
          <w:rFonts w:ascii="Arial" w:hAnsi="Arial" w:cs="Arial"/>
          <w:sz w:val="24"/>
          <w:szCs w:val="24"/>
        </w:rPr>
      </w:pPr>
      <w:r w:rsidRPr="005E2495">
        <w:rPr>
          <w:rFonts w:ascii="Arial" w:hAnsi="Arial" w:cs="Arial"/>
          <w:sz w:val="24"/>
          <w:szCs w:val="24"/>
        </w:rPr>
        <w:t xml:space="preserve">O objeto é de regime de execução indireta, empreitada por preço unitário, mediante </w:t>
      </w:r>
      <w:r w:rsidR="00E15E7B">
        <w:rPr>
          <w:rFonts w:ascii="Arial" w:hAnsi="Arial" w:cs="Arial"/>
          <w:sz w:val="24"/>
          <w:szCs w:val="24"/>
        </w:rPr>
        <w:t>requisição</w:t>
      </w:r>
      <w:r w:rsidRPr="005E2495">
        <w:rPr>
          <w:rFonts w:ascii="Arial" w:hAnsi="Arial" w:cs="Arial"/>
          <w:sz w:val="24"/>
          <w:szCs w:val="24"/>
        </w:rPr>
        <w:t>.</w:t>
      </w:r>
    </w:p>
    <w:p w:rsidR="00E15E7B" w:rsidRDefault="005E2495" w:rsidP="005E2495">
      <w:pPr>
        <w:pStyle w:val="PargrafodaLista"/>
        <w:numPr>
          <w:ilvl w:val="2"/>
          <w:numId w:val="3"/>
        </w:numPr>
        <w:spacing w:after="0" w:line="240" w:lineRule="auto"/>
        <w:jc w:val="both"/>
        <w:rPr>
          <w:rFonts w:ascii="Arial" w:hAnsi="Arial" w:cs="Arial"/>
          <w:sz w:val="24"/>
          <w:szCs w:val="24"/>
        </w:rPr>
      </w:pPr>
      <w:r w:rsidRPr="00B10EFE">
        <w:rPr>
          <w:rFonts w:ascii="Arial" w:hAnsi="Arial" w:cs="Arial"/>
          <w:sz w:val="24"/>
          <w:szCs w:val="24"/>
        </w:rPr>
        <w:t xml:space="preserve">Os valores referentes serão pagos de acordo com a sua realização, em até cinco dias úteis. </w:t>
      </w:r>
    </w:p>
    <w:p w:rsidR="005E2495" w:rsidRDefault="005E2495" w:rsidP="005E2495">
      <w:pPr>
        <w:pStyle w:val="PargrafodaLista"/>
        <w:numPr>
          <w:ilvl w:val="2"/>
          <w:numId w:val="3"/>
        </w:numPr>
        <w:spacing w:after="0" w:line="240" w:lineRule="auto"/>
        <w:jc w:val="both"/>
        <w:rPr>
          <w:rFonts w:ascii="Arial" w:hAnsi="Arial" w:cs="Arial"/>
          <w:sz w:val="24"/>
          <w:szCs w:val="24"/>
        </w:rPr>
      </w:pPr>
      <w:r w:rsidRPr="00B10EFE">
        <w:rPr>
          <w:rFonts w:ascii="Arial" w:hAnsi="Arial" w:cs="Arial"/>
          <w:sz w:val="24"/>
          <w:szCs w:val="24"/>
        </w:rPr>
        <w:t xml:space="preserve">Local de Realização: Câmara Municipal de Extrema – Av. Delegado Waldemar Gomes Pinto, 1626 – </w:t>
      </w:r>
      <w:r w:rsidR="00E15E7B">
        <w:rPr>
          <w:rFonts w:ascii="Arial" w:hAnsi="Arial" w:cs="Arial"/>
          <w:sz w:val="24"/>
          <w:szCs w:val="24"/>
        </w:rPr>
        <w:t>Bairro Ponte Nova, Extrema, MG e também na Casa do Cidadão, com endereço na Rua João Mendes, 67, Centro, Extrema, MG. Havendo mudança de endereço da sede da Casa do Cidadão, a licitante deverá prestar os serviços no local indicado pela Contratante, sem custos adicionais.</w:t>
      </w:r>
    </w:p>
    <w:p w:rsidR="00B10EFE" w:rsidRPr="00B10EFE" w:rsidRDefault="00B10EFE" w:rsidP="00B10EFE">
      <w:pPr>
        <w:pStyle w:val="PargrafodaLista"/>
        <w:spacing w:after="0" w:line="240" w:lineRule="auto"/>
        <w:ind w:left="840"/>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25.04</w:t>
      </w:r>
      <w:r w:rsidRPr="0043215E">
        <w:rPr>
          <w:rFonts w:ascii="Arial" w:eastAsia="Times New Roman" w:hAnsi="Arial" w:cs="Arial"/>
          <w:sz w:val="24"/>
          <w:szCs w:val="24"/>
          <w:lang w:eastAsia="zh-CN"/>
        </w:rPr>
        <w:tab/>
        <w:t xml:space="preserve">Às empresas interessadas </w:t>
      </w:r>
      <w:proofErr w:type="gramStart"/>
      <w:r w:rsidRPr="0043215E">
        <w:rPr>
          <w:rFonts w:ascii="Arial" w:eastAsia="Times New Roman" w:hAnsi="Arial" w:cs="Arial"/>
          <w:sz w:val="24"/>
          <w:szCs w:val="24"/>
          <w:lang w:eastAsia="zh-CN"/>
        </w:rPr>
        <w:t>será facultada</w:t>
      </w:r>
      <w:proofErr w:type="gramEnd"/>
      <w:r w:rsidRPr="0043215E">
        <w:rPr>
          <w:rFonts w:ascii="Arial" w:eastAsia="Times New Roman" w:hAnsi="Arial" w:cs="Arial"/>
          <w:sz w:val="24"/>
          <w:szCs w:val="24"/>
          <w:lang w:eastAsia="zh-CN"/>
        </w:rPr>
        <w:t xml:space="preserve">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proofErr w:type="gramStart"/>
      <w:r w:rsidRPr="0043215E">
        <w:rPr>
          <w:rFonts w:ascii="Arial" w:eastAsia="Times New Roman" w:hAnsi="Arial" w:cs="Arial"/>
          <w:sz w:val="24"/>
          <w:szCs w:val="24"/>
          <w:lang w:eastAsia="zh-CN"/>
        </w:rPr>
        <w:t>Será</w:t>
      </w:r>
      <w:proofErr w:type="gramEnd"/>
      <w:r w:rsidRPr="0043215E">
        <w:rPr>
          <w:rFonts w:ascii="Arial" w:eastAsia="Times New Roman" w:hAnsi="Arial" w:cs="Arial"/>
          <w:sz w:val="24"/>
          <w:szCs w:val="24"/>
          <w:lang w:eastAsia="zh-CN"/>
        </w:rPr>
        <w:t xml:space="preserve"> de responsabilidade da CONTRATADA a ocorrência de eventuais prejuízos em virtude de sua omissão na verificação das instalações, com vistas a proteger o interesse da Administração na fase de execução do Contrato.</w:t>
      </w:r>
    </w:p>
    <w:p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w:t>
      </w:r>
      <w:r w:rsidRPr="004C55C7">
        <w:rPr>
          <w:rFonts w:ascii="Arial" w:hAnsi="Arial" w:cs="Arial"/>
          <w:color w:val="000000"/>
          <w:sz w:val="24"/>
          <w:szCs w:val="24"/>
          <w:shd w:val="clear" w:color="auto" w:fill="FFFFFF"/>
        </w:rPr>
        <w:lastRenderedPageBreak/>
        <w:t>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E15E7B" w:rsidRDefault="00E15E7B"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5232F2" w:rsidRPr="005232F2">
        <w:rPr>
          <w:rFonts w:ascii="Arial" w:eastAsia="Times New Roman" w:hAnsi="Arial" w:cs="Arial"/>
          <w:color w:val="000000"/>
          <w:sz w:val="24"/>
          <w:szCs w:val="24"/>
          <w:lang w:eastAsia="zh-CN"/>
        </w:rPr>
        <w:t>Os valores referentes serão pagos de acordo com a sua realização, em até c</w:t>
      </w:r>
      <w:r w:rsidR="00B10EFE">
        <w:rPr>
          <w:rFonts w:ascii="Arial" w:eastAsia="Times New Roman" w:hAnsi="Arial" w:cs="Arial"/>
          <w:color w:val="000000"/>
          <w:sz w:val="24"/>
          <w:szCs w:val="24"/>
          <w:lang w:eastAsia="zh-CN"/>
        </w:rPr>
        <w:t xml:space="preserve">inco dias úteis, </w:t>
      </w:r>
      <w:r w:rsidR="00A9660D" w:rsidRPr="00A9660D">
        <w:rPr>
          <w:rFonts w:ascii="Arial" w:eastAsia="Times New Roman" w:hAnsi="Arial" w:cs="Arial"/>
          <w:color w:val="000000"/>
          <w:sz w:val="24"/>
          <w:szCs w:val="24"/>
          <w:lang w:eastAsia="zh-CN"/>
        </w:rPr>
        <w:t>mediante apresentação da competente nota fiscal.</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w:t>
      </w:r>
      <w:r w:rsidRPr="00B91DAA">
        <w:rPr>
          <w:rFonts w:ascii="Arial" w:eastAsia="Times New Roman" w:hAnsi="Arial" w:cs="Arial"/>
          <w:color w:val="000000"/>
          <w:sz w:val="24"/>
          <w:szCs w:val="24"/>
          <w:lang w:eastAsia="zh-CN"/>
        </w:rPr>
        <w:lastRenderedPageBreak/>
        <w:t xml:space="preserve">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256586">
        <w:rPr>
          <w:rFonts w:ascii="Arial" w:eastAsia="Times New Roman" w:hAnsi="Arial" w:cs="Arial"/>
          <w:color w:val="000000" w:themeColor="text1"/>
          <w:sz w:val="24"/>
          <w:szCs w:val="24"/>
          <w:lang w:eastAsia="zh-CN"/>
        </w:rPr>
        <w:t xml:space="preserve">IPCA </w:t>
      </w:r>
      <w:r w:rsidR="00256586" w:rsidRPr="007E69B5">
        <w:rPr>
          <w:rFonts w:ascii="Arial" w:hAnsi="Arial" w:cs="Arial"/>
          <w:color w:val="000000" w:themeColor="text1"/>
          <w:sz w:val="24"/>
          <w:szCs w:val="24"/>
          <w:shd w:val="clear" w:color="auto" w:fill="FFFFFF"/>
        </w:rPr>
        <w:t>(</w:t>
      </w:r>
      <w:r w:rsidR="00256586" w:rsidRPr="0077268F">
        <w:rPr>
          <w:rFonts w:ascii="Arial" w:hAnsi="Arial" w:cs="Arial"/>
          <w:color w:val="000000" w:themeColor="text1"/>
          <w:sz w:val="24"/>
          <w:szCs w:val="24"/>
          <w:shd w:val="clear" w:color="auto" w:fill="FFFFFF"/>
        </w:rPr>
        <w:t>Índice Nacional de Preços ao Consumidor Amplo</w:t>
      </w:r>
      <w:r w:rsidR="00256586">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rsidR="00A87A62" w:rsidRDefault="00A87A62" w:rsidP="009B492C">
      <w:pPr>
        <w:widowControl w:val="0"/>
        <w:suppressAutoHyphens/>
        <w:spacing w:after="0" w:line="240" w:lineRule="auto"/>
        <w:jc w:val="both"/>
        <w:rPr>
          <w:rFonts w:ascii="Arial" w:hAnsi="Arial" w:cs="Arial"/>
          <w:color w:val="000000"/>
          <w:sz w:val="24"/>
          <w:szCs w:val="24"/>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77268F">
        <w:rPr>
          <w:rFonts w:ascii="Arial" w:eastAsia="Times New Roman"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0077268F"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C84F9C" w:rsidP="003A2A2B">
      <w:pPr>
        <w:pStyle w:val="PargrafodaLista"/>
        <w:numPr>
          <w:ilvl w:val="1"/>
          <w:numId w:val="14"/>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rsidR="00FF51BD" w:rsidRPr="00FF51BD" w:rsidRDefault="00FF51BD" w:rsidP="003A2A2B">
      <w:pPr>
        <w:pStyle w:val="PargrafodaLista"/>
        <w:numPr>
          <w:ilvl w:val="1"/>
          <w:numId w:val="14"/>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3A2A2B">
      <w:pPr>
        <w:pStyle w:val="PargrafodaLista"/>
        <w:numPr>
          <w:ilvl w:val="1"/>
          <w:numId w:val="15"/>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motivos</w:t>
      </w:r>
      <w:proofErr w:type="gramEnd"/>
      <w:r w:rsidRPr="000C0466">
        <w:rPr>
          <w:rFonts w:ascii="Arial" w:eastAsia="Times New Roman" w:hAnsi="Arial" w:cs="Arial"/>
          <w:sz w:val="24"/>
          <w:szCs w:val="24"/>
          <w:lang w:eastAsia="zh-CN"/>
        </w:rPr>
        <w:t xml:space="preserve">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C84F9C"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w:t>
      </w:r>
      <w:r w:rsidR="00FF51BD" w:rsidRPr="000C0466">
        <w:rPr>
          <w:rFonts w:ascii="Arial" w:eastAsia="Times New Roman" w:hAnsi="Arial" w:cs="Arial"/>
          <w:sz w:val="24"/>
          <w:szCs w:val="24"/>
          <w:lang w:eastAsia="zh-CN"/>
        </w:rPr>
        <w:lastRenderedPageBreak/>
        <w:t xml:space="preserve">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3A2A2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151239" w:rsidRDefault="00151239" w:rsidP="00151239">
      <w:pPr>
        <w:pStyle w:val="PargrafodaLista"/>
        <w:rPr>
          <w:rFonts w:ascii="Arial" w:eastAsia="Times New Roman" w:hAnsi="Arial" w:cs="Arial"/>
          <w:sz w:val="24"/>
          <w:szCs w:val="24"/>
          <w:lang w:eastAsia="zh-CN"/>
        </w:rPr>
      </w:pPr>
    </w:p>
    <w:p w:rsidR="00FF51BD"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FF51BD" w:rsidRPr="00F0084C"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34BA" w:rsidRDefault="009B34BA"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a.</w:t>
      </w:r>
      <w:proofErr w:type="gramEnd"/>
      <w:r w:rsidRPr="00371D7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b.</w:t>
      </w:r>
      <w:proofErr w:type="gramEnd"/>
      <w:r w:rsidRPr="00371D7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c.</w:t>
      </w:r>
      <w:proofErr w:type="gramEnd"/>
      <w:r w:rsidRPr="00371D7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d.</w:t>
      </w:r>
      <w:proofErr w:type="gramEnd"/>
      <w:r w:rsidRPr="00371D75">
        <w:rPr>
          <w:rFonts w:ascii="Arial" w:hAnsi="Arial" w:cs="Arial"/>
          <w:color w:val="000000"/>
          <w:sz w:val="24"/>
          <w:szCs w:val="24"/>
        </w:rPr>
        <w:tab/>
        <w:t xml:space="preserve">assumir a responsabilidade pelos encargos fiscais e comerciais resultantes da homologação do pregão. </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e</w:t>
      </w:r>
      <w:proofErr w:type="gramEnd"/>
      <w:r w:rsidRPr="00371D75">
        <w:rPr>
          <w:rFonts w:ascii="Arial" w:hAnsi="Arial" w:cs="Arial"/>
          <w:color w:val="000000"/>
          <w:sz w:val="24"/>
          <w:szCs w:val="24"/>
        </w:rPr>
        <w:t>.</w:t>
      </w:r>
      <w:r w:rsidRPr="00371D7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f.</w:t>
      </w:r>
      <w:proofErr w:type="gramEnd"/>
      <w:r w:rsidRPr="00371D75">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g.</w:t>
      </w:r>
      <w:proofErr w:type="gramEnd"/>
      <w:r w:rsidRPr="00371D75">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h.</w:t>
      </w:r>
      <w:proofErr w:type="gramEnd"/>
      <w:r w:rsidRPr="00371D7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i</w:t>
      </w:r>
      <w:proofErr w:type="gramEnd"/>
      <w:r w:rsidRPr="00371D75">
        <w:rPr>
          <w:rFonts w:ascii="Arial" w:hAnsi="Arial" w:cs="Arial"/>
          <w:color w:val="000000"/>
          <w:sz w:val="24"/>
          <w:szCs w:val="24"/>
        </w:rPr>
        <w:t>.</w:t>
      </w:r>
      <w:r w:rsidRPr="00371D75">
        <w:rPr>
          <w:rFonts w:ascii="Arial" w:hAnsi="Arial" w:cs="Arial"/>
          <w:color w:val="000000"/>
          <w:sz w:val="24"/>
          <w:szCs w:val="24"/>
        </w:rPr>
        <w:tab/>
      </w:r>
      <w:r w:rsidR="00AC381D" w:rsidRPr="00AC381D">
        <w:rPr>
          <w:rFonts w:ascii="Arial" w:hAnsi="Arial" w:cs="Arial"/>
          <w:color w:val="000000"/>
          <w:sz w:val="24"/>
          <w:szCs w:val="24"/>
        </w:rPr>
        <w:t>Realizar os serviços técnicos pertinentes ao objeto em conformidade com a demanda da Câmara Municipal de Extrema, inclusive quanto ao sistema interno e liberação nos celulares solicitados.</w:t>
      </w:r>
    </w:p>
    <w:p w:rsidR="00F110DC"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j</w:t>
      </w:r>
      <w:proofErr w:type="gramEnd"/>
      <w:r w:rsidRPr="00371D75">
        <w:rPr>
          <w:rFonts w:ascii="Arial" w:hAnsi="Arial" w:cs="Arial"/>
          <w:color w:val="000000"/>
          <w:sz w:val="24"/>
          <w:szCs w:val="24"/>
        </w:rPr>
        <w:t>.</w:t>
      </w:r>
      <w:r w:rsidRPr="00371D75">
        <w:rPr>
          <w:rFonts w:ascii="Arial" w:hAnsi="Arial" w:cs="Arial"/>
          <w:color w:val="000000"/>
          <w:sz w:val="24"/>
          <w:szCs w:val="24"/>
        </w:rPr>
        <w:tab/>
        <w:t>Apresentar em anexo à nota fiscal a relação dos serviços realizados, com dados do contrato, local, período de realização e valor unitário e global.</w:t>
      </w:r>
    </w:p>
    <w:p w:rsidR="009B34BA" w:rsidRP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B34BA">
        <w:rPr>
          <w:rFonts w:ascii="Arial" w:hAnsi="Arial" w:cs="Arial"/>
          <w:color w:val="000000"/>
          <w:sz w:val="24"/>
          <w:szCs w:val="24"/>
        </w:rPr>
        <w:t>g.</w:t>
      </w:r>
      <w:proofErr w:type="gramEnd"/>
      <w:r w:rsidRPr="009B34BA">
        <w:rPr>
          <w:rFonts w:ascii="Arial" w:hAnsi="Arial" w:cs="Arial"/>
          <w:color w:val="000000"/>
          <w:sz w:val="24"/>
          <w:szCs w:val="24"/>
        </w:rPr>
        <w:tab/>
        <w:t>A manutenção corretiva deverá englobar um conjunto de ações que têm como objetivo retomar as condições normais de funcionamento dos equipamentos devido à ocorrência de defeitos ou falhas.</w:t>
      </w:r>
    </w:p>
    <w:p w:rsidR="009B34BA" w:rsidRP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proofErr w:type="gramEnd"/>
      <w:r w:rsidRPr="009B34BA">
        <w:rPr>
          <w:rFonts w:ascii="Arial" w:hAnsi="Arial" w:cs="Arial"/>
          <w:color w:val="000000"/>
          <w:sz w:val="24"/>
          <w:szCs w:val="24"/>
        </w:rPr>
        <w:t>.</w:t>
      </w:r>
      <w:r w:rsidRPr="009B34BA">
        <w:rPr>
          <w:rFonts w:ascii="Arial" w:hAnsi="Arial" w:cs="Arial"/>
          <w:color w:val="000000"/>
          <w:sz w:val="24"/>
          <w:szCs w:val="24"/>
        </w:rPr>
        <w:tab/>
        <w:t xml:space="preserve">Na manutenção corretiva a licitante deverá fornecer toda a mão de obra, equipamentos e ferramentas, fluídos, e demais itens necessários para a troca de peças sem nenhum custo adicional. A licitante deverá relacionar a peça necessária para a troca, com especificações claras, completas e minuciosas, </w:t>
      </w:r>
      <w:r w:rsidRPr="009B34BA">
        <w:rPr>
          <w:rFonts w:ascii="Arial" w:hAnsi="Arial" w:cs="Arial"/>
          <w:color w:val="000000"/>
          <w:sz w:val="24"/>
          <w:szCs w:val="24"/>
        </w:rPr>
        <w:lastRenderedPageBreak/>
        <w:t xml:space="preserve">com detalhes dos materiais, inclusive marca, modelo, tipo e referência, no que couber que será fornecida pela Contratante. </w:t>
      </w:r>
    </w:p>
    <w:p w:rsidR="009B34BA" w:rsidRP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l.</w:t>
      </w:r>
      <w:proofErr w:type="gramEnd"/>
      <w:r w:rsidRPr="009B34BA">
        <w:rPr>
          <w:rFonts w:ascii="Arial" w:hAnsi="Arial" w:cs="Arial"/>
          <w:color w:val="000000"/>
          <w:sz w:val="24"/>
          <w:szCs w:val="24"/>
        </w:rPr>
        <w:tab/>
        <w:t>Para a manutenção corretiva ficará a critério da licitante o deslocamento ou não do equipamento para a sua sede, sem custos adicionais para a Câmara Municipal de Extrema.</w:t>
      </w:r>
    </w:p>
    <w:p w:rsid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m.</w:t>
      </w:r>
      <w:proofErr w:type="gramEnd"/>
      <w:r w:rsidRPr="009B34BA">
        <w:rPr>
          <w:rFonts w:ascii="Arial" w:hAnsi="Arial" w:cs="Arial"/>
          <w:color w:val="000000"/>
          <w:sz w:val="24"/>
          <w:szCs w:val="24"/>
        </w:rPr>
        <w:tab/>
        <w:t>A licitante fica obrigada a realizar o remanejamento de equipamentos, desinstalação e instalação, daqueles relacionados como objeto de contrato, sem custos adicionais.</w:t>
      </w:r>
    </w:p>
    <w:p w:rsidR="009B34BA" w:rsidRDefault="009B34BA"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33.02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Pr="005232F2">
        <w:rPr>
          <w:rFonts w:ascii="Arial" w:hAnsi="Arial" w:cs="Arial"/>
          <w:color w:val="000000"/>
          <w:sz w:val="24"/>
          <w:szCs w:val="24"/>
        </w:rPr>
        <w:t>Promover a emissão da requisição.</w:t>
      </w:r>
    </w:p>
    <w:p w:rsidR="009B34BA" w:rsidRPr="005232F2"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f)</w:t>
      </w:r>
      <w:proofErr w:type="gramEnd"/>
      <w:r>
        <w:rPr>
          <w:rFonts w:ascii="Arial" w:hAnsi="Arial" w:cs="Arial"/>
          <w:color w:val="000000"/>
          <w:sz w:val="24"/>
          <w:szCs w:val="24"/>
        </w:rPr>
        <w:tab/>
      </w:r>
      <w:r w:rsidRPr="009B34BA">
        <w:rPr>
          <w:rFonts w:ascii="Arial" w:hAnsi="Arial" w:cs="Arial"/>
          <w:color w:val="000000"/>
          <w:sz w:val="24"/>
          <w:szCs w:val="24"/>
        </w:rPr>
        <w:t>Fornecer eventuais peças para a perfeita realização do objeto.</w:t>
      </w:r>
    </w:p>
    <w:p w:rsidR="009B34BA" w:rsidRPr="005232F2"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232F2">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Pr="002E6ABF" w:rsidRDefault="009B34B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w:t>
      </w:r>
      <w:r w:rsidRPr="00652830">
        <w:rPr>
          <w:rFonts w:ascii="Arial" w:eastAsia="Times New Roman" w:hAnsi="Arial" w:cs="Arial"/>
          <w:sz w:val="24"/>
          <w:szCs w:val="24"/>
          <w:lang w:eastAsia="zh-CN"/>
        </w:rPr>
        <w:lastRenderedPageBreak/>
        <w:t>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w:t>
      </w:r>
      <w:r w:rsidRPr="009B34BA">
        <w:rPr>
          <w:rFonts w:ascii="Arial" w:eastAsia="Times New Roman"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276106" w:rsidRDefault="00276106"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Pr="00845A74" w:rsidRDefault="009B492C" w:rsidP="00845A74">
      <w:pPr>
        <w:pStyle w:val="PargrafodaLista"/>
        <w:numPr>
          <w:ilvl w:val="1"/>
          <w:numId w:val="53"/>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rsidR="009B492C" w:rsidRDefault="000F0D6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45A74" w:rsidRDefault="009B492C" w:rsidP="00845A74">
      <w:pPr>
        <w:pStyle w:val="PargrafodaLista"/>
        <w:widowControl w:val="0"/>
        <w:numPr>
          <w:ilvl w:val="1"/>
          <w:numId w:val="53"/>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hAnsi="Arial" w:cs="Arial"/>
          <w:color w:val="000000"/>
          <w:sz w:val="24"/>
          <w:szCs w:val="24"/>
        </w:rPr>
      </w:pPr>
    </w:p>
    <w:p w:rsidR="00A40627" w:rsidRDefault="00A40627" w:rsidP="009B492C">
      <w:pPr>
        <w:widowControl w:val="0"/>
        <w:suppressAutoHyphens/>
        <w:spacing w:after="0" w:line="240" w:lineRule="auto"/>
        <w:jc w:val="both"/>
        <w:rPr>
          <w:rFonts w:ascii="Arial" w:hAnsi="Arial" w:cs="Arial"/>
          <w:color w:val="000000"/>
          <w:sz w:val="24"/>
          <w:szCs w:val="24"/>
        </w:rPr>
      </w:pPr>
    </w:p>
    <w:p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rsidR="000B71E2" w:rsidRDefault="000B71E2" w:rsidP="000B71E2">
      <w:pPr>
        <w:spacing w:after="0" w:line="240" w:lineRule="auto"/>
        <w:jc w:val="both"/>
        <w:rPr>
          <w:rFonts w:ascii="Arial" w:hAnsi="Arial" w:cs="Arial"/>
          <w:color w:val="000000"/>
          <w:sz w:val="24"/>
          <w:szCs w:val="24"/>
        </w:rPr>
      </w:pPr>
    </w:p>
    <w:p w:rsidR="000B71E2" w:rsidRPr="000B71E2" w:rsidRDefault="009B34BA" w:rsidP="000B71E2">
      <w:pPr>
        <w:pStyle w:val="PargrafodaLista"/>
        <w:spacing w:after="0" w:line="240" w:lineRule="auto"/>
        <w:ind w:left="0"/>
        <w:jc w:val="both"/>
        <w:rPr>
          <w:rFonts w:ascii="Arial" w:hAnsi="Arial" w:cs="Arial"/>
          <w:sz w:val="24"/>
          <w:szCs w:val="24"/>
        </w:rPr>
      </w:pPr>
      <w:r>
        <w:rPr>
          <w:rFonts w:ascii="Arial" w:hAnsi="Arial" w:cs="Arial"/>
          <w:sz w:val="24"/>
          <w:szCs w:val="24"/>
        </w:rPr>
        <w:t xml:space="preserve">36.01 </w:t>
      </w:r>
      <w:proofErr w:type="gramStart"/>
      <w:r w:rsidR="000B71E2" w:rsidRPr="000B71E2">
        <w:rPr>
          <w:rFonts w:ascii="Arial" w:hAnsi="Arial" w:cs="Arial"/>
          <w:sz w:val="24"/>
          <w:szCs w:val="24"/>
        </w:rPr>
        <w:t>Poderá ocorrer</w:t>
      </w:r>
      <w:proofErr w:type="gramEnd"/>
      <w:r w:rsidR="000B71E2" w:rsidRPr="000B71E2">
        <w:rPr>
          <w:rFonts w:ascii="Arial" w:hAnsi="Arial" w:cs="Arial"/>
          <w:sz w:val="24"/>
          <w:szCs w:val="24"/>
        </w:rPr>
        <w:t xml:space="preserve"> a desclassificação da proposta por inexequibilidade, pelos seguintes critérios:</w:t>
      </w:r>
    </w:p>
    <w:p w:rsidR="000B71E2" w:rsidRPr="000B71E2" w:rsidRDefault="000B71E2" w:rsidP="000B71E2">
      <w:pPr>
        <w:pStyle w:val="PargrafodaLista"/>
        <w:spacing w:after="0" w:line="240" w:lineRule="auto"/>
        <w:ind w:left="0"/>
        <w:jc w:val="both"/>
        <w:rPr>
          <w:rFonts w:ascii="Arial" w:hAnsi="Arial" w:cs="Arial"/>
          <w:sz w:val="24"/>
          <w:szCs w:val="24"/>
        </w:rPr>
      </w:pPr>
    </w:p>
    <w:p w:rsid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845A74" w:rsidRPr="000B71E2" w:rsidRDefault="00845A74" w:rsidP="00845A74">
      <w:pPr>
        <w:pStyle w:val="PargrafodaLista"/>
        <w:spacing w:after="0" w:line="240" w:lineRule="auto"/>
        <w:ind w:left="720"/>
        <w:jc w:val="both"/>
        <w:rPr>
          <w:rFonts w:ascii="Arial" w:hAnsi="Arial" w:cs="Arial"/>
          <w:sz w:val="24"/>
          <w:szCs w:val="24"/>
        </w:rPr>
      </w:pPr>
    </w:p>
    <w:p w:rsid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rsidR="00845A74" w:rsidRPr="00845A74" w:rsidRDefault="00845A74" w:rsidP="00845A74">
      <w:pPr>
        <w:spacing w:after="0" w:line="240" w:lineRule="auto"/>
        <w:jc w:val="both"/>
        <w:rPr>
          <w:rFonts w:ascii="Arial" w:hAnsi="Arial" w:cs="Arial"/>
          <w:sz w:val="24"/>
          <w:szCs w:val="24"/>
        </w:rPr>
      </w:pPr>
    </w:p>
    <w:p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do menor dos seguintes valores:</w:t>
      </w:r>
      <w:proofErr w:type="gramStart"/>
      <w:r w:rsidRPr="000B71E2">
        <w:rPr>
          <w:rFonts w:ascii="Arial" w:hAnsi="Arial" w:cs="Arial"/>
          <w:sz w:val="24"/>
          <w:szCs w:val="24"/>
        </w:rPr>
        <w:t xml:space="preserve">  </w:t>
      </w:r>
    </w:p>
    <w:p w:rsidR="000B71E2" w:rsidRPr="000B71E2" w:rsidRDefault="000B71E2" w:rsidP="000B71E2">
      <w:pPr>
        <w:pStyle w:val="PargrafodaLista"/>
        <w:spacing w:after="0" w:line="240" w:lineRule="auto"/>
        <w:ind w:left="720"/>
        <w:jc w:val="both"/>
        <w:rPr>
          <w:rFonts w:ascii="Arial" w:hAnsi="Arial" w:cs="Arial"/>
          <w:sz w:val="24"/>
          <w:szCs w:val="24"/>
        </w:rPr>
      </w:pPr>
      <w:proofErr w:type="gramEnd"/>
      <w:r w:rsidRPr="000B71E2">
        <w:rPr>
          <w:rFonts w:ascii="Arial" w:hAnsi="Arial" w:cs="Arial"/>
          <w:sz w:val="24"/>
          <w:szCs w:val="24"/>
        </w:rPr>
        <w:t xml:space="preserve">                   </w:t>
      </w:r>
    </w:p>
    <w:p w:rsidR="000B71E2" w:rsidRPr="000B71E2" w:rsidRDefault="000B71E2" w:rsidP="00D822B0">
      <w:pPr>
        <w:pStyle w:val="PargrafodaLista"/>
        <w:numPr>
          <w:ilvl w:val="0"/>
          <w:numId w:val="4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w:t>
      </w:r>
      <w:proofErr w:type="gramStart"/>
      <w:r w:rsidRPr="000B71E2">
        <w:rPr>
          <w:rFonts w:ascii="Arial" w:hAnsi="Arial" w:cs="Arial"/>
          <w:sz w:val="24"/>
          <w:szCs w:val="24"/>
        </w:rPr>
        <w:t>ou</w:t>
      </w:r>
      <w:proofErr w:type="gramEnd"/>
      <w:r w:rsidRPr="000B71E2">
        <w:rPr>
          <w:rFonts w:ascii="Arial" w:hAnsi="Arial" w:cs="Arial"/>
          <w:sz w:val="24"/>
          <w:szCs w:val="24"/>
        </w:rPr>
        <w:t xml:space="preserve">   </w:t>
      </w:r>
    </w:p>
    <w:p w:rsidR="000B71E2" w:rsidRPr="000B71E2" w:rsidRDefault="000B71E2" w:rsidP="000B71E2">
      <w:pPr>
        <w:pStyle w:val="PargrafodaLista"/>
        <w:spacing w:after="0" w:line="240" w:lineRule="auto"/>
        <w:ind w:left="2295"/>
        <w:jc w:val="both"/>
        <w:rPr>
          <w:rFonts w:ascii="Arial" w:hAnsi="Arial" w:cs="Arial"/>
          <w:sz w:val="24"/>
          <w:szCs w:val="24"/>
        </w:rPr>
      </w:pPr>
    </w:p>
    <w:p w:rsidR="000B71E2" w:rsidRPr="000B71E2" w:rsidRDefault="000B71E2" w:rsidP="00D822B0">
      <w:pPr>
        <w:pStyle w:val="PargrafodaLista"/>
        <w:numPr>
          <w:ilvl w:val="0"/>
          <w:numId w:val="4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rsid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w:t>
      </w:r>
      <w:proofErr w:type="gramStart"/>
      <w:r w:rsidRPr="000B71E2">
        <w:rPr>
          <w:rFonts w:ascii="Arial" w:hAnsi="Arial" w:cs="Arial"/>
          <w:sz w:val="24"/>
          <w:szCs w:val="24"/>
        </w:rPr>
        <w:t>as</w:t>
      </w:r>
      <w:proofErr w:type="gramEnd"/>
      <w:r w:rsidRPr="000B71E2">
        <w:rPr>
          <w:rFonts w:ascii="Arial" w:hAnsi="Arial" w:cs="Arial"/>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384081" w:rsidRDefault="00384081" w:rsidP="00384081">
      <w:pPr>
        <w:pStyle w:val="PargrafodaLista"/>
        <w:spacing w:after="0" w:line="240" w:lineRule="auto"/>
        <w:ind w:left="720"/>
        <w:jc w:val="both"/>
        <w:rPr>
          <w:rFonts w:ascii="Arial" w:hAnsi="Arial" w:cs="Arial"/>
          <w:sz w:val="24"/>
          <w:szCs w:val="24"/>
        </w:rPr>
      </w:pPr>
    </w:p>
    <w:p w:rsidR="00384081" w:rsidRPr="00AC381D" w:rsidRDefault="00384081" w:rsidP="00D822B0">
      <w:pPr>
        <w:pStyle w:val="PargrafodaLista"/>
        <w:numPr>
          <w:ilvl w:val="0"/>
          <w:numId w:val="39"/>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rsidR="00AC381D" w:rsidRPr="00AC381D" w:rsidRDefault="00AC381D" w:rsidP="00AC381D">
      <w:pPr>
        <w:pStyle w:val="PargrafodaLista"/>
        <w:rPr>
          <w:rFonts w:ascii="Arial" w:hAnsi="Arial" w:cs="Arial"/>
          <w:color w:val="000000" w:themeColor="text1"/>
          <w:sz w:val="24"/>
          <w:szCs w:val="24"/>
        </w:rPr>
      </w:pPr>
    </w:p>
    <w:p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lastRenderedPageBreak/>
        <w:t>37</w:t>
      </w:r>
      <w:r w:rsidR="009B492C"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76106">
        <w:rPr>
          <w:rFonts w:ascii="Arial" w:eastAsia="HG Mincho Light J" w:hAnsi="Arial" w:cs="Arial"/>
          <w:color w:val="000000"/>
          <w:kern w:val="1"/>
          <w:sz w:val="24"/>
          <w:szCs w:val="24"/>
          <w:lang w:eastAsia="zh-CN" w:bidi="pt-BR"/>
        </w:rPr>
        <w:t>19</w:t>
      </w:r>
      <w:r w:rsidRPr="002E6ABF">
        <w:rPr>
          <w:rFonts w:ascii="Arial" w:eastAsia="HG Mincho Light J" w:hAnsi="Arial" w:cs="Arial"/>
          <w:color w:val="000000"/>
          <w:kern w:val="1"/>
          <w:sz w:val="24"/>
          <w:szCs w:val="24"/>
          <w:lang w:eastAsia="zh-CN" w:bidi="pt-BR"/>
        </w:rPr>
        <w:t xml:space="preserve"> de</w:t>
      </w:r>
      <w:r w:rsidR="00A40627">
        <w:rPr>
          <w:rFonts w:ascii="Arial" w:eastAsia="HG Mincho Light J" w:hAnsi="Arial" w:cs="Arial"/>
          <w:color w:val="000000"/>
          <w:kern w:val="1"/>
          <w:sz w:val="24"/>
          <w:szCs w:val="24"/>
          <w:lang w:eastAsia="zh-CN" w:bidi="pt-BR"/>
        </w:rPr>
        <w:t xml:space="preserve"> </w:t>
      </w:r>
      <w:r w:rsidR="00E15E7B">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01D75">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101D75"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spacing w:after="0" w:line="240" w:lineRule="auto"/>
        <w:jc w:val="center"/>
        <w:rPr>
          <w:rFonts w:ascii="Arial" w:hAnsi="Arial" w:cs="Arial"/>
          <w:b/>
          <w:bCs/>
          <w:sz w:val="24"/>
          <w:szCs w:val="24"/>
        </w:rPr>
      </w:pPr>
    </w:p>
    <w:p w:rsidR="0004399E" w:rsidRPr="00E5400D" w:rsidRDefault="0004399E" w:rsidP="0004399E">
      <w:pPr>
        <w:autoSpaceDE w:val="0"/>
        <w:autoSpaceDN w:val="0"/>
        <w:spacing w:after="0" w:line="240" w:lineRule="auto"/>
        <w:jc w:val="center"/>
        <w:rPr>
          <w:rFonts w:ascii="Times New Roman" w:eastAsia="Times New Roman" w:hAnsi="Times New Roman" w:cs="Times New Roman"/>
          <w:b/>
          <w:caps/>
          <w:sz w:val="24"/>
          <w:szCs w:val="24"/>
          <w:lang w:eastAsia="pt-BR"/>
        </w:rPr>
      </w:pPr>
      <w:r w:rsidRPr="00E5400D">
        <w:rPr>
          <w:rFonts w:ascii="Times New Roman" w:eastAsia="Times New Roman" w:hAnsi="Times New Roman" w:cs="Times New Roman"/>
          <w:b/>
          <w:caps/>
          <w:sz w:val="24"/>
          <w:szCs w:val="24"/>
          <w:lang w:eastAsia="pt-BR"/>
        </w:rPr>
        <w:t>ANEXO I - TERMO DE REFERÊNCIA</w:t>
      </w:r>
    </w:p>
    <w:p w:rsidR="0004399E" w:rsidRPr="00E5400D" w:rsidRDefault="0004399E" w:rsidP="0004399E">
      <w:pPr>
        <w:autoSpaceDE w:val="0"/>
        <w:autoSpaceDN w:val="0"/>
        <w:spacing w:after="0" w:line="240" w:lineRule="auto"/>
        <w:jc w:val="center"/>
        <w:rPr>
          <w:rFonts w:ascii="Times New Roman" w:eastAsia="Times New Roman" w:hAnsi="Times New Roman" w:cs="Times New Roman"/>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4399E" w:rsidRPr="00E5400D" w:rsidTr="00CB3E4C">
        <w:trPr>
          <w:jc w:val="center"/>
        </w:trPr>
        <w:tc>
          <w:tcPr>
            <w:tcW w:w="3085" w:type="dxa"/>
            <w:vMerge w:val="restart"/>
            <w:shd w:val="clear" w:color="auto" w:fill="BFBFBF"/>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rsidR="0004399E" w:rsidRPr="00E5400D" w:rsidRDefault="0004399E" w:rsidP="00CB3E4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04399E" w:rsidRPr="00E5400D" w:rsidTr="00CB3E4C">
        <w:trPr>
          <w:jc w:val="center"/>
        </w:trPr>
        <w:tc>
          <w:tcPr>
            <w:tcW w:w="3085" w:type="dxa"/>
            <w:vMerge/>
            <w:shd w:val="clear" w:color="auto" w:fill="BFBFBF"/>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rsidR="0004399E" w:rsidRPr="00E5400D" w:rsidRDefault="0004399E" w:rsidP="00CB3E4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04399E" w:rsidRPr="00E5400D" w:rsidTr="00CB3E4C">
        <w:trPr>
          <w:jc w:val="center"/>
        </w:trPr>
        <w:tc>
          <w:tcPr>
            <w:tcW w:w="3085" w:type="dxa"/>
            <w:vMerge/>
            <w:shd w:val="clear" w:color="auto" w:fill="BFBFBF"/>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rsidR="0004399E" w:rsidRPr="00E5400D" w:rsidRDefault="0004399E" w:rsidP="00CB3E4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07</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04399E" w:rsidRPr="00E5400D" w:rsidTr="00CB3E4C">
        <w:trPr>
          <w:jc w:val="center"/>
        </w:trPr>
        <w:tc>
          <w:tcPr>
            <w:tcW w:w="3085" w:type="dxa"/>
            <w:shd w:val="clear" w:color="auto" w:fill="BFBFBF"/>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04399E" w:rsidRPr="00E5400D" w:rsidTr="00CB3E4C">
        <w:trPr>
          <w:jc w:val="center"/>
        </w:trPr>
        <w:tc>
          <w:tcPr>
            <w:tcW w:w="3085" w:type="dxa"/>
            <w:shd w:val="clear" w:color="auto" w:fill="BFBFBF"/>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rsidR="0004399E" w:rsidRPr="00E5400D" w:rsidRDefault="0004399E" w:rsidP="00CB3E4C">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rsidR="0004399E" w:rsidRPr="00E5400D" w:rsidRDefault="0004399E" w:rsidP="0004399E">
      <w:pPr>
        <w:spacing w:after="0" w:line="240" w:lineRule="auto"/>
        <w:jc w:val="both"/>
        <w:rPr>
          <w:rFonts w:ascii="Times New Roman" w:hAnsi="Times New Roman" w:cs="Times New Roman"/>
          <w:sz w:val="24"/>
          <w:szCs w:val="24"/>
        </w:rPr>
      </w:pPr>
    </w:p>
    <w:p w:rsidR="0004399E" w:rsidRPr="00C725F4" w:rsidRDefault="0004399E" w:rsidP="0004399E">
      <w:pPr>
        <w:numPr>
          <w:ilvl w:val="0"/>
          <w:numId w:val="36"/>
        </w:numPr>
        <w:shd w:val="clear" w:color="auto" w:fill="FFFFFF"/>
        <w:spacing w:after="0" w:line="240" w:lineRule="auto"/>
        <w:jc w:val="both"/>
        <w:rPr>
          <w:rFonts w:ascii="Times New Roman" w:eastAsia="Arial Unicode MS" w:hAnsi="Times New Roman" w:cs="Times New Roman"/>
          <w:color w:val="000000"/>
          <w:sz w:val="24"/>
          <w:szCs w:val="24"/>
          <w:lang w:eastAsia="pt-BR"/>
        </w:rPr>
      </w:pPr>
      <w:r w:rsidRPr="00E5400D">
        <w:rPr>
          <w:rFonts w:ascii="Times New Roman" w:hAnsi="Times New Roman" w:cs="Times New Roman"/>
          <w:b/>
          <w:i/>
          <w:sz w:val="24"/>
          <w:szCs w:val="24"/>
        </w:rPr>
        <w:t>Indicação e especificação do objeto:</w:t>
      </w:r>
      <w:r w:rsidRPr="00E5400D">
        <w:rPr>
          <w:rFonts w:ascii="Times New Roman" w:hAnsi="Times New Roman" w:cs="Times New Roman"/>
          <w:color w:val="000000"/>
          <w:sz w:val="24"/>
          <w:szCs w:val="24"/>
        </w:rPr>
        <w:t xml:space="preserve"> </w:t>
      </w:r>
    </w:p>
    <w:p w:rsidR="0004399E" w:rsidRPr="00C219CE" w:rsidRDefault="0004399E" w:rsidP="0004399E">
      <w:pPr>
        <w:shd w:val="clear" w:color="auto" w:fill="FFFFFF"/>
        <w:spacing w:after="0" w:line="240" w:lineRule="auto"/>
        <w:ind w:left="360"/>
        <w:jc w:val="both"/>
        <w:rPr>
          <w:rFonts w:ascii="Times New Roman" w:eastAsia="Arial Unicode MS" w:hAnsi="Times New Roman" w:cs="Times New Roman"/>
          <w:color w:val="000000"/>
          <w:sz w:val="24"/>
          <w:szCs w:val="24"/>
          <w:lang w:eastAsia="pt-BR"/>
        </w:rPr>
      </w:pPr>
    </w:p>
    <w:p w:rsidR="0004399E" w:rsidRDefault="0004399E" w:rsidP="0004399E">
      <w:pPr>
        <w:pStyle w:val="PargrafodaLista"/>
        <w:shd w:val="clear" w:color="auto" w:fill="FFFFFF"/>
        <w:spacing w:after="0" w:line="240" w:lineRule="auto"/>
        <w:ind w:left="0"/>
        <w:jc w:val="both"/>
        <w:rPr>
          <w:rFonts w:ascii="Times New Roman" w:hAnsi="Times New Roman"/>
          <w:b/>
          <w:sz w:val="24"/>
          <w:szCs w:val="24"/>
        </w:rPr>
      </w:pPr>
      <w:r w:rsidRPr="009B689A">
        <w:rPr>
          <w:rFonts w:ascii="Times New Roman" w:hAnsi="Times New Roman"/>
          <w:b/>
          <w:sz w:val="24"/>
          <w:szCs w:val="24"/>
        </w:rPr>
        <w:t xml:space="preserve">Contratação exclusiva de ME, EPP ou Equiparadas </w:t>
      </w:r>
      <w:r w:rsidRPr="009B689A">
        <w:rPr>
          <w:rFonts w:ascii="Times New Roman" w:hAnsi="Times New Roman"/>
          <w:sz w:val="24"/>
          <w:szCs w:val="24"/>
        </w:rPr>
        <w:t>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 Quantidade estima de horas anuais: 150.</w:t>
      </w:r>
    </w:p>
    <w:p w:rsidR="0004399E" w:rsidRPr="00E5400D" w:rsidRDefault="0004399E" w:rsidP="0004399E">
      <w:pPr>
        <w:pStyle w:val="PargrafodaLista"/>
        <w:shd w:val="clear" w:color="auto" w:fill="FFFFFF"/>
        <w:spacing w:after="0" w:line="240" w:lineRule="auto"/>
        <w:ind w:left="0"/>
        <w:jc w:val="both"/>
        <w:rPr>
          <w:rFonts w:ascii="Times New Roman" w:hAnsi="Times New Roman"/>
          <w:b/>
          <w:i/>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i/>
          <w:color w:val="000000"/>
          <w:sz w:val="24"/>
          <w:szCs w:val="24"/>
          <w:lang w:eastAsia="pt-BR"/>
        </w:rPr>
      </w:pPr>
      <w:r w:rsidRPr="00E5400D">
        <w:rPr>
          <w:rFonts w:ascii="Times New Roman" w:hAnsi="Times New Roman" w:cs="Times New Roman"/>
          <w:b/>
          <w:i/>
          <w:color w:val="000000"/>
          <w:sz w:val="24"/>
          <w:szCs w:val="24"/>
          <w:lang w:eastAsia="pt-BR"/>
        </w:rPr>
        <w:t>Das justificativas:</w:t>
      </w:r>
    </w:p>
    <w:p w:rsidR="0004399E" w:rsidRPr="00E5400D" w:rsidRDefault="0004399E" w:rsidP="0004399E">
      <w:pPr>
        <w:spacing w:after="0" w:line="240" w:lineRule="auto"/>
        <w:jc w:val="both"/>
        <w:rPr>
          <w:rFonts w:ascii="Times New Roman" w:hAnsi="Times New Roman" w:cs="Times New Roman"/>
          <w:b/>
          <w:i/>
          <w:color w:val="000000"/>
          <w:sz w:val="24"/>
          <w:szCs w:val="24"/>
          <w:lang w:eastAsia="pt-BR"/>
        </w:rPr>
      </w:pPr>
    </w:p>
    <w:p w:rsidR="0004399E" w:rsidRPr="00E5400D" w:rsidRDefault="0004399E" w:rsidP="0004399E">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O presidente da Câmara Municipal de Extrema, </w:t>
      </w:r>
      <w:r>
        <w:rPr>
          <w:rFonts w:ascii="Times New Roman" w:hAnsi="Times New Roman" w:cs="Times New Roman"/>
          <w:color w:val="000000"/>
          <w:sz w:val="24"/>
          <w:szCs w:val="24"/>
          <w:lang w:eastAsia="pt-BR"/>
        </w:rPr>
        <w:t>Sidney Soares Carvalho</w:t>
      </w:r>
      <w:r w:rsidRPr="00E5400D">
        <w:rPr>
          <w:rFonts w:ascii="Times New Roman" w:hAnsi="Times New Roman" w:cs="Times New Roman"/>
          <w:color w:val="000000"/>
          <w:sz w:val="24"/>
          <w:szCs w:val="24"/>
          <w:lang w:eastAsia="pt-BR"/>
        </w:rPr>
        <w:t xml:space="preserve">, no uso de sua competência como prerrogativas os regramentos estatuídos pela Lei Federal nº 8.666/93 e pela Lei 10.520/2002, e considerando que a contratação do objeto se dará na modalidade Pregão Presencial,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apresenta as justificativas para essa licitação. </w:t>
      </w:r>
    </w:p>
    <w:p w:rsidR="0004399E" w:rsidRPr="00E5400D" w:rsidRDefault="0004399E" w:rsidP="0004399E">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w:t>
      </w:r>
      <w:r w:rsidRPr="009B689A">
        <w:rPr>
          <w:rFonts w:ascii="Times New Roman" w:hAnsi="Times New Roman" w:cs="Times New Roman"/>
          <w:b/>
          <w:sz w:val="24"/>
          <w:szCs w:val="24"/>
        </w:rPr>
        <w:t>Contratação exclusiva de ME, EPP ou Equiparadas</w:t>
      </w:r>
      <w:r w:rsidRPr="009B689A">
        <w:rPr>
          <w:rFonts w:ascii="Times New Roman" w:hAnsi="Times New Roman" w:cs="Times New Roman"/>
          <w:sz w:val="24"/>
          <w:szCs w:val="24"/>
        </w:rPr>
        <w:t xml:space="preserve"> 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 Quantidade estima de horas anuais: 150.</w:t>
      </w:r>
    </w:p>
    <w:p w:rsidR="0004399E" w:rsidRPr="009E78F6" w:rsidRDefault="0004399E" w:rsidP="0004399E">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 A contratação proposta neste termo justifica-se pela necessidade </w:t>
      </w:r>
      <w:r>
        <w:rPr>
          <w:rFonts w:ascii="Times New Roman" w:hAnsi="Times New Roman" w:cs="Times New Roman"/>
          <w:color w:val="000000"/>
          <w:sz w:val="24"/>
          <w:szCs w:val="24"/>
          <w:lang w:eastAsia="pt-BR"/>
        </w:rPr>
        <w:t>de manutenção no sistema de câmeras instalados na sede da Câmara e na sede da Casa do Cidadão, c</w:t>
      </w:r>
      <w:r w:rsidRPr="009E78F6">
        <w:rPr>
          <w:rFonts w:ascii="Times New Roman" w:hAnsi="Times New Roman" w:cs="Times New Roman"/>
          <w:color w:val="000000"/>
          <w:sz w:val="24"/>
          <w:szCs w:val="24"/>
          <w:lang w:eastAsia="pt-BR"/>
        </w:rPr>
        <w:t xml:space="preserve">onsiderando a necessidade de proteção perimetral, de intrusão e controle de acesso </w:t>
      </w:r>
      <w:proofErr w:type="gramStart"/>
      <w:r w:rsidRPr="009E78F6">
        <w:rPr>
          <w:rFonts w:ascii="Times New Roman" w:hAnsi="Times New Roman" w:cs="Times New Roman"/>
          <w:color w:val="000000"/>
          <w:sz w:val="24"/>
          <w:szCs w:val="24"/>
          <w:lang w:eastAsia="pt-BR"/>
        </w:rPr>
        <w:t>na</w:t>
      </w:r>
      <w:proofErr w:type="gramEnd"/>
    </w:p>
    <w:p w:rsidR="0004399E" w:rsidRPr="00E5400D" w:rsidRDefault="0004399E" w:rsidP="0004399E">
      <w:pPr>
        <w:spacing w:after="0" w:line="240" w:lineRule="auto"/>
        <w:jc w:val="both"/>
        <w:rPr>
          <w:rFonts w:ascii="Times New Roman" w:hAnsi="Times New Roman" w:cs="Times New Roman"/>
          <w:color w:val="000000"/>
          <w:sz w:val="24"/>
          <w:szCs w:val="24"/>
          <w:lang w:eastAsia="pt-BR"/>
        </w:rPr>
      </w:pPr>
      <w:r w:rsidRPr="009E78F6">
        <w:rPr>
          <w:rFonts w:ascii="Times New Roman" w:hAnsi="Times New Roman" w:cs="Times New Roman"/>
          <w:color w:val="000000"/>
          <w:sz w:val="24"/>
          <w:szCs w:val="24"/>
          <w:lang w:eastAsia="pt-BR"/>
        </w:rPr>
        <w:t xml:space="preserve">Câmara Municipal de </w:t>
      </w:r>
      <w:r>
        <w:rPr>
          <w:rFonts w:ascii="Times New Roman" w:hAnsi="Times New Roman" w:cs="Times New Roman"/>
          <w:color w:val="000000"/>
          <w:sz w:val="24"/>
          <w:szCs w:val="24"/>
          <w:lang w:eastAsia="pt-BR"/>
        </w:rPr>
        <w:t>Extrema</w:t>
      </w:r>
      <w:r w:rsidRPr="009E78F6">
        <w:rPr>
          <w:rFonts w:ascii="Times New Roman" w:hAnsi="Times New Roman" w:cs="Times New Roman"/>
          <w:color w:val="000000"/>
          <w:sz w:val="24"/>
          <w:szCs w:val="24"/>
          <w:lang w:eastAsia="pt-BR"/>
        </w:rPr>
        <w:t xml:space="preserve"> de forma a prever furtos, roubos, delitos em geral</w:t>
      </w:r>
      <w:r>
        <w:rPr>
          <w:rFonts w:ascii="Times New Roman" w:hAnsi="Times New Roman" w:cs="Times New Roman"/>
          <w:color w:val="000000"/>
          <w:sz w:val="24"/>
          <w:szCs w:val="24"/>
          <w:lang w:eastAsia="pt-BR"/>
        </w:rPr>
        <w:t xml:space="preserve">, </w:t>
      </w:r>
      <w:r w:rsidRPr="009E78F6">
        <w:rPr>
          <w:rFonts w:ascii="Times New Roman" w:hAnsi="Times New Roman" w:cs="Times New Roman"/>
          <w:color w:val="000000"/>
          <w:sz w:val="24"/>
          <w:szCs w:val="24"/>
          <w:lang w:eastAsia="pt-BR"/>
        </w:rPr>
        <w:t>resguardando o ambiente, e auxiliando os vigilantes no seu trabalho na</w:t>
      </w:r>
      <w:r>
        <w:rPr>
          <w:rFonts w:ascii="Times New Roman" w:hAnsi="Times New Roman" w:cs="Times New Roman"/>
          <w:color w:val="000000"/>
          <w:sz w:val="24"/>
          <w:szCs w:val="24"/>
          <w:lang w:eastAsia="pt-BR"/>
        </w:rPr>
        <w:t xml:space="preserve"> </w:t>
      </w:r>
      <w:r w:rsidRPr="009E78F6">
        <w:rPr>
          <w:rFonts w:ascii="Times New Roman" w:hAnsi="Times New Roman" w:cs="Times New Roman"/>
          <w:color w:val="000000"/>
          <w:sz w:val="24"/>
          <w:szCs w:val="24"/>
          <w:lang w:eastAsia="pt-BR"/>
        </w:rPr>
        <w:t>defesa do patrimônio;</w:t>
      </w:r>
      <w:r>
        <w:rPr>
          <w:rFonts w:ascii="Times New Roman" w:hAnsi="Times New Roman" w:cs="Times New Roman"/>
          <w:color w:val="000000"/>
          <w:sz w:val="24"/>
          <w:szCs w:val="24"/>
          <w:lang w:eastAsia="pt-BR"/>
        </w:rPr>
        <w:t xml:space="preserve"> c</w:t>
      </w:r>
      <w:r w:rsidRPr="009E78F6">
        <w:rPr>
          <w:rFonts w:ascii="Times New Roman" w:hAnsi="Times New Roman" w:cs="Times New Roman"/>
          <w:color w:val="000000"/>
          <w:sz w:val="24"/>
          <w:szCs w:val="24"/>
          <w:lang w:eastAsia="pt-BR"/>
        </w:rPr>
        <w:t xml:space="preserve">onsiderando </w:t>
      </w:r>
      <w:r>
        <w:rPr>
          <w:rFonts w:ascii="Times New Roman" w:hAnsi="Times New Roman" w:cs="Times New Roman"/>
          <w:color w:val="000000"/>
          <w:sz w:val="24"/>
          <w:szCs w:val="24"/>
          <w:lang w:eastAsia="pt-BR"/>
        </w:rPr>
        <w:t xml:space="preserve">também </w:t>
      </w:r>
      <w:r w:rsidRPr="009E78F6">
        <w:rPr>
          <w:rFonts w:ascii="Times New Roman" w:hAnsi="Times New Roman" w:cs="Times New Roman"/>
          <w:color w:val="000000"/>
          <w:sz w:val="24"/>
          <w:szCs w:val="24"/>
          <w:lang w:eastAsia="pt-BR"/>
        </w:rPr>
        <w:t xml:space="preserve">a necessidade de </w:t>
      </w:r>
      <w:r>
        <w:rPr>
          <w:rFonts w:ascii="Times New Roman" w:hAnsi="Times New Roman" w:cs="Times New Roman"/>
          <w:color w:val="000000"/>
          <w:sz w:val="24"/>
          <w:szCs w:val="24"/>
          <w:lang w:eastAsia="pt-BR"/>
        </w:rPr>
        <w:t xml:space="preserve">manter em funcionamento </w:t>
      </w:r>
      <w:r w:rsidRPr="009E78F6">
        <w:rPr>
          <w:rFonts w:ascii="Times New Roman" w:hAnsi="Times New Roman" w:cs="Times New Roman"/>
          <w:color w:val="000000"/>
          <w:sz w:val="24"/>
          <w:szCs w:val="24"/>
          <w:lang w:eastAsia="pt-BR"/>
        </w:rPr>
        <w:t>um monitoramento eficiente levando em consideração</w:t>
      </w:r>
      <w:r>
        <w:rPr>
          <w:rFonts w:ascii="Times New Roman" w:hAnsi="Times New Roman" w:cs="Times New Roman"/>
          <w:color w:val="000000"/>
          <w:sz w:val="24"/>
          <w:szCs w:val="24"/>
          <w:lang w:eastAsia="pt-BR"/>
        </w:rPr>
        <w:t xml:space="preserve"> </w:t>
      </w:r>
      <w:r w:rsidRPr="009E78F6">
        <w:rPr>
          <w:rFonts w:ascii="Times New Roman" w:hAnsi="Times New Roman" w:cs="Times New Roman"/>
          <w:color w:val="000000"/>
          <w:sz w:val="24"/>
          <w:szCs w:val="24"/>
          <w:lang w:eastAsia="pt-BR"/>
        </w:rPr>
        <w:t>características como desempenho, interoperabilidade, flexibilidade, e custo</w:t>
      </w:r>
      <w:r>
        <w:rPr>
          <w:rFonts w:ascii="Times New Roman" w:hAnsi="Times New Roman" w:cs="Times New Roman"/>
          <w:color w:val="000000"/>
          <w:sz w:val="24"/>
          <w:szCs w:val="24"/>
          <w:lang w:eastAsia="pt-BR"/>
        </w:rPr>
        <w:t xml:space="preserve"> </w:t>
      </w:r>
      <w:r w:rsidRPr="009E78F6">
        <w:rPr>
          <w:rFonts w:ascii="Times New Roman" w:hAnsi="Times New Roman" w:cs="Times New Roman"/>
          <w:color w:val="000000"/>
          <w:sz w:val="24"/>
          <w:szCs w:val="24"/>
          <w:lang w:eastAsia="pt-BR"/>
        </w:rPr>
        <w:t>benefício;</w:t>
      </w:r>
      <w:r>
        <w:rPr>
          <w:rFonts w:ascii="Times New Roman" w:hAnsi="Times New Roman" w:cs="Times New Roman"/>
          <w:color w:val="000000"/>
          <w:sz w:val="24"/>
          <w:szCs w:val="24"/>
          <w:lang w:eastAsia="pt-BR"/>
        </w:rPr>
        <w:t xml:space="preserve"> com essa manutenção dos sistemas já instalados busca manter em pleno funcionamento o seu g</w:t>
      </w:r>
      <w:r w:rsidRPr="009E78F6">
        <w:rPr>
          <w:rFonts w:ascii="Times New Roman" w:hAnsi="Times New Roman" w:cs="Times New Roman"/>
          <w:color w:val="000000"/>
          <w:sz w:val="24"/>
          <w:szCs w:val="24"/>
          <w:lang w:eastAsia="pt-BR"/>
        </w:rPr>
        <w:t xml:space="preserve">erenciamento </w:t>
      </w:r>
      <w:r>
        <w:rPr>
          <w:rFonts w:ascii="Times New Roman" w:hAnsi="Times New Roman" w:cs="Times New Roman"/>
          <w:color w:val="000000"/>
          <w:sz w:val="24"/>
          <w:szCs w:val="24"/>
          <w:lang w:eastAsia="pt-BR"/>
        </w:rPr>
        <w:t xml:space="preserve">também com </w:t>
      </w:r>
      <w:r w:rsidRPr="009E78F6">
        <w:rPr>
          <w:rFonts w:ascii="Times New Roman" w:hAnsi="Times New Roman" w:cs="Times New Roman"/>
          <w:color w:val="000000"/>
          <w:sz w:val="24"/>
          <w:szCs w:val="24"/>
          <w:lang w:eastAsia="pt-BR"/>
        </w:rPr>
        <w:t>acesso remoto.</w:t>
      </w:r>
      <w:r>
        <w:rPr>
          <w:rFonts w:ascii="Times New Roman" w:hAnsi="Times New Roman" w:cs="Times New Roman"/>
          <w:color w:val="000000"/>
          <w:sz w:val="24"/>
          <w:szCs w:val="24"/>
          <w:lang w:eastAsia="pt-BR"/>
        </w:rPr>
        <w:t xml:space="preserve"> </w:t>
      </w:r>
      <w:r w:rsidRPr="00E5400D">
        <w:rPr>
          <w:rFonts w:ascii="Times New Roman" w:hAnsi="Times New Roman" w:cs="Times New Roman"/>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w:t>
      </w:r>
      <w:r w:rsidRPr="00E5400D">
        <w:rPr>
          <w:rFonts w:ascii="Times New Roman" w:hAnsi="Times New Roman" w:cs="Times New Roman"/>
          <w:color w:val="000000"/>
          <w:sz w:val="24"/>
          <w:szCs w:val="24"/>
          <w:lang w:eastAsia="pt-BR"/>
        </w:rPr>
        <w:lastRenderedPageBreak/>
        <w:t xml:space="preserve">perfeitamente possível escolher a proposta de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porque não se verifica para esta prestação de serviços risco de prejuízo relevante. Não há a necessidade de nenhuma técnica mais apurada para os serviços.  Não há nem mesmo um razoável grau de subjetivismo. </w:t>
      </w:r>
    </w:p>
    <w:p w:rsidR="0004399E" w:rsidRPr="00E5400D" w:rsidRDefault="0004399E" w:rsidP="0004399E">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w:t>
      </w:r>
    </w:p>
    <w:p w:rsidR="0004399E" w:rsidRPr="00E5400D" w:rsidRDefault="0004399E" w:rsidP="0004399E">
      <w:pPr>
        <w:spacing w:after="0" w:line="240" w:lineRule="auto"/>
        <w:ind w:firstLine="708"/>
        <w:jc w:val="both"/>
        <w:rPr>
          <w:rFonts w:ascii="Times New Roman" w:eastAsia="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  Por fim, </w:t>
      </w:r>
      <w:r w:rsidRPr="00E5400D">
        <w:rPr>
          <w:rFonts w:ascii="Times New Roman" w:eastAsia="Times New Roman" w:hAnsi="Times New Roman" w:cs="Times New Roman"/>
          <w:color w:val="000000"/>
          <w:sz w:val="24"/>
          <w:szCs w:val="24"/>
          <w:lang w:eastAsia="pt-BR"/>
        </w:rPr>
        <w:t>a justificativa para esta modalidade se prende ao fato de que se trata de serviço comum, sem maiores complexidades técnicas, não trazendo insegurança jurídica aos licitantes por falta de alguma informação neste termo de referência</w:t>
      </w:r>
      <w:proofErr w:type="gramStart"/>
      <w:r w:rsidRPr="00E5400D">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w:t>
      </w:r>
      <w:proofErr w:type="gramEnd"/>
    </w:p>
    <w:p w:rsidR="0004399E" w:rsidRPr="00E5400D" w:rsidRDefault="0004399E" w:rsidP="0004399E">
      <w:pPr>
        <w:tabs>
          <w:tab w:val="num" w:pos="0"/>
        </w:tabs>
        <w:spacing w:after="0" w:line="240" w:lineRule="auto"/>
        <w:jc w:val="both"/>
        <w:rPr>
          <w:rFonts w:ascii="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ab/>
      </w:r>
      <w:r w:rsidRPr="00E5400D">
        <w:rPr>
          <w:rFonts w:ascii="Times New Roman" w:hAnsi="Times New Roman" w:cs="Times New Roman"/>
          <w:color w:val="000000"/>
          <w:sz w:val="24"/>
          <w:szCs w:val="24"/>
          <w:lang w:eastAsia="pt-BR"/>
        </w:rPr>
        <w:t xml:space="preserve">Portanto, nesta análise prévia, </w:t>
      </w:r>
      <w:r w:rsidRPr="00E5400D">
        <w:rPr>
          <w:rFonts w:ascii="Times New Roman" w:hAnsi="Times New Roman" w:cs="Times New Roman"/>
          <w:i/>
          <w:color w:val="000000"/>
          <w:sz w:val="24"/>
          <w:szCs w:val="24"/>
          <w:lang w:eastAsia="pt-BR"/>
        </w:rPr>
        <w:t>in concreto</w:t>
      </w:r>
      <w:r w:rsidRPr="00E5400D">
        <w:rPr>
          <w:rFonts w:ascii="Times New Roman" w:hAnsi="Times New Roman" w:cs="Times New Roman"/>
          <w:color w:val="000000"/>
          <w:sz w:val="24"/>
          <w:szCs w:val="24"/>
          <w:lang w:eastAsia="pt-BR"/>
        </w:rPr>
        <w:t xml:space="preserve">, baseada na viabilidade técnica e econômica, adotou-se o pregão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para a licitação do objeto.</w:t>
      </w:r>
    </w:p>
    <w:p w:rsidR="0004399E" w:rsidRPr="00043F57" w:rsidRDefault="0004399E" w:rsidP="0004399E">
      <w:pPr>
        <w:spacing w:after="0" w:line="240" w:lineRule="auto"/>
        <w:ind w:firstLine="708"/>
        <w:jc w:val="both"/>
        <w:rPr>
          <w:rFonts w:ascii="Times New Roman" w:hAnsi="Times New Roman"/>
          <w:sz w:val="24"/>
          <w:szCs w:val="24"/>
        </w:rPr>
      </w:pPr>
      <w:r w:rsidRPr="00043F57">
        <w:rPr>
          <w:rFonts w:ascii="Times New Roman" w:hAnsi="Times New Roman"/>
          <w:sz w:val="24"/>
          <w:szCs w:val="24"/>
        </w:rPr>
        <w:t>Lado outro, a opção por pregão presencial se dá pela</w:t>
      </w:r>
      <w:r w:rsidRPr="00043F57">
        <w:rPr>
          <w:rFonts w:ascii="Times New Roman" w:hAnsi="Times New Roman"/>
          <w:color w:val="282828"/>
          <w:sz w:val="24"/>
          <w:szCs w:val="24"/>
          <w:shd w:val="clear" w:color="auto" w:fill="FFFFFF"/>
        </w:rPr>
        <w:t xml:space="preserve"> impossibilidade de uso de recursos de tecnologia da informação</w:t>
      </w:r>
      <w:r w:rsidRPr="00043F57">
        <w:rPr>
          <w:rFonts w:ascii="Times New Roman" w:hAnsi="Times New Roman"/>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043F57">
        <w:rPr>
          <w:rFonts w:ascii="Times New Roman" w:hAnsi="Times New Roman"/>
          <w:i/>
          <w:sz w:val="24"/>
          <w:szCs w:val="24"/>
        </w:rPr>
        <w:t>on</w:t>
      </w:r>
      <w:proofErr w:type="spellEnd"/>
      <w:r w:rsidRPr="00043F57">
        <w:rPr>
          <w:rFonts w:ascii="Times New Roman" w:hAnsi="Times New Roman"/>
          <w:i/>
          <w:sz w:val="24"/>
          <w:szCs w:val="24"/>
        </w:rPr>
        <w:t xml:space="preserve"> </w:t>
      </w:r>
      <w:proofErr w:type="spellStart"/>
      <w:r w:rsidRPr="00043F57">
        <w:rPr>
          <w:rFonts w:ascii="Times New Roman" w:hAnsi="Times New Roman"/>
          <w:i/>
          <w:sz w:val="24"/>
          <w:szCs w:val="24"/>
        </w:rPr>
        <w:t>line</w:t>
      </w:r>
      <w:proofErr w:type="spellEnd"/>
      <w:r w:rsidRPr="00043F57">
        <w:rPr>
          <w:rFonts w:ascii="Times New Roman" w:hAnsi="Times New Roman"/>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w:t>
      </w:r>
      <w:r w:rsidRPr="00043F57">
        <w:rPr>
          <w:rFonts w:ascii="Times New Roman" w:hAnsi="Times New Roman" w:cs="Times New Roman"/>
          <w:sz w:val="24"/>
          <w:szCs w:val="24"/>
        </w:rPr>
        <w:t xml:space="preserve">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w:t>
      </w:r>
      <w:r w:rsidRPr="00043F57">
        <w:rPr>
          <w:rFonts w:ascii="Times New Roman" w:hAnsi="Times New Roman"/>
          <w:sz w:val="24"/>
          <w:szCs w:val="24"/>
        </w:rPr>
        <w:t>Sendo assim, a escolha da modalidade Pregão Presencial é a que melhor se adequa à contratação do objeto do certame.</w:t>
      </w:r>
    </w:p>
    <w:p w:rsidR="0004399E" w:rsidRDefault="000F0D60" w:rsidP="0004399E">
      <w:pPr>
        <w:spacing w:after="0" w:line="240" w:lineRule="auto"/>
        <w:ind w:firstLine="708"/>
        <w:jc w:val="both"/>
        <w:rPr>
          <w:rFonts w:ascii="Times New Roman" w:hAnsi="Times New Roman" w:cs="Times New Roman"/>
          <w:color w:val="000000" w:themeColor="text1"/>
          <w:sz w:val="24"/>
          <w:szCs w:val="24"/>
        </w:rPr>
      </w:pPr>
      <w:hyperlink r:id="rId17" w:anchor="/documento/jurisprudencia-selecionada/*/KEY%3AJURISPRUDENCIA-SELECIONADA-40085/score%20desc%2C%20COLEGIADO%20asc%2C%20ANOACORDAO%20desc%2C%20NUMACORDAO%20desc/0/sinonimos%3Dtrue" w:tgtFrame="_blank" w:history="1">
        <w:r w:rsidR="0004399E" w:rsidRPr="00E5400D">
          <w:rPr>
            <w:rStyle w:val="Hyperlink"/>
            <w:rFonts w:ascii="Times New Roman" w:hAnsi="Times New Roman" w:cs="Times New Roman"/>
            <w:color w:val="000000" w:themeColor="text1"/>
            <w:sz w:val="24"/>
            <w:szCs w:val="24"/>
            <w:u w:val="none"/>
            <w:shd w:val="clear" w:color="auto" w:fill="FFFFFF"/>
          </w:rPr>
          <w:t>A Administração, em respeito à transparência e à motivação dos atos administrativos, </w:t>
        </w:r>
      </w:hyperlink>
      <w:r w:rsidR="0004399E" w:rsidRPr="00E5400D">
        <w:rPr>
          <w:rFonts w:ascii="Times New Roman" w:hAnsi="Times New Roman" w:cs="Times New Roman"/>
          <w:color w:val="000000" w:themeColor="text1"/>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w:t>
      </w:r>
      <w:r w:rsidR="0004399E">
        <w:rPr>
          <w:rFonts w:ascii="Times New Roman" w:hAnsi="Times New Roman" w:cs="Times New Roman"/>
          <w:color w:val="000000" w:themeColor="text1"/>
          <w:sz w:val="24"/>
          <w:szCs w:val="24"/>
        </w:rPr>
        <w:t xml:space="preserve">não </w:t>
      </w:r>
      <w:r w:rsidR="0004399E" w:rsidRPr="00E5400D">
        <w:rPr>
          <w:rFonts w:ascii="Times New Roman" w:hAnsi="Times New Roman" w:cs="Times New Roman"/>
          <w:color w:val="000000" w:themeColor="text1"/>
          <w:sz w:val="24"/>
          <w:szCs w:val="24"/>
        </w:rPr>
        <w:t xml:space="preserve">é conveniente a participação de empresas em “consórcio” ou “grupo de empresas” no Pregão presencial em tela. </w:t>
      </w:r>
    </w:p>
    <w:p w:rsidR="0004399E" w:rsidRPr="007A11A4" w:rsidRDefault="0004399E" w:rsidP="0004399E">
      <w:pPr>
        <w:ind w:firstLine="708"/>
        <w:jc w:val="both"/>
        <w:rPr>
          <w:rFonts w:ascii="Times New Roman" w:hAnsi="Times New Roman"/>
          <w:sz w:val="24"/>
          <w:szCs w:val="24"/>
        </w:rPr>
      </w:pPr>
      <w:r w:rsidRPr="007A11A4">
        <w:rPr>
          <w:rFonts w:ascii="Times New Roman" w:hAnsi="Times New Roman"/>
          <w:sz w:val="24"/>
          <w:szCs w:val="24"/>
        </w:rPr>
        <w:t xml:space="preserve">Da Adoção de índices (§ </w:t>
      </w:r>
      <w:proofErr w:type="gramStart"/>
      <w:r w:rsidRPr="007A11A4">
        <w:rPr>
          <w:rFonts w:ascii="Times New Roman" w:hAnsi="Times New Roman"/>
          <w:sz w:val="24"/>
          <w:szCs w:val="24"/>
        </w:rPr>
        <w:t>5º, artigo 31</w:t>
      </w:r>
      <w:proofErr w:type="gramEnd"/>
      <w:r w:rsidRPr="007A11A4">
        <w:rPr>
          <w:rFonts w:ascii="Times New Roman" w:hAnsi="Times New Roman"/>
          <w:sz w:val="24"/>
          <w:szCs w:val="24"/>
        </w:rPr>
        <w:t xml:space="preserve"> da Lei 8.666/93):</w:t>
      </w:r>
      <w:r w:rsidRPr="007A11A4">
        <w:rPr>
          <w:rFonts w:ascii="Times New Roman" w:hAnsi="Times New Roman"/>
          <w:b/>
          <w:sz w:val="24"/>
          <w:szCs w:val="24"/>
        </w:rPr>
        <w:t xml:space="preserve"> </w:t>
      </w:r>
      <w:r w:rsidRPr="007A11A4">
        <w:rPr>
          <w:rFonts w:ascii="Times New Roman" w:hAnsi="Times New Roman"/>
          <w:sz w:val="24"/>
          <w:szCs w:val="24"/>
        </w:rPr>
        <w:t xml:space="preserve">considera-se como medida eficaz para </w:t>
      </w:r>
      <w:r w:rsidRPr="007A11A4">
        <w:rPr>
          <w:rFonts w:ascii="Times New Roman" w:hAnsi="Times New Roman"/>
          <w:sz w:val="24"/>
          <w:szCs w:val="24"/>
          <w:shd w:val="clear" w:color="auto" w:fill="FFFFFF"/>
        </w:rPr>
        <w:t xml:space="preserve">aferição da real capacidade da empresa na assunção de obrigações compatíveis com sua verdadeira estrutura e capacidade operacional a adoção de índice igual ou maior que 1.0, visto que, desta forma esse patamar não </w:t>
      </w:r>
      <w:r w:rsidRPr="007A11A4">
        <w:rPr>
          <w:rFonts w:ascii="Times New Roman" w:hAnsi="Times New Roman"/>
          <w:sz w:val="24"/>
          <w:szCs w:val="24"/>
        </w:rPr>
        <w:t xml:space="preserve">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w:t>
      </w:r>
      <w:r w:rsidRPr="007A11A4">
        <w:rPr>
          <w:rFonts w:ascii="Times New Roman" w:hAnsi="Times New Roman"/>
          <w:sz w:val="24"/>
          <w:szCs w:val="24"/>
        </w:rPr>
        <w:lastRenderedPageBreak/>
        <w:t>pelos artigos 30 e 31 da Lei 8.666/93, ou seja, qualificação técnica e qualificação econômico-financeira.</w:t>
      </w:r>
    </w:p>
    <w:p w:rsidR="0004399E" w:rsidRDefault="0004399E" w:rsidP="0004399E">
      <w:pPr>
        <w:spacing w:after="0" w:line="240" w:lineRule="auto"/>
        <w:jc w:val="both"/>
        <w:rPr>
          <w:rFonts w:ascii="Times New Roman" w:hAnsi="Times New Roman" w:cs="Times New Roman"/>
          <w:b/>
          <w:color w:val="000000"/>
          <w:sz w:val="24"/>
          <w:szCs w:val="24"/>
          <w:lang w:eastAsia="pt-BR"/>
        </w:rPr>
      </w:pPr>
      <w:r w:rsidRPr="00E5400D">
        <w:rPr>
          <w:rFonts w:ascii="Times New Roman" w:hAnsi="Times New Roman" w:cs="Times New Roman"/>
          <w:b/>
          <w:color w:val="000000"/>
          <w:sz w:val="24"/>
          <w:szCs w:val="24"/>
          <w:lang w:eastAsia="pt-BR"/>
        </w:rPr>
        <w:t>Dos preços:</w:t>
      </w:r>
    </w:p>
    <w:p w:rsidR="0004399E" w:rsidRPr="00E5400D" w:rsidRDefault="0004399E" w:rsidP="0004399E">
      <w:pPr>
        <w:spacing w:after="0" w:line="240" w:lineRule="auto"/>
        <w:jc w:val="both"/>
        <w:rPr>
          <w:rFonts w:ascii="Times New Roman" w:hAnsi="Times New Roman" w:cs="Times New Roman"/>
          <w:b/>
          <w:color w:val="000000"/>
          <w:sz w:val="24"/>
          <w:szCs w:val="24"/>
          <w:lang w:eastAsia="pt-BR"/>
        </w:rPr>
      </w:pPr>
    </w:p>
    <w:p w:rsidR="0004399E" w:rsidRPr="00E5400D" w:rsidRDefault="0004399E" w:rsidP="0004399E">
      <w:pPr>
        <w:shd w:val="clear" w:color="auto" w:fill="FFFFFF"/>
        <w:spacing w:after="0" w:line="240" w:lineRule="auto"/>
        <w:ind w:firstLine="708"/>
        <w:jc w:val="both"/>
        <w:rPr>
          <w:rFonts w:ascii="Times New Roman" w:eastAsia="Times New Roman" w:hAnsi="Times New Roman" w:cs="Times New Roman"/>
          <w:color w:val="282828"/>
          <w:sz w:val="24"/>
          <w:szCs w:val="24"/>
          <w:lang w:eastAsia="pt-BR"/>
        </w:rPr>
      </w:pPr>
      <w:r w:rsidRPr="00E5400D">
        <w:rPr>
          <w:rFonts w:ascii="Times New Roman" w:eastAsia="Times New Roman" w:hAnsi="Times New Roman" w:cs="Times New Roman"/>
          <w:color w:val="282828"/>
          <w:sz w:val="24"/>
          <w:szCs w:val="24"/>
          <w:lang w:eastAsia="pt-BR"/>
        </w:rPr>
        <w:t>Pretende-se justificar a compatibilidade do preço a ser licitado para o objeto com os preços praticados no mercado. A razoabilidade do valor das contratações decorrentes de licitação </w:t>
      </w:r>
      <w:r w:rsidRPr="00E5400D">
        <w:rPr>
          <w:rFonts w:ascii="Times New Roman" w:eastAsia="Times New Roman" w:hAnsi="Times New Roman" w:cs="Times New Roman"/>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E5400D">
        <w:rPr>
          <w:rFonts w:ascii="Times New Roman" w:eastAsia="Times New Roman" w:hAnsi="Times New Roman" w:cs="Times New Roman"/>
          <w:b/>
          <w:bCs/>
          <w:color w:val="000000"/>
          <w:sz w:val="24"/>
          <w:szCs w:val="24"/>
          <w:lang w:eastAsia="pt-BR"/>
        </w:rPr>
        <w:t>s</w:t>
      </w:r>
      <w:r w:rsidRPr="00E5400D">
        <w:rPr>
          <w:rFonts w:ascii="Times New Roman" w:eastAsia="Times New Roman" w:hAnsi="Times New Roman" w:cs="Times New Roman"/>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E5400D">
        <w:rPr>
          <w:rFonts w:ascii="Times New Roman" w:eastAsia="Times New Roman" w:hAnsi="Times New Roman" w:cs="Times New Roman"/>
          <w:bCs/>
          <w:color w:val="000000"/>
          <w:sz w:val="24"/>
          <w:szCs w:val="24"/>
          <w:lang w:eastAsia="pt-BR"/>
        </w:rPr>
        <w:t xml:space="preserve">Diversos são os parâmetros que poderão ser utilizados para se avaliar a adequação dos preços, até mesmo quando se tratar de fornecedor exclusivo. </w:t>
      </w:r>
    </w:p>
    <w:p w:rsidR="0004399E" w:rsidRPr="00E5400D" w:rsidRDefault="0004399E" w:rsidP="0004399E">
      <w:pPr>
        <w:shd w:val="clear" w:color="auto" w:fill="FFFFFF"/>
        <w:spacing w:after="0" w:line="240" w:lineRule="auto"/>
        <w:ind w:firstLine="708"/>
        <w:jc w:val="both"/>
        <w:rPr>
          <w:rFonts w:ascii="Times New Roman" w:hAnsi="Times New Roman" w:cs="Times New Roman"/>
          <w:b/>
          <w:sz w:val="24"/>
          <w:szCs w:val="24"/>
        </w:rPr>
      </w:pPr>
      <w:r w:rsidRPr="00E5400D">
        <w:rPr>
          <w:rFonts w:ascii="Times New Roman" w:eastAsia="Times New Roman" w:hAnsi="Times New Roman" w:cs="Times New Roman"/>
          <w:color w:val="282828"/>
          <w:sz w:val="24"/>
          <w:szCs w:val="24"/>
          <w:lang w:eastAsia="pt-BR"/>
        </w:rPr>
        <w:t xml:space="preserve">Sobre esse tema, o doutrinador </w:t>
      </w:r>
      <w:r w:rsidRPr="00E5400D">
        <w:rPr>
          <w:rFonts w:ascii="Times New Roman" w:eastAsia="Times New Roman" w:hAnsi="Times New Roman" w:cs="Times New Roman"/>
          <w:i/>
          <w:color w:val="282828"/>
          <w:sz w:val="24"/>
          <w:szCs w:val="24"/>
          <w:lang w:eastAsia="pt-BR"/>
        </w:rPr>
        <w:t xml:space="preserve">Marçal </w:t>
      </w:r>
      <w:proofErr w:type="spellStart"/>
      <w:r w:rsidRPr="00E5400D">
        <w:rPr>
          <w:rFonts w:ascii="Times New Roman" w:eastAsia="Times New Roman" w:hAnsi="Times New Roman" w:cs="Times New Roman"/>
          <w:i/>
          <w:color w:val="282828"/>
          <w:sz w:val="24"/>
          <w:szCs w:val="24"/>
          <w:lang w:eastAsia="pt-BR"/>
        </w:rPr>
        <w:t>Justen</w:t>
      </w:r>
      <w:proofErr w:type="spellEnd"/>
      <w:r w:rsidRPr="00E5400D">
        <w:rPr>
          <w:rFonts w:ascii="Times New Roman" w:eastAsia="Times New Roman" w:hAnsi="Times New Roman" w:cs="Times New Roman"/>
          <w:i/>
          <w:color w:val="282828"/>
          <w:sz w:val="24"/>
          <w:szCs w:val="24"/>
          <w:lang w:eastAsia="pt-BR"/>
        </w:rPr>
        <w:t xml:space="preserve"> Filho</w:t>
      </w:r>
      <w:r w:rsidRPr="00E5400D">
        <w:rPr>
          <w:rFonts w:ascii="Times New Roman" w:eastAsia="Times New Roman" w:hAnsi="Times New Roman" w:cs="Times New Roman"/>
          <w:color w:val="282828"/>
          <w:sz w:val="24"/>
          <w:szCs w:val="24"/>
          <w:lang w:eastAsia="pt-BR"/>
        </w:rPr>
        <w:t> também afirma a existência de outros métodos possíveis para se evidenciar a razoabilidade dos preços.</w:t>
      </w:r>
      <w:r>
        <w:rPr>
          <w:rFonts w:ascii="Times New Roman" w:eastAsia="Times New Roman" w:hAnsi="Times New Roman" w:cs="Times New Roman"/>
          <w:color w:val="282828"/>
          <w:sz w:val="24"/>
          <w:szCs w:val="24"/>
          <w:lang w:eastAsia="pt-BR"/>
        </w:rPr>
        <w:t xml:space="preserve"> </w:t>
      </w:r>
      <w:r w:rsidRPr="00E5400D">
        <w:rPr>
          <w:rFonts w:ascii="Times New Roman" w:eastAsia="Times New Roman" w:hAnsi="Times New Roman" w:cs="Times New Roman"/>
          <w:bCs/>
          <w:color w:val="000000"/>
          <w:sz w:val="24"/>
          <w:szCs w:val="24"/>
          <w:lang w:eastAsia="pt-BR"/>
        </w:rPr>
        <w:t>Na impossibilidade</w:t>
      </w:r>
      <w:proofErr w:type="gramStart"/>
      <w:r>
        <w:rPr>
          <w:rFonts w:ascii="Times New Roman" w:eastAsia="Times New Roman" w:hAnsi="Times New Roman" w:cs="Times New Roman"/>
          <w:bCs/>
          <w:color w:val="000000"/>
          <w:sz w:val="24"/>
          <w:szCs w:val="24"/>
          <w:lang w:eastAsia="pt-BR"/>
        </w:rPr>
        <w:t xml:space="preserve"> </w:t>
      </w:r>
      <w:r w:rsidRPr="00E5400D">
        <w:rPr>
          <w:rFonts w:ascii="Times New Roman" w:eastAsia="Times New Roman" w:hAnsi="Times New Roman" w:cs="Times New Roman"/>
          <w:bCs/>
          <w:color w:val="000000"/>
          <w:sz w:val="24"/>
          <w:szCs w:val="24"/>
          <w:lang w:eastAsia="pt-BR"/>
        </w:rPr>
        <w:t xml:space="preserve"> </w:t>
      </w:r>
      <w:proofErr w:type="gramEnd"/>
      <w:r w:rsidRPr="00E5400D">
        <w:rPr>
          <w:rFonts w:ascii="Times New Roman" w:eastAsia="Times New Roman" w:hAnsi="Times New Roman" w:cs="Times New Roman"/>
          <w:bCs/>
          <w:color w:val="000000"/>
          <w:sz w:val="24"/>
          <w:szCs w:val="24"/>
          <w:lang w:eastAsia="pt-BR"/>
        </w:rPr>
        <w:t>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E5400D">
        <w:rPr>
          <w:rFonts w:ascii="Times New Roman" w:eastAsia="Times New Roman" w:hAnsi="Times New Roman" w:cs="Times New Roman"/>
          <w:color w:val="282828"/>
          <w:sz w:val="24"/>
          <w:szCs w:val="24"/>
          <w:lang w:eastAsia="pt-BR"/>
        </w:rPr>
        <w:t xml:space="preserve">”. Dessa forma, </w:t>
      </w:r>
      <w:r w:rsidRPr="00E5400D">
        <w:rPr>
          <w:rFonts w:ascii="Times New Roman" w:hAnsi="Times New Roman" w:cs="Times New Roman"/>
          <w:sz w:val="24"/>
          <w:szCs w:val="24"/>
        </w:rPr>
        <w:t xml:space="preserve">constam dos autos documentos que comprovam a realização de pesquisa de preços previamente à fase externa da licitação efetuada junto a dois interessados.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Considerando que a mostra apurada nas cotações </w:t>
      </w:r>
      <w:r>
        <w:rPr>
          <w:rFonts w:ascii="Times New Roman" w:hAnsi="Times New Roman" w:cs="Times New Roman"/>
          <w:sz w:val="24"/>
          <w:szCs w:val="24"/>
        </w:rPr>
        <w:t xml:space="preserve">não </w:t>
      </w:r>
      <w:r w:rsidRPr="00E5400D">
        <w:rPr>
          <w:rFonts w:ascii="Times New Roman" w:hAnsi="Times New Roman" w:cs="Times New Roman"/>
          <w:sz w:val="24"/>
          <w:szCs w:val="24"/>
        </w:rPr>
        <w:t xml:space="preserve">apresenta grande heterogeneidade nos valores, adotou-se como critério para apuração do valor estimado a mediana. </w:t>
      </w:r>
    </w:p>
    <w:p w:rsidR="0004399E" w:rsidRDefault="0004399E" w:rsidP="0004399E">
      <w:pPr>
        <w:spacing w:after="0" w:line="240" w:lineRule="auto"/>
        <w:ind w:firstLine="708"/>
        <w:jc w:val="both"/>
        <w:rPr>
          <w:rFonts w:ascii="Times New Roman" w:hAnsi="Times New Roman" w:cs="Times New Roman"/>
          <w:sz w:val="24"/>
          <w:szCs w:val="24"/>
        </w:rPr>
      </w:pPr>
      <w:r w:rsidRPr="00043F57">
        <w:rPr>
          <w:rFonts w:ascii="Times New Roman" w:hAnsi="Times New Roman" w:cs="Times New Roman"/>
          <w:sz w:val="24"/>
          <w:szCs w:val="24"/>
        </w:rPr>
        <w:t xml:space="preserve">Para a apuração do valor global estimado considerando que o coeficiente de variação apontado foi de </w:t>
      </w:r>
      <w:r>
        <w:rPr>
          <w:rFonts w:ascii="Times New Roman" w:hAnsi="Times New Roman" w:cs="Times New Roman"/>
          <w:sz w:val="24"/>
          <w:szCs w:val="24"/>
        </w:rPr>
        <w:t>58,55</w:t>
      </w:r>
      <w:r w:rsidRPr="00043F57">
        <w:rPr>
          <w:rFonts w:ascii="Times New Roman" w:hAnsi="Times New Roman" w:cs="Times New Roman"/>
          <w:sz w:val="24"/>
          <w:szCs w:val="24"/>
        </w:rPr>
        <w:t xml:space="preserve"> %, devido à heterogeneidade da amostra</w:t>
      </w:r>
      <w:r>
        <w:rPr>
          <w:rFonts w:ascii="Times New Roman" w:hAnsi="Times New Roman" w:cs="Times New Roman"/>
          <w:sz w:val="24"/>
          <w:szCs w:val="24"/>
        </w:rPr>
        <w:t>,</w:t>
      </w:r>
      <w:r w:rsidRPr="00043F57">
        <w:rPr>
          <w:rFonts w:ascii="Times New Roman" w:hAnsi="Times New Roman" w:cs="Times New Roman"/>
          <w:sz w:val="24"/>
          <w:szCs w:val="24"/>
        </w:rPr>
        <w:t xml:space="preserve"> o valor estimado </w:t>
      </w:r>
      <w:r>
        <w:rPr>
          <w:rFonts w:ascii="Times New Roman" w:hAnsi="Times New Roman" w:cs="Times New Roman"/>
          <w:sz w:val="24"/>
          <w:szCs w:val="24"/>
        </w:rPr>
        <w:t>foi</w:t>
      </w:r>
      <w:r w:rsidRPr="00043F57">
        <w:rPr>
          <w:rFonts w:ascii="Times New Roman" w:hAnsi="Times New Roman" w:cs="Times New Roman"/>
          <w:sz w:val="24"/>
          <w:szCs w:val="24"/>
        </w:rPr>
        <w:t xml:space="preserve"> fixado pelo menor valor apresentado, descartando-se, dessa forma, a média aritmética simples, a mediana e a média saneada.</w:t>
      </w:r>
    </w:p>
    <w:p w:rsidR="0004399E" w:rsidRPr="00E5400D" w:rsidRDefault="0004399E" w:rsidP="0004399E">
      <w:pPr>
        <w:spacing w:after="0" w:line="240" w:lineRule="auto"/>
        <w:ind w:firstLine="708"/>
        <w:jc w:val="both"/>
        <w:rPr>
          <w:rFonts w:ascii="Times New Roman" w:hAnsi="Times New Roman" w:cs="Times New Roman"/>
          <w:b/>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 xml:space="preserve">Requisitos necessários: </w:t>
      </w:r>
    </w:p>
    <w:p w:rsidR="0004399E" w:rsidRPr="00E5400D" w:rsidRDefault="0004399E" w:rsidP="0004399E">
      <w:pPr>
        <w:widowControl w:val="0"/>
        <w:numPr>
          <w:ilvl w:val="1"/>
          <w:numId w:val="19"/>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registro</w:t>
      </w:r>
      <w:proofErr w:type="gramEnd"/>
      <w:r w:rsidRPr="00E5400D">
        <w:rPr>
          <w:rFonts w:ascii="Times New Roman" w:eastAsia="Times New Roman" w:hAnsi="Times New Roman" w:cs="Times New Roman"/>
          <w:sz w:val="24"/>
          <w:szCs w:val="24"/>
          <w:lang w:eastAsia="zh-CN"/>
        </w:rPr>
        <w:t xml:space="preserve"> comercial, no caso de empresa individual;</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1"/>
          <w:numId w:val="19"/>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ato</w:t>
      </w:r>
      <w:proofErr w:type="gramEnd"/>
      <w:r w:rsidRPr="00E5400D">
        <w:rPr>
          <w:rFonts w:ascii="Times New Roman" w:eastAsia="Times New Roman" w:hAnsi="Times New Roman" w:cs="Times New Roman"/>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1"/>
          <w:numId w:val="19"/>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decreto</w:t>
      </w:r>
      <w:proofErr w:type="gramEnd"/>
      <w:r w:rsidRPr="00E5400D">
        <w:rPr>
          <w:rFonts w:ascii="Times New Roman" w:eastAsia="Times New Roman" w:hAnsi="Times New Roman" w:cs="Times New Roman"/>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0"/>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inscrição no Cadastro Nacional de Pessoa Jurídica do Ministério da Fazenda – CNPJ/MF;</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Default="0004399E" w:rsidP="0004399E">
      <w:pPr>
        <w:widowControl w:val="0"/>
        <w:numPr>
          <w:ilvl w:val="0"/>
          <w:numId w:val="20"/>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regularidade para com a Fazenda Federal e Estadual do domicílio ou </w:t>
      </w:r>
      <w:r w:rsidRPr="00E5400D">
        <w:rPr>
          <w:rFonts w:ascii="Times New Roman" w:eastAsia="Times New Roman" w:hAnsi="Times New Roman" w:cs="Times New Roman"/>
          <w:sz w:val="24"/>
          <w:szCs w:val="24"/>
          <w:lang w:eastAsia="zh-CN"/>
        </w:rPr>
        <w:lastRenderedPageBreak/>
        <w:t>sede do licitante, ou outra equivalente, na forma da lei, com prazo de validade em vigor;</w:t>
      </w:r>
    </w:p>
    <w:p w:rsidR="0004399E" w:rsidRDefault="0004399E" w:rsidP="0004399E">
      <w:pPr>
        <w:pStyle w:val="PargrafodaLista"/>
        <w:spacing w:after="0" w:line="240" w:lineRule="auto"/>
        <w:rPr>
          <w:rFonts w:ascii="Times New Roman" w:eastAsia="Times New Roman" w:hAnsi="Times New Roman"/>
          <w:sz w:val="24"/>
          <w:szCs w:val="24"/>
          <w:lang w:eastAsia="zh-CN"/>
        </w:rPr>
      </w:pPr>
    </w:p>
    <w:p w:rsidR="0004399E" w:rsidRPr="00E5400D" w:rsidRDefault="0004399E" w:rsidP="0004399E">
      <w:pPr>
        <w:widowControl w:val="0"/>
        <w:numPr>
          <w:ilvl w:val="0"/>
          <w:numId w:val="20"/>
        </w:numPr>
        <w:shd w:val="clear" w:color="auto" w:fill="FFFFFF"/>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situação regular perante o Instituto Nacional de Seguridade Social, mediante a apresentação da CND – Certidão Negativa de Débito ou da CPD-EN - Certidão Positiva de Débito com Efeitos de Negativa;</w:t>
      </w:r>
    </w:p>
    <w:p w:rsidR="0004399E" w:rsidRPr="00E5400D" w:rsidRDefault="0004399E" w:rsidP="0004399E">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0"/>
        </w:numPr>
        <w:shd w:val="clear" w:color="auto" w:fill="FFFFFF"/>
        <w:suppressAutoHyphens/>
        <w:spacing w:after="0" w:line="240" w:lineRule="auto"/>
        <w:ind w:left="0" w:firstLine="0"/>
        <w:jc w:val="both"/>
        <w:rPr>
          <w:rFonts w:ascii="Times New Roman" w:eastAsia="Times New Roman" w:hAnsi="Times New Roman" w:cs="Times New Roman"/>
          <w:b/>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w:t>
      </w:r>
      <w:r w:rsidRPr="00E5400D">
        <w:rPr>
          <w:rFonts w:ascii="Times New Roman" w:eastAsia="Times New Roman" w:hAnsi="Times New Roman" w:cs="Times New Roman"/>
          <w:color w:val="000000"/>
          <w:sz w:val="24"/>
          <w:szCs w:val="24"/>
          <w:lang w:eastAsia="zh-CN"/>
        </w:rPr>
        <w:t>regularidade para com o FGTS – Fundo de Garantia de Tempo de Serviço(Lei n° 9.012, de 30/03/95), através da apresentação do Certificado de Regularidade de Situação do FGTS(CRF), emitido pela Caixa Econômica Federal</w:t>
      </w:r>
      <w:r w:rsidRPr="00E5400D">
        <w:rPr>
          <w:rFonts w:ascii="Times New Roman" w:eastAsia="Times New Roman" w:hAnsi="Times New Roman" w:cs="Times New Roman"/>
          <w:sz w:val="24"/>
          <w:szCs w:val="24"/>
          <w:lang w:eastAsia="zh-CN"/>
        </w:rPr>
        <w:t>, ou do documento denominado “Situação de Regularidade do Empregador”, com prazo de validade em vigor na data de encerramento do prazo de entrega dos envelopes;</w:t>
      </w:r>
    </w:p>
    <w:p w:rsidR="0004399E" w:rsidRPr="00E5400D" w:rsidRDefault="0004399E" w:rsidP="0004399E">
      <w:pPr>
        <w:widowControl w:val="0"/>
        <w:shd w:val="clear" w:color="auto" w:fill="FFFFFF"/>
        <w:suppressAutoHyphens/>
        <w:spacing w:after="0" w:line="240" w:lineRule="auto"/>
        <w:jc w:val="both"/>
        <w:rPr>
          <w:rFonts w:ascii="Times New Roman" w:eastAsia="Times New Roman" w:hAnsi="Times New Roman" w:cs="Times New Roman"/>
          <w:b/>
          <w:sz w:val="24"/>
          <w:szCs w:val="24"/>
          <w:lang w:eastAsia="zh-CN"/>
        </w:rPr>
      </w:pPr>
    </w:p>
    <w:p w:rsidR="0004399E" w:rsidRPr="00E5400D" w:rsidRDefault="0004399E" w:rsidP="0004399E">
      <w:pPr>
        <w:widowControl w:val="0"/>
        <w:numPr>
          <w:ilvl w:val="0"/>
          <w:numId w:val="20"/>
        </w:numPr>
        <w:shd w:val="clear" w:color="auto" w:fill="FFFFFF"/>
        <w:suppressAutoHyphens/>
        <w:overflowPunct w:val="0"/>
        <w:autoSpaceDE w:val="0"/>
        <w:spacing w:after="0" w:line="240" w:lineRule="auto"/>
        <w:ind w:left="0" w:firstLine="0"/>
        <w:jc w:val="both"/>
        <w:textAlignment w:val="baseline"/>
        <w:rPr>
          <w:rFonts w:ascii="Times New Roman" w:eastAsia="Times New Roman" w:hAnsi="Times New Roman" w:cs="Times New Roman"/>
          <w:color w:val="000000"/>
          <w:sz w:val="24"/>
          <w:szCs w:val="24"/>
          <w:lang w:eastAsia="zh-CN"/>
        </w:rPr>
      </w:pPr>
      <w:proofErr w:type="gramStart"/>
      <w:r w:rsidRPr="00E5400D">
        <w:rPr>
          <w:rFonts w:ascii="Times New Roman" w:eastAsia="Times New Roman" w:hAnsi="Times New Roman" w:cs="Times New Roman"/>
          <w:color w:val="000000"/>
          <w:sz w:val="24"/>
          <w:szCs w:val="24"/>
          <w:lang w:eastAsia="zh-CN"/>
        </w:rPr>
        <w:t>prova</w:t>
      </w:r>
      <w:proofErr w:type="gramEnd"/>
      <w:r w:rsidRPr="00E5400D">
        <w:rPr>
          <w:rFonts w:ascii="Times New Roman" w:eastAsia="Times New Roman" w:hAnsi="Times New Roman" w:cs="Times New Roman"/>
          <w:color w:val="000000"/>
          <w:sz w:val="24"/>
          <w:szCs w:val="24"/>
          <w:lang w:eastAsia="zh-CN"/>
        </w:rPr>
        <w:t xml:space="preserve"> de regularidade Trabalhista, mediante a apresentação da CNDT – Certidão Negativa de Débitos Trabalhistas ou da CPDT – Certidão Positiva de Débitos Trabalhistas com efeitos de negativa;</w:t>
      </w:r>
    </w:p>
    <w:p w:rsidR="0004399E" w:rsidRPr="00E5400D" w:rsidRDefault="0004399E" w:rsidP="0004399E">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rsidR="0004399E" w:rsidRPr="00E5400D" w:rsidRDefault="0004399E" w:rsidP="0004399E">
      <w:pPr>
        <w:widowControl w:val="0"/>
        <w:numPr>
          <w:ilvl w:val="0"/>
          <w:numId w:val="20"/>
        </w:numPr>
        <w:suppressAutoHyphens/>
        <w:overflowPunct w:val="0"/>
        <w:autoSpaceDE w:val="0"/>
        <w:spacing w:after="0" w:line="240" w:lineRule="auto"/>
        <w:ind w:left="0" w:firstLine="0"/>
        <w:jc w:val="both"/>
        <w:textAlignment w:val="baseline"/>
        <w:rPr>
          <w:rFonts w:ascii="Times New Roman" w:eastAsia="Times New Roman" w:hAnsi="Times New Roman" w:cs="Times New Roman"/>
          <w:color w:val="000000"/>
          <w:sz w:val="24"/>
          <w:szCs w:val="24"/>
          <w:lang w:eastAsia="zh-CN"/>
        </w:rPr>
      </w:pPr>
      <w:proofErr w:type="gramStart"/>
      <w:r w:rsidRPr="00E5400D">
        <w:rPr>
          <w:rFonts w:ascii="Times New Roman" w:eastAsia="Times New Roman" w:hAnsi="Times New Roman" w:cs="Times New Roman"/>
          <w:color w:val="000000"/>
          <w:sz w:val="24"/>
          <w:szCs w:val="24"/>
          <w:lang w:eastAsia="zh-CN"/>
        </w:rPr>
        <w:t>prova</w:t>
      </w:r>
      <w:proofErr w:type="gramEnd"/>
      <w:r w:rsidRPr="00E5400D">
        <w:rPr>
          <w:rFonts w:ascii="Times New Roman" w:eastAsia="Times New Roman" w:hAnsi="Times New Roman" w:cs="Times New Roman"/>
          <w:color w:val="000000"/>
          <w:sz w:val="24"/>
          <w:szCs w:val="24"/>
          <w:lang w:eastAsia="zh-CN"/>
        </w:rPr>
        <w:t xml:space="preserve"> de regularidade de Débitos da Fazenda Municipal (CND) do município sede do licitante;</w:t>
      </w:r>
    </w:p>
    <w:p w:rsidR="0004399E" w:rsidRPr="00E5400D" w:rsidRDefault="0004399E" w:rsidP="0004399E">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rsidR="0004399E" w:rsidRPr="00E5400D" w:rsidRDefault="0004399E" w:rsidP="0004399E">
      <w:pPr>
        <w:widowControl w:val="0"/>
        <w:numPr>
          <w:ilvl w:val="0"/>
          <w:numId w:val="20"/>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0"/>
        </w:numPr>
        <w:shd w:val="clear" w:color="auto" w:fill="FFFFFF"/>
        <w:suppressAutoHyphens/>
        <w:spacing w:after="0" w:line="240" w:lineRule="auto"/>
        <w:ind w:left="0" w:firstLine="0"/>
        <w:jc w:val="both"/>
        <w:rPr>
          <w:rFonts w:ascii="Times New Roman" w:eastAsia="Times New Roman" w:hAnsi="Times New Roman" w:cs="Times New Roman"/>
          <w:bCs/>
          <w:color w:val="000000"/>
          <w:sz w:val="24"/>
          <w:szCs w:val="24"/>
          <w:lang w:eastAsia="zh-CN"/>
        </w:rPr>
      </w:pPr>
      <w:r w:rsidRPr="00E5400D">
        <w:rPr>
          <w:rFonts w:ascii="Times New Roman" w:eastAsia="Times New Roman" w:hAnsi="Times New Roman" w:cs="Times New Roman"/>
          <w:bCs/>
          <w:color w:val="000000"/>
          <w:sz w:val="24"/>
          <w:szCs w:val="24"/>
          <w:lang w:eastAsia="zh-CN"/>
        </w:rPr>
        <w:t>Certidão negativa de falência ou concordata expedida pelo distribuidor da sede da pessoa jurídica, ou de execução patrimonial, expedida no domicílio da pessoa física;</w:t>
      </w:r>
    </w:p>
    <w:p w:rsidR="0004399E" w:rsidRPr="00E5400D" w:rsidRDefault="0004399E" w:rsidP="0004399E">
      <w:pPr>
        <w:spacing w:after="0" w:line="240" w:lineRule="auto"/>
        <w:rPr>
          <w:rFonts w:ascii="Times New Roman" w:eastAsia="Times New Roman" w:hAnsi="Times New Roman" w:cs="Times New Roman"/>
          <w:bCs/>
          <w:color w:val="000000"/>
          <w:sz w:val="24"/>
          <w:szCs w:val="24"/>
          <w:lang w:eastAsia="zh-CN"/>
        </w:rPr>
      </w:pPr>
    </w:p>
    <w:p w:rsidR="0004399E" w:rsidRPr="00E5400D" w:rsidRDefault="0004399E" w:rsidP="0004399E">
      <w:pPr>
        <w:widowControl w:val="0"/>
        <w:numPr>
          <w:ilvl w:val="0"/>
          <w:numId w:val="20"/>
        </w:numPr>
        <w:shd w:val="clear" w:color="auto" w:fill="FFFFFF"/>
        <w:suppressAutoHyphens/>
        <w:spacing w:after="0" w:line="240" w:lineRule="auto"/>
        <w:ind w:left="0" w:firstLine="0"/>
        <w:jc w:val="both"/>
        <w:rPr>
          <w:rFonts w:ascii="Times New Roman" w:hAnsi="Times New Roman" w:cs="Times New Roman"/>
          <w:b/>
          <w:i/>
          <w:sz w:val="24"/>
          <w:szCs w:val="24"/>
        </w:rPr>
      </w:pPr>
      <w:r w:rsidRPr="00E5400D">
        <w:rPr>
          <w:rFonts w:ascii="Times New Roman" w:eastAsia="Times New Roman" w:hAnsi="Times New Roman" w:cs="Times New Roman"/>
          <w:bCs/>
          <w:sz w:val="24"/>
          <w:szCs w:val="24"/>
          <w:lang w:eastAsia="zh-CN"/>
        </w:rPr>
        <w:t>Declaração de não empregabilidade de menores;</w:t>
      </w:r>
    </w:p>
    <w:p w:rsidR="0004399E" w:rsidRPr="00E5400D" w:rsidRDefault="0004399E" w:rsidP="0004399E">
      <w:pPr>
        <w:spacing w:after="0" w:line="240" w:lineRule="auto"/>
        <w:rPr>
          <w:rFonts w:ascii="Times New Roman" w:hAnsi="Times New Roman" w:cs="Times New Roman"/>
          <w:b/>
          <w:i/>
          <w:sz w:val="24"/>
          <w:szCs w:val="24"/>
        </w:rPr>
      </w:pPr>
    </w:p>
    <w:p w:rsidR="0004399E" w:rsidRPr="00B3111D" w:rsidRDefault="0004399E" w:rsidP="0004399E">
      <w:pPr>
        <w:widowControl w:val="0"/>
        <w:numPr>
          <w:ilvl w:val="0"/>
          <w:numId w:val="20"/>
        </w:numPr>
        <w:shd w:val="clear" w:color="auto" w:fill="FFFFFF"/>
        <w:suppressAutoHyphens/>
        <w:spacing w:after="0" w:line="240" w:lineRule="auto"/>
        <w:ind w:left="0" w:firstLine="0"/>
        <w:jc w:val="both"/>
        <w:rPr>
          <w:rFonts w:ascii="Times New Roman" w:hAnsi="Times New Roman" w:cs="Times New Roman"/>
          <w:b/>
          <w:i/>
          <w:sz w:val="24"/>
          <w:szCs w:val="24"/>
        </w:rPr>
      </w:pPr>
      <w:r w:rsidRPr="00E5400D">
        <w:rPr>
          <w:rFonts w:ascii="Times New Roman" w:eastAsia="Times New Roman" w:hAnsi="Times New Roman" w:cs="Times New Roman"/>
          <w:sz w:val="24"/>
          <w:szCs w:val="24"/>
          <w:lang w:eastAsia="zh-CN"/>
        </w:rPr>
        <w:t>Declaração de Microempresa / EPP/ Equiparadas;</w:t>
      </w:r>
    </w:p>
    <w:p w:rsidR="0004399E" w:rsidRDefault="0004399E" w:rsidP="0004399E">
      <w:pPr>
        <w:pStyle w:val="PargrafodaLista"/>
        <w:rPr>
          <w:rFonts w:ascii="Times New Roman" w:hAnsi="Times New Roman"/>
          <w:b/>
          <w:i/>
          <w:sz w:val="24"/>
          <w:szCs w:val="24"/>
        </w:rPr>
      </w:pPr>
    </w:p>
    <w:p w:rsidR="0004399E" w:rsidRPr="00E5400D" w:rsidRDefault="0004399E" w:rsidP="0004399E">
      <w:pPr>
        <w:widowControl w:val="0"/>
        <w:numPr>
          <w:ilvl w:val="0"/>
          <w:numId w:val="20"/>
        </w:numPr>
        <w:shd w:val="clear" w:color="auto" w:fill="FFFFFF"/>
        <w:suppressAutoHyphens/>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Declaração de que o proponente cumpre os requisitos de habilitação.</w:t>
      </w:r>
    </w:p>
    <w:p w:rsidR="0004399E" w:rsidRPr="00E5400D" w:rsidRDefault="0004399E" w:rsidP="0004399E">
      <w:pPr>
        <w:pStyle w:val="PargrafodaLista"/>
        <w:spacing w:after="0" w:line="240" w:lineRule="auto"/>
        <w:rPr>
          <w:rFonts w:ascii="Times New Roman" w:hAnsi="Times New Roman"/>
          <w:sz w:val="24"/>
          <w:szCs w:val="24"/>
        </w:rPr>
      </w:pPr>
    </w:p>
    <w:p w:rsidR="0004399E" w:rsidRPr="00E5400D" w:rsidRDefault="0004399E" w:rsidP="0004399E">
      <w:pPr>
        <w:widowControl w:val="0"/>
        <w:numPr>
          <w:ilvl w:val="0"/>
          <w:numId w:val="20"/>
        </w:numPr>
        <w:shd w:val="clear" w:color="auto" w:fill="FFFFFF"/>
        <w:suppressAutoHyphens/>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 </w:t>
      </w:r>
      <w:r w:rsidRPr="00E5400D">
        <w:rPr>
          <w:rFonts w:ascii="Times New Roman" w:hAnsi="Times New Roman" w:cs="Times New Roman"/>
          <w:b/>
          <w:sz w:val="24"/>
          <w:szCs w:val="24"/>
        </w:rPr>
        <w:t xml:space="preserve">Balanço patrimonial e demonstrações contábeis do último exercício </w:t>
      </w:r>
      <w:proofErr w:type="gramStart"/>
      <w:r w:rsidRPr="00E5400D">
        <w:rPr>
          <w:rFonts w:ascii="Times New Roman" w:hAnsi="Times New Roman" w:cs="Times New Roman"/>
          <w:b/>
          <w:sz w:val="24"/>
          <w:szCs w:val="24"/>
        </w:rPr>
        <w:t>social</w:t>
      </w:r>
      <w:r w:rsidRPr="00E5400D">
        <w:rPr>
          <w:rFonts w:ascii="Times New Roman" w:hAnsi="Times New Roman" w:cs="Times New Roman"/>
          <w:sz w:val="24"/>
          <w:szCs w:val="24"/>
        </w:rPr>
        <w:t xml:space="preserve"> </w:t>
      </w:r>
      <w:r w:rsidRPr="00E5400D">
        <w:rPr>
          <w:rFonts w:ascii="Times New Roman" w:hAnsi="Times New Roman" w:cs="Times New Roman"/>
          <w:b/>
          <w:sz w:val="24"/>
          <w:szCs w:val="24"/>
        </w:rPr>
        <w:t>já exigíveis</w:t>
      </w:r>
      <w:proofErr w:type="gramEnd"/>
      <w:r w:rsidRPr="00E5400D">
        <w:rPr>
          <w:rFonts w:ascii="Times New Roman" w:hAnsi="Times New Roman" w:cs="Times New Roman"/>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04399E" w:rsidRPr="00E5400D" w:rsidRDefault="0004399E" w:rsidP="0004399E">
      <w:pPr>
        <w:spacing w:after="0" w:line="240" w:lineRule="auto"/>
        <w:jc w:val="both"/>
        <w:rPr>
          <w:rFonts w:ascii="Times New Roman" w:hAnsi="Times New Roman" w:cs="Times New Roman"/>
          <w:b/>
          <w:sz w:val="24"/>
          <w:szCs w:val="24"/>
        </w:rPr>
      </w:pPr>
      <w:r w:rsidRPr="00E5400D">
        <w:rPr>
          <w:rFonts w:ascii="Times New Roman" w:hAnsi="Times New Roman" w:cs="Times New Roman"/>
          <w:sz w:val="24"/>
          <w:szCs w:val="24"/>
        </w:rPr>
        <w:t xml:space="preserve">O Balanço Patrimonial de que trata a letra “p” correspondente ao último exercício social encerrado, </w:t>
      </w:r>
      <w:r w:rsidRPr="00E5400D">
        <w:rPr>
          <w:rFonts w:ascii="Times New Roman" w:hAnsi="Times New Roman" w:cs="Times New Roman"/>
          <w:b/>
          <w:sz w:val="24"/>
          <w:szCs w:val="24"/>
        </w:rPr>
        <w:t>na forma a seguir:</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b) Os demais tipos societários deverão observar a seguinte distinção:</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proofErr w:type="gramStart"/>
      <w:r w:rsidRPr="00E5400D">
        <w:rPr>
          <w:rFonts w:ascii="Times New Roman" w:hAnsi="Times New Roman" w:cs="Times New Roman"/>
          <w:sz w:val="24"/>
          <w:szCs w:val="24"/>
        </w:rPr>
        <w:t>b.</w:t>
      </w:r>
      <w:proofErr w:type="gramEnd"/>
      <w:r w:rsidRPr="00E5400D">
        <w:rPr>
          <w:rFonts w:ascii="Times New Roman" w:hAnsi="Times New Roman" w:cs="Times New Roman"/>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proofErr w:type="gramStart"/>
      <w:r w:rsidRPr="00E5400D">
        <w:rPr>
          <w:rFonts w:ascii="Times New Roman" w:hAnsi="Times New Roman" w:cs="Times New Roman"/>
          <w:sz w:val="24"/>
          <w:szCs w:val="24"/>
        </w:rPr>
        <w:t>b.</w:t>
      </w:r>
      <w:proofErr w:type="gramEnd"/>
      <w:r w:rsidRPr="00E5400D">
        <w:rPr>
          <w:rFonts w:ascii="Times New Roman" w:hAnsi="Times New Roman" w:cs="Times New Roman"/>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c) balanços provisórios, podendo ser atualizados por Índices Oficiais quando encerrados há mais de </w:t>
      </w:r>
      <w:proofErr w:type="gramStart"/>
      <w:r w:rsidRPr="00E5400D">
        <w:rPr>
          <w:rFonts w:ascii="Times New Roman" w:hAnsi="Times New Roman" w:cs="Times New Roman"/>
          <w:sz w:val="24"/>
          <w:szCs w:val="24"/>
        </w:rPr>
        <w:t>3</w:t>
      </w:r>
      <w:proofErr w:type="gramEnd"/>
      <w:r w:rsidRPr="00E5400D">
        <w:rPr>
          <w:rFonts w:ascii="Times New Roman" w:hAnsi="Times New Roman" w:cs="Times New Roman"/>
          <w:sz w:val="24"/>
          <w:szCs w:val="24"/>
        </w:rPr>
        <w:t xml:space="preserve"> (três) meses da data de apresentação da proposta, juntando a estes os seguintes documentos, também referentes ao último exercício social encerrado:</w:t>
      </w: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 Cópia do Recibo de Entrega de Livro Digital transmitido através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II. Cópias dos Termos de Abertura e Encerramento do Livro </w:t>
      </w:r>
      <w:proofErr w:type="gramStart"/>
      <w:r w:rsidRPr="00E5400D">
        <w:rPr>
          <w:rFonts w:ascii="Times New Roman" w:hAnsi="Times New Roman" w:cs="Times New Roman"/>
          <w:sz w:val="24"/>
          <w:szCs w:val="24"/>
        </w:rPr>
        <w:t>Diário Digital extraídos</w:t>
      </w:r>
      <w:proofErr w:type="gramEnd"/>
      <w:r w:rsidRPr="00E5400D">
        <w:rPr>
          <w:rFonts w:ascii="Times New Roman" w:hAnsi="Times New Roman" w:cs="Times New Roman"/>
          <w:sz w:val="24"/>
          <w:szCs w:val="24"/>
        </w:rPr>
        <w:t xml:space="preserve">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III. Cópias do Balanço e Demonstração do Resultado do Exercício extraídos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 xml:space="preserve"> ou através do site da Junta Comercial do Estado da sede da licitante.</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e) Serão considerados qualificados financeiramente os licitantes cujos balanços comprovem </w:t>
      </w:r>
      <w:r w:rsidRPr="00E5400D">
        <w:rPr>
          <w:rFonts w:ascii="Times New Roman" w:hAnsi="Times New Roman" w:cs="Times New Roman"/>
          <w:sz w:val="24"/>
          <w:szCs w:val="24"/>
          <w:highlight w:val="yellow"/>
        </w:rPr>
        <w:t>liquidez geral (</w:t>
      </w:r>
      <w:proofErr w:type="spellStart"/>
      <w:proofErr w:type="gramStart"/>
      <w:r w:rsidRPr="00E5400D">
        <w:rPr>
          <w:rFonts w:ascii="Times New Roman" w:hAnsi="Times New Roman" w:cs="Times New Roman"/>
          <w:sz w:val="24"/>
          <w:szCs w:val="24"/>
          <w:highlight w:val="yellow"/>
        </w:rPr>
        <w:t>lg</w:t>
      </w:r>
      <w:proofErr w:type="spellEnd"/>
      <w:proofErr w:type="gram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w:t>
      </w:r>
      <w:r w:rsidRPr="00E5400D">
        <w:rPr>
          <w:rFonts w:ascii="Times New Roman" w:hAnsi="Times New Roman" w:cs="Times New Roman"/>
          <w:sz w:val="24"/>
          <w:szCs w:val="24"/>
          <w:highlight w:val="yellow"/>
        </w:rPr>
        <w:t>solvência geral (</w:t>
      </w:r>
      <w:proofErr w:type="spellStart"/>
      <w:r w:rsidRPr="00E5400D">
        <w:rPr>
          <w:rFonts w:ascii="Times New Roman" w:hAnsi="Times New Roman" w:cs="Times New Roman"/>
          <w:sz w:val="24"/>
          <w:szCs w:val="24"/>
          <w:highlight w:val="yellow"/>
        </w:rPr>
        <w:t>sg</w:t>
      </w:r>
      <w:proofErr w:type="spell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e </w:t>
      </w:r>
      <w:r w:rsidRPr="00E5400D">
        <w:rPr>
          <w:rFonts w:ascii="Times New Roman" w:hAnsi="Times New Roman" w:cs="Times New Roman"/>
          <w:sz w:val="24"/>
          <w:szCs w:val="24"/>
          <w:highlight w:val="yellow"/>
        </w:rPr>
        <w:t>liquidez corrente (</w:t>
      </w:r>
      <w:proofErr w:type="spellStart"/>
      <w:r w:rsidRPr="00E5400D">
        <w:rPr>
          <w:rFonts w:ascii="Times New Roman" w:hAnsi="Times New Roman" w:cs="Times New Roman"/>
          <w:sz w:val="24"/>
          <w:szCs w:val="24"/>
          <w:highlight w:val="yellow"/>
        </w:rPr>
        <w:t>lc</w:t>
      </w:r>
      <w:proofErr w:type="spell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maior ou igual a 1  (&gt;ou=1), calculadas da seguinte forma:</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04399E" w:rsidRPr="00E5400D" w:rsidTr="00CB3E4C">
        <w:trPr>
          <w:cantSplit/>
          <w:trHeight w:val="230"/>
          <w:jc w:val="center"/>
        </w:trPr>
        <w:tc>
          <w:tcPr>
            <w:tcW w:w="1011" w:type="dxa"/>
            <w:vMerge w:val="restart"/>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spellStart"/>
            <w:proofErr w:type="gramStart"/>
            <w:r w:rsidRPr="00E5400D">
              <w:rPr>
                <w:rFonts w:ascii="Times New Roman" w:hAnsi="Times New Roman" w:cs="Times New Roman"/>
                <w:b/>
                <w:sz w:val="24"/>
                <w:szCs w:val="24"/>
              </w:rPr>
              <w:t>lg</w:t>
            </w:r>
            <w:proofErr w:type="spellEnd"/>
            <w:proofErr w:type="gramEnd"/>
            <w:r w:rsidRPr="00E5400D">
              <w:rPr>
                <w:rFonts w:ascii="Times New Roman" w:hAnsi="Times New Roman" w:cs="Times New Roman"/>
                <w:b/>
                <w:sz w:val="24"/>
                <w:szCs w:val="24"/>
              </w:rPr>
              <w:t xml:space="preserve"> =</w:t>
            </w:r>
          </w:p>
        </w:tc>
        <w:tc>
          <w:tcPr>
            <w:tcW w:w="4826" w:type="dxa"/>
            <w:tcBorders>
              <w:top w:val="nil"/>
              <w:left w:val="nil"/>
              <w:bottom w:val="single" w:sz="4" w:space="0" w:color="auto"/>
              <w:right w:val="nil"/>
            </w:tcBorders>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 xml:space="preserve">Ativo circulante + realizável </w:t>
            </w:r>
            <w:proofErr w:type="gramStart"/>
            <w:r w:rsidRPr="00E5400D">
              <w:rPr>
                <w:rFonts w:ascii="Times New Roman" w:hAnsi="Times New Roman" w:cs="Times New Roman"/>
                <w:b/>
                <w:sz w:val="24"/>
                <w:szCs w:val="24"/>
              </w:rPr>
              <w:t>a longo prazo</w:t>
            </w:r>
            <w:proofErr w:type="gramEnd"/>
          </w:p>
        </w:tc>
      </w:tr>
      <w:tr w:rsidR="0004399E" w:rsidRPr="00E5400D" w:rsidTr="00CB3E4C">
        <w:trPr>
          <w:cantSplit/>
          <w:trHeight w:val="228"/>
          <w:jc w:val="center"/>
        </w:trPr>
        <w:tc>
          <w:tcPr>
            <w:tcW w:w="1011" w:type="dxa"/>
            <w:vMerge/>
            <w:vAlign w:val="center"/>
          </w:tcPr>
          <w:p w:rsidR="0004399E" w:rsidRPr="00E5400D" w:rsidRDefault="0004399E" w:rsidP="00CB3E4C">
            <w:pPr>
              <w:spacing w:after="0" w:line="240" w:lineRule="auto"/>
              <w:rPr>
                <w:rFonts w:ascii="Times New Roman" w:hAnsi="Times New Roman" w:cs="Times New Roman"/>
                <w:b/>
                <w:smallCaps/>
                <w:sz w:val="24"/>
                <w:szCs w:val="24"/>
              </w:rPr>
            </w:pPr>
          </w:p>
        </w:tc>
        <w:tc>
          <w:tcPr>
            <w:tcW w:w="4826" w:type="dxa"/>
            <w:tcBorders>
              <w:top w:val="single" w:sz="4" w:space="0" w:color="auto"/>
              <w:left w:val="nil"/>
              <w:bottom w:val="nil"/>
              <w:right w:val="nil"/>
            </w:tcBorders>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passivo</w:t>
            </w:r>
            <w:proofErr w:type="gramEnd"/>
            <w:r w:rsidRPr="00E5400D">
              <w:rPr>
                <w:rFonts w:ascii="Times New Roman" w:hAnsi="Times New Roman" w:cs="Times New Roman"/>
                <w:b/>
                <w:sz w:val="24"/>
                <w:szCs w:val="24"/>
              </w:rPr>
              <w:t xml:space="preserve"> circulante + exigível a longo prazo</w:t>
            </w:r>
          </w:p>
        </w:tc>
      </w:tr>
    </w:tbl>
    <w:p w:rsidR="0004399E" w:rsidRPr="00E5400D" w:rsidRDefault="0004399E" w:rsidP="0004399E">
      <w:pPr>
        <w:pStyle w:val="PargrafodaLista"/>
        <w:spacing w:after="0" w:line="240" w:lineRule="auto"/>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04399E" w:rsidRPr="00E5400D" w:rsidTr="00CB3E4C">
        <w:trPr>
          <w:cantSplit/>
          <w:trHeight w:val="230"/>
          <w:jc w:val="center"/>
        </w:trPr>
        <w:tc>
          <w:tcPr>
            <w:tcW w:w="836" w:type="dxa"/>
            <w:vMerge w:val="restart"/>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spellStart"/>
            <w:proofErr w:type="gramStart"/>
            <w:r w:rsidRPr="00E5400D">
              <w:rPr>
                <w:rFonts w:ascii="Times New Roman" w:hAnsi="Times New Roman" w:cs="Times New Roman"/>
                <w:b/>
                <w:sz w:val="24"/>
                <w:szCs w:val="24"/>
              </w:rPr>
              <w:t>sg</w:t>
            </w:r>
            <w:proofErr w:type="spellEnd"/>
            <w:proofErr w:type="gramEnd"/>
            <w:r w:rsidRPr="00E5400D">
              <w:rPr>
                <w:rFonts w:ascii="Times New Roman" w:hAnsi="Times New Roman" w:cs="Times New Roman"/>
                <w:b/>
                <w:sz w:val="24"/>
                <w:szCs w:val="24"/>
              </w:rPr>
              <w:t xml:space="preserve"> = </w:t>
            </w:r>
          </w:p>
        </w:tc>
        <w:tc>
          <w:tcPr>
            <w:tcW w:w="5004" w:type="dxa"/>
            <w:tcBorders>
              <w:top w:val="nil"/>
              <w:left w:val="nil"/>
              <w:bottom w:val="single" w:sz="4" w:space="0" w:color="auto"/>
              <w:right w:val="nil"/>
            </w:tcBorders>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ativo</w:t>
            </w:r>
            <w:proofErr w:type="gramEnd"/>
            <w:r w:rsidRPr="00E5400D">
              <w:rPr>
                <w:rFonts w:ascii="Times New Roman" w:hAnsi="Times New Roman" w:cs="Times New Roman"/>
                <w:b/>
                <w:sz w:val="24"/>
                <w:szCs w:val="24"/>
              </w:rPr>
              <w:t xml:space="preserve"> total</w:t>
            </w:r>
          </w:p>
        </w:tc>
      </w:tr>
      <w:tr w:rsidR="0004399E" w:rsidRPr="00E5400D" w:rsidTr="00CB3E4C">
        <w:trPr>
          <w:cantSplit/>
          <w:trHeight w:val="228"/>
          <w:jc w:val="center"/>
        </w:trPr>
        <w:tc>
          <w:tcPr>
            <w:tcW w:w="836" w:type="dxa"/>
            <w:vMerge/>
            <w:vAlign w:val="center"/>
          </w:tcPr>
          <w:p w:rsidR="0004399E" w:rsidRPr="00E5400D" w:rsidRDefault="0004399E" w:rsidP="00CB3E4C">
            <w:pPr>
              <w:spacing w:after="0" w:line="240" w:lineRule="auto"/>
              <w:rPr>
                <w:rFonts w:ascii="Times New Roman" w:hAnsi="Times New Roman" w:cs="Times New Roman"/>
                <w:b/>
                <w:smallCaps/>
                <w:sz w:val="24"/>
                <w:szCs w:val="24"/>
              </w:rPr>
            </w:pPr>
          </w:p>
        </w:tc>
        <w:tc>
          <w:tcPr>
            <w:tcW w:w="5004" w:type="dxa"/>
            <w:tcBorders>
              <w:top w:val="single" w:sz="4" w:space="0" w:color="auto"/>
              <w:left w:val="nil"/>
              <w:bottom w:val="nil"/>
              <w:right w:val="nil"/>
            </w:tcBorders>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passivo</w:t>
            </w:r>
            <w:proofErr w:type="gramEnd"/>
            <w:r w:rsidRPr="00E5400D">
              <w:rPr>
                <w:rFonts w:ascii="Times New Roman" w:hAnsi="Times New Roman" w:cs="Times New Roman"/>
                <w:b/>
                <w:sz w:val="24"/>
                <w:szCs w:val="24"/>
              </w:rPr>
              <w:t xml:space="preserve"> circulante + exigível a longo prazo</w:t>
            </w:r>
          </w:p>
        </w:tc>
      </w:tr>
    </w:tbl>
    <w:p w:rsidR="0004399E" w:rsidRPr="00E5400D" w:rsidRDefault="0004399E" w:rsidP="0004399E">
      <w:pPr>
        <w:pStyle w:val="PargrafodaLista"/>
        <w:spacing w:after="0" w:line="240" w:lineRule="auto"/>
        <w:ind w:left="1495"/>
        <w:rPr>
          <w:rFonts w:ascii="Times New Roman" w:hAnsi="Times New Roman"/>
          <w:b/>
          <w:smallCaps/>
          <w:sz w:val="24"/>
          <w:szCs w:val="24"/>
        </w:rPr>
      </w:pPr>
    </w:p>
    <w:p w:rsidR="0004399E" w:rsidRPr="00E5400D" w:rsidRDefault="0004399E" w:rsidP="0004399E">
      <w:pPr>
        <w:pStyle w:val="PargrafodaLista"/>
        <w:spacing w:after="0" w:line="240" w:lineRule="auto"/>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04399E" w:rsidRPr="00E5400D" w:rsidTr="00CB3E4C">
        <w:trPr>
          <w:cantSplit/>
          <w:trHeight w:val="230"/>
          <w:jc w:val="center"/>
        </w:trPr>
        <w:tc>
          <w:tcPr>
            <w:tcW w:w="899" w:type="dxa"/>
            <w:vMerge w:val="restart"/>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spellStart"/>
            <w:proofErr w:type="gramStart"/>
            <w:r w:rsidRPr="00E5400D">
              <w:rPr>
                <w:rFonts w:ascii="Times New Roman" w:hAnsi="Times New Roman" w:cs="Times New Roman"/>
                <w:b/>
                <w:sz w:val="24"/>
                <w:szCs w:val="24"/>
              </w:rPr>
              <w:t>lc</w:t>
            </w:r>
            <w:proofErr w:type="spellEnd"/>
            <w:proofErr w:type="gramEnd"/>
            <w:r w:rsidRPr="00E5400D">
              <w:rPr>
                <w:rFonts w:ascii="Times New Roman" w:hAnsi="Times New Roman" w:cs="Times New Roman"/>
                <w:b/>
                <w:sz w:val="24"/>
                <w:szCs w:val="24"/>
              </w:rPr>
              <w:t xml:space="preserve"> = </w:t>
            </w:r>
          </w:p>
        </w:tc>
        <w:tc>
          <w:tcPr>
            <w:tcW w:w="4941" w:type="dxa"/>
            <w:tcBorders>
              <w:top w:val="nil"/>
              <w:left w:val="nil"/>
              <w:bottom w:val="single" w:sz="4" w:space="0" w:color="auto"/>
              <w:right w:val="nil"/>
            </w:tcBorders>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ativo</w:t>
            </w:r>
            <w:proofErr w:type="gramEnd"/>
            <w:r w:rsidRPr="00E5400D">
              <w:rPr>
                <w:rFonts w:ascii="Times New Roman" w:hAnsi="Times New Roman" w:cs="Times New Roman"/>
                <w:b/>
                <w:sz w:val="24"/>
                <w:szCs w:val="24"/>
              </w:rPr>
              <w:t xml:space="preserve"> circulante</w:t>
            </w:r>
          </w:p>
        </w:tc>
      </w:tr>
      <w:tr w:rsidR="0004399E" w:rsidRPr="00E5400D" w:rsidTr="00CB3E4C">
        <w:trPr>
          <w:cantSplit/>
          <w:trHeight w:val="228"/>
          <w:jc w:val="center"/>
        </w:trPr>
        <w:tc>
          <w:tcPr>
            <w:tcW w:w="899" w:type="dxa"/>
            <w:vMerge/>
            <w:vAlign w:val="center"/>
          </w:tcPr>
          <w:p w:rsidR="0004399E" w:rsidRPr="00E5400D" w:rsidRDefault="0004399E" w:rsidP="00CB3E4C">
            <w:pPr>
              <w:spacing w:after="0" w:line="240" w:lineRule="auto"/>
              <w:rPr>
                <w:rFonts w:ascii="Times New Roman" w:hAnsi="Times New Roman" w:cs="Times New Roman"/>
                <w:b/>
                <w:smallCaps/>
                <w:sz w:val="24"/>
                <w:szCs w:val="24"/>
              </w:rPr>
            </w:pPr>
          </w:p>
        </w:tc>
        <w:tc>
          <w:tcPr>
            <w:tcW w:w="4941" w:type="dxa"/>
            <w:tcBorders>
              <w:top w:val="single" w:sz="4" w:space="0" w:color="auto"/>
              <w:left w:val="nil"/>
              <w:bottom w:val="nil"/>
              <w:right w:val="nil"/>
            </w:tcBorders>
            <w:shd w:val="pct40" w:color="FFFF00" w:fill="auto"/>
            <w:vAlign w:val="center"/>
          </w:tcPr>
          <w:p w:rsidR="0004399E" w:rsidRPr="00E5400D" w:rsidRDefault="0004399E" w:rsidP="00CB3E4C">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passivo</w:t>
            </w:r>
            <w:proofErr w:type="gramEnd"/>
            <w:r w:rsidRPr="00E5400D">
              <w:rPr>
                <w:rFonts w:ascii="Times New Roman" w:hAnsi="Times New Roman" w:cs="Times New Roman"/>
                <w:b/>
                <w:sz w:val="24"/>
                <w:szCs w:val="24"/>
              </w:rPr>
              <w:t xml:space="preserve"> circulante</w:t>
            </w:r>
          </w:p>
        </w:tc>
      </w:tr>
    </w:tbl>
    <w:p w:rsidR="0004399E" w:rsidRPr="00E5400D" w:rsidRDefault="0004399E" w:rsidP="0004399E">
      <w:pPr>
        <w:spacing w:after="0" w:line="240" w:lineRule="auto"/>
        <w:jc w:val="both"/>
        <w:rPr>
          <w:rFonts w:ascii="Times New Roman" w:hAnsi="Times New Roman" w:cs="Times New Roman"/>
          <w:sz w:val="24"/>
          <w:szCs w:val="24"/>
        </w:rPr>
      </w:pPr>
    </w:p>
    <w:p w:rsidR="0004399E" w:rsidRDefault="0004399E" w:rsidP="0004399E">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f) O cálculo acima deverá ser apresentado pela licitante, em papel timbrado, devidamente assinado. Poderá haver arredondamento da apuração do valor do índice. Se a casa decimal for cinco ou menor que cinco, o valor permanecerá</w:t>
      </w:r>
      <w:r>
        <w:rPr>
          <w:rFonts w:ascii="Times New Roman" w:hAnsi="Times New Roman" w:cs="Times New Roman"/>
          <w:sz w:val="24"/>
          <w:szCs w:val="24"/>
        </w:rPr>
        <w:t>.</w:t>
      </w:r>
      <w:r w:rsidRPr="00E5400D">
        <w:rPr>
          <w:rFonts w:ascii="Times New Roman" w:hAnsi="Times New Roman" w:cs="Times New Roman"/>
          <w:sz w:val="24"/>
          <w:szCs w:val="24"/>
        </w:rPr>
        <w:t xml:space="preserve"> Se </w:t>
      </w:r>
      <w:r>
        <w:rPr>
          <w:rFonts w:ascii="Times New Roman" w:hAnsi="Times New Roman" w:cs="Times New Roman"/>
          <w:sz w:val="24"/>
          <w:szCs w:val="24"/>
        </w:rPr>
        <w:t>for maior que cinco será arredondado para a posição superior.</w:t>
      </w:r>
    </w:p>
    <w:p w:rsidR="0004399E" w:rsidRDefault="0004399E" w:rsidP="0004399E">
      <w:pPr>
        <w:spacing w:after="0" w:line="240" w:lineRule="auto"/>
        <w:jc w:val="both"/>
        <w:rPr>
          <w:rFonts w:ascii="Times New Roman" w:hAnsi="Times New Roman" w:cs="Times New Roman"/>
          <w:sz w:val="24"/>
          <w:szCs w:val="24"/>
        </w:rPr>
      </w:pPr>
    </w:p>
    <w:p w:rsidR="0004399E" w:rsidRDefault="0004399E" w:rsidP="00043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proofErr w:type="gramStart"/>
      <w:r>
        <w:rPr>
          <w:rFonts w:ascii="Times New Roman" w:hAnsi="Times New Roman" w:cs="Times New Roman"/>
          <w:sz w:val="24"/>
          <w:szCs w:val="24"/>
        </w:rPr>
        <w:t>Da datas</w:t>
      </w:r>
      <w:proofErr w:type="gramEnd"/>
      <w:r>
        <w:rPr>
          <w:rFonts w:ascii="Times New Roman" w:hAnsi="Times New Roman" w:cs="Times New Roman"/>
          <w:sz w:val="24"/>
          <w:szCs w:val="24"/>
        </w:rPr>
        <w:t xml:space="preserve"> das quais serão aceitos os balanços:  Balanço de 2019 e/ou Balanço de 2020.</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b/>
          <w:sz w:val="24"/>
          <w:szCs w:val="24"/>
        </w:rPr>
        <w:t>Critérios de aceitabilidade da proposta (no caso de amostra, folder e catálogo):</w:t>
      </w:r>
      <w:r w:rsidRPr="00E5400D">
        <w:rPr>
          <w:rFonts w:ascii="Times New Roman" w:hAnsi="Times New Roman" w:cs="Times New Roman"/>
          <w:sz w:val="24"/>
          <w:szCs w:val="24"/>
        </w:rPr>
        <w:t xml:space="preserve"> A proposta deverá ser expressa em reais, preenchida em conformidade com o anexo do edital, e o indicativo do valor unitário e global proposto. </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numPr>
          <w:ilvl w:val="0"/>
          <w:numId w:val="36"/>
        </w:numPr>
        <w:autoSpaceDE w:val="0"/>
        <w:autoSpaceDN w:val="0"/>
        <w:adjustRightInd w:val="0"/>
        <w:spacing w:after="0" w:line="240" w:lineRule="auto"/>
        <w:ind w:left="0" w:firstLine="0"/>
        <w:jc w:val="both"/>
        <w:rPr>
          <w:rFonts w:ascii="Times New Roman" w:hAnsi="Times New Roman" w:cs="Times New Roman"/>
          <w:color w:val="000000"/>
          <w:sz w:val="24"/>
          <w:szCs w:val="24"/>
          <w:lang w:eastAsia="pt-BR"/>
        </w:rPr>
      </w:pPr>
      <w:r w:rsidRPr="00E5400D">
        <w:rPr>
          <w:rFonts w:ascii="Times New Roman" w:hAnsi="Times New Roman" w:cs="Times New Roman"/>
          <w:b/>
          <w:sz w:val="24"/>
          <w:szCs w:val="24"/>
        </w:rPr>
        <w:t xml:space="preserve">Critérios de aceitabilidade do objeto (recebimento do objeto): </w:t>
      </w:r>
    </w:p>
    <w:p w:rsidR="0004399E" w:rsidRPr="00E5400D" w:rsidRDefault="0004399E" w:rsidP="0004399E">
      <w:pPr>
        <w:autoSpaceDE w:val="0"/>
        <w:autoSpaceDN w:val="0"/>
        <w:adjustRightInd w:val="0"/>
        <w:spacing w:after="0" w:line="240" w:lineRule="auto"/>
        <w:ind w:left="720"/>
        <w:jc w:val="both"/>
        <w:rPr>
          <w:rFonts w:ascii="Times New Roman" w:hAnsi="Times New Roman" w:cs="Times New Roman"/>
          <w:color w:val="000000"/>
          <w:sz w:val="24"/>
          <w:szCs w:val="24"/>
          <w:lang w:eastAsia="pt-BR"/>
        </w:rPr>
      </w:pPr>
    </w:p>
    <w:p w:rsidR="0004399E" w:rsidRPr="00475E6F" w:rsidRDefault="0004399E" w:rsidP="0004399E">
      <w:pPr>
        <w:autoSpaceDE w:val="0"/>
        <w:autoSpaceDN w:val="0"/>
        <w:adjustRightInd w:val="0"/>
        <w:spacing w:after="0" w:line="240" w:lineRule="auto"/>
        <w:jc w:val="both"/>
        <w:rPr>
          <w:rFonts w:ascii="Times New Roman" w:hAnsi="Times New Roman" w:cs="Times New Roman"/>
          <w:sz w:val="24"/>
          <w:szCs w:val="24"/>
        </w:rPr>
      </w:pPr>
      <w:r w:rsidRPr="00475E6F">
        <w:rPr>
          <w:rFonts w:ascii="Times New Roman" w:hAnsi="Times New Roman" w:cs="Times New Roman"/>
          <w:color w:val="000000"/>
          <w:sz w:val="24"/>
          <w:szCs w:val="24"/>
          <w:lang w:eastAsia="pt-BR"/>
        </w:rPr>
        <w:t xml:space="preserve">O objeto deverá ser realizado na sede da Câmara Municipal de Extrema, situada na Avenida Delegado Waldemar Gomes Pinto, 1626, </w:t>
      </w:r>
      <w:r>
        <w:rPr>
          <w:rFonts w:ascii="Times New Roman" w:hAnsi="Times New Roman" w:cs="Times New Roman"/>
          <w:color w:val="000000"/>
          <w:sz w:val="24"/>
          <w:szCs w:val="24"/>
          <w:lang w:eastAsia="pt-BR"/>
        </w:rPr>
        <w:t xml:space="preserve">Bairro Ponte Nova, Extrema, MG e </w:t>
      </w:r>
      <w:r w:rsidRPr="00B3111D">
        <w:rPr>
          <w:rFonts w:ascii="Times New Roman" w:hAnsi="Times New Roman" w:cs="Times New Roman"/>
          <w:color w:val="000000"/>
          <w:sz w:val="24"/>
          <w:szCs w:val="24"/>
          <w:lang w:eastAsia="pt-BR"/>
        </w:rPr>
        <w:t>na sede da Casa do Cidadão, com endereço na Rua João Mendes, nº 67, Centro, Extrema, MG</w:t>
      </w:r>
      <w:r>
        <w:rPr>
          <w:rFonts w:ascii="Times New Roman" w:hAnsi="Times New Roman" w:cs="Times New Roman"/>
          <w:color w:val="000000"/>
          <w:sz w:val="24"/>
          <w:szCs w:val="24"/>
          <w:lang w:eastAsia="pt-BR"/>
        </w:rPr>
        <w:t>.</w:t>
      </w:r>
    </w:p>
    <w:p w:rsidR="0004399E" w:rsidRPr="00475E6F" w:rsidRDefault="0004399E" w:rsidP="0004399E">
      <w:pPr>
        <w:autoSpaceDE w:val="0"/>
        <w:autoSpaceDN w:val="0"/>
        <w:adjustRightInd w:val="0"/>
        <w:spacing w:after="0" w:line="240" w:lineRule="auto"/>
        <w:jc w:val="both"/>
        <w:rPr>
          <w:rFonts w:ascii="Times New Roman" w:hAnsi="Times New Roman" w:cs="Times New Roman"/>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Estimativa de valor da contratação e dotação orçamentária e financeira para a despesa:</w:t>
      </w:r>
    </w:p>
    <w:p w:rsidR="0004399E" w:rsidRPr="00E5400D" w:rsidRDefault="0004399E" w:rsidP="0004399E">
      <w:pPr>
        <w:spacing w:after="0" w:line="240" w:lineRule="auto"/>
        <w:ind w:left="708"/>
        <w:rPr>
          <w:rFonts w:ascii="Times New Roman" w:hAnsi="Times New Roman" w:cs="Times New Roman"/>
          <w:sz w:val="24"/>
          <w:szCs w:val="24"/>
        </w:rPr>
      </w:pPr>
    </w:p>
    <w:p w:rsidR="0004399E" w:rsidRPr="00B3111D" w:rsidRDefault="0004399E" w:rsidP="0004399E">
      <w:pPr>
        <w:spacing w:after="0" w:line="240" w:lineRule="auto"/>
        <w:jc w:val="both"/>
        <w:rPr>
          <w:rFonts w:ascii="Times New Roman" w:eastAsia="Times New Roman" w:hAnsi="Times New Roman" w:cs="Times New Roman"/>
          <w:sz w:val="24"/>
          <w:szCs w:val="24"/>
        </w:rPr>
      </w:pPr>
      <w:r w:rsidRPr="00E5400D">
        <w:rPr>
          <w:rFonts w:ascii="Times New Roman" w:hAnsi="Times New Roman" w:cs="Times New Roman"/>
          <w:sz w:val="24"/>
          <w:szCs w:val="24"/>
        </w:rPr>
        <w:t xml:space="preserve">Estimativa do valor global: </w:t>
      </w:r>
      <w:r w:rsidRPr="00B3111D">
        <w:rPr>
          <w:rFonts w:ascii="Times New Roman" w:eastAsia="Times New Roman" w:hAnsi="Times New Roman" w:cs="Times New Roman"/>
          <w:sz w:val="24"/>
          <w:szCs w:val="24"/>
        </w:rPr>
        <w:t>R$ 9.450,00 (nove mil e quatrocentos e cinquenta reais)</w:t>
      </w:r>
      <w:r>
        <w:rPr>
          <w:rFonts w:ascii="Times New Roman" w:eastAsia="Times New Roman" w:hAnsi="Times New Roman" w:cs="Times New Roman"/>
          <w:sz w:val="24"/>
          <w:szCs w:val="24"/>
        </w:rPr>
        <w:t>.</w:t>
      </w:r>
    </w:p>
    <w:p w:rsidR="0004399E" w:rsidRPr="00E5400D" w:rsidRDefault="0004399E" w:rsidP="0004399E">
      <w:pPr>
        <w:spacing w:after="0" w:line="240" w:lineRule="auto"/>
        <w:jc w:val="both"/>
        <w:rPr>
          <w:rFonts w:ascii="Times New Roman" w:eastAsia="Times New Roman" w:hAnsi="Times New Roman" w:cs="Times New Roman"/>
          <w:sz w:val="24"/>
          <w:szCs w:val="24"/>
        </w:rPr>
      </w:pPr>
      <w:r w:rsidRPr="00E5400D">
        <w:rPr>
          <w:rFonts w:ascii="Times New Roman" w:eastAsia="Times New Roman" w:hAnsi="Times New Roman" w:cs="Times New Roman"/>
          <w:sz w:val="24"/>
          <w:szCs w:val="24"/>
        </w:rPr>
        <w:t xml:space="preserve">Dotação orçamentária: 3.3.90.39 – Outros Serviços de Terceiros – P.J. Ficha 19. </w:t>
      </w:r>
    </w:p>
    <w:p w:rsidR="0004399E" w:rsidRDefault="0004399E" w:rsidP="0004399E">
      <w:pPr>
        <w:spacing w:after="0" w:line="240" w:lineRule="auto"/>
        <w:ind w:left="708"/>
        <w:rPr>
          <w:rFonts w:ascii="Times New Roman" w:eastAsia="Times New Roman" w:hAnsi="Times New Roman" w:cs="Times New Roman"/>
          <w:sz w:val="24"/>
          <w:szCs w:val="24"/>
        </w:rPr>
      </w:pPr>
    </w:p>
    <w:p w:rsidR="0004399E" w:rsidRPr="00E5400D" w:rsidRDefault="0004399E" w:rsidP="0004399E">
      <w:pPr>
        <w:numPr>
          <w:ilvl w:val="0"/>
          <w:numId w:val="36"/>
        </w:numPr>
        <w:spacing w:after="0" w:line="240" w:lineRule="auto"/>
        <w:ind w:left="0" w:firstLine="0"/>
        <w:rPr>
          <w:rFonts w:ascii="Times New Roman" w:hAnsi="Times New Roman" w:cs="Times New Roman"/>
          <w:b/>
          <w:sz w:val="24"/>
          <w:szCs w:val="24"/>
        </w:rPr>
      </w:pPr>
      <w:r w:rsidRPr="00E5400D">
        <w:rPr>
          <w:rFonts w:ascii="Times New Roman" w:hAnsi="Times New Roman" w:cs="Times New Roman"/>
          <w:b/>
          <w:sz w:val="24"/>
          <w:szCs w:val="24"/>
        </w:rPr>
        <w:t>Condições de execução (métodos, estratégias e prazos de execução e garantia):</w:t>
      </w:r>
    </w:p>
    <w:p w:rsidR="0004399E" w:rsidRPr="00E5400D" w:rsidRDefault="0004399E" w:rsidP="0004399E">
      <w:pPr>
        <w:numPr>
          <w:ilvl w:val="0"/>
          <w:numId w:val="22"/>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O objeto é de </w:t>
      </w:r>
      <w:r w:rsidRPr="00E5400D">
        <w:rPr>
          <w:rFonts w:ascii="Times New Roman" w:hAnsi="Times New Roman" w:cs="Times New Roman"/>
          <w:color w:val="000000"/>
          <w:sz w:val="24"/>
          <w:szCs w:val="24"/>
        </w:rPr>
        <w:t xml:space="preserve">regime de execução indireta, empreitada por preço unitário, mediante </w:t>
      </w:r>
      <w:r>
        <w:rPr>
          <w:rFonts w:ascii="Times New Roman" w:hAnsi="Times New Roman" w:cs="Times New Roman"/>
          <w:color w:val="000000"/>
          <w:sz w:val="24"/>
          <w:szCs w:val="24"/>
        </w:rPr>
        <w:t>requisição</w:t>
      </w:r>
      <w:r w:rsidRPr="00E5400D">
        <w:rPr>
          <w:rFonts w:ascii="Times New Roman" w:hAnsi="Times New Roman" w:cs="Times New Roman"/>
          <w:sz w:val="24"/>
          <w:szCs w:val="24"/>
        </w:rPr>
        <w:t>.</w:t>
      </w:r>
    </w:p>
    <w:p w:rsidR="0004399E" w:rsidRPr="00E5400D" w:rsidRDefault="0004399E" w:rsidP="0004399E">
      <w:pPr>
        <w:numPr>
          <w:ilvl w:val="0"/>
          <w:numId w:val="22"/>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Os valores serão pagos de acordo com a sua realização, em até cinco dias úteis do mês vencido. </w:t>
      </w:r>
    </w:p>
    <w:p w:rsidR="0004399E" w:rsidRPr="00E5400D" w:rsidRDefault="0004399E" w:rsidP="0004399E">
      <w:pPr>
        <w:pStyle w:val="PargrafodaLista"/>
        <w:numPr>
          <w:ilvl w:val="0"/>
          <w:numId w:val="22"/>
        </w:numPr>
        <w:spacing w:after="0" w:line="240" w:lineRule="auto"/>
        <w:ind w:left="0" w:firstLine="0"/>
        <w:jc w:val="both"/>
        <w:rPr>
          <w:rFonts w:ascii="Times New Roman" w:eastAsiaTheme="minorHAnsi" w:hAnsi="Times New Roman"/>
          <w:sz w:val="24"/>
          <w:szCs w:val="24"/>
        </w:rPr>
      </w:pPr>
      <w:r w:rsidRPr="00E5400D">
        <w:rPr>
          <w:rFonts w:ascii="Times New Roman" w:eastAsiaTheme="minorHAnsi" w:hAnsi="Times New Roman"/>
          <w:sz w:val="24"/>
          <w:szCs w:val="24"/>
        </w:rPr>
        <w:t>A garantia para a execução contratual será exigida se a licitante incorrer no caso de inexequibilidade descrita no item (Da Inexequibilidade).</w:t>
      </w:r>
    </w:p>
    <w:p w:rsidR="0004399E" w:rsidRPr="00E5400D" w:rsidRDefault="0004399E" w:rsidP="0004399E">
      <w:pPr>
        <w:pStyle w:val="PargrafodaLista"/>
        <w:spacing w:after="0" w:line="240" w:lineRule="auto"/>
        <w:ind w:left="0"/>
        <w:jc w:val="both"/>
        <w:rPr>
          <w:rFonts w:ascii="Times New Roman" w:eastAsiaTheme="minorHAnsi" w:hAnsi="Times New Roman"/>
          <w:sz w:val="24"/>
          <w:szCs w:val="24"/>
        </w:rPr>
      </w:pPr>
    </w:p>
    <w:p w:rsidR="0004399E" w:rsidRPr="00E5400D" w:rsidRDefault="0004399E" w:rsidP="0004399E">
      <w:pPr>
        <w:numPr>
          <w:ilvl w:val="0"/>
          <w:numId w:val="36"/>
        </w:numPr>
        <w:spacing w:after="0" w:line="240" w:lineRule="auto"/>
        <w:ind w:left="0" w:firstLine="0"/>
        <w:rPr>
          <w:rFonts w:ascii="Times New Roman" w:eastAsia="Times New Roman" w:hAnsi="Times New Roman" w:cs="Times New Roman"/>
          <w:b/>
          <w:sz w:val="24"/>
          <w:szCs w:val="24"/>
          <w:lang w:eastAsia="pt-BR"/>
        </w:rPr>
      </w:pPr>
      <w:r w:rsidRPr="00E5400D">
        <w:rPr>
          <w:rFonts w:ascii="Times New Roman" w:eastAsia="Times New Roman" w:hAnsi="Times New Roman" w:cs="Times New Roman"/>
          <w:b/>
          <w:sz w:val="24"/>
          <w:szCs w:val="24"/>
          <w:lang w:eastAsia="pt-BR"/>
        </w:rPr>
        <w:t>Da visita técnica / da vistoria</w:t>
      </w:r>
    </w:p>
    <w:p w:rsidR="0004399E" w:rsidRPr="00E5400D" w:rsidRDefault="0004399E" w:rsidP="0004399E">
      <w:pPr>
        <w:spacing w:after="0" w:line="240" w:lineRule="auto"/>
        <w:rPr>
          <w:rFonts w:ascii="Times New Roman" w:eastAsia="Times New Roman" w:hAnsi="Times New Roman" w:cs="Times New Roman"/>
          <w:b/>
          <w:sz w:val="24"/>
          <w:szCs w:val="24"/>
          <w:lang w:eastAsia="pt-BR"/>
        </w:rPr>
      </w:pPr>
    </w:p>
    <w:p w:rsidR="0004399E" w:rsidRPr="00E5400D" w:rsidRDefault="0004399E" w:rsidP="0004399E">
      <w:pPr>
        <w:numPr>
          <w:ilvl w:val="0"/>
          <w:numId w:val="37"/>
        </w:numPr>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rsidR="0004399E" w:rsidRPr="00E5400D" w:rsidRDefault="0004399E" w:rsidP="0004399E">
      <w:pPr>
        <w:numPr>
          <w:ilvl w:val="0"/>
          <w:numId w:val="37"/>
        </w:numPr>
        <w:tabs>
          <w:tab w:val="num" w:pos="5525"/>
        </w:tabs>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 xml:space="preserve">As visitas serão por empresa, portanto, havendo duas ou mais no mesmo dia e horário, será atendida, preferencialmente em primeiro plano aquela que chegou primeiro e assim sucessivamente.  </w:t>
      </w:r>
    </w:p>
    <w:p w:rsidR="0004399E" w:rsidRPr="00E5400D" w:rsidRDefault="0004399E" w:rsidP="0004399E">
      <w:pPr>
        <w:numPr>
          <w:ilvl w:val="0"/>
          <w:numId w:val="37"/>
        </w:numPr>
        <w:tabs>
          <w:tab w:val="num" w:pos="5525"/>
        </w:tabs>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b/>
          <w:color w:val="000000"/>
          <w:sz w:val="24"/>
          <w:szCs w:val="24"/>
          <w:lang w:eastAsia="pt-BR"/>
        </w:rPr>
        <w:t>As licitantes não poderão alegar desconhecimento das características técnicas dos serviços, mesmo que optem por não vistoriar</w:t>
      </w:r>
      <w:r w:rsidRPr="00E5400D">
        <w:rPr>
          <w:rFonts w:ascii="Times New Roman" w:eastAsia="Times New Roman" w:hAnsi="Times New Roman" w:cs="Times New Roman"/>
          <w:color w:val="000000"/>
          <w:sz w:val="24"/>
          <w:szCs w:val="24"/>
          <w:lang w:eastAsia="pt-BR"/>
        </w:rPr>
        <w:t>;</w:t>
      </w:r>
    </w:p>
    <w:p w:rsidR="0004399E" w:rsidRPr="00E5400D" w:rsidRDefault="0004399E" w:rsidP="0004399E">
      <w:pPr>
        <w:numPr>
          <w:ilvl w:val="0"/>
          <w:numId w:val="37"/>
        </w:numPr>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lastRenderedPageBreak/>
        <w:t>Será de responsabilidade da CONTRATADA a ocorrência de eventuais prejuízos em virtude de sua omissão na verificação das instalações, com vistas a proteger o interesse da Administração na fase de execução do Contrato.</w:t>
      </w:r>
    </w:p>
    <w:p w:rsidR="0004399E" w:rsidRPr="00E5400D" w:rsidRDefault="0004399E" w:rsidP="0004399E">
      <w:pPr>
        <w:spacing w:after="0" w:line="240" w:lineRule="auto"/>
        <w:jc w:val="both"/>
        <w:rPr>
          <w:rFonts w:ascii="Times New Roman" w:hAnsi="Times New Roman" w:cs="Times New Roman"/>
          <w:b/>
          <w:i/>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Obrigações da contratada:</w:t>
      </w:r>
    </w:p>
    <w:p w:rsidR="0004399E" w:rsidRPr="00E5400D" w:rsidRDefault="0004399E" w:rsidP="0004399E">
      <w:pPr>
        <w:spacing w:after="0" w:line="240" w:lineRule="auto"/>
        <w:jc w:val="both"/>
        <w:rPr>
          <w:rFonts w:ascii="Times New Roman" w:hAnsi="Times New Roman" w:cs="Times New Roman"/>
          <w:b/>
          <w:sz w:val="24"/>
          <w:szCs w:val="24"/>
        </w:rPr>
      </w:pPr>
    </w:p>
    <w:p w:rsidR="0004399E" w:rsidRPr="00E5400D" w:rsidRDefault="0004399E" w:rsidP="0004399E">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04399E" w:rsidRPr="00E5400D" w:rsidRDefault="0004399E" w:rsidP="0004399E">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04399E" w:rsidRPr="00E5400D" w:rsidRDefault="0004399E" w:rsidP="0004399E">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todos os encargos de possível demanda trabalhista, cível ou penal, relacionadas ao objeto, originariamente ou vinculada por prevenção, conexão ou contingência;</w:t>
      </w:r>
    </w:p>
    <w:p w:rsidR="0004399E" w:rsidRPr="00E5400D" w:rsidRDefault="0004399E" w:rsidP="0004399E">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a responsabilidade pelos encargos fiscais e comerciais resultantes da homologação do pregão. </w:t>
      </w:r>
    </w:p>
    <w:p w:rsidR="0004399E" w:rsidRPr="00E5400D" w:rsidRDefault="0004399E" w:rsidP="0004399E">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manter</w:t>
      </w:r>
      <w:proofErr w:type="gramEnd"/>
      <w:r w:rsidRPr="00E5400D">
        <w:rPr>
          <w:rFonts w:ascii="Times New Roman" w:hAnsi="Times New Roman" w:cs="Times New Roman"/>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04399E" w:rsidRPr="00E5400D" w:rsidRDefault="0004399E" w:rsidP="0004399E">
      <w:pPr>
        <w:numPr>
          <w:ilvl w:val="0"/>
          <w:numId w:val="33"/>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04399E" w:rsidRPr="00E5400D" w:rsidRDefault="0004399E" w:rsidP="0004399E">
      <w:pPr>
        <w:numPr>
          <w:ilvl w:val="0"/>
          <w:numId w:val="33"/>
        </w:numPr>
        <w:tabs>
          <w:tab w:val="clear" w:pos="720"/>
          <w:tab w:val="left" w:pos="709"/>
        </w:tabs>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Responsabilizar-se pela qualidade dos </w:t>
      </w:r>
      <w:r>
        <w:rPr>
          <w:rFonts w:ascii="Times New Roman" w:hAnsi="Times New Roman" w:cs="Times New Roman"/>
          <w:color w:val="000000"/>
          <w:sz w:val="24"/>
          <w:szCs w:val="24"/>
        </w:rPr>
        <w:t>serviços</w:t>
      </w:r>
      <w:r w:rsidRPr="00E5400D">
        <w:rPr>
          <w:rFonts w:ascii="Times New Roman" w:hAnsi="Times New Roman" w:cs="Times New Roman"/>
          <w:color w:val="000000"/>
          <w:sz w:val="24"/>
          <w:szCs w:val="24"/>
        </w:rPr>
        <w:t xml:space="preserve">, substituindo, imediatamente, aqueles que apresentarem qualquer tipo de vício ou imperfeição, ou não se adequarem às especificações constantes deste Termo, </w:t>
      </w:r>
      <w:proofErr w:type="gramStart"/>
      <w:r w:rsidRPr="00E5400D">
        <w:rPr>
          <w:rFonts w:ascii="Times New Roman" w:hAnsi="Times New Roman" w:cs="Times New Roman"/>
          <w:color w:val="000000"/>
          <w:sz w:val="24"/>
          <w:szCs w:val="24"/>
        </w:rPr>
        <w:t>sob pena</w:t>
      </w:r>
      <w:proofErr w:type="gramEnd"/>
      <w:r w:rsidRPr="00E5400D">
        <w:rPr>
          <w:rFonts w:ascii="Times New Roman" w:hAnsi="Times New Roman" w:cs="Times New Roman"/>
          <w:color w:val="000000"/>
          <w:sz w:val="24"/>
          <w:szCs w:val="24"/>
        </w:rPr>
        <w:t xml:space="preserve"> de aplicação das sanções cabíveis;</w:t>
      </w:r>
    </w:p>
    <w:p w:rsidR="0004399E" w:rsidRDefault="0004399E" w:rsidP="0004399E">
      <w:pPr>
        <w:numPr>
          <w:ilvl w:val="0"/>
          <w:numId w:val="33"/>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Cumprir todas as condições e prazos fixados no Edital ou outros que venham a ser </w:t>
      </w:r>
      <w:proofErr w:type="gramStart"/>
      <w:r w:rsidRPr="00E5400D">
        <w:rPr>
          <w:rFonts w:ascii="Times New Roman" w:hAnsi="Times New Roman" w:cs="Times New Roman"/>
          <w:color w:val="000000"/>
          <w:sz w:val="24"/>
          <w:szCs w:val="24"/>
        </w:rPr>
        <w:t>fixados, assim como a observar, atender, respeitar, cumprir</w:t>
      </w:r>
      <w:proofErr w:type="gramEnd"/>
      <w:r w:rsidRPr="00E5400D">
        <w:rPr>
          <w:rFonts w:ascii="Times New Roman" w:hAnsi="Times New Roman" w:cs="Times New Roman"/>
          <w:color w:val="000000"/>
          <w:sz w:val="24"/>
          <w:szCs w:val="24"/>
        </w:rPr>
        <w:t xml:space="preserve"> e fazer cumprir a legislação aplicável e a favorecer e garantir a qualidade do objeto.</w:t>
      </w:r>
    </w:p>
    <w:p w:rsidR="0004399E" w:rsidRDefault="0004399E" w:rsidP="0004399E">
      <w:pPr>
        <w:numPr>
          <w:ilvl w:val="0"/>
          <w:numId w:val="3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Realizar os serviços técnicos pertinentes ao objeto em conformidade com a demanda da Câmara Municipal de Extrema, inclusive quanto ao sistema interno e liberação nos celulares solicitados.</w:t>
      </w:r>
    </w:p>
    <w:p w:rsidR="0004399E" w:rsidRPr="00E5400D" w:rsidRDefault="0004399E" w:rsidP="0004399E">
      <w:pPr>
        <w:numPr>
          <w:ilvl w:val="0"/>
          <w:numId w:val="3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Apresentar em anexo à nota fiscal a relação dos serviços realizados, com dados do contrato, local, período de realização e valor unitário e global.</w:t>
      </w:r>
    </w:p>
    <w:p w:rsidR="0004399E" w:rsidRPr="00E5400D" w:rsidRDefault="0004399E" w:rsidP="0004399E">
      <w:pPr>
        <w:spacing w:after="0" w:line="240" w:lineRule="auto"/>
        <w:ind w:left="360"/>
        <w:jc w:val="both"/>
        <w:rPr>
          <w:rFonts w:ascii="Times New Roman" w:hAnsi="Times New Roman" w:cs="Times New Roman"/>
          <w:color w:val="000000"/>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Obrigações da contratante:</w:t>
      </w:r>
    </w:p>
    <w:p w:rsidR="0004399E" w:rsidRPr="00E5400D" w:rsidRDefault="0004399E" w:rsidP="0004399E">
      <w:pPr>
        <w:spacing w:after="0" w:line="240" w:lineRule="auto"/>
        <w:ind w:left="720"/>
        <w:jc w:val="both"/>
        <w:rPr>
          <w:rFonts w:ascii="Times New Roman" w:hAnsi="Times New Roman" w:cs="Times New Roman"/>
          <w:b/>
          <w:sz w:val="24"/>
          <w:szCs w:val="24"/>
        </w:rPr>
      </w:pPr>
    </w:p>
    <w:p w:rsidR="0004399E" w:rsidRPr="00E5400D" w:rsidRDefault="0004399E" w:rsidP="0004399E">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Efetuar os devidos pagamentos no prazo estipulado;</w:t>
      </w:r>
    </w:p>
    <w:p w:rsidR="0004399E" w:rsidRPr="00E5400D" w:rsidRDefault="0004399E" w:rsidP="0004399E">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Orientar a LICITANTE para que os pagamentos e os documentos de cobrança não sofram atrasos;</w:t>
      </w:r>
    </w:p>
    <w:p w:rsidR="0004399E" w:rsidRPr="00E5400D" w:rsidRDefault="0004399E" w:rsidP="0004399E">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lastRenderedPageBreak/>
        <w:t>Notificar por escrito a LICITANTE fixando-lhe prazos para corrigir eventuais irregularidades encontradas na execução do objeto, bem como quando da aplicação de multas, retenção por danos causados e quaisquer débitos;</w:t>
      </w:r>
    </w:p>
    <w:p w:rsidR="0004399E" w:rsidRPr="00E5400D" w:rsidRDefault="0004399E" w:rsidP="0004399E">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Prestar as informações necessárias à LICITANTE para a perfeita execução do objeto. </w:t>
      </w:r>
    </w:p>
    <w:p w:rsidR="0004399E" w:rsidRDefault="0004399E" w:rsidP="0004399E">
      <w:pPr>
        <w:numPr>
          <w:ilvl w:val="0"/>
          <w:numId w:val="35"/>
        </w:numPr>
        <w:spacing w:after="0" w:line="240" w:lineRule="auto"/>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Promover a emissão da requisição.</w:t>
      </w:r>
    </w:p>
    <w:p w:rsidR="0004399E" w:rsidRDefault="0004399E" w:rsidP="0004399E">
      <w:pPr>
        <w:numPr>
          <w:ilvl w:val="0"/>
          <w:numId w:val="35"/>
        </w:numPr>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Fornecer eventuais peças para a perfeita realização do objeto.</w:t>
      </w:r>
    </w:p>
    <w:p w:rsidR="0004399E" w:rsidRPr="00FE282A" w:rsidRDefault="0004399E" w:rsidP="0004399E">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A manutenção corretiva deverá englobar um conjunto de ações que têm como objetivo retomar as condições normais de funcionamento dos equipamentos devido à ocorrência de defeitos ou falhas.</w:t>
      </w:r>
    </w:p>
    <w:p w:rsidR="0004399E" w:rsidRPr="00FE282A" w:rsidRDefault="0004399E" w:rsidP="0004399E">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 xml:space="preserve">Na manutenção corretiva a licitante deverá fornecer toda a mão de obra, equipamentos e ferramentas, fluídos, e demais itens necessários para a troca de peças sem nenhum custo adicional. A licitante deverá relacionar a peça necessária para a troca, com especificações claras, completas e minuciosas, com detalhes dos materiais, inclusive marca, modelo, tipo e referência, no que couber que será fornecida pela Contratante. </w:t>
      </w:r>
    </w:p>
    <w:p w:rsidR="0004399E" w:rsidRPr="00FE282A" w:rsidRDefault="0004399E" w:rsidP="0004399E">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Para a manutenção corretiva ficará a critério da licitante o deslocamento ou não do equipamento para a sua sede, sem custos adicionais para a Câmara Municipal de Extrema.</w:t>
      </w:r>
    </w:p>
    <w:p w:rsidR="0004399E" w:rsidRPr="00FE282A" w:rsidRDefault="0004399E" w:rsidP="0004399E">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 xml:space="preserve">A licitante fica obrigada a realizar o remanejamento de equipamentos, desinstalação e instalação, daqueles relacionados como objeto de contrato, sem custos adicionais. </w:t>
      </w:r>
    </w:p>
    <w:p w:rsidR="0004399E" w:rsidRPr="00FE282A" w:rsidRDefault="0004399E" w:rsidP="0004399E">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A requisição de serviços de manutenção corretiva, eventuais ou emergenciais poderá ser formalizada por meio de comunicação verbal (telefone) ou escrita (ofício, ou mensagem eletrônica, etc.).</w:t>
      </w:r>
    </w:p>
    <w:p w:rsidR="0004399E" w:rsidRPr="00E5400D" w:rsidRDefault="0004399E" w:rsidP="0004399E">
      <w:pPr>
        <w:spacing w:after="0" w:line="240" w:lineRule="auto"/>
        <w:ind w:left="720"/>
        <w:jc w:val="both"/>
        <w:rPr>
          <w:rFonts w:ascii="Times New Roman" w:hAnsi="Times New Roman" w:cs="Times New Roman"/>
          <w:color w:val="000000"/>
          <w:sz w:val="24"/>
          <w:szCs w:val="24"/>
          <w:lang w:eastAsia="pt-BR"/>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 xml:space="preserve"> Gestão e fiscalização do contrato:</w:t>
      </w:r>
    </w:p>
    <w:p w:rsidR="0004399E" w:rsidRPr="00E5400D" w:rsidRDefault="0004399E" w:rsidP="0004399E">
      <w:pPr>
        <w:spacing w:after="0" w:line="240" w:lineRule="auto"/>
        <w:ind w:left="720"/>
        <w:jc w:val="both"/>
        <w:rPr>
          <w:rFonts w:ascii="Times New Roman" w:hAnsi="Times New Roman" w:cs="Times New Roman"/>
          <w:b/>
          <w:sz w:val="24"/>
          <w:szCs w:val="24"/>
        </w:rPr>
      </w:pPr>
    </w:p>
    <w:p w:rsidR="0004399E" w:rsidRPr="00E5400D" w:rsidRDefault="0004399E" w:rsidP="0004399E">
      <w:p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O fornecimento de que trata o objeto ser</w:t>
      </w:r>
      <w:r>
        <w:rPr>
          <w:rFonts w:ascii="Times New Roman" w:hAnsi="Times New Roman" w:cs="Times New Roman"/>
          <w:color w:val="000000"/>
          <w:sz w:val="24"/>
          <w:szCs w:val="24"/>
        </w:rPr>
        <w:t>á acompanhado e fiscalizado pela</w:t>
      </w:r>
      <w:r w:rsidRPr="00E5400D">
        <w:rPr>
          <w:rFonts w:ascii="Times New Roman" w:hAnsi="Times New Roman" w:cs="Times New Roman"/>
          <w:color w:val="000000"/>
          <w:sz w:val="24"/>
          <w:szCs w:val="24"/>
        </w:rPr>
        <w:t xml:space="preserve"> servidor</w:t>
      </w:r>
      <w:r>
        <w:rPr>
          <w:rFonts w:ascii="Times New Roman" w:hAnsi="Times New Roman" w:cs="Times New Roman"/>
          <w:color w:val="000000"/>
          <w:sz w:val="24"/>
          <w:szCs w:val="24"/>
        </w:rPr>
        <w:t xml:space="preserve">a Karina Vieira </w:t>
      </w:r>
      <w:proofErr w:type="spellStart"/>
      <w:r>
        <w:rPr>
          <w:rFonts w:ascii="Times New Roman" w:hAnsi="Times New Roman" w:cs="Times New Roman"/>
          <w:color w:val="000000"/>
          <w:sz w:val="24"/>
          <w:szCs w:val="24"/>
        </w:rPr>
        <w:t>Bonaldo</w:t>
      </w:r>
      <w:proofErr w:type="spellEnd"/>
      <w:r w:rsidRPr="00E5400D">
        <w:rPr>
          <w:rFonts w:ascii="Times New Roman" w:hAnsi="Times New Roman" w:cs="Times New Roman"/>
          <w:color w:val="000000"/>
          <w:sz w:val="24"/>
          <w:szCs w:val="24"/>
        </w:rPr>
        <w:t xml:space="preserve">, CPF nº </w:t>
      </w:r>
      <w:r>
        <w:rPr>
          <w:rFonts w:ascii="Times New Roman" w:hAnsi="Times New Roman" w:cs="Times New Roman"/>
          <w:color w:val="000000"/>
          <w:sz w:val="24"/>
          <w:szCs w:val="24"/>
        </w:rPr>
        <w:t>376.349.038-84,</w:t>
      </w:r>
      <w:r w:rsidRPr="00FE28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designada</w:t>
      </w:r>
      <w:r w:rsidRPr="00E5400D">
        <w:rPr>
          <w:rFonts w:ascii="Times New Roman" w:hAnsi="Times New Roman" w:cs="Times New Roman"/>
          <w:color w:val="000000"/>
          <w:sz w:val="24"/>
          <w:szCs w:val="24"/>
        </w:rPr>
        <w:t xml:space="preserve"> para este fim</w:t>
      </w:r>
      <w:r>
        <w:rPr>
          <w:rFonts w:ascii="Times New Roman" w:hAnsi="Times New Roman" w:cs="Times New Roman"/>
          <w:color w:val="000000"/>
          <w:sz w:val="24"/>
          <w:szCs w:val="24"/>
        </w:rPr>
        <w:t>, denominada em ato próprio Fiscal de Contratos</w:t>
      </w:r>
      <w:r w:rsidRPr="00E5400D">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pelo servidor Danilo de Morais</w:t>
      </w:r>
      <w:r w:rsidRPr="00E5400D">
        <w:rPr>
          <w:rFonts w:ascii="Times New Roman" w:hAnsi="Times New Roman" w:cs="Times New Roman"/>
          <w:color w:val="000000"/>
          <w:sz w:val="24"/>
          <w:szCs w:val="24"/>
        </w:rPr>
        <w:t>, CPF nº</w:t>
      </w:r>
      <w:r>
        <w:rPr>
          <w:rFonts w:ascii="Times New Roman" w:hAnsi="Times New Roman" w:cs="Times New Roman"/>
          <w:color w:val="000000"/>
          <w:sz w:val="24"/>
          <w:szCs w:val="24"/>
        </w:rPr>
        <w:t xml:space="preserve"> 059.483.456-</w:t>
      </w:r>
      <w:proofErr w:type="gramStart"/>
      <w:r>
        <w:rPr>
          <w:rFonts w:ascii="Times New Roman" w:hAnsi="Times New Roman" w:cs="Times New Roman"/>
          <w:color w:val="000000"/>
          <w:sz w:val="24"/>
          <w:szCs w:val="24"/>
        </w:rPr>
        <w:t xml:space="preserve">29 </w:t>
      </w:r>
      <w:r w:rsidRPr="00E5400D">
        <w:rPr>
          <w:rFonts w:ascii="Times New Roman" w:hAnsi="Times New Roman" w:cs="Times New Roman"/>
          <w:color w:val="000000"/>
          <w:sz w:val="24"/>
          <w:szCs w:val="24"/>
        </w:rPr>
        <w:t>,</w:t>
      </w:r>
      <w:proofErr w:type="gramEnd"/>
      <w:r w:rsidRPr="00E5400D">
        <w:rPr>
          <w:rFonts w:ascii="Times New Roman" w:hAnsi="Times New Roman" w:cs="Times New Roman"/>
          <w:color w:val="000000"/>
          <w:sz w:val="24"/>
          <w:szCs w:val="24"/>
        </w:rPr>
        <w:t xml:space="preserve"> designado para este fim, denominado em ato próprio Gestor</w:t>
      </w:r>
      <w:r>
        <w:rPr>
          <w:rFonts w:ascii="Times New Roman" w:hAnsi="Times New Roman" w:cs="Times New Roman"/>
          <w:color w:val="000000"/>
          <w:sz w:val="24"/>
          <w:szCs w:val="24"/>
        </w:rPr>
        <w:t xml:space="preserve"> d</w:t>
      </w:r>
      <w:r w:rsidRPr="00E5400D">
        <w:rPr>
          <w:rFonts w:ascii="Times New Roman" w:hAnsi="Times New Roman" w:cs="Times New Roman"/>
          <w:color w:val="000000"/>
          <w:sz w:val="24"/>
          <w:szCs w:val="24"/>
        </w:rPr>
        <w:t xml:space="preserve">e </w:t>
      </w:r>
      <w:r>
        <w:rPr>
          <w:rFonts w:ascii="Times New Roman" w:hAnsi="Times New Roman" w:cs="Times New Roman"/>
          <w:color w:val="000000"/>
          <w:sz w:val="24"/>
          <w:szCs w:val="24"/>
        </w:rPr>
        <w:t>Contratos,</w:t>
      </w:r>
      <w:r w:rsidRPr="00E5400D">
        <w:rPr>
          <w:rFonts w:ascii="Times New Roman" w:hAnsi="Times New Roman" w:cs="Times New Roman"/>
          <w:color w:val="000000"/>
          <w:sz w:val="24"/>
          <w:szCs w:val="24"/>
        </w:rPr>
        <w:t xml:space="preserve"> ou qualquer outro que vier a substituí-los, permitida a contratação de terceiros para assisti-los e subsidiá-los de informações pertinentes a esta atribuição.</w:t>
      </w:r>
    </w:p>
    <w:p w:rsidR="0004399E" w:rsidRPr="00E5400D" w:rsidRDefault="0004399E" w:rsidP="0004399E">
      <w:pPr>
        <w:spacing w:after="0" w:line="240" w:lineRule="auto"/>
        <w:ind w:left="1440"/>
        <w:jc w:val="both"/>
        <w:rPr>
          <w:rFonts w:ascii="Times New Roman" w:hAnsi="Times New Roman" w:cs="Times New Roman"/>
          <w:color w:val="000000"/>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Condições de pagamento:</w:t>
      </w:r>
    </w:p>
    <w:p w:rsidR="0004399E" w:rsidRPr="00E5400D" w:rsidRDefault="0004399E" w:rsidP="0004399E">
      <w:pPr>
        <w:spacing w:after="0" w:line="240" w:lineRule="auto"/>
        <w:ind w:left="720"/>
        <w:jc w:val="both"/>
        <w:rPr>
          <w:rFonts w:ascii="Times New Roman" w:hAnsi="Times New Roman" w:cs="Times New Roman"/>
          <w:b/>
          <w:sz w:val="24"/>
          <w:szCs w:val="24"/>
        </w:rPr>
      </w:pPr>
    </w:p>
    <w:p w:rsidR="0004399E" w:rsidRPr="00E5400D" w:rsidRDefault="0004399E" w:rsidP="0004399E">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 xml:space="preserve">O pagamento referente à execução do objeto deste Contrato será efetuado nas seguintes condições: </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04399E" w:rsidRPr="00E5400D" w:rsidRDefault="0004399E" w:rsidP="0004399E">
      <w:pPr>
        <w:pStyle w:val="PargrafodaLista"/>
        <w:numPr>
          <w:ilvl w:val="0"/>
          <w:numId w:val="24"/>
        </w:numPr>
        <w:spacing w:after="0" w:line="240" w:lineRule="auto"/>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E</w:t>
      </w:r>
      <w:r w:rsidRPr="00E5400D">
        <w:rPr>
          <w:rFonts w:ascii="Times New Roman" w:eastAsia="Times New Roman" w:hAnsi="Times New Roman"/>
          <w:color w:val="000000"/>
          <w:sz w:val="24"/>
          <w:szCs w:val="24"/>
          <w:lang w:eastAsia="zh-CN"/>
        </w:rPr>
        <w:t xml:space="preserve">m até 05 (cinco) dias úteis, mediante apresentação da competente nota fiscal, e dos documentos comprobatórios, em consonância com o que foi efetivamente </w:t>
      </w:r>
      <w:r>
        <w:rPr>
          <w:rFonts w:ascii="Times New Roman" w:eastAsia="Times New Roman" w:hAnsi="Times New Roman"/>
          <w:color w:val="000000"/>
          <w:sz w:val="24"/>
          <w:szCs w:val="24"/>
          <w:lang w:eastAsia="zh-CN"/>
        </w:rPr>
        <w:t>solicitado</w:t>
      </w:r>
      <w:r w:rsidRPr="00E5400D">
        <w:rPr>
          <w:rFonts w:ascii="Times New Roman" w:eastAsia="Times New Roman" w:hAnsi="Times New Roman"/>
          <w:color w:val="000000"/>
          <w:sz w:val="24"/>
          <w:szCs w:val="24"/>
          <w:lang w:eastAsia="zh-CN"/>
        </w:rPr>
        <w:t xml:space="preserve"> e executado. </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 xml:space="preserve">A nota fiscal ou documento equivalente será </w:t>
      </w:r>
      <w:proofErr w:type="gramStart"/>
      <w:r w:rsidRPr="00E5400D">
        <w:rPr>
          <w:rFonts w:ascii="Times New Roman" w:eastAsia="Times New Roman" w:hAnsi="Times New Roman" w:cs="Times New Roman"/>
          <w:color w:val="000000"/>
          <w:sz w:val="24"/>
          <w:szCs w:val="24"/>
          <w:lang w:eastAsia="zh-CN"/>
        </w:rPr>
        <w:t>emitida</w:t>
      </w:r>
      <w:proofErr w:type="gramEnd"/>
      <w:r w:rsidRPr="00E5400D">
        <w:rPr>
          <w:rFonts w:ascii="Times New Roman" w:eastAsia="Times New Roman" w:hAnsi="Times New Roman" w:cs="Times New Roman"/>
          <w:color w:val="000000"/>
          <w:sz w:val="24"/>
          <w:szCs w:val="24"/>
          <w:lang w:eastAsia="zh-CN"/>
        </w:rPr>
        <w:t xml:space="preserve"> pela CONTRATADA em inteira conformidade com as exigências legais e contratuais, especialmente as de </w:t>
      </w:r>
      <w:r w:rsidRPr="00E5400D">
        <w:rPr>
          <w:rFonts w:ascii="Times New Roman" w:eastAsia="Times New Roman" w:hAnsi="Times New Roman" w:cs="Times New Roman"/>
          <w:color w:val="000000"/>
          <w:sz w:val="24"/>
          <w:szCs w:val="24"/>
          <w:lang w:eastAsia="zh-CN"/>
        </w:rPr>
        <w:lastRenderedPageBreak/>
        <w:t>natureza fiscal, com destaque, quando exigíveis, das retenções tributárias e/ou previdenciárias.</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A CONTRATANTE poderá deduzir das importâncias a pagar os valores correspondentes a multas ou indenizações devidas pela CONTRATADA nos termos deste Contrato.</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prazo de pagamento não será superior a trinta dias, contado a partir da data final do período de adimplemento da parcela.</w:t>
      </w:r>
    </w:p>
    <w:p w:rsidR="0004399E" w:rsidRPr="00E5400D" w:rsidRDefault="0004399E" w:rsidP="0004399E">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cronograma de desembolso máximo por período estará em conformidade com o valor global estimado cujo empenho será emitido.</w:t>
      </w:r>
    </w:p>
    <w:p w:rsidR="0004399E" w:rsidRPr="00E5400D" w:rsidRDefault="0004399E" w:rsidP="0004399E">
      <w:pPr>
        <w:spacing w:after="0" w:line="240" w:lineRule="auto"/>
        <w:ind w:left="720"/>
        <w:jc w:val="both"/>
        <w:rPr>
          <w:rFonts w:ascii="Times New Roman" w:hAnsi="Times New Roman" w:cs="Times New Roman"/>
          <w:color w:val="000000"/>
          <w:sz w:val="24"/>
          <w:szCs w:val="24"/>
        </w:rPr>
      </w:pPr>
    </w:p>
    <w:p w:rsidR="0004399E" w:rsidRPr="00E5400D" w:rsidRDefault="0004399E" w:rsidP="0004399E">
      <w:pPr>
        <w:pStyle w:val="PargrafodaLista"/>
        <w:numPr>
          <w:ilvl w:val="0"/>
          <w:numId w:val="36"/>
        </w:numPr>
        <w:spacing w:after="0" w:line="240" w:lineRule="auto"/>
        <w:ind w:left="0" w:firstLine="0"/>
        <w:jc w:val="both"/>
        <w:rPr>
          <w:rFonts w:ascii="Times New Roman" w:hAnsi="Times New Roman"/>
          <w:sz w:val="24"/>
          <w:szCs w:val="24"/>
        </w:rPr>
      </w:pPr>
      <w:r w:rsidRPr="00E5400D">
        <w:rPr>
          <w:rFonts w:ascii="Times New Roman" w:hAnsi="Times New Roman"/>
          <w:b/>
          <w:sz w:val="24"/>
          <w:szCs w:val="24"/>
        </w:rPr>
        <w:t xml:space="preserve">Vigência do contrato: </w:t>
      </w:r>
      <w:r w:rsidRPr="00E5400D">
        <w:rPr>
          <w:rFonts w:ascii="Times New Roman" w:eastAsiaTheme="minorHAnsi" w:hAnsi="Times New Roman"/>
          <w:sz w:val="24"/>
          <w:szCs w:val="24"/>
        </w:rPr>
        <w:t xml:space="preserve">O prazo de vigência e execução do contrato é de 12 (doze) meses, podendo, a critério da Administração, ser prorrogado por até 60 (sessenta) meses nos termos inciso II do artigo 57 da lei nº. 8.666/93. </w:t>
      </w:r>
    </w:p>
    <w:p w:rsidR="0004399E" w:rsidRPr="00E5400D" w:rsidRDefault="0004399E" w:rsidP="0004399E">
      <w:pPr>
        <w:spacing w:after="0" w:line="240" w:lineRule="auto"/>
        <w:jc w:val="both"/>
        <w:rPr>
          <w:rFonts w:ascii="Times New Roman" w:hAnsi="Times New Roman" w:cs="Times New Roman"/>
          <w:b/>
          <w:sz w:val="24"/>
          <w:szCs w:val="24"/>
        </w:rPr>
      </w:pPr>
    </w:p>
    <w:p w:rsidR="0004399E" w:rsidRPr="00E5400D" w:rsidRDefault="0004399E" w:rsidP="0004399E">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Sanções contratuais:</w:t>
      </w:r>
    </w:p>
    <w:p w:rsidR="0004399E" w:rsidRPr="00E5400D" w:rsidRDefault="0004399E" w:rsidP="0004399E">
      <w:pPr>
        <w:numPr>
          <w:ilvl w:val="1"/>
          <w:numId w:val="36"/>
        </w:numPr>
        <w:spacing w:after="0" w:line="240" w:lineRule="auto"/>
        <w:ind w:left="0" w:firstLine="0"/>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inexecução total ou parcial deste Contrato enseja a sua rescisão, com as consequências contratuais e as previstas na Lei 8.666/93.</w:t>
      </w:r>
    </w:p>
    <w:p w:rsidR="0004399E" w:rsidRPr="00E5400D" w:rsidRDefault="0004399E" w:rsidP="0004399E">
      <w:pPr>
        <w:numPr>
          <w:ilvl w:val="1"/>
          <w:numId w:val="36"/>
        </w:numPr>
        <w:spacing w:after="0" w:line="240" w:lineRule="auto"/>
        <w:ind w:left="0" w:firstLine="0"/>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4399E" w:rsidRPr="00E5400D" w:rsidRDefault="0004399E" w:rsidP="0004399E">
      <w:p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rsidR="0004399E" w:rsidRPr="00E5400D" w:rsidRDefault="0004399E" w:rsidP="0004399E">
      <w:pPr>
        <w:pStyle w:val="PargrafodaLista"/>
        <w:numPr>
          <w:ilvl w:val="1"/>
          <w:numId w:val="36"/>
        </w:numPr>
        <w:spacing w:after="0" w:line="240" w:lineRule="auto"/>
        <w:ind w:left="0" w:firstLine="0"/>
        <w:jc w:val="both"/>
        <w:rPr>
          <w:rFonts w:ascii="Times New Roman" w:hAnsi="Times New Roman"/>
          <w:color w:val="000000"/>
          <w:sz w:val="24"/>
          <w:szCs w:val="24"/>
        </w:rPr>
      </w:pPr>
      <w:r w:rsidRPr="00E5400D">
        <w:rPr>
          <w:rFonts w:ascii="Times New Roman" w:hAnsi="Times New Roman"/>
          <w:color w:val="000000"/>
          <w:sz w:val="24"/>
          <w:szCs w:val="24"/>
        </w:rPr>
        <w:t>Pela inexecução total ou parcial do objeto deste Contrato, bem como das obrigações assumidas, a CONTRATANTE poderá, garantida a prévia defesa, aplicar à CONTRATADA as seguintes sanções:</w:t>
      </w:r>
    </w:p>
    <w:p w:rsidR="0004399E" w:rsidRPr="00E5400D" w:rsidRDefault="0004399E" w:rsidP="0004399E">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Ficará impedido de licitar e contratar com a Câmara Municipal de Extrema</w:t>
      </w:r>
      <w:r w:rsidRPr="00E5400D">
        <w:rPr>
          <w:rFonts w:ascii="Times New Roman" w:eastAsia="Times New Roman" w:hAnsi="Times New Roman" w:cs="Times New Roman"/>
          <w:b/>
          <w:color w:val="000000"/>
          <w:sz w:val="24"/>
          <w:szCs w:val="24"/>
          <w:lang w:eastAsia="zh-CN"/>
        </w:rPr>
        <w:t xml:space="preserve"> </w:t>
      </w:r>
      <w:r w:rsidRPr="00E5400D">
        <w:rPr>
          <w:rFonts w:ascii="Times New Roman" w:eastAsia="Times New Roman" w:hAnsi="Times New Roman" w:cs="Times New Roman"/>
          <w:sz w:val="24"/>
          <w:szCs w:val="24"/>
          <w:lang w:eastAsia="zh-CN"/>
        </w:rPr>
        <w:t xml:space="preserve">pelo prazo de até </w:t>
      </w:r>
      <w:proofErr w:type="gramStart"/>
      <w:r w:rsidRPr="00E5400D">
        <w:rPr>
          <w:rFonts w:ascii="Times New Roman" w:eastAsia="Times New Roman" w:hAnsi="Times New Roman" w:cs="Times New Roman"/>
          <w:sz w:val="24"/>
          <w:szCs w:val="24"/>
          <w:lang w:eastAsia="zh-CN"/>
        </w:rPr>
        <w:t>5</w:t>
      </w:r>
      <w:proofErr w:type="gramEnd"/>
      <w:r w:rsidRPr="00E5400D">
        <w:rPr>
          <w:rFonts w:ascii="Times New Roman" w:eastAsia="Times New Roman" w:hAnsi="Times New Roman" w:cs="Times New Roman"/>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34"/>
        </w:numPr>
        <w:suppressAutoHyphens/>
        <w:spacing w:after="0" w:line="240" w:lineRule="auto"/>
        <w:ind w:left="0" w:right="-63" w:firstLine="0"/>
        <w:jc w:val="both"/>
        <w:rPr>
          <w:rFonts w:ascii="Times New Roman" w:eastAsia="Times New Roman" w:hAnsi="Times New Roman" w:cs="Times New Roman"/>
          <w:color w:val="000000"/>
          <w:sz w:val="24"/>
          <w:szCs w:val="24"/>
          <w:lang w:eastAsia="ja-JP"/>
        </w:rPr>
      </w:pPr>
      <w:r w:rsidRPr="00E5400D">
        <w:rPr>
          <w:rFonts w:ascii="Times New Roman" w:eastAsia="Times New Roman" w:hAnsi="Times New Roman" w:cs="Times New Roman"/>
          <w:color w:val="000000"/>
          <w:sz w:val="24"/>
          <w:szCs w:val="24"/>
          <w:lang w:eastAsia="ja-JP"/>
        </w:rPr>
        <w:t xml:space="preserve">Pela recusa injustificada em assinar o instrumento de contrato ou em retirar o documento equivalente, dentro do prazo estabelecido, será aplicada multa </w:t>
      </w:r>
      <w:r w:rsidRPr="00E5400D">
        <w:rPr>
          <w:rFonts w:ascii="Times New Roman" w:eastAsia="Times New Roman" w:hAnsi="Times New Roman" w:cs="Times New Roman"/>
          <w:color w:val="000000"/>
          <w:sz w:val="24"/>
          <w:szCs w:val="24"/>
          <w:lang w:eastAsia="ja-JP"/>
        </w:rPr>
        <w:lastRenderedPageBreak/>
        <w:t>correspondente a 20% do valor do instrumento de Contrato ou do documento equivalente.</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Pelo descumprimento das condições estabelecidas no ajuste, O CONTRADADO ficará sujeito à penalidade de ADVERTÊNCIA.</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Pelo atraso injustificado na execução do objeto da licitação:</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5"/>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até</w:t>
      </w:r>
      <w:proofErr w:type="gramEnd"/>
      <w:r w:rsidRPr="00E5400D">
        <w:rPr>
          <w:rFonts w:ascii="Times New Roman" w:eastAsia="Times New Roman" w:hAnsi="Times New Roman" w:cs="Times New Roman"/>
          <w:sz w:val="24"/>
          <w:szCs w:val="24"/>
          <w:lang w:eastAsia="zh-CN"/>
        </w:rPr>
        <w:t xml:space="preserve"> 30(trinta) dias, multa de 1%(um por cento) sobre o valor global do contrato, por dia de atraso;</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5"/>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superior</w:t>
      </w:r>
      <w:proofErr w:type="gramEnd"/>
      <w:r w:rsidRPr="00E5400D">
        <w:rPr>
          <w:rFonts w:ascii="Times New Roman" w:eastAsia="Times New Roman" w:hAnsi="Times New Roman" w:cs="Times New Roman"/>
          <w:sz w:val="24"/>
          <w:szCs w:val="24"/>
          <w:lang w:eastAsia="zh-CN"/>
        </w:rPr>
        <w:t xml:space="preserve"> a 30(trinta) dias, multa de 2%(dois por cento) sobre o valor global do contrato, por dia de atraso.</w:t>
      </w:r>
    </w:p>
    <w:p w:rsidR="0004399E" w:rsidRPr="00E5400D" w:rsidRDefault="0004399E" w:rsidP="0004399E">
      <w:pPr>
        <w:pStyle w:val="PargrafodaLista"/>
        <w:spacing w:after="0" w:line="240" w:lineRule="auto"/>
        <w:rPr>
          <w:rFonts w:ascii="Times New Roman" w:eastAsia="Times New Roman" w:hAnsi="Times New Roman"/>
          <w:sz w:val="24"/>
          <w:szCs w:val="24"/>
          <w:lang w:eastAsia="zh-CN"/>
        </w:rPr>
      </w:pPr>
    </w:p>
    <w:p w:rsidR="0004399E" w:rsidRPr="00E5400D" w:rsidRDefault="0004399E" w:rsidP="0004399E">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04399E" w:rsidRPr="00E5400D" w:rsidRDefault="0004399E" w:rsidP="0004399E">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As multas serão descontadas dos pagamentos contratuais ou, em caso de inexecução total serão cobradas judicialmente.</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inexecução total ou parcial do objeto deste Contrato também ensejará a sua rescisão unilateral, com as consequências previstas em lei, reconhecendo a CONTRATADA os direitos da Administração.</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color w:val="FF0000"/>
          <w:sz w:val="24"/>
          <w:szCs w:val="24"/>
          <w:lang w:eastAsia="zh-CN"/>
        </w:rPr>
      </w:pPr>
    </w:p>
    <w:p w:rsidR="0004399E" w:rsidRPr="00E5400D" w:rsidRDefault="0004399E" w:rsidP="0004399E">
      <w:pPr>
        <w:widowControl w:val="0"/>
        <w:numPr>
          <w:ilvl w:val="0"/>
          <w:numId w:val="34"/>
        </w:numPr>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Será propiciado ao licitante, antes da imposição das penalidades elencadas nos itens precedentes, o direito ao contraditório e à ampla defesa.</w:t>
      </w:r>
    </w:p>
    <w:p w:rsidR="0004399E" w:rsidRPr="00E5400D" w:rsidRDefault="0004399E" w:rsidP="0004399E">
      <w:pPr>
        <w:pStyle w:val="PargrafodaLista"/>
        <w:spacing w:after="0" w:line="240" w:lineRule="auto"/>
        <w:rPr>
          <w:rFonts w:ascii="Times New Roman" w:eastAsia="Times New Roman" w:hAnsi="Times New Roman"/>
          <w:sz w:val="24"/>
          <w:szCs w:val="24"/>
          <w:lang w:eastAsia="zh-CN"/>
        </w:rPr>
      </w:pPr>
    </w:p>
    <w:p w:rsidR="0004399E" w:rsidRPr="00E5400D" w:rsidRDefault="0004399E" w:rsidP="0004399E">
      <w:pPr>
        <w:widowControl w:val="0"/>
        <w:numPr>
          <w:ilvl w:val="1"/>
          <w:numId w:val="36"/>
        </w:numPr>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04399E" w:rsidRPr="00E5400D" w:rsidRDefault="0004399E" w:rsidP="0004399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1"/>
          <w:numId w:val="36"/>
        </w:numPr>
        <w:suppressAutoHyphens/>
        <w:overflowPunct w:val="0"/>
        <w:autoSpaceDE w:val="0"/>
        <w:autoSpaceDN w:val="0"/>
        <w:adjustRightInd w:val="0"/>
        <w:spacing w:after="0" w:line="240" w:lineRule="auto"/>
        <w:ind w:left="0" w:firstLine="0"/>
        <w:jc w:val="both"/>
        <w:rPr>
          <w:rFonts w:ascii="Times New Roman" w:hAnsi="Times New Roman" w:cs="Times New Roman"/>
          <w:b/>
          <w:color w:val="000000"/>
          <w:sz w:val="24"/>
          <w:szCs w:val="24"/>
        </w:rPr>
      </w:pPr>
      <w:r w:rsidRPr="00E5400D">
        <w:rPr>
          <w:rFonts w:ascii="Times New Roman" w:eastAsia="Times New Roman" w:hAnsi="Times New Roman" w:cs="Times New Roman"/>
          <w:sz w:val="24"/>
          <w:szCs w:val="24"/>
          <w:lang w:eastAsia="zh-CN"/>
        </w:rPr>
        <w:t>As sanções estabelecidas nesta Cláusula podem ser aplicadas pelo fiscal/gestor do Contrato ou pela própria CONTRATANTE, salvo a alínea “a” do item 16.4 que somente poderá ser aplicada pela CONTRATANTE.</w:t>
      </w:r>
    </w:p>
    <w:p w:rsidR="0004399E" w:rsidRPr="00E5400D" w:rsidRDefault="0004399E" w:rsidP="0004399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numPr>
          <w:ilvl w:val="0"/>
          <w:numId w:val="36"/>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Condições gerais:</w:t>
      </w: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As normas disciplinadoras deste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Na contagem dos prazos estabelecidos neste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w:t>
      </w:r>
      <w:r w:rsidRPr="00E5400D">
        <w:rPr>
          <w:rFonts w:ascii="Times New Roman" w:eastAsia="Times New Roman" w:hAnsi="Times New Roman" w:cs="Times New Roman"/>
          <w:sz w:val="24"/>
          <w:szCs w:val="24"/>
          <w:lang w:eastAsia="zh-CN"/>
        </w:rPr>
        <w:lastRenderedPageBreak/>
        <w:t xml:space="preserve">local estabelecidos neste </w:t>
      </w:r>
      <w:r w:rsidRPr="00E5400D">
        <w:rPr>
          <w:rFonts w:ascii="Times New Roman" w:eastAsia="Times New Roman" w:hAnsi="Times New Roman" w:cs="Times New Roman"/>
          <w:b/>
          <w:sz w:val="24"/>
          <w:szCs w:val="24"/>
          <w:lang w:eastAsia="zh-CN"/>
        </w:rPr>
        <w:t>EDITAL</w:t>
      </w:r>
      <w:r w:rsidRPr="00E5400D">
        <w:rPr>
          <w:rFonts w:ascii="Times New Roman" w:eastAsia="Times New Roman" w:hAnsi="Times New Roman" w:cs="Times New Roman"/>
          <w:sz w:val="24"/>
          <w:szCs w:val="24"/>
          <w:lang w:eastAsia="zh-CN"/>
        </w:rPr>
        <w:t xml:space="preserve">, desde que não haja comunicação do </w:t>
      </w:r>
      <w:r w:rsidRPr="00E5400D">
        <w:rPr>
          <w:rFonts w:ascii="Times New Roman" w:eastAsia="Times New Roman" w:hAnsi="Times New Roman" w:cs="Times New Roman"/>
          <w:b/>
          <w:sz w:val="24"/>
          <w:szCs w:val="24"/>
          <w:lang w:eastAsia="zh-CN"/>
        </w:rPr>
        <w:t>PREGOEIRO</w:t>
      </w:r>
      <w:r w:rsidRPr="00E5400D">
        <w:rPr>
          <w:rFonts w:ascii="Times New Roman" w:eastAsia="Times New Roman" w:hAnsi="Times New Roman" w:cs="Times New Roman"/>
          <w:sz w:val="24"/>
          <w:szCs w:val="24"/>
          <w:lang w:eastAsia="zh-CN"/>
        </w:rPr>
        <w:t xml:space="preserve"> em sentido contrário.</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E5400D">
        <w:rPr>
          <w:rFonts w:ascii="Times New Roman" w:eastAsia="Times New Roman" w:hAnsi="Times New Roman" w:cs="Times New Roman"/>
          <w:b/>
          <w:sz w:val="24"/>
          <w:szCs w:val="24"/>
          <w:lang w:eastAsia="zh-CN"/>
        </w:rPr>
        <w:t>PREGÃO.</w:t>
      </w:r>
    </w:p>
    <w:p w:rsidR="0004399E" w:rsidRPr="00E5400D"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 </w:t>
      </w:r>
      <w:proofErr w:type="gramStart"/>
      <w:r w:rsidRPr="00E5400D">
        <w:rPr>
          <w:rFonts w:ascii="Times New Roman" w:eastAsia="Times New Roman" w:hAnsi="Times New Roman" w:cs="Times New Roman"/>
          <w:sz w:val="24"/>
          <w:szCs w:val="24"/>
          <w:lang w:eastAsia="zh-CN"/>
        </w:rPr>
        <w:t>A(</w:t>
      </w:r>
      <w:proofErr w:type="gramEnd"/>
      <w:r w:rsidRPr="00E5400D">
        <w:rPr>
          <w:rFonts w:ascii="Times New Roman" w:eastAsia="Times New Roman" w:hAnsi="Times New Roman" w:cs="Times New Roman"/>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E5400D">
        <w:rPr>
          <w:rFonts w:ascii="Times New Roman" w:eastAsia="Times New Roman" w:hAnsi="Times New Roman" w:cs="Times New Roman"/>
          <w:b/>
          <w:sz w:val="24"/>
          <w:szCs w:val="24"/>
          <w:lang w:eastAsia="zh-CN"/>
        </w:rPr>
        <w:t>PREGÃO.</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 apresentação da proposta de preços implicará na aceitação, por parte </w:t>
      </w:r>
      <w:proofErr w:type="gramStart"/>
      <w:r w:rsidRPr="00E5400D">
        <w:rPr>
          <w:rFonts w:ascii="Times New Roman" w:eastAsia="Times New Roman" w:hAnsi="Times New Roman" w:cs="Times New Roman"/>
          <w:sz w:val="24"/>
          <w:szCs w:val="24"/>
          <w:lang w:eastAsia="zh-CN"/>
        </w:rPr>
        <w:t>da(</w:t>
      </w:r>
      <w:proofErr w:type="gramEnd"/>
      <w:r w:rsidRPr="00E5400D">
        <w:rPr>
          <w:rFonts w:ascii="Times New Roman" w:eastAsia="Times New Roman" w:hAnsi="Times New Roman" w:cs="Times New Roman"/>
          <w:sz w:val="24"/>
          <w:szCs w:val="24"/>
          <w:lang w:eastAsia="zh-CN"/>
        </w:rPr>
        <w:t xml:space="preserve">o) proponente, das condições previstas neste </w:t>
      </w:r>
      <w:r w:rsidRPr="00E5400D">
        <w:rPr>
          <w:rFonts w:ascii="Times New Roman" w:eastAsia="Times New Roman" w:hAnsi="Times New Roman" w:cs="Times New Roman"/>
          <w:b/>
          <w:sz w:val="24"/>
          <w:szCs w:val="24"/>
          <w:lang w:eastAsia="zh-CN"/>
        </w:rPr>
        <w:t>EDITAL</w:t>
      </w:r>
      <w:r w:rsidRPr="00E5400D">
        <w:rPr>
          <w:rFonts w:ascii="Times New Roman" w:eastAsia="Times New Roman" w:hAnsi="Times New Roman" w:cs="Times New Roman"/>
          <w:sz w:val="24"/>
          <w:szCs w:val="24"/>
          <w:lang w:eastAsia="zh-CN"/>
        </w:rPr>
        <w:t xml:space="preserve"> e seus </w:t>
      </w:r>
      <w:r w:rsidRPr="00E5400D">
        <w:rPr>
          <w:rFonts w:ascii="Times New Roman" w:eastAsia="Times New Roman" w:hAnsi="Times New Roman" w:cs="Times New Roman"/>
          <w:b/>
          <w:sz w:val="24"/>
          <w:szCs w:val="24"/>
          <w:lang w:eastAsia="zh-CN"/>
        </w:rPr>
        <w:t>ANEXOS</w:t>
      </w:r>
      <w:r w:rsidRPr="00E5400D">
        <w:rPr>
          <w:rFonts w:ascii="Times New Roman" w:eastAsia="Times New Roman" w:hAnsi="Times New Roman" w:cs="Times New Roman"/>
          <w:sz w:val="24"/>
          <w:szCs w:val="24"/>
          <w:lang w:eastAsia="zh-CN"/>
        </w:rPr>
        <w:t>.</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w:t>
      </w:r>
      <w:proofErr w:type="gramEnd"/>
      <w:r w:rsidRPr="00E5400D">
        <w:rPr>
          <w:rFonts w:ascii="Times New Roman" w:eastAsia="Times New Roman" w:hAnsi="Times New Roman" w:cs="Times New Roman"/>
          <w:sz w:val="24"/>
          <w:szCs w:val="24"/>
          <w:lang w:eastAsia="zh-CN"/>
        </w:rPr>
        <w:t xml:space="preserve">O) proponente é responsável pela fidelidade e legitimidade das informações e dos documentos colacionados em qualquer fase do </w:t>
      </w:r>
      <w:r w:rsidRPr="00E5400D">
        <w:rPr>
          <w:rFonts w:ascii="Times New Roman" w:eastAsia="Times New Roman" w:hAnsi="Times New Roman" w:cs="Times New Roman"/>
          <w:b/>
          <w:sz w:val="24"/>
          <w:szCs w:val="24"/>
          <w:lang w:eastAsia="zh-CN"/>
        </w:rPr>
        <w:t>PREGÃO.</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 adjudicação do)</w:t>
      </w:r>
      <w:proofErr w:type="gramEnd"/>
      <w:r w:rsidRPr="00E5400D">
        <w:rPr>
          <w:rFonts w:ascii="Times New Roman" w:eastAsia="Times New Roman" w:hAnsi="Times New Roman" w:cs="Times New Roman"/>
          <w:sz w:val="24"/>
          <w:szCs w:val="24"/>
          <w:lang w:eastAsia="zh-CN"/>
        </w:rPr>
        <w:t xml:space="preserve"> item deste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xml:space="preserve"> não implicará em direito à contratação.</w:t>
      </w: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diligência a que se refere o item anterior pode até mesmo implicar a apresentação de amostra do objeto cotado, ou, a critério do Pregoeiro, a verificação do objeto no local indicado pela licitante.</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Este Edital e seus Anexos, bem como a(s) proposta(s) </w:t>
      </w:r>
      <w:proofErr w:type="gramStart"/>
      <w:r w:rsidRPr="00E5400D">
        <w:rPr>
          <w:rFonts w:ascii="Times New Roman" w:eastAsia="Times New Roman" w:hAnsi="Times New Roman" w:cs="Times New Roman"/>
          <w:sz w:val="24"/>
          <w:szCs w:val="24"/>
          <w:lang w:eastAsia="zh-CN"/>
        </w:rPr>
        <w:t>da(</w:t>
      </w:r>
      <w:proofErr w:type="gramEnd"/>
      <w:r w:rsidRPr="00E5400D">
        <w:rPr>
          <w:rFonts w:ascii="Times New Roman" w:eastAsia="Times New Roman" w:hAnsi="Times New Roman" w:cs="Times New Roman"/>
          <w:sz w:val="24"/>
          <w:szCs w:val="24"/>
          <w:lang w:eastAsia="zh-CN"/>
        </w:rPr>
        <w:t xml:space="preserve">o)(s) proponente(s) adjudicatária(o)(s), farão parte integrante do contrato, independentemente de transcrição. </w:t>
      </w:r>
    </w:p>
    <w:p w:rsidR="0004399E" w:rsidRPr="00E5400D" w:rsidRDefault="0004399E" w:rsidP="0004399E">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Os casos omissos neste </w:t>
      </w:r>
      <w:r w:rsidRPr="00E5400D">
        <w:rPr>
          <w:rFonts w:ascii="Times New Roman" w:eastAsia="Times New Roman" w:hAnsi="Times New Roman" w:cs="Times New Roman"/>
          <w:b/>
          <w:sz w:val="24"/>
          <w:szCs w:val="24"/>
          <w:lang w:eastAsia="zh-CN"/>
        </w:rPr>
        <w:t>EDITAL DE PREGÃO</w:t>
      </w:r>
      <w:r w:rsidRPr="00E5400D">
        <w:rPr>
          <w:rFonts w:ascii="Times New Roman" w:eastAsia="Times New Roman" w:hAnsi="Times New Roman" w:cs="Times New Roman"/>
          <w:sz w:val="24"/>
          <w:szCs w:val="24"/>
          <w:lang w:eastAsia="zh-CN"/>
        </w:rPr>
        <w:t xml:space="preserve"> serão solucionados pelo </w:t>
      </w:r>
      <w:r w:rsidRPr="00E5400D">
        <w:rPr>
          <w:rFonts w:ascii="Times New Roman" w:eastAsia="Times New Roman" w:hAnsi="Times New Roman" w:cs="Times New Roman"/>
          <w:b/>
          <w:sz w:val="24"/>
          <w:szCs w:val="24"/>
          <w:lang w:eastAsia="zh-CN"/>
        </w:rPr>
        <w:t>PREGOEIRO</w:t>
      </w:r>
      <w:r w:rsidRPr="00E5400D">
        <w:rPr>
          <w:rFonts w:ascii="Times New Roman" w:eastAsia="Times New Roman" w:hAnsi="Times New Roman" w:cs="Times New Roman"/>
          <w:sz w:val="24"/>
          <w:szCs w:val="24"/>
          <w:lang w:eastAsia="zh-CN"/>
        </w:rPr>
        <w:t>, com base na legislação municipal e, subsidiariamente, nos termos da legislação federal e princípios gerais de direito.</w:t>
      </w:r>
    </w:p>
    <w:p w:rsidR="0004399E" w:rsidRPr="00E5400D" w:rsidRDefault="0004399E" w:rsidP="0004399E">
      <w:pPr>
        <w:pStyle w:val="PargrafodaLista"/>
        <w:spacing w:after="0" w:line="240" w:lineRule="auto"/>
        <w:rPr>
          <w:rFonts w:ascii="Times New Roman" w:eastAsia="Times New Roman" w:hAnsi="Times New Roman"/>
          <w:sz w:val="24"/>
          <w:szCs w:val="24"/>
          <w:lang w:eastAsia="zh-CN"/>
        </w:rPr>
      </w:pPr>
    </w:p>
    <w:p w:rsidR="0004399E" w:rsidRPr="00E5400D" w:rsidRDefault="0004399E" w:rsidP="0004399E">
      <w:pPr>
        <w:widowControl w:val="0"/>
        <w:numPr>
          <w:ilvl w:val="0"/>
          <w:numId w:val="23"/>
        </w:numPr>
        <w:suppressAutoHyphens/>
        <w:spacing w:after="0" w:line="240" w:lineRule="auto"/>
        <w:jc w:val="both"/>
        <w:rPr>
          <w:rFonts w:ascii="Times New Roman" w:eastAsia="Times New Roman" w:hAnsi="Times New Roman" w:cs="Times New Roman"/>
          <w:b/>
          <w:sz w:val="24"/>
          <w:szCs w:val="24"/>
          <w:u w:val="single"/>
          <w:lang w:eastAsia="zh-CN"/>
        </w:rPr>
      </w:pPr>
      <w:r w:rsidRPr="00E5400D">
        <w:rPr>
          <w:rFonts w:ascii="Times New Roman" w:hAnsi="Times New Roman" w:cs="Times New Roman"/>
          <w:b/>
          <w:color w:val="000000"/>
          <w:sz w:val="24"/>
          <w:szCs w:val="24"/>
          <w:u w:val="single"/>
        </w:rPr>
        <w:t>Fica assegurado ao controle interno e externo o acesso irrestrito a essas informações.</w:t>
      </w:r>
    </w:p>
    <w:p w:rsidR="0004399E"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Default="0004399E" w:rsidP="0004399E">
      <w:pPr>
        <w:widowControl w:val="0"/>
        <w:suppressAutoHyphens/>
        <w:spacing w:after="0" w:line="240" w:lineRule="auto"/>
        <w:jc w:val="both"/>
        <w:rPr>
          <w:rFonts w:ascii="Times New Roman" w:eastAsia="Times New Roman" w:hAnsi="Times New Roman" w:cs="Times New Roman"/>
          <w:sz w:val="24"/>
          <w:szCs w:val="24"/>
          <w:lang w:eastAsia="zh-CN"/>
        </w:rPr>
      </w:pPr>
    </w:p>
    <w:p w:rsidR="0004399E" w:rsidRDefault="0004399E" w:rsidP="0004399E">
      <w:pPr>
        <w:numPr>
          <w:ilvl w:val="0"/>
          <w:numId w:val="36"/>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Orçamento detalhado estimado em planilha com preço unitário e valor global:</w:t>
      </w:r>
    </w:p>
    <w:p w:rsidR="0004399E" w:rsidRDefault="0004399E" w:rsidP="0004399E">
      <w:pPr>
        <w:spacing w:after="0" w:line="240" w:lineRule="auto"/>
        <w:ind w:left="360"/>
        <w:jc w:val="both"/>
        <w:rPr>
          <w:rFonts w:ascii="Times New Roman" w:hAnsi="Times New Roman" w:cs="Times New Roman"/>
          <w:b/>
          <w:sz w:val="24"/>
          <w:szCs w:val="24"/>
        </w:rPr>
      </w:pPr>
    </w:p>
    <w:tbl>
      <w:tblPr>
        <w:tblpPr w:leftFromText="141" w:rightFromText="141" w:vertAnchor="text" w:horzAnchor="margin" w:tblpXSpec="center" w:tblpY="-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659"/>
        <w:gridCol w:w="1020"/>
        <w:gridCol w:w="1261"/>
        <w:gridCol w:w="1154"/>
        <w:gridCol w:w="1154"/>
      </w:tblGrid>
      <w:tr w:rsidR="0004399E" w:rsidRPr="00491C72" w:rsidTr="00CB3E4C">
        <w:tc>
          <w:tcPr>
            <w:tcW w:w="850" w:type="dxa"/>
          </w:tcPr>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p>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ITEM</w:t>
            </w:r>
          </w:p>
        </w:tc>
        <w:tc>
          <w:tcPr>
            <w:tcW w:w="4659" w:type="dxa"/>
          </w:tcPr>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p>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DESCRIÇAO</w:t>
            </w:r>
          </w:p>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p>
        </w:tc>
        <w:tc>
          <w:tcPr>
            <w:tcW w:w="1020" w:type="dxa"/>
          </w:tcPr>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UNID</w:t>
            </w:r>
          </w:p>
        </w:tc>
        <w:tc>
          <w:tcPr>
            <w:tcW w:w="1261" w:type="dxa"/>
          </w:tcPr>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PERÍODO</w:t>
            </w:r>
          </w:p>
        </w:tc>
        <w:tc>
          <w:tcPr>
            <w:tcW w:w="1154" w:type="dxa"/>
          </w:tcPr>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V.U. Hora</w:t>
            </w:r>
          </w:p>
        </w:tc>
        <w:tc>
          <w:tcPr>
            <w:tcW w:w="1154" w:type="dxa"/>
          </w:tcPr>
          <w:p w:rsidR="0004399E" w:rsidRPr="00491C72" w:rsidRDefault="0004399E" w:rsidP="00CB3E4C">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V.G.E.</w:t>
            </w:r>
          </w:p>
        </w:tc>
      </w:tr>
      <w:tr w:rsidR="0004399E" w:rsidRPr="00491C72" w:rsidTr="00CB3E4C">
        <w:trPr>
          <w:trHeight w:val="2694"/>
        </w:trPr>
        <w:tc>
          <w:tcPr>
            <w:tcW w:w="850" w:type="dxa"/>
          </w:tcPr>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01</w:t>
            </w:r>
          </w:p>
        </w:tc>
        <w:tc>
          <w:tcPr>
            <w:tcW w:w="4659" w:type="dxa"/>
          </w:tcPr>
          <w:p w:rsidR="0004399E" w:rsidRPr="00491C72" w:rsidRDefault="0004399E" w:rsidP="00CB3E4C">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9B689A">
              <w:rPr>
                <w:rFonts w:ascii="Times New Roman" w:hAnsi="Times New Roman" w:cs="Times New Roman"/>
                <w:b/>
                <w:sz w:val="24"/>
                <w:szCs w:val="24"/>
              </w:rPr>
              <w:t xml:space="preserve">Contratação exclusiva de ME, EPP ou Equiparadas </w:t>
            </w:r>
            <w:r w:rsidRPr="009B689A">
              <w:rPr>
                <w:rFonts w:ascii="Times New Roman" w:hAnsi="Times New Roman" w:cs="Times New Roman"/>
                <w:sz w:val="24"/>
                <w:szCs w:val="24"/>
              </w:rPr>
              <w:t>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 Quantidade estima de horas anuais: 150.</w:t>
            </w:r>
          </w:p>
        </w:tc>
        <w:tc>
          <w:tcPr>
            <w:tcW w:w="1020" w:type="dxa"/>
          </w:tcPr>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SV</w:t>
            </w:r>
          </w:p>
        </w:tc>
        <w:tc>
          <w:tcPr>
            <w:tcW w:w="1261" w:type="dxa"/>
          </w:tcPr>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12 meses</w:t>
            </w:r>
          </w:p>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w:t>
            </w:r>
          </w:p>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Estimado em 150 horas </w:t>
            </w:r>
          </w:p>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proofErr w:type="gramStart"/>
            <w:r w:rsidRPr="00491C72">
              <w:rPr>
                <w:rFonts w:ascii="Times New Roman" w:hAnsi="Times New Roman" w:cs="Times New Roman"/>
                <w:color w:val="000000"/>
                <w:sz w:val="24"/>
                <w:szCs w:val="24"/>
              </w:rPr>
              <w:t>anuais</w:t>
            </w:r>
            <w:proofErr w:type="gramEnd"/>
            <w:r w:rsidRPr="00491C72">
              <w:rPr>
                <w:rFonts w:ascii="Times New Roman" w:hAnsi="Times New Roman" w:cs="Times New Roman"/>
                <w:color w:val="000000"/>
                <w:sz w:val="24"/>
                <w:szCs w:val="24"/>
              </w:rPr>
              <w:t>.</w:t>
            </w:r>
          </w:p>
        </w:tc>
        <w:tc>
          <w:tcPr>
            <w:tcW w:w="1154" w:type="dxa"/>
          </w:tcPr>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R$ </w:t>
            </w:r>
          </w:p>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63,00</w:t>
            </w:r>
          </w:p>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p>
        </w:tc>
        <w:tc>
          <w:tcPr>
            <w:tcW w:w="1154" w:type="dxa"/>
          </w:tcPr>
          <w:p w:rsidR="0004399E" w:rsidRPr="00491C72" w:rsidRDefault="0004399E" w:rsidP="00CB3E4C">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R$ 9.450,00</w:t>
            </w:r>
          </w:p>
        </w:tc>
      </w:tr>
    </w:tbl>
    <w:p w:rsidR="0004399E" w:rsidRDefault="0004399E" w:rsidP="0004399E">
      <w:pPr>
        <w:spacing w:after="0" w:line="240" w:lineRule="auto"/>
        <w:ind w:left="360"/>
        <w:jc w:val="both"/>
        <w:rPr>
          <w:rFonts w:ascii="Times New Roman" w:hAnsi="Times New Roman" w:cs="Times New Roman"/>
          <w:b/>
          <w:sz w:val="24"/>
          <w:szCs w:val="24"/>
        </w:rPr>
      </w:pPr>
    </w:p>
    <w:p w:rsidR="0004399E" w:rsidRPr="00E5400D" w:rsidRDefault="0004399E" w:rsidP="0004399E">
      <w:pPr>
        <w:numPr>
          <w:ilvl w:val="0"/>
          <w:numId w:val="36"/>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 xml:space="preserve">Cronograma físico-financeiro: </w:t>
      </w:r>
      <w:r w:rsidRPr="0086615E">
        <w:rPr>
          <w:rFonts w:ascii="Times New Roman" w:hAnsi="Times New Roman" w:cs="Times New Roman"/>
          <w:sz w:val="24"/>
          <w:szCs w:val="24"/>
        </w:rPr>
        <w:t>Não se aplica.</w:t>
      </w:r>
    </w:p>
    <w:p w:rsidR="0004399E" w:rsidRPr="00E5400D" w:rsidRDefault="0004399E" w:rsidP="0004399E">
      <w:pPr>
        <w:spacing w:after="0" w:line="240" w:lineRule="auto"/>
        <w:ind w:left="360"/>
        <w:jc w:val="both"/>
        <w:rPr>
          <w:rFonts w:ascii="Times New Roman" w:hAnsi="Times New Roman" w:cs="Times New Roman"/>
          <w:b/>
          <w:sz w:val="24"/>
          <w:szCs w:val="24"/>
        </w:rPr>
      </w:pPr>
    </w:p>
    <w:p w:rsidR="0004399E" w:rsidRPr="00E5400D" w:rsidRDefault="0004399E" w:rsidP="0004399E">
      <w:pPr>
        <w:pStyle w:val="PargrafodaLista"/>
        <w:numPr>
          <w:ilvl w:val="0"/>
          <w:numId w:val="36"/>
        </w:numPr>
        <w:spacing w:after="0" w:line="240" w:lineRule="auto"/>
        <w:ind w:left="0" w:firstLine="0"/>
        <w:jc w:val="both"/>
        <w:rPr>
          <w:rFonts w:ascii="Times New Roman" w:hAnsi="Times New Roman"/>
          <w:b/>
          <w:sz w:val="24"/>
          <w:szCs w:val="24"/>
        </w:rPr>
      </w:pPr>
      <w:r w:rsidRPr="00E5400D">
        <w:rPr>
          <w:rFonts w:ascii="Times New Roman" w:hAnsi="Times New Roman"/>
          <w:b/>
          <w:sz w:val="24"/>
          <w:szCs w:val="24"/>
        </w:rPr>
        <w:t xml:space="preserve">Critérios de sustentabilidade ambiental: </w:t>
      </w:r>
      <w:r w:rsidRPr="00E5400D">
        <w:rPr>
          <w:rFonts w:ascii="Times New Roman" w:hAnsi="Times New Roman"/>
          <w:sz w:val="24"/>
          <w:szCs w:val="24"/>
        </w:rPr>
        <w:t xml:space="preserve">A licitante deverá observar toda a legislação pertinente, e, precipuamente, ao artigo 3º. </w:t>
      </w:r>
      <w:proofErr w:type="gramStart"/>
      <w:r w:rsidRPr="00E5400D">
        <w:rPr>
          <w:rFonts w:ascii="Times New Roman" w:hAnsi="Times New Roman"/>
          <w:sz w:val="24"/>
          <w:szCs w:val="24"/>
        </w:rPr>
        <w:t>da</w:t>
      </w:r>
      <w:proofErr w:type="gramEnd"/>
      <w:r w:rsidRPr="00E5400D">
        <w:rPr>
          <w:rFonts w:ascii="Times New Roman" w:hAnsi="Times New Roman"/>
          <w:sz w:val="24"/>
          <w:szCs w:val="24"/>
        </w:rPr>
        <w:t xml:space="preserve"> Lei 8.666/93.</w:t>
      </w:r>
    </w:p>
    <w:p w:rsidR="0004399E" w:rsidRDefault="0004399E" w:rsidP="0004399E">
      <w:pPr>
        <w:spacing w:after="0" w:line="240" w:lineRule="auto"/>
        <w:jc w:val="both"/>
        <w:rPr>
          <w:rFonts w:ascii="Times New Roman" w:hAnsi="Times New Roman" w:cs="Times New Roman"/>
          <w:sz w:val="24"/>
          <w:szCs w:val="24"/>
        </w:rPr>
      </w:pPr>
    </w:p>
    <w:p w:rsidR="0004399E" w:rsidRPr="007E3431" w:rsidRDefault="0004399E" w:rsidP="0004399E">
      <w:pPr>
        <w:pStyle w:val="PargrafodaLista"/>
        <w:numPr>
          <w:ilvl w:val="0"/>
          <w:numId w:val="36"/>
        </w:numPr>
        <w:spacing w:after="0" w:line="240" w:lineRule="auto"/>
        <w:jc w:val="both"/>
        <w:rPr>
          <w:rFonts w:ascii="Times New Roman" w:hAnsi="Times New Roman"/>
          <w:b/>
          <w:sz w:val="24"/>
          <w:szCs w:val="24"/>
        </w:rPr>
      </w:pPr>
      <w:r w:rsidRPr="007E3431">
        <w:rPr>
          <w:rFonts w:ascii="Times New Roman" w:hAnsi="Times New Roman"/>
          <w:b/>
          <w:sz w:val="24"/>
          <w:szCs w:val="24"/>
        </w:rPr>
        <w:t>Critério de inexequibilidade</w:t>
      </w:r>
    </w:p>
    <w:p w:rsidR="0004399E" w:rsidRPr="007E3431" w:rsidRDefault="0004399E" w:rsidP="0004399E">
      <w:pPr>
        <w:pStyle w:val="PargrafodaLista"/>
        <w:spacing w:after="0" w:line="240" w:lineRule="auto"/>
        <w:ind w:left="720"/>
        <w:jc w:val="both"/>
        <w:rPr>
          <w:rFonts w:ascii="Times New Roman" w:hAnsi="Times New Roman"/>
          <w:sz w:val="24"/>
          <w:szCs w:val="24"/>
        </w:rPr>
      </w:pPr>
    </w:p>
    <w:p w:rsidR="0004399E" w:rsidRPr="007E3431" w:rsidRDefault="0004399E" w:rsidP="0004399E">
      <w:pPr>
        <w:pStyle w:val="PargrafodaLista"/>
        <w:spacing w:after="0" w:line="240" w:lineRule="auto"/>
        <w:ind w:left="0"/>
        <w:jc w:val="both"/>
        <w:rPr>
          <w:rFonts w:ascii="Times New Roman" w:hAnsi="Times New Roman"/>
          <w:sz w:val="24"/>
          <w:szCs w:val="24"/>
        </w:rPr>
      </w:pPr>
      <w:proofErr w:type="gramStart"/>
      <w:r w:rsidRPr="007E3431">
        <w:rPr>
          <w:rFonts w:ascii="Times New Roman" w:hAnsi="Times New Roman"/>
          <w:sz w:val="24"/>
          <w:szCs w:val="24"/>
        </w:rPr>
        <w:t>Poderão</w:t>
      </w:r>
      <w:proofErr w:type="gramEnd"/>
      <w:r w:rsidRPr="007E3431">
        <w:rPr>
          <w:rFonts w:ascii="Times New Roman" w:hAnsi="Times New Roman"/>
          <w:sz w:val="24"/>
          <w:szCs w:val="24"/>
        </w:rPr>
        <w:t xml:space="preserve"> ocorrer a desclassificação da proposta por inexequibilidade, pelos seguintes critérios:</w:t>
      </w:r>
    </w:p>
    <w:p w:rsidR="0004399E" w:rsidRPr="007E3431" w:rsidRDefault="0004399E" w:rsidP="0004399E">
      <w:pPr>
        <w:pStyle w:val="PargrafodaLista"/>
        <w:spacing w:after="0" w:line="240" w:lineRule="auto"/>
        <w:ind w:left="0"/>
        <w:jc w:val="both"/>
        <w:rPr>
          <w:rFonts w:ascii="Times New Roman" w:hAnsi="Times New Roman"/>
          <w:sz w:val="24"/>
          <w:szCs w:val="24"/>
        </w:rPr>
      </w:pPr>
    </w:p>
    <w:p w:rsidR="0004399E" w:rsidRPr="007E3431" w:rsidRDefault="0004399E" w:rsidP="0004399E">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04399E" w:rsidRPr="007E3431" w:rsidRDefault="0004399E" w:rsidP="0004399E">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Ocorrendo proposta a ser </w:t>
      </w:r>
      <w:proofErr w:type="gramStart"/>
      <w:r w:rsidRPr="007E3431">
        <w:rPr>
          <w:rFonts w:ascii="Times New Roman" w:hAnsi="Times New Roman"/>
          <w:sz w:val="24"/>
          <w:szCs w:val="24"/>
        </w:rPr>
        <w:t>desclassificada</w:t>
      </w:r>
      <w:proofErr w:type="gramEnd"/>
      <w:r w:rsidRPr="007E3431">
        <w:rPr>
          <w:rFonts w:ascii="Times New Roman" w:hAnsi="Times New Roman"/>
          <w:sz w:val="24"/>
          <w:szCs w:val="24"/>
        </w:rPr>
        <w:t xml:space="preserve">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rsidR="0004399E" w:rsidRPr="007E3431" w:rsidRDefault="0004399E" w:rsidP="0004399E">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A desclassificação por inexequibilidade só ocorrerá após ser dada a licitante a oportunidade de demonstrar a exequibilidade de sua proposta, visto o princípio da presunção relativa de inexequibilidade de preços.</w:t>
      </w:r>
    </w:p>
    <w:p w:rsidR="0004399E" w:rsidRPr="007E3431" w:rsidRDefault="0004399E" w:rsidP="0004399E">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A licitante poderá ter a sua proposta declarada inexequível cujos valores sejam inferiores a </w:t>
      </w:r>
      <w:r w:rsidRPr="007E3431">
        <w:rPr>
          <w:rFonts w:ascii="Times New Roman" w:hAnsi="Times New Roman"/>
          <w:b/>
          <w:sz w:val="24"/>
          <w:szCs w:val="24"/>
        </w:rPr>
        <w:t xml:space="preserve">70% (setenta por cento) </w:t>
      </w:r>
      <w:r w:rsidRPr="007E3431">
        <w:rPr>
          <w:rFonts w:ascii="Times New Roman" w:hAnsi="Times New Roman"/>
          <w:sz w:val="24"/>
          <w:szCs w:val="24"/>
        </w:rPr>
        <w:t>do menor dos seguintes valores:</w:t>
      </w:r>
      <w:proofErr w:type="gramStart"/>
      <w:r w:rsidRPr="007E3431">
        <w:rPr>
          <w:rFonts w:ascii="Times New Roman" w:hAnsi="Times New Roman"/>
          <w:sz w:val="24"/>
          <w:szCs w:val="24"/>
        </w:rPr>
        <w:t xml:space="preserve">  </w:t>
      </w:r>
    </w:p>
    <w:p w:rsidR="0004399E" w:rsidRPr="007E3431" w:rsidRDefault="0004399E" w:rsidP="0004399E">
      <w:pPr>
        <w:pStyle w:val="PargrafodaLista"/>
        <w:spacing w:after="0" w:line="240" w:lineRule="auto"/>
        <w:ind w:left="720"/>
        <w:jc w:val="both"/>
        <w:rPr>
          <w:rFonts w:ascii="Times New Roman" w:hAnsi="Times New Roman"/>
          <w:sz w:val="24"/>
          <w:szCs w:val="24"/>
        </w:rPr>
      </w:pPr>
      <w:proofErr w:type="gramEnd"/>
      <w:r w:rsidRPr="007E3431">
        <w:rPr>
          <w:rFonts w:ascii="Times New Roman" w:hAnsi="Times New Roman"/>
          <w:sz w:val="24"/>
          <w:szCs w:val="24"/>
        </w:rPr>
        <w:t xml:space="preserve">                   </w:t>
      </w:r>
    </w:p>
    <w:p w:rsidR="0004399E" w:rsidRPr="007E3431" w:rsidRDefault="0004399E" w:rsidP="0004399E">
      <w:pPr>
        <w:pStyle w:val="PargrafodaLista"/>
        <w:numPr>
          <w:ilvl w:val="0"/>
          <w:numId w:val="41"/>
        </w:numPr>
        <w:spacing w:after="0" w:line="240" w:lineRule="auto"/>
        <w:jc w:val="both"/>
        <w:rPr>
          <w:rFonts w:ascii="Times New Roman" w:hAnsi="Times New Roman"/>
          <w:sz w:val="24"/>
          <w:szCs w:val="24"/>
        </w:rPr>
      </w:pPr>
      <w:r w:rsidRPr="007E3431">
        <w:rPr>
          <w:rFonts w:ascii="Times New Roman" w:hAnsi="Times New Roman"/>
          <w:sz w:val="24"/>
          <w:szCs w:val="24"/>
        </w:rPr>
        <w:t xml:space="preserve">Média aritmética dos valores das propostas superiores a 50% (cinquenta por cento) do valor orçado pela administração, </w:t>
      </w:r>
      <w:proofErr w:type="gramStart"/>
      <w:r w:rsidRPr="007E3431">
        <w:rPr>
          <w:rFonts w:ascii="Times New Roman" w:hAnsi="Times New Roman"/>
          <w:sz w:val="24"/>
          <w:szCs w:val="24"/>
        </w:rPr>
        <w:t>ou</w:t>
      </w:r>
      <w:proofErr w:type="gramEnd"/>
      <w:r w:rsidRPr="007E3431">
        <w:rPr>
          <w:rFonts w:ascii="Times New Roman" w:hAnsi="Times New Roman"/>
          <w:sz w:val="24"/>
          <w:szCs w:val="24"/>
        </w:rPr>
        <w:t xml:space="preserve">   </w:t>
      </w:r>
    </w:p>
    <w:p w:rsidR="0004399E" w:rsidRPr="007E3431" w:rsidRDefault="0004399E" w:rsidP="0004399E">
      <w:pPr>
        <w:pStyle w:val="PargrafodaLista"/>
        <w:spacing w:after="0" w:line="240" w:lineRule="auto"/>
        <w:ind w:left="2295"/>
        <w:jc w:val="both"/>
        <w:rPr>
          <w:rFonts w:ascii="Times New Roman" w:hAnsi="Times New Roman"/>
          <w:sz w:val="24"/>
          <w:szCs w:val="24"/>
        </w:rPr>
      </w:pPr>
    </w:p>
    <w:p w:rsidR="0004399E" w:rsidRPr="007E3431" w:rsidRDefault="0004399E" w:rsidP="0004399E">
      <w:pPr>
        <w:pStyle w:val="PargrafodaLista"/>
        <w:numPr>
          <w:ilvl w:val="0"/>
          <w:numId w:val="41"/>
        </w:numPr>
        <w:tabs>
          <w:tab w:val="left" w:pos="993"/>
        </w:tabs>
        <w:spacing w:after="0" w:line="240" w:lineRule="auto"/>
        <w:jc w:val="both"/>
        <w:rPr>
          <w:rFonts w:ascii="Times New Roman" w:hAnsi="Times New Roman"/>
          <w:sz w:val="24"/>
          <w:szCs w:val="24"/>
        </w:rPr>
      </w:pPr>
      <w:r w:rsidRPr="007E3431">
        <w:rPr>
          <w:rFonts w:ascii="Times New Roman" w:hAnsi="Times New Roman"/>
          <w:sz w:val="24"/>
          <w:szCs w:val="24"/>
        </w:rPr>
        <w:lastRenderedPageBreak/>
        <w:t>Valor orçado pela administração.</w:t>
      </w:r>
    </w:p>
    <w:p w:rsidR="0004399E" w:rsidRPr="007E3431" w:rsidRDefault="0004399E" w:rsidP="0004399E">
      <w:pPr>
        <w:pStyle w:val="PargrafodaLista"/>
        <w:spacing w:after="0" w:line="240" w:lineRule="auto"/>
        <w:ind w:left="1440"/>
        <w:jc w:val="both"/>
        <w:rPr>
          <w:rFonts w:ascii="Times New Roman" w:hAnsi="Times New Roman"/>
          <w:sz w:val="24"/>
          <w:szCs w:val="24"/>
        </w:rPr>
      </w:pPr>
      <w:r w:rsidRPr="007E3431">
        <w:rPr>
          <w:rFonts w:ascii="Times New Roman" w:hAnsi="Times New Roman"/>
          <w:sz w:val="24"/>
          <w:szCs w:val="24"/>
        </w:rPr>
        <w:t xml:space="preserve">   </w:t>
      </w:r>
    </w:p>
    <w:p w:rsidR="0004399E" w:rsidRPr="007E3431" w:rsidRDefault="0004399E" w:rsidP="0004399E">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Dos licitantes classificados na forma do item d cujo valor global da proposta for inferior a 80% (oitenta por cento) do menor valor a que se referem </w:t>
      </w:r>
      <w:proofErr w:type="gramStart"/>
      <w:r w:rsidRPr="007E3431">
        <w:rPr>
          <w:rFonts w:ascii="Times New Roman" w:hAnsi="Times New Roman"/>
          <w:sz w:val="24"/>
          <w:szCs w:val="24"/>
        </w:rPr>
        <w:t>as</w:t>
      </w:r>
      <w:proofErr w:type="gramEnd"/>
      <w:r w:rsidRPr="007E3431">
        <w:rPr>
          <w:rFonts w:ascii="Times New Roman" w:hAnsi="Times New Roman"/>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04399E" w:rsidRPr="00E5400D" w:rsidRDefault="0004399E" w:rsidP="0004399E">
      <w:pPr>
        <w:spacing w:after="0" w:line="240" w:lineRule="auto"/>
        <w:jc w:val="both"/>
        <w:rPr>
          <w:rFonts w:ascii="Times New Roman" w:hAnsi="Times New Roman" w:cs="Times New Roman"/>
          <w:sz w:val="24"/>
          <w:szCs w:val="24"/>
        </w:rPr>
      </w:pPr>
    </w:p>
    <w:p w:rsidR="0004399E" w:rsidRPr="00E5400D" w:rsidRDefault="0004399E" w:rsidP="0004399E">
      <w:pPr>
        <w:spacing w:after="0" w:line="240" w:lineRule="auto"/>
        <w:ind w:left="708"/>
        <w:rPr>
          <w:rFonts w:ascii="Times New Roman" w:hAnsi="Times New Roman" w:cs="Times New Roman"/>
          <w:sz w:val="24"/>
          <w:szCs w:val="24"/>
        </w:rPr>
      </w:pPr>
      <w:r w:rsidRPr="00E5400D">
        <w:rPr>
          <w:rFonts w:ascii="Times New Roman" w:hAnsi="Times New Roman" w:cs="Times New Roman"/>
          <w:sz w:val="24"/>
          <w:szCs w:val="24"/>
        </w:rPr>
        <w:t xml:space="preserve">Extrema, MG, </w:t>
      </w:r>
      <w:r>
        <w:rPr>
          <w:rFonts w:ascii="Times New Roman" w:hAnsi="Times New Roman" w:cs="Times New Roman"/>
          <w:sz w:val="24"/>
          <w:szCs w:val="24"/>
        </w:rPr>
        <w:t>14</w:t>
      </w:r>
      <w:r w:rsidRPr="00E5400D">
        <w:rPr>
          <w:rFonts w:ascii="Times New Roman" w:hAnsi="Times New Roman" w:cs="Times New Roman"/>
          <w:sz w:val="24"/>
          <w:szCs w:val="24"/>
        </w:rPr>
        <w:t xml:space="preserve"> de </w:t>
      </w:r>
      <w:r>
        <w:rPr>
          <w:rFonts w:ascii="Times New Roman" w:hAnsi="Times New Roman" w:cs="Times New Roman"/>
          <w:sz w:val="24"/>
          <w:szCs w:val="24"/>
        </w:rPr>
        <w:t xml:space="preserve">janeiro </w:t>
      </w:r>
      <w:r w:rsidRPr="00E5400D">
        <w:rPr>
          <w:rFonts w:ascii="Times New Roman" w:hAnsi="Times New Roman" w:cs="Times New Roman"/>
          <w:sz w:val="24"/>
          <w:szCs w:val="24"/>
        </w:rPr>
        <w:t>de 202</w:t>
      </w:r>
      <w:r>
        <w:rPr>
          <w:rFonts w:ascii="Times New Roman" w:hAnsi="Times New Roman" w:cs="Times New Roman"/>
          <w:sz w:val="24"/>
          <w:szCs w:val="24"/>
        </w:rPr>
        <w:t>1</w:t>
      </w:r>
      <w:r w:rsidRPr="00E5400D">
        <w:rPr>
          <w:rFonts w:ascii="Times New Roman" w:hAnsi="Times New Roman" w:cs="Times New Roman"/>
          <w:sz w:val="24"/>
          <w:szCs w:val="24"/>
        </w:rPr>
        <w:t>.</w:t>
      </w:r>
    </w:p>
    <w:p w:rsidR="0004399E" w:rsidRPr="00E5400D" w:rsidRDefault="0004399E" w:rsidP="0004399E">
      <w:pPr>
        <w:spacing w:after="0" w:line="240" w:lineRule="auto"/>
        <w:ind w:left="708"/>
        <w:rPr>
          <w:rFonts w:ascii="Times New Roman" w:hAnsi="Times New Roman" w:cs="Times New Roman"/>
          <w:sz w:val="24"/>
          <w:szCs w:val="24"/>
        </w:rPr>
      </w:pPr>
    </w:p>
    <w:p w:rsidR="0004399E" w:rsidRPr="00E5400D" w:rsidRDefault="0004399E" w:rsidP="0004399E">
      <w:pPr>
        <w:spacing w:after="0" w:line="240" w:lineRule="auto"/>
        <w:ind w:left="708"/>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DIRETORIA ADMINISTRATIVA / FINANCEIRA</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________________________________________</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Danilo de Morais</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Diretor Administrativ</w:t>
      </w:r>
      <w:r>
        <w:rPr>
          <w:rFonts w:ascii="Times New Roman" w:hAnsi="Times New Roman" w:cs="Times New Roman"/>
          <w:sz w:val="24"/>
          <w:szCs w:val="24"/>
        </w:rPr>
        <w:t>o</w:t>
      </w:r>
      <w:r w:rsidRPr="00E5400D">
        <w:rPr>
          <w:rFonts w:ascii="Times New Roman" w:hAnsi="Times New Roman" w:cs="Times New Roman"/>
          <w:sz w:val="24"/>
          <w:szCs w:val="24"/>
        </w:rPr>
        <w:t xml:space="preserve"> Financeir</w:t>
      </w:r>
      <w:r>
        <w:rPr>
          <w:rFonts w:ascii="Times New Roman" w:hAnsi="Times New Roman" w:cs="Times New Roman"/>
          <w:sz w:val="24"/>
          <w:szCs w:val="24"/>
        </w:rPr>
        <w:t>o</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DESPACHO</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APROVO, na íntegra, esse </w:t>
      </w:r>
      <w:r w:rsidRPr="00E5400D">
        <w:rPr>
          <w:rFonts w:ascii="Times New Roman" w:hAnsi="Times New Roman" w:cs="Times New Roman"/>
          <w:b/>
          <w:i/>
          <w:sz w:val="24"/>
          <w:szCs w:val="24"/>
        </w:rPr>
        <w:t>Termo de Referência</w:t>
      </w:r>
      <w:r w:rsidRPr="00E5400D">
        <w:rPr>
          <w:rFonts w:ascii="Times New Roman" w:hAnsi="Times New Roman" w:cs="Times New Roman"/>
          <w:sz w:val="24"/>
          <w:szCs w:val="24"/>
        </w:rPr>
        <w:t xml:space="preserve"> (Inciso I, § 2º, art. 7º da Lei 8.666/93).</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 xml:space="preserve">__________________________________________ </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Sidney Soares Carvalho</w:t>
      </w:r>
    </w:p>
    <w:p w:rsidR="0004399E" w:rsidRPr="00E5400D" w:rsidRDefault="0004399E" w:rsidP="00043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Presidente</w:t>
      </w: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AC381D" w:rsidRDefault="00AC381D" w:rsidP="009B492C">
      <w:pPr>
        <w:spacing w:after="0" w:line="240" w:lineRule="auto"/>
        <w:jc w:val="center"/>
        <w:rPr>
          <w:rFonts w:ascii="Arial" w:hAnsi="Arial" w:cs="Arial"/>
          <w:b/>
          <w:bCs/>
          <w:sz w:val="24"/>
          <w:szCs w:val="24"/>
        </w:rPr>
      </w:pPr>
    </w:p>
    <w:p w:rsidR="0004399E" w:rsidRDefault="0004399E" w:rsidP="009B492C">
      <w:pPr>
        <w:spacing w:after="0" w:line="240" w:lineRule="auto"/>
        <w:jc w:val="center"/>
        <w:rPr>
          <w:rFonts w:ascii="Arial" w:hAnsi="Arial" w:cs="Arial"/>
          <w:b/>
          <w:bCs/>
          <w:sz w:val="24"/>
          <w:szCs w:val="24"/>
        </w:rPr>
      </w:pPr>
    </w:p>
    <w:p w:rsidR="0004399E" w:rsidRDefault="0004399E" w:rsidP="009B492C">
      <w:pPr>
        <w:spacing w:after="0" w:line="240" w:lineRule="auto"/>
        <w:jc w:val="center"/>
        <w:rPr>
          <w:rFonts w:ascii="Arial" w:hAnsi="Arial" w:cs="Arial"/>
          <w:b/>
          <w:bCs/>
          <w:sz w:val="24"/>
          <w:szCs w:val="24"/>
        </w:rPr>
      </w:pPr>
    </w:p>
    <w:p w:rsidR="0004399E" w:rsidRDefault="0004399E" w:rsidP="009B492C">
      <w:pPr>
        <w:spacing w:after="0" w:line="240" w:lineRule="auto"/>
        <w:jc w:val="center"/>
        <w:rPr>
          <w:rFonts w:ascii="Arial" w:hAnsi="Arial" w:cs="Arial"/>
          <w:b/>
          <w:bCs/>
          <w:sz w:val="24"/>
          <w:szCs w:val="24"/>
        </w:rPr>
      </w:pPr>
    </w:p>
    <w:p w:rsidR="0004399E" w:rsidRDefault="0004399E"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5E7774" w:rsidRDefault="005E7774"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B10EFE" w:rsidRPr="00F573E7" w:rsidTr="00B10EFE">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w:t>
            </w:r>
            <w:r w:rsidR="009B34BA">
              <w:rPr>
                <w:rFonts w:ascii="Times New Roman" w:hAnsi="Times New Roman" w:cs="Times New Roman"/>
                <w:b/>
                <w:color w:val="000000"/>
                <w:sz w:val="24"/>
                <w:szCs w:val="24"/>
              </w:rPr>
              <w:t xml:space="preserve"> ANUAIS</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B10EFE" w:rsidRPr="00F573E7" w:rsidTr="00B10EFE">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rsidR="00B10EFE" w:rsidRPr="00F573E7" w:rsidRDefault="00AC381D" w:rsidP="00101D75">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AC381D">
              <w:rPr>
                <w:rFonts w:ascii="Times New Roman" w:hAnsi="Times New Roman" w:cs="Times New Roman"/>
                <w:b/>
                <w:color w:val="231F20"/>
                <w:sz w:val="24"/>
                <w:szCs w:val="24"/>
                <w:lang w:eastAsia="pt-BR"/>
              </w:rPr>
              <w:t>Contratação exclusiva de ME, EPP ou Equiparadas</w:t>
            </w:r>
            <w:r w:rsidRPr="00AC381D">
              <w:rPr>
                <w:rFonts w:ascii="Times New Roman" w:hAnsi="Times New Roman" w:cs="Times New Roman"/>
                <w:color w:val="231F20"/>
                <w:sz w:val="24"/>
                <w:szCs w:val="24"/>
                <w:lang w:eastAsia="pt-BR"/>
              </w:rPr>
              <w:t xml:space="preserve"> 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SV</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rsidR="00B10EFE" w:rsidRPr="00B10EFE" w:rsidRDefault="009B34BA" w:rsidP="00101D75">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r w:rsidR="00B10EFE" w:rsidRPr="00B10EFE">
              <w:rPr>
                <w:rFonts w:ascii="Times New Roman" w:hAnsi="Times New Roman" w:cs="Times New Roman"/>
                <w:color w:val="000000"/>
                <w:sz w:val="24"/>
                <w:szCs w:val="24"/>
              </w:rPr>
              <w:t xml:space="preserve"> horas</w:t>
            </w:r>
          </w:p>
        </w:tc>
        <w:tc>
          <w:tcPr>
            <w:tcW w:w="141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tc>
      </w:tr>
    </w:tbl>
    <w:p w:rsidR="00604074" w:rsidRPr="002E6ABF" w:rsidRDefault="00604074"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34BA" w:rsidRDefault="009B34BA" w:rsidP="009B492C">
      <w:pPr>
        <w:spacing w:after="0" w:line="240" w:lineRule="auto"/>
        <w:jc w:val="both"/>
        <w:rPr>
          <w:rFonts w:ascii="Arial" w:hAnsi="Arial" w:cs="Arial"/>
          <w:color w:val="000000"/>
          <w:sz w:val="24"/>
          <w:szCs w:val="24"/>
        </w:rPr>
      </w:pPr>
    </w:p>
    <w:p w:rsidR="00AC381D" w:rsidRDefault="00AC381D" w:rsidP="009B492C">
      <w:pPr>
        <w:spacing w:after="0" w:line="240" w:lineRule="auto"/>
        <w:jc w:val="both"/>
        <w:rPr>
          <w:rFonts w:ascii="Arial" w:hAnsi="Arial" w:cs="Arial"/>
          <w:color w:val="000000"/>
          <w:sz w:val="24"/>
          <w:szCs w:val="24"/>
        </w:rPr>
      </w:pPr>
    </w:p>
    <w:p w:rsidR="009B34BA" w:rsidRPr="002E6ABF" w:rsidRDefault="009B34BA"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p w:rsidR="009B34BA" w:rsidRPr="002E6ABF" w:rsidRDefault="009B34BA"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258B9" w:rsidRDefault="009B492C" w:rsidP="009B34BA">
      <w:pPr>
        <w:pStyle w:val="PargrafodaLista"/>
        <w:shd w:val="clear" w:color="auto" w:fill="FFFFFF"/>
        <w:spacing w:after="0" w:line="240" w:lineRule="auto"/>
        <w:ind w:left="0"/>
        <w:jc w:val="both"/>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proofErr w:type="spellStart"/>
      <w:r w:rsidRPr="009B34BA">
        <w:rPr>
          <w:rFonts w:ascii="Arial" w:eastAsia="Times New Roman" w:hAnsi="Arial" w:cs="Arial"/>
          <w:b/>
          <w:sz w:val="24"/>
          <w:szCs w:val="24"/>
          <w:lang w:eastAsia="zh-CN"/>
        </w:rPr>
        <w:t>xx</w:t>
      </w:r>
      <w:proofErr w:type="spellEnd"/>
      <w:r w:rsidRPr="009B34BA">
        <w:rPr>
          <w:rFonts w:ascii="Arial" w:eastAsia="Times New Roman" w:hAnsi="Arial" w:cs="Arial"/>
          <w:b/>
          <w:sz w:val="24"/>
          <w:szCs w:val="24"/>
          <w:lang w:eastAsia="zh-CN"/>
        </w:rPr>
        <w:t>/</w:t>
      </w:r>
      <w:r w:rsidR="00101D75" w:rsidRPr="009B34BA">
        <w:rPr>
          <w:rFonts w:ascii="Arial" w:eastAsia="Times New Roman" w:hAnsi="Arial" w:cs="Arial"/>
          <w:b/>
          <w:sz w:val="24"/>
          <w:szCs w:val="24"/>
          <w:lang w:eastAsia="zh-CN"/>
        </w:rPr>
        <w:t>2021</w:t>
      </w:r>
      <w:r w:rsidRPr="009B34BA">
        <w:rPr>
          <w:rFonts w:ascii="Arial" w:eastAsia="Times New Roman" w:hAnsi="Arial" w:cs="Arial"/>
          <w:sz w:val="24"/>
          <w:szCs w:val="24"/>
          <w:lang w:eastAsia="zh-CN"/>
        </w:rPr>
        <w:t xml:space="preserve">, cujo objeto </w:t>
      </w:r>
      <w:r w:rsidR="00B10EFE" w:rsidRPr="009B34BA">
        <w:rPr>
          <w:rFonts w:ascii="Arial" w:eastAsia="Times New Roman" w:hAnsi="Arial" w:cs="Arial"/>
          <w:sz w:val="24"/>
          <w:szCs w:val="24"/>
          <w:lang w:eastAsia="zh-CN"/>
        </w:rPr>
        <w:t xml:space="preserve">é a </w:t>
      </w:r>
      <w:r w:rsidR="00AC381D" w:rsidRPr="00AC381D">
        <w:rPr>
          <w:rFonts w:ascii="Arial" w:hAnsi="Arial" w:cs="Arial"/>
          <w:b/>
          <w:sz w:val="24"/>
          <w:szCs w:val="24"/>
        </w:rPr>
        <w:t xml:space="preserve">Contratação exclusiva de ME, EPP ou Equiparadas </w:t>
      </w:r>
      <w:r w:rsidR="00AC381D" w:rsidRPr="00AC381D">
        <w:rPr>
          <w:rFonts w:ascii="Arial" w:hAnsi="Arial" w:cs="Arial"/>
          <w:sz w:val="24"/>
          <w:szCs w:val="24"/>
        </w:rPr>
        <w:t>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w:t>
      </w:r>
      <w:r w:rsidR="00AC381D">
        <w:rPr>
          <w:rFonts w:ascii="Arial" w:hAnsi="Arial" w:cs="Arial"/>
          <w:sz w:val="24"/>
          <w:szCs w:val="24"/>
        </w:rPr>
        <w:t>. Quantidade de horas estimadas: 150h</w:t>
      </w:r>
      <w:r w:rsidR="00B10EFE">
        <w:rPr>
          <w:rFonts w:ascii="Arial" w:eastAsia="Times New Roman" w:hAnsi="Arial" w:cs="Arial"/>
          <w:sz w:val="24"/>
          <w:szCs w:val="24"/>
          <w:lang w:eastAsia="zh-CN"/>
        </w:rPr>
        <w:t xml:space="preserve">, </w:t>
      </w:r>
      <w:r w:rsidR="0016481A" w:rsidRPr="00A258B9">
        <w:rPr>
          <w:rFonts w:ascii="Arial" w:eastAsia="Times New Roman" w:hAnsi="Arial" w:cs="Arial"/>
          <w:sz w:val="24"/>
          <w:szCs w:val="24"/>
          <w:lang w:eastAsia="zh-CN"/>
        </w:rPr>
        <w:t>nos termos</w:t>
      </w:r>
      <w:r w:rsidRPr="00A258B9">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AC381D" w:rsidRDefault="00AC381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6EDB1EF" wp14:editId="27D0018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AC381D" w:rsidRDefault="00AC381D"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AC381D" w:rsidRDefault="00AC381D"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71D8755B" wp14:editId="181B1CEC">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AC381D" w:rsidRDefault="00AC381D"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AC381D" w:rsidRDefault="00AC381D"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2139BA" w:rsidRDefault="00AC381D" w:rsidP="002139BA">
      <w:pPr>
        <w:spacing w:after="0" w:line="240" w:lineRule="auto"/>
        <w:jc w:val="both"/>
        <w:rPr>
          <w:rFonts w:ascii="Arial" w:eastAsia="Times New Roman" w:hAnsi="Arial" w:cs="Arial"/>
          <w:b/>
          <w:sz w:val="24"/>
          <w:szCs w:val="24"/>
          <w:lang w:eastAsia="zh-CN"/>
        </w:rPr>
      </w:pPr>
      <w:r w:rsidRPr="00AC381D">
        <w:rPr>
          <w:rFonts w:ascii="Arial" w:eastAsia="Times New Roman" w:hAnsi="Arial" w:cs="Arial"/>
          <w:b/>
          <w:sz w:val="24"/>
          <w:szCs w:val="24"/>
          <w:lang w:eastAsia="zh-CN"/>
        </w:rPr>
        <w:t>MINUTA EDITAL DE LICITAÇÃO PARA A CONTRATAÇÃO EXCLUSIVA DE ME, EPP OU EQUIPARADAS 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rsidR="00AC381D" w:rsidRPr="002E6ABF" w:rsidRDefault="00AC381D" w:rsidP="002139BA">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AC381D" w:rsidRPr="00AC381D">
        <w:rPr>
          <w:rFonts w:ascii="Arial" w:hAnsi="Arial" w:cs="Arial"/>
          <w:color w:val="000000"/>
          <w:sz w:val="24"/>
          <w:szCs w:val="24"/>
        </w:rPr>
        <w:t xml:space="preserve">contratação exclusiva de </w:t>
      </w:r>
      <w:r w:rsidR="00AC381D">
        <w:rPr>
          <w:rFonts w:ascii="Arial" w:hAnsi="Arial" w:cs="Arial"/>
          <w:color w:val="000000"/>
          <w:sz w:val="24"/>
          <w:szCs w:val="24"/>
        </w:rPr>
        <w:t>ME</w:t>
      </w:r>
      <w:r w:rsidR="00AC381D" w:rsidRPr="00AC381D">
        <w:rPr>
          <w:rFonts w:ascii="Arial" w:hAnsi="Arial" w:cs="Arial"/>
          <w:color w:val="000000"/>
          <w:sz w:val="24"/>
          <w:szCs w:val="24"/>
        </w:rPr>
        <w:t xml:space="preserve">, </w:t>
      </w:r>
      <w:r w:rsidR="00AC381D">
        <w:rPr>
          <w:rFonts w:ascii="Arial" w:hAnsi="Arial" w:cs="Arial"/>
          <w:color w:val="000000"/>
          <w:sz w:val="24"/>
          <w:szCs w:val="24"/>
        </w:rPr>
        <w:t>EPP</w:t>
      </w:r>
      <w:r w:rsidR="00AC381D" w:rsidRPr="00AC381D">
        <w:rPr>
          <w:rFonts w:ascii="Arial" w:hAnsi="Arial" w:cs="Arial"/>
          <w:color w:val="000000"/>
          <w:sz w:val="24"/>
          <w:szCs w:val="24"/>
        </w:rPr>
        <w:t xml:space="preserve"> ou </w:t>
      </w:r>
      <w:r w:rsidR="00AC381D">
        <w:rPr>
          <w:rFonts w:ascii="Arial" w:hAnsi="Arial" w:cs="Arial"/>
          <w:color w:val="000000"/>
          <w:sz w:val="24"/>
          <w:szCs w:val="24"/>
        </w:rPr>
        <w:t>E</w:t>
      </w:r>
      <w:r w:rsidR="00AC381D" w:rsidRPr="00AC381D">
        <w:rPr>
          <w:rFonts w:ascii="Arial" w:hAnsi="Arial" w:cs="Arial"/>
          <w:color w:val="000000"/>
          <w:sz w:val="24"/>
          <w:szCs w:val="24"/>
        </w:rPr>
        <w:t xml:space="preserve">quiparadas para </w:t>
      </w:r>
      <w:r w:rsidR="00AC381D">
        <w:rPr>
          <w:rFonts w:ascii="Arial" w:hAnsi="Arial" w:cs="Arial"/>
          <w:color w:val="000000"/>
          <w:sz w:val="24"/>
          <w:szCs w:val="24"/>
        </w:rPr>
        <w:t xml:space="preserve">a </w:t>
      </w:r>
      <w:r w:rsidR="00AC381D" w:rsidRPr="00AC381D">
        <w:rPr>
          <w:rFonts w:ascii="Arial" w:hAnsi="Arial" w:cs="Arial"/>
          <w:color w:val="000000"/>
          <w:sz w:val="24"/>
          <w:szCs w:val="24"/>
        </w:rPr>
        <w:t xml:space="preserve">prestação de serviços técnicos contínuos para manutenção das câmeras, inclusive sistema CFTV na sede da </w:t>
      </w:r>
      <w:r w:rsidR="00AC381D">
        <w:rPr>
          <w:rFonts w:ascii="Arial" w:hAnsi="Arial" w:cs="Arial"/>
          <w:color w:val="000000"/>
          <w:sz w:val="24"/>
          <w:szCs w:val="24"/>
        </w:rPr>
        <w:t>C</w:t>
      </w:r>
      <w:r w:rsidR="00AC381D" w:rsidRPr="00AC381D">
        <w:rPr>
          <w:rFonts w:ascii="Arial" w:hAnsi="Arial" w:cs="Arial"/>
          <w:color w:val="000000"/>
          <w:sz w:val="24"/>
          <w:szCs w:val="24"/>
        </w:rPr>
        <w:t xml:space="preserve">âmara </w:t>
      </w:r>
      <w:r w:rsidR="00AC381D">
        <w:rPr>
          <w:rFonts w:ascii="Arial" w:hAnsi="Arial" w:cs="Arial"/>
          <w:color w:val="000000"/>
          <w:sz w:val="24"/>
          <w:szCs w:val="24"/>
        </w:rPr>
        <w:t>M</w:t>
      </w:r>
      <w:r w:rsidR="00AC381D" w:rsidRPr="00AC381D">
        <w:rPr>
          <w:rFonts w:ascii="Arial" w:hAnsi="Arial" w:cs="Arial"/>
          <w:color w:val="000000"/>
          <w:sz w:val="24"/>
          <w:szCs w:val="24"/>
        </w:rPr>
        <w:t xml:space="preserve">unicipal de </w:t>
      </w:r>
      <w:r w:rsidR="00AC381D">
        <w:rPr>
          <w:rFonts w:ascii="Arial" w:hAnsi="Arial" w:cs="Arial"/>
          <w:color w:val="000000"/>
          <w:sz w:val="24"/>
          <w:szCs w:val="24"/>
        </w:rPr>
        <w:t>E</w:t>
      </w:r>
      <w:r w:rsidR="00AC381D" w:rsidRPr="00AC381D">
        <w:rPr>
          <w:rFonts w:ascii="Arial" w:hAnsi="Arial" w:cs="Arial"/>
          <w:color w:val="000000"/>
          <w:sz w:val="24"/>
          <w:szCs w:val="24"/>
        </w:rPr>
        <w:t xml:space="preserve">xtrema com endereço na </w:t>
      </w:r>
      <w:proofErr w:type="gramStart"/>
      <w:r w:rsidR="00AC381D" w:rsidRPr="00AC381D">
        <w:rPr>
          <w:rFonts w:ascii="Arial" w:hAnsi="Arial" w:cs="Arial"/>
          <w:color w:val="000000"/>
          <w:sz w:val="24"/>
          <w:szCs w:val="24"/>
        </w:rPr>
        <w:t>av.</w:t>
      </w:r>
      <w:proofErr w:type="gramEnd"/>
      <w:r w:rsidR="00AC381D" w:rsidRPr="00AC381D">
        <w:rPr>
          <w:rFonts w:ascii="Arial" w:hAnsi="Arial" w:cs="Arial"/>
          <w:color w:val="000000"/>
          <w:sz w:val="24"/>
          <w:szCs w:val="24"/>
        </w:rPr>
        <w:t xml:space="preserve"> delegado </w:t>
      </w:r>
      <w:r w:rsidR="00AC381D">
        <w:rPr>
          <w:rFonts w:ascii="Arial" w:hAnsi="Arial" w:cs="Arial"/>
          <w:color w:val="000000"/>
          <w:sz w:val="24"/>
          <w:szCs w:val="24"/>
        </w:rPr>
        <w:t>W</w:t>
      </w:r>
      <w:r w:rsidR="00AC381D" w:rsidRPr="00AC381D">
        <w:rPr>
          <w:rFonts w:ascii="Arial" w:hAnsi="Arial" w:cs="Arial"/>
          <w:color w:val="000000"/>
          <w:sz w:val="24"/>
          <w:szCs w:val="24"/>
        </w:rPr>
        <w:t xml:space="preserve">aldemar </w:t>
      </w:r>
      <w:r w:rsidR="00AC381D">
        <w:rPr>
          <w:rFonts w:ascii="Arial" w:hAnsi="Arial" w:cs="Arial"/>
          <w:color w:val="000000"/>
          <w:sz w:val="24"/>
          <w:szCs w:val="24"/>
        </w:rPr>
        <w:t>G</w:t>
      </w:r>
      <w:r w:rsidR="00AC381D" w:rsidRPr="00AC381D">
        <w:rPr>
          <w:rFonts w:ascii="Arial" w:hAnsi="Arial" w:cs="Arial"/>
          <w:color w:val="000000"/>
          <w:sz w:val="24"/>
          <w:szCs w:val="24"/>
        </w:rPr>
        <w:t xml:space="preserve">omes </w:t>
      </w:r>
      <w:r w:rsidR="00AC381D">
        <w:rPr>
          <w:rFonts w:ascii="Arial" w:hAnsi="Arial" w:cs="Arial"/>
          <w:color w:val="000000"/>
          <w:sz w:val="24"/>
          <w:szCs w:val="24"/>
        </w:rPr>
        <w:t>P</w:t>
      </w:r>
      <w:r w:rsidR="00AC381D" w:rsidRPr="00AC381D">
        <w:rPr>
          <w:rFonts w:ascii="Arial" w:hAnsi="Arial" w:cs="Arial"/>
          <w:color w:val="000000"/>
          <w:sz w:val="24"/>
          <w:szCs w:val="24"/>
        </w:rPr>
        <w:t xml:space="preserve">into, 1626, bairro </w:t>
      </w:r>
      <w:r w:rsidR="00AC381D">
        <w:rPr>
          <w:rFonts w:ascii="Arial" w:hAnsi="Arial" w:cs="Arial"/>
          <w:color w:val="000000"/>
          <w:sz w:val="24"/>
          <w:szCs w:val="24"/>
        </w:rPr>
        <w:t>P</w:t>
      </w:r>
      <w:r w:rsidR="00AC381D" w:rsidRPr="00AC381D">
        <w:rPr>
          <w:rFonts w:ascii="Arial" w:hAnsi="Arial" w:cs="Arial"/>
          <w:color w:val="000000"/>
          <w:sz w:val="24"/>
          <w:szCs w:val="24"/>
        </w:rPr>
        <w:t xml:space="preserve">onte </w:t>
      </w:r>
      <w:r w:rsidR="00AC381D">
        <w:rPr>
          <w:rFonts w:ascii="Arial" w:hAnsi="Arial" w:cs="Arial"/>
          <w:color w:val="000000"/>
          <w:sz w:val="24"/>
          <w:szCs w:val="24"/>
        </w:rPr>
        <w:t>N</w:t>
      </w:r>
      <w:r w:rsidR="00AC381D" w:rsidRPr="00AC381D">
        <w:rPr>
          <w:rFonts w:ascii="Arial" w:hAnsi="Arial" w:cs="Arial"/>
          <w:color w:val="000000"/>
          <w:sz w:val="24"/>
          <w:szCs w:val="24"/>
        </w:rPr>
        <w:t xml:space="preserve">ova, e na sede da </w:t>
      </w:r>
      <w:r w:rsidR="00AC381D">
        <w:rPr>
          <w:rFonts w:ascii="Arial" w:hAnsi="Arial" w:cs="Arial"/>
          <w:color w:val="000000"/>
          <w:sz w:val="24"/>
          <w:szCs w:val="24"/>
        </w:rPr>
        <w:t>C</w:t>
      </w:r>
      <w:r w:rsidR="00AC381D" w:rsidRPr="00AC381D">
        <w:rPr>
          <w:rFonts w:ascii="Arial" w:hAnsi="Arial" w:cs="Arial"/>
          <w:color w:val="000000"/>
          <w:sz w:val="24"/>
          <w:szCs w:val="24"/>
        </w:rPr>
        <w:t xml:space="preserve">asa do </w:t>
      </w:r>
      <w:r w:rsidR="00AC381D">
        <w:rPr>
          <w:rFonts w:ascii="Arial" w:hAnsi="Arial" w:cs="Arial"/>
          <w:color w:val="000000"/>
          <w:sz w:val="24"/>
          <w:szCs w:val="24"/>
        </w:rPr>
        <w:t>Cidadão, com endereço na rua J</w:t>
      </w:r>
      <w:r w:rsidR="00AC381D" w:rsidRPr="00AC381D">
        <w:rPr>
          <w:rFonts w:ascii="Arial" w:hAnsi="Arial" w:cs="Arial"/>
          <w:color w:val="000000"/>
          <w:sz w:val="24"/>
          <w:szCs w:val="24"/>
        </w:rPr>
        <w:t xml:space="preserve">oão </w:t>
      </w:r>
      <w:r w:rsidR="00AC381D">
        <w:rPr>
          <w:rFonts w:ascii="Arial" w:hAnsi="Arial" w:cs="Arial"/>
          <w:color w:val="000000"/>
          <w:sz w:val="24"/>
          <w:szCs w:val="24"/>
        </w:rPr>
        <w:t>Mendes, nº 67, C</w:t>
      </w:r>
      <w:r w:rsidR="00AC381D" w:rsidRPr="00AC381D">
        <w:rPr>
          <w:rFonts w:ascii="Arial" w:hAnsi="Arial" w:cs="Arial"/>
          <w:color w:val="000000"/>
          <w:sz w:val="24"/>
          <w:szCs w:val="24"/>
        </w:rPr>
        <w:t xml:space="preserve">entro, </w:t>
      </w:r>
      <w:r w:rsidR="00AC381D">
        <w:rPr>
          <w:rFonts w:ascii="Arial" w:hAnsi="Arial" w:cs="Arial"/>
          <w:color w:val="000000"/>
          <w:sz w:val="24"/>
          <w:szCs w:val="24"/>
        </w:rPr>
        <w:t>E</w:t>
      </w:r>
      <w:r w:rsidR="00AC381D" w:rsidRPr="00AC381D">
        <w:rPr>
          <w:rFonts w:ascii="Arial" w:hAnsi="Arial" w:cs="Arial"/>
          <w:color w:val="000000"/>
          <w:sz w:val="24"/>
          <w:szCs w:val="24"/>
        </w:rPr>
        <w:t xml:space="preserve">xtrema, </w:t>
      </w:r>
      <w:r w:rsidR="00AC381D">
        <w:rPr>
          <w:rFonts w:ascii="Arial" w:hAnsi="Arial" w:cs="Arial"/>
          <w:color w:val="000000"/>
          <w:sz w:val="24"/>
          <w:szCs w:val="24"/>
        </w:rPr>
        <w:t>MG</w:t>
      </w:r>
      <w:r w:rsidR="00AC381D" w:rsidRPr="00AC381D">
        <w:rPr>
          <w:rFonts w:ascii="Arial" w:hAnsi="Arial" w:cs="Arial"/>
          <w:color w:val="000000"/>
          <w:sz w:val="24"/>
          <w:szCs w:val="24"/>
        </w:rPr>
        <w:t>, mediante requisição, com fornecimento de material pela contratante.</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sidR="00A11E14"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101D75">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101D75">
        <w:rPr>
          <w:rFonts w:ascii="Arial" w:hAnsi="Arial" w:cs="Arial"/>
          <w:color w:val="000000"/>
          <w:sz w:val="24"/>
          <w:szCs w:val="24"/>
        </w:rPr>
        <w:t>2021</w:t>
      </w:r>
      <w:r w:rsidRPr="002E6ABF">
        <w:rPr>
          <w:rFonts w:ascii="Arial" w:hAnsi="Arial" w:cs="Arial"/>
          <w:color w:val="000000"/>
          <w:sz w:val="24"/>
          <w:szCs w:val="24"/>
        </w:rPr>
        <w:t xml:space="preserve">, sujeitando-se o CONTRATANTE e a </w:t>
      </w:r>
      <w:r w:rsidRPr="002E6ABF">
        <w:rPr>
          <w:rFonts w:ascii="Arial" w:hAnsi="Arial" w:cs="Arial"/>
          <w:color w:val="000000"/>
          <w:sz w:val="24"/>
          <w:szCs w:val="24"/>
        </w:rPr>
        <w:lastRenderedPageBreak/>
        <w:t>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A258B9" w:rsidRDefault="00A258B9" w:rsidP="009B492C">
      <w:pPr>
        <w:spacing w:after="0" w:line="240" w:lineRule="auto"/>
        <w:ind w:left="1311"/>
        <w:jc w:val="both"/>
        <w:rPr>
          <w:rFonts w:ascii="Arial" w:hAnsi="Arial" w:cs="Arial"/>
          <w:color w:val="000000"/>
          <w:sz w:val="24"/>
          <w:szCs w:val="24"/>
        </w:rPr>
      </w:pPr>
    </w:p>
    <w:p w:rsidR="00A258B9" w:rsidRDefault="00A258B9" w:rsidP="009B492C">
      <w:pPr>
        <w:spacing w:after="0" w:line="240" w:lineRule="auto"/>
        <w:ind w:left="1311"/>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rsidR="00A11E14" w:rsidRPr="00CB4C4C" w:rsidRDefault="00604074" w:rsidP="00A11E14">
      <w:pPr>
        <w:autoSpaceDE w:val="0"/>
        <w:autoSpaceDN w:val="0"/>
        <w:spacing w:after="0" w:line="240" w:lineRule="auto"/>
        <w:jc w:val="both"/>
        <w:rPr>
          <w:rFonts w:ascii="Arial" w:eastAsia="Arial Unicode MS" w:hAnsi="Arial" w:cs="Arial"/>
          <w:color w:val="000000"/>
          <w:sz w:val="24"/>
          <w:szCs w:val="24"/>
          <w:lang w:eastAsia="pt-BR"/>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AC381D" w:rsidRPr="00AC381D">
        <w:rPr>
          <w:rFonts w:ascii="Arial" w:hAnsi="Arial" w:cs="Arial"/>
          <w:b/>
          <w:sz w:val="24"/>
          <w:szCs w:val="24"/>
        </w:rPr>
        <w:t xml:space="preserve">Contratação exclusiva de ME, EPP ou Equiparadas </w:t>
      </w:r>
      <w:r w:rsidR="00AC381D" w:rsidRPr="00AC381D">
        <w:rPr>
          <w:rFonts w:ascii="Arial" w:hAnsi="Arial" w:cs="Arial"/>
          <w:sz w:val="24"/>
          <w:szCs w:val="24"/>
        </w:rPr>
        <w:t>para prestação de serviços técnicos contínuos para manutenção das câmeras, inclusive sistema CFTV na sede da Câmara Municipal de Extrema com endereço na Av. Delegado Waldemar Gomes Pinto, 1626, Bairro Ponte Nova, e na sede da Casa do Cidadão, com endereço na Rua João Mendes, nº 67, Centro, Extrema, MG, mediante requisição, com fornecimento de material pela Contratante. Quantidade estima de horas anuais: 150.</w:t>
      </w:r>
    </w:p>
    <w:p w:rsidR="00604074" w:rsidRPr="00A87A62" w:rsidRDefault="00604074" w:rsidP="00604074">
      <w:pPr>
        <w:autoSpaceDE w:val="0"/>
        <w:autoSpaceDN w:val="0"/>
        <w:spacing w:after="0" w:line="240" w:lineRule="auto"/>
        <w:jc w:val="both"/>
        <w:rPr>
          <w:rFonts w:ascii="Arial" w:eastAsia="Arial Unicode MS" w:hAnsi="Arial" w:cs="Arial"/>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rsidR="009B492C" w:rsidRDefault="009B492C" w:rsidP="009B492C">
      <w:pPr>
        <w:spacing w:after="0" w:line="240" w:lineRule="auto"/>
        <w:jc w:val="both"/>
        <w:rPr>
          <w:rFonts w:ascii="Arial" w:hAnsi="Arial" w:cs="Arial"/>
          <w:b/>
          <w:color w:val="000000"/>
          <w:sz w:val="24"/>
          <w:szCs w:val="24"/>
        </w:rPr>
      </w:pPr>
    </w:p>
    <w:p w:rsidR="00256671" w:rsidRPr="00256671" w:rsidRDefault="00256671" w:rsidP="00256671">
      <w:pPr>
        <w:spacing w:after="0" w:line="240" w:lineRule="auto"/>
        <w:jc w:val="both"/>
        <w:rPr>
          <w:rFonts w:ascii="Arial" w:hAnsi="Arial" w:cs="Arial"/>
          <w:sz w:val="24"/>
          <w:szCs w:val="24"/>
        </w:rPr>
      </w:pPr>
      <w:r w:rsidRPr="00256671">
        <w:rPr>
          <w:rFonts w:ascii="Arial" w:eastAsia="Times New Roman" w:hAnsi="Arial" w:cs="Arial"/>
          <w:sz w:val="24"/>
          <w:szCs w:val="24"/>
          <w:lang w:eastAsia="ja-JP"/>
        </w:rPr>
        <w:t>02.01</w:t>
      </w:r>
      <w:r w:rsidRPr="00256671">
        <w:rPr>
          <w:rFonts w:ascii="Arial" w:eastAsia="Times New Roman"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 xml:space="preserve">regime de execução indireta, empreitada por preço unitário, mediante </w:t>
      </w:r>
      <w:r w:rsidR="00B10EFE">
        <w:rPr>
          <w:rFonts w:ascii="Arial" w:hAnsi="Arial" w:cs="Arial"/>
          <w:color w:val="000000"/>
          <w:sz w:val="24"/>
          <w:szCs w:val="24"/>
        </w:rPr>
        <w:t>demanda</w:t>
      </w:r>
      <w:r w:rsidRPr="00256671">
        <w:rPr>
          <w:rFonts w:ascii="Arial" w:hAnsi="Arial" w:cs="Arial"/>
          <w:sz w:val="24"/>
          <w:szCs w:val="24"/>
        </w:rPr>
        <w:t>.</w:t>
      </w:r>
    </w:p>
    <w:p w:rsidR="00256671" w:rsidRPr="00256671" w:rsidRDefault="00256671" w:rsidP="00256671">
      <w:pPr>
        <w:widowControl w:val="0"/>
        <w:suppressAutoHyphens/>
        <w:spacing w:after="0" w:line="240" w:lineRule="auto"/>
        <w:ind w:right="42"/>
        <w:jc w:val="both"/>
        <w:rPr>
          <w:rFonts w:ascii="Arial" w:eastAsia="Times New Roman" w:hAnsi="Arial" w:cs="Arial"/>
          <w:sz w:val="24"/>
          <w:szCs w:val="24"/>
          <w:lang w:eastAsia="ja-JP"/>
        </w:rPr>
      </w:pPr>
    </w:p>
    <w:p w:rsidR="00B10EFE" w:rsidRPr="00A11E14" w:rsidRDefault="00256671" w:rsidP="00B10EFE">
      <w:pPr>
        <w:pStyle w:val="PargrafodaLista"/>
        <w:numPr>
          <w:ilvl w:val="1"/>
          <w:numId w:val="46"/>
        </w:numPr>
        <w:tabs>
          <w:tab w:val="left" w:pos="142"/>
        </w:tabs>
        <w:spacing w:after="0" w:line="240" w:lineRule="auto"/>
        <w:ind w:left="0" w:firstLine="0"/>
        <w:jc w:val="both"/>
        <w:rPr>
          <w:rFonts w:ascii="Arial" w:eastAsia="Times New Roman" w:hAnsi="Arial" w:cs="Arial"/>
          <w:i/>
          <w:iCs/>
          <w:color w:val="000000"/>
          <w:sz w:val="24"/>
          <w:szCs w:val="24"/>
          <w:lang w:eastAsia="pt-BR"/>
        </w:rPr>
      </w:pPr>
      <w:r w:rsidRPr="00B10EFE">
        <w:rPr>
          <w:rFonts w:ascii="Arial" w:hAnsi="Arial" w:cs="Arial"/>
          <w:b/>
          <w:sz w:val="24"/>
          <w:szCs w:val="24"/>
        </w:rPr>
        <w:t>Local de Realização:</w:t>
      </w:r>
      <w:r w:rsidRPr="00B10EFE">
        <w:rPr>
          <w:rFonts w:ascii="Arial" w:hAnsi="Arial" w:cs="Arial"/>
          <w:sz w:val="24"/>
          <w:szCs w:val="24"/>
        </w:rPr>
        <w:t xml:space="preserve"> </w:t>
      </w:r>
      <w:r w:rsidRPr="00B10EFE">
        <w:rPr>
          <w:rFonts w:ascii="Arial" w:hAnsi="Arial" w:cs="Arial"/>
          <w:b/>
          <w:sz w:val="24"/>
          <w:szCs w:val="24"/>
        </w:rPr>
        <w:t>Câmara Municipal de Extrema</w:t>
      </w:r>
      <w:r w:rsidRPr="00B10EFE">
        <w:rPr>
          <w:rFonts w:ascii="Arial" w:hAnsi="Arial" w:cs="Arial"/>
          <w:sz w:val="24"/>
          <w:szCs w:val="24"/>
        </w:rPr>
        <w:t xml:space="preserve"> – Av. Delegado Waldemar Gomes Pinto, 1626 – Bairro Ponte Nova, Extrema, MG</w:t>
      </w:r>
      <w:r w:rsidR="00B10EFE">
        <w:rPr>
          <w:rFonts w:ascii="Arial" w:hAnsi="Arial" w:cs="Arial"/>
          <w:sz w:val="24"/>
          <w:szCs w:val="24"/>
        </w:rPr>
        <w:t>.</w:t>
      </w:r>
      <w:r w:rsidR="00A11E14">
        <w:rPr>
          <w:rFonts w:ascii="Arial" w:hAnsi="Arial" w:cs="Arial"/>
          <w:sz w:val="24"/>
          <w:szCs w:val="24"/>
        </w:rPr>
        <w:t xml:space="preserve"> </w:t>
      </w:r>
      <w:r w:rsidR="00A11E14" w:rsidRPr="00A11E14">
        <w:rPr>
          <w:rFonts w:ascii="Arial" w:hAnsi="Arial" w:cs="Arial"/>
          <w:b/>
          <w:sz w:val="24"/>
          <w:szCs w:val="24"/>
        </w:rPr>
        <w:t>Casa do Cidadão</w:t>
      </w:r>
      <w:r w:rsidR="00A11E14">
        <w:rPr>
          <w:rFonts w:ascii="Arial" w:hAnsi="Arial" w:cs="Arial"/>
          <w:sz w:val="24"/>
          <w:szCs w:val="24"/>
        </w:rPr>
        <w:t xml:space="preserve"> - </w:t>
      </w:r>
      <w:r w:rsidR="00A11E14" w:rsidRPr="00101D75">
        <w:rPr>
          <w:rFonts w:ascii="Arial" w:hAnsi="Arial" w:cs="Arial"/>
          <w:sz w:val="24"/>
          <w:szCs w:val="24"/>
        </w:rPr>
        <w:t>Rua João Mendes, nº 67, Centro, Extrema, MG</w:t>
      </w:r>
      <w:r w:rsidR="00A11E14">
        <w:rPr>
          <w:rFonts w:ascii="Arial" w:hAnsi="Arial" w:cs="Arial"/>
          <w:sz w:val="24"/>
          <w:szCs w:val="24"/>
        </w:rPr>
        <w:t xml:space="preserve">. </w:t>
      </w:r>
    </w:p>
    <w:p w:rsidR="00A11E14" w:rsidRPr="003D73B2" w:rsidRDefault="00A11E14" w:rsidP="00B10EFE">
      <w:pPr>
        <w:pStyle w:val="PargrafodaLista"/>
        <w:numPr>
          <w:ilvl w:val="1"/>
          <w:numId w:val="46"/>
        </w:numPr>
        <w:tabs>
          <w:tab w:val="left" w:pos="142"/>
        </w:tabs>
        <w:spacing w:after="0" w:line="240" w:lineRule="auto"/>
        <w:ind w:left="0" w:firstLine="0"/>
        <w:jc w:val="both"/>
        <w:rPr>
          <w:rFonts w:ascii="Arial" w:eastAsia="Times New Roman" w:hAnsi="Arial" w:cs="Arial"/>
          <w:i/>
          <w:iCs/>
          <w:color w:val="000000"/>
          <w:sz w:val="24"/>
          <w:szCs w:val="24"/>
          <w:lang w:eastAsia="pt-BR"/>
        </w:rPr>
      </w:pPr>
      <w:r w:rsidRPr="003D73B2">
        <w:rPr>
          <w:rFonts w:ascii="Arial" w:hAnsi="Arial" w:cs="Arial"/>
          <w:sz w:val="24"/>
          <w:szCs w:val="24"/>
        </w:rPr>
        <w:t xml:space="preserve">Havendo mudança de endereço da Casa do Cidadão a licitante deverá prestar os serviços </w:t>
      </w:r>
      <w:r w:rsidR="003D73B2" w:rsidRPr="003D73B2">
        <w:rPr>
          <w:rFonts w:ascii="Arial" w:hAnsi="Arial" w:cs="Arial"/>
          <w:sz w:val="24"/>
          <w:szCs w:val="24"/>
        </w:rPr>
        <w:t>no novo endereço sem custos adicionais.</w:t>
      </w:r>
    </w:p>
    <w:p w:rsidR="00B10EFE" w:rsidRDefault="00B10EFE" w:rsidP="00B10EFE">
      <w:pPr>
        <w:pStyle w:val="PargrafodaLista"/>
        <w:tabs>
          <w:tab w:val="left" w:pos="142"/>
        </w:tabs>
        <w:spacing w:after="0" w:line="240" w:lineRule="auto"/>
        <w:ind w:left="0"/>
        <w:jc w:val="both"/>
        <w:rPr>
          <w:rFonts w:ascii="Arial" w:hAnsi="Arial" w:cs="Arial"/>
          <w:b/>
          <w:sz w:val="24"/>
          <w:szCs w:val="24"/>
        </w:rPr>
      </w:pPr>
    </w:p>
    <w:p w:rsidR="009B492C" w:rsidRPr="00B10EFE" w:rsidRDefault="009B492C" w:rsidP="00B10EFE">
      <w:pPr>
        <w:pStyle w:val="PargrafodaLista"/>
        <w:tabs>
          <w:tab w:val="left" w:pos="142"/>
        </w:tabs>
        <w:spacing w:after="0" w:line="240" w:lineRule="auto"/>
        <w:ind w:left="0"/>
        <w:jc w:val="both"/>
        <w:rPr>
          <w:rFonts w:ascii="Arial" w:eastAsia="Times New Roman" w:hAnsi="Arial" w:cs="Arial"/>
          <w:i/>
          <w:iCs/>
          <w:color w:val="000000"/>
          <w:sz w:val="24"/>
          <w:szCs w:val="24"/>
          <w:lang w:eastAsia="pt-BR"/>
        </w:rPr>
      </w:pPr>
      <w:r w:rsidRPr="00B10EFE">
        <w:rPr>
          <w:rFonts w:ascii="Arial" w:hAnsi="Arial" w:cs="Arial"/>
          <w:b/>
          <w:color w:val="000000"/>
          <w:sz w:val="24"/>
          <w:szCs w:val="24"/>
        </w:rPr>
        <w:t>CLÁUSULA TERCEIRA – DO PREÇO</w:t>
      </w:r>
    </w:p>
    <w:p w:rsidR="009B492C" w:rsidRDefault="009B492C" w:rsidP="009B492C">
      <w:pPr>
        <w:spacing w:after="0" w:line="240" w:lineRule="auto"/>
        <w:jc w:val="both"/>
        <w:rPr>
          <w:rFonts w:ascii="Arial" w:hAnsi="Arial" w:cs="Arial"/>
          <w:color w:val="000000"/>
          <w:sz w:val="24"/>
          <w:szCs w:val="24"/>
        </w:rPr>
      </w:pPr>
    </w:p>
    <w:p w:rsidR="009B492C" w:rsidRDefault="009B492C" w:rsidP="003A2A2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B10EFE" w:rsidRPr="00F573E7" w:rsidTr="00101D75">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B10EFE" w:rsidRPr="00F573E7" w:rsidTr="00101D75">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rsidR="00B10EFE" w:rsidRPr="00F573E7" w:rsidRDefault="00606491" w:rsidP="00101D75">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606491">
              <w:rPr>
                <w:rFonts w:ascii="Times New Roman" w:hAnsi="Times New Roman" w:cs="Times New Roman"/>
                <w:color w:val="231F20"/>
                <w:sz w:val="24"/>
                <w:szCs w:val="24"/>
                <w:lang w:eastAsia="pt-BR"/>
              </w:rPr>
              <w:t xml:space="preserve">Contratação exclusiva de ME, EPP ou Equiparadas para prestação de serviços técnicos contínuos para manutenção das câmeras, inclusive sistema CFTV na sede da Câmara Municipal de Extrema com endereço na Av. Delegado Waldemar Gomes Pinto, 1626, Bairro Ponte Nova, e na sede da </w:t>
            </w:r>
            <w:r w:rsidRPr="00606491">
              <w:rPr>
                <w:rFonts w:ascii="Times New Roman" w:hAnsi="Times New Roman" w:cs="Times New Roman"/>
                <w:color w:val="231F20"/>
                <w:sz w:val="24"/>
                <w:szCs w:val="24"/>
                <w:lang w:eastAsia="pt-BR"/>
              </w:rPr>
              <w:lastRenderedPageBreak/>
              <w:t>Casa do Cidadão, com endereço na Rua João Mendes, nº 67, Centro, Extrema, MG, mediante requisição, com fornecimento de material pela Contratante. Quantidade estima de horas anuais: 150.</w:t>
            </w: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lastRenderedPageBreak/>
              <w:t>SV</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rsidR="00B10EFE" w:rsidRPr="00B10EFE" w:rsidRDefault="003D73B2" w:rsidP="003D73B2">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r w:rsidR="00B10EFE" w:rsidRPr="00B10EFE">
              <w:rPr>
                <w:rFonts w:ascii="Times New Roman" w:hAnsi="Times New Roman" w:cs="Times New Roman"/>
                <w:color w:val="000000"/>
                <w:sz w:val="24"/>
                <w:szCs w:val="24"/>
              </w:rPr>
              <w:t xml:space="preserve"> horas</w:t>
            </w:r>
          </w:p>
        </w:tc>
        <w:tc>
          <w:tcPr>
            <w:tcW w:w="141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tc>
      </w:tr>
    </w:tbl>
    <w:p w:rsidR="00256671" w:rsidRDefault="00256671" w:rsidP="00256671">
      <w:pPr>
        <w:spacing w:after="0" w:line="240" w:lineRule="auto"/>
        <w:ind w:left="360"/>
        <w:jc w:val="both"/>
        <w:rPr>
          <w:rFonts w:ascii="Arial" w:hAnsi="Arial" w:cs="Arial"/>
          <w:color w:val="000000"/>
          <w:sz w:val="24"/>
          <w:szCs w:val="24"/>
        </w:rPr>
      </w:pPr>
    </w:p>
    <w:p w:rsidR="00256671" w:rsidRDefault="00256671" w:rsidP="00256671">
      <w:pPr>
        <w:spacing w:after="0" w:line="240" w:lineRule="auto"/>
        <w:ind w:left="720"/>
        <w:jc w:val="both"/>
        <w:rPr>
          <w:rFonts w:ascii="Arial" w:hAnsi="Arial" w:cs="Arial"/>
          <w:color w:val="000000"/>
          <w:sz w:val="24"/>
          <w:szCs w:val="24"/>
        </w:rPr>
      </w:pPr>
    </w:p>
    <w:p w:rsidR="009B492C" w:rsidRDefault="009B492C" w:rsidP="003A2A2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256671" w:rsidRDefault="00256671" w:rsidP="00256671">
      <w:pPr>
        <w:spacing w:after="0" w:line="240" w:lineRule="auto"/>
        <w:ind w:left="720"/>
        <w:jc w:val="both"/>
        <w:rPr>
          <w:rFonts w:ascii="Arial" w:hAnsi="Arial" w:cs="Arial"/>
          <w:color w:val="000000"/>
          <w:sz w:val="24"/>
          <w:szCs w:val="24"/>
        </w:rPr>
      </w:pP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256671" w:rsidRDefault="003F3D32"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Em até 05 (cinco) dias úteis</w:t>
      </w:r>
      <w:r w:rsidR="00B10EFE">
        <w:rPr>
          <w:rFonts w:ascii="Arial" w:eastAsia="Times New Roman" w:hAnsi="Arial" w:cs="Arial"/>
          <w:color w:val="000000"/>
          <w:sz w:val="24"/>
          <w:szCs w:val="24"/>
          <w:lang w:eastAsia="zh-CN"/>
        </w:rPr>
        <w:t xml:space="preserve"> </w:t>
      </w:r>
      <w:r w:rsidRPr="00256671">
        <w:rPr>
          <w:rFonts w:ascii="Arial" w:eastAsia="Times New Roman" w:hAnsi="Arial" w:cs="Arial"/>
          <w:color w:val="000000"/>
          <w:sz w:val="24"/>
          <w:szCs w:val="24"/>
          <w:lang w:eastAsia="zh-CN"/>
        </w:rPr>
        <w:t xml:space="preserve">mediante apresentação da competente nota fiscal, em consonância com o que foi efetivamente </w:t>
      </w:r>
      <w:r w:rsidR="00B10EFE">
        <w:rPr>
          <w:rFonts w:ascii="Arial" w:eastAsia="Times New Roman" w:hAnsi="Arial" w:cs="Arial"/>
          <w:color w:val="000000"/>
          <w:sz w:val="24"/>
          <w:szCs w:val="24"/>
          <w:lang w:eastAsia="zh-CN"/>
        </w:rPr>
        <w:t>solicitado</w:t>
      </w:r>
      <w:r w:rsidRPr="00256671">
        <w:rPr>
          <w:rFonts w:ascii="Arial" w:eastAsia="Times New Roman" w:hAnsi="Arial" w:cs="Arial"/>
          <w:color w:val="000000"/>
          <w:sz w:val="24"/>
          <w:szCs w:val="24"/>
          <w:lang w:eastAsia="zh-CN"/>
        </w:rPr>
        <w:t xml:space="preserve"> e executado. </w:t>
      </w:r>
    </w:p>
    <w:p w:rsidR="009B492C" w:rsidRPr="00256671"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O cronograma de desembolso máximo por período estará em </w:t>
      </w:r>
      <w:r>
        <w:rPr>
          <w:rFonts w:ascii="Arial" w:eastAsia="Times New Roman" w:hAnsi="Arial" w:cs="Arial"/>
          <w:color w:val="000000"/>
          <w:sz w:val="24"/>
          <w:szCs w:val="24"/>
          <w:lang w:eastAsia="zh-CN"/>
        </w:rPr>
        <w:lastRenderedPageBreak/>
        <w:t>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6D45A2" w:rsidRPr="006D45A2">
        <w:rPr>
          <w:rFonts w:ascii="Arial" w:eastAsia="Times New Roman"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256586">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256586" w:rsidRPr="00256586">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xml:space="preserve">,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A20382" w:rsidRDefault="00A20382" w:rsidP="009B492C">
      <w:pPr>
        <w:spacing w:after="0" w:line="240" w:lineRule="auto"/>
        <w:jc w:val="both"/>
        <w:rPr>
          <w:rFonts w:ascii="Arial" w:hAnsi="Arial" w:cs="Arial"/>
          <w:color w:val="000000"/>
          <w:sz w:val="24"/>
          <w:szCs w:val="24"/>
          <w:shd w:val="clear" w:color="auto" w:fill="FFFFFF"/>
        </w:rPr>
      </w:pPr>
    </w:p>
    <w:p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A CONTRATADA fica obrigada a realizar a fiscalização em dois dias por semana, com 06h diárias cada. </w:t>
      </w:r>
      <w:proofErr w:type="gramStart"/>
      <w:r>
        <w:rPr>
          <w:rFonts w:ascii="Arial" w:hAnsi="Arial" w:cs="Arial"/>
          <w:color w:val="000000"/>
          <w:sz w:val="24"/>
          <w:szCs w:val="24"/>
          <w:shd w:val="clear" w:color="auto" w:fill="FFFFFF"/>
        </w:rPr>
        <w:t>Fica</w:t>
      </w:r>
      <w:proofErr w:type="gramEnd"/>
      <w:r>
        <w:rPr>
          <w:rFonts w:ascii="Arial" w:hAnsi="Arial" w:cs="Arial"/>
          <w:color w:val="000000"/>
          <w:sz w:val="24"/>
          <w:szCs w:val="24"/>
          <w:shd w:val="clear" w:color="auto" w:fill="FFFFFF"/>
        </w:rPr>
        <w:t xml:space="preserve">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037992" w:rsidRDefault="009B492C" w:rsidP="00917470">
      <w:pPr>
        <w:pStyle w:val="PargrafodaLista"/>
        <w:numPr>
          <w:ilvl w:val="1"/>
          <w:numId w:val="57"/>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rsidR="00037992" w:rsidRDefault="00037992" w:rsidP="00037992">
      <w:pPr>
        <w:pStyle w:val="PargrafodaLista"/>
        <w:spacing w:after="0" w:line="240" w:lineRule="auto"/>
        <w:ind w:left="0"/>
        <w:jc w:val="both"/>
        <w:rPr>
          <w:rFonts w:ascii="Arial" w:hAnsi="Arial" w:cs="Arial"/>
          <w:color w:val="000000"/>
          <w:sz w:val="24"/>
          <w:szCs w:val="24"/>
        </w:rPr>
      </w:pPr>
    </w:p>
    <w:p w:rsidR="00037992" w:rsidRPr="00037992" w:rsidRDefault="00037992" w:rsidP="00917470">
      <w:pPr>
        <w:pStyle w:val="PargrafodaLista"/>
        <w:numPr>
          <w:ilvl w:val="1"/>
          <w:numId w:val="57"/>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rsidR="00037992" w:rsidRPr="002E6ABF" w:rsidRDefault="00037992"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917470"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520852">
        <w:rPr>
          <w:rFonts w:ascii="Arial" w:hAnsi="Arial" w:cs="Arial"/>
          <w:color w:val="000000"/>
          <w:sz w:val="24"/>
          <w:szCs w:val="24"/>
        </w:rPr>
        <w:t>19</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0C66A8">
        <w:rPr>
          <w:rFonts w:ascii="Arial" w:hAnsi="Arial" w:cs="Arial"/>
          <w:color w:val="000000"/>
          <w:sz w:val="24"/>
          <w:szCs w:val="24"/>
        </w:rPr>
        <w:t xml:space="preserve"> deste CONTRATO, com exceção daquela disposta no edital referente à inexequibilidade da proposta.</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1E6966" w:rsidP="003A2A2B">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rsidR="009B492C" w:rsidRPr="000C507B"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w:t>
      </w:r>
      <w:proofErr w:type="gramStart"/>
      <w:r w:rsidRPr="000212D6">
        <w:rPr>
          <w:rFonts w:ascii="Arial" w:eastAsia="Times New Roman" w:hAnsi="Arial" w:cs="Arial"/>
          <w:sz w:val="24"/>
          <w:szCs w:val="24"/>
          <w:lang w:eastAsia="zh-CN"/>
        </w:rPr>
        <w:t>5</w:t>
      </w:r>
      <w:proofErr w:type="gramEnd"/>
      <w:r w:rsidRPr="000212D6">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7"/>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2"/>
          <w:numId w:val="26"/>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rsidR="009B492C" w:rsidRPr="000212D6" w:rsidRDefault="001E6966"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3A2A2B">
      <w:pPr>
        <w:pStyle w:val="PargrafodaLista"/>
        <w:widowControl w:val="0"/>
        <w:numPr>
          <w:ilvl w:val="1"/>
          <w:numId w:val="26"/>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w:t>
      </w:r>
      <w:proofErr w:type="gramStart"/>
      <w:r w:rsidRPr="00730DC8">
        <w:rPr>
          <w:rFonts w:ascii="Arial" w:eastAsia="Times New Roman" w:hAnsi="Arial" w:cs="Arial"/>
          <w:color w:val="000000"/>
          <w:sz w:val="24"/>
          <w:szCs w:val="24"/>
          <w:lang w:eastAsia="pt-BR"/>
        </w:rPr>
        <w:t>justificadas e determinadas</w:t>
      </w:r>
      <w:proofErr w:type="gramEnd"/>
      <w:r w:rsidRPr="00730DC8">
        <w:rPr>
          <w:rFonts w:ascii="Arial" w:eastAsia="Times New Roman" w:hAnsi="Arial" w:cs="Arial"/>
          <w:color w:val="000000"/>
          <w:sz w:val="24"/>
          <w:szCs w:val="24"/>
          <w:lang w:eastAsia="pt-BR"/>
        </w:rPr>
        <w:t xml:space="preserve">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3A2A2B">
      <w:pPr>
        <w:pStyle w:val="PargrafodaLista"/>
        <w:numPr>
          <w:ilvl w:val="1"/>
          <w:numId w:val="27"/>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w:t>
      </w:r>
      <w:proofErr w:type="gramStart"/>
      <w:r w:rsidRPr="00447E4D">
        <w:rPr>
          <w:rFonts w:ascii="Arial" w:eastAsia="Times New Roman" w:hAnsi="Arial" w:cs="Arial"/>
          <w:color w:val="000000"/>
          <w:sz w:val="24"/>
          <w:szCs w:val="24"/>
          <w:lang w:eastAsia="pt-BR"/>
        </w:rPr>
        <w:t xml:space="preserve">determinada por ato unilateral e escrito da </w:t>
      </w:r>
      <w:r>
        <w:rPr>
          <w:rFonts w:ascii="Arial" w:eastAsia="Times New Roman" w:hAnsi="Arial" w:cs="Arial"/>
          <w:color w:val="000000"/>
          <w:sz w:val="24"/>
          <w:szCs w:val="24"/>
          <w:lang w:eastAsia="pt-BR"/>
        </w:rPr>
        <w:t>CONTRATANTE</w:t>
      </w:r>
      <w:proofErr w:type="gramEnd"/>
      <w:r>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447E4D">
        <w:rPr>
          <w:rFonts w:ascii="Arial" w:eastAsia="Times New Roman" w:hAnsi="Arial" w:cs="Arial"/>
          <w:color w:val="000000"/>
          <w:sz w:val="24"/>
          <w:szCs w:val="24"/>
          <w:lang w:eastAsia="pt-BR"/>
        </w:rPr>
        <w:t>b)</w:t>
      </w:r>
      <w:proofErr w:type="gramEnd"/>
      <w:r w:rsidRPr="00447E4D">
        <w:rPr>
          <w:rFonts w:ascii="Arial" w:eastAsia="Times New Roman" w:hAnsi="Arial" w:cs="Arial"/>
          <w:color w:val="000000"/>
          <w:sz w:val="24"/>
          <w:szCs w:val="24"/>
          <w:lang w:eastAsia="pt-BR"/>
        </w:rPr>
        <w:t xml:space="preserve">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fica a critério da </w:t>
      </w:r>
      <w:r w:rsidRPr="00E76C9F">
        <w:rPr>
          <w:rFonts w:ascii="Arial" w:hAnsi="Arial" w:cs="Arial"/>
          <w:color w:val="000000"/>
          <w:sz w:val="24"/>
          <w:szCs w:val="24"/>
        </w:rPr>
        <w:lastRenderedPageBreak/>
        <w:t>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rsidR="000C66A8" w:rsidRDefault="000C66A8"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101D75">
        <w:rPr>
          <w:rFonts w:ascii="Arial" w:hAnsi="Arial" w:cs="Arial"/>
          <w:color w:val="000000"/>
          <w:sz w:val="24"/>
          <w:szCs w:val="24"/>
        </w:rPr>
        <w:t>2021</w:t>
      </w:r>
      <w:r w:rsidRPr="004E76C3">
        <w:rPr>
          <w:rFonts w:ascii="Arial" w:hAnsi="Arial" w:cs="Arial"/>
          <w:color w:val="000000"/>
          <w:sz w:val="24"/>
          <w:szCs w:val="24"/>
        </w:rPr>
        <w:t>, PREGÃO PRESENCIAL nº. XX/</w:t>
      </w:r>
      <w:r w:rsidR="00101D75">
        <w:rPr>
          <w:rFonts w:ascii="Arial" w:hAnsi="Arial" w:cs="Arial"/>
          <w:color w:val="000000"/>
          <w:sz w:val="24"/>
          <w:szCs w:val="24"/>
        </w:rPr>
        <w:t>2021</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101D75">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1E6966" w:rsidP="003A2A2B">
      <w:pPr>
        <w:pStyle w:val="PargrafodaLista"/>
        <w:numPr>
          <w:ilvl w:val="1"/>
          <w:numId w:val="28"/>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3A2A2B">
      <w:pPr>
        <w:pStyle w:val="PargrafodaLista"/>
        <w:numPr>
          <w:ilvl w:val="1"/>
          <w:numId w:val="28"/>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101D75">
        <w:rPr>
          <w:rFonts w:ascii="Arial" w:hAnsi="Arial" w:cs="Arial"/>
          <w:color w:val="000000"/>
          <w:sz w:val="24"/>
          <w:szCs w:val="24"/>
        </w:rPr>
        <w:t>2021</w:t>
      </w:r>
      <w:r w:rsidRPr="00540F7C">
        <w:rPr>
          <w:rFonts w:ascii="Arial" w:hAnsi="Arial" w:cs="Arial"/>
          <w:color w:val="000000"/>
          <w:sz w:val="24"/>
          <w:szCs w:val="24"/>
        </w:rPr>
        <w:t>, PREGÃO PRESENCIAL nº. XX/</w:t>
      </w:r>
      <w:r w:rsidR="00101D75">
        <w:rPr>
          <w:rFonts w:ascii="Arial" w:hAnsi="Arial" w:cs="Arial"/>
          <w:color w:val="000000"/>
          <w:sz w:val="24"/>
          <w:szCs w:val="24"/>
        </w:rPr>
        <w:t>2021</w:t>
      </w:r>
      <w:r w:rsidRPr="00540F7C">
        <w:rPr>
          <w:rFonts w:ascii="Arial" w:hAnsi="Arial" w:cs="Arial"/>
          <w:color w:val="000000"/>
          <w:sz w:val="24"/>
          <w:szCs w:val="24"/>
        </w:rPr>
        <w:t>, EDITAL nº XX/</w:t>
      </w:r>
      <w:r w:rsidR="00101D75">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101D75">
        <w:rPr>
          <w:rFonts w:ascii="Arial" w:hAnsi="Arial" w:cs="Arial"/>
          <w:color w:val="000000"/>
          <w:sz w:val="24"/>
          <w:szCs w:val="24"/>
        </w:rPr>
        <w:t>2021</w:t>
      </w:r>
      <w:r w:rsidRPr="006866E5">
        <w:rPr>
          <w:rFonts w:ascii="Arial" w:hAnsi="Arial" w:cs="Arial"/>
          <w:color w:val="000000"/>
          <w:sz w:val="24"/>
          <w:szCs w:val="24"/>
        </w:rPr>
        <w:t>, PROCESSO LICITATÓRIO nº. XX/</w:t>
      </w:r>
      <w:r w:rsidR="00101D75">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C61303" w:rsidRDefault="00C61303"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sidR="001E6966">
        <w:rPr>
          <w:rFonts w:ascii="Arial" w:hAnsi="Arial" w:cs="Arial"/>
          <w:color w:val="000000"/>
          <w:sz w:val="24"/>
          <w:szCs w:val="24"/>
        </w:rPr>
        <w:t>a perfeita execução</w:t>
      </w:r>
      <w:r>
        <w:rPr>
          <w:rFonts w:ascii="Arial" w:hAnsi="Arial" w:cs="Arial"/>
          <w:color w:val="000000"/>
          <w:sz w:val="24"/>
          <w:szCs w:val="24"/>
        </w:rPr>
        <w:t xml:space="preserve">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0C66A8" w:rsidRPr="000C66A8"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t>g.</w:t>
      </w:r>
      <w:proofErr w:type="gramEnd"/>
      <w:r w:rsidRPr="000C66A8">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rsidR="000C66A8" w:rsidRPr="000C66A8"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t>h.</w:t>
      </w:r>
      <w:proofErr w:type="gramEnd"/>
      <w:r w:rsidRPr="000C66A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0C66A8" w:rsidRPr="000C66A8"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t>i</w:t>
      </w:r>
      <w:proofErr w:type="gramEnd"/>
      <w:r w:rsidRPr="000C66A8">
        <w:rPr>
          <w:rFonts w:ascii="Arial" w:hAnsi="Arial" w:cs="Arial"/>
          <w:color w:val="000000"/>
          <w:sz w:val="24"/>
          <w:szCs w:val="24"/>
        </w:rPr>
        <w:t>.</w:t>
      </w:r>
      <w:r w:rsidRPr="000C66A8">
        <w:rPr>
          <w:rFonts w:ascii="Arial" w:hAnsi="Arial" w:cs="Arial"/>
          <w:color w:val="000000"/>
          <w:sz w:val="24"/>
          <w:szCs w:val="24"/>
        </w:rPr>
        <w:tab/>
        <w:t>Realizar os serviços técnicos pertinentes ao objeto em conforme com a demanda da Câmara Municipal de Extrema.</w:t>
      </w:r>
    </w:p>
    <w:p w:rsidR="00917470"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lastRenderedPageBreak/>
        <w:t>j</w:t>
      </w:r>
      <w:proofErr w:type="gramEnd"/>
      <w:r w:rsidRPr="000C66A8">
        <w:rPr>
          <w:rFonts w:ascii="Arial" w:hAnsi="Arial" w:cs="Arial"/>
          <w:color w:val="000000"/>
          <w:sz w:val="24"/>
          <w:szCs w:val="24"/>
        </w:rPr>
        <w:t>.</w:t>
      </w:r>
      <w:r w:rsidRPr="000C66A8">
        <w:rPr>
          <w:rFonts w:ascii="Arial" w:hAnsi="Arial" w:cs="Arial"/>
          <w:color w:val="000000"/>
          <w:sz w:val="24"/>
          <w:szCs w:val="24"/>
        </w:rPr>
        <w:tab/>
        <w:t>Apresentar em anexo à nota fiscal a relação dos serviços realizados, com dados do contrato, local, período de realização e valor unitário e global.</w:t>
      </w:r>
    </w:p>
    <w:p w:rsidR="00917470" w:rsidRP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g.</w:t>
      </w:r>
      <w:proofErr w:type="gramEnd"/>
      <w:r w:rsidRPr="00917470">
        <w:rPr>
          <w:rFonts w:ascii="Arial" w:hAnsi="Arial" w:cs="Arial"/>
          <w:color w:val="000000"/>
          <w:sz w:val="24"/>
          <w:szCs w:val="24"/>
        </w:rPr>
        <w:tab/>
        <w:t>A manutenção corretiva deverá englobar um conjunto de ações que têm como objetivo retomar as condições normais de funcionamento dos equipamentos devido à ocorrência de defeitos ou falhas.</w:t>
      </w:r>
    </w:p>
    <w:p w:rsidR="00917470" w:rsidRP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h.</w:t>
      </w:r>
      <w:proofErr w:type="gramEnd"/>
      <w:r w:rsidRPr="00917470">
        <w:rPr>
          <w:rFonts w:ascii="Arial" w:hAnsi="Arial" w:cs="Arial"/>
          <w:color w:val="000000"/>
          <w:sz w:val="24"/>
          <w:szCs w:val="24"/>
        </w:rPr>
        <w:tab/>
        <w:t xml:space="preserve">Na manutenção corretiva a </w:t>
      </w:r>
      <w:r>
        <w:rPr>
          <w:rFonts w:ascii="Arial" w:hAnsi="Arial" w:cs="Arial"/>
          <w:color w:val="000000"/>
          <w:sz w:val="24"/>
          <w:szCs w:val="24"/>
        </w:rPr>
        <w:t>CONTRATADA</w:t>
      </w:r>
      <w:r w:rsidRPr="00917470">
        <w:rPr>
          <w:rFonts w:ascii="Arial" w:hAnsi="Arial" w:cs="Arial"/>
          <w:color w:val="000000"/>
          <w:sz w:val="24"/>
          <w:szCs w:val="24"/>
        </w:rPr>
        <w:t xml:space="preserve"> deverá fornecer toda a mão de obra, equipamentos e ferramentas, fluídos, e demais itens necessários para a troca de peças sem nenhum custo adicional. A licitante deverá relacionar a peça necessária para a troca, com especificações claras, completas e minuciosas, com detalhes dos materiais, inclusive marca, modelo, tipo e referência, no que couber que será fornecida pela C</w:t>
      </w:r>
      <w:r>
        <w:rPr>
          <w:rFonts w:ascii="Arial" w:hAnsi="Arial" w:cs="Arial"/>
          <w:color w:val="000000"/>
          <w:sz w:val="24"/>
          <w:szCs w:val="24"/>
        </w:rPr>
        <w:t>ONTRATANTE</w:t>
      </w:r>
      <w:r w:rsidRPr="00917470">
        <w:rPr>
          <w:rFonts w:ascii="Arial" w:hAnsi="Arial" w:cs="Arial"/>
          <w:color w:val="000000"/>
          <w:sz w:val="24"/>
          <w:szCs w:val="24"/>
        </w:rPr>
        <w:t xml:space="preserve">. </w:t>
      </w:r>
    </w:p>
    <w:p w:rsidR="00917470" w:rsidRP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i</w:t>
      </w:r>
      <w:proofErr w:type="gramEnd"/>
      <w:r w:rsidRPr="00917470">
        <w:rPr>
          <w:rFonts w:ascii="Arial" w:hAnsi="Arial" w:cs="Arial"/>
          <w:color w:val="000000"/>
          <w:sz w:val="24"/>
          <w:szCs w:val="24"/>
        </w:rPr>
        <w:t>.</w:t>
      </w:r>
      <w:r w:rsidRPr="00917470">
        <w:rPr>
          <w:rFonts w:ascii="Arial" w:hAnsi="Arial" w:cs="Arial"/>
          <w:color w:val="000000"/>
          <w:sz w:val="24"/>
          <w:szCs w:val="24"/>
        </w:rPr>
        <w:tab/>
        <w:t xml:space="preserve">Para a manutenção corretiva ficará a critério da </w:t>
      </w:r>
      <w:r>
        <w:rPr>
          <w:rFonts w:ascii="Arial" w:hAnsi="Arial" w:cs="Arial"/>
          <w:color w:val="000000"/>
          <w:sz w:val="24"/>
          <w:szCs w:val="24"/>
        </w:rPr>
        <w:t>CONTRATADA</w:t>
      </w:r>
      <w:r w:rsidRPr="00917470">
        <w:rPr>
          <w:rFonts w:ascii="Arial" w:hAnsi="Arial" w:cs="Arial"/>
          <w:color w:val="000000"/>
          <w:sz w:val="24"/>
          <w:szCs w:val="24"/>
        </w:rPr>
        <w:t xml:space="preserve"> o deslocamento ou não do equipamento para a sua sede, sem custos adicionais para a Câmara Municipal de Extrema.</w:t>
      </w:r>
    </w:p>
    <w:p w:rsid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j</w:t>
      </w:r>
      <w:proofErr w:type="gramEnd"/>
      <w:r w:rsidRPr="00917470">
        <w:rPr>
          <w:rFonts w:ascii="Arial" w:hAnsi="Arial" w:cs="Arial"/>
          <w:color w:val="000000"/>
          <w:sz w:val="24"/>
          <w:szCs w:val="24"/>
        </w:rPr>
        <w:t>.</w:t>
      </w:r>
      <w:r w:rsidRPr="00917470">
        <w:rPr>
          <w:rFonts w:ascii="Arial" w:hAnsi="Arial" w:cs="Arial"/>
          <w:color w:val="000000"/>
          <w:sz w:val="24"/>
          <w:szCs w:val="24"/>
        </w:rPr>
        <w:tab/>
        <w:t xml:space="preserve">A </w:t>
      </w:r>
      <w:r>
        <w:rPr>
          <w:rFonts w:ascii="Arial" w:hAnsi="Arial" w:cs="Arial"/>
          <w:color w:val="000000"/>
          <w:sz w:val="24"/>
          <w:szCs w:val="24"/>
        </w:rPr>
        <w:t>CONTRATADA</w:t>
      </w:r>
      <w:r w:rsidRPr="00917470">
        <w:rPr>
          <w:rFonts w:ascii="Arial" w:hAnsi="Arial" w:cs="Arial"/>
          <w:color w:val="000000"/>
          <w:sz w:val="24"/>
          <w:szCs w:val="24"/>
        </w:rPr>
        <w:t xml:space="preserve"> fica obrigada a realizar o remanejamento de equipamentos, desinstalação e instalação, daqueles relacionados como objeto de contrato, sem custos adicionais.</w:t>
      </w:r>
    </w:p>
    <w:p w:rsidR="00917470" w:rsidRDefault="00917470"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17470"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w:t>
      </w:r>
      <w:r w:rsidRPr="00482F58">
        <w:rPr>
          <w:rFonts w:ascii="Arial" w:hAnsi="Arial" w:cs="Arial"/>
          <w:color w:val="000000"/>
          <w:sz w:val="24"/>
          <w:szCs w:val="24"/>
        </w:rPr>
        <w:t>.0</w:t>
      </w:r>
      <w:r>
        <w:rPr>
          <w:rFonts w:ascii="Arial" w:hAnsi="Arial" w:cs="Arial"/>
          <w:color w:val="000000"/>
          <w:sz w:val="24"/>
          <w:szCs w:val="24"/>
        </w:rPr>
        <w:t xml:space="preserve">3 </w:t>
      </w:r>
      <w:r w:rsidR="009B492C" w:rsidRPr="00482F58">
        <w:rPr>
          <w:rFonts w:ascii="Arial" w:hAnsi="Arial" w:cs="Arial"/>
          <w:b/>
          <w:color w:val="000000"/>
          <w:sz w:val="24"/>
          <w:szCs w:val="24"/>
        </w:rPr>
        <w:t xml:space="preserve">Obrigações da </w:t>
      </w:r>
      <w:r w:rsidR="009B492C">
        <w:rPr>
          <w:rFonts w:ascii="Arial" w:hAnsi="Arial" w:cs="Arial"/>
          <w:b/>
          <w:color w:val="000000"/>
          <w:sz w:val="24"/>
          <w:szCs w:val="24"/>
        </w:rPr>
        <w:t>CONTRATANTE</w:t>
      </w:r>
      <w:r w:rsidR="009B492C"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sidR="001E6966">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sidR="001E6966">
        <w:rPr>
          <w:rFonts w:ascii="Arial" w:hAnsi="Arial" w:cs="Arial"/>
          <w:color w:val="000000"/>
          <w:sz w:val="24"/>
          <w:szCs w:val="24"/>
        </w:rPr>
        <w:t>a</w:t>
      </w:r>
      <w:r>
        <w:rPr>
          <w:rFonts w:ascii="Arial" w:hAnsi="Arial" w:cs="Arial"/>
          <w:color w:val="000000"/>
          <w:sz w:val="24"/>
          <w:szCs w:val="24"/>
        </w:rPr>
        <w:t xml:space="preserv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17470" w:rsidRDefault="0091747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f)</w:t>
      </w:r>
      <w:proofErr w:type="gramEnd"/>
      <w:r>
        <w:rPr>
          <w:rFonts w:ascii="Arial" w:hAnsi="Arial" w:cs="Arial"/>
          <w:color w:val="000000"/>
          <w:sz w:val="24"/>
          <w:szCs w:val="24"/>
        </w:rPr>
        <w:tab/>
      </w:r>
      <w:r w:rsidRPr="00917470">
        <w:rPr>
          <w:rFonts w:ascii="Arial" w:hAnsi="Arial" w:cs="Arial"/>
          <w:color w:val="000000"/>
          <w:sz w:val="24"/>
          <w:szCs w:val="24"/>
        </w:rPr>
        <w:t>Fornecer eventuais peças para a perfeita realização do objeto.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lastRenderedPageBreak/>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3A2A2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3A2A2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Default="009B492C" w:rsidP="003A2A2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917470" w:rsidRPr="00917470" w:rsidRDefault="00917470" w:rsidP="00917470">
      <w:pPr>
        <w:pStyle w:val="PargrafodaLista"/>
        <w:numPr>
          <w:ilvl w:val="1"/>
          <w:numId w:val="11"/>
        </w:numPr>
        <w:rPr>
          <w:rFonts w:ascii="Arial" w:eastAsiaTheme="minorHAnsi" w:hAnsi="Arial" w:cs="Arial"/>
          <w:color w:val="000000"/>
          <w:sz w:val="24"/>
          <w:szCs w:val="24"/>
          <w:lang w:eastAsia="pt-BR"/>
        </w:rPr>
      </w:pPr>
      <w:r w:rsidRPr="00917470">
        <w:rPr>
          <w:rFonts w:ascii="Arial" w:eastAsiaTheme="minorHAnsi" w:hAnsi="Arial" w:cs="Arial"/>
          <w:color w:val="000000"/>
          <w:sz w:val="24"/>
          <w:szCs w:val="24"/>
          <w:lang w:eastAsia="pt-BR"/>
        </w:rPr>
        <w:t>A requisição de serviços de manutenção corretiva, eventuais ou emergenciais poderá ser formalizada por meio de comunicação verbal (telefone) ou escrita (ofício, ou mensagem eletrônica, etc.).</w:t>
      </w: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Pr="004373D2" w:rsidRDefault="00E15E7B" w:rsidP="00C61303">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rsidR="009B492C" w:rsidRPr="00E15E7B" w:rsidRDefault="009B492C" w:rsidP="00E15E7B">
      <w:pPr>
        <w:pStyle w:val="PargrafodaLista"/>
        <w:numPr>
          <w:ilvl w:val="1"/>
          <w:numId w:val="56"/>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 xml:space="preserve">Serão anotadas em formulários próprios todas as ocorrências relacionadas com </w:t>
      </w:r>
      <w:r w:rsidR="00890A6A" w:rsidRPr="00E15E7B">
        <w:rPr>
          <w:rFonts w:ascii="Arial" w:hAnsi="Arial" w:cs="Arial"/>
          <w:color w:val="000000"/>
          <w:sz w:val="24"/>
          <w:szCs w:val="24"/>
        </w:rPr>
        <w:t>a execução</w:t>
      </w:r>
      <w:r w:rsidRPr="00E15E7B">
        <w:rPr>
          <w:rFonts w:ascii="Arial" w:hAnsi="Arial" w:cs="Arial"/>
          <w:color w:val="000000"/>
          <w:sz w:val="24"/>
          <w:szCs w:val="24"/>
        </w:rPr>
        <w:t xml:space="preserve"> mencionad</w:t>
      </w:r>
      <w:r w:rsidR="00890A6A" w:rsidRPr="00E15E7B">
        <w:rPr>
          <w:rFonts w:ascii="Arial" w:hAnsi="Arial" w:cs="Arial"/>
          <w:color w:val="000000"/>
          <w:sz w:val="24"/>
          <w:szCs w:val="24"/>
        </w:rPr>
        <w:t>a</w:t>
      </w:r>
      <w:r w:rsidRPr="00E15E7B">
        <w:rPr>
          <w:rFonts w:ascii="Arial" w:hAnsi="Arial" w:cs="Arial"/>
          <w:color w:val="000000"/>
          <w:sz w:val="24"/>
          <w:szCs w:val="24"/>
        </w:rPr>
        <w:t>, determinando o que for necessário à regularização das faltas ou defeitos observados.</w:t>
      </w:r>
    </w:p>
    <w:p w:rsidR="009B492C" w:rsidRPr="00E15E7B" w:rsidRDefault="009B492C" w:rsidP="00E15E7B">
      <w:pPr>
        <w:pStyle w:val="PargrafodaLista"/>
        <w:numPr>
          <w:ilvl w:val="1"/>
          <w:numId w:val="56"/>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0C66A8" w:rsidRDefault="000C66A8" w:rsidP="000C66A8">
      <w:pPr>
        <w:spacing w:after="0" w:line="240" w:lineRule="auto"/>
        <w:jc w:val="both"/>
        <w:rPr>
          <w:rFonts w:ascii="Arial" w:hAnsi="Arial" w:cs="Arial"/>
          <w:color w:val="000000"/>
          <w:sz w:val="24"/>
          <w:szCs w:val="24"/>
        </w:rPr>
      </w:pPr>
    </w:p>
    <w:p w:rsidR="00C61303" w:rsidRDefault="00C61303" w:rsidP="00C61303">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0C66A8">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conveniente a substituição da garantia de</w:t>
      </w:r>
      <w:r w:rsidR="00890A6A">
        <w:rPr>
          <w:rFonts w:ascii="Arial" w:eastAsia="Times New Roman" w:hAnsi="Arial" w:cs="Arial"/>
          <w:color w:val="000000"/>
          <w:sz w:val="24"/>
          <w:szCs w:val="24"/>
          <w:lang w:eastAsia="pt-BR"/>
        </w:rPr>
        <w:t xml:space="preserve"> execução do objeto;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proofErr w:type="gramStart"/>
      <w:r w:rsidRPr="00A07FF4">
        <w:rPr>
          <w:rFonts w:ascii="Arial" w:eastAsia="Times New Roman" w:hAnsi="Arial" w:cs="Arial"/>
          <w:color w:val="000000"/>
          <w:sz w:val="24"/>
          <w:szCs w:val="24"/>
          <w:lang w:eastAsia="pt-BR"/>
        </w:rPr>
        <w:lastRenderedPageBreak/>
        <w:t>b)</w:t>
      </w:r>
      <w:proofErr w:type="gramEnd"/>
      <w:r w:rsidRPr="00A07FF4">
        <w:rPr>
          <w:rFonts w:ascii="Arial" w:eastAsia="Times New Roman" w:hAnsi="Arial" w:cs="Arial"/>
          <w:color w:val="000000"/>
          <w:sz w:val="24"/>
          <w:szCs w:val="24"/>
          <w:lang w:eastAsia="pt-BR"/>
        </w:rPr>
        <w:t>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proofErr w:type="gramStart"/>
      <w:r w:rsidRPr="00A07FF4">
        <w:rPr>
          <w:rFonts w:ascii="Arial" w:eastAsia="Times New Roman" w:hAnsi="Arial" w:cs="Arial"/>
          <w:color w:val="000000"/>
          <w:sz w:val="24"/>
          <w:szCs w:val="24"/>
          <w:lang w:eastAsia="pt-BR"/>
        </w:rPr>
        <w:t>c)</w:t>
      </w:r>
      <w:proofErr w:type="gramEnd"/>
      <w:r w:rsidRPr="00A07FF4">
        <w:rPr>
          <w:rFonts w:ascii="Arial" w:eastAsia="Times New Roman" w:hAnsi="Arial" w:cs="Arial"/>
          <w:color w:val="000000"/>
          <w:sz w:val="24"/>
          <w:szCs w:val="24"/>
          <w:lang w:eastAsia="pt-BR"/>
        </w:rPr>
        <w:t>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proofErr w:type="gramStart"/>
      <w:r w:rsidRPr="00A07FF4">
        <w:rPr>
          <w:rFonts w:ascii="Arial" w:eastAsia="Times New Roman" w:hAnsi="Arial" w:cs="Arial"/>
          <w:color w:val="000000"/>
          <w:sz w:val="24"/>
          <w:szCs w:val="24"/>
          <w:lang w:eastAsia="pt-BR"/>
        </w:rPr>
        <w:t>d)</w:t>
      </w:r>
      <w:proofErr w:type="gramEnd"/>
      <w:r w:rsidRPr="00A07FF4">
        <w:rPr>
          <w:rFonts w:ascii="Arial" w:eastAsia="Times New Roman" w:hAnsi="Arial" w:cs="Arial"/>
          <w:color w:val="000000"/>
          <w:sz w:val="24"/>
          <w:szCs w:val="24"/>
          <w:lang w:eastAsia="pt-BR"/>
        </w:rPr>
        <w:t xml:space="preserve">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proofErr w:type="gramStart"/>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w:t>
      </w:r>
      <w:proofErr w:type="gramEnd"/>
      <w:r w:rsidRPr="00A07FF4">
        <w:rPr>
          <w:rFonts w:ascii="Arial" w:eastAsia="Times New Roman" w:hAnsi="Arial" w:cs="Arial"/>
          <w:color w:val="000000"/>
          <w:sz w:val="24"/>
          <w:szCs w:val="24"/>
          <w:lang w:eastAsia="pt-BR"/>
        </w:rPr>
        <w:t xml:space="preserve">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w:t>
      </w:r>
      <w:proofErr w:type="gramStart"/>
      <w:r>
        <w:rPr>
          <w:rFonts w:ascii="Arial" w:eastAsia="Times New Roman" w:hAnsi="Arial" w:cs="Arial"/>
          <w:color w:val="000000"/>
          <w:sz w:val="24"/>
          <w:szCs w:val="24"/>
          <w:lang w:eastAsia="pt-BR"/>
        </w:rPr>
        <w:t xml:space="preserve">  </w:t>
      </w:r>
      <w:proofErr w:type="gramEnd"/>
      <w:r>
        <w:rPr>
          <w:rFonts w:ascii="Arial" w:eastAsia="Times New Roman" w:hAnsi="Arial" w:cs="Arial"/>
          <w:color w:val="000000"/>
          <w:sz w:val="24"/>
          <w:szCs w:val="24"/>
          <w:lang w:eastAsia="pt-BR"/>
        </w:rPr>
        <w:t>e a CONTRATADA</w:t>
      </w:r>
      <w:r w:rsidRPr="00A07FF4">
        <w:rPr>
          <w:rFonts w:ascii="Arial" w:eastAsia="Times New Roman" w:hAnsi="Arial" w:cs="Arial"/>
          <w:color w:val="000000"/>
          <w:sz w:val="24"/>
          <w:szCs w:val="24"/>
          <w:lang w:eastAsia="pt-BR"/>
        </w:rPr>
        <w:t>.                      </w:t>
      </w:r>
      <w:bookmarkStart w:id="14" w:name="art65§3"/>
      <w:bookmarkEnd w:id="14"/>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proofErr w:type="gramStart"/>
      <w:r>
        <w:rPr>
          <w:rFonts w:ascii="Arial" w:eastAsia="Times New Roman" w:hAnsi="Arial" w:cs="Arial"/>
          <w:color w:val="000000"/>
          <w:sz w:val="24"/>
          <w:szCs w:val="24"/>
          <w:lang w:eastAsia="pt-BR"/>
        </w:rPr>
        <w:lastRenderedPageBreak/>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w:t>
      </w:r>
      <w:proofErr w:type="gramEnd"/>
      <w:r w:rsidRPr="00A07FF4">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0C66A8">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w:t>
      </w:r>
      <w:r w:rsidR="003C005D" w:rsidRPr="002E6ABF">
        <w:rPr>
          <w:rFonts w:ascii="Arial" w:hAnsi="Arial" w:cs="Arial"/>
          <w:b/>
          <w:color w:val="000000"/>
          <w:sz w:val="24"/>
          <w:szCs w:val="24"/>
        </w:rPr>
        <w:t xml:space="preserve"> </w:t>
      </w:r>
      <w:r w:rsidRPr="002E6ABF">
        <w:rPr>
          <w:rFonts w:ascii="Arial" w:hAnsi="Arial" w:cs="Arial"/>
          <w:b/>
          <w:color w:val="000000"/>
          <w:sz w:val="24"/>
          <w:szCs w:val="24"/>
        </w:rPr>
        <w:t>DO PREPOSTO</w:t>
      </w:r>
    </w:p>
    <w:p w:rsidR="006923A8" w:rsidRPr="002E6ABF" w:rsidRDefault="006923A8" w:rsidP="009B492C">
      <w:pPr>
        <w:spacing w:after="0" w:line="240" w:lineRule="auto"/>
        <w:jc w:val="both"/>
        <w:rPr>
          <w:rFonts w:ascii="Arial" w:hAnsi="Arial" w:cs="Arial"/>
          <w:b/>
          <w:color w:val="000000"/>
          <w:sz w:val="24"/>
          <w:szCs w:val="24"/>
        </w:rPr>
      </w:pPr>
    </w:p>
    <w:p w:rsidR="009B492C" w:rsidRPr="000C66A8" w:rsidRDefault="009B492C" w:rsidP="000C66A8">
      <w:pPr>
        <w:pStyle w:val="PargrafodaLista"/>
        <w:numPr>
          <w:ilvl w:val="1"/>
          <w:numId w:val="54"/>
        </w:numPr>
        <w:spacing w:after="0" w:line="240" w:lineRule="auto"/>
        <w:ind w:left="0" w:firstLine="0"/>
        <w:jc w:val="both"/>
        <w:rPr>
          <w:rFonts w:ascii="Arial" w:hAnsi="Arial" w:cs="Arial"/>
          <w:color w:val="000000"/>
          <w:sz w:val="24"/>
          <w:szCs w:val="24"/>
        </w:rPr>
      </w:pPr>
      <w:r w:rsidRPr="000C66A8">
        <w:rPr>
          <w:rFonts w:ascii="Arial" w:hAnsi="Arial" w:cs="Arial"/>
          <w:color w:val="000000"/>
          <w:sz w:val="24"/>
          <w:szCs w:val="24"/>
        </w:rPr>
        <w:t xml:space="preserve">Em conformidade com o artigo 68 da Lei 8.666/93, o </w:t>
      </w:r>
      <w:proofErr w:type="gramStart"/>
      <w:r w:rsidRPr="000C66A8">
        <w:rPr>
          <w:rFonts w:ascii="Arial" w:hAnsi="Arial" w:cs="Arial"/>
          <w:color w:val="000000"/>
          <w:sz w:val="24"/>
          <w:szCs w:val="24"/>
        </w:rPr>
        <w:t>Sr.</w:t>
      </w:r>
      <w:proofErr w:type="gramEnd"/>
      <w:r w:rsidRPr="000C66A8">
        <w:rPr>
          <w:rFonts w:ascii="Arial" w:hAnsi="Arial" w:cs="Arial"/>
          <w:color w:val="000000"/>
          <w:sz w:val="24"/>
          <w:szCs w:val="24"/>
        </w:rPr>
        <w:t xml:space="preserve"> XXX é o preposto da CONTRATADA, aceito pela Administração, para representá-lo n</w:t>
      </w:r>
      <w:r w:rsidR="00890A6A" w:rsidRPr="000C66A8">
        <w:rPr>
          <w:rFonts w:ascii="Arial" w:hAnsi="Arial" w:cs="Arial"/>
          <w:color w:val="000000"/>
          <w:sz w:val="24"/>
          <w:szCs w:val="24"/>
        </w:rPr>
        <w:t>a</w:t>
      </w:r>
      <w:r w:rsidRPr="000C66A8">
        <w:rPr>
          <w:rFonts w:ascii="Arial" w:hAnsi="Arial" w:cs="Arial"/>
          <w:color w:val="000000"/>
          <w:sz w:val="24"/>
          <w:szCs w:val="24"/>
        </w:rPr>
        <w:t xml:space="preserve"> </w:t>
      </w:r>
      <w:r w:rsidR="00890A6A" w:rsidRPr="000C66A8">
        <w:rPr>
          <w:rFonts w:ascii="Arial" w:hAnsi="Arial" w:cs="Arial"/>
          <w:color w:val="000000"/>
          <w:sz w:val="24"/>
          <w:szCs w:val="24"/>
        </w:rPr>
        <w:t xml:space="preserve">execução </w:t>
      </w:r>
      <w:r w:rsidRPr="000C66A8">
        <w:rPr>
          <w:rFonts w:ascii="Arial" w:hAnsi="Arial" w:cs="Arial"/>
          <w:color w:val="000000"/>
          <w:sz w:val="24"/>
          <w:szCs w:val="24"/>
        </w:rPr>
        <w:t>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101D75">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p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text" w:horzAnchor="margin" w:tblpXSpec="center" w:tblpY="-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659"/>
        <w:gridCol w:w="1020"/>
        <w:gridCol w:w="1261"/>
        <w:gridCol w:w="1154"/>
        <w:gridCol w:w="1154"/>
      </w:tblGrid>
      <w:tr w:rsidR="003C005D" w:rsidRPr="00491C72" w:rsidTr="00AC381D">
        <w:tc>
          <w:tcPr>
            <w:tcW w:w="850" w:type="dxa"/>
          </w:tcPr>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p>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ITEM</w:t>
            </w:r>
          </w:p>
        </w:tc>
        <w:tc>
          <w:tcPr>
            <w:tcW w:w="4659" w:type="dxa"/>
          </w:tcPr>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p>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DESCRIÇAO</w:t>
            </w:r>
          </w:p>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p>
        </w:tc>
        <w:tc>
          <w:tcPr>
            <w:tcW w:w="1020" w:type="dxa"/>
          </w:tcPr>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UNID</w:t>
            </w:r>
          </w:p>
        </w:tc>
        <w:tc>
          <w:tcPr>
            <w:tcW w:w="1261" w:type="dxa"/>
          </w:tcPr>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PERÍODO</w:t>
            </w:r>
          </w:p>
        </w:tc>
        <w:tc>
          <w:tcPr>
            <w:tcW w:w="1154" w:type="dxa"/>
          </w:tcPr>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V.U. Hora</w:t>
            </w:r>
          </w:p>
        </w:tc>
        <w:tc>
          <w:tcPr>
            <w:tcW w:w="1154" w:type="dxa"/>
          </w:tcPr>
          <w:p w:rsidR="003C005D" w:rsidRPr="00491C72" w:rsidRDefault="003C005D" w:rsidP="00AC381D">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V.G.E.</w:t>
            </w:r>
          </w:p>
        </w:tc>
      </w:tr>
      <w:tr w:rsidR="003C005D" w:rsidRPr="00491C72" w:rsidTr="00AC381D">
        <w:tc>
          <w:tcPr>
            <w:tcW w:w="850" w:type="dxa"/>
          </w:tcPr>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01</w:t>
            </w:r>
          </w:p>
        </w:tc>
        <w:tc>
          <w:tcPr>
            <w:tcW w:w="4659" w:type="dxa"/>
          </w:tcPr>
          <w:p w:rsidR="003C005D" w:rsidRPr="00491C72" w:rsidRDefault="003C005D" w:rsidP="00AC381D">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491C72">
              <w:rPr>
                <w:rFonts w:ascii="Times New Roman" w:hAnsi="Times New Roman" w:cs="Times New Roman"/>
                <w:b/>
                <w:sz w:val="24"/>
                <w:szCs w:val="24"/>
              </w:rPr>
              <w:t>Contratação exclusiva de ME, EPP ou Equiparadas</w:t>
            </w:r>
            <w:r w:rsidRPr="00491C72">
              <w:rPr>
                <w:rFonts w:ascii="Times New Roman" w:hAnsi="Times New Roman" w:cs="Times New Roman"/>
                <w:sz w:val="24"/>
                <w:szCs w:val="24"/>
              </w:rPr>
              <w:t xml:space="preserve">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tc>
        <w:tc>
          <w:tcPr>
            <w:tcW w:w="1020" w:type="dxa"/>
          </w:tcPr>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SV</w:t>
            </w:r>
          </w:p>
        </w:tc>
        <w:tc>
          <w:tcPr>
            <w:tcW w:w="1261" w:type="dxa"/>
          </w:tcPr>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12 meses</w:t>
            </w:r>
          </w:p>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w:t>
            </w:r>
          </w:p>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Estimado em 150 horas </w:t>
            </w:r>
          </w:p>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proofErr w:type="gramStart"/>
            <w:r w:rsidRPr="00491C72">
              <w:rPr>
                <w:rFonts w:ascii="Times New Roman" w:hAnsi="Times New Roman" w:cs="Times New Roman"/>
                <w:color w:val="000000"/>
                <w:sz w:val="24"/>
                <w:szCs w:val="24"/>
              </w:rPr>
              <w:t>anuais</w:t>
            </w:r>
            <w:proofErr w:type="gramEnd"/>
            <w:r w:rsidRPr="00491C72">
              <w:rPr>
                <w:rFonts w:ascii="Times New Roman" w:hAnsi="Times New Roman" w:cs="Times New Roman"/>
                <w:color w:val="000000"/>
                <w:sz w:val="24"/>
                <w:szCs w:val="24"/>
              </w:rPr>
              <w:t>.</w:t>
            </w:r>
          </w:p>
        </w:tc>
        <w:tc>
          <w:tcPr>
            <w:tcW w:w="1154" w:type="dxa"/>
          </w:tcPr>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R$ </w:t>
            </w:r>
          </w:p>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63,00</w:t>
            </w:r>
          </w:p>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p>
        </w:tc>
        <w:tc>
          <w:tcPr>
            <w:tcW w:w="1154" w:type="dxa"/>
          </w:tcPr>
          <w:p w:rsidR="003C005D" w:rsidRPr="00491C72" w:rsidRDefault="003C005D" w:rsidP="00AC381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R$ 9.450,00</w:t>
            </w:r>
          </w:p>
        </w:tc>
      </w:tr>
    </w:tbl>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0C66A8" w:rsidRDefault="000C66A8" w:rsidP="009B492C"/>
    <w:p w:rsidR="000C66A8" w:rsidRDefault="000C66A8" w:rsidP="009B492C"/>
    <w:p w:rsidR="000C66A8" w:rsidRDefault="000C66A8" w:rsidP="009B492C"/>
    <w:p w:rsidR="000C66A8" w:rsidRDefault="000C66A8" w:rsidP="009B492C"/>
    <w:p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rsidTr="00B33513">
        <w:tc>
          <w:tcPr>
            <w:tcW w:w="5207" w:type="dxa"/>
            <w:shd w:val="clear" w:color="auto" w:fill="D9D9D9" w:themeFill="background1" w:themeFillShade="D9"/>
          </w:tcPr>
          <w:p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rsidTr="00B33513">
        <w:tc>
          <w:tcPr>
            <w:tcW w:w="5207" w:type="dxa"/>
            <w:shd w:val="clear" w:color="auto" w:fill="D9D9D9" w:themeFill="background1" w:themeFillShade="D9"/>
          </w:tcPr>
          <w:p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D215EF" w:rsidRPr="003D65E8" w:rsidRDefault="00D215EF" w:rsidP="00B33513">
            <w:pPr>
              <w:pStyle w:val="Default"/>
              <w:rPr>
                <w:rFonts w:ascii="Times New Roman" w:hAnsi="Times New Roman" w:cs="Times New Roman"/>
              </w:rPr>
            </w:pPr>
          </w:p>
          <w:p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D215EF" w:rsidRPr="003D65E8" w:rsidRDefault="00D215EF" w:rsidP="00B33513">
            <w:pPr>
              <w:pStyle w:val="Default"/>
              <w:jc w:val="both"/>
              <w:rPr>
                <w:rFonts w:ascii="Times New Roman" w:hAnsi="Times New Roman" w:cs="Times New Roman"/>
                <w:b/>
                <w:bCs/>
              </w:rPr>
            </w:pP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rsidTr="00B33513">
        <w:tc>
          <w:tcPr>
            <w:tcW w:w="5207" w:type="dxa"/>
            <w:shd w:val="clear" w:color="auto" w:fill="D9D9D9" w:themeFill="background1" w:themeFillShade="D9"/>
          </w:tcPr>
          <w:p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Pr="000C66A8" w:rsidRDefault="000C66A8" w:rsidP="000C66A8">
            <w:pPr>
              <w:contextualSpacing/>
              <w:jc w:val="both"/>
              <w:rPr>
                <w:b/>
                <w:sz w:val="36"/>
                <w:szCs w:val="36"/>
              </w:rPr>
            </w:pPr>
          </w:p>
        </w:tc>
        <w:tc>
          <w:tcPr>
            <w:tcW w:w="5425" w:type="dxa"/>
          </w:tcPr>
          <w:p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D215EF" w:rsidRPr="003D65E8" w:rsidRDefault="00D215EF" w:rsidP="00B33513">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rsidTr="00B33513">
        <w:tc>
          <w:tcPr>
            <w:tcW w:w="5207" w:type="dxa"/>
            <w:shd w:val="clear" w:color="auto" w:fill="D9D9D9" w:themeFill="background1" w:themeFillShade="D9"/>
          </w:tcPr>
          <w:p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01 – </w:t>
            </w:r>
            <w:r w:rsidRPr="00951B5C">
              <w:rPr>
                <w:rFonts w:ascii="Times New Roman" w:hAnsi="Times New Roman"/>
                <w:sz w:val="36"/>
                <w:szCs w:val="36"/>
              </w:rPr>
              <w:t>Proposta de Preços</w:t>
            </w:r>
          </w:p>
        </w:tc>
        <w:tc>
          <w:tcPr>
            <w:tcW w:w="5425" w:type="dxa"/>
          </w:tcPr>
          <w:p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101D75">
              <w:rPr>
                <w:rFonts w:ascii="Times New Roman" w:hAnsi="Times New Roman" w:cs="Times New Roman"/>
                <w:b/>
                <w:bCs/>
              </w:rPr>
              <w:t>2021</w:t>
            </w:r>
            <w:r w:rsidRPr="003D65E8">
              <w:rPr>
                <w:rFonts w:ascii="Times New Roman" w:hAnsi="Times New Roman" w:cs="Times New Roman"/>
                <w:b/>
                <w:bCs/>
              </w:rPr>
              <w:t xml:space="preserve"> </w:t>
            </w:r>
          </w:p>
          <w:p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D215EF" w:rsidRPr="003D65E8" w:rsidRDefault="00D215EF" w:rsidP="00B33513">
            <w:pPr>
              <w:pStyle w:val="Default"/>
              <w:jc w:val="both"/>
              <w:rPr>
                <w:rFonts w:ascii="Times New Roman" w:hAnsi="Times New Roman" w:cs="Times New Roman"/>
                <w:b/>
                <w:bCs/>
              </w:rPr>
            </w:pPr>
          </w:p>
          <w:p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rsidTr="00B33513">
        <w:tc>
          <w:tcPr>
            <w:tcW w:w="5207" w:type="dxa"/>
            <w:shd w:val="clear" w:color="auto" w:fill="D9D9D9" w:themeFill="background1" w:themeFillShade="D9"/>
          </w:tcPr>
          <w:p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D215EF" w:rsidRPr="003D65E8" w:rsidRDefault="00D215EF" w:rsidP="00B33513">
            <w:pPr>
              <w:pStyle w:val="Default"/>
              <w:jc w:val="both"/>
              <w:rPr>
                <w:rFonts w:ascii="Times New Roman" w:hAnsi="Times New Roman" w:cs="Times New Roman"/>
                <w:color w:val="FF0000"/>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101D75">
              <w:rPr>
                <w:rFonts w:ascii="Times New Roman" w:hAnsi="Times New Roman" w:cs="Times New Roman"/>
                <w:b/>
                <w:bCs/>
              </w:rPr>
              <w:t>2021</w:t>
            </w:r>
            <w:r w:rsidRPr="003D65E8">
              <w:rPr>
                <w:rFonts w:ascii="Times New Roman" w:hAnsi="Times New Roman" w:cs="Times New Roman"/>
                <w:b/>
                <w:bCs/>
              </w:rPr>
              <w:t xml:space="preserve">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D215EF" w:rsidRPr="003D65E8" w:rsidRDefault="00D215EF" w:rsidP="00B33513">
            <w:pPr>
              <w:pStyle w:val="Default"/>
              <w:jc w:val="both"/>
              <w:rPr>
                <w:rFonts w:ascii="Times New Roman" w:hAnsi="Times New Roman" w:cs="Times New Roman"/>
              </w:rPr>
            </w:pPr>
          </w:p>
          <w:p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 xml:space="preserve">Débitos Relativos a Créditos </w:t>
            </w:r>
            <w:r w:rsidRPr="0084466F">
              <w:rPr>
                <w:rFonts w:ascii="Times New Roman" w:hAnsi="Times New Roman" w:cs="Times New Roman"/>
                <w:bCs/>
                <w:shd w:val="clear" w:color="auto" w:fill="FFFFFF"/>
              </w:rPr>
              <w:lastRenderedPageBreak/>
              <w:t>Tributários Federais e à Dívida Ativa da União</w:t>
            </w:r>
            <w:r w:rsidRPr="0084466F">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ascii="Times New Roman" w:hAnsi="Times New Roman" w:cs="Times New Roman"/>
              </w:rPr>
              <w:t>do(</w:t>
            </w:r>
            <w:proofErr w:type="gramEnd"/>
            <w:r w:rsidRPr="003D65E8">
              <w:rPr>
                <w:rFonts w:ascii="Times New Roman" w:hAnsi="Times New Roman" w:cs="Times New Roman"/>
              </w:rPr>
              <w:t xml:space="preserve">a) licitante, por pessoa(s) jurídica(s) de direito público ou privado. </w:t>
            </w:r>
          </w:p>
          <w:p w:rsidR="006923A8" w:rsidRDefault="006923A8" w:rsidP="00B33513">
            <w:pPr>
              <w:pStyle w:val="Default"/>
              <w:jc w:val="both"/>
              <w:rPr>
                <w:rFonts w:ascii="Times New Roman" w:hAnsi="Times New Roman" w:cs="Times New Roman"/>
              </w:rPr>
            </w:pPr>
          </w:p>
          <w:p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Indicação formal do médico do t</w:t>
            </w:r>
            <w:r w:rsidR="002C31D3">
              <w:rPr>
                <w:rFonts w:ascii="Times New Roman" w:hAnsi="Times New Roman" w:cs="Times New Roman"/>
              </w:rPr>
              <w:t>rabalho com especialização e segurança do trabalho, com cópia simples dos diplomas.</w:t>
            </w:r>
          </w:p>
          <w:p w:rsidR="00D215EF" w:rsidRPr="003D65E8" w:rsidRDefault="00D215EF" w:rsidP="00B33513">
            <w:pPr>
              <w:pStyle w:val="Default"/>
              <w:jc w:val="both"/>
              <w:rPr>
                <w:rFonts w:ascii="Times New Roman" w:hAnsi="Times New Roman" w:cs="Times New Roman"/>
              </w:rPr>
            </w:pPr>
          </w:p>
          <w:p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42D71" w:rsidRDefault="00E42D71" w:rsidP="00B33513">
            <w:pPr>
              <w:widowControl w:val="0"/>
              <w:shd w:val="clear" w:color="auto" w:fill="FFFFFF"/>
              <w:suppressAutoHyphens/>
              <w:jc w:val="both"/>
              <w:rPr>
                <w:b/>
                <w:bCs/>
                <w:color w:val="000000"/>
                <w:sz w:val="24"/>
                <w:szCs w:val="24"/>
                <w:lang w:eastAsia="zh-CN"/>
              </w:rPr>
            </w:pPr>
          </w:p>
          <w:p w:rsidR="00E42D71" w:rsidRPr="003D65E8" w:rsidRDefault="006923A8"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m</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rsidR="00D215EF" w:rsidRPr="003D65E8" w:rsidRDefault="00D215EF" w:rsidP="00B33513">
            <w:pPr>
              <w:pStyle w:val="Default"/>
              <w:jc w:val="both"/>
              <w:rPr>
                <w:rFonts w:ascii="Times New Roman" w:hAnsi="Times New Roman" w:cs="Times New Roman"/>
              </w:rPr>
            </w:pPr>
          </w:p>
          <w:p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rsidR="00D215EF" w:rsidRPr="003D65E8" w:rsidRDefault="00D215EF" w:rsidP="00B33513">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8" w:history="1">
        <w:r w:rsidRPr="002F7BE1">
          <w:rPr>
            <w:rStyle w:val="Hyperlink"/>
            <w:rFonts w:ascii="Times New Roman" w:hAnsi="Times New Roman" w:cs="Times New Roman"/>
            <w:b/>
            <w:sz w:val="28"/>
            <w:szCs w:val="28"/>
          </w:rPr>
          <w:t>licitacaoextrema@yahoo.com.br</w:t>
        </w:r>
      </w:hyperlink>
    </w:p>
    <w:p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60" w:rsidRDefault="000F0D60" w:rsidP="00D85572">
      <w:pPr>
        <w:spacing w:after="0" w:line="240" w:lineRule="auto"/>
      </w:pPr>
      <w:r>
        <w:separator/>
      </w:r>
    </w:p>
  </w:endnote>
  <w:endnote w:type="continuationSeparator" w:id="0">
    <w:p w:rsidR="000F0D60" w:rsidRDefault="000F0D6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1D" w:rsidRDefault="00AC381D" w:rsidP="00175A11">
    <w:pPr>
      <w:pStyle w:val="Rodap"/>
      <w:tabs>
        <w:tab w:val="clear" w:pos="8504"/>
      </w:tabs>
    </w:pPr>
    <w:r>
      <w:rPr>
        <w:noProof/>
        <w:lang w:eastAsia="pt-BR"/>
      </w:rPr>
      <w:drawing>
        <wp:anchor distT="0" distB="0" distL="114300" distR="114300" simplePos="0" relativeHeight="251660288" behindDoc="1" locked="0" layoutInCell="1" allowOverlap="1" wp14:anchorId="04EAA30A" wp14:editId="387D71C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60" w:rsidRDefault="000F0D60" w:rsidP="00D85572">
      <w:pPr>
        <w:spacing w:after="0" w:line="240" w:lineRule="auto"/>
      </w:pPr>
      <w:r>
        <w:separator/>
      </w:r>
    </w:p>
  </w:footnote>
  <w:footnote w:type="continuationSeparator" w:id="0">
    <w:p w:rsidR="000F0D60" w:rsidRDefault="000F0D60"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1D" w:rsidRDefault="00AC381D">
    <w:pPr>
      <w:pStyle w:val="Cabealho"/>
    </w:pPr>
    <w:r>
      <w:rPr>
        <w:noProof/>
        <w:lang w:eastAsia="pt-BR"/>
      </w:rPr>
      <w:drawing>
        <wp:anchor distT="0" distB="0" distL="114300" distR="114300" simplePos="0" relativeHeight="251661312" behindDoc="1" locked="0" layoutInCell="1" allowOverlap="1" wp14:anchorId="38F94914" wp14:editId="4E754BD2">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381D" w:rsidRDefault="00AC381D">
    <w:pPr>
      <w:pStyle w:val="Cabealho"/>
    </w:pPr>
  </w:p>
  <w:p w:rsidR="00AC381D" w:rsidRDefault="00AC381D">
    <w:pPr>
      <w:pStyle w:val="Cabealho"/>
    </w:pPr>
  </w:p>
  <w:p w:rsidR="00AC381D" w:rsidRDefault="00AC381D">
    <w:pPr>
      <w:pStyle w:val="Cabealho"/>
    </w:pPr>
  </w:p>
  <w:p w:rsidR="00AC381D" w:rsidRDefault="00AC38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534992"/>
    <w:multiLevelType w:val="multilevel"/>
    <w:tmpl w:val="43C8BD52"/>
    <w:lvl w:ilvl="0">
      <w:start w:val="24"/>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1">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6">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FDE3006"/>
    <w:multiLevelType w:val="multilevel"/>
    <w:tmpl w:val="40B4B272"/>
    <w:lvl w:ilvl="0">
      <w:start w:val="36"/>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5CA6313"/>
    <w:multiLevelType w:val="multilevel"/>
    <w:tmpl w:val="2928717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551477"/>
    <w:multiLevelType w:val="multilevel"/>
    <w:tmpl w:val="8C90F724"/>
    <w:lvl w:ilvl="0">
      <w:start w:val="2"/>
      <w:numFmt w:val="decimalZero"/>
      <w:lvlText w:val="%1"/>
      <w:lvlJc w:val="left"/>
      <w:pPr>
        <w:ind w:left="735" w:hanging="735"/>
      </w:pPr>
      <w:rPr>
        <w:rFonts w:hint="default"/>
        <w:b/>
        <w:i/>
      </w:rPr>
    </w:lvl>
    <w:lvl w:ilvl="1">
      <w:start w:val="2"/>
      <w:numFmt w:val="decimalZero"/>
      <w:lvlText w:val="%1.%2"/>
      <w:lvlJc w:val="left"/>
      <w:pPr>
        <w:ind w:left="2153" w:hanging="735"/>
      </w:pPr>
      <w:rPr>
        <w:rFonts w:hint="default"/>
        <w:b/>
        <w:i/>
      </w:rPr>
    </w:lvl>
    <w:lvl w:ilvl="2">
      <w:start w:val="1"/>
      <w:numFmt w:val="decimal"/>
      <w:lvlText w:val="%1.%2.%3"/>
      <w:lvlJc w:val="left"/>
      <w:pPr>
        <w:ind w:left="1455" w:hanging="735"/>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880" w:hanging="144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680" w:hanging="2160"/>
      </w:pPr>
      <w:rPr>
        <w:rFonts w:hint="default"/>
        <w:b/>
        <w:i/>
      </w:rPr>
    </w:lvl>
    <w:lvl w:ilvl="8">
      <w:start w:val="1"/>
      <w:numFmt w:val="decimal"/>
      <w:lvlText w:val="%1.%2.%3.%4.%5.%6.%7.%8.%9"/>
      <w:lvlJc w:val="left"/>
      <w:pPr>
        <w:ind w:left="5040" w:hanging="2160"/>
      </w:pPr>
      <w:rPr>
        <w:rFonts w:hint="default"/>
        <w:b/>
        <w:i/>
      </w:rPr>
    </w:lvl>
  </w:abstractNum>
  <w:abstractNum w:abstractNumId="23">
    <w:nsid w:val="2C4A3BBF"/>
    <w:multiLevelType w:val="multilevel"/>
    <w:tmpl w:val="9C0642DC"/>
    <w:lvl w:ilvl="0">
      <w:start w:val="37"/>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7806154"/>
    <w:multiLevelType w:val="hybridMultilevel"/>
    <w:tmpl w:val="CD04A3C2"/>
    <w:lvl w:ilvl="0" w:tplc="E514AF62">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06C1EBF"/>
    <w:multiLevelType w:val="hybridMultilevel"/>
    <w:tmpl w:val="C1F2143E"/>
    <w:lvl w:ilvl="0" w:tplc="0416000F">
      <w:start w:val="4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7FB3368"/>
    <w:multiLevelType w:val="hybridMultilevel"/>
    <w:tmpl w:val="41AA60AE"/>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093605"/>
    <w:multiLevelType w:val="multilevel"/>
    <w:tmpl w:val="A46C52C6"/>
    <w:lvl w:ilvl="0">
      <w:start w:val="23"/>
      <w:numFmt w:val="decimal"/>
      <w:lvlText w:val="%1."/>
      <w:lvlJc w:val="left"/>
      <w:pPr>
        <w:ind w:left="765" w:hanging="405"/>
      </w:pPr>
      <w:rPr>
        <w:rFonts w:cstheme="minorBidi"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5F10A31"/>
    <w:multiLevelType w:val="multilevel"/>
    <w:tmpl w:val="4EE628D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5E34778"/>
    <w:multiLevelType w:val="multilevel"/>
    <w:tmpl w:val="238E7D56"/>
    <w:lvl w:ilvl="0">
      <w:start w:val="1"/>
      <w:numFmt w:val="decimalZero"/>
      <w:lvlText w:val="%1"/>
      <w:lvlJc w:val="left"/>
      <w:pPr>
        <w:ind w:left="600" w:hanging="600"/>
      </w:pPr>
      <w:rPr>
        <w:rFonts w:hint="default"/>
        <w:b/>
        <w:i/>
      </w:rPr>
    </w:lvl>
    <w:lvl w:ilvl="1">
      <w:start w:val="1"/>
      <w:numFmt w:val="decimalZero"/>
      <w:lvlText w:val="%1.%2"/>
      <w:lvlJc w:val="left"/>
      <w:pPr>
        <w:ind w:left="960" w:hanging="60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51">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0"/>
  </w:num>
  <w:num w:numId="3">
    <w:abstractNumId w:val="16"/>
  </w:num>
  <w:num w:numId="4">
    <w:abstractNumId w:val="11"/>
  </w:num>
  <w:num w:numId="5">
    <w:abstractNumId w:val="46"/>
  </w:num>
  <w:num w:numId="6">
    <w:abstractNumId w:val="32"/>
  </w:num>
  <w:num w:numId="7">
    <w:abstractNumId w:val="2"/>
  </w:num>
  <w:num w:numId="8">
    <w:abstractNumId w:val="13"/>
  </w:num>
  <w:num w:numId="9">
    <w:abstractNumId w:val="21"/>
  </w:num>
  <w:num w:numId="10">
    <w:abstractNumId w:val="53"/>
  </w:num>
  <w:num w:numId="11">
    <w:abstractNumId w:val="54"/>
  </w:num>
  <w:num w:numId="12">
    <w:abstractNumId w:val="38"/>
  </w:num>
  <w:num w:numId="13">
    <w:abstractNumId w:val="56"/>
  </w:num>
  <w:num w:numId="14">
    <w:abstractNumId w:val="15"/>
  </w:num>
  <w:num w:numId="15">
    <w:abstractNumId w:val="31"/>
  </w:num>
  <w:num w:numId="16">
    <w:abstractNumId w:val="47"/>
  </w:num>
  <w:num w:numId="17">
    <w:abstractNumId w:val="37"/>
  </w:num>
  <w:num w:numId="18">
    <w:abstractNumId w:val="42"/>
  </w:num>
  <w:num w:numId="19">
    <w:abstractNumId w:val="49"/>
  </w:num>
  <w:num w:numId="20">
    <w:abstractNumId w:val="45"/>
  </w:num>
  <w:num w:numId="21">
    <w:abstractNumId w:val="28"/>
  </w:num>
  <w:num w:numId="22">
    <w:abstractNumId w:val="36"/>
  </w:num>
  <w:num w:numId="23">
    <w:abstractNumId w:val="34"/>
  </w:num>
  <w:num w:numId="24">
    <w:abstractNumId w:val="12"/>
  </w:num>
  <w:num w:numId="25">
    <w:abstractNumId w:val="39"/>
  </w:num>
  <w:num w:numId="26">
    <w:abstractNumId w:val="48"/>
  </w:num>
  <w:num w:numId="27">
    <w:abstractNumId w:val="26"/>
  </w:num>
  <w:num w:numId="28">
    <w:abstractNumId w:val="4"/>
  </w:num>
  <w:num w:numId="29">
    <w:abstractNumId w:val="7"/>
  </w:num>
  <w:num w:numId="30">
    <w:abstractNumId w:val="52"/>
  </w:num>
  <w:num w:numId="31">
    <w:abstractNumId w:val="35"/>
  </w:num>
  <w:num w:numId="32">
    <w:abstractNumId w:val="6"/>
    <w:lvlOverride w:ilvl="0">
      <w:startOverride w:val="1"/>
    </w:lvlOverride>
    <w:lvlOverride w:ilvl="1"/>
    <w:lvlOverride w:ilvl="2"/>
    <w:lvlOverride w:ilvl="3"/>
    <w:lvlOverride w:ilvl="4"/>
    <w:lvlOverride w:ilvl="5"/>
    <w:lvlOverride w:ilvl="6"/>
    <w:lvlOverride w:ilvl="7"/>
    <w:lvlOverride w:ilvl="8"/>
  </w:num>
  <w:num w:numId="33">
    <w:abstractNumId w:val="55"/>
  </w:num>
  <w:num w:numId="34">
    <w:abstractNumId w:val="1"/>
  </w:num>
  <w:num w:numId="35">
    <w:abstractNumId w:val="51"/>
  </w:num>
  <w:num w:numId="36">
    <w:abstractNumId w:val="5"/>
  </w:num>
  <w:num w:numId="37">
    <w:abstractNumId w:val="10"/>
  </w:num>
  <w:num w:numId="38">
    <w:abstractNumId w:val="22"/>
  </w:num>
  <w:num w:numId="39">
    <w:abstractNumId w:val="17"/>
  </w:num>
  <w:num w:numId="40">
    <w:abstractNumId w:val="24"/>
  </w:num>
  <w:num w:numId="41">
    <w:abstractNumId w:val="14"/>
  </w:num>
  <w:num w:numId="42">
    <w:abstractNumId w:val="23"/>
  </w:num>
  <w:num w:numId="43">
    <w:abstractNumId w:val="27"/>
  </w:num>
  <w:num w:numId="44">
    <w:abstractNumId w:val="43"/>
  </w:num>
  <w:num w:numId="45">
    <w:abstractNumId w:val="50"/>
  </w:num>
  <w:num w:numId="46">
    <w:abstractNumId w:val="40"/>
  </w:num>
  <w:num w:numId="47">
    <w:abstractNumId w:val="29"/>
  </w:num>
  <w:num w:numId="48">
    <w:abstractNumId w:val="30"/>
  </w:num>
  <w:num w:numId="49">
    <w:abstractNumId w:val="3"/>
  </w:num>
  <w:num w:numId="50">
    <w:abstractNumId w:val="20"/>
  </w:num>
  <w:num w:numId="51">
    <w:abstractNumId w:val="9"/>
  </w:num>
  <w:num w:numId="52">
    <w:abstractNumId w:val="18"/>
  </w:num>
  <w:num w:numId="53">
    <w:abstractNumId w:val="19"/>
  </w:num>
  <w:num w:numId="54">
    <w:abstractNumId w:val="8"/>
  </w:num>
  <w:num w:numId="55">
    <w:abstractNumId w:val="25"/>
  </w:num>
  <w:num w:numId="56">
    <w:abstractNumId w:val="41"/>
  </w:num>
  <w:num w:numId="5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048A"/>
    <w:rsid w:val="000115D5"/>
    <w:rsid w:val="00016098"/>
    <w:rsid w:val="000175F3"/>
    <w:rsid w:val="000212D6"/>
    <w:rsid w:val="00037992"/>
    <w:rsid w:val="000418E3"/>
    <w:rsid w:val="0004399E"/>
    <w:rsid w:val="00050BD6"/>
    <w:rsid w:val="000902C1"/>
    <w:rsid w:val="0009786B"/>
    <w:rsid w:val="000A10DE"/>
    <w:rsid w:val="000A240F"/>
    <w:rsid w:val="000A7099"/>
    <w:rsid w:val="000B2C1D"/>
    <w:rsid w:val="000B71E2"/>
    <w:rsid w:val="000C507B"/>
    <w:rsid w:val="000C66A8"/>
    <w:rsid w:val="000E0F04"/>
    <w:rsid w:val="000E274A"/>
    <w:rsid w:val="000F0D60"/>
    <w:rsid w:val="00101CE2"/>
    <w:rsid w:val="00101D75"/>
    <w:rsid w:val="00127B60"/>
    <w:rsid w:val="00134386"/>
    <w:rsid w:val="00134915"/>
    <w:rsid w:val="00151239"/>
    <w:rsid w:val="00151524"/>
    <w:rsid w:val="00151894"/>
    <w:rsid w:val="001536A7"/>
    <w:rsid w:val="0015513C"/>
    <w:rsid w:val="0016481A"/>
    <w:rsid w:val="00175A11"/>
    <w:rsid w:val="0017627A"/>
    <w:rsid w:val="001835CB"/>
    <w:rsid w:val="0018699C"/>
    <w:rsid w:val="0019208C"/>
    <w:rsid w:val="00194A25"/>
    <w:rsid w:val="0019610C"/>
    <w:rsid w:val="001A28D0"/>
    <w:rsid w:val="001B02C2"/>
    <w:rsid w:val="001D0BBC"/>
    <w:rsid w:val="001E6966"/>
    <w:rsid w:val="001F42E9"/>
    <w:rsid w:val="001F7008"/>
    <w:rsid w:val="001F7C3D"/>
    <w:rsid w:val="002054BE"/>
    <w:rsid w:val="002059E0"/>
    <w:rsid w:val="002139BA"/>
    <w:rsid w:val="0022376C"/>
    <w:rsid w:val="002352DD"/>
    <w:rsid w:val="002530BC"/>
    <w:rsid w:val="00256586"/>
    <w:rsid w:val="00256671"/>
    <w:rsid w:val="00276106"/>
    <w:rsid w:val="002764E1"/>
    <w:rsid w:val="00290333"/>
    <w:rsid w:val="002A0002"/>
    <w:rsid w:val="002A3809"/>
    <w:rsid w:val="002C31D3"/>
    <w:rsid w:val="002D0F38"/>
    <w:rsid w:val="002F58D4"/>
    <w:rsid w:val="002F7BE1"/>
    <w:rsid w:val="00312B18"/>
    <w:rsid w:val="00321DFA"/>
    <w:rsid w:val="0032237E"/>
    <w:rsid w:val="00354C75"/>
    <w:rsid w:val="00371D75"/>
    <w:rsid w:val="00374281"/>
    <w:rsid w:val="00384081"/>
    <w:rsid w:val="00395BD8"/>
    <w:rsid w:val="003A2A2B"/>
    <w:rsid w:val="003B222A"/>
    <w:rsid w:val="003B606C"/>
    <w:rsid w:val="003B6AD5"/>
    <w:rsid w:val="003C005D"/>
    <w:rsid w:val="003D73B2"/>
    <w:rsid w:val="003F36ED"/>
    <w:rsid w:val="003F3D32"/>
    <w:rsid w:val="003F524B"/>
    <w:rsid w:val="003F6AFF"/>
    <w:rsid w:val="00405234"/>
    <w:rsid w:val="004054E4"/>
    <w:rsid w:val="00416FBA"/>
    <w:rsid w:val="0043215E"/>
    <w:rsid w:val="00432699"/>
    <w:rsid w:val="004419E1"/>
    <w:rsid w:val="00451132"/>
    <w:rsid w:val="004536F1"/>
    <w:rsid w:val="00460503"/>
    <w:rsid w:val="00485B12"/>
    <w:rsid w:val="004A46A9"/>
    <w:rsid w:val="004B2DB5"/>
    <w:rsid w:val="004B6A73"/>
    <w:rsid w:val="004C45AF"/>
    <w:rsid w:val="004D09A2"/>
    <w:rsid w:val="005062C8"/>
    <w:rsid w:val="00520852"/>
    <w:rsid w:val="005232F2"/>
    <w:rsid w:val="005249F4"/>
    <w:rsid w:val="00524D47"/>
    <w:rsid w:val="00540F7C"/>
    <w:rsid w:val="00550430"/>
    <w:rsid w:val="005531F4"/>
    <w:rsid w:val="005674AD"/>
    <w:rsid w:val="00572157"/>
    <w:rsid w:val="00573C05"/>
    <w:rsid w:val="00574C26"/>
    <w:rsid w:val="00585F01"/>
    <w:rsid w:val="0058703E"/>
    <w:rsid w:val="00590120"/>
    <w:rsid w:val="005935E9"/>
    <w:rsid w:val="00594931"/>
    <w:rsid w:val="00597B46"/>
    <w:rsid w:val="005C5E4A"/>
    <w:rsid w:val="005E2495"/>
    <w:rsid w:val="005E7774"/>
    <w:rsid w:val="005F6D7C"/>
    <w:rsid w:val="00604074"/>
    <w:rsid w:val="00605A14"/>
    <w:rsid w:val="00606491"/>
    <w:rsid w:val="0060716F"/>
    <w:rsid w:val="00612C35"/>
    <w:rsid w:val="00614EDF"/>
    <w:rsid w:val="006224BD"/>
    <w:rsid w:val="00643D5E"/>
    <w:rsid w:val="006510CF"/>
    <w:rsid w:val="00662240"/>
    <w:rsid w:val="0068585C"/>
    <w:rsid w:val="006923A8"/>
    <w:rsid w:val="006A07F9"/>
    <w:rsid w:val="006A79CC"/>
    <w:rsid w:val="006D32D9"/>
    <w:rsid w:val="006D45A2"/>
    <w:rsid w:val="006E2DBA"/>
    <w:rsid w:val="006F0BAF"/>
    <w:rsid w:val="00705B8B"/>
    <w:rsid w:val="007066EA"/>
    <w:rsid w:val="00742EA3"/>
    <w:rsid w:val="00745802"/>
    <w:rsid w:val="00753BE3"/>
    <w:rsid w:val="007642F6"/>
    <w:rsid w:val="0077268F"/>
    <w:rsid w:val="00775E4A"/>
    <w:rsid w:val="00785D6A"/>
    <w:rsid w:val="007A08F3"/>
    <w:rsid w:val="007A448E"/>
    <w:rsid w:val="007E33E3"/>
    <w:rsid w:val="007F59C9"/>
    <w:rsid w:val="0080423A"/>
    <w:rsid w:val="00810348"/>
    <w:rsid w:val="00817A3E"/>
    <w:rsid w:val="00823353"/>
    <w:rsid w:val="00824586"/>
    <w:rsid w:val="0082692F"/>
    <w:rsid w:val="008269D6"/>
    <w:rsid w:val="00827422"/>
    <w:rsid w:val="0084029C"/>
    <w:rsid w:val="00845A74"/>
    <w:rsid w:val="008711DF"/>
    <w:rsid w:val="0087583C"/>
    <w:rsid w:val="00882189"/>
    <w:rsid w:val="008821F3"/>
    <w:rsid w:val="0088518E"/>
    <w:rsid w:val="00890A6A"/>
    <w:rsid w:val="008C72DD"/>
    <w:rsid w:val="008D17AF"/>
    <w:rsid w:val="00917470"/>
    <w:rsid w:val="009421E1"/>
    <w:rsid w:val="009506BC"/>
    <w:rsid w:val="00950A61"/>
    <w:rsid w:val="00952874"/>
    <w:rsid w:val="009868EE"/>
    <w:rsid w:val="00990B12"/>
    <w:rsid w:val="009B064A"/>
    <w:rsid w:val="009B34BA"/>
    <w:rsid w:val="009B492C"/>
    <w:rsid w:val="009C64DA"/>
    <w:rsid w:val="009E798F"/>
    <w:rsid w:val="00A04E0B"/>
    <w:rsid w:val="00A11E14"/>
    <w:rsid w:val="00A17E9D"/>
    <w:rsid w:val="00A20382"/>
    <w:rsid w:val="00A20402"/>
    <w:rsid w:val="00A20620"/>
    <w:rsid w:val="00A2295B"/>
    <w:rsid w:val="00A258B9"/>
    <w:rsid w:val="00A40627"/>
    <w:rsid w:val="00A45C0C"/>
    <w:rsid w:val="00A51ECE"/>
    <w:rsid w:val="00A57FB7"/>
    <w:rsid w:val="00A61695"/>
    <w:rsid w:val="00A65B57"/>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C381D"/>
    <w:rsid w:val="00AC5E0F"/>
    <w:rsid w:val="00AE077D"/>
    <w:rsid w:val="00AE08AA"/>
    <w:rsid w:val="00B10EFE"/>
    <w:rsid w:val="00B307BC"/>
    <w:rsid w:val="00B33513"/>
    <w:rsid w:val="00B46001"/>
    <w:rsid w:val="00B507EE"/>
    <w:rsid w:val="00B63266"/>
    <w:rsid w:val="00B67FF3"/>
    <w:rsid w:val="00B768D3"/>
    <w:rsid w:val="00B92A53"/>
    <w:rsid w:val="00B93F8E"/>
    <w:rsid w:val="00BA1D9C"/>
    <w:rsid w:val="00BB3E11"/>
    <w:rsid w:val="00C174E1"/>
    <w:rsid w:val="00C21247"/>
    <w:rsid w:val="00C37476"/>
    <w:rsid w:val="00C43B63"/>
    <w:rsid w:val="00C5076B"/>
    <w:rsid w:val="00C61303"/>
    <w:rsid w:val="00C740F2"/>
    <w:rsid w:val="00C7442A"/>
    <w:rsid w:val="00C76DD0"/>
    <w:rsid w:val="00C84F9C"/>
    <w:rsid w:val="00C97E4E"/>
    <w:rsid w:val="00CA6CAD"/>
    <w:rsid w:val="00CB4C4C"/>
    <w:rsid w:val="00CB6338"/>
    <w:rsid w:val="00CD4DC4"/>
    <w:rsid w:val="00D215EF"/>
    <w:rsid w:val="00D56DE2"/>
    <w:rsid w:val="00D57801"/>
    <w:rsid w:val="00D57BCB"/>
    <w:rsid w:val="00D822B0"/>
    <w:rsid w:val="00D8337E"/>
    <w:rsid w:val="00D85572"/>
    <w:rsid w:val="00D91F83"/>
    <w:rsid w:val="00D9754A"/>
    <w:rsid w:val="00DA2E1D"/>
    <w:rsid w:val="00DB5C54"/>
    <w:rsid w:val="00DC372F"/>
    <w:rsid w:val="00DD6C60"/>
    <w:rsid w:val="00DF038E"/>
    <w:rsid w:val="00DF6F93"/>
    <w:rsid w:val="00E03980"/>
    <w:rsid w:val="00E15E7B"/>
    <w:rsid w:val="00E42027"/>
    <w:rsid w:val="00E42D71"/>
    <w:rsid w:val="00E73389"/>
    <w:rsid w:val="00E85749"/>
    <w:rsid w:val="00E86B72"/>
    <w:rsid w:val="00E8765E"/>
    <w:rsid w:val="00E9303D"/>
    <w:rsid w:val="00EB2DC7"/>
    <w:rsid w:val="00EC58FB"/>
    <w:rsid w:val="00EC7F0F"/>
    <w:rsid w:val="00EF5256"/>
    <w:rsid w:val="00EF7F1B"/>
    <w:rsid w:val="00F110DC"/>
    <w:rsid w:val="00F1571C"/>
    <w:rsid w:val="00F32696"/>
    <w:rsid w:val="00F33FC0"/>
    <w:rsid w:val="00F82667"/>
    <w:rsid w:val="00FA2D98"/>
    <w:rsid w:val="00FB057A"/>
    <w:rsid w:val="00FC2817"/>
    <w:rsid w:val="00FD5962"/>
    <w:rsid w:val="00FF4DED"/>
    <w:rsid w:val="00FF51BD"/>
    <w:rsid w:val="00FF5245"/>
    <w:rsid w:val="00FF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www.camaraextrema.mg.gov.br/licitacoes/"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s://www.camaraextrema.mg.gov.br/diariooficia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24695</Words>
  <Characters>133354</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2021-01-19T12:50:00Z</cp:lastPrinted>
  <dcterms:created xsi:type="dcterms:W3CDTF">2021-01-19T12:51:00Z</dcterms:created>
  <dcterms:modified xsi:type="dcterms:W3CDTF">2021-01-19T12:51:00Z</dcterms:modified>
</cp:coreProperties>
</file>