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2C" w:rsidRDefault="00FF55ED" w:rsidP="00101D75">
      <w:pPr>
        <w:widowControl w:val="0"/>
        <w:suppressAutoHyphens/>
        <w:spacing w:after="0" w:line="240" w:lineRule="auto"/>
        <w:jc w:val="both"/>
        <w:rPr>
          <w:rFonts w:ascii="Arial" w:hAnsi="Arial" w:cs="Arial"/>
          <w:b/>
          <w:sz w:val="24"/>
          <w:szCs w:val="24"/>
        </w:rPr>
      </w:pPr>
      <w:r w:rsidRPr="00FF55ED">
        <w:rPr>
          <w:rFonts w:ascii="Arial" w:eastAsia="Times New Roman" w:hAnsi="Arial" w:cs="Arial"/>
          <w:b/>
          <w:sz w:val="24"/>
          <w:szCs w:val="24"/>
          <w:lang w:eastAsia="zh-CN"/>
        </w:rPr>
        <w:t xml:space="preserve">EDITAL DE LICITAÇÃO PARA A </w:t>
      </w:r>
      <w:r w:rsidRPr="00FF55ED">
        <w:rPr>
          <w:rFonts w:ascii="Arial" w:hAnsi="Arial" w:cs="Arial"/>
          <w:b/>
          <w:sz w:val="24"/>
          <w:szCs w:val="24"/>
        </w:rPr>
        <w:t>CONTRATAÇÃO EXCLUSIVA DE ME, EPP OU EQUIPARADAS</w:t>
      </w:r>
      <w:r>
        <w:rPr>
          <w:rFonts w:ascii="Arial" w:hAnsi="Arial" w:cs="Arial"/>
          <w:b/>
          <w:sz w:val="24"/>
          <w:szCs w:val="24"/>
        </w:rPr>
        <w:t xml:space="preserve"> PARA </w:t>
      </w:r>
      <w:r w:rsidR="00101D75" w:rsidRPr="00101D75">
        <w:rPr>
          <w:rFonts w:ascii="Arial" w:hAnsi="Arial" w:cs="Arial"/>
          <w:b/>
          <w:sz w:val="24"/>
          <w:szCs w:val="24"/>
        </w:rPr>
        <w:t>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rsidR="00101D75" w:rsidRDefault="00101D75" w:rsidP="00101D75">
      <w:pPr>
        <w:widowControl w:val="0"/>
        <w:suppressAutoHyphens/>
        <w:spacing w:after="0" w:line="240" w:lineRule="auto"/>
        <w:jc w:val="both"/>
        <w:rPr>
          <w:rFonts w:ascii="Arial" w:eastAsia="Times New Roman" w:hAnsi="Arial" w:cs="Arial"/>
          <w:b/>
          <w:sz w:val="24"/>
          <w:szCs w:val="24"/>
          <w:lang w:eastAsia="zh-CN"/>
        </w:rPr>
      </w:pPr>
    </w:p>
    <w:p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rsidTr="00101D75">
        <w:trPr>
          <w:jc w:val="center"/>
        </w:trPr>
        <w:tc>
          <w:tcPr>
            <w:tcW w:w="3085" w:type="dxa"/>
            <w:vMerge w:val="restart"/>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101D75" w:rsidRPr="00E5400D" w:rsidTr="00101D75">
        <w:trPr>
          <w:jc w:val="center"/>
        </w:trPr>
        <w:tc>
          <w:tcPr>
            <w:tcW w:w="3085" w:type="dxa"/>
            <w:vMerge/>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101D75" w:rsidRPr="00E5400D" w:rsidTr="00101D75">
        <w:trPr>
          <w:jc w:val="center"/>
        </w:trPr>
        <w:tc>
          <w:tcPr>
            <w:tcW w:w="3085" w:type="dxa"/>
            <w:vMerge/>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rsidR="00101D75" w:rsidRPr="00E5400D" w:rsidRDefault="00101D75"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101D75" w:rsidRPr="00E5400D" w:rsidTr="00101D75">
        <w:trPr>
          <w:jc w:val="center"/>
        </w:trPr>
        <w:tc>
          <w:tcPr>
            <w:tcW w:w="3085" w:type="dxa"/>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101D75" w:rsidRPr="00E5400D" w:rsidTr="00101D75">
        <w:trPr>
          <w:jc w:val="center"/>
        </w:trPr>
        <w:tc>
          <w:tcPr>
            <w:tcW w:w="3085" w:type="dxa"/>
            <w:shd w:val="clear" w:color="auto" w:fill="BFBFBF"/>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40627">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101D75" w:rsidRPr="00101D75">
        <w:rPr>
          <w:rFonts w:ascii="Arial" w:hAnsi="Arial" w:cs="Arial"/>
          <w:b/>
          <w:i/>
          <w:color w:val="000000"/>
          <w:sz w:val="24"/>
          <w:szCs w:val="24"/>
        </w:rPr>
        <w:t>Contratação exclusiva de ME, EPP ou Equiparadas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01D75">
        <w:rPr>
          <w:rFonts w:ascii="Arial" w:eastAsia="Times New Roman" w:hAnsi="Arial" w:cs="Arial"/>
          <w:sz w:val="24"/>
          <w:szCs w:val="24"/>
          <w:lang w:eastAsia="zh-CN"/>
        </w:rPr>
        <w:t>13/2021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406B0" w:rsidRPr="005406B0">
        <w:rPr>
          <w:rFonts w:ascii="Arial" w:eastAsia="Times New Roman" w:hAnsi="Arial" w:cs="Arial"/>
          <w:b/>
          <w:sz w:val="24"/>
          <w:szCs w:val="24"/>
          <w:lang w:eastAsia="zh-CN"/>
        </w:rPr>
        <w:t>21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5406B0">
        <w:rPr>
          <w:rFonts w:ascii="Arial" w:eastAsia="Times New Roman" w:hAnsi="Arial" w:cs="Arial"/>
          <w:b/>
          <w:sz w:val="24"/>
          <w:szCs w:val="24"/>
          <w:lang w:eastAsia="zh-CN"/>
        </w:rPr>
        <w:t>janeiro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 xml:space="preserve">DOCUMENTOS PARA CREDENCIAMENTO, A DECLARAÇÃO DE QUE </w:t>
      </w:r>
      <w:proofErr w:type="gramStart"/>
      <w:r w:rsidRPr="002E6ABF">
        <w:rPr>
          <w:rFonts w:ascii="Arial" w:eastAsia="Times New Roman" w:hAnsi="Arial" w:cs="Arial"/>
          <w:b/>
          <w:sz w:val="24"/>
          <w:szCs w:val="24"/>
          <w:lang w:eastAsia="zh-CN"/>
        </w:rPr>
        <w:t>A(</w:t>
      </w:r>
      <w:proofErr w:type="gramEnd"/>
      <w:r w:rsidRPr="002E6ABF">
        <w:rPr>
          <w:rFonts w:ascii="Arial" w:eastAsia="Times New Roman" w:hAnsi="Arial" w:cs="Arial"/>
          <w:b/>
          <w:sz w:val="24"/>
          <w:szCs w:val="24"/>
          <w:lang w:eastAsia="zh-CN"/>
        </w:rPr>
        <w:t>O) PROPONENTE CUMPRE OS REQUISITOS DE HABILITAÇÃO E OS ENVELOPES PROPOSTA DE PREÇOS E DOCUMENTOS DE HABILITAÇÃO.</w:t>
      </w: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rsidR="0019610C" w:rsidRPr="00CB4C4C" w:rsidRDefault="009B492C" w:rsidP="00134386">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02.01.</w:t>
      </w:r>
      <w:r w:rsidR="0019610C" w:rsidRPr="00A87A62">
        <w:rPr>
          <w:rFonts w:ascii="Arial" w:eastAsia="Times New Roman" w:hAnsi="Arial" w:cs="Arial"/>
          <w:b/>
          <w:color w:val="000000"/>
          <w:sz w:val="24"/>
          <w:szCs w:val="24"/>
          <w:lang w:eastAsia="pt-BR"/>
        </w:rPr>
        <w:t xml:space="preserve"> </w:t>
      </w:r>
      <w:r w:rsidR="00101D75" w:rsidRPr="00101D75">
        <w:rPr>
          <w:rFonts w:ascii="Arial" w:hAnsi="Arial" w:cs="Arial"/>
          <w:b/>
          <w:sz w:val="24"/>
          <w:szCs w:val="24"/>
        </w:rPr>
        <w:t xml:space="preserve">Contratação exclusiva de ME, EPP ou Equiparadas </w:t>
      </w:r>
      <w:r w:rsidR="00101D75" w:rsidRPr="00101D75">
        <w:rPr>
          <w:rFonts w:ascii="Arial" w:hAnsi="Arial" w:cs="Arial"/>
          <w:sz w:val="24"/>
          <w:szCs w:val="24"/>
        </w:rPr>
        <w:t xml:space="preserve">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 </w:t>
      </w:r>
      <w:r w:rsidR="00A40627" w:rsidRPr="00101D75">
        <w:rPr>
          <w:rFonts w:ascii="Arial" w:hAnsi="Arial" w:cs="Arial"/>
          <w:sz w:val="24"/>
          <w:szCs w:val="24"/>
        </w:rPr>
        <w:t xml:space="preserve">Quantidade </w:t>
      </w:r>
      <w:r w:rsidR="00101D75" w:rsidRPr="00101D75">
        <w:rPr>
          <w:rFonts w:ascii="Arial" w:hAnsi="Arial" w:cs="Arial"/>
          <w:sz w:val="24"/>
          <w:szCs w:val="24"/>
        </w:rPr>
        <w:t xml:space="preserve">estimada </w:t>
      </w:r>
      <w:r w:rsidR="00A40627" w:rsidRPr="00101D75">
        <w:rPr>
          <w:rFonts w:ascii="Arial" w:hAnsi="Arial" w:cs="Arial"/>
          <w:sz w:val="24"/>
          <w:szCs w:val="24"/>
        </w:rPr>
        <w:t xml:space="preserve">de horas anuais: </w:t>
      </w:r>
      <w:r w:rsidR="00101D75">
        <w:rPr>
          <w:rFonts w:ascii="Arial" w:hAnsi="Arial" w:cs="Arial"/>
          <w:sz w:val="24"/>
          <w:szCs w:val="24"/>
        </w:rPr>
        <w:t>150</w:t>
      </w:r>
      <w:r w:rsidR="00A40627" w:rsidRPr="00101D75">
        <w:rPr>
          <w:rFonts w:ascii="Arial" w:hAnsi="Arial" w:cs="Arial"/>
          <w:sz w:val="24"/>
          <w:szCs w:val="24"/>
        </w:rPr>
        <w:t xml:space="preserve"> horas.</w:t>
      </w:r>
    </w:p>
    <w:p w:rsidR="0019610C" w:rsidRPr="00A87A62" w:rsidRDefault="0019610C" w:rsidP="0019610C">
      <w:pPr>
        <w:shd w:val="clear" w:color="auto" w:fill="FFFFFF"/>
        <w:spacing w:after="0" w:line="240" w:lineRule="auto"/>
        <w:jc w:val="both"/>
        <w:rPr>
          <w:rFonts w:ascii="Arial" w:hAnsi="Arial" w:cs="Arial"/>
          <w:b/>
          <w:i/>
          <w:sz w:val="24"/>
          <w:szCs w:val="24"/>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05.02.01. Que estejam cumprindo penalidade de suspensão temporária para licitar e impedimento de contratar com a Câmara Municipal de Extrema nos </w:t>
      </w:r>
      <w:r w:rsidRPr="00F658AE">
        <w:rPr>
          <w:rFonts w:ascii="Arial" w:hAnsi="Arial" w:cs="Arial"/>
          <w:sz w:val="24"/>
          <w:szCs w:val="24"/>
        </w:rPr>
        <w:lastRenderedPageBreak/>
        <w:t>termos do inciso III do artigo 87 da Lei nº 8.666/93 e suas alterações posteriores.</w:t>
      </w: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CB4C4C" w:rsidRDefault="00CB4C4C" w:rsidP="00785D6A">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apresentados</w:t>
      </w:r>
      <w:proofErr w:type="gramEnd"/>
      <w:r w:rsidRPr="002E6ABF">
        <w:rPr>
          <w:rFonts w:ascii="Arial" w:eastAsia="Times New Roman" w:hAnsi="Arial" w:cs="Arial"/>
          <w:sz w:val="24"/>
          <w:szCs w:val="24"/>
          <w:lang w:eastAsia="zh-CN"/>
        </w:rPr>
        <w:t xml:space="preserve">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007E33E3"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p>
    <w:p w:rsidR="00E15E7B" w:rsidRDefault="00E15E7B" w:rsidP="009B492C">
      <w:pPr>
        <w:widowControl w:val="0"/>
        <w:suppressAutoHyphens/>
        <w:spacing w:after="0" w:line="240" w:lineRule="auto"/>
        <w:jc w:val="both"/>
        <w:rPr>
          <w:rFonts w:ascii="Arial" w:hAnsi="Arial" w:cs="Arial"/>
          <w:color w:val="171514"/>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III – QUALIFICAÇÃO TÉCNICA:</w:t>
      </w:r>
    </w:p>
    <w:p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064A" w:rsidRDefault="009B064A"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licitante, por pessoa(s) jurídica(s) de direito público ou privado.</w:t>
      </w:r>
    </w:p>
    <w:p w:rsidR="00574C26" w:rsidRPr="00FC2817" w:rsidRDefault="00574C26" w:rsidP="00CB4C4C">
      <w:pPr>
        <w:pStyle w:val="PargrafodaLista"/>
        <w:spacing w:after="0" w:line="240" w:lineRule="auto"/>
        <w:ind w:left="714"/>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proofErr w:type="gramStart"/>
      <w:r w:rsidRPr="00CB4C4C">
        <w:rPr>
          <w:rFonts w:ascii="Arial" w:eastAsia="Times New Roman" w:hAnsi="Arial" w:cs="Arial"/>
          <w:bCs/>
          <w:color w:val="000000"/>
          <w:sz w:val="24"/>
          <w:szCs w:val="24"/>
          <w:lang w:eastAsia="zh-CN"/>
        </w:rPr>
        <w:t>IV.</w:t>
      </w:r>
      <w:proofErr w:type="gramEnd"/>
      <w:r w:rsidRPr="00CB4C4C">
        <w:rPr>
          <w:rFonts w:ascii="Arial" w:eastAsia="Times New Roman" w:hAnsi="Arial" w:cs="Arial"/>
          <w:bCs/>
          <w:color w:val="000000"/>
          <w:sz w:val="24"/>
          <w:szCs w:val="24"/>
          <w:lang w:eastAsia="zh-CN"/>
        </w:rPr>
        <w:t>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proofErr w:type="gramStart"/>
      <w:r w:rsidRPr="00CB4C4C">
        <w:rPr>
          <w:rFonts w:ascii="Arial" w:eastAsia="Times New Roman" w:hAnsi="Arial" w:cs="Arial"/>
          <w:bCs/>
          <w:color w:val="000000"/>
          <w:sz w:val="24"/>
          <w:szCs w:val="24"/>
          <w:lang w:eastAsia="zh-CN"/>
        </w:rPr>
        <w:t>IV.</w:t>
      </w:r>
      <w:proofErr w:type="gramEnd"/>
      <w:r w:rsidRPr="00CB4C4C">
        <w:rPr>
          <w:rFonts w:ascii="Arial" w:eastAsia="Times New Roman" w:hAnsi="Arial" w:cs="Arial"/>
          <w:bCs/>
          <w:color w:val="000000"/>
          <w:sz w:val="24"/>
          <w:szCs w:val="24"/>
          <w:lang w:eastAsia="zh-CN"/>
        </w:rPr>
        <w:t>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9B064A" w:rsidRDefault="009B064A" w:rsidP="009B064A">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9B064A" w:rsidRPr="00B72599" w:rsidRDefault="009B064A" w:rsidP="009B064A">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9B064A" w:rsidRPr="00B72599" w:rsidRDefault="009B064A" w:rsidP="009B064A">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 xml:space="preserve">2) Os tipos societários obrigados à Escrituração Contábil Digital – ECD consoante disposições contidas no Decreto nº 6.022/2007, regulamentado através da IN nº 787/2007 da RFB e disciplinado pela IN nº 109/2008 do DNRC deverão apresentar cópias autenticadas do </w:t>
      </w:r>
      <w:r w:rsidRPr="00B72599">
        <w:rPr>
          <w:rFonts w:ascii="Arial" w:hAnsi="Arial" w:cs="Arial"/>
          <w:sz w:val="24"/>
          <w:szCs w:val="24"/>
        </w:rPr>
        <w:lastRenderedPageBreak/>
        <w:t>referido Balanço Patrimonial e Demonstrações Contábeis, tempestivamente assinados pelo representante legal da empresa e profissional de contabilidade habilitado, vedada a sua substituição por balancetes ou</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9B064A" w:rsidRDefault="009B064A" w:rsidP="009B064A">
      <w:pPr>
        <w:spacing w:before="120" w:after="120" w:line="240" w:lineRule="auto"/>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1D0BBC" w:rsidRPr="00B72599" w:rsidRDefault="001D0BBC" w:rsidP="009B064A">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rsidTr="00A258B9">
        <w:trPr>
          <w:cantSplit/>
          <w:trHeight w:val="230"/>
          <w:jc w:val="center"/>
        </w:trPr>
        <w:tc>
          <w:tcPr>
            <w:tcW w:w="1011"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9B064A" w:rsidRPr="00B72599" w:rsidTr="00A258B9">
        <w:trPr>
          <w:cantSplit/>
          <w:trHeight w:val="228"/>
          <w:jc w:val="center"/>
        </w:trPr>
        <w:tc>
          <w:tcPr>
            <w:tcW w:w="1011" w:type="dxa"/>
            <w:vMerge/>
            <w:vAlign w:val="center"/>
          </w:tcPr>
          <w:p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rsidTr="00A258B9">
        <w:trPr>
          <w:cantSplit/>
          <w:trHeight w:val="230"/>
          <w:jc w:val="center"/>
        </w:trPr>
        <w:tc>
          <w:tcPr>
            <w:tcW w:w="836"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9B064A" w:rsidRPr="00B72599" w:rsidTr="00A258B9">
        <w:trPr>
          <w:cantSplit/>
          <w:trHeight w:val="228"/>
          <w:jc w:val="center"/>
        </w:trPr>
        <w:tc>
          <w:tcPr>
            <w:tcW w:w="836" w:type="dxa"/>
            <w:vMerge/>
            <w:vAlign w:val="center"/>
          </w:tcPr>
          <w:p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rsidTr="00A258B9">
        <w:trPr>
          <w:cantSplit/>
          <w:trHeight w:val="230"/>
          <w:jc w:val="center"/>
        </w:trPr>
        <w:tc>
          <w:tcPr>
            <w:tcW w:w="899" w:type="dxa"/>
            <w:vMerge w:val="restart"/>
            <w:shd w:val="pct40" w:color="FFFF00" w:fill="auto"/>
            <w:vAlign w:val="center"/>
          </w:tcPr>
          <w:p w:rsidR="009B064A" w:rsidRPr="00B72599" w:rsidRDefault="009B064A" w:rsidP="00A258B9">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9B064A" w:rsidRPr="00B72599" w:rsidTr="00A258B9">
        <w:trPr>
          <w:cantSplit/>
          <w:trHeight w:val="228"/>
          <w:jc w:val="center"/>
        </w:trPr>
        <w:tc>
          <w:tcPr>
            <w:tcW w:w="899" w:type="dxa"/>
            <w:vMerge/>
            <w:vAlign w:val="center"/>
          </w:tcPr>
          <w:p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9B064A" w:rsidRPr="00B72599" w:rsidRDefault="009B064A" w:rsidP="00A258B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9B064A" w:rsidRDefault="009B064A" w:rsidP="009B064A">
      <w:pPr>
        <w:spacing w:before="120" w:after="120"/>
        <w:jc w:val="both"/>
        <w:rPr>
          <w:rFonts w:ascii="Arial" w:hAnsi="Arial" w:cs="Arial"/>
          <w:sz w:val="24"/>
          <w:szCs w:val="24"/>
        </w:rPr>
      </w:pPr>
      <w:proofErr w:type="spellStart"/>
      <w:proofErr w:type="gramStart"/>
      <w:r w:rsidRPr="00B72599">
        <w:rPr>
          <w:rFonts w:ascii="Arial" w:hAnsi="Arial" w:cs="Arial"/>
          <w:sz w:val="24"/>
          <w:szCs w:val="24"/>
        </w:rPr>
        <w:lastRenderedPageBreak/>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sidR="00A40627">
        <w:rPr>
          <w:rFonts w:ascii="Arial" w:hAnsi="Arial" w:cs="Arial"/>
          <w:sz w:val="24"/>
          <w:szCs w:val="24"/>
        </w:rPr>
        <w:t xml:space="preserve"> </w:t>
      </w:r>
      <w:r w:rsidR="00A40627"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101D75" w:rsidRPr="00B72599" w:rsidRDefault="00101D75" w:rsidP="009B064A">
      <w:pPr>
        <w:spacing w:before="120" w:after="120"/>
        <w:jc w:val="both"/>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f</w:t>
      </w:r>
      <w:proofErr w:type="spellEnd"/>
      <w:r>
        <w:rPr>
          <w:rFonts w:ascii="Arial" w:hAnsi="Arial" w:cs="Arial"/>
          <w:sz w:val="24"/>
          <w:szCs w:val="24"/>
        </w:rPr>
        <w:t>) Serão aceitos os balanços de 2019 e de 2020.</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Pr="002E6ABF">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 xml:space="preserve">Havendo documentação exigida no edital que não aquela apresentada para obter o CRC a licitante DEVERÁ apresentar a documentação complementar, </w:t>
      </w:r>
      <w:proofErr w:type="gramStart"/>
      <w:r w:rsidRPr="005F020C">
        <w:rPr>
          <w:rFonts w:ascii="Arial" w:eastAsia="Times New Roman" w:hAnsi="Arial" w:cs="Arial"/>
          <w:color w:val="000000"/>
          <w:sz w:val="24"/>
          <w:szCs w:val="24"/>
          <w:lang w:eastAsia="pt-BR"/>
        </w:rPr>
        <w:t>sob pena</w:t>
      </w:r>
      <w:proofErr w:type="gramEnd"/>
      <w:r w:rsidRPr="005F020C">
        <w:rPr>
          <w:rFonts w:ascii="Arial" w:eastAsia="Times New Roman" w:hAnsi="Arial" w:cs="Arial"/>
          <w:color w:val="000000"/>
          <w:sz w:val="24"/>
          <w:szCs w:val="24"/>
          <w:lang w:eastAsia="pt-BR"/>
        </w:rPr>
        <w:t xml:space="preserve"> de inabilitação.</w:t>
      </w:r>
    </w:p>
    <w:p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w:t>
      </w:r>
      <w:r w:rsidRPr="002E6ABF">
        <w:rPr>
          <w:rFonts w:ascii="Arial" w:eastAsia="Times New Roman" w:hAnsi="Arial" w:cs="Arial"/>
          <w:sz w:val="24"/>
          <w:szCs w:val="24"/>
          <w:lang w:eastAsia="zh-CN"/>
        </w:rPr>
        <w:lastRenderedPageBreak/>
        <w:t>o participante da licitação, execute o futuro contrato, deverá apresentar toda a documentação de ambos os estabelecimentos na forma e condições previstos no item anterior.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lastRenderedPageBreak/>
        <w:t>10.04 Os esclarecimentos deverão ser prestados no prazo de 24(vinte e quatro) horas corridas, a contar do recebimento da solicitação por parte da autoridade subscritora do edital, passando a integrar os autos do PREGÃO dando-se ciência aos demais interessados.</w:t>
      </w:r>
    </w:p>
    <w:p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10.05 As dúvidas a serem equacionadas por telefone serão somente aquelas de caráter estritamente informal.</w:t>
      </w:r>
    </w:p>
    <w:p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 xml:space="preserve">12.03. Na hipótese de apresentação de procuração por instrumento particular, </w:t>
      </w:r>
      <w:r w:rsidRPr="00374281">
        <w:rPr>
          <w:rFonts w:ascii="Arial" w:eastAsia="Times New Roman" w:hAnsi="Arial" w:cs="Arial"/>
          <w:sz w:val="24"/>
          <w:szCs w:val="24"/>
          <w:lang w:eastAsia="zh-CN"/>
        </w:rPr>
        <w:lastRenderedPageBreak/>
        <w:t>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 xml:space="preserve">Se o credenciado for o próprio sócio (com poderes para assumir obrigações pela pessoa </w:t>
      </w:r>
      <w:proofErr w:type="gramStart"/>
      <w:r w:rsidR="00572157">
        <w:rPr>
          <w:rFonts w:ascii="Arial" w:eastAsia="Times New Roman" w:hAnsi="Arial" w:cs="Arial"/>
          <w:b/>
          <w:sz w:val="24"/>
          <w:szCs w:val="24"/>
          <w:lang w:eastAsia="zh-CN"/>
        </w:rPr>
        <w:t>jurídica concedidos pelo próprio contrato/estatuto social</w:t>
      </w:r>
      <w:proofErr w:type="gramEnd"/>
      <w:r w:rsidR="00572157">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w:t>
      </w:r>
      <w:proofErr w:type="gramStart"/>
      <w:r w:rsidRPr="002E6ABF">
        <w:rPr>
          <w:rFonts w:ascii="Arial" w:eastAsia="Times New Roman" w:hAnsi="Arial" w:cs="Arial"/>
          <w:b/>
          <w:sz w:val="24"/>
          <w:szCs w:val="24"/>
          <w:u w:val="single"/>
          <w:lang w:eastAsia="zh-CN"/>
        </w:rPr>
        <w:t>A(</w:t>
      </w:r>
      <w:proofErr w:type="gramEnd"/>
      <w:r w:rsidRPr="002E6ABF">
        <w:rPr>
          <w:rFonts w:ascii="Arial" w:eastAsia="Times New Roman"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w:t>
      </w:r>
      <w:proofErr w:type="gramStart"/>
      <w:r w:rsidRPr="002E6ABF">
        <w:rPr>
          <w:rFonts w:ascii="Arial" w:eastAsia="Times New Roman" w:hAnsi="Arial" w:cs="Arial"/>
          <w:sz w:val="24"/>
          <w:szCs w:val="24"/>
          <w:shd w:val="clear" w:color="auto" w:fill="FFFFFF"/>
          <w:lang w:eastAsia="zh-CN"/>
        </w:rPr>
        <w:t>a(</w:t>
      </w:r>
      <w:proofErr w:type="gramEnd"/>
      <w:r w:rsidRPr="002E6ABF">
        <w:rPr>
          <w:rFonts w:ascii="Arial" w:eastAsia="Times New Roman" w:hAnsi="Arial" w:cs="Arial"/>
          <w:sz w:val="24"/>
          <w:szCs w:val="24"/>
          <w:shd w:val="clear" w:color="auto" w:fill="FFFFFF"/>
          <w:lang w:eastAsia="zh-CN"/>
        </w:rPr>
        <w:t>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rsidR="00CB4C4C" w:rsidRPr="002E6ABF" w:rsidRDefault="00CB4C4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lastRenderedPageBreak/>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w:t>
      </w:r>
      <w:proofErr w:type="gramStart"/>
      <w:r w:rsidR="00CB4C4C" w:rsidRPr="00CB4C4C">
        <w:rPr>
          <w:rFonts w:ascii="Arial" w:eastAsia="Times New Roman" w:hAnsi="Arial" w:cs="Arial"/>
          <w:b/>
          <w:sz w:val="24"/>
          <w:szCs w:val="24"/>
          <w:lang w:eastAsia="zh-CN"/>
        </w:rPr>
        <w:t>quaisquer um</w:t>
      </w:r>
      <w:proofErr w:type="gramEnd"/>
      <w:r w:rsidR="00CB4C4C" w:rsidRPr="00CB4C4C">
        <w:rPr>
          <w:rFonts w:ascii="Arial" w:eastAsia="Times New Roman" w:hAnsi="Arial" w:cs="Arial"/>
          <w:b/>
          <w:sz w:val="24"/>
          <w:szCs w:val="24"/>
          <w:lang w:eastAsia="zh-CN"/>
        </w:rPr>
        <w:t xml:space="preserve"> de seus itens</w:t>
      </w:r>
      <w:r w:rsidR="009B492C" w:rsidRPr="00CB4C4C">
        <w:rPr>
          <w:rFonts w:ascii="Arial" w:eastAsia="Times New Roman" w:hAnsi="Arial" w:cs="Arial"/>
          <w:b/>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w:t>
      </w:r>
      <w:proofErr w:type="gramStart"/>
      <w:r w:rsidRPr="002E6ABF">
        <w:rPr>
          <w:rFonts w:ascii="Arial" w:eastAsia="Times New Roman" w:hAnsi="Arial" w:cs="Arial"/>
          <w:sz w:val="24"/>
          <w:szCs w:val="24"/>
          <w:lang w:eastAsia="zh-CN"/>
        </w:rPr>
        <w:t>3</w:t>
      </w:r>
      <w:proofErr w:type="gramEnd"/>
      <w:r w:rsidRPr="002E6ABF">
        <w:rPr>
          <w:rFonts w:ascii="Arial" w:eastAsia="Times New Roman" w:hAnsi="Arial" w:cs="Arial"/>
          <w:sz w:val="24"/>
          <w:szCs w:val="24"/>
          <w:lang w:eastAsia="zh-CN"/>
        </w:rPr>
        <w:t xml:space="preserve">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w:t>
      </w:r>
      <w:r w:rsidRPr="002E6ABF">
        <w:rPr>
          <w:rFonts w:ascii="Arial" w:eastAsia="Times New Roman" w:hAnsi="Arial" w:cs="Arial"/>
          <w:sz w:val="24"/>
          <w:szCs w:val="24"/>
          <w:lang w:eastAsia="zh-CN"/>
        </w:rPr>
        <w:lastRenderedPageBreak/>
        <w:t>imediatamente superiores, quando houver para que suas proponentes participem dos lances quaisquer que tenham sido os preços oferecidos nas propostas, observada a previsão estampada no subitem 17.01.02.</w:t>
      </w:r>
    </w:p>
    <w:p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w:t>
      </w:r>
      <w:proofErr w:type="gramStart"/>
      <w:r w:rsidRPr="002E6ABF">
        <w:rPr>
          <w:rFonts w:ascii="Arial" w:eastAsia="Times New Roman" w:hAnsi="Arial" w:cs="Arial"/>
          <w:sz w:val="24"/>
          <w:szCs w:val="24"/>
          <w:lang w:eastAsia="zh-CN"/>
        </w:rPr>
        <w:t>um(</w:t>
      </w:r>
      <w:proofErr w:type="gramEnd"/>
      <w:r w:rsidRPr="002E6ABF">
        <w:rPr>
          <w:rFonts w:ascii="Arial" w:eastAsia="Times New Roman" w:hAnsi="Arial" w:cs="Arial"/>
          <w:sz w:val="24"/>
          <w:szCs w:val="24"/>
          <w:lang w:eastAsia="zh-CN"/>
        </w:rPr>
        <w:t xml:space="preserve">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w:t>
      </w:r>
      <w:proofErr w:type="gramStart"/>
      <w:r w:rsidRPr="002E6ABF">
        <w:rPr>
          <w:rFonts w:ascii="Arial" w:eastAsia="Times New Roman" w:hAnsi="Arial" w:cs="Arial"/>
          <w:sz w:val="24"/>
          <w:szCs w:val="24"/>
          <w:lang w:eastAsia="zh-CN"/>
        </w:rPr>
        <w:t>será(</w:t>
      </w:r>
      <w:proofErr w:type="spellStart"/>
      <w:proofErr w:type="gramEnd"/>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7F59C9">
        <w:rPr>
          <w:rFonts w:ascii="Arial" w:eastAsia="Times New Roman" w:hAnsi="Arial" w:cs="Arial"/>
          <w:sz w:val="24"/>
          <w:szCs w:val="24"/>
          <w:lang w:eastAsia="zh-CN"/>
        </w:rPr>
        <w:t>UNITÁRIO.</w:t>
      </w:r>
    </w:p>
    <w:p w:rsidR="009B492C" w:rsidRPr="002E6ABF" w:rsidRDefault="009B492C" w:rsidP="009B492C">
      <w:pPr>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w:t>
      </w:r>
      <w:proofErr w:type="gramStart"/>
      <w:r w:rsidRPr="002E6ABF">
        <w:rPr>
          <w:rFonts w:ascii="Arial" w:eastAsia="Times New Roman" w:hAnsi="Arial" w:cs="Arial"/>
          <w:sz w:val="24"/>
          <w:szCs w:val="24"/>
          <w:lang w:eastAsia="zh-CN"/>
        </w:rPr>
        <w:t>os(</w:t>
      </w:r>
      <w:proofErr w:type="gramEnd"/>
      <w:r w:rsidRPr="002E6ABF">
        <w:rPr>
          <w:rFonts w:ascii="Arial" w:eastAsia="Times New Roman" w:hAnsi="Arial" w:cs="Arial"/>
          <w:sz w:val="24"/>
          <w:szCs w:val="24"/>
          <w:lang w:eastAsia="zh-CN"/>
        </w:rPr>
        <w:t xml:space="preserve">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9B492C" w:rsidRDefault="009B492C" w:rsidP="009B492C">
      <w:pPr>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6D32D9" w:rsidRDefault="006D32D9" w:rsidP="006D32D9">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w:t>
      </w:r>
      <w:proofErr w:type="gramStart"/>
      <w:r w:rsidR="009B492C" w:rsidRPr="006D32D9">
        <w:rPr>
          <w:rFonts w:ascii="Arial" w:eastAsia="Times New Roman" w:hAnsi="Arial" w:cs="Arial"/>
          <w:sz w:val="24"/>
          <w:szCs w:val="24"/>
          <w:lang w:eastAsia="zh-CN"/>
        </w:rPr>
        <w:t>e</w:t>
      </w:r>
      <w:proofErr w:type="gramEnd"/>
    </w:p>
    <w:p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6D32D9" w:rsidRDefault="006D32D9" w:rsidP="006D32D9">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w:t>
      </w:r>
      <w:r w:rsidR="009B492C" w:rsidRPr="006D32D9">
        <w:rPr>
          <w:rFonts w:ascii="Arial" w:eastAsia="Times New Roman" w:hAnsi="Arial" w:cs="Arial"/>
          <w:sz w:val="24"/>
          <w:szCs w:val="24"/>
          <w:lang w:eastAsia="zh-CN"/>
        </w:rPr>
        <w:t xml:space="preserve"> em andamento com preços semelhantes.</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 xml:space="preserve">posteriormente a sua exequibilidade, se sujeita às sanções </w:t>
      </w:r>
      <w:r w:rsidRPr="00A57BA4">
        <w:rPr>
          <w:rFonts w:ascii="Arial" w:eastAsia="Times New Roman" w:hAnsi="Arial" w:cs="Arial"/>
          <w:sz w:val="24"/>
          <w:szCs w:val="24"/>
          <w:lang w:eastAsia="zh-CN"/>
        </w:rPr>
        <w:lastRenderedPageBreak/>
        <w:t>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w:t>
      </w:r>
      <w:proofErr w:type="gramStart"/>
      <w:r w:rsidRPr="002E6ABF">
        <w:rPr>
          <w:rFonts w:ascii="Arial" w:eastAsia="Times New Roman" w:hAnsi="Arial" w:cs="Arial"/>
          <w:sz w:val="24"/>
          <w:szCs w:val="24"/>
          <w:lang w:eastAsia="zh-CN"/>
        </w:rPr>
        <w:t>indispensável(</w:t>
      </w:r>
      <w:proofErr w:type="spellStart"/>
      <w:proofErr w:type="gramEnd"/>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o(</w:t>
      </w:r>
      <w:proofErr w:type="gramEnd"/>
      <w:r w:rsidRPr="002E6ABF">
        <w:rPr>
          <w:rFonts w:ascii="Arial" w:eastAsia="Times New Roman" w:hAnsi="Arial" w:cs="Arial"/>
          <w:sz w:val="24"/>
          <w:szCs w:val="24"/>
          <w:lang w:eastAsia="zh-CN"/>
        </w:rPr>
        <w:t>a) proponente será declarado(a) vencedor(a).</w:t>
      </w:r>
    </w:p>
    <w:p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rsidR="006D32D9" w:rsidRPr="002E6ABF" w:rsidRDefault="006D32D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w:t>
      </w:r>
      <w:r w:rsidR="00845A74">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rsidR="00C174E1" w:rsidRPr="002E6ABF" w:rsidRDefault="00C174E1"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C174E1" w:rsidRPr="007F7E4A" w:rsidRDefault="00C174E1"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0A7099" w:rsidTr="000A7099">
        <w:trPr>
          <w:tblCellSpacing w:w="0" w:type="dxa"/>
        </w:trPr>
        <w:tc>
          <w:tcPr>
            <w:tcW w:w="0" w:type="auto"/>
            <w:shd w:val="clear" w:color="auto" w:fill="FFFFFF"/>
            <w:vAlign w:val="center"/>
            <w:hideMark/>
          </w:tcPr>
          <w:p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proofErr w:type="gramStart"/>
            <w:r>
              <w:rPr>
                <w:rFonts w:ascii="Arial" w:eastAsia="Times New Roman" w:hAnsi="Arial" w:cs="Arial"/>
                <w:color w:val="000000"/>
                <w:sz w:val="24"/>
                <w:szCs w:val="24"/>
                <w:lang w:eastAsia="pt-BR"/>
              </w:rPr>
              <w:t>3</w:t>
            </w:r>
            <w:proofErr w:type="gramEnd"/>
            <w:r>
              <w:rPr>
                <w:rFonts w:ascii="Arial" w:eastAsia="Times New Roman" w:hAnsi="Arial" w:cs="Arial"/>
                <w:color w:val="000000"/>
                <w:sz w:val="24"/>
                <w:szCs w:val="24"/>
                <w:lang w:eastAsia="pt-BR"/>
              </w:rPr>
              <w:t xml:space="preserve">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rsidR="001835CB" w:rsidRDefault="001835CB" w:rsidP="001835CB">
            <w:pPr>
              <w:spacing w:after="0" w:line="240" w:lineRule="auto"/>
              <w:jc w:val="both"/>
              <w:rPr>
                <w:rFonts w:ascii="Arial" w:eastAsia="Times New Roman" w:hAnsi="Arial" w:cs="Arial"/>
                <w:color w:val="000000"/>
                <w:sz w:val="24"/>
                <w:szCs w:val="24"/>
                <w:lang w:eastAsia="pt-BR"/>
              </w:rPr>
            </w:pPr>
          </w:p>
          <w:p w:rsidR="002059E0" w:rsidRDefault="000A7099" w:rsidP="001835CB">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rsidR="002059E0" w:rsidRDefault="002059E0" w:rsidP="001835CB">
            <w:pPr>
              <w:spacing w:after="0" w:line="240" w:lineRule="auto"/>
              <w:jc w:val="both"/>
              <w:rPr>
                <w:rFonts w:ascii="Arial" w:eastAsia="Times New Roman" w:hAnsi="Arial" w:cs="Arial"/>
                <w:color w:val="000000"/>
                <w:sz w:val="24"/>
                <w:szCs w:val="24"/>
                <w:lang w:eastAsia="pt-BR"/>
              </w:rPr>
            </w:pPr>
          </w:p>
          <w:p w:rsidR="000A7099" w:rsidRDefault="002059E0" w:rsidP="002059E0">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rsidR="001835CB" w:rsidRDefault="001835CB" w:rsidP="001835CB">
            <w:pPr>
              <w:spacing w:after="0" w:line="240" w:lineRule="auto"/>
              <w:jc w:val="both"/>
              <w:rPr>
                <w:rFonts w:ascii="Arial" w:eastAsia="Times New Roman" w:hAnsi="Arial" w:cs="Arial"/>
                <w:color w:val="000000"/>
                <w:sz w:val="24"/>
                <w:szCs w:val="24"/>
                <w:lang w:eastAsia="pt-BR"/>
              </w:rPr>
            </w:pPr>
          </w:p>
          <w:p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3"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t xml:space="preserve">protocolados na Secretaria Administrativa situada na Av. Delegado Waldemar Gomes Pinto, 1626, Bairro Ponte Nova, Extrema, MG, CEP 37640-000, das 08h às 17h, nos dias úteis. </w:t>
      </w:r>
    </w:p>
    <w:p w:rsidR="001835CB" w:rsidRDefault="001835CB" w:rsidP="001835CB">
      <w:pPr>
        <w:shd w:val="clear" w:color="auto" w:fill="FFFFFF"/>
        <w:spacing w:after="0" w:line="240" w:lineRule="auto"/>
        <w:jc w:val="both"/>
        <w:rPr>
          <w:rFonts w:ascii="Arial" w:eastAsia="Times New Roman" w:hAnsi="Arial" w:cs="Arial"/>
          <w:sz w:val="24"/>
          <w:szCs w:val="24"/>
          <w:lang w:eastAsia="pt-BR"/>
        </w:rPr>
      </w:pPr>
    </w:p>
    <w:p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w:t>
      </w:r>
      <w:proofErr w:type="gramStart"/>
      <w:r w:rsidRPr="002E6ABF">
        <w:rPr>
          <w:rFonts w:ascii="Arial" w:eastAsia="Times New Roman" w:hAnsi="Arial" w:cs="Arial"/>
          <w:sz w:val="24"/>
          <w:szCs w:val="24"/>
          <w:lang w:eastAsia="zh-CN"/>
        </w:rPr>
        <w:t>do(</w:t>
      </w:r>
      <w:proofErr w:type="gramEnd"/>
      <w:r w:rsidRPr="002E6ABF">
        <w:rPr>
          <w:rFonts w:ascii="Arial" w:eastAsia="Times New Roman" w:hAnsi="Arial" w:cs="Arial"/>
          <w:sz w:val="24"/>
          <w:szCs w:val="24"/>
          <w:lang w:eastAsia="zh-CN"/>
        </w:rPr>
        <w:t xml:space="preserve">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às) proponente(s) vencedor(es)(as).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w:t>
      </w:r>
      <w:r w:rsidRPr="002E6ABF">
        <w:rPr>
          <w:rFonts w:ascii="Arial" w:eastAsia="Times New Roman" w:hAnsi="Arial" w:cs="Arial"/>
          <w:color w:val="000000"/>
          <w:sz w:val="24"/>
          <w:szCs w:val="24"/>
          <w:lang w:eastAsia="zh-CN"/>
        </w:rPr>
        <w:lastRenderedPageBreak/>
        <w:t>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23.06. Também para assinatura do Contrato, a(s) proponente(s) adjudicatária(s) </w:t>
      </w:r>
      <w:proofErr w:type="gramStart"/>
      <w:r w:rsidRPr="002E6ABF">
        <w:rPr>
          <w:rFonts w:ascii="Arial" w:eastAsia="Times New Roman" w:hAnsi="Arial" w:cs="Arial"/>
          <w:color w:val="000000"/>
          <w:sz w:val="24"/>
          <w:szCs w:val="24"/>
          <w:lang w:eastAsia="zh-CN"/>
        </w:rPr>
        <w:t>deverá(</w:t>
      </w:r>
      <w:proofErr w:type="spellStart"/>
      <w:proofErr w:type="gramEnd"/>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w:t>
      </w:r>
      <w:r w:rsidR="00B307BC">
        <w:rPr>
          <w:rFonts w:ascii="Arial" w:hAnsi="Arial" w:cs="Arial"/>
          <w:sz w:val="24"/>
          <w:szCs w:val="24"/>
        </w:rPr>
        <w:t xml:space="preserve">a </w:t>
      </w:r>
      <w:r w:rsidRPr="00037992">
        <w:rPr>
          <w:rFonts w:ascii="Arial" w:hAnsi="Arial" w:cs="Arial"/>
          <w:sz w:val="24"/>
          <w:szCs w:val="24"/>
        </w:rPr>
        <w:t xml:space="preserve">vigência </w:t>
      </w:r>
      <w:r w:rsidR="00B307BC">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rsidR="005E2495" w:rsidRPr="005E2495" w:rsidRDefault="005E2495" w:rsidP="005E2495">
      <w:pPr>
        <w:pStyle w:val="PargrafodaLista"/>
        <w:numPr>
          <w:ilvl w:val="2"/>
          <w:numId w:val="3"/>
        </w:numPr>
        <w:spacing w:after="0" w:line="240" w:lineRule="auto"/>
        <w:jc w:val="both"/>
        <w:rPr>
          <w:rFonts w:ascii="Arial" w:hAnsi="Arial" w:cs="Arial"/>
          <w:sz w:val="24"/>
          <w:szCs w:val="24"/>
        </w:rPr>
      </w:pPr>
      <w:r w:rsidRPr="005E2495">
        <w:rPr>
          <w:rFonts w:ascii="Arial" w:hAnsi="Arial" w:cs="Arial"/>
          <w:sz w:val="24"/>
          <w:szCs w:val="24"/>
        </w:rPr>
        <w:t xml:space="preserve">O objeto é de regime de execução indireta, empreitada por preço unitário, mediante </w:t>
      </w:r>
      <w:r w:rsidR="00E15E7B">
        <w:rPr>
          <w:rFonts w:ascii="Arial" w:hAnsi="Arial" w:cs="Arial"/>
          <w:sz w:val="24"/>
          <w:szCs w:val="24"/>
        </w:rPr>
        <w:t>requisição</w:t>
      </w:r>
      <w:r w:rsidRPr="005E2495">
        <w:rPr>
          <w:rFonts w:ascii="Arial" w:hAnsi="Arial" w:cs="Arial"/>
          <w:sz w:val="24"/>
          <w:szCs w:val="24"/>
        </w:rPr>
        <w:t>.</w:t>
      </w:r>
    </w:p>
    <w:p w:rsidR="00E15E7B" w:rsidRDefault="005E2495" w:rsidP="005E2495">
      <w:pPr>
        <w:pStyle w:val="PargrafodaLista"/>
        <w:numPr>
          <w:ilvl w:val="2"/>
          <w:numId w:val="3"/>
        </w:numPr>
        <w:spacing w:after="0" w:line="240" w:lineRule="auto"/>
        <w:jc w:val="both"/>
        <w:rPr>
          <w:rFonts w:ascii="Arial" w:hAnsi="Arial" w:cs="Arial"/>
          <w:sz w:val="24"/>
          <w:szCs w:val="24"/>
        </w:rPr>
      </w:pPr>
      <w:r w:rsidRPr="00B10EFE">
        <w:rPr>
          <w:rFonts w:ascii="Arial" w:hAnsi="Arial" w:cs="Arial"/>
          <w:sz w:val="24"/>
          <w:szCs w:val="24"/>
        </w:rPr>
        <w:t xml:space="preserve">Os valores referentes serão pagos de acordo com a sua realização, em até cinco dias úteis. </w:t>
      </w:r>
    </w:p>
    <w:p w:rsidR="005E2495" w:rsidRDefault="005E2495" w:rsidP="005E2495">
      <w:pPr>
        <w:pStyle w:val="PargrafodaLista"/>
        <w:numPr>
          <w:ilvl w:val="2"/>
          <w:numId w:val="3"/>
        </w:numPr>
        <w:spacing w:after="0" w:line="240" w:lineRule="auto"/>
        <w:jc w:val="both"/>
        <w:rPr>
          <w:rFonts w:ascii="Arial" w:hAnsi="Arial" w:cs="Arial"/>
          <w:sz w:val="24"/>
          <w:szCs w:val="24"/>
        </w:rPr>
      </w:pPr>
      <w:r w:rsidRPr="00B10EFE">
        <w:rPr>
          <w:rFonts w:ascii="Arial" w:hAnsi="Arial" w:cs="Arial"/>
          <w:sz w:val="24"/>
          <w:szCs w:val="24"/>
        </w:rPr>
        <w:t xml:space="preserve">Local de Realização: Câmara Municipal de Extrema – Av. Delegado Waldemar Gomes Pinto, 1626 – </w:t>
      </w:r>
      <w:r w:rsidR="00E15E7B">
        <w:rPr>
          <w:rFonts w:ascii="Arial" w:hAnsi="Arial" w:cs="Arial"/>
          <w:sz w:val="24"/>
          <w:szCs w:val="24"/>
        </w:rPr>
        <w:t>Bairro Ponte Nova, Extrema, MG e também na Casa do Cidadão, com endereço na Rua João Mendes, 67, Centro, Extrema, MG. Havendo mudança de endereço da sede da Casa do Cidadão, a licitante deverá prestar os serviços no local indicado pela Contratante, sem custos adicionais.</w:t>
      </w:r>
    </w:p>
    <w:p w:rsidR="00B10EFE" w:rsidRPr="00B10EFE" w:rsidRDefault="00B10EFE" w:rsidP="00B10EFE">
      <w:pPr>
        <w:pStyle w:val="PargrafodaLista"/>
        <w:spacing w:after="0" w:line="240" w:lineRule="auto"/>
        <w:ind w:left="840"/>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25.04</w:t>
      </w:r>
      <w:r w:rsidRPr="0043215E">
        <w:rPr>
          <w:rFonts w:ascii="Arial" w:eastAsia="Times New Roman" w:hAnsi="Arial" w:cs="Arial"/>
          <w:sz w:val="24"/>
          <w:szCs w:val="24"/>
          <w:lang w:eastAsia="zh-CN"/>
        </w:rPr>
        <w:tab/>
        <w:t xml:space="preserve">Às empresas interessadas </w:t>
      </w:r>
      <w:proofErr w:type="gramStart"/>
      <w:r w:rsidRPr="0043215E">
        <w:rPr>
          <w:rFonts w:ascii="Arial" w:eastAsia="Times New Roman" w:hAnsi="Arial" w:cs="Arial"/>
          <w:sz w:val="24"/>
          <w:szCs w:val="24"/>
          <w:lang w:eastAsia="zh-CN"/>
        </w:rPr>
        <w:t>será facultada</w:t>
      </w:r>
      <w:proofErr w:type="gramEnd"/>
      <w:r w:rsidRPr="0043215E">
        <w:rPr>
          <w:rFonts w:ascii="Arial" w:eastAsia="Times New Roman" w:hAnsi="Arial" w:cs="Arial"/>
          <w:sz w:val="24"/>
          <w:szCs w:val="24"/>
          <w:lang w:eastAsia="zh-CN"/>
        </w:rPr>
        <w:t xml:space="preserve">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proofErr w:type="gramStart"/>
      <w:r w:rsidRPr="0043215E">
        <w:rPr>
          <w:rFonts w:ascii="Arial" w:eastAsia="Times New Roman" w:hAnsi="Arial" w:cs="Arial"/>
          <w:sz w:val="24"/>
          <w:szCs w:val="24"/>
          <w:lang w:eastAsia="zh-CN"/>
        </w:rPr>
        <w:t>Será</w:t>
      </w:r>
      <w:proofErr w:type="gramEnd"/>
      <w:r w:rsidRPr="0043215E">
        <w:rPr>
          <w:rFonts w:ascii="Arial" w:eastAsia="Times New Roman" w:hAnsi="Arial" w:cs="Arial"/>
          <w:sz w:val="24"/>
          <w:szCs w:val="24"/>
          <w:lang w:eastAsia="zh-CN"/>
        </w:rPr>
        <w:t xml:space="preserve"> de responsabilidade da CONTRATADA a ocorrência de eventuais prejuízos em virtude de sua omissão na verificação das instalações, com vistas a proteger o interesse da Administração na fase de execução do Contrato.</w:t>
      </w:r>
    </w:p>
    <w:p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w:t>
      </w:r>
      <w:r w:rsidRPr="004C55C7">
        <w:rPr>
          <w:rFonts w:ascii="Arial" w:hAnsi="Arial" w:cs="Arial"/>
          <w:color w:val="000000"/>
          <w:sz w:val="24"/>
          <w:szCs w:val="24"/>
          <w:shd w:val="clear" w:color="auto" w:fill="FFFFFF"/>
        </w:rPr>
        <w:lastRenderedPageBreak/>
        <w:t>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w:t>
      </w:r>
      <w:r w:rsidRPr="00B91DAA">
        <w:rPr>
          <w:rFonts w:ascii="Arial" w:eastAsia="Times New Roman" w:hAnsi="Arial" w:cs="Arial"/>
          <w:color w:val="000000"/>
          <w:sz w:val="24"/>
          <w:szCs w:val="24"/>
          <w:lang w:eastAsia="zh-CN"/>
        </w:rPr>
        <w:lastRenderedPageBreak/>
        <w:t xml:space="preserve">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rsidR="00A87A62" w:rsidRDefault="00A87A62" w:rsidP="009B492C">
      <w:pPr>
        <w:widowControl w:val="0"/>
        <w:suppressAutoHyphens/>
        <w:spacing w:after="0" w:line="240" w:lineRule="auto"/>
        <w:jc w:val="both"/>
        <w:rPr>
          <w:rFonts w:ascii="Arial" w:hAnsi="Arial" w:cs="Arial"/>
          <w:color w:val="000000"/>
          <w:sz w:val="24"/>
          <w:szCs w:val="24"/>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motivos</w:t>
      </w:r>
      <w:proofErr w:type="gramEnd"/>
      <w:r w:rsidRPr="000C0466">
        <w:rPr>
          <w:rFonts w:ascii="Arial" w:eastAsia="Times New Roman"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w:t>
      </w:r>
      <w:r w:rsidR="00FF51BD" w:rsidRPr="000C0466">
        <w:rPr>
          <w:rFonts w:ascii="Arial" w:eastAsia="Times New Roman" w:hAnsi="Arial" w:cs="Arial"/>
          <w:sz w:val="24"/>
          <w:szCs w:val="24"/>
          <w:lang w:eastAsia="zh-CN"/>
        </w:rPr>
        <w:lastRenderedPageBreak/>
        <w:t xml:space="preserve">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151239" w:rsidRDefault="00151239" w:rsidP="00151239">
      <w:pPr>
        <w:pStyle w:val="PargrafodaLista"/>
        <w:rPr>
          <w:rFonts w:ascii="Arial" w:eastAsia="Times New Roman" w:hAnsi="Arial" w:cs="Arial"/>
          <w:sz w:val="24"/>
          <w:szCs w:val="24"/>
          <w:lang w:eastAsia="zh-CN"/>
        </w:rPr>
      </w:pPr>
    </w:p>
    <w:p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a.</w:t>
      </w:r>
      <w:proofErr w:type="gramEnd"/>
      <w:r w:rsidRPr="00371D7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b.</w:t>
      </w:r>
      <w:proofErr w:type="gramEnd"/>
      <w:r w:rsidRPr="00371D7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c.</w:t>
      </w:r>
      <w:proofErr w:type="gramEnd"/>
      <w:r w:rsidRPr="00371D7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d.</w:t>
      </w:r>
      <w:proofErr w:type="gramEnd"/>
      <w:r w:rsidRPr="00371D75">
        <w:rPr>
          <w:rFonts w:ascii="Arial" w:hAnsi="Arial" w:cs="Arial"/>
          <w:color w:val="000000"/>
          <w:sz w:val="24"/>
          <w:szCs w:val="24"/>
        </w:rPr>
        <w:tab/>
        <w:t xml:space="preserve">assumir a responsabilidade pelos encargos fiscais e comerciais resultantes da homologação do pregão. </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e</w:t>
      </w:r>
      <w:proofErr w:type="gramEnd"/>
      <w:r w:rsidRPr="00371D75">
        <w:rPr>
          <w:rFonts w:ascii="Arial" w:hAnsi="Arial" w:cs="Arial"/>
          <w:color w:val="000000"/>
          <w:sz w:val="24"/>
          <w:szCs w:val="24"/>
        </w:rPr>
        <w:t>.</w:t>
      </w:r>
      <w:r w:rsidRPr="00371D7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f.</w:t>
      </w:r>
      <w:proofErr w:type="gramEnd"/>
      <w:r w:rsidRPr="00371D75">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g.</w:t>
      </w:r>
      <w:proofErr w:type="gramEnd"/>
      <w:r w:rsidRPr="00371D75">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h.</w:t>
      </w:r>
      <w:proofErr w:type="gramEnd"/>
      <w:r w:rsidRPr="00371D7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371D75" w:rsidRPr="00371D75"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i</w:t>
      </w:r>
      <w:proofErr w:type="gramEnd"/>
      <w:r w:rsidRPr="00371D75">
        <w:rPr>
          <w:rFonts w:ascii="Arial" w:hAnsi="Arial" w:cs="Arial"/>
          <w:color w:val="000000"/>
          <w:sz w:val="24"/>
          <w:szCs w:val="24"/>
        </w:rPr>
        <w:t>.</w:t>
      </w:r>
      <w:r w:rsidRPr="00371D75">
        <w:rPr>
          <w:rFonts w:ascii="Arial" w:hAnsi="Arial" w:cs="Arial"/>
          <w:color w:val="000000"/>
          <w:sz w:val="24"/>
          <w:szCs w:val="24"/>
        </w:rPr>
        <w:tab/>
        <w:t>Realizar os serviços técnicos pertinentes ao objeto em conform</w:t>
      </w:r>
      <w:r>
        <w:rPr>
          <w:rFonts w:ascii="Arial" w:hAnsi="Arial" w:cs="Arial"/>
          <w:color w:val="000000"/>
          <w:sz w:val="24"/>
          <w:szCs w:val="24"/>
        </w:rPr>
        <w:t>idade</w:t>
      </w:r>
      <w:r w:rsidRPr="00371D75">
        <w:rPr>
          <w:rFonts w:ascii="Arial" w:hAnsi="Arial" w:cs="Arial"/>
          <w:color w:val="000000"/>
          <w:sz w:val="24"/>
          <w:szCs w:val="24"/>
        </w:rPr>
        <w:t xml:space="preserve"> com a demanda da Câmara Municipal de Extrema.</w:t>
      </w:r>
    </w:p>
    <w:p w:rsidR="00F110DC" w:rsidRDefault="00371D75"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371D75">
        <w:rPr>
          <w:rFonts w:ascii="Arial" w:hAnsi="Arial" w:cs="Arial"/>
          <w:color w:val="000000"/>
          <w:sz w:val="24"/>
          <w:szCs w:val="24"/>
        </w:rPr>
        <w:t>j</w:t>
      </w:r>
      <w:proofErr w:type="gramEnd"/>
      <w:r w:rsidRPr="00371D75">
        <w:rPr>
          <w:rFonts w:ascii="Arial" w:hAnsi="Arial" w:cs="Arial"/>
          <w:color w:val="000000"/>
          <w:sz w:val="24"/>
          <w:szCs w:val="24"/>
        </w:rPr>
        <w:t>.</w:t>
      </w:r>
      <w:r w:rsidRPr="00371D75">
        <w:rPr>
          <w:rFonts w:ascii="Arial" w:hAnsi="Arial" w:cs="Arial"/>
          <w:color w:val="000000"/>
          <w:sz w:val="24"/>
          <w:szCs w:val="24"/>
        </w:rPr>
        <w:tab/>
        <w:t>Apresentar em anexo à nota fiscal a relação dos serviços realizados, com dados do contrato, local, período de realização e valor unitário e global.</w:t>
      </w:r>
    </w:p>
    <w:p w:rsidR="009B34BA" w:rsidRP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B34BA">
        <w:rPr>
          <w:rFonts w:ascii="Arial" w:hAnsi="Arial" w:cs="Arial"/>
          <w:color w:val="000000"/>
          <w:sz w:val="24"/>
          <w:szCs w:val="24"/>
        </w:rPr>
        <w:t>g.</w:t>
      </w:r>
      <w:proofErr w:type="gramEnd"/>
      <w:r w:rsidRPr="009B34BA">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rsidR="009B34BA" w:rsidRP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proofErr w:type="gramEnd"/>
      <w:r w:rsidRPr="009B34BA">
        <w:rPr>
          <w:rFonts w:ascii="Arial" w:hAnsi="Arial" w:cs="Arial"/>
          <w:color w:val="000000"/>
          <w:sz w:val="24"/>
          <w:szCs w:val="24"/>
        </w:rPr>
        <w:t>.</w:t>
      </w:r>
      <w:r w:rsidRPr="009B34BA">
        <w:rPr>
          <w:rFonts w:ascii="Arial" w:hAnsi="Arial" w:cs="Arial"/>
          <w:color w:val="000000"/>
          <w:sz w:val="24"/>
          <w:szCs w:val="24"/>
        </w:rPr>
        <w:tab/>
        <w:t xml:space="preserve">Na manutenção corretiva a licitante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w:t>
      </w:r>
      <w:r w:rsidRPr="009B34BA">
        <w:rPr>
          <w:rFonts w:ascii="Arial" w:hAnsi="Arial" w:cs="Arial"/>
          <w:color w:val="000000"/>
          <w:sz w:val="24"/>
          <w:szCs w:val="24"/>
        </w:rPr>
        <w:lastRenderedPageBreak/>
        <w:t xml:space="preserve">couber que será fornecida pela Contratante. </w:t>
      </w:r>
    </w:p>
    <w:p w:rsidR="009B34BA" w:rsidRP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l.</w:t>
      </w:r>
      <w:proofErr w:type="gramEnd"/>
      <w:r w:rsidRPr="009B34BA">
        <w:rPr>
          <w:rFonts w:ascii="Arial" w:hAnsi="Arial" w:cs="Arial"/>
          <w:color w:val="000000"/>
          <w:sz w:val="24"/>
          <w:szCs w:val="24"/>
        </w:rPr>
        <w:tab/>
        <w:t>Para a manutenção corretiva ficará a critério da licitante o deslocamento ou não do equipamento para a sua sede, sem custos adicionais para a Câmara Municipal de Extrema.</w:t>
      </w:r>
    </w:p>
    <w:p w:rsidR="009B34BA" w:rsidRDefault="009B34BA" w:rsidP="009B34BA">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m.</w:t>
      </w:r>
      <w:proofErr w:type="gramEnd"/>
      <w:r w:rsidRPr="009B34BA">
        <w:rPr>
          <w:rFonts w:ascii="Arial" w:hAnsi="Arial" w:cs="Arial"/>
          <w:color w:val="000000"/>
          <w:sz w:val="24"/>
          <w:szCs w:val="24"/>
        </w:rPr>
        <w:tab/>
        <w:t>A licitante fica obrigada a realizar o remanejamento de equipamentos, desinstalação e instalação, daqueles relacionados como objeto de contrato, sem custos adicionais.</w:t>
      </w:r>
    </w:p>
    <w:p w:rsidR="009B34BA" w:rsidRDefault="009B34BA" w:rsidP="00371D75">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Pr="005232F2">
        <w:rPr>
          <w:rFonts w:ascii="Arial" w:hAnsi="Arial" w:cs="Arial"/>
          <w:color w:val="000000"/>
          <w:sz w:val="24"/>
          <w:szCs w:val="24"/>
        </w:rPr>
        <w:t>Promover a emissão da requisição.</w:t>
      </w:r>
    </w:p>
    <w:p w:rsidR="009B34BA" w:rsidRPr="005232F2"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f)</w:t>
      </w:r>
      <w:proofErr w:type="gramEnd"/>
      <w:r>
        <w:rPr>
          <w:rFonts w:ascii="Arial" w:hAnsi="Arial" w:cs="Arial"/>
          <w:color w:val="000000"/>
          <w:sz w:val="24"/>
          <w:szCs w:val="24"/>
        </w:rPr>
        <w:tab/>
      </w:r>
      <w:r w:rsidRPr="009B34BA">
        <w:rPr>
          <w:rFonts w:ascii="Arial" w:hAnsi="Arial" w:cs="Arial"/>
          <w:color w:val="000000"/>
          <w:sz w:val="24"/>
          <w:szCs w:val="24"/>
        </w:rPr>
        <w:t>Fornecer eventuais peças para a perfeita realização do objeto.</w:t>
      </w:r>
    </w:p>
    <w:p w:rsidR="009B34BA" w:rsidRPr="005232F2"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Pr="002E6ABF"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rsidR="006D32D9" w:rsidRDefault="006D32D9"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Pr="00845A74" w:rsidRDefault="009B492C" w:rsidP="00845A74">
      <w:pPr>
        <w:pStyle w:val="PargrafodaLista"/>
        <w:numPr>
          <w:ilvl w:val="1"/>
          <w:numId w:val="53"/>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rsidR="009B492C" w:rsidRDefault="00C559F5"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45A74" w:rsidRDefault="009B492C" w:rsidP="00845A74">
      <w:pPr>
        <w:pStyle w:val="PargrafodaLista"/>
        <w:widowControl w:val="0"/>
        <w:numPr>
          <w:ilvl w:val="1"/>
          <w:numId w:val="53"/>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hAnsi="Arial" w:cs="Arial"/>
          <w:color w:val="000000"/>
          <w:sz w:val="24"/>
          <w:szCs w:val="24"/>
        </w:rPr>
      </w:pPr>
    </w:p>
    <w:p w:rsidR="00A40627" w:rsidRDefault="00A40627" w:rsidP="009B492C">
      <w:pPr>
        <w:widowControl w:val="0"/>
        <w:suppressAutoHyphens/>
        <w:spacing w:after="0" w:line="240" w:lineRule="auto"/>
        <w:jc w:val="both"/>
        <w:rPr>
          <w:rFonts w:ascii="Arial" w:hAnsi="Arial" w:cs="Arial"/>
          <w:color w:val="000000"/>
          <w:sz w:val="24"/>
          <w:szCs w:val="24"/>
        </w:rPr>
      </w:pPr>
    </w:p>
    <w:p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rsidR="000B71E2" w:rsidRDefault="000B71E2" w:rsidP="000B71E2">
      <w:pPr>
        <w:spacing w:after="0" w:line="240" w:lineRule="auto"/>
        <w:jc w:val="both"/>
        <w:rPr>
          <w:rFonts w:ascii="Arial" w:hAnsi="Arial" w:cs="Arial"/>
          <w:color w:val="000000"/>
          <w:sz w:val="24"/>
          <w:szCs w:val="24"/>
        </w:rPr>
      </w:pPr>
    </w:p>
    <w:p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proofErr w:type="gramStart"/>
      <w:r w:rsidR="000B71E2" w:rsidRPr="000B71E2">
        <w:rPr>
          <w:rFonts w:ascii="Arial" w:hAnsi="Arial" w:cs="Arial"/>
          <w:sz w:val="24"/>
          <w:szCs w:val="24"/>
        </w:rPr>
        <w:t>Poderá ocorrer</w:t>
      </w:r>
      <w:proofErr w:type="gramEnd"/>
      <w:r w:rsidR="000B71E2" w:rsidRPr="000B71E2">
        <w:rPr>
          <w:rFonts w:ascii="Arial" w:hAnsi="Arial" w:cs="Arial"/>
          <w:sz w:val="24"/>
          <w:szCs w:val="24"/>
        </w:rPr>
        <w:t xml:space="preserve"> a desclassificação da proposta por inexequibilidade, pelos seguintes critérios:</w:t>
      </w:r>
    </w:p>
    <w:p w:rsidR="000B71E2" w:rsidRPr="000B71E2" w:rsidRDefault="000B71E2" w:rsidP="000B71E2">
      <w:pPr>
        <w:pStyle w:val="PargrafodaLista"/>
        <w:spacing w:after="0" w:line="240" w:lineRule="auto"/>
        <w:ind w:left="0"/>
        <w:jc w:val="both"/>
        <w:rPr>
          <w:rFonts w:ascii="Arial" w:hAnsi="Arial" w:cs="Arial"/>
          <w:sz w:val="24"/>
          <w:szCs w:val="24"/>
        </w:rPr>
      </w:pPr>
    </w:p>
    <w:p w:rsid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845A74" w:rsidRPr="000B71E2" w:rsidRDefault="00845A74" w:rsidP="00845A74">
      <w:pPr>
        <w:pStyle w:val="PargrafodaLista"/>
        <w:spacing w:after="0" w:line="240" w:lineRule="auto"/>
        <w:ind w:left="720"/>
        <w:jc w:val="both"/>
        <w:rPr>
          <w:rFonts w:ascii="Arial" w:hAnsi="Arial" w:cs="Arial"/>
          <w:sz w:val="24"/>
          <w:szCs w:val="24"/>
        </w:rPr>
      </w:pPr>
    </w:p>
    <w:p w:rsid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rsidR="00845A74" w:rsidRPr="00845A74" w:rsidRDefault="00845A74" w:rsidP="00845A74">
      <w:pPr>
        <w:pStyle w:val="PargrafodaLista"/>
        <w:rPr>
          <w:rFonts w:ascii="Arial" w:hAnsi="Arial" w:cs="Arial"/>
          <w:sz w:val="24"/>
          <w:szCs w:val="24"/>
        </w:rPr>
      </w:pPr>
    </w:p>
    <w:p w:rsidR="00845A74" w:rsidRPr="00845A74" w:rsidRDefault="00845A74" w:rsidP="00845A74">
      <w:pPr>
        <w:spacing w:after="0" w:line="240" w:lineRule="auto"/>
        <w:jc w:val="both"/>
        <w:rPr>
          <w:rFonts w:ascii="Arial" w:hAnsi="Arial" w:cs="Arial"/>
          <w:sz w:val="24"/>
          <w:szCs w:val="24"/>
        </w:rPr>
      </w:pPr>
    </w:p>
    <w:p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rsidR="000B71E2" w:rsidRPr="000B71E2" w:rsidRDefault="000B71E2" w:rsidP="00D822B0">
      <w:pPr>
        <w:pStyle w:val="PargrafodaLista"/>
        <w:numPr>
          <w:ilvl w:val="0"/>
          <w:numId w:val="4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w:t>
      </w:r>
      <w:proofErr w:type="gramStart"/>
      <w:r w:rsidRPr="000B71E2">
        <w:rPr>
          <w:rFonts w:ascii="Arial" w:hAnsi="Arial" w:cs="Arial"/>
          <w:sz w:val="24"/>
          <w:szCs w:val="24"/>
        </w:rPr>
        <w:t>ou</w:t>
      </w:r>
      <w:proofErr w:type="gramEnd"/>
      <w:r w:rsidRPr="000B71E2">
        <w:rPr>
          <w:rFonts w:ascii="Arial" w:hAnsi="Arial" w:cs="Arial"/>
          <w:sz w:val="24"/>
          <w:szCs w:val="24"/>
        </w:rPr>
        <w:t xml:space="preserve">   </w:t>
      </w:r>
    </w:p>
    <w:p w:rsidR="000B71E2" w:rsidRPr="000B71E2" w:rsidRDefault="000B71E2" w:rsidP="000B71E2">
      <w:pPr>
        <w:pStyle w:val="PargrafodaLista"/>
        <w:spacing w:after="0" w:line="240" w:lineRule="auto"/>
        <w:ind w:left="2295"/>
        <w:jc w:val="both"/>
        <w:rPr>
          <w:rFonts w:ascii="Arial" w:hAnsi="Arial" w:cs="Arial"/>
          <w:sz w:val="24"/>
          <w:szCs w:val="24"/>
        </w:rPr>
      </w:pPr>
    </w:p>
    <w:p w:rsidR="000B71E2" w:rsidRPr="000B71E2" w:rsidRDefault="000B71E2" w:rsidP="00D822B0">
      <w:pPr>
        <w:pStyle w:val="PargrafodaLista"/>
        <w:numPr>
          <w:ilvl w:val="0"/>
          <w:numId w:val="4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rsid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w:t>
      </w:r>
      <w:proofErr w:type="gramStart"/>
      <w:r w:rsidRPr="000B71E2">
        <w:rPr>
          <w:rFonts w:ascii="Arial" w:hAnsi="Arial" w:cs="Arial"/>
          <w:sz w:val="24"/>
          <w:szCs w:val="24"/>
        </w:rPr>
        <w:t>as</w:t>
      </w:r>
      <w:proofErr w:type="gramEnd"/>
      <w:r w:rsidRPr="000B71E2">
        <w:rPr>
          <w:rFonts w:ascii="Arial" w:hAnsi="Arial" w:cs="Arial"/>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384081" w:rsidRDefault="00384081" w:rsidP="00384081">
      <w:pPr>
        <w:pStyle w:val="PargrafodaLista"/>
        <w:spacing w:after="0" w:line="240" w:lineRule="auto"/>
        <w:ind w:left="720"/>
        <w:jc w:val="both"/>
        <w:rPr>
          <w:rFonts w:ascii="Arial" w:hAnsi="Arial" w:cs="Arial"/>
          <w:sz w:val="24"/>
          <w:szCs w:val="24"/>
        </w:rPr>
      </w:pPr>
    </w:p>
    <w:p w:rsidR="00384081" w:rsidRPr="00384081" w:rsidRDefault="00384081" w:rsidP="00D822B0">
      <w:pPr>
        <w:pStyle w:val="PargrafodaLista"/>
        <w:numPr>
          <w:ilvl w:val="0"/>
          <w:numId w:val="39"/>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lastRenderedPageBreak/>
        <w:t>37</w:t>
      </w:r>
      <w:r w:rsidR="009B492C"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406B0">
        <w:rPr>
          <w:rFonts w:ascii="Arial" w:eastAsia="HG Mincho Light J" w:hAnsi="Arial" w:cs="Arial"/>
          <w:color w:val="000000"/>
          <w:kern w:val="1"/>
          <w:sz w:val="24"/>
          <w:szCs w:val="24"/>
          <w:lang w:eastAsia="zh-CN" w:bidi="pt-BR"/>
        </w:rPr>
        <w:t>11</w:t>
      </w:r>
      <w:r w:rsidRPr="002E6ABF">
        <w:rPr>
          <w:rFonts w:ascii="Arial" w:eastAsia="HG Mincho Light J" w:hAnsi="Arial" w:cs="Arial"/>
          <w:color w:val="000000"/>
          <w:kern w:val="1"/>
          <w:sz w:val="24"/>
          <w:szCs w:val="24"/>
          <w:lang w:eastAsia="zh-CN" w:bidi="pt-BR"/>
        </w:rPr>
        <w:t xml:space="preserve"> de</w:t>
      </w:r>
      <w:r w:rsidR="00A40627">
        <w:rPr>
          <w:rFonts w:ascii="Arial" w:eastAsia="HG Mincho Light J" w:hAnsi="Arial" w:cs="Arial"/>
          <w:color w:val="000000"/>
          <w:kern w:val="1"/>
          <w:sz w:val="24"/>
          <w:szCs w:val="24"/>
          <w:lang w:eastAsia="zh-CN" w:bidi="pt-BR"/>
        </w:rPr>
        <w:t xml:space="preserve"> </w:t>
      </w:r>
      <w:r w:rsidR="00E15E7B">
        <w:rPr>
          <w:rFonts w:ascii="Arial" w:eastAsia="HG Mincho Light J" w:hAnsi="Arial" w:cs="Arial"/>
          <w:color w:val="000000"/>
          <w:kern w:val="1"/>
          <w:sz w:val="24"/>
          <w:szCs w:val="24"/>
          <w:lang w:eastAsia="zh-CN" w:bidi="pt-BR"/>
        </w:rPr>
        <w:t>janeiro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01D75">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742EA3" w:rsidRDefault="00742EA3"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9B34BA" w:rsidRDefault="009B34BA" w:rsidP="009B492C">
      <w:pPr>
        <w:autoSpaceDE w:val="0"/>
        <w:autoSpaceDN w:val="0"/>
        <w:spacing w:after="0" w:line="240" w:lineRule="auto"/>
        <w:jc w:val="center"/>
        <w:rPr>
          <w:rFonts w:ascii="Arial" w:eastAsia="Times New Roman" w:hAnsi="Arial" w:cs="Arial"/>
          <w:b/>
          <w:caps/>
          <w:sz w:val="24"/>
          <w:szCs w:val="24"/>
          <w:lang w:eastAsia="pt-BR"/>
        </w:rPr>
      </w:pPr>
    </w:p>
    <w:p w:rsidR="00E15E7B" w:rsidRPr="00E5400D" w:rsidRDefault="00E15E7B" w:rsidP="00E15E7B">
      <w:pPr>
        <w:autoSpaceDE w:val="0"/>
        <w:autoSpaceDN w:val="0"/>
        <w:spacing w:after="0" w:line="240" w:lineRule="auto"/>
        <w:jc w:val="center"/>
        <w:rPr>
          <w:rFonts w:ascii="Times New Roman" w:eastAsia="Times New Roman" w:hAnsi="Times New Roman" w:cs="Times New Roman"/>
          <w:b/>
          <w:caps/>
          <w:sz w:val="24"/>
          <w:szCs w:val="24"/>
          <w:lang w:eastAsia="pt-BR"/>
        </w:rPr>
      </w:pPr>
      <w:r w:rsidRPr="00E5400D">
        <w:rPr>
          <w:rFonts w:ascii="Times New Roman" w:eastAsia="Times New Roman" w:hAnsi="Times New Roman" w:cs="Times New Roman"/>
          <w:b/>
          <w:caps/>
          <w:sz w:val="24"/>
          <w:szCs w:val="24"/>
          <w:lang w:eastAsia="pt-BR"/>
        </w:rPr>
        <w:lastRenderedPageBreak/>
        <w:t>ANEXO I - TER</w:t>
      </w:r>
      <w:bookmarkStart w:id="0" w:name="_GoBack"/>
      <w:bookmarkEnd w:id="0"/>
      <w:r w:rsidRPr="00E5400D">
        <w:rPr>
          <w:rFonts w:ascii="Times New Roman" w:eastAsia="Times New Roman" w:hAnsi="Times New Roman" w:cs="Times New Roman"/>
          <w:b/>
          <w:caps/>
          <w:sz w:val="24"/>
          <w:szCs w:val="24"/>
          <w:lang w:eastAsia="pt-BR"/>
        </w:rPr>
        <w:t>MO DE REFERÊNCIA</w:t>
      </w:r>
    </w:p>
    <w:p w:rsidR="00E15E7B" w:rsidRPr="00E5400D" w:rsidRDefault="00E15E7B" w:rsidP="00E15E7B">
      <w:pPr>
        <w:autoSpaceDE w:val="0"/>
        <w:autoSpaceDN w:val="0"/>
        <w:spacing w:after="0" w:line="240" w:lineRule="auto"/>
        <w:jc w:val="center"/>
        <w:rPr>
          <w:rFonts w:ascii="Times New Roman" w:eastAsia="Times New Roman" w:hAnsi="Times New Roman" w:cs="Times New Roman"/>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E15E7B" w:rsidRPr="00E5400D" w:rsidTr="00E15E7B">
        <w:trPr>
          <w:jc w:val="center"/>
        </w:trPr>
        <w:tc>
          <w:tcPr>
            <w:tcW w:w="3085" w:type="dxa"/>
            <w:vMerge w:val="restart"/>
            <w:shd w:val="clear" w:color="auto" w:fill="BFBFBF"/>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rsidR="00E15E7B" w:rsidRPr="00E5400D" w:rsidRDefault="00E15E7B" w:rsidP="00E15E7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E15E7B" w:rsidRPr="00E5400D" w:rsidTr="00E15E7B">
        <w:trPr>
          <w:jc w:val="center"/>
        </w:trPr>
        <w:tc>
          <w:tcPr>
            <w:tcW w:w="3085" w:type="dxa"/>
            <w:vMerge/>
            <w:shd w:val="clear" w:color="auto" w:fill="BFBFBF"/>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rsidR="00E15E7B" w:rsidRPr="00E5400D" w:rsidRDefault="00E15E7B" w:rsidP="00E15E7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E15E7B" w:rsidRPr="00E5400D" w:rsidTr="00E15E7B">
        <w:trPr>
          <w:jc w:val="center"/>
        </w:trPr>
        <w:tc>
          <w:tcPr>
            <w:tcW w:w="3085" w:type="dxa"/>
            <w:vMerge/>
            <w:shd w:val="clear" w:color="auto" w:fill="BFBFBF"/>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rsidR="00E15E7B" w:rsidRPr="00E5400D" w:rsidRDefault="00E15E7B" w:rsidP="00E15E7B">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01</w:t>
            </w:r>
            <w:r w:rsidRPr="00E5400D">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1</w:t>
            </w:r>
          </w:p>
        </w:tc>
      </w:tr>
      <w:tr w:rsidR="00E15E7B" w:rsidRPr="00E5400D" w:rsidTr="00E15E7B">
        <w:trPr>
          <w:jc w:val="center"/>
        </w:trPr>
        <w:tc>
          <w:tcPr>
            <w:tcW w:w="3085" w:type="dxa"/>
            <w:shd w:val="clear" w:color="auto" w:fill="BFBFBF"/>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E15E7B" w:rsidRPr="00E5400D" w:rsidTr="00E15E7B">
        <w:trPr>
          <w:jc w:val="center"/>
        </w:trPr>
        <w:tc>
          <w:tcPr>
            <w:tcW w:w="3085" w:type="dxa"/>
            <w:shd w:val="clear" w:color="auto" w:fill="BFBFBF"/>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rsidR="00E15E7B" w:rsidRPr="00E5400D" w:rsidRDefault="00E15E7B" w:rsidP="00E15E7B">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rsidR="00E15E7B" w:rsidRPr="00E5400D" w:rsidRDefault="00E15E7B" w:rsidP="00E15E7B">
      <w:pPr>
        <w:spacing w:after="0" w:line="240" w:lineRule="auto"/>
        <w:jc w:val="both"/>
        <w:rPr>
          <w:rFonts w:ascii="Times New Roman" w:hAnsi="Times New Roman" w:cs="Times New Roman"/>
          <w:sz w:val="24"/>
          <w:szCs w:val="24"/>
        </w:rPr>
      </w:pPr>
    </w:p>
    <w:p w:rsidR="00E15E7B" w:rsidRPr="00C725F4" w:rsidRDefault="00E15E7B" w:rsidP="00E15E7B">
      <w:pPr>
        <w:numPr>
          <w:ilvl w:val="0"/>
          <w:numId w:val="36"/>
        </w:numPr>
        <w:shd w:val="clear" w:color="auto" w:fill="FFFFFF"/>
        <w:spacing w:after="0" w:line="240" w:lineRule="auto"/>
        <w:jc w:val="both"/>
        <w:rPr>
          <w:rFonts w:ascii="Times New Roman" w:eastAsia="Arial Unicode MS" w:hAnsi="Times New Roman" w:cs="Times New Roman"/>
          <w:color w:val="000000"/>
          <w:sz w:val="24"/>
          <w:szCs w:val="24"/>
          <w:lang w:eastAsia="pt-BR"/>
        </w:rPr>
      </w:pPr>
      <w:r w:rsidRPr="00E5400D">
        <w:rPr>
          <w:rFonts w:ascii="Times New Roman" w:hAnsi="Times New Roman" w:cs="Times New Roman"/>
          <w:b/>
          <w:i/>
          <w:sz w:val="24"/>
          <w:szCs w:val="24"/>
        </w:rPr>
        <w:t>Indicação e especificação do objeto:</w:t>
      </w:r>
      <w:r w:rsidRPr="00E5400D">
        <w:rPr>
          <w:rFonts w:ascii="Times New Roman" w:hAnsi="Times New Roman" w:cs="Times New Roman"/>
          <w:color w:val="000000"/>
          <w:sz w:val="24"/>
          <w:szCs w:val="24"/>
        </w:rPr>
        <w:t xml:space="preserve"> </w:t>
      </w:r>
    </w:p>
    <w:p w:rsidR="00E15E7B" w:rsidRPr="00C219CE" w:rsidRDefault="00E15E7B" w:rsidP="00E15E7B">
      <w:pPr>
        <w:shd w:val="clear" w:color="auto" w:fill="FFFFFF"/>
        <w:spacing w:after="0" w:line="240" w:lineRule="auto"/>
        <w:ind w:left="360"/>
        <w:jc w:val="both"/>
        <w:rPr>
          <w:rFonts w:ascii="Times New Roman" w:eastAsia="Arial Unicode MS" w:hAnsi="Times New Roman" w:cs="Times New Roman"/>
          <w:color w:val="000000"/>
          <w:sz w:val="24"/>
          <w:szCs w:val="24"/>
          <w:lang w:eastAsia="pt-BR"/>
        </w:rPr>
      </w:pPr>
    </w:p>
    <w:p w:rsidR="00E15E7B" w:rsidRDefault="00E15E7B" w:rsidP="00E15E7B">
      <w:pPr>
        <w:pStyle w:val="PargrafodaLista"/>
        <w:shd w:val="clear" w:color="auto" w:fill="FFFFFF"/>
        <w:spacing w:after="0" w:line="240" w:lineRule="auto"/>
        <w:ind w:left="0"/>
        <w:jc w:val="both"/>
        <w:rPr>
          <w:rFonts w:ascii="Times New Roman" w:hAnsi="Times New Roman"/>
          <w:sz w:val="24"/>
          <w:szCs w:val="24"/>
        </w:rPr>
      </w:pPr>
      <w:r w:rsidRPr="00491C72">
        <w:rPr>
          <w:rFonts w:ascii="Times New Roman" w:hAnsi="Times New Roman"/>
          <w:b/>
          <w:sz w:val="24"/>
          <w:szCs w:val="24"/>
        </w:rPr>
        <w:t>Contratação exclusiva de ME, EPP ou Equiparadas</w:t>
      </w:r>
      <w:r w:rsidRPr="00491C72">
        <w:rPr>
          <w:rFonts w:ascii="Times New Roman" w:hAnsi="Times New Roman"/>
          <w:sz w:val="24"/>
          <w:szCs w:val="24"/>
        </w:rPr>
        <w:t xml:space="preserve">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rsidR="00E15E7B" w:rsidRPr="00E5400D" w:rsidRDefault="00E15E7B" w:rsidP="00E15E7B">
      <w:pPr>
        <w:pStyle w:val="PargrafodaLista"/>
        <w:shd w:val="clear" w:color="auto" w:fill="FFFFFF"/>
        <w:spacing w:after="0" w:line="240" w:lineRule="auto"/>
        <w:ind w:left="0"/>
        <w:jc w:val="both"/>
        <w:rPr>
          <w:rFonts w:ascii="Times New Roman" w:hAnsi="Times New Roman"/>
          <w:b/>
          <w:i/>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i/>
          <w:color w:val="000000"/>
          <w:sz w:val="24"/>
          <w:szCs w:val="24"/>
          <w:lang w:eastAsia="pt-BR"/>
        </w:rPr>
      </w:pPr>
      <w:r w:rsidRPr="00E5400D">
        <w:rPr>
          <w:rFonts w:ascii="Times New Roman" w:hAnsi="Times New Roman" w:cs="Times New Roman"/>
          <w:b/>
          <w:i/>
          <w:color w:val="000000"/>
          <w:sz w:val="24"/>
          <w:szCs w:val="24"/>
          <w:lang w:eastAsia="pt-BR"/>
        </w:rPr>
        <w:t>Das justificativas:</w:t>
      </w:r>
    </w:p>
    <w:p w:rsidR="00E15E7B" w:rsidRPr="00E5400D" w:rsidRDefault="00E15E7B" w:rsidP="00E15E7B">
      <w:pPr>
        <w:spacing w:after="0" w:line="240" w:lineRule="auto"/>
        <w:jc w:val="both"/>
        <w:rPr>
          <w:rFonts w:ascii="Times New Roman" w:hAnsi="Times New Roman" w:cs="Times New Roman"/>
          <w:b/>
          <w:i/>
          <w:color w:val="000000"/>
          <w:sz w:val="24"/>
          <w:szCs w:val="24"/>
          <w:lang w:eastAsia="pt-BR"/>
        </w:rPr>
      </w:pPr>
    </w:p>
    <w:p w:rsidR="00E15E7B" w:rsidRPr="00E5400D" w:rsidRDefault="00E15E7B" w:rsidP="00E15E7B">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O presidente da Câmara Municipal de Extrema, </w:t>
      </w:r>
      <w:r>
        <w:rPr>
          <w:rFonts w:ascii="Times New Roman" w:hAnsi="Times New Roman" w:cs="Times New Roman"/>
          <w:color w:val="000000"/>
          <w:sz w:val="24"/>
          <w:szCs w:val="24"/>
          <w:lang w:eastAsia="pt-BR"/>
        </w:rPr>
        <w:t>Sidney Soares Carvalho</w:t>
      </w:r>
      <w:r w:rsidRPr="00E5400D">
        <w:rPr>
          <w:rFonts w:ascii="Times New Roman" w:hAnsi="Times New Roman" w:cs="Times New Roman"/>
          <w:color w:val="000000"/>
          <w:sz w:val="24"/>
          <w:szCs w:val="24"/>
          <w:lang w:eastAsia="pt-BR"/>
        </w:rPr>
        <w:t xml:space="preserve">, no uso de sua competência como prerrogativas os regramentos estatuídos pela Lei Federal nº 8.666/93 e pela Lei 10.520/2002, e considerando que a contratação do objeto se dará na modalidade Pregão Presencial,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apresenta as justificativas para essa licitação. </w:t>
      </w:r>
    </w:p>
    <w:p w:rsidR="00E15E7B" w:rsidRPr="00E5400D" w:rsidRDefault="00E15E7B" w:rsidP="00E15E7B">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w:t>
      </w:r>
      <w:r w:rsidRPr="00491C72">
        <w:rPr>
          <w:rFonts w:ascii="Times New Roman" w:hAnsi="Times New Roman" w:cs="Times New Roman"/>
          <w:b/>
          <w:sz w:val="24"/>
          <w:szCs w:val="24"/>
        </w:rPr>
        <w:t>Contratação exclusiva de ME, EPP ou Equiparadas</w:t>
      </w:r>
      <w:r w:rsidRPr="00491C72">
        <w:rPr>
          <w:rFonts w:ascii="Times New Roman" w:hAnsi="Times New Roman" w:cs="Times New Roman"/>
          <w:sz w:val="24"/>
          <w:szCs w:val="24"/>
        </w:rPr>
        <w:t xml:space="preserve">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rsidR="00E15E7B" w:rsidRPr="00E5400D" w:rsidRDefault="00E15E7B" w:rsidP="00E15E7B">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 A contratação proposta neste termo justifica-se pela necessidade </w:t>
      </w:r>
      <w:r>
        <w:rPr>
          <w:rFonts w:ascii="Times New Roman" w:hAnsi="Times New Roman" w:cs="Times New Roman"/>
          <w:color w:val="000000"/>
          <w:sz w:val="24"/>
          <w:szCs w:val="24"/>
          <w:lang w:eastAsia="pt-BR"/>
        </w:rPr>
        <w:t>de manutenção no sistema de telefonia interna e aparelhos de PABX e seus ramais, cuja atividade é essencial no cumprimento da missão institucional do órgão, a fim de que os serviços dessa natureza não sejam interrompidos. Alguns problemas relatados com a telefonia são ocasionados por variáveis exógenas, por exemplo, queda de energia, raios, intempéries. Mantê-los em perfeito funcionamento é essencial para o desenvolvimento das atividades mais rotineiras da Câmara Municipal de Extrema e da Casa do Cidadão.</w:t>
      </w:r>
    </w:p>
    <w:p w:rsidR="00E15E7B" w:rsidRPr="00E5400D" w:rsidRDefault="00E15E7B" w:rsidP="00E15E7B">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porque não se verifica para esta prestação de serviços risco de prejuízo relevante. Não há a necessidade de nenhuma técnica mais apurada para os serviços.  Não há nem mesmo um razoável grau de subjetivismo. </w:t>
      </w:r>
    </w:p>
    <w:p w:rsidR="00E15E7B" w:rsidRPr="00E5400D" w:rsidRDefault="00E15E7B" w:rsidP="00E15E7B">
      <w:pPr>
        <w:spacing w:after="0" w:line="240" w:lineRule="auto"/>
        <w:ind w:firstLine="708"/>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lastRenderedPageBreak/>
        <w:t xml:space="preserve">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w:t>
      </w:r>
    </w:p>
    <w:p w:rsidR="00E15E7B" w:rsidRPr="00E5400D" w:rsidRDefault="00E15E7B" w:rsidP="00E15E7B">
      <w:pPr>
        <w:spacing w:after="0" w:line="240" w:lineRule="auto"/>
        <w:ind w:firstLine="708"/>
        <w:jc w:val="both"/>
        <w:rPr>
          <w:rFonts w:ascii="Times New Roman" w:eastAsia="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 xml:space="preserve">  Por fim, </w:t>
      </w:r>
      <w:r w:rsidRPr="00E5400D">
        <w:rPr>
          <w:rFonts w:ascii="Times New Roman" w:eastAsia="Times New Roman" w:hAnsi="Times New Roman" w:cs="Times New Roman"/>
          <w:color w:val="000000"/>
          <w:sz w:val="24"/>
          <w:szCs w:val="24"/>
          <w:lang w:eastAsia="pt-BR"/>
        </w:rPr>
        <w:t>a justificativa para esta modalidade se prende ao fato de que se trata de serviço comum, sem maiores complexidades técnicas, não trazendo insegurança jurídica aos licitantes por falta de alguma informação neste termo de referência</w:t>
      </w:r>
      <w:proofErr w:type="gramStart"/>
      <w:r w:rsidRPr="00E5400D">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w:t>
      </w:r>
      <w:proofErr w:type="gramEnd"/>
    </w:p>
    <w:p w:rsidR="00E15E7B" w:rsidRPr="00E5400D" w:rsidRDefault="00E15E7B" w:rsidP="00E15E7B">
      <w:pPr>
        <w:tabs>
          <w:tab w:val="num" w:pos="0"/>
        </w:tabs>
        <w:spacing w:after="0" w:line="240" w:lineRule="auto"/>
        <w:jc w:val="both"/>
        <w:rPr>
          <w:rFonts w:ascii="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ab/>
      </w:r>
      <w:r w:rsidRPr="00E5400D">
        <w:rPr>
          <w:rFonts w:ascii="Times New Roman" w:hAnsi="Times New Roman" w:cs="Times New Roman"/>
          <w:color w:val="000000"/>
          <w:sz w:val="24"/>
          <w:szCs w:val="24"/>
          <w:lang w:eastAsia="pt-BR"/>
        </w:rPr>
        <w:t xml:space="preserve">Portanto, nesta análise prévia, </w:t>
      </w:r>
      <w:r w:rsidRPr="00E5400D">
        <w:rPr>
          <w:rFonts w:ascii="Times New Roman" w:hAnsi="Times New Roman" w:cs="Times New Roman"/>
          <w:i/>
          <w:color w:val="000000"/>
          <w:sz w:val="24"/>
          <w:szCs w:val="24"/>
          <w:lang w:eastAsia="pt-BR"/>
        </w:rPr>
        <w:t>in concreto</w:t>
      </w:r>
      <w:r w:rsidRPr="00E5400D">
        <w:rPr>
          <w:rFonts w:ascii="Times New Roman" w:hAnsi="Times New Roman" w:cs="Times New Roman"/>
          <w:color w:val="000000"/>
          <w:sz w:val="24"/>
          <w:szCs w:val="24"/>
          <w:lang w:eastAsia="pt-BR"/>
        </w:rPr>
        <w:t xml:space="preserve">, baseada na viabilidade técnica e econômica, adotou-se o pregão pelo menor preço </w:t>
      </w:r>
      <w:r>
        <w:rPr>
          <w:rFonts w:ascii="Times New Roman" w:hAnsi="Times New Roman" w:cs="Times New Roman"/>
          <w:color w:val="000000"/>
          <w:sz w:val="24"/>
          <w:szCs w:val="24"/>
          <w:lang w:eastAsia="pt-BR"/>
        </w:rPr>
        <w:t>unitário</w:t>
      </w:r>
      <w:r w:rsidRPr="00E5400D">
        <w:rPr>
          <w:rFonts w:ascii="Times New Roman" w:hAnsi="Times New Roman" w:cs="Times New Roman"/>
          <w:color w:val="000000"/>
          <w:sz w:val="24"/>
          <w:szCs w:val="24"/>
          <w:lang w:eastAsia="pt-BR"/>
        </w:rPr>
        <w:t xml:space="preserve"> para a licitação do objeto.</w:t>
      </w:r>
    </w:p>
    <w:p w:rsidR="00E15E7B" w:rsidRPr="00043F57" w:rsidRDefault="00E15E7B" w:rsidP="00E15E7B">
      <w:pPr>
        <w:spacing w:after="0" w:line="240" w:lineRule="auto"/>
        <w:ind w:firstLine="708"/>
        <w:jc w:val="both"/>
        <w:rPr>
          <w:rFonts w:ascii="Times New Roman" w:hAnsi="Times New Roman"/>
          <w:sz w:val="24"/>
          <w:szCs w:val="24"/>
        </w:rPr>
      </w:pPr>
      <w:r w:rsidRPr="00043F57">
        <w:rPr>
          <w:rFonts w:ascii="Times New Roman" w:hAnsi="Times New Roman"/>
          <w:sz w:val="24"/>
          <w:szCs w:val="24"/>
        </w:rPr>
        <w:t>Lado outro, a opção por pregão presencial se dá pela</w:t>
      </w:r>
      <w:r w:rsidRPr="00043F57">
        <w:rPr>
          <w:rFonts w:ascii="Times New Roman" w:hAnsi="Times New Roman"/>
          <w:color w:val="282828"/>
          <w:sz w:val="24"/>
          <w:szCs w:val="24"/>
          <w:shd w:val="clear" w:color="auto" w:fill="FFFFFF"/>
        </w:rPr>
        <w:t xml:space="preserve"> impossibilidade de uso de recursos de tecnologia da informação</w:t>
      </w:r>
      <w:r w:rsidRPr="00043F57">
        <w:rPr>
          <w:rFonts w:ascii="Times New Roman" w:hAnsi="Times New Roman"/>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043F57">
        <w:rPr>
          <w:rFonts w:ascii="Times New Roman" w:hAnsi="Times New Roman"/>
          <w:i/>
          <w:sz w:val="24"/>
          <w:szCs w:val="24"/>
        </w:rPr>
        <w:t>on</w:t>
      </w:r>
      <w:proofErr w:type="spellEnd"/>
      <w:r w:rsidRPr="00043F57">
        <w:rPr>
          <w:rFonts w:ascii="Times New Roman" w:hAnsi="Times New Roman"/>
          <w:i/>
          <w:sz w:val="24"/>
          <w:szCs w:val="24"/>
        </w:rPr>
        <w:t xml:space="preserve"> </w:t>
      </w:r>
      <w:proofErr w:type="spellStart"/>
      <w:r w:rsidRPr="00043F57">
        <w:rPr>
          <w:rFonts w:ascii="Times New Roman" w:hAnsi="Times New Roman"/>
          <w:i/>
          <w:sz w:val="24"/>
          <w:szCs w:val="24"/>
        </w:rPr>
        <w:t>line</w:t>
      </w:r>
      <w:proofErr w:type="spellEnd"/>
      <w:r w:rsidRPr="00043F57">
        <w:rPr>
          <w:rFonts w:ascii="Times New Roman" w:hAnsi="Times New Roman"/>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w:t>
      </w:r>
      <w:r w:rsidRPr="00043F57">
        <w:rPr>
          <w:rFonts w:ascii="Times New Roman" w:hAnsi="Times New Roman" w:cs="Times New Roman"/>
          <w:sz w:val="24"/>
          <w:szCs w:val="24"/>
        </w:rPr>
        <w:t xml:space="preserve">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w:t>
      </w:r>
      <w:r w:rsidRPr="00043F57">
        <w:rPr>
          <w:rFonts w:ascii="Times New Roman" w:hAnsi="Times New Roman"/>
          <w:sz w:val="24"/>
          <w:szCs w:val="24"/>
        </w:rPr>
        <w:t>Sendo assim, a escolha da modalidade Pregão Presencial é a que melhor se adequa à contratação do objeto do certame.</w:t>
      </w:r>
    </w:p>
    <w:p w:rsidR="00E15E7B" w:rsidRDefault="00C559F5" w:rsidP="00E15E7B">
      <w:pPr>
        <w:spacing w:after="0" w:line="240" w:lineRule="auto"/>
        <w:ind w:firstLine="708"/>
        <w:jc w:val="both"/>
        <w:rPr>
          <w:rFonts w:ascii="Times New Roman" w:hAnsi="Times New Roman" w:cs="Times New Roman"/>
          <w:color w:val="000000" w:themeColor="text1"/>
          <w:sz w:val="24"/>
          <w:szCs w:val="24"/>
        </w:rPr>
      </w:pPr>
      <w:hyperlink r:id="rId17" w:anchor="/documento/jurisprudencia-selecionada/*/KEY%3AJURISPRUDENCIA-SELECIONADA-40085/score%20desc%2C%20COLEGIADO%20asc%2C%20ANOACORDAO%20desc%2C%20NUMACORDAO%20desc/0/sinonimos%3Dtrue" w:tgtFrame="_blank" w:history="1">
        <w:r w:rsidR="00E15E7B" w:rsidRPr="00E5400D">
          <w:rPr>
            <w:rStyle w:val="Hyperlink"/>
            <w:rFonts w:ascii="Times New Roman" w:hAnsi="Times New Roman" w:cs="Times New Roman"/>
            <w:color w:val="000000" w:themeColor="text1"/>
            <w:sz w:val="24"/>
            <w:szCs w:val="24"/>
            <w:u w:val="none"/>
            <w:shd w:val="clear" w:color="auto" w:fill="FFFFFF"/>
          </w:rPr>
          <w:t>A Administração, em respeito à transparência e à motivação dos atos administrativos, </w:t>
        </w:r>
      </w:hyperlink>
      <w:r w:rsidR="00E15E7B" w:rsidRPr="00E5400D">
        <w:rPr>
          <w:rFonts w:ascii="Times New Roman" w:hAnsi="Times New Roman" w:cs="Times New Roman"/>
          <w:color w:val="000000" w:themeColor="text1"/>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w:t>
      </w:r>
      <w:r w:rsidR="00E15E7B">
        <w:rPr>
          <w:rFonts w:ascii="Times New Roman" w:hAnsi="Times New Roman" w:cs="Times New Roman"/>
          <w:color w:val="000000" w:themeColor="text1"/>
          <w:sz w:val="24"/>
          <w:szCs w:val="24"/>
        </w:rPr>
        <w:t xml:space="preserve">não </w:t>
      </w:r>
      <w:r w:rsidR="00E15E7B" w:rsidRPr="00E5400D">
        <w:rPr>
          <w:rFonts w:ascii="Times New Roman" w:hAnsi="Times New Roman" w:cs="Times New Roman"/>
          <w:color w:val="000000" w:themeColor="text1"/>
          <w:sz w:val="24"/>
          <w:szCs w:val="24"/>
        </w:rPr>
        <w:t xml:space="preserve">é conveniente a participação de empresas em “consórcio” ou “grupo de empresas” no Pregão presencial em tela. </w:t>
      </w:r>
    </w:p>
    <w:p w:rsidR="00E15E7B" w:rsidRPr="007A11A4" w:rsidRDefault="00E15E7B" w:rsidP="00E15E7B">
      <w:pPr>
        <w:ind w:firstLine="708"/>
        <w:jc w:val="both"/>
        <w:rPr>
          <w:rFonts w:ascii="Times New Roman" w:hAnsi="Times New Roman"/>
          <w:sz w:val="24"/>
          <w:szCs w:val="24"/>
        </w:rPr>
      </w:pPr>
      <w:r w:rsidRPr="007A11A4">
        <w:rPr>
          <w:rFonts w:ascii="Times New Roman" w:hAnsi="Times New Roman"/>
          <w:sz w:val="24"/>
          <w:szCs w:val="24"/>
        </w:rPr>
        <w:t xml:space="preserve">Da Adoção de índices (§ </w:t>
      </w:r>
      <w:proofErr w:type="gramStart"/>
      <w:r w:rsidRPr="007A11A4">
        <w:rPr>
          <w:rFonts w:ascii="Times New Roman" w:hAnsi="Times New Roman"/>
          <w:sz w:val="24"/>
          <w:szCs w:val="24"/>
        </w:rPr>
        <w:t>5º, artigo 31</w:t>
      </w:r>
      <w:proofErr w:type="gramEnd"/>
      <w:r w:rsidRPr="007A11A4">
        <w:rPr>
          <w:rFonts w:ascii="Times New Roman" w:hAnsi="Times New Roman"/>
          <w:sz w:val="24"/>
          <w:szCs w:val="24"/>
        </w:rPr>
        <w:t xml:space="preserve"> da Lei 8.666/93):</w:t>
      </w:r>
      <w:r w:rsidRPr="007A11A4">
        <w:rPr>
          <w:rFonts w:ascii="Times New Roman" w:hAnsi="Times New Roman"/>
          <w:b/>
          <w:sz w:val="24"/>
          <w:szCs w:val="24"/>
        </w:rPr>
        <w:t xml:space="preserve"> </w:t>
      </w:r>
      <w:r w:rsidRPr="007A11A4">
        <w:rPr>
          <w:rFonts w:ascii="Times New Roman" w:hAnsi="Times New Roman"/>
          <w:sz w:val="24"/>
          <w:szCs w:val="24"/>
        </w:rPr>
        <w:t xml:space="preserve">considera-se como medida eficaz para </w:t>
      </w:r>
      <w:r w:rsidRPr="007A11A4">
        <w:rPr>
          <w:rFonts w:ascii="Times New Roman" w:hAnsi="Times New Roman"/>
          <w:sz w:val="24"/>
          <w:szCs w:val="24"/>
          <w:shd w:val="clear" w:color="auto" w:fill="FFFFFF"/>
        </w:rPr>
        <w:t xml:space="preserve">aferição da real capacidade da empresa na assunção de obrigações compatíveis com sua verdadeira estrutura e capacidade operacional a adoção de índice igual ou maior que 1.0, visto que, desta forma esse patamar não </w:t>
      </w:r>
      <w:r w:rsidRPr="007A11A4">
        <w:rPr>
          <w:rFonts w:ascii="Times New Roman" w:hAnsi="Times New Roman"/>
          <w:sz w:val="24"/>
          <w:szCs w:val="24"/>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E15E7B" w:rsidRPr="007A11A4" w:rsidRDefault="00E15E7B" w:rsidP="00E15E7B">
      <w:pPr>
        <w:jc w:val="both"/>
        <w:rPr>
          <w:sz w:val="24"/>
          <w:szCs w:val="24"/>
        </w:rPr>
      </w:pPr>
    </w:p>
    <w:p w:rsidR="00E15E7B" w:rsidRDefault="00E15E7B" w:rsidP="00E15E7B">
      <w:pPr>
        <w:spacing w:after="0" w:line="240" w:lineRule="auto"/>
        <w:jc w:val="both"/>
        <w:rPr>
          <w:rFonts w:ascii="Times New Roman" w:hAnsi="Times New Roman" w:cs="Times New Roman"/>
          <w:b/>
          <w:color w:val="000000"/>
          <w:sz w:val="24"/>
          <w:szCs w:val="24"/>
          <w:lang w:eastAsia="pt-BR"/>
        </w:rPr>
      </w:pPr>
      <w:r w:rsidRPr="00E5400D">
        <w:rPr>
          <w:rFonts w:ascii="Times New Roman" w:hAnsi="Times New Roman" w:cs="Times New Roman"/>
          <w:b/>
          <w:color w:val="000000"/>
          <w:sz w:val="24"/>
          <w:szCs w:val="24"/>
          <w:lang w:eastAsia="pt-BR"/>
        </w:rPr>
        <w:lastRenderedPageBreak/>
        <w:t>Dos preços:</w:t>
      </w:r>
    </w:p>
    <w:p w:rsidR="00E15E7B" w:rsidRPr="00E5400D" w:rsidRDefault="00E15E7B" w:rsidP="00E15E7B">
      <w:pPr>
        <w:spacing w:after="0" w:line="240" w:lineRule="auto"/>
        <w:jc w:val="both"/>
        <w:rPr>
          <w:rFonts w:ascii="Times New Roman" w:hAnsi="Times New Roman" w:cs="Times New Roman"/>
          <w:b/>
          <w:color w:val="000000"/>
          <w:sz w:val="24"/>
          <w:szCs w:val="24"/>
          <w:lang w:eastAsia="pt-BR"/>
        </w:rPr>
      </w:pPr>
    </w:p>
    <w:p w:rsidR="00E15E7B" w:rsidRPr="00E5400D" w:rsidRDefault="00E15E7B" w:rsidP="00E15E7B">
      <w:pPr>
        <w:shd w:val="clear" w:color="auto" w:fill="FFFFFF"/>
        <w:spacing w:after="0" w:line="240" w:lineRule="auto"/>
        <w:ind w:firstLine="708"/>
        <w:jc w:val="both"/>
        <w:rPr>
          <w:rFonts w:ascii="Times New Roman" w:eastAsia="Times New Roman" w:hAnsi="Times New Roman" w:cs="Times New Roman"/>
          <w:color w:val="282828"/>
          <w:sz w:val="24"/>
          <w:szCs w:val="24"/>
          <w:lang w:eastAsia="pt-BR"/>
        </w:rPr>
      </w:pPr>
      <w:r w:rsidRPr="00E5400D">
        <w:rPr>
          <w:rFonts w:ascii="Times New Roman" w:eastAsia="Times New Roman" w:hAnsi="Times New Roman" w:cs="Times New Roman"/>
          <w:color w:val="282828"/>
          <w:sz w:val="24"/>
          <w:szCs w:val="24"/>
          <w:lang w:eastAsia="pt-BR"/>
        </w:rPr>
        <w:t>Pretende-se justificar a compatibilidade do preço a ser licitado para o objeto com os preços praticados no mercado. A razoabilidade do valor das contratações decorrentes de licitação </w:t>
      </w:r>
      <w:r w:rsidRPr="00E5400D">
        <w:rPr>
          <w:rFonts w:ascii="Times New Roman" w:eastAsia="Times New Roman" w:hAnsi="Times New Roman" w:cs="Times New Roman"/>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E5400D">
        <w:rPr>
          <w:rFonts w:ascii="Times New Roman" w:eastAsia="Times New Roman" w:hAnsi="Times New Roman" w:cs="Times New Roman"/>
          <w:b/>
          <w:bCs/>
          <w:color w:val="000000"/>
          <w:sz w:val="24"/>
          <w:szCs w:val="24"/>
          <w:lang w:eastAsia="pt-BR"/>
        </w:rPr>
        <w:t>s</w:t>
      </w:r>
      <w:r w:rsidRPr="00E5400D">
        <w:rPr>
          <w:rFonts w:ascii="Times New Roman" w:eastAsia="Times New Roman" w:hAnsi="Times New Roman" w:cs="Times New Roman"/>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E5400D">
        <w:rPr>
          <w:rFonts w:ascii="Times New Roman" w:eastAsia="Times New Roman" w:hAnsi="Times New Roman" w:cs="Times New Roman"/>
          <w:bCs/>
          <w:color w:val="000000"/>
          <w:sz w:val="24"/>
          <w:szCs w:val="24"/>
          <w:lang w:eastAsia="pt-BR"/>
        </w:rPr>
        <w:t xml:space="preserve">Diversos são os parâmetros que poderão ser utilizados para se avaliar a adequação dos preços, até mesmo quando se tratar de fornecedor exclusivo. </w:t>
      </w:r>
    </w:p>
    <w:p w:rsidR="00E15E7B" w:rsidRPr="00E5400D" w:rsidRDefault="00E15E7B" w:rsidP="00E15E7B">
      <w:pPr>
        <w:shd w:val="clear" w:color="auto" w:fill="FFFFFF"/>
        <w:spacing w:after="0" w:line="240" w:lineRule="auto"/>
        <w:ind w:firstLine="708"/>
        <w:jc w:val="both"/>
        <w:rPr>
          <w:rFonts w:ascii="Times New Roman" w:hAnsi="Times New Roman" w:cs="Times New Roman"/>
          <w:b/>
          <w:sz w:val="24"/>
          <w:szCs w:val="24"/>
        </w:rPr>
      </w:pPr>
      <w:r w:rsidRPr="00E5400D">
        <w:rPr>
          <w:rFonts w:ascii="Times New Roman" w:eastAsia="Times New Roman" w:hAnsi="Times New Roman" w:cs="Times New Roman"/>
          <w:color w:val="282828"/>
          <w:sz w:val="24"/>
          <w:szCs w:val="24"/>
          <w:lang w:eastAsia="pt-BR"/>
        </w:rPr>
        <w:t xml:space="preserve">Sobre esse tema, o doutrinador </w:t>
      </w:r>
      <w:r w:rsidRPr="00E5400D">
        <w:rPr>
          <w:rFonts w:ascii="Times New Roman" w:eastAsia="Times New Roman" w:hAnsi="Times New Roman" w:cs="Times New Roman"/>
          <w:i/>
          <w:color w:val="282828"/>
          <w:sz w:val="24"/>
          <w:szCs w:val="24"/>
          <w:lang w:eastAsia="pt-BR"/>
        </w:rPr>
        <w:t xml:space="preserve">Marçal </w:t>
      </w:r>
      <w:proofErr w:type="spellStart"/>
      <w:r w:rsidRPr="00E5400D">
        <w:rPr>
          <w:rFonts w:ascii="Times New Roman" w:eastAsia="Times New Roman" w:hAnsi="Times New Roman" w:cs="Times New Roman"/>
          <w:i/>
          <w:color w:val="282828"/>
          <w:sz w:val="24"/>
          <w:szCs w:val="24"/>
          <w:lang w:eastAsia="pt-BR"/>
        </w:rPr>
        <w:t>Justen</w:t>
      </w:r>
      <w:proofErr w:type="spellEnd"/>
      <w:r w:rsidRPr="00E5400D">
        <w:rPr>
          <w:rFonts w:ascii="Times New Roman" w:eastAsia="Times New Roman" w:hAnsi="Times New Roman" w:cs="Times New Roman"/>
          <w:i/>
          <w:color w:val="282828"/>
          <w:sz w:val="24"/>
          <w:szCs w:val="24"/>
          <w:lang w:eastAsia="pt-BR"/>
        </w:rPr>
        <w:t xml:space="preserve"> Filho</w:t>
      </w:r>
      <w:r w:rsidRPr="00E5400D">
        <w:rPr>
          <w:rFonts w:ascii="Times New Roman" w:eastAsia="Times New Roman" w:hAnsi="Times New Roman" w:cs="Times New Roman"/>
          <w:color w:val="282828"/>
          <w:sz w:val="24"/>
          <w:szCs w:val="24"/>
          <w:lang w:eastAsia="pt-BR"/>
        </w:rPr>
        <w:t> também afirma a existência de outros métodos possíveis para se evidenciar a razoabilidade dos preços.</w:t>
      </w:r>
      <w:r>
        <w:rPr>
          <w:rFonts w:ascii="Times New Roman" w:eastAsia="Times New Roman" w:hAnsi="Times New Roman" w:cs="Times New Roman"/>
          <w:color w:val="282828"/>
          <w:sz w:val="24"/>
          <w:szCs w:val="24"/>
          <w:lang w:eastAsia="pt-BR"/>
        </w:rPr>
        <w:t xml:space="preserve"> </w:t>
      </w:r>
      <w:r w:rsidRPr="00E5400D">
        <w:rPr>
          <w:rFonts w:ascii="Times New Roman" w:eastAsia="Times New Roman" w:hAnsi="Times New Roman" w:cs="Times New Roman"/>
          <w:bCs/>
          <w:color w:val="000000"/>
          <w:sz w:val="24"/>
          <w:szCs w:val="24"/>
          <w:lang w:eastAsia="pt-BR"/>
        </w:rPr>
        <w:t>Na impossibilidade</w:t>
      </w:r>
      <w:proofErr w:type="gramStart"/>
      <w:r>
        <w:rPr>
          <w:rFonts w:ascii="Times New Roman" w:eastAsia="Times New Roman" w:hAnsi="Times New Roman" w:cs="Times New Roman"/>
          <w:bCs/>
          <w:color w:val="000000"/>
          <w:sz w:val="24"/>
          <w:szCs w:val="24"/>
          <w:lang w:eastAsia="pt-BR"/>
        </w:rPr>
        <w:t xml:space="preserve"> </w:t>
      </w:r>
      <w:r w:rsidRPr="00E5400D">
        <w:rPr>
          <w:rFonts w:ascii="Times New Roman" w:eastAsia="Times New Roman" w:hAnsi="Times New Roman" w:cs="Times New Roman"/>
          <w:bCs/>
          <w:color w:val="000000"/>
          <w:sz w:val="24"/>
          <w:szCs w:val="24"/>
          <w:lang w:eastAsia="pt-BR"/>
        </w:rPr>
        <w:t xml:space="preserve"> </w:t>
      </w:r>
      <w:proofErr w:type="gramEnd"/>
      <w:r w:rsidRPr="00E5400D">
        <w:rPr>
          <w:rFonts w:ascii="Times New Roman" w:eastAsia="Times New Roman" w:hAnsi="Times New Roman" w:cs="Times New Roman"/>
          <w:bCs/>
          <w:color w:val="000000"/>
          <w:sz w:val="24"/>
          <w:szCs w:val="24"/>
          <w:lang w:eastAsia="pt-BR"/>
        </w:rPr>
        <w:t>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E5400D">
        <w:rPr>
          <w:rFonts w:ascii="Times New Roman" w:eastAsia="Times New Roman" w:hAnsi="Times New Roman" w:cs="Times New Roman"/>
          <w:color w:val="282828"/>
          <w:sz w:val="24"/>
          <w:szCs w:val="24"/>
          <w:lang w:eastAsia="pt-BR"/>
        </w:rPr>
        <w:t xml:space="preserve">”. Dessa forma, </w:t>
      </w:r>
      <w:r w:rsidRPr="00E5400D">
        <w:rPr>
          <w:rFonts w:ascii="Times New Roman" w:hAnsi="Times New Roman" w:cs="Times New Roman"/>
          <w:sz w:val="24"/>
          <w:szCs w:val="24"/>
        </w:rPr>
        <w:t xml:space="preserve">constam dos autos documentos que comprovam a realização de pesquisa de preços previamente à fase externa da licitação efetuada junto a dois interessados.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Considerando que a mostra apurada nas cotações </w:t>
      </w:r>
      <w:r>
        <w:rPr>
          <w:rFonts w:ascii="Times New Roman" w:hAnsi="Times New Roman" w:cs="Times New Roman"/>
          <w:sz w:val="24"/>
          <w:szCs w:val="24"/>
        </w:rPr>
        <w:t xml:space="preserve">não </w:t>
      </w:r>
      <w:r w:rsidRPr="00E5400D">
        <w:rPr>
          <w:rFonts w:ascii="Times New Roman" w:hAnsi="Times New Roman" w:cs="Times New Roman"/>
          <w:sz w:val="24"/>
          <w:szCs w:val="24"/>
        </w:rPr>
        <w:t xml:space="preserve">apresenta grande heterogeneidade nos valores, adotou-se como critério para apuração do valor estimado a mediana. </w:t>
      </w:r>
    </w:p>
    <w:p w:rsidR="00E15E7B" w:rsidRDefault="00E15E7B" w:rsidP="00E15E7B">
      <w:pPr>
        <w:spacing w:after="0" w:line="240" w:lineRule="auto"/>
        <w:ind w:firstLine="708"/>
        <w:jc w:val="both"/>
        <w:rPr>
          <w:rFonts w:ascii="Times New Roman" w:hAnsi="Times New Roman" w:cs="Times New Roman"/>
          <w:sz w:val="24"/>
          <w:szCs w:val="24"/>
        </w:rPr>
      </w:pPr>
      <w:r w:rsidRPr="00043F57">
        <w:rPr>
          <w:rFonts w:ascii="Times New Roman" w:hAnsi="Times New Roman" w:cs="Times New Roman"/>
          <w:sz w:val="24"/>
          <w:szCs w:val="24"/>
        </w:rPr>
        <w:t>Para a apuração do valor global estimado considerando que o coeficiente de variação apontado foi de 71,83 %, devido à heterogeneidade da amostra</w:t>
      </w:r>
      <w:r>
        <w:rPr>
          <w:rFonts w:ascii="Times New Roman" w:hAnsi="Times New Roman" w:cs="Times New Roman"/>
          <w:sz w:val="24"/>
          <w:szCs w:val="24"/>
        </w:rPr>
        <w:t>,</w:t>
      </w:r>
      <w:r w:rsidRPr="00043F57">
        <w:rPr>
          <w:rFonts w:ascii="Times New Roman" w:hAnsi="Times New Roman" w:cs="Times New Roman"/>
          <w:sz w:val="24"/>
          <w:szCs w:val="24"/>
        </w:rPr>
        <w:t xml:space="preserve"> o valor estimado </w:t>
      </w:r>
      <w:r>
        <w:rPr>
          <w:rFonts w:ascii="Times New Roman" w:hAnsi="Times New Roman" w:cs="Times New Roman"/>
          <w:sz w:val="24"/>
          <w:szCs w:val="24"/>
        </w:rPr>
        <w:t>foi</w:t>
      </w:r>
      <w:r w:rsidRPr="00043F57">
        <w:rPr>
          <w:rFonts w:ascii="Times New Roman" w:hAnsi="Times New Roman" w:cs="Times New Roman"/>
          <w:sz w:val="24"/>
          <w:szCs w:val="24"/>
        </w:rPr>
        <w:t xml:space="preserve"> fixado pelo menor valor apresentado, descartando-se, dessa forma, a média aritmética simples, a mediana e a média saneada.</w:t>
      </w:r>
    </w:p>
    <w:p w:rsidR="00E15E7B" w:rsidRPr="00E5400D" w:rsidRDefault="00E15E7B" w:rsidP="00E15E7B">
      <w:pPr>
        <w:spacing w:after="0" w:line="240" w:lineRule="auto"/>
        <w:ind w:firstLine="708"/>
        <w:jc w:val="both"/>
        <w:rPr>
          <w:rFonts w:ascii="Times New Roman" w:hAnsi="Times New Roman" w:cs="Times New Roman"/>
          <w:b/>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 xml:space="preserve">Requisitos necessários: </w:t>
      </w:r>
    </w:p>
    <w:p w:rsidR="00E15E7B" w:rsidRPr="00E5400D" w:rsidRDefault="00E15E7B" w:rsidP="00E15E7B">
      <w:pPr>
        <w:widowControl w:val="0"/>
        <w:numPr>
          <w:ilvl w:val="1"/>
          <w:numId w:val="19"/>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registro</w:t>
      </w:r>
      <w:proofErr w:type="gramEnd"/>
      <w:r w:rsidRPr="00E5400D">
        <w:rPr>
          <w:rFonts w:ascii="Times New Roman" w:eastAsia="Times New Roman" w:hAnsi="Times New Roman" w:cs="Times New Roman"/>
          <w:sz w:val="24"/>
          <w:szCs w:val="24"/>
          <w:lang w:eastAsia="zh-CN"/>
        </w:rPr>
        <w:t xml:space="preserve"> comercial, no caso de empresa individual;</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1"/>
          <w:numId w:val="19"/>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ato</w:t>
      </w:r>
      <w:proofErr w:type="gramEnd"/>
      <w:r w:rsidRPr="00E5400D">
        <w:rPr>
          <w:rFonts w:ascii="Times New Roman" w:eastAsia="Times New Roman" w:hAnsi="Times New Roman" w:cs="Times New Roman"/>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1"/>
          <w:numId w:val="19"/>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decreto</w:t>
      </w:r>
      <w:proofErr w:type="gramEnd"/>
      <w:r w:rsidRPr="00E5400D">
        <w:rPr>
          <w:rFonts w:ascii="Times New Roman" w:eastAsia="Times New Roman" w:hAnsi="Times New Roman" w:cs="Times New Roman"/>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0"/>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inscrição no Cadastro Nacional de Pessoa Jurídica do Ministério da Fazenda – CNPJ/MF;</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Default="00E15E7B" w:rsidP="00E15E7B">
      <w:pPr>
        <w:widowControl w:val="0"/>
        <w:numPr>
          <w:ilvl w:val="0"/>
          <w:numId w:val="20"/>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regularidade para com a Fazenda Federal e Estadual do domicílio ou sede do licitante, ou outra equivalente, na forma da lei, com prazo de validade em vigor;</w:t>
      </w:r>
    </w:p>
    <w:p w:rsidR="00E15E7B" w:rsidRDefault="00E15E7B" w:rsidP="00E15E7B">
      <w:pPr>
        <w:pStyle w:val="PargrafodaLista"/>
        <w:spacing w:after="0" w:line="240" w:lineRule="auto"/>
        <w:rPr>
          <w:rFonts w:ascii="Times New Roman" w:eastAsia="Times New Roman" w:hAnsi="Times New Roman"/>
          <w:sz w:val="24"/>
          <w:szCs w:val="24"/>
          <w:lang w:eastAsia="zh-CN"/>
        </w:rPr>
      </w:pPr>
    </w:p>
    <w:p w:rsidR="00E15E7B" w:rsidRPr="00E5400D" w:rsidRDefault="00E15E7B" w:rsidP="00E15E7B">
      <w:pPr>
        <w:widowControl w:val="0"/>
        <w:numPr>
          <w:ilvl w:val="0"/>
          <w:numId w:val="20"/>
        </w:numPr>
        <w:shd w:val="clear" w:color="auto" w:fill="FFFFFF"/>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situação regular perante o Instituto Nacional de Seguridade Social, </w:t>
      </w:r>
      <w:r w:rsidRPr="00E5400D">
        <w:rPr>
          <w:rFonts w:ascii="Times New Roman" w:eastAsia="Times New Roman" w:hAnsi="Times New Roman" w:cs="Times New Roman"/>
          <w:sz w:val="24"/>
          <w:szCs w:val="24"/>
          <w:lang w:eastAsia="zh-CN"/>
        </w:rPr>
        <w:lastRenderedPageBreak/>
        <w:t>mediante a apresentação da CND – Certidão Negativa de Débito ou da CPD-EN - Certidão Positiva de Débito com Efeitos de Negativa;</w:t>
      </w:r>
    </w:p>
    <w:p w:rsidR="00E15E7B" w:rsidRPr="00E5400D" w:rsidRDefault="00E15E7B" w:rsidP="00E15E7B">
      <w:pPr>
        <w:widowControl w:val="0"/>
        <w:shd w:val="clear" w:color="auto" w:fill="FFFFFF"/>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0"/>
        </w:numPr>
        <w:shd w:val="clear" w:color="auto" w:fill="FFFFFF"/>
        <w:suppressAutoHyphens/>
        <w:spacing w:after="0" w:line="240" w:lineRule="auto"/>
        <w:ind w:left="0" w:firstLine="0"/>
        <w:jc w:val="both"/>
        <w:rPr>
          <w:rFonts w:ascii="Times New Roman" w:eastAsia="Times New Roman" w:hAnsi="Times New Roman" w:cs="Times New Roman"/>
          <w:b/>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w:t>
      </w:r>
      <w:r w:rsidRPr="00E5400D">
        <w:rPr>
          <w:rFonts w:ascii="Times New Roman" w:eastAsia="Times New Roman" w:hAnsi="Times New Roman" w:cs="Times New Roman"/>
          <w:color w:val="000000"/>
          <w:sz w:val="24"/>
          <w:szCs w:val="24"/>
          <w:lang w:eastAsia="zh-CN"/>
        </w:rPr>
        <w:t>regularidade para com o FGTS – Fundo de Garantia de Tempo de Serviço(Lei n° 9.012, de 30/03/95), através da apresentação do Certificado de Regularidade de Situação do FGTS(CRF), emitido pela Caixa Econômica Federal</w:t>
      </w:r>
      <w:r w:rsidRPr="00E5400D">
        <w:rPr>
          <w:rFonts w:ascii="Times New Roman" w:eastAsia="Times New Roman" w:hAnsi="Times New Roman" w:cs="Times New Roman"/>
          <w:sz w:val="24"/>
          <w:szCs w:val="24"/>
          <w:lang w:eastAsia="zh-CN"/>
        </w:rPr>
        <w:t>, ou do documento denominado “Situação de Regularidade do Empregador”, com prazo de validade em vigor na data de encerramento do prazo de entrega dos envelopes;</w:t>
      </w:r>
    </w:p>
    <w:p w:rsidR="00E15E7B" w:rsidRPr="00E5400D" w:rsidRDefault="00E15E7B" w:rsidP="00E15E7B">
      <w:pPr>
        <w:widowControl w:val="0"/>
        <w:shd w:val="clear" w:color="auto" w:fill="FFFFFF"/>
        <w:suppressAutoHyphens/>
        <w:spacing w:after="0" w:line="240" w:lineRule="auto"/>
        <w:jc w:val="both"/>
        <w:rPr>
          <w:rFonts w:ascii="Times New Roman" w:eastAsia="Times New Roman" w:hAnsi="Times New Roman" w:cs="Times New Roman"/>
          <w:b/>
          <w:sz w:val="24"/>
          <w:szCs w:val="24"/>
          <w:lang w:eastAsia="zh-CN"/>
        </w:rPr>
      </w:pPr>
    </w:p>
    <w:p w:rsidR="00E15E7B" w:rsidRPr="00E5400D" w:rsidRDefault="00E15E7B" w:rsidP="00E15E7B">
      <w:pPr>
        <w:widowControl w:val="0"/>
        <w:numPr>
          <w:ilvl w:val="0"/>
          <w:numId w:val="20"/>
        </w:numPr>
        <w:shd w:val="clear" w:color="auto" w:fill="FFFFFF"/>
        <w:suppressAutoHyphens/>
        <w:overflowPunct w:val="0"/>
        <w:autoSpaceDE w:val="0"/>
        <w:spacing w:after="0" w:line="240" w:lineRule="auto"/>
        <w:ind w:left="0" w:firstLine="0"/>
        <w:jc w:val="both"/>
        <w:textAlignment w:val="baseline"/>
        <w:rPr>
          <w:rFonts w:ascii="Times New Roman" w:eastAsia="Times New Roman" w:hAnsi="Times New Roman" w:cs="Times New Roman"/>
          <w:color w:val="000000"/>
          <w:sz w:val="24"/>
          <w:szCs w:val="24"/>
          <w:lang w:eastAsia="zh-CN"/>
        </w:rPr>
      </w:pPr>
      <w:proofErr w:type="gramStart"/>
      <w:r w:rsidRPr="00E5400D">
        <w:rPr>
          <w:rFonts w:ascii="Times New Roman" w:eastAsia="Times New Roman" w:hAnsi="Times New Roman" w:cs="Times New Roman"/>
          <w:color w:val="000000"/>
          <w:sz w:val="24"/>
          <w:szCs w:val="24"/>
          <w:lang w:eastAsia="zh-CN"/>
        </w:rPr>
        <w:t>prova</w:t>
      </w:r>
      <w:proofErr w:type="gramEnd"/>
      <w:r w:rsidRPr="00E5400D">
        <w:rPr>
          <w:rFonts w:ascii="Times New Roman" w:eastAsia="Times New Roman" w:hAnsi="Times New Roman" w:cs="Times New Roman"/>
          <w:color w:val="000000"/>
          <w:sz w:val="24"/>
          <w:szCs w:val="24"/>
          <w:lang w:eastAsia="zh-CN"/>
        </w:rPr>
        <w:t xml:space="preserve"> de regularidade Trabalhista, mediante a apresentação da CNDT – Certidão Negativa de Débitos Trabalhistas ou da CPDT – Certidão Positiva de Débitos Trabalhistas com efeitos de negativa;</w:t>
      </w:r>
    </w:p>
    <w:p w:rsidR="00E15E7B" w:rsidRPr="00E5400D" w:rsidRDefault="00E15E7B" w:rsidP="00E15E7B">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rsidR="00E15E7B" w:rsidRPr="00E5400D" w:rsidRDefault="00E15E7B" w:rsidP="00E15E7B">
      <w:pPr>
        <w:widowControl w:val="0"/>
        <w:numPr>
          <w:ilvl w:val="0"/>
          <w:numId w:val="20"/>
        </w:numPr>
        <w:suppressAutoHyphens/>
        <w:overflowPunct w:val="0"/>
        <w:autoSpaceDE w:val="0"/>
        <w:spacing w:after="0" w:line="240" w:lineRule="auto"/>
        <w:ind w:left="0" w:firstLine="0"/>
        <w:jc w:val="both"/>
        <w:textAlignment w:val="baseline"/>
        <w:rPr>
          <w:rFonts w:ascii="Times New Roman" w:eastAsia="Times New Roman" w:hAnsi="Times New Roman" w:cs="Times New Roman"/>
          <w:color w:val="000000"/>
          <w:sz w:val="24"/>
          <w:szCs w:val="24"/>
          <w:lang w:eastAsia="zh-CN"/>
        </w:rPr>
      </w:pPr>
      <w:proofErr w:type="gramStart"/>
      <w:r w:rsidRPr="00E5400D">
        <w:rPr>
          <w:rFonts w:ascii="Times New Roman" w:eastAsia="Times New Roman" w:hAnsi="Times New Roman" w:cs="Times New Roman"/>
          <w:color w:val="000000"/>
          <w:sz w:val="24"/>
          <w:szCs w:val="24"/>
          <w:lang w:eastAsia="zh-CN"/>
        </w:rPr>
        <w:t>prova</w:t>
      </w:r>
      <w:proofErr w:type="gramEnd"/>
      <w:r w:rsidRPr="00E5400D">
        <w:rPr>
          <w:rFonts w:ascii="Times New Roman" w:eastAsia="Times New Roman" w:hAnsi="Times New Roman" w:cs="Times New Roman"/>
          <w:color w:val="000000"/>
          <w:sz w:val="24"/>
          <w:szCs w:val="24"/>
          <w:lang w:eastAsia="zh-CN"/>
        </w:rPr>
        <w:t xml:space="preserve"> de regularidade de Débitos da Fazenda Municipal (CND) do município sede do licitante;</w:t>
      </w:r>
    </w:p>
    <w:p w:rsidR="00E15E7B" w:rsidRPr="00E5400D" w:rsidRDefault="00E15E7B" w:rsidP="00E15E7B">
      <w:pPr>
        <w:widowControl w:val="0"/>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zh-CN"/>
        </w:rPr>
      </w:pPr>
    </w:p>
    <w:p w:rsidR="00E15E7B" w:rsidRPr="00E5400D" w:rsidRDefault="00E15E7B" w:rsidP="00E15E7B">
      <w:pPr>
        <w:widowControl w:val="0"/>
        <w:numPr>
          <w:ilvl w:val="0"/>
          <w:numId w:val="20"/>
        </w:numPr>
        <w:suppressAutoHyphens/>
        <w:spacing w:after="0" w:line="240" w:lineRule="auto"/>
        <w:ind w:left="0" w:firstLine="0"/>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prova</w:t>
      </w:r>
      <w:proofErr w:type="gramEnd"/>
      <w:r w:rsidRPr="00E5400D">
        <w:rPr>
          <w:rFonts w:ascii="Times New Roman" w:eastAsia="Times New Roman" w:hAnsi="Times New Roman" w:cs="Times New Roman"/>
          <w:sz w:val="24"/>
          <w:szCs w:val="24"/>
          <w:lang w:eastAsia="zh-CN"/>
        </w:rPr>
        <w:t xml:space="preserve">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0"/>
        </w:numPr>
        <w:shd w:val="clear" w:color="auto" w:fill="FFFFFF"/>
        <w:suppressAutoHyphens/>
        <w:spacing w:after="0" w:line="240" w:lineRule="auto"/>
        <w:ind w:left="0" w:firstLine="0"/>
        <w:jc w:val="both"/>
        <w:rPr>
          <w:rFonts w:ascii="Times New Roman" w:eastAsia="Times New Roman" w:hAnsi="Times New Roman" w:cs="Times New Roman"/>
          <w:bCs/>
          <w:color w:val="000000"/>
          <w:sz w:val="24"/>
          <w:szCs w:val="24"/>
          <w:lang w:eastAsia="zh-CN"/>
        </w:rPr>
      </w:pPr>
      <w:r w:rsidRPr="00E5400D">
        <w:rPr>
          <w:rFonts w:ascii="Times New Roman" w:eastAsia="Times New Roman" w:hAnsi="Times New Roman" w:cs="Times New Roman"/>
          <w:bCs/>
          <w:color w:val="000000"/>
          <w:sz w:val="24"/>
          <w:szCs w:val="24"/>
          <w:lang w:eastAsia="zh-CN"/>
        </w:rPr>
        <w:t>Certidão negativa de falência ou concordata expedida pelo distribuidor da sede da pessoa jurídica, ou de execução patrimonial, expedida no domicílio da pessoa física;</w:t>
      </w:r>
    </w:p>
    <w:p w:rsidR="00E15E7B" w:rsidRPr="00E5400D" w:rsidRDefault="00E15E7B" w:rsidP="00E15E7B">
      <w:pPr>
        <w:spacing w:after="0" w:line="240" w:lineRule="auto"/>
        <w:rPr>
          <w:rFonts w:ascii="Times New Roman" w:eastAsia="Times New Roman" w:hAnsi="Times New Roman" w:cs="Times New Roman"/>
          <w:bCs/>
          <w:color w:val="000000"/>
          <w:sz w:val="24"/>
          <w:szCs w:val="24"/>
          <w:lang w:eastAsia="zh-CN"/>
        </w:rPr>
      </w:pPr>
    </w:p>
    <w:p w:rsidR="00E15E7B" w:rsidRPr="00E5400D" w:rsidRDefault="00E15E7B" w:rsidP="00E15E7B">
      <w:pPr>
        <w:widowControl w:val="0"/>
        <w:numPr>
          <w:ilvl w:val="0"/>
          <w:numId w:val="20"/>
        </w:numPr>
        <w:shd w:val="clear" w:color="auto" w:fill="FFFFFF"/>
        <w:suppressAutoHyphens/>
        <w:spacing w:after="0" w:line="240" w:lineRule="auto"/>
        <w:ind w:left="0" w:firstLine="0"/>
        <w:jc w:val="both"/>
        <w:rPr>
          <w:rFonts w:ascii="Times New Roman" w:hAnsi="Times New Roman" w:cs="Times New Roman"/>
          <w:b/>
          <w:i/>
          <w:sz w:val="24"/>
          <w:szCs w:val="24"/>
        </w:rPr>
      </w:pPr>
      <w:r w:rsidRPr="00E5400D">
        <w:rPr>
          <w:rFonts w:ascii="Times New Roman" w:eastAsia="Times New Roman" w:hAnsi="Times New Roman" w:cs="Times New Roman"/>
          <w:bCs/>
          <w:sz w:val="24"/>
          <w:szCs w:val="24"/>
          <w:lang w:eastAsia="zh-CN"/>
        </w:rPr>
        <w:t>Declaração de não empregabilidade de menores;</w:t>
      </w:r>
    </w:p>
    <w:p w:rsidR="00E15E7B" w:rsidRPr="00E5400D" w:rsidRDefault="00E15E7B" w:rsidP="00E15E7B">
      <w:pPr>
        <w:spacing w:after="0" w:line="240" w:lineRule="auto"/>
        <w:rPr>
          <w:rFonts w:ascii="Times New Roman" w:hAnsi="Times New Roman" w:cs="Times New Roman"/>
          <w:b/>
          <w:i/>
          <w:sz w:val="24"/>
          <w:szCs w:val="24"/>
        </w:rPr>
      </w:pPr>
    </w:p>
    <w:p w:rsidR="00E15E7B" w:rsidRPr="00B3111D" w:rsidRDefault="00E15E7B" w:rsidP="00E15E7B">
      <w:pPr>
        <w:widowControl w:val="0"/>
        <w:numPr>
          <w:ilvl w:val="0"/>
          <w:numId w:val="20"/>
        </w:numPr>
        <w:shd w:val="clear" w:color="auto" w:fill="FFFFFF"/>
        <w:suppressAutoHyphens/>
        <w:spacing w:after="0" w:line="240" w:lineRule="auto"/>
        <w:ind w:left="0" w:firstLine="0"/>
        <w:jc w:val="both"/>
        <w:rPr>
          <w:rFonts w:ascii="Times New Roman" w:hAnsi="Times New Roman" w:cs="Times New Roman"/>
          <w:b/>
          <w:i/>
          <w:sz w:val="24"/>
          <w:szCs w:val="24"/>
        </w:rPr>
      </w:pPr>
      <w:r w:rsidRPr="00E5400D">
        <w:rPr>
          <w:rFonts w:ascii="Times New Roman" w:eastAsia="Times New Roman" w:hAnsi="Times New Roman" w:cs="Times New Roman"/>
          <w:sz w:val="24"/>
          <w:szCs w:val="24"/>
          <w:lang w:eastAsia="zh-CN"/>
        </w:rPr>
        <w:t>Declaração de Microempresa / EPP/ Equiparadas;</w:t>
      </w:r>
    </w:p>
    <w:p w:rsidR="00E15E7B" w:rsidRDefault="00E15E7B" w:rsidP="00E15E7B">
      <w:pPr>
        <w:pStyle w:val="PargrafodaLista"/>
        <w:rPr>
          <w:rFonts w:ascii="Times New Roman" w:hAnsi="Times New Roman"/>
          <w:b/>
          <w:i/>
          <w:sz w:val="24"/>
          <w:szCs w:val="24"/>
        </w:rPr>
      </w:pPr>
    </w:p>
    <w:p w:rsidR="00E15E7B" w:rsidRPr="00E5400D" w:rsidRDefault="00E15E7B" w:rsidP="00E15E7B">
      <w:pPr>
        <w:widowControl w:val="0"/>
        <w:numPr>
          <w:ilvl w:val="0"/>
          <w:numId w:val="20"/>
        </w:numPr>
        <w:shd w:val="clear" w:color="auto" w:fill="FFFFFF"/>
        <w:suppressAutoHyphens/>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Declaração de que o proponente cumpre os requisitos de habilitação.</w:t>
      </w:r>
    </w:p>
    <w:p w:rsidR="00E15E7B" w:rsidRPr="00E5400D" w:rsidRDefault="00E15E7B" w:rsidP="00E15E7B">
      <w:pPr>
        <w:pStyle w:val="PargrafodaLista"/>
        <w:spacing w:after="0" w:line="240" w:lineRule="auto"/>
        <w:rPr>
          <w:rFonts w:ascii="Times New Roman" w:hAnsi="Times New Roman"/>
          <w:sz w:val="24"/>
          <w:szCs w:val="24"/>
        </w:rPr>
      </w:pPr>
    </w:p>
    <w:p w:rsidR="00E15E7B" w:rsidRPr="00E5400D" w:rsidRDefault="00E15E7B" w:rsidP="00E15E7B">
      <w:pPr>
        <w:widowControl w:val="0"/>
        <w:numPr>
          <w:ilvl w:val="0"/>
          <w:numId w:val="20"/>
        </w:numPr>
        <w:shd w:val="clear" w:color="auto" w:fill="FFFFFF"/>
        <w:suppressAutoHyphens/>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 </w:t>
      </w:r>
      <w:r w:rsidRPr="00E5400D">
        <w:rPr>
          <w:rFonts w:ascii="Times New Roman" w:hAnsi="Times New Roman" w:cs="Times New Roman"/>
          <w:b/>
          <w:sz w:val="24"/>
          <w:szCs w:val="24"/>
        </w:rPr>
        <w:t xml:space="preserve">Balanço patrimonial e demonstrações contábeis do último exercício </w:t>
      </w:r>
      <w:proofErr w:type="gramStart"/>
      <w:r w:rsidRPr="00E5400D">
        <w:rPr>
          <w:rFonts w:ascii="Times New Roman" w:hAnsi="Times New Roman" w:cs="Times New Roman"/>
          <w:b/>
          <w:sz w:val="24"/>
          <w:szCs w:val="24"/>
        </w:rPr>
        <w:t>social</w:t>
      </w:r>
      <w:r w:rsidRPr="00E5400D">
        <w:rPr>
          <w:rFonts w:ascii="Times New Roman" w:hAnsi="Times New Roman" w:cs="Times New Roman"/>
          <w:sz w:val="24"/>
          <w:szCs w:val="24"/>
        </w:rPr>
        <w:t xml:space="preserve"> </w:t>
      </w:r>
      <w:r w:rsidRPr="00E5400D">
        <w:rPr>
          <w:rFonts w:ascii="Times New Roman" w:hAnsi="Times New Roman" w:cs="Times New Roman"/>
          <w:b/>
          <w:sz w:val="24"/>
          <w:szCs w:val="24"/>
        </w:rPr>
        <w:t>já exigíveis</w:t>
      </w:r>
      <w:proofErr w:type="gramEnd"/>
      <w:r w:rsidRPr="00E5400D">
        <w:rPr>
          <w:rFonts w:ascii="Times New Roman" w:hAnsi="Times New Roman" w:cs="Times New Roman"/>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E15E7B" w:rsidRPr="00E5400D" w:rsidRDefault="00E15E7B" w:rsidP="00E15E7B">
      <w:pPr>
        <w:spacing w:after="0" w:line="240" w:lineRule="auto"/>
        <w:jc w:val="both"/>
        <w:rPr>
          <w:rFonts w:ascii="Times New Roman" w:hAnsi="Times New Roman" w:cs="Times New Roman"/>
          <w:b/>
          <w:sz w:val="24"/>
          <w:szCs w:val="24"/>
        </w:rPr>
      </w:pPr>
      <w:r w:rsidRPr="00E5400D">
        <w:rPr>
          <w:rFonts w:ascii="Times New Roman" w:hAnsi="Times New Roman" w:cs="Times New Roman"/>
          <w:sz w:val="24"/>
          <w:szCs w:val="24"/>
        </w:rPr>
        <w:t xml:space="preserve">O Balanço Patrimonial de que trata a letra “p” correspondente ao último exercício social encerrado, </w:t>
      </w:r>
      <w:r w:rsidRPr="00E5400D">
        <w:rPr>
          <w:rFonts w:ascii="Times New Roman" w:hAnsi="Times New Roman" w:cs="Times New Roman"/>
          <w:b/>
          <w:sz w:val="24"/>
          <w:szCs w:val="24"/>
        </w:rPr>
        <w:t>na forma a seguir:</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b) Os demais tipos societários deverão observar a seguinte distinção:</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proofErr w:type="gramStart"/>
      <w:r w:rsidRPr="00E5400D">
        <w:rPr>
          <w:rFonts w:ascii="Times New Roman" w:hAnsi="Times New Roman" w:cs="Times New Roman"/>
          <w:sz w:val="24"/>
          <w:szCs w:val="24"/>
        </w:rPr>
        <w:t>b.</w:t>
      </w:r>
      <w:proofErr w:type="gramEnd"/>
      <w:r w:rsidRPr="00E5400D">
        <w:rPr>
          <w:rFonts w:ascii="Times New Roman" w:hAnsi="Times New Roman" w:cs="Times New Roman"/>
          <w:sz w:val="24"/>
          <w:szCs w:val="24"/>
        </w:rPr>
        <w:t xml:space="preserve">1) Os tipos societários não sujeitos à Escrituração Contábil Digital – ECD deverão apresentar cópias autenticadas do referido Balanço Patrimonial e Demonstrações </w:t>
      </w:r>
      <w:r w:rsidRPr="00E5400D">
        <w:rPr>
          <w:rFonts w:ascii="Times New Roman" w:hAnsi="Times New Roman" w:cs="Times New Roman"/>
          <w:sz w:val="24"/>
          <w:szCs w:val="24"/>
        </w:rPr>
        <w:lastRenderedPageBreak/>
        <w:t>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proofErr w:type="gramStart"/>
      <w:r w:rsidRPr="00E5400D">
        <w:rPr>
          <w:rFonts w:ascii="Times New Roman" w:hAnsi="Times New Roman" w:cs="Times New Roman"/>
          <w:sz w:val="24"/>
          <w:szCs w:val="24"/>
        </w:rPr>
        <w:t>b.</w:t>
      </w:r>
      <w:proofErr w:type="gramEnd"/>
      <w:r w:rsidRPr="00E5400D">
        <w:rPr>
          <w:rFonts w:ascii="Times New Roman" w:hAnsi="Times New Roman" w:cs="Times New Roman"/>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c) balanços provisórios, podendo ser atualizados por Índices Oficiais quando encerrados há mais de </w:t>
      </w:r>
      <w:proofErr w:type="gramStart"/>
      <w:r w:rsidRPr="00E5400D">
        <w:rPr>
          <w:rFonts w:ascii="Times New Roman" w:hAnsi="Times New Roman" w:cs="Times New Roman"/>
          <w:sz w:val="24"/>
          <w:szCs w:val="24"/>
        </w:rPr>
        <w:t>3</w:t>
      </w:r>
      <w:proofErr w:type="gramEnd"/>
      <w:r w:rsidRPr="00E5400D">
        <w:rPr>
          <w:rFonts w:ascii="Times New Roman" w:hAnsi="Times New Roman" w:cs="Times New Roman"/>
          <w:sz w:val="24"/>
          <w:szCs w:val="24"/>
        </w:rPr>
        <w:t xml:space="preserve"> (três) meses da data de apresentação da proposta, juntando a estes os seguintes documentos, também referentes ao último exercício social encerrado:</w:t>
      </w: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 Cópia do Recibo de Entrega de Livro Digital transmitido através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II. Cópias dos Termos de Abertura e Encerramento do Livro </w:t>
      </w:r>
      <w:proofErr w:type="gramStart"/>
      <w:r w:rsidRPr="00E5400D">
        <w:rPr>
          <w:rFonts w:ascii="Times New Roman" w:hAnsi="Times New Roman" w:cs="Times New Roman"/>
          <w:sz w:val="24"/>
          <w:szCs w:val="24"/>
        </w:rPr>
        <w:t>Diário Digital extraídos</w:t>
      </w:r>
      <w:proofErr w:type="gramEnd"/>
      <w:r w:rsidRPr="00E5400D">
        <w:rPr>
          <w:rFonts w:ascii="Times New Roman" w:hAnsi="Times New Roman" w:cs="Times New Roman"/>
          <w:sz w:val="24"/>
          <w:szCs w:val="24"/>
        </w:rPr>
        <w:t xml:space="preserve">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III. Cópias do Balanço e Demonstração do Resultado do Exercício extraídos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w:t>
      </w: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E5400D">
        <w:rPr>
          <w:rFonts w:ascii="Times New Roman" w:hAnsi="Times New Roman" w:cs="Times New Roman"/>
          <w:sz w:val="24"/>
          <w:szCs w:val="24"/>
        </w:rPr>
        <w:t>Sped</w:t>
      </w:r>
      <w:proofErr w:type="spellEnd"/>
      <w:r w:rsidRPr="00E5400D">
        <w:rPr>
          <w:rFonts w:ascii="Times New Roman" w:hAnsi="Times New Roman" w:cs="Times New Roman"/>
          <w:sz w:val="24"/>
          <w:szCs w:val="24"/>
        </w:rPr>
        <w:t xml:space="preserve"> ou através do site da Junta Comercial do Estado da sede da licitante.</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e) Serão considerados qualificados financeiramente os licitantes cujos balanços comprovem </w:t>
      </w:r>
      <w:r w:rsidRPr="00E5400D">
        <w:rPr>
          <w:rFonts w:ascii="Times New Roman" w:hAnsi="Times New Roman" w:cs="Times New Roman"/>
          <w:sz w:val="24"/>
          <w:szCs w:val="24"/>
          <w:highlight w:val="yellow"/>
        </w:rPr>
        <w:t>liquidez geral (</w:t>
      </w:r>
      <w:proofErr w:type="spellStart"/>
      <w:proofErr w:type="gramStart"/>
      <w:r w:rsidRPr="00E5400D">
        <w:rPr>
          <w:rFonts w:ascii="Times New Roman" w:hAnsi="Times New Roman" w:cs="Times New Roman"/>
          <w:sz w:val="24"/>
          <w:szCs w:val="24"/>
          <w:highlight w:val="yellow"/>
        </w:rPr>
        <w:t>lg</w:t>
      </w:r>
      <w:proofErr w:type="spellEnd"/>
      <w:proofErr w:type="gram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w:t>
      </w:r>
      <w:r w:rsidRPr="00E5400D">
        <w:rPr>
          <w:rFonts w:ascii="Times New Roman" w:hAnsi="Times New Roman" w:cs="Times New Roman"/>
          <w:sz w:val="24"/>
          <w:szCs w:val="24"/>
          <w:highlight w:val="yellow"/>
        </w:rPr>
        <w:t>solvência geral (</w:t>
      </w:r>
      <w:proofErr w:type="spellStart"/>
      <w:r w:rsidRPr="00E5400D">
        <w:rPr>
          <w:rFonts w:ascii="Times New Roman" w:hAnsi="Times New Roman" w:cs="Times New Roman"/>
          <w:sz w:val="24"/>
          <w:szCs w:val="24"/>
          <w:highlight w:val="yellow"/>
        </w:rPr>
        <w:t>sg</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e </w:t>
      </w:r>
      <w:r w:rsidRPr="00E5400D">
        <w:rPr>
          <w:rFonts w:ascii="Times New Roman" w:hAnsi="Times New Roman" w:cs="Times New Roman"/>
          <w:sz w:val="24"/>
          <w:szCs w:val="24"/>
          <w:highlight w:val="yellow"/>
        </w:rPr>
        <w:t>liquidez corrente (</w:t>
      </w:r>
      <w:proofErr w:type="spellStart"/>
      <w:r w:rsidRPr="00E5400D">
        <w:rPr>
          <w:rFonts w:ascii="Times New Roman" w:hAnsi="Times New Roman" w:cs="Times New Roman"/>
          <w:sz w:val="24"/>
          <w:szCs w:val="24"/>
          <w:highlight w:val="yellow"/>
        </w:rPr>
        <w:t>lc</w:t>
      </w:r>
      <w:proofErr w:type="spellEnd"/>
      <w:r w:rsidRPr="00E5400D">
        <w:rPr>
          <w:rFonts w:ascii="Times New Roman" w:hAnsi="Times New Roman" w:cs="Times New Roman"/>
          <w:sz w:val="24"/>
          <w:szCs w:val="24"/>
          <w:highlight w:val="yellow"/>
        </w:rPr>
        <w:t>)</w:t>
      </w:r>
      <w:r w:rsidRPr="00E5400D">
        <w:rPr>
          <w:rFonts w:ascii="Times New Roman" w:hAnsi="Times New Roman" w:cs="Times New Roman"/>
          <w:sz w:val="24"/>
          <w:szCs w:val="24"/>
        </w:rPr>
        <w:t xml:space="preserve"> maior ou igual a 1  (&gt;ou=1), calculadas da seguinte forma:</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5E7B" w:rsidRPr="00E5400D" w:rsidTr="00E15E7B">
        <w:trPr>
          <w:cantSplit/>
          <w:trHeight w:val="230"/>
          <w:jc w:val="center"/>
        </w:trPr>
        <w:tc>
          <w:tcPr>
            <w:tcW w:w="1011" w:type="dxa"/>
            <w:vMerge w:val="restart"/>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spellStart"/>
            <w:proofErr w:type="gramStart"/>
            <w:r w:rsidRPr="00E5400D">
              <w:rPr>
                <w:rFonts w:ascii="Times New Roman" w:hAnsi="Times New Roman" w:cs="Times New Roman"/>
                <w:b/>
                <w:sz w:val="24"/>
                <w:szCs w:val="24"/>
              </w:rPr>
              <w:t>lg</w:t>
            </w:r>
            <w:proofErr w:type="spellEnd"/>
            <w:proofErr w:type="gramEnd"/>
            <w:r w:rsidRPr="00E5400D">
              <w:rPr>
                <w:rFonts w:ascii="Times New Roman" w:hAnsi="Times New Roman" w:cs="Times New Roman"/>
                <w:b/>
                <w:sz w:val="24"/>
                <w:szCs w:val="24"/>
              </w:rPr>
              <w:t xml:space="preserve"> =</w:t>
            </w:r>
          </w:p>
        </w:tc>
        <w:tc>
          <w:tcPr>
            <w:tcW w:w="4826" w:type="dxa"/>
            <w:tcBorders>
              <w:top w:val="nil"/>
              <w:left w:val="nil"/>
              <w:bottom w:val="single" w:sz="4" w:space="0" w:color="auto"/>
              <w:right w:val="nil"/>
            </w:tcBorders>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r w:rsidRPr="00E5400D">
              <w:rPr>
                <w:rFonts w:ascii="Times New Roman" w:hAnsi="Times New Roman" w:cs="Times New Roman"/>
                <w:b/>
                <w:sz w:val="24"/>
                <w:szCs w:val="24"/>
              </w:rPr>
              <w:t xml:space="preserve">Ativo circulante + realizável </w:t>
            </w:r>
            <w:proofErr w:type="gramStart"/>
            <w:r w:rsidRPr="00E5400D">
              <w:rPr>
                <w:rFonts w:ascii="Times New Roman" w:hAnsi="Times New Roman" w:cs="Times New Roman"/>
                <w:b/>
                <w:sz w:val="24"/>
                <w:szCs w:val="24"/>
              </w:rPr>
              <w:t>a longo prazo</w:t>
            </w:r>
            <w:proofErr w:type="gramEnd"/>
          </w:p>
        </w:tc>
      </w:tr>
      <w:tr w:rsidR="00E15E7B" w:rsidRPr="00E5400D" w:rsidTr="00E15E7B">
        <w:trPr>
          <w:cantSplit/>
          <w:trHeight w:val="228"/>
          <w:jc w:val="center"/>
        </w:trPr>
        <w:tc>
          <w:tcPr>
            <w:tcW w:w="1011" w:type="dxa"/>
            <w:vMerge/>
            <w:vAlign w:val="center"/>
          </w:tcPr>
          <w:p w:rsidR="00E15E7B" w:rsidRPr="00E5400D" w:rsidRDefault="00E15E7B" w:rsidP="00E15E7B">
            <w:pPr>
              <w:spacing w:after="0" w:line="240" w:lineRule="auto"/>
              <w:rPr>
                <w:rFonts w:ascii="Times New Roman" w:hAnsi="Times New Roman" w:cs="Times New Roman"/>
                <w:b/>
                <w:smallCaps/>
                <w:sz w:val="24"/>
                <w:szCs w:val="24"/>
              </w:rPr>
            </w:pPr>
          </w:p>
        </w:tc>
        <w:tc>
          <w:tcPr>
            <w:tcW w:w="4826" w:type="dxa"/>
            <w:tcBorders>
              <w:top w:val="single" w:sz="4" w:space="0" w:color="auto"/>
              <w:left w:val="nil"/>
              <w:bottom w:val="nil"/>
              <w:right w:val="nil"/>
            </w:tcBorders>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passivo</w:t>
            </w:r>
            <w:proofErr w:type="gramEnd"/>
            <w:r w:rsidRPr="00E5400D">
              <w:rPr>
                <w:rFonts w:ascii="Times New Roman" w:hAnsi="Times New Roman" w:cs="Times New Roman"/>
                <w:b/>
                <w:sz w:val="24"/>
                <w:szCs w:val="24"/>
              </w:rPr>
              <w:t xml:space="preserve"> circulante + exigível a longo prazo</w:t>
            </w:r>
          </w:p>
        </w:tc>
      </w:tr>
    </w:tbl>
    <w:p w:rsidR="00E15E7B" w:rsidRPr="00E5400D" w:rsidRDefault="00E15E7B" w:rsidP="00E15E7B">
      <w:pPr>
        <w:pStyle w:val="PargrafodaLista"/>
        <w:spacing w:after="0" w:line="240" w:lineRule="auto"/>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5E7B" w:rsidRPr="00E5400D" w:rsidTr="00E15E7B">
        <w:trPr>
          <w:cantSplit/>
          <w:trHeight w:val="230"/>
          <w:jc w:val="center"/>
        </w:trPr>
        <w:tc>
          <w:tcPr>
            <w:tcW w:w="836" w:type="dxa"/>
            <w:vMerge w:val="restart"/>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spellStart"/>
            <w:proofErr w:type="gramStart"/>
            <w:r w:rsidRPr="00E5400D">
              <w:rPr>
                <w:rFonts w:ascii="Times New Roman" w:hAnsi="Times New Roman" w:cs="Times New Roman"/>
                <w:b/>
                <w:sz w:val="24"/>
                <w:szCs w:val="24"/>
              </w:rPr>
              <w:t>sg</w:t>
            </w:r>
            <w:proofErr w:type="spellEnd"/>
            <w:proofErr w:type="gramEnd"/>
            <w:r w:rsidRPr="00E5400D">
              <w:rPr>
                <w:rFonts w:ascii="Times New Roman" w:hAnsi="Times New Roman" w:cs="Times New Roman"/>
                <w:b/>
                <w:sz w:val="24"/>
                <w:szCs w:val="24"/>
              </w:rPr>
              <w:t xml:space="preserve"> = </w:t>
            </w:r>
          </w:p>
        </w:tc>
        <w:tc>
          <w:tcPr>
            <w:tcW w:w="5004" w:type="dxa"/>
            <w:tcBorders>
              <w:top w:val="nil"/>
              <w:left w:val="nil"/>
              <w:bottom w:val="single" w:sz="4" w:space="0" w:color="auto"/>
              <w:right w:val="nil"/>
            </w:tcBorders>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ativo</w:t>
            </w:r>
            <w:proofErr w:type="gramEnd"/>
            <w:r w:rsidRPr="00E5400D">
              <w:rPr>
                <w:rFonts w:ascii="Times New Roman" w:hAnsi="Times New Roman" w:cs="Times New Roman"/>
                <w:b/>
                <w:sz w:val="24"/>
                <w:szCs w:val="24"/>
              </w:rPr>
              <w:t xml:space="preserve"> total</w:t>
            </w:r>
          </w:p>
        </w:tc>
      </w:tr>
      <w:tr w:rsidR="00E15E7B" w:rsidRPr="00E5400D" w:rsidTr="00E15E7B">
        <w:trPr>
          <w:cantSplit/>
          <w:trHeight w:val="228"/>
          <w:jc w:val="center"/>
        </w:trPr>
        <w:tc>
          <w:tcPr>
            <w:tcW w:w="836" w:type="dxa"/>
            <w:vMerge/>
            <w:vAlign w:val="center"/>
          </w:tcPr>
          <w:p w:rsidR="00E15E7B" w:rsidRPr="00E5400D" w:rsidRDefault="00E15E7B" w:rsidP="00E15E7B">
            <w:pPr>
              <w:spacing w:after="0" w:line="240" w:lineRule="auto"/>
              <w:rPr>
                <w:rFonts w:ascii="Times New Roman" w:hAnsi="Times New Roman" w:cs="Times New Roman"/>
                <w:b/>
                <w:smallCaps/>
                <w:sz w:val="24"/>
                <w:szCs w:val="24"/>
              </w:rPr>
            </w:pPr>
          </w:p>
        </w:tc>
        <w:tc>
          <w:tcPr>
            <w:tcW w:w="5004" w:type="dxa"/>
            <w:tcBorders>
              <w:top w:val="single" w:sz="4" w:space="0" w:color="auto"/>
              <w:left w:val="nil"/>
              <w:bottom w:val="nil"/>
              <w:right w:val="nil"/>
            </w:tcBorders>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passivo</w:t>
            </w:r>
            <w:proofErr w:type="gramEnd"/>
            <w:r w:rsidRPr="00E5400D">
              <w:rPr>
                <w:rFonts w:ascii="Times New Roman" w:hAnsi="Times New Roman" w:cs="Times New Roman"/>
                <w:b/>
                <w:sz w:val="24"/>
                <w:szCs w:val="24"/>
              </w:rPr>
              <w:t xml:space="preserve"> circulante + exigível a longo prazo</w:t>
            </w:r>
          </w:p>
        </w:tc>
      </w:tr>
    </w:tbl>
    <w:p w:rsidR="00E15E7B" w:rsidRPr="00E5400D" w:rsidRDefault="00E15E7B" w:rsidP="00E15E7B">
      <w:pPr>
        <w:pStyle w:val="PargrafodaLista"/>
        <w:spacing w:after="0" w:line="240" w:lineRule="auto"/>
        <w:ind w:left="1495"/>
        <w:rPr>
          <w:rFonts w:ascii="Times New Roman" w:hAnsi="Times New Roman"/>
          <w:b/>
          <w:smallCaps/>
          <w:sz w:val="24"/>
          <w:szCs w:val="24"/>
        </w:rPr>
      </w:pPr>
    </w:p>
    <w:p w:rsidR="00E15E7B" w:rsidRPr="00E5400D" w:rsidRDefault="00E15E7B" w:rsidP="00E15E7B">
      <w:pPr>
        <w:pStyle w:val="PargrafodaLista"/>
        <w:spacing w:after="0" w:line="240" w:lineRule="auto"/>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5E7B" w:rsidRPr="00E5400D" w:rsidTr="00E15E7B">
        <w:trPr>
          <w:cantSplit/>
          <w:trHeight w:val="230"/>
          <w:jc w:val="center"/>
        </w:trPr>
        <w:tc>
          <w:tcPr>
            <w:tcW w:w="899" w:type="dxa"/>
            <w:vMerge w:val="restart"/>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spellStart"/>
            <w:proofErr w:type="gramStart"/>
            <w:r w:rsidRPr="00E5400D">
              <w:rPr>
                <w:rFonts w:ascii="Times New Roman" w:hAnsi="Times New Roman" w:cs="Times New Roman"/>
                <w:b/>
                <w:sz w:val="24"/>
                <w:szCs w:val="24"/>
              </w:rPr>
              <w:t>lc</w:t>
            </w:r>
            <w:proofErr w:type="spellEnd"/>
            <w:proofErr w:type="gramEnd"/>
            <w:r w:rsidRPr="00E5400D">
              <w:rPr>
                <w:rFonts w:ascii="Times New Roman" w:hAnsi="Times New Roman" w:cs="Times New Roman"/>
                <w:b/>
                <w:sz w:val="24"/>
                <w:szCs w:val="24"/>
              </w:rPr>
              <w:t xml:space="preserve"> = </w:t>
            </w:r>
          </w:p>
        </w:tc>
        <w:tc>
          <w:tcPr>
            <w:tcW w:w="4941" w:type="dxa"/>
            <w:tcBorders>
              <w:top w:val="nil"/>
              <w:left w:val="nil"/>
              <w:bottom w:val="single" w:sz="4" w:space="0" w:color="auto"/>
              <w:right w:val="nil"/>
            </w:tcBorders>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ativo</w:t>
            </w:r>
            <w:proofErr w:type="gramEnd"/>
            <w:r w:rsidRPr="00E5400D">
              <w:rPr>
                <w:rFonts w:ascii="Times New Roman" w:hAnsi="Times New Roman" w:cs="Times New Roman"/>
                <w:b/>
                <w:sz w:val="24"/>
                <w:szCs w:val="24"/>
              </w:rPr>
              <w:t xml:space="preserve"> circulante</w:t>
            </w:r>
          </w:p>
        </w:tc>
      </w:tr>
      <w:tr w:rsidR="00E15E7B" w:rsidRPr="00E5400D" w:rsidTr="00E15E7B">
        <w:trPr>
          <w:cantSplit/>
          <w:trHeight w:val="228"/>
          <w:jc w:val="center"/>
        </w:trPr>
        <w:tc>
          <w:tcPr>
            <w:tcW w:w="899" w:type="dxa"/>
            <w:vMerge/>
            <w:vAlign w:val="center"/>
          </w:tcPr>
          <w:p w:rsidR="00E15E7B" w:rsidRPr="00E5400D" w:rsidRDefault="00E15E7B" w:rsidP="00E15E7B">
            <w:pPr>
              <w:spacing w:after="0" w:line="240" w:lineRule="auto"/>
              <w:rPr>
                <w:rFonts w:ascii="Times New Roman" w:hAnsi="Times New Roman" w:cs="Times New Roman"/>
                <w:b/>
                <w:smallCaps/>
                <w:sz w:val="24"/>
                <w:szCs w:val="24"/>
              </w:rPr>
            </w:pPr>
          </w:p>
        </w:tc>
        <w:tc>
          <w:tcPr>
            <w:tcW w:w="4941" w:type="dxa"/>
            <w:tcBorders>
              <w:top w:val="single" w:sz="4" w:space="0" w:color="auto"/>
              <w:left w:val="nil"/>
              <w:bottom w:val="nil"/>
              <w:right w:val="nil"/>
            </w:tcBorders>
            <w:shd w:val="pct40" w:color="FFFF00" w:fill="auto"/>
            <w:vAlign w:val="center"/>
          </w:tcPr>
          <w:p w:rsidR="00E15E7B" w:rsidRPr="00E5400D" w:rsidRDefault="00E15E7B" w:rsidP="00E15E7B">
            <w:pPr>
              <w:spacing w:after="0" w:line="240" w:lineRule="auto"/>
              <w:jc w:val="center"/>
              <w:rPr>
                <w:rFonts w:ascii="Times New Roman" w:hAnsi="Times New Roman" w:cs="Times New Roman"/>
                <w:b/>
                <w:smallCaps/>
                <w:sz w:val="24"/>
                <w:szCs w:val="24"/>
              </w:rPr>
            </w:pPr>
            <w:proofErr w:type="gramStart"/>
            <w:r w:rsidRPr="00E5400D">
              <w:rPr>
                <w:rFonts w:ascii="Times New Roman" w:hAnsi="Times New Roman" w:cs="Times New Roman"/>
                <w:b/>
                <w:sz w:val="24"/>
                <w:szCs w:val="24"/>
              </w:rPr>
              <w:t>passivo</w:t>
            </w:r>
            <w:proofErr w:type="gramEnd"/>
            <w:r w:rsidRPr="00E5400D">
              <w:rPr>
                <w:rFonts w:ascii="Times New Roman" w:hAnsi="Times New Roman" w:cs="Times New Roman"/>
                <w:b/>
                <w:sz w:val="24"/>
                <w:szCs w:val="24"/>
              </w:rPr>
              <w:t xml:space="preserve"> circulante</w:t>
            </w:r>
          </w:p>
        </w:tc>
      </w:tr>
    </w:tbl>
    <w:p w:rsidR="00E15E7B" w:rsidRPr="00E5400D" w:rsidRDefault="00E15E7B" w:rsidP="00E15E7B">
      <w:pPr>
        <w:spacing w:after="0" w:line="240" w:lineRule="auto"/>
        <w:jc w:val="both"/>
        <w:rPr>
          <w:rFonts w:ascii="Times New Roman" w:hAnsi="Times New Roman" w:cs="Times New Roman"/>
          <w:sz w:val="24"/>
          <w:szCs w:val="24"/>
        </w:rPr>
      </w:pPr>
    </w:p>
    <w:p w:rsidR="00E15E7B" w:rsidRDefault="00E15E7B" w:rsidP="00E15E7B">
      <w:pPr>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lastRenderedPageBreak/>
        <w:t>f) O cálculo acima deverá ser apresentado pela licitante, em papel timbrado, devidamente assinado. Poderá haver arredondamento da apuração do valor do índice. Se a casa decimal for cinco ou menor que cinco, o valor permanecerá</w:t>
      </w:r>
      <w:r>
        <w:rPr>
          <w:rFonts w:ascii="Times New Roman" w:hAnsi="Times New Roman" w:cs="Times New Roman"/>
          <w:sz w:val="24"/>
          <w:szCs w:val="24"/>
        </w:rPr>
        <w:t>.</w:t>
      </w:r>
      <w:r w:rsidRPr="00E5400D">
        <w:rPr>
          <w:rFonts w:ascii="Times New Roman" w:hAnsi="Times New Roman" w:cs="Times New Roman"/>
          <w:sz w:val="24"/>
          <w:szCs w:val="24"/>
        </w:rPr>
        <w:t xml:space="preserve"> Se </w:t>
      </w:r>
      <w:r>
        <w:rPr>
          <w:rFonts w:ascii="Times New Roman" w:hAnsi="Times New Roman" w:cs="Times New Roman"/>
          <w:sz w:val="24"/>
          <w:szCs w:val="24"/>
        </w:rPr>
        <w:t>for maior que cinco será arredondado para a posição superior.</w:t>
      </w:r>
    </w:p>
    <w:p w:rsidR="00E15E7B" w:rsidRDefault="00E15E7B" w:rsidP="00E15E7B">
      <w:pPr>
        <w:spacing w:after="0" w:line="240" w:lineRule="auto"/>
        <w:jc w:val="both"/>
        <w:rPr>
          <w:rFonts w:ascii="Times New Roman" w:hAnsi="Times New Roman" w:cs="Times New Roman"/>
          <w:sz w:val="24"/>
          <w:szCs w:val="24"/>
        </w:rPr>
      </w:pPr>
    </w:p>
    <w:p w:rsidR="00E15E7B" w:rsidRDefault="00E15E7B" w:rsidP="00E15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Da datas</w:t>
      </w:r>
      <w:proofErr w:type="gramEnd"/>
      <w:r>
        <w:rPr>
          <w:rFonts w:ascii="Times New Roman" w:hAnsi="Times New Roman" w:cs="Times New Roman"/>
          <w:sz w:val="24"/>
          <w:szCs w:val="24"/>
        </w:rPr>
        <w:t xml:space="preserve"> das quais serão aceitos os balanços:  Balanço de 2019 e/ou Balanço de 2020.</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b/>
          <w:sz w:val="24"/>
          <w:szCs w:val="24"/>
        </w:rPr>
        <w:t>Critérios de aceitabilidade da proposta (no caso de amostra, folder e catálogo):</w:t>
      </w:r>
      <w:r w:rsidRPr="00E5400D">
        <w:rPr>
          <w:rFonts w:ascii="Times New Roman" w:hAnsi="Times New Roman" w:cs="Times New Roman"/>
          <w:sz w:val="24"/>
          <w:szCs w:val="24"/>
        </w:rPr>
        <w:t xml:space="preserve"> A proposta deverá ser expressa em reais, preenchida em conformidade com o anexo do edital, e o indicativo do valor unitário e global proposto. </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numPr>
          <w:ilvl w:val="0"/>
          <w:numId w:val="36"/>
        </w:numPr>
        <w:autoSpaceDE w:val="0"/>
        <w:autoSpaceDN w:val="0"/>
        <w:adjustRightInd w:val="0"/>
        <w:spacing w:after="0" w:line="240" w:lineRule="auto"/>
        <w:ind w:left="0" w:firstLine="0"/>
        <w:jc w:val="both"/>
        <w:rPr>
          <w:rFonts w:ascii="Times New Roman" w:hAnsi="Times New Roman" w:cs="Times New Roman"/>
          <w:color w:val="000000"/>
          <w:sz w:val="24"/>
          <w:szCs w:val="24"/>
          <w:lang w:eastAsia="pt-BR"/>
        </w:rPr>
      </w:pPr>
      <w:r w:rsidRPr="00E5400D">
        <w:rPr>
          <w:rFonts w:ascii="Times New Roman" w:hAnsi="Times New Roman" w:cs="Times New Roman"/>
          <w:b/>
          <w:sz w:val="24"/>
          <w:szCs w:val="24"/>
        </w:rPr>
        <w:t xml:space="preserve">Critérios de aceitabilidade do objeto (recebimento do objeto): </w:t>
      </w:r>
    </w:p>
    <w:p w:rsidR="00E15E7B" w:rsidRPr="00E5400D" w:rsidRDefault="00E15E7B" w:rsidP="00E15E7B">
      <w:pPr>
        <w:autoSpaceDE w:val="0"/>
        <w:autoSpaceDN w:val="0"/>
        <w:adjustRightInd w:val="0"/>
        <w:spacing w:after="0" w:line="240" w:lineRule="auto"/>
        <w:ind w:left="720"/>
        <w:jc w:val="both"/>
        <w:rPr>
          <w:rFonts w:ascii="Times New Roman" w:hAnsi="Times New Roman" w:cs="Times New Roman"/>
          <w:color w:val="000000"/>
          <w:sz w:val="24"/>
          <w:szCs w:val="24"/>
          <w:lang w:eastAsia="pt-BR"/>
        </w:rPr>
      </w:pPr>
    </w:p>
    <w:p w:rsidR="00E15E7B" w:rsidRPr="00475E6F" w:rsidRDefault="00E15E7B" w:rsidP="00E15E7B">
      <w:pPr>
        <w:autoSpaceDE w:val="0"/>
        <w:autoSpaceDN w:val="0"/>
        <w:adjustRightInd w:val="0"/>
        <w:spacing w:after="0" w:line="240" w:lineRule="auto"/>
        <w:jc w:val="both"/>
        <w:rPr>
          <w:rFonts w:ascii="Times New Roman" w:hAnsi="Times New Roman" w:cs="Times New Roman"/>
          <w:sz w:val="24"/>
          <w:szCs w:val="24"/>
        </w:rPr>
      </w:pPr>
      <w:r w:rsidRPr="00475E6F">
        <w:rPr>
          <w:rFonts w:ascii="Times New Roman" w:hAnsi="Times New Roman" w:cs="Times New Roman"/>
          <w:color w:val="000000"/>
          <w:sz w:val="24"/>
          <w:szCs w:val="24"/>
          <w:lang w:eastAsia="pt-BR"/>
        </w:rPr>
        <w:t xml:space="preserve">O objeto deverá ser realizado na sede da Câmara Municipal de Extrema, situada na Avenida Delegado Waldemar Gomes Pinto, 1626, </w:t>
      </w:r>
      <w:r>
        <w:rPr>
          <w:rFonts w:ascii="Times New Roman" w:hAnsi="Times New Roman" w:cs="Times New Roman"/>
          <w:color w:val="000000"/>
          <w:sz w:val="24"/>
          <w:szCs w:val="24"/>
          <w:lang w:eastAsia="pt-BR"/>
        </w:rPr>
        <w:t xml:space="preserve">Bairro Ponte Nova, Extrema, MG e </w:t>
      </w:r>
      <w:r w:rsidRPr="00B3111D">
        <w:rPr>
          <w:rFonts w:ascii="Times New Roman" w:hAnsi="Times New Roman" w:cs="Times New Roman"/>
          <w:color w:val="000000"/>
          <w:sz w:val="24"/>
          <w:szCs w:val="24"/>
          <w:lang w:eastAsia="pt-BR"/>
        </w:rPr>
        <w:t>na sede da Casa do Cidadão, com endereço na Rua João Mendes, nº 67, Centro, Extrema, MG</w:t>
      </w:r>
      <w:r>
        <w:rPr>
          <w:rFonts w:ascii="Times New Roman" w:hAnsi="Times New Roman" w:cs="Times New Roman"/>
          <w:color w:val="000000"/>
          <w:sz w:val="24"/>
          <w:szCs w:val="24"/>
          <w:lang w:eastAsia="pt-BR"/>
        </w:rPr>
        <w:t>.</w:t>
      </w:r>
    </w:p>
    <w:p w:rsidR="00E15E7B" w:rsidRPr="00475E6F" w:rsidRDefault="00E15E7B" w:rsidP="00E15E7B">
      <w:pPr>
        <w:autoSpaceDE w:val="0"/>
        <w:autoSpaceDN w:val="0"/>
        <w:adjustRightInd w:val="0"/>
        <w:spacing w:after="0" w:line="240" w:lineRule="auto"/>
        <w:jc w:val="both"/>
        <w:rPr>
          <w:rFonts w:ascii="Times New Roman" w:hAnsi="Times New Roman" w:cs="Times New Roman"/>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Estimativa de valor da contratação e dotação orçamentária e financeira para a despesa:</w:t>
      </w:r>
    </w:p>
    <w:p w:rsidR="00E15E7B" w:rsidRPr="00E5400D" w:rsidRDefault="00E15E7B" w:rsidP="00E15E7B">
      <w:pPr>
        <w:spacing w:after="0" w:line="240" w:lineRule="auto"/>
        <w:ind w:left="708"/>
        <w:rPr>
          <w:rFonts w:ascii="Times New Roman" w:hAnsi="Times New Roman" w:cs="Times New Roman"/>
          <w:sz w:val="24"/>
          <w:szCs w:val="24"/>
        </w:rPr>
      </w:pPr>
    </w:p>
    <w:p w:rsidR="00E15E7B" w:rsidRPr="00B3111D" w:rsidRDefault="00E15E7B" w:rsidP="00E15E7B">
      <w:pPr>
        <w:spacing w:after="0" w:line="240" w:lineRule="auto"/>
        <w:jc w:val="both"/>
        <w:rPr>
          <w:rFonts w:ascii="Times New Roman" w:eastAsia="Times New Roman" w:hAnsi="Times New Roman" w:cs="Times New Roman"/>
          <w:sz w:val="24"/>
          <w:szCs w:val="24"/>
        </w:rPr>
      </w:pPr>
      <w:r w:rsidRPr="00E5400D">
        <w:rPr>
          <w:rFonts w:ascii="Times New Roman" w:hAnsi="Times New Roman" w:cs="Times New Roman"/>
          <w:sz w:val="24"/>
          <w:szCs w:val="24"/>
        </w:rPr>
        <w:t xml:space="preserve">Estimativa do valor global: </w:t>
      </w:r>
      <w:r w:rsidRPr="00B3111D">
        <w:rPr>
          <w:rFonts w:ascii="Times New Roman" w:eastAsia="Times New Roman" w:hAnsi="Times New Roman" w:cs="Times New Roman"/>
          <w:sz w:val="24"/>
          <w:szCs w:val="24"/>
        </w:rPr>
        <w:t>R$ 9.450,00 (nove mil e quatrocentos e cinquenta reais)</w:t>
      </w:r>
      <w:r>
        <w:rPr>
          <w:rFonts w:ascii="Times New Roman" w:eastAsia="Times New Roman" w:hAnsi="Times New Roman" w:cs="Times New Roman"/>
          <w:sz w:val="24"/>
          <w:szCs w:val="24"/>
        </w:rPr>
        <w:t>.</w:t>
      </w:r>
    </w:p>
    <w:p w:rsidR="00E15E7B" w:rsidRPr="00E5400D" w:rsidRDefault="00E15E7B" w:rsidP="00E15E7B">
      <w:pPr>
        <w:spacing w:after="0" w:line="240" w:lineRule="auto"/>
        <w:jc w:val="both"/>
        <w:rPr>
          <w:rFonts w:ascii="Times New Roman" w:eastAsia="Times New Roman" w:hAnsi="Times New Roman" w:cs="Times New Roman"/>
          <w:sz w:val="24"/>
          <w:szCs w:val="24"/>
        </w:rPr>
      </w:pPr>
      <w:r w:rsidRPr="00E5400D">
        <w:rPr>
          <w:rFonts w:ascii="Times New Roman" w:eastAsia="Times New Roman" w:hAnsi="Times New Roman" w:cs="Times New Roman"/>
          <w:sz w:val="24"/>
          <w:szCs w:val="24"/>
        </w:rPr>
        <w:t xml:space="preserve">Dotação orçamentária: 3.3.90.39 – Outros Serviços de Terceiros – P.J. Ficha 19. </w:t>
      </w:r>
    </w:p>
    <w:p w:rsidR="00E15E7B" w:rsidRDefault="00E15E7B" w:rsidP="00E15E7B">
      <w:pPr>
        <w:spacing w:after="0" w:line="240" w:lineRule="auto"/>
        <w:ind w:left="708"/>
        <w:rPr>
          <w:rFonts w:ascii="Times New Roman" w:eastAsia="Times New Roman" w:hAnsi="Times New Roman" w:cs="Times New Roman"/>
          <w:sz w:val="24"/>
          <w:szCs w:val="24"/>
        </w:rPr>
      </w:pPr>
    </w:p>
    <w:p w:rsidR="00E15E7B" w:rsidRPr="00E5400D" w:rsidRDefault="00E15E7B" w:rsidP="00E15E7B">
      <w:pPr>
        <w:numPr>
          <w:ilvl w:val="0"/>
          <w:numId w:val="36"/>
        </w:numPr>
        <w:spacing w:after="0" w:line="240" w:lineRule="auto"/>
        <w:ind w:left="0" w:firstLine="0"/>
        <w:rPr>
          <w:rFonts w:ascii="Times New Roman" w:hAnsi="Times New Roman" w:cs="Times New Roman"/>
          <w:b/>
          <w:sz w:val="24"/>
          <w:szCs w:val="24"/>
        </w:rPr>
      </w:pPr>
      <w:r w:rsidRPr="00E5400D">
        <w:rPr>
          <w:rFonts w:ascii="Times New Roman" w:hAnsi="Times New Roman" w:cs="Times New Roman"/>
          <w:b/>
          <w:sz w:val="24"/>
          <w:szCs w:val="24"/>
        </w:rPr>
        <w:t>Condições de execução (métodos, estratégias e prazos de execução e garantia):</w:t>
      </w:r>
    </w:p>
    <w:p w:rsidR="00E15E7B" w:rsidRPr="00E5400D" w:rsidRDefault="00E15E7B" w:rsidP="00E15E7B">
      <w:pPr>
        <w:numPr>
          <w:ilvl w:val="0"/>
          <w:numId w:val="22"/>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O objeto é de </w:t>
      </w:r>
      <w:r w:rsidRPr="00E5400D">
        <w:rPr>
          <w:rFonts w:ascii="Times New Roman" w:hAnsi="Times New Roman" w:cs="Times New Roman"/>
          <w:color w:val="000000"/>
          <w:sz w:val="24"/>
          <w:szCs w:val="24"/>
        </w:rPr>
        <w:t xml:space="preserve">regime de execução indireta, empreitada por preço unitário, mediante </w:t>
      </w:r>
      <w:r>
        <w:rPr>
          <w:rFonts w:ascii="Times New Roman" w:hAnsi="Times New Roman" w:cs="Times New Roman"/>
          <w:color w:val="000000"/>
          <w:sz w:val="24"/>
          <w:szCs w:val="24"/>
        </w:rPr>
        <w:t>requisição</w:t>
      </w:r>
      <w:r w:rsidRPr="00E5400D">
        <w:rPr>
          <w:rFonts w:ascii="Times New Roman" w:hAnsi="Times New Roman" w:cs="Times New Roman"/>
          <w:sz w:val="24"/>
          <w:szCs w:val="24"/>
        </w:rPr>
        <w:t>.</w:t>
      </w:r>
    </w:p>
    <w:p w:rsidR="00E15E7B" w:rsidRPr="00E5400D" w:rsidRDefault="00E15E7B" w:rsidP="00E15E7B">
      <w:pPr>
        <w:numPr>
          <w:ilvl w:val="0"/>
          <w:numId w:val="22"/>
        </w:numPr>
        <w:spacing w:after="0" w:line="240" w:lineRule="auto"/>
        <w:ind w:left="0" w:firstLine="0"/>
        <w:jc w:val="both"/>
        <w:rPr>
          <w:rFonts w:ascii="Times New Roman" w:hAnsi="Times New Roman" w:cs="Times New Roman"/>
          <w:sz w:val="24"/>
          <w:szCs w:val="24"/>
        </w:rPr>
      </w:pPr>
      <w:r w:rsidRPr="00E5400D">
        <w:rPr>
          <w:rFonts w:ascii="Times New Roman" w:hAnsi="Times New Roman" w:cs="Times New Roman"/>
          <w:sz w:val="24"/>
          <w:szCs w:val="24"/>
        </w:rPr>
        <w:t xml:space="preserve">Os valores serão pagos de acordo com a sua realização, em até cinco dias úteis do mês vencido. </w:t>
      </w:r>
    </w:p>
    <w:p w:rsidR="00E15E7B" w:rsidRPr="00E5400D" w:rsidRDefault="00E15E7B" w:rsidP="00E15E7B">
      <w:pPr>
        <w:pStyle w:val="PargrafodaLista"/>
        <w:numPr>
          <w:ilvl w:val="0"/>
          <w:numId w:val="22"/>
        </w:numPr>
        <w:spacing w:after="0" w:line="240" w:lineRule="auto"/>
        <w:ind w:left="0" w:firstLine="0"/>
        <w:jc w:val="both"/>
        <w:rPr>
          <w:rFonts w:ascii="Times New Roman" w:eastAsiaTheme="minorHAnsi" w:hAnsi="Times New Roman"/>
          <w:sz w:val="24"/>
          <w:szCs w:val="24"/>
        </w:rPr>
      </w:pPr>
      <w:r w:rsidRPr="00E5400D">
        <w:rPr>
          <w:rFonts w:ascii="Times New Roman" w:eastAsiaTheme="minorHAnsi" w:hAnsi="Times New Roman"/>
          <w:sz w:val="24"/>
          <w:szCs w:val="24"/>
        </w:rPr>
        <w:t>A garantia para a execução contratual será exigida se a licitante incorrer no caso de inexequibilidade descrita no item (Da Inexequibilidade).</w:t>
      </w:r>
    </w:p>
    <w:p w:rsidR="00E15E7B" w:rsidRPr="00E5400D" w:rsidRDefault="00E15E7B" w:rsidP="00E15E7B">
      <w:pPr>
        <w:pStyle w:val="PargrafodaLista"/>
        <w:spacing w:after="0" w:line="240" w:lineRule="auto"/>
        <w:ind w:left="0"/>
        <w:jc w:val="both"/>
        <w:rPr>
          <w:rFonts w:ascii="Times New Roman" w:eastAsiaTheme="minorHAnsi" w:hAnsi="Times New Roman"/>
          <w:sz w:val="24"/>
          <w:szCs w:val="24"/>
        </w:rPr>
      </w:pPr>
    </w:p>
    <w:p w:rsidR="00E15E7B" w:rsidRPr="00E5400D" w:rsidRDefault="00E15E7B" w:rsidP="00E15E7B">
      <w:pPr>
        <w:numPr>
          <w:ilvl w:val="0"/>
          <w:numId w:val="36"/>
        </w:numPr>
        <w:spacing w:after="0" w:line="240" w:lineRule="auto"/>
        <w:ind w:left="0" w:firstLine="0"/>
        <w:rPr>
          <w:rFonts w:ascii="Times New Roman" w:eastAsia="Times New Roman" w:hAnsi="Times New Roman" w:cs="Times New Roman"/>
          <w:b/>
          <w:sz w:val="24"/>
          <w:szCs w:val="24"/>
          <w:lang w:eastAsia="pt-BR"/>
        </w:rPr>
      </w:pPr>
      <w:r w:rsidRPr="00E5400D">
        <w:rPr>
          <w:rFonts w:ascii="Times New Roman" w:eastAsia="Times New Roman" w:hAnsi="Times New Roman" w:cs="Times New Roman"/>
          <w:b/>
          <w:sz w:val="24"/>
          <w:szCs w:val="24"/>
          <w:lang w:eastAsia="pt-BR"/>
        </w:rPr>
        <w:t>Da visita técnica / da vistoria</w:t>
      </w:r>
    </w:p>
    <w:p w:rsidR="00E15E7B" w:rsidRPr="00E5400D" w:rsidRDefault="00E15E7B" w:rsidP="00E15E7B">
      <w:pPr>
        <w:spacing w:after="0" w:line="240" w:lineRule="auto"/>
        <w:rPr>
          <w:rFonts w:ascii="Times New Roman" w:eastAsia="Times New Roman" w:hAnsi="Times New Roman" w:cs="Times New Roman"/>
          <w:b/>
          <w:sz w:val="24"/>
          <w:szCs w:val="24"/>
          <w:lang w:eastAsia="pt-BR"/>
        </w:rPr>
      </w:pPr>
    </w:p>
    <w:p w:rsidR="00E15E7B" w:rsidRPr="00E5400D" w:rsidRDefault="00E15E7B" w:rsidP="00E15E7B">
      <w:pPr>
        <w:numPr>
          <w:ilvl w:val="0"/>
          <w:numId w:val="37"/>
        </w:numPr>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E15E7B" w:rsidRPr="00E5400D" w:rsidRDefault="00E15E7B" w:rsidP="00E15E7B">
      <w:pPr>
        <w:numPr>
          <w:ilvl w:val="0"/>
          <w:numId w:val="37"/>
        </w:numPr>
        <w:tabs>
          <w:tab w:val="num" w:pos="5525"/>
        </w:tabs>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t xml:space="preserve">As visitas serão por empresa, portanto, havendo duas ou mais no mesmo dia e horário, será atendida, preferencialmente em primeiro plano aquela que chegou primeiro e assim sucessivamente.  </w:t>
      </w:r>
    </w:p>
    <w:p w:rsidR="00E15E7B" w:rsidRPr="00E5400D" w:rsidRDefault="00E15E7B" w:rsidP="00E15E7B">
      <w:pPr>
        <w:numPr>
          <w:ilvl w:val="0"/>
          <w:numId w:val="37"/>
        </w:numPr>
        <w:tabs>
          <w:tab w:val="num" w:pos="5525"/>
        </w:tabs>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b/>
          <w:color w:val="000000"/>
          <w:sz w:val="24"/>
          <w:szCs w:val="24"/>
          <w:lang w:eastAsia="pt-BR"/>
        </w:rPr>
        <w:t>As licitantes não poderão alegar desconhecimento das características técnicas dos serviços, mesmo que optem por não vistoriar</w:t>
      </w:r>
      <w:r w:rsidRPr="00E5400D">
        <w:rPr>
          <w:rFonts w:ascii="Times New Roman" w:eastAsia="Times New Roman" w:hAnsi="Times New Roman" w:cs="Times New Roman"/>
          <w:color w:val="000000"/>
          <w:sz w:val="24"/>
          <w:szCs w:val="24"/>
          <w:lang w:eastAsia="pt-BR"/>
        </w:rPr>
        <w:t>;</w:t>
      </w:r>
    </w:p>
    <w:p w:rsidR="00E15E7B" w:rsidRPr="00E5400D" w:rsidRDefault="00E15E7B" w:rsidP="00E15E7B">
      <w:pPr>
        <w:numPr>
          <w:ilvl w:val="0"/>
          <w:numId w:val="37"/>
        </w:numPr>
        <w:spacing w:after="0" w:line="240" w:lineRule="auto"/>
        <w:jc w:val="both"/>
        <w:rPr>
          <w:rFonts w:ascii="Times New Roman" w:eastAsia="Times New Roman" w:hAnsi="Times New Roman" w:cs="Times New Roman"/>
          <w:color w:val="000000"/>
          <w:sz w:val="24"/>
          <w:szCs w:val="24"/>
          <w:lang w:eastAsia="pt-BR"/>
        </w:rPr>
      </w:pPr>
      <w:r w:rsidRPr="00E5400D">
        <w:rPr>
          <w:rFonts w:ascii="Times New Roman" w:eastAsia="Times New Roman" w:hAnsi="Times New Roman" w:cs="Times New Roman"/>
          <w:color w:val="000000"/>
          <w:sz w:val="24"/>
          <w:szCs w:val="24"/>
          <w:lang w:eastAsia="pt-BR"/>
        </w:rPr>
        <w:lastRenderedPageBreak/>
        <w:t>Será de responsabilidade da CONTRATADA a ocorrência de eventuais prejuízos em virtude de sua omissão na verificação das instalações, com vistas a proteger o interesse da Administração na fase de execução do Contrato.</w:t>
      </w:r>
    </w:p>
    <w:p w:rsidR="00E15E7B" w:rsidRPr="00E5400D" w:rsidRDefault="00E15E7B" w:rsidP="00E15E7B">
      <w:pPr>
        <w:spacing w:after="0" w:line="240" w:lineRule="auto"/>
        <w:jc w:val="both"/>
        <w:rPr>
          <w:rFonts w:ascii="Times New Roman" w:hAnsi="Times New Roman" w:cs="Times New Roman"/>
          <w:b/>
          <w:i/>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Obrigações da contratada:</w:t>
      </w:r>
    </w:p>
    <w:p w:rsidR="00E15E7B" w:rsidRPr="00E5400D" w:rsidRDefault="00E15E7B" w:rsidP="00E15E7B">
      <w:pPr>
        <w:spacing w:after="0" w:line="240" w:lineRule="auto"/>
        <w:jc w:val="both"/>
        <w:rPr>
          <w:rFonts w:ascii="Times New Roman" w:hAnsi="Times New Roman" w:cs="Times New Roman"/>
          <w:b/>
          <w:sz w:val="24"/>
          <w:szCs w:val="24"/>
        </w:rPr>
      </w:pP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todos os encargos de possível demanda trabalhista, cível ou penal, relacionadas ao objeto, originariamente ou vinculada por prevenção, conexão ou contingência;</w:t>
      </w: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assumir</w:t>
      </w:r>
      <w:proofErr w:type="gramEnd"/>
      <w:r w:rsidRPr="00E5400D">
        <w:rPr>
          <w:rFonts w:ascii="Times New Roman" w:hAnsi="Times New Roman" w:cs="Times New Roman"/>
          <w:color w:val="000000"/>
          <w:sz w:val="24"/>
          <w:szCs w:val="24"/>
        </w:rPr>
        <w:t xml:space="preserve"> a responsabilidade pelos encargos fiscais e comerciais resultantes da homologação do pregão. </w:t>
      </w: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proofErr w:type="gramStart"/>
      <w:r w:rsidRPr="00E5400D">
        <w:rPr>
          <w:rFonts w:ascii="Times New Roman" w:hAnsi="Times New Roman" w:cs="Times New Roman"/>
          <w:color w:val="000000"/>
          <w:sz w:val="24"/>
          <w:szCs w:val="24"/>
        </w:rPr>
        <w:t>manter</w:t>
      </w:r>
      <w:proofErr w:type="gramEnd"/>
      <w:r w:rsidRPr="00E5400D">
        <w:rPr>
          <w:rFonts w:ascii="Times New Roman" w:hAnsi="Times New Roman" w:cs="Times New Roman"/>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E15E7B" w:rsidRPr="00E5400D" w:rsidRDefault="00E15E7B" w:rsidP="00E15E7B">
      <w:pPr>
        <w:numPr>
          <w:ilvl w:val="0"/>
          <w:numId w:val="33"/>
        </w:numPr>
        <w:tabs>
          <w:tab w:val="clear" w:pos="720"/>
          <w:tab w:val="left" w:pos="709"/>
        </w:tabs>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Responsabilizar-se pela qualidade dos </w:t>
      </w:r>
      <w:r>
        <w:rPr>
          <w:rFonts w:ascii="Times New Roman" w:hAnsi="Times New Roman" w:cs="Times New Roman"/>
          <w:color w:val="000000"/>
          <w:sz w:val="24"/>
          <w:szCs w:val="24"/>
        </w:rPr>
        <w:t>serviços</w:t>
      </w:r>
      <w:r w:rsidRPr="00E5400D">
        <w:rPr>
          <w:rFonts w:ascii="Times New Roman" w:hAnsi="Times New Roman" w:cs="Times New Roman"/>
          <w:color w:val="000000"/>
          <w:sz w:val="24"/>
          <w:szCs w:val="24"/>
        </w:rPr>
        <w:t xml:space="preserve">, substituindo, imediatamente, aqueles que apresentarem qualquer tipo de vício ou imperfeição, ou não se adequarem às especificações constantes deste Termo, </w:t>
      </w:r>
      <w:proofErr w:type="gramStart"/>
      <w:r w:rsidRPr="00E5400D">
        <w:rPr>
          <w:rFonts w:ascii="Times New Roman" w:hAnsi="Times New Roman" w:cs="Times New Roman"/>
          <w:color w:val="000000"/>
          <w:sz w:val="24"/>
          <w:szCs w:val="24"/>
        </w:rPr>
        <w:t>sob pena</w:t>
      </w:r>
      <w:proofErr w:type="gramEnd"/>
      <w:r w:rsidRPr="00E5400D">
        <w:rPr>
          <w:rFonts w:ascii="Times New Roman" w:hAnsi="Times New Roman" w:cs="Times New Roman"/>
          <w:color w:val="000000"/>
          <w:sz w:val="24"/>
          <w:szCs w:val="24"/>
        </w:rPr>
        <w:t xml:space="preserve"> de aplicação das sanções cabíveis;</w:t>
      </w:r>
    </w:p>
    <w:p w:rsidR="00E15E7B" w:rsidRDefault="00E15E7B" w:rsidP="00E15E7B">
      <w:pPr>
        <w:numPr>
          <w:ilvl w:val="0"/>
          <w:numId w:val="33"/>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Cumprir todas as condições e prazos fixados no Edital ou outros que venham a ser </w:t>
      </w:r>
      <w:proofErr w:type="gramStart"/>
      <w:r w:rsidRPr="00E5400D">
        <w:rPr>
          <w:rFonts w:ascii="Times New Roman" w:hAnsi="Times New Roman" w:cs="Times New Roman"/>
          <w:color w:val="000000"/>
          <w:sz w:val="24"/>
          <w:szCs w:val="24"/>
        </w:rPr>
        <w:t>fixados, assim como a observar, atender, respeitar, cumprir</w:t>
      </w:r>
      <w:proofErr w:type="gramEnd"/>
      <w:r w:rsidRPr="00E5400D">
        <w:rPr>
          <w:rFonts w:ascii="Times New Roman" w:hAnsi="Times New Roman" w:cs="Times New Roman"/>
          <w:color w:val="000000"/>
          <w:sz w:val="24"/>
          <w:szCs w:val="24"/>
        </w:rPr>
        <w:t xml:space="preserve"> e fazer cumprir a legislação aplicável e a favorecer e garantir a qualidade do objeto.</w:t>
      </w:r>
    </w:p>
    <w:p w:rsidR="00E15E7B" w:rsidRDefault="00E15E7B" w:rsidP="00E15E7B">
      <w:pPr>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Realizar os serviços técnicos pertinentes ao objeto em conformidade com a demanda da Câmara Municipal de Extrema.</w:t>
      </w:r>
    </w:p>
    <w:p w:rsidR="00E15E7B" w:rsidRPr="00E5400D" w:rsidRDefault="00E15E7B" w:rsidP="00E15E7B">
      <w:pPr>
        <w:numPr>
          <w:ilvl w:val="0"/>
          <w:numId w:val="3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Apresentar em anexo à nota fiscal a relação dos serviços realizados, com dados do contrato, local, período de realização e valor unitário e global.</w:t>
      </w:r>
    </w:p>
    <w:p w:rsidR="00E15E7B" w:rsidRPr="00E5400D" w:rsidRDefault="00E15E7B" w:rsidP="00E15E7B">
      <w:pPr>
        <w:spacing w:after="0" w:line="240" w:lineRule="auto"/>
        <w:ind w:left="360"/>
        <w:jc w:val="both"/>
        <w:rPr>
          <w:rFonts w:ascii="Times New Roman" w:hAnsi="Times New Roman" w:cs="Times New Roman"/>
          <w:color w:val="000000"/>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Obrigações da contratante:</w:t>
      </w:r>
    </w:p>
    <w:p w:rsidR="00E15E7B" w:rsidRPr="00E5400D" w:rsidRDefault="00E15E7B" w:rsidP="00E15E7B">
      <w:pPr>
        <w:spacing w:after="0" w:line="240" w:lineRule="auto"/>
        <w:ind w:left="720"/>
        <w:jc w:val="both"/>
        <w:rPr>
          <w:rFonts w:ascii="Times New Roman" w:hAnsi="Times New Roman" w:cs="Times New Roman"/>
          <w:b/>
          <w:sz w:val="24"/>
          <w:szCs w:val="24"/>
        </w:rPr>
      </w:pPr>
    </w:p>
    <w:p w:rsidR="00E15E7B" w:rsidRPr="00E5400D" w:rsidRDefault="00E15E7B" w:rsidP="00E15E7B">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Efetuar os devidos pagamentos no prazo estipulado;</w:t>
      </w:r>
    </w:p>
    <w:p w:rsidR="00E15E7B" w:rsidRPr="00E5400D" w:rsidRDefault="00E15E7B" w:rsidP="00E15E7B">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Orientar a LICITANTE para que os pagamentos e os documentos de cobrança não sofram atrasos;</w:t>
      </w:r>
    </w:p>
    <w:p w:rsidR="00E15E7B" w:rsidRPr="00E5400D" w:rsidRDefault="00E15E7B" w:rsidP="00E15E7B">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lastRenderedPageBreak/>
        <w:t>Notificar por escrito a LICITANTE fixando-lhe prazos para corrigir eventuais irregularidades encontradas na execução do objeto, bem como quando da aplicação de multas, retenção por danos causados e quaisquer débitos;</w:t>
      </w:r>
    </w:p>
    <w:p w:rsidR="00E15E7B" w:rsidRPr="00E5400D" w:rsidRDefault="00E15E7B" w:rsidP="00E15E7B">
      <w:pPr>
        <w:numPr>
          <w:ilvl w:val="0"/>
          <w:numId w:val="35"/>
        </w:num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 xml:space="preserve">Prestar as informações necessárias à LICITANTE para a perfeita execução do objeto. </w:t>
      </w:r>
    </w:p>
    <w:p w:rsidR="00E15E7B"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sidRPr="00E5400D">
        <w:rPr>
          <w:rFonts w:ascii="Times New Roman" w:hAnsi="Times New Roman" w:cs="Times New Roman"/>
          <w:color w:val="000000"/>
          <w:sz w:val="24"/>
          <w:szCs w:val="24"/>
          <w:lang w:eastAsia="pt-BR"/>
        </w:rPr>
        <w:t>Promover a emissão da requisição.</w:t>
      </w:r>
    </w:p>
    <w:p w:rsidR="00E15E7B"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Pr>
          <w:rFonts w:ascii="Times New Roman" w:hAnsi="Times New Roman" w:cs="Times New Roman"/>
          <w:color w:val="000000"/>
          <w:sz w:val="24"/>
          <w:szCs w:val="24"/>
          <w:lang w:eastAsia="pt-BR"/>
        </w:rPr>
        <w:t>Fornecer eventuais peças para a perfeita realização do objeto.</w:t>
      </w:r>
    </w:p>
    <w:p w:rsidR="00E15E7B" w:rsidRPr="00FE282A"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A manutenção corretiva deverá englobar um conjunto de ações que têm como objetivo retomar as condições normais de funcionamento dos equipamentos devido à ocorrência de defeitos ou falhas.</w:t>
      </w:r>
    </w:p>
    <w:p w:rsidR="00E15E7B" w:rsidRPr="00FE282A"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 xml:space="preserve">Na manutenção corretiva a licitante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couber que será fornecida pela Contratante. </w:t>
      </w:r>
    </w:p>
    <w:p w:rsidR="00E15E7B" w:rsidRPr="00FE282A"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Para a manutenção corretiva ficará a critério da licitante o deslocamento ou não do equipamento para a sua sede, sem custos adicionais para a Câmara Municipal de Extrema.</w:t>
      </w:r>
    </w:p>
    <w:p w:rsidR="00E15E7B" w:rsidRPr="00FE282A"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 xml:space="preserve">A licitante fica obrigada a realizar o remanejamento de equipamentos, desinstalação e instalação, daqueles relacionados como objeto de contrato, sem custos adicionais. </w:t>
      </w:r>
    </w:p>
    <w:p w:rsidR="00E15E7B" w:rsidRPr="00FE282A" w:rsidRDefault="00E15E7B" w:rsidP="00E15E7B">
      <w:pPr>
        <w:numPr>
          <w:ilvl w:val="0"/>
          <w:numId w:val="35"/>
        </w:numPr>
        <w:spacing w:after="0" w:line="240" w:lineRule="auto"/>
        <w:jc w:val="both"/>
        <w:rPr>
          <w:rFonts w:ascii="Times New Roman" w:hAnsi="Times New Roman" w:cs="Times New Roman"/>
          <w:color w:val="000000"/>
          <w:sz w:val="24"/>
          <w:szCs w:val="24"/>
          <w:lang w:eastAsia="pt-BR"/>
        </w:rPr>
      </w:pPr>
      <w:r w:rsidRPr="00FE282A">
        <w:rPr>
          <w:rFonts w:ascii="Times New Roman" w:hAnsi="Times New Roman" w:cs="Times New Roman"/>
          <w:color w:val="000000"/>
          <w:sz w:val="24"/>
          <w:szCs w:val="24"/>
          <w:lang w:eastAsia="pt-BR"/>
        </w:rPr>
        <w:t>A requisição de serviços de manutenção corretiva, eventuais ou emergenciais poderá ser formalizada por meio de comunicação verbal (telefone) ou escrita (ofício, ou mensagem eletrônica, etc.).</w:t>
      </w:r>
    </w:p>
    <w:p w:rsidR="00E15E7B" w:rsidRPr="00E5400D" w:rsidRDefault="00E15E7B" w:rsidP="00E15E7B">
      <w:pPr>
        <w:spacing w:after="0" w:line="240" w:lineRule="auto"/>
        <w:ind w:left="720"/>
        <w:jc w:val="both"/>
        <w:rPr>
          <w:rFonts w:ascii="Times New Roman" w:hAnsi="Times New Roman" w:cs="Times New Roman"/>
          <w:color w:val="000000"/>
          <w:sz w:val="24"/>
          <w:szCs w:val="24"/>
          <w:lang w:eastAsia="pt-BR"/>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 xml:space="preserve"> Gestão e fiscalização do contrato:</w:t>
      </w:r>
    </w:p>
    <w:p w:rsidR="00E15E7B" w:rsidRPr="00E5400D" w:rsidRDefault="00E15E7B" w:rsidP="00E15E7B">
      <w:pPr>
        <w:spacing w:after="0" w:line="240" w:lineRule="auto"/>
        <w:ind w:left="720"/>
        <w:jc w:val="both"/>
        <w:rPr>
          <w:rFonts w:ascii="Times New Roman" w:hAnsi="Times New Roman" w:cs="Times New Roman"/>
          <w:b/>
          <w:sz w:val="24"/>
          <w:szCs w:val="24"/>
        </w:rPr>
      </w:pPr>
    </w:p>
    <w:p w:rsidR="00E15E7B" w:rsidRPr="00E5400D" w:rsidRDefault="00E15E7B" w:rsidP="00E15E7B">
      <w:p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O fornecimento de que trata o objeto ser</w:t>
      </w:r>
      <w:r>
        <w:rPr>
          <w:rFonts w:ascii="Times New Roman" w:hAnsi="Times New Roman" w:cs="Times New Roman"/>
          <w:color w:val="000000"/>
          <w:sz w:val="24"/>
          <w:szCs w:val="24"/>
        </w:rPr>
        <w:t>á acompanhado e fiscalizado pela</w:t>
      </w:r>
      <w:r w:rsidRPr="00E5400D">
        <w:rPr>
          <w:rFonts w:ascii="Times New Roman" w:hAnsi="Times New Roman" w:cs="Times New Roman"/>
          <w:color w:val="000000"/>
          <w:sz w:val="24"/>
          <w:szCs w:val="24"/>
        </w:rPr>
        <w:t xml:space="preserve"> servidor</w:t>
      </w:r>
      <w:r>
        <w:rPr>
          <w:rFonts w:ascii="Times New Roman" w:hAnsi="Times New Roman" w:cs="Times New Roman"/>
          <w:color w:val="000000"/>
          <w:sz w:val="24"/>
          <w:szCs w:val="24"/>
        </w:rPr>
        <w:t xml:space="preserve">a Karina Vieira </w:t>
      </w:r>
      <w:proofErr w:type="spellStart"/>
      <w:r>
        <w:rPr>
          <w:rFonts w:ascii="Times New Roman" w:hAnsi="Times New Roman" w:cs="Times New Roman"/>
          <w:color w:val="000000"/>
          <w:sz w:val="24"/>
          <w:szCs w:val="24"/>
        </w:rPr>
        <w:t>Bonaldo</w:t>
      </w:r>
      <w:proofErr w:type="spellEnd"/>
      <w:r w:rsidRPr="00E5400D">
        <w:rPr>
          <w:rFonts w:ascii="Times New Roman" w:hAnsi="Times New Roman" w:cs="Times New Roman"/>
          <w:color w:val="000000"/>
          <w:sz w:val="24"/>
          <w:szCs w:val="24"/>
        </w:rPr>
        <w:t xml:space="preserve">, CPF nº </w:t>
      </w:r>
      <w:r>
        <w:rPr>
          <w:rFonts w:ascii="Times New Roman" w:hAnsi="Times New Roman" w:cs="Times New Roman"/>
          <w:color w:val="000000"/>
          <w:sz w:val="24"/>
          <w:szCs w:val="24"/>
        </w:rPr>
        <w:t>376.349.038-84,</w:t>
      </w:r>
      <w:r w:rsidRPr="00FE28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designada</w:t>
      </w:r>
      <w:r w:rsidRPr="00E5400D">
        <w:rPr>
          <w:rFonts w:ascii="Times New Roman" w:hAnsi="Times New Roman" w:cs="Times New Roman"/>
          <w:color w:val="000000"/>
          <w:sz w:val="24"/>
          <w:szCs w:val="24"/>
        </w:rPr>
        <w:t xml:space="preserve"> para este fim</w:t>
      </w:r>
      <w:r>
        <w:rPr>
          <w:rFonts w:ascii="Times New Roman" w:hAnsi="Times New Roman" w:cs="Times New Roman"/>
          <w:color w:val="000000"/>
          <w:sz w:val="24"/>
          <w:szCs w:val="24"/>
        </w:rPr>
        <w:t>, denominada em ato próprio Fiscal de Contratos</w:t>
      </w:r>
      <w:r w:rsidRPr="00E5400D">
        <w:rPr>
          <w:rFonts w:ascii="Times New Roman" w:hAnsi="Times New Roman" w:cs="Times New Roman"/>
          <w:color w:val="000000"/>
          <w:sz w:val="24"/>
          <w:szCs w:val="24"/>
        </w:rPr>
        <w:t xml:space="preserve"> e </w:t>
      </w:r>
      <w:r>
        <w:rPr>
          <w:rFonts w:ascii="Times New Roman" w:hAnsi="Times New Roman" w:cs="Times New Roman"/>
          <w:color w:val="000000"/>
          <w:sz w:val="24"/>
          <w:szCs w:val="24"/>
        </w:rPr>
        <w:t>pelo servidor Danilo de Morais</w:t>
      </w:r>
      <w:r w:rsidRPr="00E5400D">
        <w:rPr>
          <w:rFonts w:ascii="Times New Roman" w:hAnsi="Times New Roman" w:cs="Times New Roman"/>
          <w:color w:val="000000"/>
          <w:sz w:val="24"/>
          <w:szCs w:val="24"/>
        </w:rPr>
        <w:t>, CPF nº</w:t>
      </w:r>
      <w:r>
        <w:rPr>
          <w:rFonts w:ascii="Times New Roman" w:hAnsi="Times New Roman" w:cs="Times New Roman"/>
          <w:color w:val="000000"/>
          <w:sz w:val="24"/>
          <w:szCs w:val="24"/>
        </w:rPr>
        <w:t xml:space="preserve"> 059.483.456-</w:t>
      </w:r>
      <w:proofErr w:type="gramStart"/>
      <w:r>
        <w:rPr>
          <w:rFonts w:ascii="Times New Roman" w:hAnsi="Times New Roman" w:cs="Times New Roman"/>
          <w:color w:val="000000"/>
          <w:sz w:val="24"/>
          <w:szCs w:val="24"/>
        </w:rPr>
        <w:t xml:space="preserve">29 </w:t>
      </w:r>
      <w:r w:rsidRPr="00E5400D">
        <w:rPr>
          <w:rFonts w:ascii="Times New Roman" w:hAnsi="Times New Roman" w:cs="Times New Roman"/>
          <w:color w:val="000000"/>
          <w:sz w:val="24"/>
          <w:szCs w:val="24"/>
        </w:rPr>
        <w:t>,</w:t>
      </w:r>
      <w:proofErr w:type="gramEnd"/>
      <w:r w:rsidRPr="00E5400D">
        <w:rPr>
          <w:rFonts w:ascii="Times New Roman" w:hAnsi="Times New Roman" w:cs="Times New Roman"/>
          <w:color w:val="000000"/>
          <w:sz w:val="24"/>
          <w:szCs w:val="24"/>
        </w:rPr>
        <w:t xml:space="preserve"> designado para este fim, denominado em ato próprio Gestor</w:t>
      </w:r>
      <w:r>
        <w:rPr>
          <w:rFonts w:ascii="Times New Roman" w:hAnsi="Times New Roman" w:cs="Times New Roman"/>
          <w:color w:val="000000"/>
          <w:sz w:val="24"/>
          <w:szCs w:val="24"/>
        </w:rPr>
        <w:t xml:space="preserve"> d</w:t>
      </w:r>
      <w:r w:rsidRPr="00E5400D">
        <w:rPr>
          <w:rFonts w:ascii="Times New Roman" w:hAnsi="Times New Roman" w:cs="Times New Roman"/>
          <w:color w:val="000000"/>
          <w:sz w:val="24"/>
          <w:szCs w:val="24"/>
        </w:rPr>
        <w:t xml:space="preserve">e </w:t>
      </w:r>
      <w:r>
        <w:rPr>
          <w:rFonts w:ascii="Times New Roman" w:hAnsi="Times New Roman" w:cs="Times New Roman"/>
          <w:color w:val="000000"/>
          <w:sz w:val="24"/>
          <w:szCs w:val="24"/>
        </w:rPr>
        <w:t>Contratos,</w:t>
      </w:r>
      <w:r w:rsidRPr="00E5400D">
        <w:rPr>
          <w:rFonts w:ascii="Times New Roman" w:hAnsi="Times New Roman" w:cs="Times New Roman"/>
          <w:color w:val="000000"/>
          <w:sz w:val="24"/>
          <w:szCs w:val="24"/>
        </w:rPr>
        <w:t xml:space="preserve"> ou qualquer outro que vier a substituí-los, permitida a contratação de terceiros para assisti-los e subsidiá-los de informações pertinentes a esta atribuição.</w:t>
      </w:r>
    </w:p>
    <w:p w:rsidR="00E15E7B" w:rsidRPr="00E5400D" w:rsidRDefault="00E15E7B" w:rsidP="00E15E7B">
      <w:pPr>
        <w:spacing w:after="0" w:line="240" w:lineRule="auto"/>
        <w:ind w:left="1440"/>
        <w:jc w:val="both"/>
        <w:rPr>
          <w:rFonts w:ascii="Times New Roman" w:hAnsi="Times New Roman" w:cs="Times New Roman"/>
          <w:color w:val="000000"/>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Condições de pagamento:</w:t>
      </w:r>
    </w:p>
    <w:p w:rsidR="00E15E7B" w:rsidRPr="00E5400D" w:rsidRDefault="00E15E7B" w:rsidP="00E15E7B">
      <w:pPr>
        <w:spacing w:after="0" w:line="240" w:lineRule="auto"/>
        <w:ind w:left="720"/>
        <w:jc w:val="both"/>
        <w:rPr>
          <w:rFonts w:ascii="Times New Roman" w:hAnsi="Times New Roman" w:cs="Times New Roman"/>
          <w:b/>
          <w:sz w:val="24"/>
          <w:szCs w:val="24"/>
        </w:rPr>
      </w:pPr>
    </w:p>
    <w:p w:rsidR="00E15E7B" w:rsidRPr="00E5400D" w:rsidRDefault="00E15E7B" w:rsidP="00E15E7B">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 xml:space="preserve">O pagamento referente à execução do objeto deste Contrato será efetuado nas seguintes condições: </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color w:val="000000"/>
          <w:sz w:val="24"/>
          <w:szCs w:val="24"/>
          <w:lang w:eastAsia="zh-CN"/>
        </w:rPr>
      </w:pPr>
    </w:p>
    <w:p w:rsidR="00E15E7B" w:rsidRPr="00E5400D" w:rsidRDefault="00E15E7B" w:rsidP="00E15E7B">
      <w:pPr>
        <w:pStyle w:val="PargrafodaLista"/>
        <w:numPr>
          <w:ilvl w:val="0"/>
          <w:numId w:val="24"/>
        </w:numPr>
        <w:spacing w:after="0" w:line="240" w:lineRule="auto"/>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E</w:t>
      </w:r>
      <w:r w:rsidRPr="00E5400D">
        <w:rPr>
          <w:rFonts w:ascii="Times New Roman" w:eastAsia="Times New Roman" w:hAnsi="Times New Roman"/>
          <w:color w:val="000000"/>
          <w:sz w:val="24"/>
          <w:szCs w:val="24"/>
          <w:lang w:eastAsia="zh-CN"/>
        </w:rPr>
        <w:t xml:space="preserve">m até 05 (cinco) dias úteis, mediante apresentação da competente nota fiscal, e dos documentos comprobatórios, em consonância com o que foi efetivamente </w:t>
      </w:r>
      <w:r>
        <w:rPr>
          <w:rFonts w:ascii="Times New Roman" w:eastAsia="Times New Roman" w:hAnsi="Times New Roman"/>
          <w:color w:val="000000"/>
          <w:sz w:val="24"/>
          <w:szCs w:val="24"/>
          <w:lang w:eastAsia="zh-CN"/>
        </w:rPr>
        <w:t>solicitado</w:t>
      </w:r>
      <w:r w:rsidRPr="00E5400D">
        <w:rPr>
          <w:rFonts w:ascii="Times New Roman" w:eastAsia="Times New Roman" w:hAnsi="Times New Roman"/>
          <w:color w:val="000000"/>
          <w:sz w:val="24"/>
          <w:szCs w:val="24"/>
          <w:lang w:eastAsia="zh-CN"/>
        </w:rPr>
        <w:t xml:space="preserve"> e executado. </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 xml:space="preserve">A nota fiscal ou documento equivalente será </w:t>
      </w:r>
      <w:proofErr w:type="gramStart"/>
      <w:r w:rsidRPr="00E5400D">
        <w:rPr>
          <w:rFonts w:ascii="Times New Roman" w:eastAsia="Times New Roman" w:hAnsi="Times New Roman" w:cs="Times New Roman"/>
          <w:color w:val="000000"/>
          <w:sz w:val="24"/>
          <w:szCs w:val="24"/>
          <w:lang w:eastAsia="zh-CN"/>
        </w:rPr>
        <w:t>emitida</w:t>
      </w:r>
      <w:proofErr w:type="gramEnd"/>
      <w:r w:rsidRPr="00E5400D">
        <w:rPr>
          <w:rFonts w:ascii="Times New Roman" w:eastAsia="Times New Roman" w:hAnsi="Times New Roman" w:cs="Times New Roman"/>
          <w:color w:val="000000"/>
          <w:sz w:val="24"/>
          <w:szCs w:val="24"/>
          <w:lang w:eastAsia="zh-CN"/>
        </w:rPr>
        <w:t xml:space="preserve"> pela CONTRATADA em inteira conformidade com as exigências legais e contratuais, especialmente as de </w:t>
      </w:r>
      <w:r w:rsidRPr="00E5400D">
        <w:rPr>
          <w:rFonts w:ascii="Times New Roman" w:eastAsia="Times New Roman" w:hAnsi="Times New Roman" w:cs="Times New Roman"/>
          <w:color w:val="000000"/>
          <w:sz w:val="24"/>
          <w:szCs w:val="24"/>
          <w:lang w:eastAsia="zh-CN"/>
        </w:rPr>
        <w:lastRenderedPageBreak/>
        <w:t>natureza fiscal, com destaque, quando exigíveis, das retenções tributárias e/ou previdenciárias.</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A CONTRATANTE poderá deduzir das importâncias a pagar os valores correspondentes a multas ou indenizações devidas pela CONTRATADA nos termos deste Contrato.</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prazo de pagamento não será superior a trinta dias, contado a partir da data final do período de adimplemento da parcela.</w:t>
      </w:r>
    </w:p>
    <w:p w:rsidR="00E15E7B" w:rsidRPr="00E5400D" w:rsidRDefault="00E15E7B" w:rsidP="00E15E7B">
      <w:pPr>
        <w:widowControl w:val="0"/>
        <w:numPr>
          <w:ilvl w:val="0"/>
          <w:numId w:val="24"/>
        </w:numPr>
        <w:suppressAutoHyphens/>
        <w:spacing w:after="0" w:line="240" w:lineRule="auto"/>
        <w:jc w:val="both"/>
        <w:rPr>
          <w:rFonts w:ascii="Times New Roman" w:eastAsia="Times New Roman" w:hAnsi="Times New Roman" w:cs="Times New Roman"/>
          <w:color w:val="000000"/>
          <w:sz w:val="24"/>
          <w:szCs w:val="24"/>
          <w:lang w:eastAsia="zh-CN"/>
        </w:rPr>
      </w:pPr>
      <w:r w:rsidRPr="00E5400D">
        <w:rPr>
          <w:rFonts w:ascii="Times New Roman" w:eastAsia="Times New Roman" w:hAnsi="Times New Roman" w:cs="Times New Roman"/>
          <w:color w:val="000000"/>
          <w:sz w:val="24"/>
          <w:szCs w:val="24"/>
          <w:lang w:eastAsia="zh-CN"/>
        </w:rPr>
        <w:t>O cronograma de desembolso máximo por período estará em conformidade com o valor global estimado cujo empenho será emitido.</w:t>
      </w:r>
    </w:p>
    <w:p w:rsidR="00E15E7B" w:rsidRPr="00E5400D" w:rsidRDefault="00E15E7B" w:rsidP="00E15E7B">
      <w:pPr>
        <w:spacing w:after="0" w:line="240" w:lineRule="auto"/>
        <w:ind w:left="720"/>
        <w:jc w:val="both"/>
        <w:rPr>
          <w:rFonts w:ascii="Times New Roman" w:hAnsi="Times New Roman" w:cs="Times New Roman"/>
          <w:color w:val="000000"/>
          <w:sz w:val="24"/>
          <w:szCs w:val="24"/>
        </w:rPr>
      </w:pPr>
    </w:p>
    <w:p w:rsidR="00E15E7B" w:rsidRPr="00E5400D" w:rsidRDefault="00E15E7B" w:rsidP="00E15E7B">
      <w:pPr>
        <w:pStyle w:val="PargrafodaLista"/>
        <w:numPr>
          <w:ilvl w:val="0"/>
          <w:numId w:val="36"/>
        </w:numPr>
        <w:spacing w:after="0" w:line="240" w:lineRule="auto"/>
        <w:ind w:left="0" w:firstLine="0"/>
        <w:jc w:val="both"/>
        <w:rPr>
          <w:rFonts w:ascii="Times New Roman" w:hAnsi="Times New Roman"/>
          <w:sz w:val="24"/>
          <w:szCs w:val="24"/>
        </w:rPr>
      </w:pPr>
      <w:r w:rsidRPr="00E5400D">
        <w:rPr>
          <w:rFonts w:ascii="Times New Roman" w:hAnsi="Times New Roman"/>
          <w:b/>
          <w:sz w:val="24"/>
          <w:szCs w:val="24"/>
        </w:rPr>
        <w:t xml:space="preserve">Vigência do contrato: </w:t>
      </w:r>
      <w:r w:rsidRPr="00E5400D">
        <w:rPr>
          <w:rFonts w:ascii="Times New Roman" w:eastAsiaTheme="minorHAnsi" w:hAnsi="Times New Roman"/>
          <w:sz w:val="24"/>
          <w:szCs w:val="24"/>
        </w:rPr>
        <w:t xml:space="preserve">O prazo de vigência e execução do contrato é de 12 (doze) meses, podendo, a critério da Administração, ser prorrogado por até 60 (sessenta) meses nos termos inciso II do artigo 57 da lei nº. 8.666/93. </w:t>
      </w:r>
    </w:p>
    <w:p w:rsidR="00E15E7B" w:rsidRPr="00E5400D" w:rsidRDefault="00E15E7B" w:rsidP="00E15E7B">
      <w:pPr>
        <w:spacing w:after="0" w:line="240" w:lineRule="auto"/>
        <w:jc w:val="both"/>
        <w:rPr>
          <w:rFonts w:ascii="Times New Roman" w:hAnsi="Times New Roman" w:cs="Times New Roman"/>
          <w:b/>
          <w:sz w:val="24"/>
          <w:szCs w:val="24"/>
        </w:rPr>
      </w:pPr>
    </w:p>
    <w:p w:rsidR="00E15E7B" w:rsidRPr="00E5400D" w:rsidRDefault="00E15E7B" w:rsidP="00E15E7B">
      <w:pPr>
        <w:numPr>
          <w:ilvl w:val="0"/>
          <w:numId w:val="36"/>
        </w:numPr>
        <w:spacing w:after="0" w:line="240" w:lineRule="auto"/>
        <w:ind w:left="0" w:firstLine="0"/>
        <w:jc w:val="both"/>
        <w:rPr>
          <w:rFonts w:ascii="Times New Roman" w:hAnsi="Times New Roman" w:cs="Times New Roman"/>
          <w:b/>
          <w:sz w:val="24"/>
          <w:szCs w:val="24"/>
        </w:rPr>
      </w:pPr>
      <w:r w:rsidRPr="00E5400D">
        <w:rPr>
          <w:rFonts w:ascii="Times New Roman" w:hAnsi="Times New Roman" w:cs="Times New Roman"/>
          <w:b/>
          <w:sz w:val="24"/>
          <w:szCs w:val="24"/>
        </w:rPr>
        <w:t>Sanções contratuais:</w:t>
      </w:r>
    </w:p>
    <w:p w:rsidR="00E15E7B" w:rsidRPr="00E5400D" w:rsidRDefault="00E15E7B" w:rsidP="00E15E7B">
      <w:pPr>
        <w:numPr>
          <w:ilvl w:val="1"/>
          <w:numId w:val="36"/>
        </w:numPr>
        <w:spacing w:after="0" w:line="240" w:lineRule="auto"/>
        <w:ind w:left="0" w:firstLine="0"/>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inexecução total ou parcial deste Contrato enseja a sua rescisão, com as consequências contratuais e as previstas na Lei 8.666/93.</w:t>
      </w:r>
    </w:p>
    <w:p w:rsidR="00E15E7B" w:rsidRPr="00E5400D" w:rsidRDefault="00E15E7B" w:rsidP="00E15E7B">
      <w:pPr>
        <w:numPr>
          <w:ilvl w:val="1"/>
          <w:numId w:val="36"/>
        </w:numPr>
        <w:spacing w:after="0" w:line="240" w:lineRule="auto"/>
        <w:ind w:left="0" w:firstLine="0"/>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E15E7B" w:rsidRPr="00E5400D" w:rsidRDefault="00E15E7B" w:rsidP="00E15E7B">
      <w:pPr>
        <w:spacing w:after="0" w:line="240" w:lineRule="auto"/>
        <w:jc w:val="both"/>
        <w:rPr>
          <w:rFonts w:ascii="Times New Roman" w:hAnsi="Times New Roman" w:cs="Times New Roman"/>
          <w:color w:val="000000"/>
          <w:sz w:val="24"/>
          <w:szCs w:val="24"/>
        </w:rPr>
      </w:pPr>
      <w:r w:rsidRPr="00E5400D">
        <w:rPr>
          <w:rFonts w:ascii="Times New Roman" w:hAnsi="Times New Roman" w:cs="Times New Roman"/>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rsidR="00E15E7B" w:rsidRPr="00E5400D" w:rsidRDefault="00E15E7B" w:rsidP="00E15E7B">
      <w:pPr>
        <w:pStyle w:val="PargrafodaLista"/>
        <w:numPr>
          <w:ilvl w:val="1"/>
          <w:numId w:val="36"/>
        </w:numPr>
        <w:spacing w:after="0" w:line="240" w:lineRule="auto"/>
        <w:ind w:left="0" w:firstLine="0"/>
        <w:jc w:val="both"/>
        <w:rPr>
          <w:rFonts w:ascii="Times New Roman" w:hAnsi="Times New Roman"/>
          <w:color w:val="000000"/>
          <w:sz w:val="24"/>
          <w:szCs w:val="24"/>
        </w:rPr>
      </w:pPr>
      <w:r w:rsidRPr="00E5400D">
        <w:rPr>
          <w:rFonts w:ascii="Times New Roman" w:hAnsi="Times New Roman"/>
          <w:color w:val="000000"/>
          <w:sz w:val="24"/>
          <w:szCs w:val="24"/>
        </w:rPr>
        <w:t>Pela inexecução total ou parcial do objeto deste Contrato, bem como das obrigações assumidas, a CONTRATANTE poderá, garantida a prévia defesa, aplicar à CONTRATADA as seguintes sanções:</w:t>
      </w:r>
    </w:p>
    <w:p w:rsidR="00E15E7B" w:rsidRPr="00E5400D" w:rsidRDefault="00E15E7B" w:rsidP="00E15E7B">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Ficará impedido de licitar e contratar com a Câmara Municipal de Extrema</w:t>
      </w:r>
      <w:r w:rsidRPr="00E5400D">
        <w:rPr>
          <w:rFonts w:ascii="Times New Roman" w:eastAsia="Times New Roman" w:hAnsi="Times New Roman" w:cs="Times New Roman"/>
          <w:b/>
          <w:color w:val="000000"/>
          <w:sz w:val="24"/>
          <w:szCs w:val="24"/>
          <w:lang w:eastAsia="zh-CN"/>
        </w:rPr>
        <w:t xml:space="preserve"> </w:t>
      </w:r>
      <w:r w:rsidRPr="00E5400D">
        <w:rPr>
          <w:rFonts w:ascii="Times New Roman" w:eastAsia="Times New Roman" w:hAnsi="Times New Roman" w:cs="Times New Roman"/>
          <w:sz w:val="24"/>
          <w:szCs w:val="24"/>
          <w:lang w:eastAsia="zh-CN"/>
        </w:rPr>
        <w:t xml:space="preserve">pelo prazo de até </w:t>
      </w:r>
      <w:proofErr w:type="gramStart"/>
      <w:r w:rsidRPr="00E5400D">
        <w:rPr>
          <w:rFonts w:ascii="Times New Roman" w:eastAsia="Times New Roman" w:hAnsi="Times New Roman" w:cs="Times New Roman"/>
          <w:sz w:val="24"/>
          <w:szCs w:val="24"/>
          <w:lang w:eastAsia="zh-CN"/>
        </w:rPr>
        <w:t>5</w:t>
      </w:r>
      <w:proofErr w:type="gramEnd"/>
      <w:r w:rsidRPr="00E5400D">
        <w:rPr>
          <w:rFonts w:ascii="Times New Roman" w:eastAsia="Times New Roman" w:hAnsi="Times New Roman" w:cs="Times New Roman"/>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34"/>
        </w:numPr>
        <w:suppressAutoHyphens/>
        <w:spacing w:after="0" w:line="240" w:lineRule="auto"/>
        <w:ind w:left="0" w:right="-63" w:firstLine="0"/>
        <w:jc w:val="both"/>
        <w:rPr>
          <w:rFonts w:ascii="Times New Roman" w:eastAsia="Times New Roman" w:hAnsi="Times New Roman" w:cs="Times New Roman"/>
          <w:color w:val="000000"/>
          <w:sz w:val="24"/>
          <w:szCs w:val="24"/>
          <w:lang w:eastAsia="ja-JP"/>
        </w:rPr>
      </w:pPr>
      <w:r w:rsidRPr="00E5400D">
        <w:rPr>
          <w:rFonts w:ascii="Times New Roman" w:eastAsia="Times New Roman" w:hAnsi="Times New Roman" w:cs="Times New Roman"/>
          <w:color w:val="000000"/>
          <w:sz w:val="24"/>
          <w:szCs w:val="24"/>
          <w:lang w:eastAsia="ja-JP"/>
        </w:rPr>
        <w:t xml:space="preserve">Pela recusa injustificada em assinar o instrumento de contrato ou em retirar o documento equivalente, dentro do prazo estabelecido, será aplicada multa </w:t>
      </w:r>
      <w:r w:rsidRPr="00E5400D">
        <w:rPr>
          <w:rFonts w:ascii="Times New Roman" w:eastAsia="Times New Roman" w:hAnsi="Times New Roman" w:cs="Times New Roman"/>
          <w:color w:val="000000"/>
          <w:sz w:val="24"/>
          <w:szCs w:val="24"/>
          <w:lang w:eastAsia="ja-JP"/>
        </w:rPr>
        <w:lastRenderedPageBreak/>
        <w:t>correspondente a 20% do valor do instrumento de Contrato ou do documento equivalente.</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Pelo descumprimento das condições estabelecidas no ajuste, O CONTRADADO ficará sujeito à penalidade de ADVERTÊNCIA.</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Pelo atraso injustificado na execução do objeto da licitação:</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5"/>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até</w:t>
      </w:r>
      <w:proofErr w:type="gramEnd"/>
      <w:r w:rsidRPr="00E5400D">
        <w:rPr>
          <w:rFonts w:ascii="Times New Roman" w:eastAsia="Times New Roman" w:hAnsi="Times New Roman" w:cs="Times New Roman"/>
          <w:sz w:val="24"/>
          <w:szCs w:val="24"/>
          <w:lang w:eastAsia="zh-CN"/>
        </w:rPr>
        <w:t xml:space="preserve"> 30(trinta) dias, multa de 1%(um por cento) sobre o valor global do contrato, por dia de atraso;</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5"/>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superior</w:t>
      </w:r>
      <w:proofErr w:type="gramEnd"/>
      <w:r w:rsidRPr="00E5400D">
        <w:rPr>
          <w:rFonts w:ascii="Times New Roman" w:eastAsia="Times New Roman" w:hAnsi="Times New Roman" w:cs="Times New Roman"/>
          <w:sz w:val="24"/>
          <w:szCs w:val="24"/>
          <w:lang w:eastAsia="zh-CN"/>
        </w:rPr>
        <w:t xml:space="preserve"> a 30(trinta) dias, multa de 2%(dois por cento) sobre o valor global do contrato, por dia de atraso.</w:t>
      </w:r>
    </w:p>
    <w:p w:rsidR="00E15E7B" w:rsidRPr="00E5400D" w:rsidRDefault="00E15E7B" w:rsidP="00E15E7B">
      <w:pPr>
        <w:pStyle w:val="PargrafodaLista"/>
        <w:spacing w:after="0" w:line="240" w:lineRule="auto"/>
        <w:rPr>
          <w:rFonts w:ascii="Times New Roman" w:eastAsia="Times New Roman" w:hAnsi="Times New Roman"/>
          <w:sz w:val="24"/>
          <w:szCs w:val="24"/>
          <w:lang w:eastAsia="zh-CN"/>
        </w:rPr>
      </w:pPr>
    </w:p>
    <w:p w:rsidR="00E15E7B" w:rsidRPr="00E5400D" w:rsidRDefault="00E15E7B" w:rsidP="00E15E7B">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E15E7B" w:rsidRPr="00E5400D" w:rsidRDefault="00E15E7B" w:rsidP="00E15E7B">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As multas serão descontadas dos pagamentos contratuais ou, em caso de inexecução total serão cobradas judicialmente.</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34"/>
        </w:numPr>
        <w:suppressAutoHyphens/>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inexecução total ou parcial do objeto deste Contrato também ensejará a sua rescisão unilateral, com as consequências previstas em lei, reconhecendo a CONTRATADA os direitos da Administração.</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color w:val="FF0000"/>
          <w:sz w:val="24"/>
          <w:szCs w:val="24"/>
          <w:lang w:eastAsia="zh-CN"/>
        </w:rPr>
      </w:pPr>
    </w:p>
    <w:p w:rsidR="00E15E7B" w:rsidRPr="00E5400D" w:rsidRDefault="00E15E7B" w:rsidP="00E15E7B">
      <w:pPr>
        <w:widowControl w:val="0"/>
        <w:numPr>
          <w:ilvl w:val="0"/>
          <w:numId w:val="34"/>
        </w:numPr>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Será propiciado ao licitante, antes da imposição das penalidades elencadas nos itens precedentes, o direito ao contraditório e à ampla defesa.</w:t>
      </w:r>
    </w:p>
    <w:p w:rsidR="00E15E7B" w:rsidRPr="00E5400D" w:rsidRDefault="00E15E7B" w:rsidP="00E15E7B">
      <w:pPr>
        <w:pStyle w:val="PargrafodaLista"/>
        <w:spacing w:after="0" w:line="240" w:lineRule="auto"/>
        <w:rPr>
          <w:rFonts w:ascii="Times New Roman" w:eastAsia="Times New Roman" w:hAnsi="Times New Roman"/>
          <w:sz w:val="24"/>
          <w:szCs w:val="24"/>
          <w:lang w:eastAsia="zh-CN"/>
        </w:rPr>
      </w:pPr>
    </w:p>
    <w:p w:rsidR="00E15E7B" w:rsidRPr="00E5400D" w:rsidRDefault="00E15E7B" w:rsidP="00E15E7B">
      <w:pPr>
        <w:widowControl w:val="0"/>
        <w:numPr>
          <w:ilvl w:val="1"/>
          <w:numId w:val="36"/>
        </w:numPr>
        <w:suppressAutoHyphens/>
        <w:overflowPunct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E15E7B" w:rsidRPr="00E5400D" w:rsidRDefault="00E15E7B" w:rsidP="00E15E7B">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1"/>
          <w:numId w:val="36"/>
        </w:numPr>
        <w:suppressAutoHyphens/>
        <w:overflowPunct w:val="0"/>
        <w:autoSpaceDE w:val="0"/>
        <w:autoSpaceDN w:val="0"/>
        <w:adjustRightInd w:val="0"/>
        <w:spacing w:after="0" w:line="240" w:lineRule="auto"/>
        <w:ind w:left="0" w:firstLine="0"/>
        <w:jc w:val="both"/>
        <w:rPr>
          <w:rFonts w:ascii="Times New Roman" w:hAnsi="Times New Roman" w:cs="Times New Roman"/>
          <w:b/>
          <w:color w:val="000000"/>
          <w:sz w:val="24"/>
          <w:szCs w:val="24"/>
        </w:rPr>
      </w:pPr>
      <w:r w:rsidRPr="00E5400D">
        <w:rPr>
          <w:rFonts w:ascii="Times New Roman" w:eastAsia="Times New Roman" w:hAnsi="Times New Roman" w:cs="Times New Roman"/>
          <w:sz w:val="24"/>
          <w:szCs w:val="24"/>
          <w:lang w:eastAsia="zh-CN"/>
        </w:rPr>
        <w:t>As sanções estabelecidas nesta Cláusula podem ser aplicadas pelo fiscal/gestor do Contrato ou pela própria CONTRATANTE, salvo a alínea “a” do item 16.4 que somente poderá ser aplicada pela CONTRATANTE.</w:t>
      </w:r>
    </w:p>
    <w:p w:rsidR="00E15E7B" w:rsidRPr="00E5400D" w:rsidRDefault="00E15E7B" w:rsidP="00E15E7B">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numPr>
          <w:ilvl w:val="0"/>
          <w:numId w:val="36"/>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Condições gerais:</w:t>
      </w: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As normas disciplinadoras deste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Na contagem dos prazos estabelecidos neste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w:t>
      </w:r>
      <w:r w:rsidRPr="00E5400D">
        <w:rPr>
          <w:rFonts w:ascii="Times New Roman" w:eastAsia="Times New Roman" w:hAnsi="Times New Roman" w:cs="Times New Roman"/>
          <w:sz w:val="24"/>
          <w:szCs w:val="24"/>
          <w:lang w:eastAsia="zh-CN"/>
        </w:rPr>
        <w:lastRenderedPageBreak/>
        <w:t xml:space="preserve">local estabelecidos neste </w:t>
      </w:r>
      <w:r w:rsidRPr="00E5400D">
        <w:rPr>
          <w:rFonts w:ascii="Times New Roman" w:eastAsia="Times New Roman" w:hAnsi="Times New Roman" w:cs="Times New Roman"/>
          <w:b/>
          <w:sz w:val="24"/>
          <w:szCs w:val="24"/>
          <w:lang w:eastAsia="zh-CN"/>
        </w:rPr>
        <w:t>EDITAL</w:t>
      </w:r>
      <w:r w:rsidRPr="00E5400D">
        <w:rPr>
          <w:rFonts w:ascii="Times New Roman" w:eastAsia="Times New Roman" w:hAnsi="Times New Roman" w:cs="Times New Roman"/>
          <w:sz w:val="24"/>
          <w:szCs w:val="24"/>
          <w:lang w:eastAsia="zh-CN"/>
        </w:rPr>
        <w:t xml:space="preserve">, desde que não haja comunicação do </w:t>
      </w:r>
      <w:r w:rsidRPr="00E5400D">
        <w:rPr>
          <w:rFonts w:ascii="Times New Roman" w:eastAsia="Times New Roman" w:hAnsi="Times New Roman" w:cs="Times New Roman"/>
          <w:b/>
          <w:sz w:val="24"/>
          <w:szCs w:val="24"/>
          <w:lang w:eastAsia="zh-CN"/>
        </w:rPr>
        <w:t>PREGOEIRO</w:t>
      </w:r>
      <w:r w:rsidRPr="00E5400D">
        <w:rPr>
          <w:rFonts w:ascii="Times New Roman" w:eastAsia="Times New Roman" w:hAnsi="Times New Roman" w:cs="Times New Roman"/>
          <w:sz w:val="24"/>
          <w:szCs w:val="24"/>
          <w:lang w:eastAsia="zh-CN"/>
        </w:rPr>
        <w:t xml:space="preserve"> em sentido contrário.</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E5400D">
        <w:rPr>
          <w:rFonts w:ascii="Times New Roman" w:eastAsia="Times New Roman" w:hAnsi="Times New Roman" w:cs="Times New Roman"/>
          <w:b/>
          <w:sz w:val="24"/>
          <w:szCs w:val="24"/>
          <w:lang w:eastAsia="zh-CN"/>
        </w:rPr>
        <w:t>PREGÃO.</w:t>
      </w:r>
    </w:p>
    <w:p w:rsidR="00E15E7B" w:rsidRPr="00E5400D"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 </w:t>
      </w:r>
      <w:proofErr w:type="gramStart"/>
      <w:r w:rsidRPr="00E5400D">
        <w:rPr>
          <w:rFonts w:ascii="Times New Roman" w:eastAsia="Times New Roman" w:hAnsi="Times New Roman" w:cs="Times New Roman"/>
          <w:sz w:val="24"/>
          <w:szCs w:val="24"/>
          <w:lang w:eastAsia="zh-CN"/>
        </w:rPr>
        <w:t>A(</w:t>
      </w:r>
      <w:proofErr w:type="gramEnd"/>
      <w:r w:rsidRPr="00E5400D">
        <w:rPr>
          <w:rFonts w:ascii="Times New Roman" w:eastAsia="Times New Roman" w:hAnsi="Times New Roman" w:cs="Times New Roman"/>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E5400D">
        <w:rPr>
          <w:rFonts w:ascii="Times New Roman" w:eastAsia="Times New Roman" w:hAnsi="Times New Roman" w:cs="Times New Roman"/>
          <w:b/>
          <w:sz w:val="24"/>
          <w:szCs w:val="24"/>
          <w:lang w:eastAsia="zh-CN"/>
        </w:rPr>
        <w:t>PREGÃO.</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A apresentação da proposta de preços implicará na aceitação, por parte </w:t>
      </w:r>
      <w:proofErr w:type="gramStart"/>
      <w:r w:rsidRPr="00E5400D">
        <w:rPr>
          <w:rFonts w:ascii="Times New Roman" w:eastAsia="Times New Roman" w:hAnsi="Times New Roman" w:cs="Times New Roman"/>
          <w:sz w:val="24"/>
          <w:szCs w:val="24"/>
          <w:lang w:eastAsia="zh-CN"/>
        </w:rPr>
        <w:t>da(</w:t>
      </w:r>
      <w:proofErr w:type="gramEnd"/>
      <w:r w:rsidRPr="00E5400D">
        <w:rPr>
          <w:rFonts w:ascii="Times New Roman" w:eastAsia="Times New Roman" w:hAnsi="Times New Roman" w:cs="Times New Roman"/>
          <w:sz w:val="24"/>
          <w:szCs w:val="24"/>
          <w:lang w:eastAsia="zh-CN"/>
        </w:rPr>
        <w:t xml:space="preserve">o) proponente, das condições previstas neste </w:t>
      </w:r>
      <w:r w:rsidRPr="00E5400D">
        <w:rPr>
          <w:rFonts w:ascii="Times New Roman" w:eastAsia="Times New Roman" w:hAnsi="Times New Roman" w:cs="Times New Roman"/>
          <w:b/>
          <w:sz w:val="24"/>
          <w:szCs w:val="24"/>
          <w:lang w:eastAsia="zh-CN"/>
        </w:rPr>
        <w:t>EDITAL</w:t>
      </w:r>
      <w:r w:rsidRPr="00E5400D">
        <w:rPr>
          <w:rFonts w:ascii="Times New Roman" w:eastAsia="Times New Roman" w:hAnsi="Times New Roman" w:cs="Times New Roman"/>
          <w:sz w:val="24"/>
          <w:szCs w:val="24"/>
          <w:lang w:eastAsia="zh-CN"/>
        </w:rPr>
        <w:t xml:space="preserve"> e seus </w:t>
      </w:r>
      <w:r w:rsidRPr="00E5400D">
        <w:rPr>
          <w:rFonts w:ascii="Times New Roman" w:eastAsia="Times New Roman" w:hAnsi="Times New Roman" w:cs="Times New Roman"/>
          <w:b/>
          <w:sz w:val="24"/>
          <w:szCs w:val="24"/>
          <w:lang w:eastAsia="zh-CN"/>
        </w:rPr>
        <w:t>ANEXOS</w:t>
      </w:r>
      <w:r w:rsidRPr="00E5400D">
        <w:rPr>
          <w:rFonts w:ascii="Times New Roman" w:eastAsia="Times New Roman" w:hAnsi="Times New Roman" w:cs="Times New Roman"/>
          <w:sz w:val="24"/>
          <w:szCs w:val="24"/>
          <w:lang w:eastAsia="zh-CN"/>
        </w:rPr>
        <w:t>.</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w:t>
      </w:r>
      <w:proofErr w:type="gramEnd"/>
      <w:r w:rsidRPr="00E5400D">
        <w:rPr>
          <w:rFonts w:ascii="Times New Roman" w:eastAsia="Times New Roman" w:hAnsi="Times New Roman" w:cs="Times New Roman"/>
          <w:sz w:val="24"/>
          <w:szCs w:val="24"/>
          <w:lang w:eastAsia="zh-CN"/>
        </w:rPr>
        <w:t xml:space="preserve">O) proponente é responsável pela fidelidade e legitimidade das informações e dos documentos colacionados em qualquer fase do </w:t>
      </w:r>
      <w:r w:rsidRPr="00E5400D">
        <w:rPr>
          <w:rFonts w:ascii="Times New Roman" w:eastAsia="Times New Roman" w:hAnsi="Times New Roman" w:cs="Times New Roman"/>
          <w:b/>
          <w:sz w:val="24"/>
          <w:szCs w:val="24"/>
          <w:lang w:eastAsia="zh-CN"/>
        </w:rPr>
        <w:t>PREGÃO.</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proofErr w:type="gramStart"/>
      <w:r w:rsidRPr="00E5400D">
        <w:rPr>
          <w:rFonts w:ascii="Times New Roman" w:eastAsia="Times New Roman" w:hAnsi="Times New Roman" w:cs="Times New Roman"/>
          <w:sz w:val="24"/>
          <w:szCs w:val="24"/>
          <w:lang w:eastAsia="zh-CN"/>
        </w:rPr>
        <w:t>A adjudicação do)</w:t>
      </w:r>
      <w:proofErr w:type="gramEnd"/>
      <w:r w:rsidRPr="00E5400D">
        <w:rPr>
          <w:rFonts w:ascii="Times New Roman" w:eastAsia="Times New Roman" w:hAnsi="Times New Roman" w:cs="Times New Roman"/>
          <w:sz w:val="24"/>
          <w:szCs w:val="24"/>
          <w:lang w:eastAsia="zh-CN"/>
        </w:rPr>
        <w:t xml:space="preserve"> item deste </w:t>
      </w:r>
      <w:r w:rsidRPr="00E5400D">
        <w:rPr>
          <w:rFonts w:ascii="Times New Roman" w:eastAsia="Times New Roman" w:hAnsi="Times New Roman" w:cs="Times New Roman"/>
          <w:b/>
          <w:sz w:val="24"/>
          <w:szCs w:val="24"/>
          <w:lang w:eastAsia="zh-CN"/>
        </w:rPr>
        <w:t>PREGÃO</w:t>
      </w:r>
      <w:r w:rsidRPr="00E5400D">
        <w:rPr>
          <w:rFonts w:ascii="Times New Roman" w:eastAsia="Times New Roman" w:hAnsi="Times New Roman" w:cs="Times New Roman"/>
          <w:sz w:val="24"/>
          <w:szCs w:val="24"/>
          <w:lang w:eastAsia="zh-CN"/>
        </w:rPr>
        <w:t xml:space="preserve"> não implicará em direito à contratação.</w:t>
      </w: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Este Edital e seus Anexos, bem como a(s) proposta(s) </w:t>
      </w:r>
      <w:proofErr w:type="gramStart"/>
      <w:r w:rsidRPr="00E5400D">
        <w:rPr>
          <w:rFonts w:ascii="Times New Roman" w:eastAsia="Times New Roman" w:hAnsi="Times New Roman" w:cs="Times New Roman"/>
          <w:sz w:val="24"/>
          <w:szCs w:val="24"/>
          <w:lang w:eastAsia="zh-CN"/>
        </w:rPr>
        <w:t>da(</w:t>
      </w:r>
      <w:proofErr w:type="gramEnd"/>
      <w:r w:rsidRPr="00E5400D">
        <w:rPr>
          <w:rFonts w:ascii="Times New Roman" w:eastAsia="Times New Roman" w:hAnsi="Times New Roman" w:cs="Times New Roman"/>
          <w:sz w:val="24"/>
          <w:szCs w:val="24"/>
          <w:lang w:eastAsia="zh-CN"/>
        </w:rPr>
        <w:t xml:space="preserve">o)(s) proponente(s) adjudicatária(o)(s), farão parte integrante do contrato, independentemente de transcrição. </w:t>
      </w:r>
    </w:p>
    <w:p w:rsidR="00E15E7B" w:rsidRPr="00E5400D" w:rsidRDefault="00E15E7B" w:rsidP="00E15E7B">
      <w:pPr>
        <w:widowControl w:val="0"/>
        <w:suppressAutoHyphens/>
        <w:spacing w:after="0" w:line="240" w:lineRule="auto"/>
        <w:ind w:left="720"/>
        <w:jc w:val="both"/>
        <w:rPr>
          <w:rFonts w:ascii="Times New Roman" w:eastAsia="Times New Roman" w:hAnsi="Times New Roman" w:cs="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sz w:val="24"/>
          <w:szCs w:val="24"/>
          <w:lang w:eastAsia="zh-CN"/>
        </w:rPr>
      </w:pPr>
      <w:r w:rsidRPr="00E5400D">
        <w:rPr>
          <w:rFonts w:ascii="Times New Roman" w:eastAsia="Times New Roman" w:hAnsi="Times New Roman" w:cs="Times New Roman"/>
          <w:sz w:val="24"/>
          <w:szCs w:val="24"/>
          <w:lang w:eastAsia="zh-CN"/>
        </w:rPr>
        <w:t xml:space="preserve">Os casos omissos neste </w:t>
      </w:r>
      <w:r w:rsidRPr="00E5400D">
        <w:rPr>
          <w:rFonts w:ascii="Times New Roman" w:eastAsia="Times New Roman" w:hAnsi="Times New Roman" w:cs="Times New Roman"/>
          <w:b/>
          <w:sz w:val="24"/>
          <w:szCs w:val="24"/>
          <w:lang w:eastAsia="zh-CN"/>
        </w:rPr>
        <w:t>EDITAL DE PREGÃO</w:t>
      </w:r>
      <w:r w:rsidRPr="00E5400D">
        <w:rPr>
          <w:rFonts w:ascii="Times New Roman" w:eastAsia="Times New Roman" w:hAnsi="Times New Roman" w:cs="Times New Roman"/>
          <w:sz w:val="24"/>
          <w:szCs w:val="24"/>
          <w:lang w:eastAsia="zh-CN"/>
        </w:rPr>
        <w:t xml:space="preserve"> serão solucionados pelo </w:t>
      </w:r>
      <w:r w:rsidRPr="00E5400D">
        <w:rPr>
          <w:rFonts w:ascii="Times New Roman" w:eastAsia="Times New Roman" w:hAnsi="Times New Roman" w:cs="Times New Roman"/>
          <w:b/>
          <w:sz w:val="24"/>
          <w:szCs w:val="24"/>
          <w:lang w:eastAsia="zh-CN"/>
        </w:rPr>
        <w:t>PREGOEIRO</w:t>
      </w:r>
      <w:r w:rsidRPr="00E5400D">
        <w:rPr>
          <w:rFonts w:ascii="Times New Roman" w:eastAsia="Times New Roman" w:hAnsi="Times New Roman" w:cs="Times New Roman"/>
          <w:sz w:val="24"/>
          <w:szCs w:val="24"/>
          <w:lang w:eastAsia="zh-CN"/>
        </w:rPr>
        <w:t>, com base na legislação municipal e, subsidiariamente, nos termos da legislação federal e princípios gerais de direito.</w:t>
      </w:r>
    </w:p>
    <w:p w:rsidR="00E15E7B" w:rsidRPr="00E5400D" w:rsidRDefault="00E15E7B" w:rsidP="00E15E7B">
      <w:pPr>
        <w:pStyle w:val="PargrafodaLista"/>
        <w:spacing w:after="0" w:line="240" w:lineRule="auto"/>
        <w:rPr>
          <w:rFonts w:ascii="Times New Roman" w:eastAsia="Times New Roman" w:hAnsi="Times New Roman"/>
          <w:sz w:val="24"/>
          <w:szCs w:val="24"/>
          <w:lang w:eastAsia="zh-CN"/>
        </w:rPr>
      </w:pPr>
    </w:p>
    <w:p w:rsidR="00E15E7B" w:rsidRPr="00E5400D" w:rsidRDefault="00E15E7B" w:rsidP="00E15E7B">
      <w:pPr>
        <w:widowControl w:val="0"/>
        <w:numPr>
          <w:ilvl w:val="0"/>
          <w:numId w:val="23"/>
        </w:numPr>
        <w:suppressAutoHyphens/>
        <w:spacing w:after="0" w:line="240" w:lineRule="auto"/>
        <w:jc w:val="both"/>
        <w:rPr>
          <w:rFonts w:ascii="Times New Roman" w:eastAsia="Times New Roman" w:hAnsi="Times New Roman" w:cs="Times New Roman"/>
          <w:b/>
          <w:sz w:val="24"/>
          <w:szCs w:val="24"/>
          <w:u w:val="single"/>
          <w:lang w:eastAsia="zh-CN"/>
        </w:rPr>
      </w:pPr>
      <w:r w:rsidRPr="00E5400D">
        <w:rPr>
          <w:rFonts w:ascii="Times New Roman" w:hAnsi="Times New Roman" w:cs="Times New Roman"/>
          <w:b/>
          <w:color w:val="000000"/>
          <w:sz w:val="24"/>
          <w:szCs w:val="24"/>
          <w:u w:val="single"/>
        </w:rPr>
        <w:t>Fica assegurado ao controle interno e externo o acesso irrestrito a essas informações.</w:t>
      </w:r>
    </w:p>
    <w:p w:rsidR="00E15E7B"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Default="00E15E7B" w:rsidP="00E15E7B">
      <w:pPr>
        <w:widowControl w:val="0"/>
        <w:suppressAutoHyphens/>
        <w:spacing w:after="0" w:line="240" w:lineRule="auto"/>
        <w:jc w:val="both"/>
        <w:rPr>
          <w:rFonts w:ascii="Times New Roman" w:eastAsia="Times New Roman" w:hAnsi="Times New Roman" w:cs="Times New Roman"/>
          <w:sz w:val="24"/>
          <w:szCs w:val="24"/>
          <w:lang w:eastAsia="zh-CN"/>
        </w:rPr>
      </w:pPr>
    </w:p>
    <w:p w:rsidR="00E15E7B" w:rsidRDefault="00E15E7B" w:rsidP="00E15E7B">
      <w:pPr>
        <w:numPr>
          <w:ilvl w:val="0"/>
          <w:numId w:val="36"/>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Orçamento detalhado estimado em planilha com preço unitário e valor global:</w:t>
      </w:r>
    </w:p>
    <w:p w:rsidR="00E15E7B" w:rsidRDefault="00E15E7B" w:rsidP="00E15E7B">
      <w:pPr>
        <w:spacing w:after="0" w:line="240" w:lineRule="auto"/>
        <w:ind w:left="360"/>
        <w:jc w:val="both"/>
        <w:rPr>
          <w:rFonts w:ascii="Times New Roman" w:hAnsi="Times New Roman" w:cs="Times New Roman"/>
          <w:b/>
          <w:sz w:val="24"/>
          <w:szCs w:val="24"/>
        </w:rPr>
      </w:pPr>
    </w:p>
    <w:tbl>
      <w:tblPr>
        <w:tblpPr w:leftFromText="141" w:rightFromText="141" w:vertAnchor="text" w:horzAnchor="margin" w:tblpXSpec="center" w:tblpY="-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659"/>
        <w:gridCol w:w="1020"/>
        <w:gridCol w:w="1261"/>
        <w:gridCol w:w="1154"/>
        <w:gridCol w:w="1154"/>
      </w:tblGrid>
      <w:tr w:rsidR="00E15E7B" w:rsidRPr="00491C72" w:rsidTr="00E15E7B">
        <w:tc>
          <w:tcPr>
            <w:tcW w:w="850" w:type="dxa"/>
          </w:tcPr>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p>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ITEM</w:t>
            </w:r>
          </w:p>
        </w:tc>
        <w:tc>
          <w:tcPr>
            <w:tcW w:w="4659" w:type="dxa"/>
          </w:tcPr>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p>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DESCRIÇAO</w:t>
            </w:r>
          </w:p>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p>
        </w:tc>
        <w:tc>
          <w:tcPr>
            <w:tcW w:w="1020" w:type="dxa"/>
          </w:tcPr>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UNID</w:t>
            </w:r>
          </w:p>
        </w:tc>
        <w:tc>
          <w:tcPr>
            <w:tcW w:w="1261" w:type="dxa"/>
          </w:tcPr>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PERÍODO</w:t>
            </w:r>
          </w:p>
        </w:tc>
        <w:tc>
          <w:tcPr>
            <w:tcW w:w="1154" w:type="dxa"/>
          </w:tcPr>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V.U. Hora</w:t>
            </w:r>
          </w:p>
        </w:tc>
        <w:tc>
          <w:tcPr>
            <w:tcW w:w="1154" w:type="dxa"/>
          </w:tcPr>
          <w:p w:rsidR="00E15E7B" w:rsidRPr="00491C72" w:rsidRDefault="00E15E7B" w:rsidP="00E15E7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V.G.E.</w:t>
            </w:r>
          </w:p>
        </w:tc>
      </w:tr>
      <w:tr w:rsidR="00E15E7B" w:rsidRPr="00491C72" w:rsidTr="00E15E7B">
        <w:tc>
          <w:tcPr>
            <w:tcW w:w="850" w:type="dxa"/>
          </w:tcPr>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01</w:t>
            </w:r>
          </w:p>
        </w:tc>
        <w:tc>
          <w:tcPr>
            <w:tcW w:w="4659" w:type="dxa"/>
          </w:tcPr>
          <w:p w:rsidR="00E15E7B" w:rsidRPr="00491C72" w:rsidRDefault="00E15E7B" w:rsidP="00E15E7B">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491C72">
              <w:rPr>
                <w:rFonts w:ascii="Times New Roman" w:hAnsi="Times New Roman" w:cs="Times New Roman"/>
                <w:b/>
                <w:sz w:val="24"/>
                <w:szCs w:val="24"/>
              </w:rPr>
              <w:t>Contratação exclusiva de ME, EPP ou Equiparadas</w:t>
            </w:r>
            <w:r w:rsidRPr="00491C72">
              <w:rPr>
                <w:rFonts w:ascii="Times New Roman" w:hAnsi="Times New Roman" w:cs="Times New Roman"/>
                <w:sz w:val="24"/>
                <w:szCs w:val="24"/>
              </w:rPr>
              <w:t xml:space="preserve">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tc>
        <w:tc>
          <w:tcPr>
            <w:tcW w:w="1020" w:type="dxa"/>
          </w:tcPr>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SV</w:t>
            </w:r>
          </w:p>
        </w:tc>
        <w:tc>
          <w:tcPr>
            <w:tcW w:w="1261" w:type="dxa"/>
          </w:tcPr>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12 meses</w:t>
            </w:r>
          </w:p>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w:t>
            </w:r>
          </w:p>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Estimado em 150 horas </w:t>
            </w:r>
          </w:p>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proofErr w:type="gramStart"/>
            <w:r w:rsidRPr="00491C72">
              <w:rPr>
                <w:rFonts w:ascii="Times New Roman" w:hAnsi="Times New Roman" w:cs="Times New Roman"/>
                <w:color w:val="000000"/>
                <w:sz w:val="24"/>
                <w:szCs w:val="24"/>
              </w:rPr>
              <w:t>anuais</w:t>
            </w:r>
            <w:proofErr w:type="gramEnd"/>
            <w:r w:rsidRPr="00491C72">
              <w:rPr>
                <w:rFonts w:ascii="Times New Roman" w:hAnsi="Times New Roman" w:cs="Times New Roman"/>
                <w:color w:val="000000"/>
                <w:sz w:val="24"/>
                <w:szCs w:val="24"/>
              </w:rPr>
              <w:t>.</w:t>
            </w:r>
          </w:p>
        </w:tc>
        <w:tc>
          <w:tcPr>
            <w:tcW w:w="1154" w:type="dxa"/>
          </w:tcPr>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R$ </w:t>
            </w:r>
          </w:p>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63,00</w:t>
            </w:r>
          </w:p>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p>
        </w:tc>
        <w:tc>
          <w:tcPr>
            <w:tcW w:w="1154" w:type="dxa"/>
          </w:tcPr>
          <w:p w:rsidR="00E15E7B" w:rsidRPr="00491C72" w:rsidRDefault="00E15E7B" w:rsidP="00E15E7B">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R$ 9.450,00</w:t>
            </w:r>
          </w:p>
        </w:tc>
      </w:tr>
    </w:tbl>
    <w:p w:rsidR="00E15E7B" w:rsidRDefault="00E15E7B" w:rsidP="00E15E7B">
      <w:pPr>
        <w:spacing w:after="0" w:line="240" w:lineRule="auto"/>
        <w:ind w:left="360"/>
        <w:jc w:val="both"/>
        <w:rPr>
          <w:rFonts w:ascii="Times New Roman" w:hAnsi="Times New Roman" w:cs="Times New Roman"/>
          <w:b/>
          <w:sz w:val="24"/>
          <w:szCs w:val="24"/>
        </w:rPr>
      </w:pPr>
    </w:p>
    <w:p w:rsidR="00E15E7B" w:rsidRPr="00E5400D" w:rsidRDefault="00E15E7B" w:rsidP="00E15E7B">
      <w:pPr>
        <w:numPr>
          <w:ilvl w:val="0"/>
          <w:numId w:val="36"/>
        </w:numPr>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 xml:space="preserve">Cronograma físico-financeiro: </w:t>
      </w:r>
      <w:r w:rsidRPr="0086615E">
        <w:rPr>
          <w:rFonts w:ascii="Times New Roman" w:hAnsi="Times New Roman" w:cs="Times New Roman"/>
          <w:sz w:val="24"/>
          <w:szCs w:val="24"/>
        </w:rPr>
        <w:t>Não se aplica.</w:t>
      </w:r>
    </w:p>
    <w:p w:rsidR="00E15E7B" w:rsidRPr="00E5400D" w:rsidRDefault="00E15E7B" w:rsidP="00E15E7B">
      <w:pPr>
        <w:spacing w:after="0" w:line="240" w:lineRule="auto"/>
        <w:ind w:left="360"/>
        <w:jc w:val="both"/>
        <w:rPr>
          <w:rFonts w:ascii="Times New Roman" w:hAnsi="Times New Roman" w:cs="Times New Roman"/>
          <w:b/>
          <w:sz w:val="24"/>
          <w:szCs w:val="24"/>
        </w:rPr>
      </w:pPr>
    </w:p>
    <w:p w:rsidR="00E15E7B" w:rsidRPr="00E5400D" w:rsidRDefault="00E15E7B" w:rsidP="00E15E7B">
      <w:pPr>
        <w:pStyle w:val="PargrafodaLista"/>
        <w:numPr>
          <w:ilvl w:val="0"/>
          <w:numId w:val="36"/>
        </w:numPr>
        <w:spacing w:after="0" w:line="240" w:lineRule="auto"/>
        <w:ind w:left="0" w:firstLine="0"/>
        <w:jc w:val="both"/>
        <w:rPr>
          <w:rFonts w:ascii="Times New Roman" w:hAnsi="Times New Roman"/>
          <w:b/>
          <w:sz w:val="24"/>
          <w:szCs w:val="24"/>
        </w:rPr>
      </w:pPr>
      <w:r w:rsidRPr="00E5400D">
        <w:rPr>
          <w:rFonts w:ascii="Times New Roman" w:hAnsi="Times New Roman"/>
          <w:b/>
          <w:sz w:val="24"/>
          <w:szCs w:val="24"/>
        </w:rPr>
        <w:t xml:space="preserve">Critérios de sustentabilidade ambiental: </w:t>
      </w:r>
      <w:r w:rsidRPr="00E5400D">
        <w:rPr>
          <w:rFonts w:ascii="Times New Roman" w:hAnsi="Times New Roman"/>
          <w:sz w:val="24"/>
          <w:szCs w:val="24"/>
        </w:rPr>
        <w:t xml:space="preserve">A licitante deverá observar toda a legislação pertinente, e, precipuamente, ao artigo 3º. </w:t>
      </w:r>
      <w:proofErr w:type="gramStart"/>
      <w:r w:rsidRPr="00E5400D">
        <w:rPr>
          <w:rFonts w:ascii="Times New Roman" w:hAnsi="Times New Roman"/>
          <w:sz w:val="24"/>
          <w:szCs w:val="24"/>
        </w:rPr>
        <w:t>da</w:t>
      </w:r>
      <w:proofErr w:type="gramEnd"/>
      <w:r w:rsidRPr="00E5400D">
        <w:rPr>
          <w:rFonts w:ascii="Times New Roman" w:hAnsi="Times New Roman"/>
          <w:sz w:val="24"/>
          <w:szCs w:val="24"/>
        </w:rPr>
        <w:t xml:space="preserve"> Lei 8.666/93.</w:t>
      </w:r>
    </w:p>
    <w:p w:rsidR="00E15E7B" w:rsidRDefault="00E15E7B" w:rsidP="00E15E7B">
      <w:pPr>
        <w:spacing w:after="0" w:line="240" w:lineRule="auto"/>
        <w:jc w:val="both"/>
        <w:rPr>
          <w:rFonts w:ascii="Times New Roman" w:hAnsi="Times New Roman" w:cs="Times New Roman"/>
          <w:sz w:val="24"/>
          <w:szCs w:val="24"/>
        </w:rPr>
      </w:pPr>
    </w:p>
    <w:p w:rsidR="00E15E7B" w:rsidRPr="007E3431" w:rsidRDefault="00E15E7B" w:rsidP="00E15E7B">
      <w:pPr>
        <w:pStyle w:val="PargrafodaLista"/>
        <w:numPr>
          <w:ilvl w:val="0"/>
          <w:numId w:val="36"/>
        </w:numPr>
        <w:spacing w:after="0" w:line="240" w:lineRule="auto"/>
        <w:jc w:val="both"/>
        <w:rPr>
          <w:rFonts w:ascii="Times New Roman" w:hAnsi="Times New Roman"/>
          <w:b/>
          <w:sz w:val="24"/>
          <w:szCs w:val="24"/>
        </w:rPr>
      </w:pPr>
      <w:r w:rsidRPr="007E3431">
        <w:rPr>
          <w:rFonts w:ascii="Times New Roman" w:hAnsi="Times New Roman"/>
          <w:b/>
          <w:sz w:val="24"/>
          <w:szCs w:val="24"/>
        </w:rPr>
        <w:t>Critério de inexequibilidade</w:t>
      </w:r>
    </w:p>
    <w:p w:rsidR="00E15E7B" w:rsidRPr="007E3431" w:rsidRDefault="00E15E7B" w:rsidP="00E15E7B">
      <w:pPr>
        <w:pStyle w:val="PargrafodaLista"/>
        <w:spacing w:after="0" w:line="240" w:lineRule="auto"/>
        <w:ind w:left="720"/>
        <w:jc w:val="both"/>
        <w:rPr>
          <w:rFonts w:ascii="Times New Roman" w:hAnsi="Times New Roman"/>
          <w:sz w:val="24"/>
          <w:szCs w:val="24"/>
        </w:rPr>
      </w:pPr>
    </w:p>
    <w:p w:rsidR="00E15E7B" w:rsidRPr="007E3431" w:rsidRDefault="00E15E7B" w:rsidP="00E15E7B">
      <w:pPr>
        <w:pStyle w:val="PargrafodaLista"/>
        <w:spacing w:after="0" w:line="240" w:lineRule="auto"/>
        <w:ind w:left="0"/>
        <w:jc w:val="both"/>
        <w:rPr>
          <w:rFonts w:ascii="Times New Roman" w:hAnsi="Times New Roman"/>
          <w:sz w:val="24"/>
          <w:szCs w:val="24"/>
        </w:rPr>
      </w:pPr>
      <w:proofErr w:type="gramStart"/>
      <w:r w:rsidRPr="007E3431">
        <w:rPr>
          <w:rFonts w:ascii="Times New Roman" w:hAnsi="Times New Roman"/>
          <w:sz w:val="24"/>
          <w:szCs w:val="24"/>
        </w:rPr>
        <w:t>Poderão</w:t>
      </w:r>
      <w:proofErr w:type="gramEnd"/>
      <w:r w:rsidRPr="007E3431">
        <w:rPr>
          <w:rFonts w:ascii="Times New Roman" w:hAnsi="Times New Roman"/>
          <w:sz w:val="24"/>
          <w:szCs w:val="24"/>
        </w:rPr>
        <w:t xml:space="preserve"> ocorrer a desclassificação da proposta por inexequibilidade, pelos seguintes critérios:</w:t>
      </w:r>
    </w:p>
    <w:p w:rsidR="00E15E7B" w:rsidRPr="007E3431" w:rsidRDefault="00E15E7B" w:rsidP="00E15E7B">
      <w:pPr>
        <w:pStyle w:val="PargrafodaLista"/>
        <w:spacing w:after="0" w:line="240" w:lineRule="auto"/>
        <w:ind w:left="0"/>
        <w:jc w:val="both"/>
        <w:rPr>
          <w:rFonts w:ascii="Times New Roman" w:hAnsi="Times New Roman"/>
          <w:sz w:val="24"/>
          <w:szCs w:val="24"/>
        </w:rPr>
      </w:pPr>
    </w:p>
    <w:p w:rsidR="00E15E7B" w:rsidRPr="007E3431" w:rsidRDefault="00E15E7B" w:rsidP="00E15E7B">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E15E7B" w:rsidRPr="007E3431" w:rsidRDefault="00E15E7B" w:rsidP="00E15E7B">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Ocorrendo proposta a ser </w:t>
      </w:r>
      <w:proofErr w:type="gramStart"/>
      <w:r w:rsidRPr="007E3431">
        <w:rPr>
          <w:rFonts w:ascii="Times New Roman" w:hAnsi="Times New Roman"/>
          <w:sz w:val="24"/>
          <w:szCs w:val="24"/>
        </w:rPr>
        <w:t>desclassificada</w:t>
      </w:r>
      <w:proofErr w:type="gramEnd"/>
      <w:r w:rsidRPr="007E3431">
        <w:rPr>
          <w:rFonts w:ascii="Times New Roman" w:hAnsi="Times New Roman"/>
          <w:sz w:val="24"/>
          <w:szCs w:val="24"/>
        </w:rPr>
        <w:t xml:space="preserve">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rsidR="00E15E7B" w:rsidRPr="007E3431" w:rsidRDefault="00E15E7B" w:rsidP="00E15E7B">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A desclassificação por inexequibilidade só ocorrerá após ser dada a licitante a oportunidade de demonstrar a exequibilidade de sua proposta, visto o princípio da presunção relativa de inexequibilidade de preços.</w:t>
      </w:r>
    </w:p>
    <w:p w:rsidR="00E15E7B" w:rsidRPr="007E3431" w:rsidRDefault="00E15E7B" w:rsidP="00E15E7B">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A licitante poderá ter a sua proposta declarada inexequível cujos valores sejam inferiores a </w:t>
      </w:r>
      <w:r w:rsidRPr="007E3431">
        <w:rPr>
          <w:rFonts w:ascii="Times New Roman" w:hAnsi="Times New Roman"/>
          <w:b/>
          <w:sz w:val="24"/>
          <w:szCs w:val="24"/>
        </w:rPr>
        <w:t xml:space="preserve">70% (setenta por cento) </w:t>
      </w:r>
      <w:r w:rsidRPr="007E3431">
        <w:rPr>
          <w:rFonts w:ascii="Times New Roman" w:hAnsi="Times New Roman"/>
          <w:sz w:val="24"/>
          <w:szCs w:val="24"/>
        </w:rPr>
        <w:t>do menor dos seguintes valores:</w:t>
      </w:r>
      <w:proofErr w:type="gramStart"/>
      <w:r w:rsidRPr="007E3431">
        <w:rPr>
          <w:rFonts w:ascii="Times New Roman" w:hAnsi="Times New Roman"/>
          <w:sz w:val="24"/>
          <w:szCs w:val="24"/>
        </w:rPr>
        <w:t xml:space="preserve">  </w:t>
      </w:r>
    </w:p>
    <w:p w:rsidR="00E15E7B" w:rsidRPr="007E3431" w:rsidRDefault="00E15E7B" w:rsidP="00E15E7B">
      <w:pPr>
        <w:pStyle w:val="PargrafodaLista"/>
        <w:spacing w:after="0" w:line="240" w:lineRule="auto"/>
        <w:ind w:left="720"/>
        <w:jc w:val="both"/>
        <w:rPr>
          <w:rFonts w:ascii="Times New Roman" w:hAnsi="Times New Roman"/>
          <w:sz w:val="24"/>
          <w:szCs w:val="24"/>
        </w:rPr>
      </w:pPr>
      <w:proofErr w:type="gramEnd"/>
      <w:r w:rsidRPr="007E3431">
        <w:rPr>
          <w:rFonts w:ascii="Times New Roman" w:hAnsi="Times New Roman"/>
          <w:sz w:val="24"/>
          <w:szCs w:val="24"/>
        </w:rPr>
        <w:t xml:space="preserve">                   </w:t>
      </w:r>
    </w:p>
    <w:p w:rsidR="00E15E7B" w:rsidRPr="007E3431" w:rsidRDefault="00E15E7B" w:rsidP="00E15E7B">
      <w:pPr>
        <w:pStyle w:val="PargrafodaLista"/>
        <w:numPr>
          <w:ilvl w:val="0"/>
          <w:numId w:val="41"/>
        </w:numPr>
        <w:spacing w:after="0" w:line="240" w:lineRule="auto"/>
        <w:jc w:val="both"/>
        <w:rPr>
          <w:rFonts w:ascii="Times New Roman" w:hAnsi="Times New Roman"/>
          <w:sz w:val="24"/>
          <w:szCs w:val="24"/>
        </w:rPr>
      </w:pPr>
      <w:r w:rsidRPr="007E3431">
        <w:rPr>
          <w:rFonts w:ascii="Times New Roman" w:hAnsi="Times New Roman"/>
          <w:sz w:val="24"/>
          <w:szCs w:val="24"/>
        </w:rPr>
        <w:t xml:space="preserve">Média aritmética dos valores das propostas superiores a 50% (cinquenta por cento) do valor orçado pela administração, </w:t>
      </w:r>
      <w:proofErr w:type="gramStart"/>
      <w:r w:rsidRPr="007E3431">
        <w:rPr>
          <w:rFonts w:ascii="Times New Roman" w:hAnsi="Times New Roman"/>
          <w:sz w:val="24"/>
          <w:szCs w:val="24"/>
        </w:rPr>
        <w:t>ou</w:t>
      </w:r>
      <w:proofErr w:type="gramEnd"/>
      <w:r w:rsidRPr="007E3431">
        <w:rPr>
          <w:rFonts w:ascii="Times New Roman" w:hAnsi="Times New Roman"/>
          <w:sz w:val="24"/>
          <w:szCs w:val="24"/>
        </w:rPr>
        <w:t xml:space="preserve">   </w:t>
      </w:r>
    </w:p>
    <w:p w:rsidR="00E15E7B" w:rsidRPr="007E3431" w:rsidRDefault="00E15E7B" w:rsidP="00E15E7B">
      <w:pPr>
        <w:pStyle w:val="PargrafodaLista"/>
        <w:spacing w:after="0" w:line="240" w:lineRule="auto"/>
        <w:ind w:left="2295"/>
        <w:jc w:val="both"/>
        <w:rPr>
          <w:rFonts w:ascii="Times New Roman" w:hAnsi="Times New Roman"/>
          <w:sz w:val="24"/>
          <w:szCs w:val="24"/>
        </w:rPr>
      </w:pPr>
    </w:p>
    <w:p w:rsidR="00E15E7B" w:rsidRPr="007E3431" w:rsidRDefault="00E15E7B" w:rsidP="00E15E7B">
      <w:pPr>
        <w:pStyle w:val="PargrafodaLista"/>
        <w:numPr>
          <w:ilvl w:val="0"/>
          <w:numId w:val="41"/>
        </w:numPr>
        <w:tabs>
          <w:tab w:val="left" w:pos="993"/>
        </w:tabs>
        <w:spacing w:after="0" w:line="240" w:lineRule="auto"/>
        <w:jc w:val="both"/>
        <w:rPr>
          <w:rFonts w:ascii="Times New Roman" w:hAnsi="Times New Roman"/>
          <w:sz w:val="24"/>
          <w:szCs w:val="24"/>
        </w:rPr>
      </w:pPr>
      <w:r w:rsidRPr="007E3431">
        <w:rPr>
          <w:rFonts w:ascii="Times New Roman" w:hAnsi="Times New Roman"/>
          <w:sz w:val="24"/>
          <w:szCs w:val="24"/>
        </w:rPr>
        <w:t>Valor orçado pela administração.</w:t>
      </w:r>
    </w:p>
    <w:p w:rsidR="00E15E7B" w:rsidRPr="007E3431" w:rsidRDefault="00E15E7B" w:rsidP="00E15E7B">
      <w:pPr>
        <w:pStyle w:val="PargrafodaLista"/>
        <w:spacing w:after="0" w:line="240" w:lineRule="auto"/>
        <w:ind w:left="1440"/>
        <w:jc w:val="both"/>
        <w:rPr>
          <w:rFonts w:ascii="Times New Roman" w:hAnsi="Times New Roman"/>
          <w:sz w:val="24"/>
          <w:szCs w:val="24"/>
        </w:rPr>
      </w:pPr>
      <w:r w:rsidRPr="007E3431">
        <w:rPr>
          <w:rFonts w:ascii="Times New Roman" w:hAnsi="Times New Roman"/>
          <w:sz w:val="24"/>
          <w:szCs w:val="24"/>
        </w:rPr>
        <w:lastRenderedPageBreak/>
        <w:t xml:space="preserve">   </w:t>
      </w:r>
    </w:p>
    <w:p w:rsidR="00E15E7B" w:rsidRPr="007E3431" w:rsidRDefault="00E15E7B" w:rsidP="00E15E7B">
      <w:pPr>
        <w:pStyle w:val="PargrafodaLista"/>
        <w:numPr>
          <w:ilvl w:val="0"/>
          <w:numId w:val="39"/>
        </w:numPr>
        <w:spacing w:after="0" w:line="240" w:lineRule="auto"/>
        <w:jc w:val="both"/>
        <w:rPr>
          <w:rFonts w:ascii="Times New Roman" w:hAnsi="Times New Roman"/>
          <w:sz w:val="24"/>
          <w:szCs w:val="24"/>
        </w:rPr>
      </w:pPr>
      <w:r w:rsidRPr="007E3431">
        <w:rPr>
          <w:rFonts w:ascii="Times New Roman" w:hAnsi="Times New Roman"/>
          <w:sz w:val="24"/>
          <w:szCs w:val="24"/>
        </w:rPr>
        <w:t xml:space="preserve">Dos licitantes classificados na forma do item d cujo valor global da proposta for inferior a 80% (oitenta por cento) do menor valor a que se referem </w:t>
      </w:r>
      <w:proofErr w:type="gramStart"/>
      <w:r w:rsidRPr="007E3431">
        <w:rPr>
          <w:rFonts w:ascii="Times New Roman" w:hAnsi="Times New Roman"/>
          <w:sz w:val="24"/>
          <w:szCs w:val="24"/>
        </w:rPr>
        <w:t>as</w:t>
      </w:r>
      <w:proofErr w:type="gramEnd"/>
      <w:r w:rsidRPr="007E3431">
        <w:rPr>
          <w:rFonts w:ascii="Times New Roman" w:hAnsi="Times New Roman"/>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E15E7B" w:rsidRPr="00E5400D" w:rsidRDefault="00E15E7B" w:rsidP="00E15E7B">
      <w:pPr>
        <w:spacing w:after="0" w:line="240" w:lineRule="auto"/>
        <w:jc w:val="both"/>
        <w:rPr>
          <w:rFonts w:ascii="Times New Roman" w:hAnsi="Times New Roman" w:cs="Times New Roman"/>
          <w:sz w:val="24"/>
          <w:szCs w:val="24"/>
        </w:rPr>
      </w:pPr>
    </w:p>
    <w:p w:rsidR="00E15E7B" w:rsidRPr="00E5400D" w:rsidRDefault="00E15E7B" w:rsidP="00E15E7B">
      <w:pPr>
        <w:spacing w:after="0" w:line="240" w:lineRule="auto"/>
        <w:ind w:left="708"/>
        <w:rPr>
          <w:rFonts w:ascii="Times New Roman" w:hAnsi="Times New Roman" w:cs="Times New Roman"/>
          <w:sz w:val="24"/>
          <w:szCs w:val="24"/>
        </w:rPr>
      </w:pPr>
      <w:r w:rsidRPr="00E5400D">
        <w:rPr>
          <w:rFonts w:ascii="Times New Roman" w:hAnsi="Times New Roman" w:cs="Times New Roman"/>
          <w:sz w:val="24"/>
          <w:szCs w:val="24"/>
        </w:rPr>
        <w:t xml:space="preserve">Extrema, MG, </w:t>
      </w:r>
      <w:r>
        <w:rPr>
          <w:rFonts w:ascii="Times New Roman" w:hAnsi="Times New Roman" w:cs="Times New Roman"/>
          <w:sz w:val="24"/>
          <w:szCs w:val="24"/>
        </w:rPr>
        <w:t>07</w:t>
      </w:r>
      <w:r w:rsidRPr="00E5400D">
        <w:rPr>
          <w:rFonts w:ascii="Times New Roman" w:hAnsi="Times New Roman" w:cs="Times New Roman"/>
          <w:sz w:val="24"/>
          <w:szCs w:val="24"/>
        </w:rPr>
        <w:t xml:space="preserve"> de </w:t>
      </w:r>
      <w:r>
        <w:rPr>
          <w:rFonts w:ascii="Times New Roman" w:hAnsi="Times New Roman" w:cs="Times New Roman"/>
          <w:sz w:val="24"/>
          <w:szCs w:val="24"/>
        </w:rPr>
        <w:t xml:space="preserve">janeiro </w:t>
      </w:r>
      <w:r w:rsidRPr="00E5400D">
        <w:rPr>
          <w:rFonts w:ascii="Times New Roman" w:hAnsi="Times New Roman" w:cs="Times New Roman"/>
          <w:sz w:val="24"/>
          <w:szCs w:val="24"/>
        </w:rPr>
        <w:t>de 202</w:t>
      </w:r>
      <w:r>
        <w:rPr>
          <w:rFonts w:ascii="Times New Roman" w:hAnsi="Times New Roman" w:cs="Times New Roman"/>
          <w:sz w:val="24"/>
          <w:szCs w:val="24"/>
        </w:rPr>
        <w:t>1</w:t>
      </w:r>
      <w:r w:rsidRPr="00E5400D">
        <w:rPr>
          <w:rFonts w:ascii="Times New Roman" w:hAnsi="Times New Roman" w:cs="Times New Roman"/>
          <w:sz w:val="24"/>
          <w:szCs w:val="24"/>
        </w:rPr>
        <w:t>.</w:t>
      </w:r>
    </w:p>
    <w:p w:rsidR="00E15E7B" w:rsidRPr="00E5400D" w:rsidRDefault="00E15E7B" w:rsidP="00E15E7B">
      <w:pPr>
        <w:spacing w:after="0" w:line="240" w:lineRule="auto"/>
        <w:ind w:left="708"/>
        <w:rPr>
          <w:rFonts w:ascii="Times New Roman" w:hAnsi="Times New Roman" w:cs="Times New Roman"/>
          <w:sz w:val="24"/>
          <w:szCs w:val="24"/>
        </w:rPr>
      </w:pPr>
    </w:p>
    <w:p w:rsidR="00E15E7B" w:rsidRPr="00E5400D" w:rsidRDefault="00E15E7B" w:rsidP="00E15E7B">
      <w:pPr>
        <w:spacing w:after="0" w:line="240" w:lineRule="auto"/>
        <w:ind w:left="708"/>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DIRETORIA ADMINISTRATIVA / FINANCEIRA</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________________________________________</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Danilo de Morais</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Diretor Administrativ</w:t>
      </w:r>
      <w:r>
        <w:rPr>
          <w:rFonts w:ascii="Times New Roman" w:hAnsi="Times New Roman" w:cs="Times New Roman"/>
          <w:sz w:val="24"/>
          <w:szCs w:val="24"/>
        </w:rPr>
        <w:t>o</w:t>
      </w:r>
      <w:r w:rsidRPr="00E5400D">
        <w:rPr>
          <w:rFonts w:ascii="Times New Roman" w:hAnsi="Times New Roman" w:cs="Times New Roman"/>
          <w:sz w:val="24"/>
          <w:szCs w:val="24"/>
        </w:rPr>
        <w:t xml:space="preserve"> Financeir</w:t>
      </w:r>
      <w:r>
        <w:rPr>
          <w:rFonts w:ascii="Times New Roman" w:hAnsi="Times New Roman" w:cs="Times New Roman"/>
          <w:sz w:val="24"/>
          <w:szCs w:val="24"/>
        </w:rPr>
        <w:t>o</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b/>
          <w:sz w:val="24"/>
          <w:szCs w:val="24"/>
        </w:rPr>
      </w:pPr>
      <w:r w:rsidRPr="00E5400D">
        <w:rPr>
          <w:rFonts w:ascii="Times New Roman" w:hAnsi="Times New Roman" w:cs="Times New Roman"/>
          <w:b/>
          <w:sz w:val="24"/>
          <w:szCs w:val="24"/>
        </w:rPr>
        <w:t>DESPACHO</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r w:rsidRPr="00E5400D">
        <w:rPr>
          <w:rFonts w:ascii="Times New Roman" w:hAnsi="Times New Roman" w:cs="Times New Roman"/>
          <w:sz w:val="24"/>
          <w:szCs w:val="24"/>
        </w:rPr>
        <w:t xml:space="preserve">APROVO, na íntegra, esse </w:t>
      </w:r>
      <w:r w:rsidRPr="00E5400D">
        <w:rPr>
          <w:rFonts w:ascii="Times New Roman" w:hAnsi="Times New Roman" w:cs="Times New Roman"/>
          <w:b/>
          <w:i/>
          <w:sz w:val="24"/>
          <w:szCs w:val="24"/>
        </w:rPr>
        <w:t>Termo de Referência</w:t>
      </w:r>
      <w:r w:rsidRPr="00E5400D">
        <w:rPr>
          <w:rFonts w:ascii="Times New Roman" w:hAnsi="Times New Roman" w:cs="Times New Roman"/>
          <w:sz w:val="24"/>
          <w:szCs w:val="24"/>
        </w:rPr>
        <w:t xml:space="preserve"> (Inciso I, § 2º, art. 7º da Lei 8.666/93).</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Times New Roman" w:hAnsi="Times New Roman" w:cs="Times New Roman"/>
          <w:sz w:val="24"/>
          <w:szCs w:val="24"/>
        </w:rPr>
      </w:pP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 xml:space="preserve">__________________________________________ </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Sidney Soares Carvalho</w:t>
      </w:r>
    </w:p>
    <w:p w:rsidR="00E15E7B" w:rsidRPr="00E5400D" w:rsidRDefault="00E15E7B" w:rsidP="00E15E7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Times New Roman" w:hAnsi="Times New Roman" w:cs="Times New Roman"/>
          <w:sz w:val="24"/>
          <w:szCs w:val="24"/>
        </w:rPr>
      </w:pPr>
      <w:r w:rsidRPr="00E5400D">
        <w:rPr>
          <w:rFonts w:ascii="Times New Roman" w:hAnsi="Times New Roman" w:cs="Times New Roman"/>
          <w:sz w:val="24"/>
          <w:szCs w:val="24"/>
        </w:rPr>
        <w:t>Presidente</w:t>
      </w:r>
    </w:p>
    <w:p w:rsidR="00742EA3" w:rsidRDefault="00742EA3" w:rsidP="00E15E7B">
      <w:pPr>
        <w:autoSpaceDE w:val="0"/>
        <w:autoSpaceDN w:val="0"/>
        <w:spacing w:after="0" w:line="240" w:lineRule="auto"/>
        <w:jc w:val="both"/>
        <w:rPr>
          <w:rFonts w:ascii="Arial" w:eastAsia="Times New Roman" w:hAnsi="Arial" w:cs="Arial"/>
          <w:b/>
          <w:caps/>
          <w:sz w:val="24"/>
          <w:szCs w:val="24"/>
          <w:lang w:eastAsia="pt-BR"/>
        </w:rPr>
      </w:pPr>
    </w:p>
    <w:p w:rsidR="00A40627" w:rsidRDefault="00A40627"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9B34BA" w:rsidRDefault="009B34BA" w:rsidP="009B492C">
      <w:pPr>
        <w:spacing w:after="0" w:line="240" w:lineRule="auto"/>
        <w:jc w:val="center"/>
        <w:rPr>
          <w:rFonts w:ascii="Arial" w:hAnsi="Arial" w:cs="Arial"/>
          <w:b/>
          <w:bCs/>
          <w:sz w:val="24"/>
          <w:szCs w:val="24"/>
        </w:rPr>
      </w:pPr>
    </w:p>
    <w:p w:rsidR="00A40627" w:rsidRDefault="00A40627"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5E7774" w:rsidRDefault="005E7774"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rsidTr="00B10EFE">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r w:rsidR="009B34BA">
              <w:rPr>
                <w:rFonts w:ascii="Times New Roman" w:hAnsi="Times New Roman" w:cs="Times New Roman"/>
                <w:b/>
                <w:color w:val="000000"/>
                <w:sz w:val="24"/>
                <w:szCs w:val="24"/>
              </w:rPr>
              <w:t xml:space="preserve"> ANUAIS</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rsidTr="00B10EFE">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rsidR="00B10EFE" w:rsidRPr="00F573E7" w:rsidRDefault="009B34BA" w:rsidP="00101D75">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9B34BA">
              <w:rPr>
                <w:rFonts w:ascii="Times New Roman" w:hAnsi="Times New Roman" w:cs="Times New Roman"/>
                <w:color w:val="231F20"/>
                <w:sz w:val="24"/>
                <w:szCs w:val="24"/>
                <w:lang w:eastAsia="pt-BR"/>
              </w:rPr>
              <w:t>Contratação exclusiva de ME, EPP ou Equiparadas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SV</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rsidR="00B10EFE" w:rsidRPr="00B10EFE" w:rsidRDefault="009B34BA" w:rsidP="00101D75">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r w:rsidR="00B10EFE" w:rsidRPr="00B10EFE">
              <w:rPr>
                <w:rFonts w:ascii="Times New Roman" w:hAnsi="Times New Roman" w:cs="Times New Roman"/>
                <w:color w:val="000000"/>
                <w:sz w:val="24"/>
                <w:szCs w:val="24"/>
              </w:rPr>
              <w:t xml:space="preserve"> horas</w:t>
            </w:r>
          </w:p>
        </w:tc>
        <w:tc>
          <w:tcPr>
            <w:tcW w:w="141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rsidR="00604074" w:rsidRPr="002E6ABF" w:rsidRDefault="00604074"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34BA" w:rsidRDefault="009B34BA" w:rsidP="009B492C">
      <w:pPr>
        <w:spacing w:after="0" w:line="240" w:lineRule="auto"/>
        <w:jc w:val="both"/>
        <w:rPr>
          <w:rFonts w:ascii="Arial" w:hAnsi="Arial" w:cs="Arial"/>
          <w:color w:val="000000"/>
          <w:sz w:val="24"/>
          <w:szCs w:val="24"/>
        </w:rPr>
      </w:pPr>
    </w:p>
    <w:p w:rsidR="009B34BA" w:rsidRPr="002E6ABF" w:rsidRDefault="009B34BA"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p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eastAsia="Times New Roman" w:hAnsi="Arial" w:cs="Arial"/>
          <w:sz w:val="24"/>
          <w:szCs w:val="24"/>
          <w:lang w:eastAsia="zh-CN"/>
        </w:rPr>
        <w:t>qualificação(</w:t>
      </w:r>
      <w:proofErr w:type="spellStart"/>
      <w:proofErr w:type="gramEnd"/>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101D75">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A258B9" w:rsidRDefault="009B492C" w:rsidP="009B34BA">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proofErr w:type="spellStart"/>
      <w:r w:rsidRPr="009B34BA">
        <w:rPr>
          <w:rFonts w:ascii="Arial" w:eastAsia="Times New Roman" w:hAnsi="Arial" w:cs="Arial"/>
          <w:b/>
          <w:sz w:val="24"/>
          <w:szCs w:val="24"/>
          <w:lang w:eastAsia="zh-CN"/>
        </w:rPr>
        <w:t>xx</w:t>
      </w:r>
      <w:proofErr w:type="spellEnd"/>
      <w:r w:rsidRPr="009B34BA">
        <w:rPr>
          <w:rFonts w:ascii="Arial" w:eastAsia="Times New Roman" w:hAnsi="Arial" w:cs="Arial"/>
          <w:b/>
          <w:sz w:val="24"/>
          <w:szCs w:val="24"/>
          <w:lang w:eastAsia="zh-CN"/>
        </w:rPr>
        <w:t>/</w:t>
      </w:r>
      <w:r w:rsidR="00101D75" w:rsidRPr="009B34BA">
        <w:rPr>
          <w:rFonts w:ascii="Arial" w:eastAsia="Times New Roman" w:hAnsi="Arial" w:cs="Arial"/>
          <w:b/>
          <w:sz w:val="24"/>
          <w:szCs w:val="24"/>
          <w:lang w:eastAsia="zh-CN"/>
        </w:rPr>
        <w:t>2021</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 xml:space="preserve">é a </w:t>
      </w:r>
      <w:r w:rsidR="009B34BA" w:rsidRPr="009B34BA">
        <w:rPr>
          <w:rFonts w:ascii="Arial" w:hAnsi="Arial" w:cs="Arial"/>
          <w:b/>
          <w:sz w:val="24"/>
          <w:szCs w:val="24"/>
        </w:rPr>
        <w:t>Contratação exclusiva de ME, EPP ou Equiparadas</w:t>
      </w:r>
      <w:r w:rsidR="009B34BA" w:rsidRPr="009B34BA">
        <w:rPr>
          <w:rFonts w:ascii="Arial" w:hAnsi="Arial" w:cs="Arial"/>
          <w:sz w:val="24"/>
          <w:szCs w:val="24"/>
        </w:rPr>
        <w:t xml:space="preserve">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r w:rsidR="009B34BA">
        <w:rPr>
          <w:rFonts w:ascii="Arial" w:hAnsi="Arial" w:cs="Arial"/>
          <w:sz w:val="24"/>
          <w:szCs w:val="24"/>
        </w:rPr>
        <w:t xml:space="preserve"> </w:t>
      </w:r>
      <w:r w:rsidR="00B10EFE" w:rsidRPr="00B10EFE">
        <w:rPr>
          <w:rFonts w:ascii="Arial" w:eastAsia="Times New Roman" w:hAnsi="Arial" w:cs="Arial"/>
          <w:sz w:val="24"/>
          <w:szCs w:val="24"/>
          <w:lang w:eastAsia="zh-CN"/>
        </w:rPr>
        <w:t>. Quantidade de ho</w:t>
      </w:r>
      <w:r w:rsidR="00B10EFE">
        <w:rPr>
          <w:rFonts w:ascii="Arial" w:eastAsia="Times New Roman" w:hAnsi="Arial" w:cs="Arial"/>
          <w:sz w:val="24"/>
          <w:szCs w:val="24"/>
          <w:lang w:eastAsia="zh-CN"/>
        </w:rPr>
        <w:t xml:space="preserve">ras estimadas anuais: </w:t>
      </w:r>
      <w:r w:rsidR="009B34BA">
        <w:rPr>
          <w:rFonts w:ascii="Arial" w:eastAsia="Times New Roman" w:hAnsi="Arial" w:cs="Arial"/>
          <w:sz w:val="24"/>
          <w:szCs w:val="24"/>
          <w:lang w:eastAsia="zh-CN"/>
        </w:rPr>
        <w:t>150</w:t>
      </w:r>
      <w:r w:rsidR="00B10EFE">
        <w:rPr>
          <w:rFonts w:ascii="Arial" w:eastAsia="Times New Roman" w:hAnsi="Arial" w:cs="Arial"/>
          <w:sz w:val="24"/>
          <w:szCs w:val="24"/>
          <w:lang w:eastAsia="zh-CN"/>
        </w:rPr>
        <w:t xml:space="preserve"> horas,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6EDB1EF" wp14:editId="27D0018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E15E7B" w:rsidRDefault="00E15E7B"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71D8755B" wp14:editId="181B1CEC">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E15E7B" w:rsidRDefault="00E15E7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9B492C" w:rsidRDefault="002139BA" w:rsidP="002139BA">
      <w:pPr>
        <w:spacing w:after="0" w:line="240" w:lineRule="auto"/>
        <w:jc w:val="both"/>
        <w:rPr>
          <w:rFonts w:ascii="Arial" w:eastAsia="Times New Roman" w:hAnsi="Arial" w:cs="Arial"/>
          <w:b/>
          <w:sz w:val="24"/>
          <w:szCs w:val="24"/>
          <w:lang w:eastAsia="zh-CN"/>
        </w:rPr>
      </w:pPr>
      <w:r w:rsidRPr="002139BA">
        <w:rPr>
          <w:rFonts w:ascii="Arial" w:eastAsia="Times New Roman" w:hAnsi="Arial" w:cs="Arial"/>
          <w:b/>
          <w:sz w:val="24"/>
          <w:szCs w:val="24"/>
          <w:lang w:eastAsia="zh-CN"/>
        </w:rPr>
        <w:t>CONTRATAÇÃO EXCLUSIVA DE ME, EPP OU EQUIPARADAS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p w:rsidR="002139BA" w:rsidRPr="002E6ABF" w:rsidRDefault="002139BA" w:rsidP="002139BA">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101D75">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2139BA" w:rsidRPr="002139BA">
        <w:rPr>
          <w:rFonts w:ascii="Arial" w:hAnsi="Arial" w:cs="Arial"/>
          <w:color w:val="000000"/>
          <w:sz w:val="24"/>
          <w:szCs w:val="24"/>
        </w:rPr>
        <w:t xml:space="preserve">prestação de serviços técnicos contínuos para manutenção de equipamentos de telefonia interna, inclusive </w:t>
      </w:r>
      <w:proofErr w:type="spellStart"/>
      <w:proofErr w:type="gramStart"/>
      <w:r w:rsidR="002139BA" w:rsidRPr="002139BA">
        <w:rPr>
          <w:rFonts w:ascii="Arial" w:hAnsi="Arial" w:cs="Arial"/>
          <w:color w:val="000000"/>
          <w:sz w:val="24"/>
          <w:szCs w:val="24"/>
        </w:rPr>
        <w:t>pabx</w:t>
      </w:r>
      <w:proofErr w:type="spellEnd"/>
      <w:proofErr w:type="gramEnd"/>
      <w:r w:rsidR="002139BA" w:rsidRPr="002139BA">
        <w:rPr>
          <w:rFonts w:ascii="Arial" w:hAnsi="Arial" w:cs="Arial"/>
          <w:color w:val="000000"/>
          <w:sz w:val="24"/>
          <w:szCs w:val="24"/>
        </w:rPr>
        <w:t xml:space="preserve"> e ramais, na sede da câmara municipal de extrema com endereço na av. delegado </w:t>
      </w:r>
      <w:proofErr w:type="spellStart"/>
      <w:r w:rsidR="002139BA" w:rsidRPr="002139BA">
        <w:rPr>
          <w:rFonts w:ascii="Arial" w:hAnsi="Arial" w:cs="Arial"/>
          <w:color w:val="000000"/>
          <w:sz w:val="24"/>
          <w:szCs w:val="24"/>
        </w:rPr>
        <w:t>waldemar</w:t>
      </w:r>
      <w:proofErr w:type="spellEnd"/>
      <w:r w:rsidR="002139BA" w:rsidRPr="002139BA">
        <w:rPr>
          <w:rFonts w:ascii="Arial" w:hAnsi="Arial" w:cs="Arial"/>
          <w:color w:val="000000"/>
          <w:sz w:val="24"/>
          <w:szCs w:val="24"/>
        </w:rPr>
        <w:t xml:space="preserve"> gomes pinto, 1626, bairro ponte nova, e na sede da casa do cidadão, com endereço na rua </w:t>
      </w:r>
      <w:proofErr w:type="spellStart"/>
      <w:r w:rsidR="002139BA" w:rsidRPr="002139BA">
        <w:rPr>
          <w:rFonts w:ascii="Arial" w:hAnsi="Arial" w:cs="Arial"/>
          <w:color w:val="000000"/>
          <w:sz w:val="24"/>
          <w:szCs w:val="24"/>
        </w:rPr>
        <w:t>joão</w:t>
      </w:r>
      <w:proofErr w:type="spellEnd"/>
      <w:r w:rsidR="002139BA" w:rsidRPr="002139BA">
        <w:rPr>
          <w:rFonts w:ascii="Arial" w:hAnsi="Arial" w:cs="Arial"/>
          <w:color w:val="000000"/>
          <w:sz w:val="24"/>
          <w:szCs w:val="24"/>
        </w:rPr>
        <w:t xml:space="preserve"> mendes, nº 67, centro, extrema, mg, mediante requisição, com fornecimento de material pela contratante.</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sidR="00A11E14"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101D75">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101D75">
        <w:rPr>
          <w:rFonts w:ascii="Arial" w:hAnsi="Arial" w:cs="Arial"/>
          <w:color w:val="000000"/>
          <w:sz w:val="24"/>
          <w:szCs w:val="24"/>
        </w:rPr>
        <w:t>2021</w:t>
      </w:r>
      <w:r w:rsidRPr="002E6ABF">
        <w:rPr>
          <w:rFonts w:ascii="Arial" w:hAnsi="Arial" w:cs="Arial"/>
          <w:color w:val="000000"/>
          <w:sz w:val="24"/>
          <w:szCs w:val="24"/>
        </w:rPr>
        <w:t xml:space="preserve">, sujeitando-se o CONTRATANTE e a CONTRATADA às normas disciplinares da Lei Federal nº 10.520/2002 e Decreto Municipal nº 2.150, de 05 de janeiro de </w:t>
      </w:r>
      <w:r w:rsidRPr="002E6ABF">
        <w:rPr>
          <w:rFonts w:ascii="Arial" w:hAnsi="Arial" w:cs="Arial"/>
          <w:color w:val="000000"/>
          <w:sz w:val="24"/>
          <w:szCs w:val="24"/>
        </w:rPr>
        <w:lastRenderedPageBreak/>
        <w:t>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A258B9" w:rsidRDefault="00A258B9" w:rsidP="009B492C">
      <w:pPr>
        <w:spacing w:after="0" w:line="240" w:lineRule="auto"/>
        <w:ind w:left="1311"/>
        <w:jc w:val="both"/>
        <w:rPr>
          <w:rFonts w:ascii="Arial" w:hAnsi="Arial" w:cs="Arial"/>
          <w:color w:val="000000"/>
          <w:sz w:val="24"/>
          <w:szCs w:val="24"/>
        </w:rPr>
      </w:pPr>
    </w:p>
    <w:p w:rsidR="00A258B9" w:rsidRDefault="00A258B9" w:rsidP="009B492C">
      <w:pPr>
        <w:spacing w:after="0" w:line="240" w:lineRule="auto"/>
        <w:ind w:left="1311"/>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rsidR="00A11E14" w:rsidRPr="00CB4C4C" w:rsidRDefault="00604074" w:rsidP="00A11E14">
      <w:pPr>
        <w:autoSpaceDE w:val="0"/>
        <w:autoSpaceDN w:val="0"/>
        <w:spacing w:after="0" w:line="240" w:lineRule="auto"/>
        <w:jc w:val="both"/>
        <w:rPr>
          <w:rFonts w:ascii="Arial" w:eastAsia="Arial Unicode MS" w:hAnsi="Arial" w:cs="Arial"/>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A11E14" w:rsidRPr="00101D75">
        <w:rPr>
          <w:rFonts w:ascii="Arial" w:hAnsi="Arial" w:cs="Arial"/>
          <w:b/>
          <w:sz w:val="24"/>
          <w:szCs w:val="24"/>
        </w:rPr>
        <w:t xml:space="preserve">Contratação exclusiva de ME, EPP ou Equiparadas </w:t>
      </w:r>
      <w:r w:rsidR="00A11E14" w:rsidRPr="00101D75">
        <w:rPr>
          <w:rFonts w:ascii="Arial" w:hAnsi="Arial" w:cs="Arial"/>
          <w:sz w:val="24"/>
          <w:szCs w:val="24"/>
        </w:rPr>
        <w:t xml:space="preserve">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 Quantidade estimada de horas anuais: </w:t>
      </w:r>
      <w:r w:rsidR="00A11E14">
        <w:rPr>
          <w:rFonts w:ascii="Arial" w:hAnsi="Arial" w:cs="Arial"/>
          <w:sz w:val="24"/>
          <w:szCs w:val="24"/>
        </w:rPr>
        <w:t>150</w:t>
      </w:r>
      <w:r w:rsidR="00A11E14" w:rsidRPr="00101D75">
        <w:rPr>
          <w:rFonts w:ascii="Arial" w:hAnsi="Arial" w:cs="Arial"/>
          <w:sz w:val="24"/>
          <w:szCs w:val="24"/>
        </w:rPr>
        <w:t xml:space="preserve"> horas.</w:t>
      </w:r>
    </w:p>
    <w:p w:rsidR="00604074" w:rsidRPr="00A87A62" w:rsidRDefault="00604074" w:rsidP="00604074">
      <w:pPr>
        <w:autoSpaceDE w:val="0"/>
        <w:autoSpaceDN w:val="0"/>
        <w:spacing w:after="0" w:line="240" w:lineRule="auto"/>
        <w:jc w:val="both"/>
        <w:rPr>
          <w:rFonts w:ascii="Arial" w:eastAsia="Arial Unicode MS" w:hAnsi="Arial" w:cs="Arial"/>
          <w:color w:val="000000"/>
          <w:sz w:val="24"/>
          <w:szCs w:val="24"/>
          <w:lang w:eastAsia="pt-BR"/>
        </w:rPr>
      </w:pPr>
    </w:p>
    <w:p w:rsidR="00C84F9C" w:rsidRPr="000418E3" w:rsidRDefault="00C84F9C"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rsidR="009B492C" w:rsidRDefault="009B492C" w:rsidP="009B492C">
      <w:pPr>
        <w:spacing w:after="0" w:line="240" w:lineRule="auto"/>
        <w:jc w:val="both"/>
        <w:rPr>
          <w:rFonts w:ascii="Arial" w:hAnsi="Arial" w:cs="Arial"/>
          <w:b/>
          <w:color w:val="000000"/>
          <w:sz w:val="24"/>
          <w:szCs w:val="24"/>
        </w:rPr>
      </w:pPr>
    </w:p>
    <w:p w:rsidR="00256671" w:rsidRPr="00256671" w:rsidRDefault="00256671" w:rsidP="00256671">
      <w:pPr>
        <w:spacing w:after="0" w:line="240" w:lineRule="auto"/>
        <w:jc w:val="both"/>
        <w:rPr>
          <w:rFonts w:ascii="Arial" w:hAnsi="Arial" w:cs="Arial"/>
          <w:sz w:val="24"/>
          <w:szCs w:val="24"/>
        </w:rPr>
      </w:pPr>
      <w:r w:rsidRPr="00256671">
        <w:rPr>
          <w:rFonts w:ascii="Arial" w:eastAsia="Times New Roman" w:hAnsi="Arial" w:cs="Arial"/>
          <w:sz w:val="24"/>
          <w:szCs w:val="24"/>
          <w:lang w:eastAsia="ja-JP"/>
        </w:rPr>
        <w:t>02.01</w:t>
      </w:r>
      <w:r w:rsidRPr="00256671">
        <w:rPr>
          <w:rFonts w:ascii="Arial" w:eastAsia="Times New Roman"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 xml:space="preserve">regime de execução indireta, empreitada por preço unitário, mediante </w:t>
      </w:r>
      <w:r w:rsidR="00B10EFE">
        <w:rPr>
          <w:rFonts w:ascii="Arial" w:hAnsi="Arial" w:cs="Arial"/>
          <w:color w:val="000000"/>
          <w:sz w:val="24"/>
          <w:szCs w:val="24"/>
        </w:rPr>
        <w:t>demanda</w:t>
      </w:r>
      <w:r w:rsidRPr="00256671">
        <w:rPr>
          <w:rFonts w:ascii="Arial" w:hAnsi="Arial" w:cs="Arial"/>
          <w:sz w:val="24"/>
          <w:szCs w:val="24"/>
        </w:rPr>
        <w:t>.</w:t>
      </w:r>
    </w:p>
    <w:p w:rsidR="00256671" w:rsidRPr="00256671" w:rsidRDefault="00256671" w:rsidP="00256671">
      <w:pPr>
        <w:widowControl w:val="0"/>
        <w:suppressAutoHyphens/>
        <w:spacing w:after="0" w:line="240" w:lineRule="auto"/>
        <w:ind w:right="42"/>
        <w:jc w:val="both"/>
        <w:rPr>
          <w:rFonts w:ascii="Arial" w:eastAsia="Times New Roman" w:hAnsi="Arial" w:cs="Arial"/>
          <w:sz w:val="24"/>
          <w:szCs w:val="24"/>
          <w:lang w:eastAsia="ja-JP"/>
        </w:rPr>
      </w:pPr>
    </w:p>
    <w:p w:rsidR="00B10EFE" w:rsidRPr="00A11E14" w:rsidRDefault="00256671" w:rsidP="00B10EFE">
      <w:pPr>
        <w:pStyle w:val="PargrafodaLista"/>
        <w:numPr>
          <w:ilvl w:val="1"/>
          <w:numId w:val="46"/>
        </w:numPr>
        <w:tabs>
          <w:tab w:val="left" w:pos="142"/>
        </w:tabs>
        <w:spacing w:after="0" w:line="240" w:lineRule="auto"/>
        <w:ind w:left="0" w:firstLine="0"/>
        <w:jc w:val="both"/>
        <w:rPr>
          <w:rFonts w:ascii="Arial" w:eastAsia="Times New Roman" w:hAnsi="Arial" w:cs="Arial"/>
          <w:i/>
          <w:iCs/>
          <w:color w:val="000000"/>
          <w:sz w:val="24"/>
          <w:szCs w:val="24"/>
          <w:lang w:eastAsia="pt-BR"/>
        </w:rPr>
      </w:pPr>
      <w:r w:rsidRPr="00B10EFE">
        <w:rPr>
          <w:rFonts w:ascii="Arial" w:hAnsi="Arial" w:cs="Arial"/>
          <w:b/>
          <w:sz w:val="24"/>
          <w:szCs w:val="24"/>
        </w:rPr>
        <w:t>Local de Realização:</w:t>
      </w:r>
      <w:r w:rsidRPr="00B10EFE">
        <w:rPr>
          <w:rFonts w:ascii="Arial" w:hAnsi="Arial" w:cs="Arial"/>
          <w:sz w:val="24"/>
          <w:szCs w:val="24"/>
        </w:rPr>
        <w:t xml:space="preserve"> </w:t>
      </w:r>
      <w:r w:rsidRPr="00B10EFE">
        <w:rPr>
          <w:rFonts w:ascii="Arial" w:hAnsi="Arial" w:cs="Arial"/>
          <w:b/>
          <w:sz w:val="24"/>
          <w:szCs w:val="24"/>
        </w:rPr>
        <w:t>Câmara Municipal de Extrema</w:t>
      </w:r>
      <w:r w:rsidRPr="00B10EFE">
        <w:rPr>
          <w:rFonts w:ascii="Arial" w:hAnsi="Arial" w:cs="Arial"/>
          <w:sz w:val="24"/>
          <w:szCs w:val="24"/>
        </w:rPr>
        <w:t xml:space="preserve"> – Av. Delegado Waldemar Gomes Pinto, 1626 – Bairro Ponte Nova, Extrema, MG</w:t>
      </w:r>
      <w:r w:rsidR="00B10EFE">
        <w:rPr>
          <w:rFonts w:ascii="Arial" w:hAnsi="Arial" w:cs="Arial"/>
          <w:sz w:val="24"/>
          <w:szCs w:val="24"/>
        </w:rPr>
        <w:t>.</w:t>
      </w:r>
      <w:r w:rsidR="00A11E14">
        <w:rPr>
          <w:rFonts w:ascii="Arial" w:hAnsi="Arial" w:cs="Arial"/>
          <w:sz w:val="24"/>
          <w:szCs w:val="24"/>
        </w:rPr>
        <w:t xml:space="preserve"> </w:t>
      </w:r>
      <w:r w:rsidR="00A11E14" w:rsidRPr="00A11E14">
        <w:rPr>
          <w:rFonts w:ascii="Arial" w:hAnsi="Arial" w:cs="Arial"/>
          <w:b/>
          <w:sz w:val="24"/>
          <w:szCs w:val="24"/>
        </w:rPr>
        <w:t>Casa do Cidadão</w:t>
      </w:r>
      <w:r w:rsidR="00A11E14">
        <w:rPr>
          <w:rFonts w:ascii="Arial" w:hAnsi="Arial" w:cs="Arial"/>
          <w:sz w:val="24"/>
          <w:szCs w:val="24"/>
        </w:rPr>
        <w:t xml:space="preserve"> - </w:t>
      </w:r>
      <w:r w:rsidR="00A11E14" w:rsidRPr="00101D75">
        <w:rPr>
          <w:rFonts w:ascii="Arial" w:hAnsi="Arial" w:cs="Arial"/>
          <w:sz w:val="24"/>
          <w:szCs w:val="24"/>
        </w:rPr>
        <w:t>Rua João Mendes, nº 67, Centro, Extrema, MG</w:t>
      </w:r>
      <w:r w:rsidR="00A11E14">
        <w:rPr>
          <w:rFonts w:ascii="Arial" w:hAnsi="Arial" w:cs="Arial"/>
          <w:sz w:val="24"/>
          <w:szCs w:val="24"/>
        </w:rPr>
        <w:t xml:space="preserve">. </w:t>
      </w:r>
    </w:p>
    <w:p w:rsidR="00A11E14" w:rsidRPr="003D73B2" w:rsidRDefault="00A11E14" w:rsidP="00B10EFE">
      <w:pPr>
        <w:pStyle w:val="PargrafodaLista"/>
        <w:numPr>
          <w:ilvl w:val="1"/>
          <w:numId w:val="46"/>
        </w:numPr>
        <w:tabs>
          <w:tab w:val="left" w:pos="142"/>
        </w:tabs>
        <w:spacing w:after="0" w:line="240" w:lineRule="auto"/>
        <w:ind w:left="0" w:firstLine="0"/>
        <w:jc w:val="both"/>
        <w:rPr>
          <w:rFonts w:ascii="Arial" w:eastAsia="Times New Roman" w:hAnsi="Arial" w:cs="Arial"/>
          <w:i/>
          <w:iCs/>
          <w:color w:val="000000"/>
          <w:sz w:val="24"/>
          <w:szCs w:val="24"/>
          <w:lang w:eastAsia="pt-BR"/>
        </w:rPr>
      </w:pPr>
      <w:r w:rsidRPr="003D73B2">
        <w:rPr>
          <w:rFonts w:ascii="Arial" w:hAnsi="Arial" w:cs="Arial"/>
          <w:sz w:val="24"/>
          <w:szCs w:val="24"/>
        </w:rPr>
        <w:t xml:space="preserve">Havendo mudança de endereço da Casa do Cidadão a licitante deverá prestar os serviços </w:t>
      </w:r>
      <w:r w:rsidR="003D73B2" w:rsidRPr="003D73B2">
        <w:rPr>
          <w:rFonts w:ascii="Arial" w:hAnsi="Arial" w:cs="Arial"/>
          <w:sz w:val="24"/>
          <w:szCs w:val="24"/>
        </w:rPr>
        <w:t>no novo endereço sem custos adicionais.</w:t>
      </w:r>
    </w:p>
    <w:p w:rsidR="00B10EFE" w:rsidRDefault="00B10EFE" w:rsidP="00B10EFE">
      <w:pPr>
        <w:pStyle w:val="PargrafodaLista"/>
        <w:tabs>
          <w:tab w:val="left" w:pos="142"/>
        </w:tabs>
        <w:spacing w:after="0" w:line="240" w:lineRule="auto"/>
        <w:ind w:left="0"/>
        <w:jc w:val="both"/>
        <w:rPr>
          <w:rFonts w:ascii="Arial" w:hAnsi="Arial" w:cs="Arial"/>
          <w:b/>
          <w:sz w:val="24"/>
          <w:szCs w:val="24"/>
        </w:rPr>
      </w:pPr>
    </w:p>
    <w:p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t>CLÁUSULA TERCEIRA – DO PREÇO</w:t>
      </w:r>
    </w:p>
    <w:p w:rsidR="009B492C" w:rsidRDefault="009B492C" w:rsidP="009B492C">
      <w:pPr>
        <w:spacing w:after="0" w:line="240" w:lineRule="auto"/>
        <w:jc w:val="both"/>
        <w:rPr>
          <w:rFonts w:ascii="Arial" w:hAnsi="Arial" w:cs="Arial"/>
          <w:color w:val="000000"/>
          <w:sz w:val="24"/>
          <w:szCs w:val="24"/>
        </w:rPr>
      </w:pPr>
    </w:p>
    <w:p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90"/>
        <w:tblW w:w="10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
        <w:gridCol w:w="3258"/>
        <w:gridCol w:w="859"/>
        <w:gridCol w:w="1261"/>
        <w:gridCol w:w="1707"/>
        <w:gridCol w:w="1411"/>
        <w:gridCol w:w="1568"/>
      </w:tblGrid>
      <w:tr w:rsidR="00B10EFE" w:rsidRPr="00F573E7" w:rsidTr="00101D75">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ITEM</w:t>
            </w:r>
          </w:p>
        </w:tc>
        <w:tc>
          <w:tcPr>
            <w:tcW w:w="325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DESCRIÇAO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UNID</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PERÍODO</w:t>
            </w:r>
          </w:p>
        </w:tc>
        <w:tc>
          <w:tcPr>
            <w:tcW w:w="1707"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QUANT.</w:t>
            </w:r>
          </w:p>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HORAS</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ESTIMADAS</w:t>
            </w:r>
          </w:p>
        </w:tc>
        <w:tc>
          <w:tcPr>
            <w:tcW w:w="1411" w:type="dxa"/>
          </w:tcPr>
          <w:p w:rsidR="00B10EFE"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r w:rsidRPr="00F573E7">
              <w:rPr>
                <w:rFonts w:ascii="Times New Roman" w:hAnsi="Times New Roman" w:cs="Times New Roman"/>
                <w:b/>
                <w:color w:val="000000"/>
                <w:sz w:val="24"/>
                <w:szCs w:val="24"/>
              </w:rPr>
              <w:t>V.G.E.</w:t>
            </w:r>
          </w:p>
        </w:tc>
      </w:tr>
      <w:tr w:rsidR="00B10EFE" w:rsidRPr="00F573E7" w:rsidTr="00101D75">
        <w:tc>
          <w:tcPr>
            <w:tcW w:w="923"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01</w:t>
            </w:r>
          </w:p>
        </w:tc>
        <w:tc>
          <w:tcPr>
            <w:tcW w:w="3258" w:type="dxa"/>
          </w:tcPr>
          <w:p w:rsidR="00B10EFE" w:rsidRPr="00F573E7" w:rsidRDefault="003D73B2" w:rsidP="00101D75">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101D75">
              <w:rPr>
                <w:rFonts w:ascii="Arial" w:hAnsi="Arial" w:cs="Arial"/>
                <w:b/>
                <w:sz w:val="24"/>
                <w:szCs w:val="24"/>
              </w:rPr>
              <w:t xml:space="preserve">Contratação exclusiva de ME, EPP ou Equiparadas </w:t>
            </w:r>
            <w:r w:rsidRPr="00101D75">
              <w:rPr>
                <w:rFonts w:ascii="Arial" w:hAnsi="Arial" w:cs="Arial"/>
                <w:sz w:val="24"/>
                <w:szCs w:val="24"/>
              </w:rPr>
              <w:t xml:space="preserve">para prestação de serviços técnicos contínuos para manutenção de equipamentos de telefonia interna, inclusive PABX e ramais, na sede da Câmara Municipal de Extrema com endereço na Av. Delegado Waldemar Gomes Pinto, </w:t>
            </w:r>
            <w:r w:rsidRPr="00101D75">
              <w:rPr>
                <w:rFonts w:ascii="Arial" w:hAnsi="Arial" w:cs="Arial"/>
                <w:sz w:val="24"/>
                <w:szCs w:val="24"/>
              </w:rPr>
              <w:lastRenderedPageBreak/>
              <w:t>1626, Bairro Ponte Nova, e na sede da Casa do Cidadão, com endereço na Rua João Mendes, nº 67, Centro, Extrema, MG, mediante requisição, com fornecimento de material pela Contratante.</w:t>
            </w:r>
          </w:p>
        </w:tc>
        <w:tc>
          <w:tcPr>
            <w:tcW w:w="859"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lastRenderedPageBreak/>
              <w:t>SV</w:t>
            </w:r>
          </w:p>
        </w:tc>
        <w:tc>
          <w:tcPr>
            <w:tcW w:w="1261"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12 meses</w:t>
            </w:r>
          </w:p>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r w:rsidRPr="00F573E7">
              <w:rPr>
                <w:rFonts w:ascii="Times New Roman" w:hAnsi="Times New Roman" w:cs="Times New Roman"/>
                <w:color w:val="000000"/>
                <w:sz w:val="24"/>
                <w:szCs w:val="24"/>
              </w:rPr>
              <w:t>.</w:t>
            </w:r>
          </w:p>
        </w:tc>
        <w:tc>
          <w:tcPr>
            <w:tcW w:w="1707" w:type="dxa"/>
          </w:tcPr>
          <w:p w:rsidR="00B10EFE" w:rsidRPr="00B10EFE" w:rsidRDefault="003D73B2" w:rsidP="003D73B2">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r w:rsidR="00B10EFE" w:rsidRPr="00B10EFE">
              <w:rPr>
                <w:rFonts w:ascii="Times New Roman" w:hAnsi="Times New Roman" w:cs="Times New Roman"/>
                <w:color w:val="000000"/>
                <w:sz w:val="24"/>
                <w:szCs w:val="24"/>
              </w:rPr>
              <w:t xml:space="preserve"> horas</w:t>
            </w:r>
          </w:p>
        </w:tc>
        <w:tc>
          <w:tcPr>
            <w:tcW w:w="1411" w:type="dxa"/>
          </w:tcPr>
          <w:p w:rsidR="00B10EFE" w:rsidRPr="00F573E7" w:rsidRDefault="00B10EFE" w:rsidP="00101D75">
            <w:pPr>
              <w:tabs>
                <w:tab w:val="left" w:pos="8222"/>
              </w:tabs>
              <w:spacing w:after="0" w:line="240" w:lineRule="auto"/>
              <w:jc w:val="center"/>
              <w:rPr>
                <w:rFonts w:ascii="Times New Roman" w:hAnsi="Times New Roman" w:cs="Times New Roman"/>
                <w:b/>
                <w:color w:val="000000"/>
                <w:sz w:val="24"/>
                <w:szCs w:val="24"/>
              </w:rPr>
            </w:pPr>
          </w:p>
        </w:tc>
        <w:tc>
          <w:tcPr>
            <w:tcW w:w="1568" w:type="dxa"/>
          </w:tcPr>
          <w:p w:rsidR="00B10EFE" w:rsidRPr="00F573E7" w:rsidRDefault="00B10EFE" w:rsidP="00101D75">
            <w:pPr>
              <w:tabs>
                <w:tab w:val="left" w:pos="8222"/>
              </w:tabs>
              <w:spacing w:after="0" w:line="240" w:lineRule="auto"/>
              <w:jc w:val="center"/>
              <w:rPr>
                <w:rFonts w:ascii="Times New Roman" w:hAnsi="Times New Roman" w:cs="Times New Roman"/>
                <w:color w:val="000000"/>
                <w:sz w:val="24"/>
                <w:szCs w:val="24"/>
              </w:rPr>
            </w:pPr>
          </w:p>
        </w:tc>
      </w:tr>
    </w:tbl>
    <w:p w:rsidR="00256671" w:rsidRDefault="00256671" w:rsidP="00256671">
      <w:pPr>
        <w:spacing w:after="0" w:line="240" w:lineRule="auto"/>
        <w:ind w:left="360"/>
        <w:jc w:val="both"/>
        <w:rPr>
          <w:rFonts w:ascii="Arial" w:hAnsi="Arial" w:cs="Arial"/>
          <w:color w:val="000000"/>
          <w:sz w:val="24"/>
          <w:szCs w:val="24"/>
        </w:rPr>
      </w:pPr>
    </w:p>
    <w:p w:rsidR="00256671" w:rsidRDefault="00256671" w:rsidP="00256671">
      <w:pPr>
        <w:spacing w:after="0" w:line="240" w:lineRule="auto"/>
        <w:ind w:left="720"/>
        <w:jc w:val="both"/>
        <w:rPr>
          <w:rFonts w:ascii="Arial" w:hAnsi="Arial" w:cs="Arial"/>
          <w:color w:val="000000"/>
          <w:sz w:val="24"/>
          <w:szCs w:val="24"/>
        </w:rPr>
      </w:pPr>
    </w:p>
    <w:p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256671" w:rsidRDefault="00256671" w:rsidP="00256671">
      <w:pPr>
        <w:spacing w:after="0" w:line="240" w:lineRule="auto"/>
        <w:ind w:left="720"/>
        <w:jc w:val="both"/>
        <w:rPr>
          <w:rFonts w:ascii="Arial" w:hAnsi="Arial" w:cs="Arial"/>
          <w:color w:val="000000"/>
          <w:sz w:val="24"/>
          <w:szCs w:val="24"/>
        </w:rPr>
      </w:pP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256671" w:rsidRDefault="003F3D32"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Em até 05 (cinco) dias úteis</w:t>
      </w:r>
      <w:r w:rsidR="00B10EFE">
        <w:rPr>
          <w:rFonts w:ascii="Arial" w:eastAsia="Times New Roman" w:hAnsi="Arial" w:cs="Arial"/>
          <w:color w:val="000000"/>
          <w:sz w:val="24"/>
          <w:szCs w:val="24"/>
          <w:lang w:eastAsia="zh-CN"/>
        </w:rPr>
        <w:t xml:space="preserve"> </w:t>
      </w:r>
      <w:r w:rsidRPr="00256671">
        <w:rPr>
          <w:rFonts w:ascii="Arial" w:eastAsia="Times New Roman" w:hAnsi="Arial" w:cs="Arial"/>
          <w:color w:val="000000"/>
          <w:sz w:val="24"/>
          <w:szCs w:val="24"/>
          <w:lang w:eastAsia="zh-CN"/>
        </w:rPr>
        <w:t xml:space="preserve">mediante apresentação da competente nota fiscal, em consonância com o que foi efetivamente </w:t>
      </w:r>
      <w:r w:rsidR="00B10EFE">
        <w:rPr>
          <w:rFonts w:ascii="Arial" w:eastAsia="Times New Roman" w:hAnsi="Arial" w:cs="Arial"/>
          <w:color w:val="000000"/>
          <w:sz w:val="24"/>
          <w:szCs w:val="24"/>
          <w:lang w:eastAsia="zh-CN"/>
        </w:rPr>
        <w:t>solicitado</w:t>
      </w:r>
      <w:r w:rsidRPr="00256671">
        <w:rPr>
          <w:rFonts w:ascii="Arial" w:eastAsia="Times New Roman" w:hAnsi="Arial" w:cs="Arial"/>
          <w:color w:val="000000"/>
          <w:sz w:val="24"/>
          <w:szCs w:val="24"/>
          <w:lang w:eastAsia="zh-CN"/>
        </w:rPr>
        <w:t xml:space="preserve"> e executado. </w:t>
      </w:r>
    </w:p>
    <w:p w:rsidR="009B492C" w:rsidRPr="00256671"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3A2A2B">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6D45A2" w:rsidRPr="006D45A2">
        <w:rPr>
          <w:rFonts w:ascii="Arial" w:eastAsia="Times New Roman"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256586">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256586" w:rsidRPr="00256586">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xml:space="preserve">,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A20382" w:rsidRDefault="00A20382" w:rsidP="009B492C">
      <w:pPr>
        <w:spacing w:after="0" w:line="240" w:lineRule="auto"/>
        <w:jc w:val="both"/>
        <w:rPr>
          <w:rFonts w:ascii="Arial" w:hAnsi="Arial" w:cs="Arial"/>
          <w:color w:val="000000"/>
          <w:sz w:val="24"/>
          <w:szCs w:val="24"/>
          <w:shd w:val="clear" w:color="auto" w:fill="FFFFFF"/>
        </w:rPr>
      </w:pPr>
    </w:p>
    <w:p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A CONTRATADA fica obrigada a realizar a fiscalização em dois dias por semana, com 06h diárias cada. </w:t>
      </w:r>
      <w:proofErr w:type="gramStart"/>
      <w:r>
        <w:rPr>
          <w:rFonts w:ascii="Arial" w:hAnsi="Arial" w:cs="Arial"/>
          <w:color w:val="000000"/>
          <w:sz w:val="24"/>
          <w:szCs w:val="24"/>
          <w:shd w:val="clear" w:color="auto" w:fill="FFFFFF"/>
        </w:rPr>
        <w:t>Fica</w:t>
      </w:r>
      <w:proofErr w:type="gramEnd"/>
      <w:r>
        <w:rPr>
          <w:rFonts w:ascii="Arial" w:hAnsi="Arial" w:cs="Arial"/>
          <w:color w:val="000000"/>
          <w:sz w:val="24"/>
          <w:szCs w:val="24"/>
          <w:shd w:val="clear" w:color="auto" w:fill="FFFFFF"/>
        </w:rPr>
        <w:t xml:space="preserve">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037992" w:rsidRDefault="009B492C" w:rsidP="00917470">
      <w:pPr>
        <w:pStyle w:val="PargrafodaLista"/>
        <w:numPr>
          <w:ilvl w:val="1"/>
          <w:numId w:val="57"/>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rsidR="00037992" w:rsidRDefault="00037992" w:rsidP="00037992">
      <w:pPr>
        <w:pStyle w:val="PargrafodaLista"/>
        <w:spacing w:after="0" w:line="240" w:lineRule="auto"/>
        <w:ind w:left="0"/>
        <w:jc w:val="both"/>
        <w:rPr>
          <w:rFonts w:ascii="Arial" w:hAnsi="Arial" w:cs="Arial"/>
          <w:color w:val="000000"/>
          <w:sz w:val="24"/>
          <w:szCs w:val="24"/>
        </w:rPr>
      </w:pPr>
    </w:p>
    <w:p w:rsidR="00037992" w:rsidRPr="00037992" w:rsidRDefault="00037992" w:rsidP="00917470">
      <w:pPr>
        <w:pStyle w:val="PargrafodaLista"/>
        <w:numPr>
          <w:ilvl w:val="1"/>
          <w:numId w:val="57"/>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rsidR="00037992" w:rsidRPr="002E6ABF" w:rsidRDefault="00037992"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917470"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w:t>
      </w:r>
      <w:proofErr w:type="gramStart"/>
      <w:r w:rsidRPr="000212D6">
        <w:rPr>
          <w:rFonts w:ascii="Arial" w:eastAsia="Times New Roman" w:hAnsi="Arial" w:cs="Arial"/>
          <w:sz w:val="24"/>
          <w:szCs w:val="24"/>
          <w:lang w:eastAsia="zh-CN"/>
        </w:rPr>
        <w:t>5</w:t>
      </w:r>
      <w:proofErr w:type="gramEnd"/>
      <w:r w:rsidRPr="000212D6">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w:t>
      </w:r>
      <w:proofErr w:type="gramStart"/>
      <w:r w:rsidRPr="00730DC8">
        <w:rPr>
          <w:rFonts w:ascii="Arial" w:eastAsia="Times New Roman" w:hAnsi="Arial" w:cs="Arial"/>
          <w:color w:val="000000"/>
          <w:sz w:val="24"/>
          <w:szCs w:val="24"/>
          <w:lang w:eastAsia="pt-BR"/>
        </w:rPr>
        <w:t>justificadas e determinadas</w:t>
      </w:r>
      <w:proofErr w:type="gramEnd"/>
      <w:r w:rsidRPr="00730DC8">
        <w:rPr>
          <w:rFonts w:ascii="Arial" w:eastAsia="Times New Roman" w:hAnsi="Arial" w:cs="Arial"/>
          <w:color w:val="000000"/>
          <w:sz w:val="24"/>
          <w:szCs w:val="24"/>
          <w:lang w:eastAsia="pt-BR"/>
        </w:rPr>
        <w:t xml:space="preserve">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w:t>
      </w:r>
      <w:proofErr w:type="gramStart"/>
      <w:r w:rsidRPr="00447E4D">
        <w:rPr>
          <w:rFonts w:ascii="Arial" w:eastAsia="Times New Roman" w:hAnsi="Arial" w:cs="Arial"/>
          <w:color w:val="000000"/>
          <w:sz w:val="24"/>
          <w:szCs w:val="24"/>
          <w:lang w:eastAsia="pt-BR"/>
        </w:rPr>
        <w:t xml:space="preserve">determinada por ato unilateral e escrito da </w:t>
      </w:r>
      <w:r>
        <w:rPr>
          <w:rFonts w:ascii="Arial" w:eastAsia="Times New Roman" w:hAnsi="Arial" w:cs="Arial"/>
          <w:color w:val="000000"/>
          <w:sz w:val="24"/>
          <w:szCs w:val="24"/>
          <w:lang w:eastAsia="pt-BR"/>
        </w:rPr>
        <w:t>CONTRATANTE</w:t>
      </w:r>
      <w:proofErr w:type="gramEnd"/>
      <w:r>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447E4D">
        <w:rPr>
          <w:rFonts w:ascii="Arial" w:eastAsia="Times New Roman" w:hAnsi="Arial" w:cs="Arial"/>
          <w:color w:val="000000"/>
          <w:sz w:val="24"/>
          <w:szCs w:val="24"/>
          <w:lang w:eastAsia="pt-BR"/>
        </w:rPr>
        <w:t>b)</w:t>
      </w:r>
      <w:proofErr w:type="gramEnd"/>
      <w:r w:rsidRPr="00447E4D">
        <w:rPr>
          <w:rFonts w:ascii="Arial" w:eastAsia="Times New Roman" w:hAnsi="Arial" w:cs="Arial"/>
          <w:color w:val="000000"/>
          <w:sz w:val="24"/>
          <w:szCs w:val="24"/>
          <w:lang w:eastAsia="pt-BR"/>
        </w:rPr>
        <w:t xml:space="preserve">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da </w:t>
      </w:r>
      <w:r w:rsidRPr="00E76C9F">
        <w:rPr>
          <w:rFonts w:ascii="Arial" w:hAnsi="Arial" w:cs="Arial"/>
          <w:color w:val="000000"/>
          <w:sz w:val="24"/>
          <w:szCs w:val="24"/>
        </w:rPr>
        <w:lastRenderedPageBreak/>
        <w:t>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rsidR="000C66A8" w:rsidRDefault="000C66A8"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101D75">
        <w:rPr>
          <w:rFonts w:ascii="Arial" w:hAnsi="Arial" w:cs="Arial"/>
          <w:color w:val="000000"/>
          <w:sz w:val="24"/>
          <w:szCs w:val="24"/>
        </w:rPr>
        <w:t>2021</w:t>
      </w:r>
      <w:r w:rsidRPr="004E76C3">
        <w:rPr>
          <w:rFonts w:ascii="Arial" w:hAnsi="Arial" w:cs="Arial"/>
          <w:color w:val="000000"/>
          <w:sz w:val="24"/>
          <w:szCs w:val="24"/>
        </w:rPr>
        <w:t>, PREGÃO PRESENCIAL nº. XX/</w:t>
      </w:r>
      <w:r w:rsidR="00101D75">
        <w:rPr>
          <w:rFonts w:ascii="Arial" w:hAnsi="Arial" w:cs="Arial"/>
          <w:color w:val="000000"/>
          <w:sz w:val="24"/>
          <w:szCs w:val="24"/>
        </w:rPr>
        <w:t>2021</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101D75">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101D75">
        <w:rPr>
          <w:rFonts w:ascii="Arial" w:hAnsi="Arial" w:cs="Arial"/>
          <w:color w:val="000000"/>
          <w:sz w:val="24"/>
          <w:szCs w:val="24"/>
        </w:rPr>
        <w:t>2021</w:t>
      </w:r>
      <w:r w:rsidRPr="00540F7C">
        <w:rPr>
          <w:rFonts w:ascii="Arial" w:hAnsi="Arial" w:cs="Arial"/>
          <w:color w:val="000000"/>
          <w:sz w:val="24"/>
          <w:szCs w:val="24"/>
        </w:rPr>
        <w:t>, PREGÃO PRESENCIAL nº. XX/</w:t>
      </w:r>
      <w:r w:rsidR="00101D75">
        <w:rPr>
          <w:rFonts w:ascii="Arial" w:hAnsi="Arial" w:cs="Arial"/>
          <w:color w:val="000000"/>
          <w:sz w:val="24"/>
          <w:szCs w:val="24"/>
        </w:rPr>
        <w:t>2021</w:t>
      </w:r>
      <w:r w:rsidRPr="00540F7C">
        <w:rPr>
          <w:rFonts w:ascii="Arial" w:hAnsi="Arial" w:cs="Arial"/>
          <w:color w:val="000000"/>
          <w:sz w:val="24"/>
          <w:szCs w:val="24"/>
        </w:rPr>
        <w:t>, EDITAL nº XX/</w:t>
      </w:r>
      <w:r w:rsidR="00101D75">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101D75">
        <w:rPr>
          <w:rFonts w:ascii="Arial" w:hAnsi="Arial" w:cs="Arial"/>
          <w:color w:val="000000"/>
          <w:sz w:val="24"/>
          <w:szCs w:val="24"/>
        </w:rPr>
        <w:t>2021</w:t>
      </w:r>
      <w:r w:rsidRPr="006866E5">
        <w:rPr>
          <w:rFonts w:ascii="Arial" w:hAnsi="Arial" w:cs="Arial"/>
          <w:color w:val="000000"/>
          <w:sz w:val="24"/>
          <w:szCs w:val="24"/>
        </w:rPr>
        <w:t>, PROCESSO LICITATÓRIO nº. XX/</w:t>
      </w:r>
      <w:r w:rsidR="00101D75">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C61303" w:rsidRDefault="00C61303"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sidR="001E6966">
        <w:rPr>
          <w:rFonts w:ascii="Arial" w:hAnsi="Arial" w:cs="Arial"/>
          <w:color w:val="000000"/>
          <w:sz w:val="24"/>
          <w:szCs w:val="24"/>
        </w:rPr>
        <w:t>a perfeita execução</w:t>
      </w:r>
      <w:r>
        <w:rPr>
          <w:rFonts w:ascii="Arial" w:hAnsi="Arial" w:cs="Arial"/>
          <w:color w:val="000000"/>
          <w:sz w:val="24"/>
          <w:szCs w:val="24"/>
        </w:rPr>
        <w:t xml:space="preserve">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0C66A8" w:rsidRP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t>g.</w:t>
      </w:r>
      <w:proofErr w:type="gramEnd"/>
      <w:r w:rsidRPr="000C66A8">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rsidR="000C66A8" w:rsidRP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t>h.</w:t>
      </w:r>
      <w:proofErr w:type="gramEnd"/>
      <w:r w:rsidRPr="000C66A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0C66A8" w:rsidRPr="000C66A8"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t>i</w:t>
      </w:r>
      <w:proofErr w:type="gramEnd"/>
      <w:r w:rsidRPr="000C66A8">
        <w:rPr>
          <w:rFonts w:ascii="Arial" w:hAnsi="Arial" w:cs="Arial"/>
          <w:color w:val="000000"/>
          <w:sz w:val="24"/>
          <w:szCs w:val="24"/>
        </w:rPr>
        <w:t>.</w:t>
      </w:r>
      <w:r w:rsidRPr="000C66A8">
        <w:rPr>
          <w:rFonts w:ascii="Arial" w:hAnsi="Arial" w:cs="Arial"/>
          <w:color w:val="000000"/>
          <w:sz w:val="24"/>
          <w:szCs w:val="24"/>
        </w:rPr>
        <w:tab/>
        <w:t>Realizar os serviços técnicos pertinentes ao objeto em conforme com a demanda da Câmara Municipal de Extrema.</w:t>
      </w:r>
    </w:p>
    <w:p w:rsidR="00917470" w:rsidRDefault="000C66A8"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0C66A8">
        <w:rPr>
          <w:rFonts w:ascii="Arial" w:hAnsi="Arial" w:cs="Arial"/>
          <w:color w:val="000000"/>
          <w:sz w:val="24"/>
          <w:szCs w:val="24"/>
        </w:rPr>
        <w:lastRenderedPageBreak/>
        <w:t>j</w:t>
      </w:r>
      <w:proofErr w:type="gramEnd"/>
      <w:r w:rsidRPr="000C66A8">
        <w:rPr>
          <w:rFonts w:ascii="Arial" w:hAnsi="Arial" w:cs="Arial"/>
          <w:color w:val="000000"/>
          <w:sz w:val="24"/>
          <w:szCs w:val="24"/>
        </w:rPr>
        <w:t>.</w:t>
      </w:r>
      <w:r w:rsidRPr="000C66A8">
        <w:rPr>
          <w:rFonts w:ascii="Arial" w:hAnsi="Arial" w:cs="Arial"/>
          <w:color w:val="000000"/>
          <w:sz w:val="24"/>
          <w:szCs w:val="24"/>
        </w:rPr>
        <w:tab/>
        <w:t>Apresentar em anexo à nota fiscal a relação dos serviços realizados, com dados do contrato, local, período de realização e valor unitário e global.</w:t>
      </w:r>
    </w:p>
    <w:p w:rsidR="00917470" w:rsidRP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g.</w:t>
      </w:r>
      <w:proofErr w:type="gramEnd"/>
      <w:r w:rsidRPr="00917470">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rsidR="00917470" w:rsidRP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h.</w:t>
      </w:r>
      <w:proofErr w:type="gramEnd"/>
      <w:r w:rsidRPr="00917470">
        <w:rPr>
          <w:rFonts w:ascii="Arial" w:hAnsi="Arial" w:cs="Arial"/>
          <w:color w:val="000000"/>
          <w:sz w:val="24"/>
          <w:szCs w:val="24"/>
        </w:rPr>
        <w:tab/>
        <w:t xml:space="preserve">Na manutenção corretiva a </w:t>
      </w:r>
      <w:r>
        <w:rPr>
          <w:rFonts w:ascii="Arial" w:hAnsi="Arial" w:cs="Arial"/>
          <w:color w:val="000000"/>
          <w:sz w:val="24"/>
          <w:szCs w:val="24"/>
        </w:rPr>
        <w:t>CONTRATADA</w:t>
      </w:r>
      <w:r w:rsidRPr="00917470">
        <w:rPr>
          <w:rFonts w:ascii="Arial" w:hAnsi="Arial" w:cs="Arial"/>
          <w:color w:val="000000"/>
          <w:sz w:val="24"/>
          <w:szCs w:val="24"/>
        </w:rPr>
        <w:t xml:space="preserv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couber que será fornecida pela C</w:t>
      </w:r>
      <w:r>
        <w:rPr>
          <w:rFonts w:ascii="Arial" w:hAnsi="Arial" w:cs="Arial"/>
          <w:color w:val="000000"/>
          <w:sz w:val="24"/>
          <w:szCs w:val="24"/>
        </w:rPr>
        <w:t>ONTRATANTE</w:t>
      </w:r>
      <w:r w:rsidRPr="00917470">
        <w:rPr>
          <w:rFonts w:ascii="Arial" w:hAnsi="Arial" w:cs="Arial"/>
          <w:color w:val="000000"/>
          <w:sz w:val="24"/>
          <w:szCs w:val="24"/>
        </w:rPr>
        <w:t xml:space="preserve">. </w:t>
      </w:r>
    </w:p>
    <w:p w:rsidR="00917470" w:rsidRP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i</w:t>
      </w:r>
      <w:proofErr w:type="gramEnd"/>
      <w:r w:rsidRPr="00917470">
        <w:rPr>
          <w:rFonts w:ascii="Arial" w:hAnsi="Arial" w:cs="Arial"/>
          <w:color w:val="000000"/>
          <w:sz w:val="24"/>
          <w:szCs w:val="24"/>
        </w:rPr>
        <w:t>.</w:t>
      </w:r>
      <w:r w:rsidRPr="00917470">
        <w:rPr>
          <w:rFonts w:ascii="Arial" w:hAnsi="Arial" w:cs="Arial"/>
          <w:color w:val="000000"/>
          <w:sz w:val="24"/>
          <w:szCs w:val="24"/>
        </w:rPr>
        <w:tab/>
        <w:t xml:space="preserve">Para a manutenção corretiva ficará a critério da </w:t>
      </w:r>
      <w:r>
        <w:rPr>
          <w:rFonts w:ascii="Arial" w:hAnsi="Arial" w:cs="Arial"/>
          <w:color w:val="000000"/>
          <w:sz w:val="24"/>
          <w:szCs w:val="24"/>
        </w:rPr>
        <w:t>CONTRATADA</w:t>
      </w:r>
      <w:r w:rsidRPr="00917470">
        <w:rPr>
          <w:rFonts w:ascii="Arial" w:hAnsi="Arial" w:cs="Arial"/>
          <w:color w:val="000000"/>
          <w:sz w:val="24"/>
          <w:szCs w:val="24"/>
        </w:rPr>
        <w:t xml:space="preserve"> o deslocamento ou não do equipamento para a sua sede, sem custos adicionais para a Câmara Municipal de Extrema.</w:t>
      </w:r>
    </w:p>
    <w:p w:rsidR="00917470" w:rsidRDefault="00917470" w:rsidP="00917470">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917470">
        <w:rPr>
          <w:rFonts w:ascii="Arial" w:hAnsi="Arial" w:cs="Arial"/>
          <w:color w:val="000000"/>
          <w:sz w:val="24"/>
          <w:szCs w:val="24"/>
        </w:rPr>
        <w:t>j</w:t>
      </w:r>
      <w:proofErr w:type="gramEnd"/>
      <w:r w:rsidRPr="00917470">
        <w:rPr>
          <w:rFonts w:ascii="Arial" w:hAnsi="Arial" w:cs="Arial"/>
          <w:color w:val="000000"/>
          <w:sz w:val="24"/>
          <w:szCs w:val="24"/>
        </w:rPr>
        <w:t>.</w:t>
      </w:r>
      <w:r w:rsidRPr="00917470">
        <w:rPr>
          <w:rFonts w:ascii="Arial" w:hAnsi="Arial" w:cs="Arial"/>
          <w:color w:val="000000"/>
          <w:sz w:val="24"/>
          <w:szCs w:val="24"/>
        </w:rPr>
        <w:tab/>
        <w:t xml:space="preserve">A </w:t>
      </w:r>
      <w:r>
        <w:rPr>
          <w:rFonts w:ascii="Arial" w:hAnsi="Arial" w:cs="Arial"/>
          <w:color w:val="000000"/>
          <w:sz w:val="24"/>
          <w:szCs w:val="24"/>
        </w:rPr>
        <w:t>CONTRATADA</w:t>
      </w:r>
      <w:r w:rsidRPr="00917470">
        <w:rPr>
          <w:rFonts w:ascii="Arial" w:hAnsi="Arial" w:cs="Arial"/>
          <w:color w:val="000000"/>
          <w:sz w:val="24"/>
          <w:szCs w:val="24"/>
        </w:rPr>
        <w:t xml:space="preserve"> fica obrigada a realizar o remanejamento de equipamentos, desinstalação e instalação, daqueles relacionados como objeto de contrato, sem custos adicionais.</w:t>
      </w:r>
    </w:p>
    <w:p w:rsidR="00917470" w:rsidRDefault="00917470"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17470" w:rsidP="000C66A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w:t>
      </w:r>
      <w:r w:rsidRPr="00482F58">
        <w:rPr>
          <w:rFonts w:ascii="Arial" w:hAnsi="Arial" w:cs="Arial"/>
          <w:color w:val="000000"/>
          <w:sz w:val="24"/>
          <w:szCs w:val="24"/>
        </w:rPr>
        <w:t>.0</w:t>
      </w:r>
      <w:r>
        <w:rPr>
          <w:rFonts w:ascii="Arial" w:hAnsi="Arial" w:cs="Arial"/>
          <w:color w:val="000000"/>
          <w:sz w:val="24"/>
          <w:szCs w:val="24"/>
        </w:rPr>
        <w:t xml:space="preserve">3 </w:t>
      </w:r>
      <w:r w:rsidR="009B492C" w:rsidRPr="00482F58">
        <w:rPr>
          <w:rFonts w:ascii="Arial" w:hAnsi="Arial" w:cs="Arial"/>
          <w:b/>
          <w:color w:val="000000"/>
          <w:sz w:val="24"/>
          <w:szCs w:val="24"/>
        </w:rPr>
        <w:t xml:space="preserve">Obrigações da </w:t>
      </w:r>
      <w:r w:rsidR="009B492C">
        <w:rPr>
          <w:rFonts w:ascii="Arial" w:hAnsi="Arial" w:cs="Arial"/>
          <w:b/>
          <w:color w:val="000000"/>
          <w:sz w:val="24"/>
          <w:szCs w:val="24"/>
        </w:rPr>
        <w:t>CONTRATANTE</w:t>
      </w:r>
      <w:r w:rsidR="009B492C"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sidR="001E6966">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sidR="001E6966">
        <w:rPr>
          <w:rFonts w:ascii="Arial" w:hAnsi="Arial" w:cs="Arial"/>
          <w:color w:val="000000"/>
          <w:sz w:val="24"/>
          <w:szCs w:val="24"/>
        </w:rPr>
        <w:t>a</w:t>
      </w:r>
      <w:r>
        <w:rPr>
          <w:rFonts w:ascii="Arial" w:hAnsi="Arial" w:cs="Arial"/>
          <w:color w:val="000000"/>
          <w:sz w:val="24"/>
          <w:szCs w:val="24"/>
        </w:rPr>
        <w:t xml:space="preserv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17470" w:rsidRDefault="0091747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f)</w:t>
      </w:r>
      <w:proofErr w:type="gramEnd"/>
      <w:r>
        <w:rPr>
          <w:rFonts w:ascii="Arial" w:hAnsi="Arial" w:cs="Arial"/>
          <w:color w:val="000000"/>
          <w:sz w:val="24"/>
          <w:szCs w:val="24"/>
        </w:rPr>
        <w:tab/>
      </w:r>
      <w:r w:rsidRPr="00917470">
        <w:rPr>
          <w:rFonts w:ascii="Arial" w:hAnsi="Arial" w:cs="Arial"/>
          <w:color w:val="000000"/>
          <w:sz w:val="24"/>
          <w:szCs w:val="24"/>
        </w:rPr>
        <w:t>Fornecer eventuais peças para a perfeita realização do objeto.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lastRenderedPageBreak/>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917470" w:rsidRPr="00917470" w:rsidRDefault="00917470" w:rsidP="00917470">
      <w:pPr>
        <w:pStyle w:val="PargrafodaLista"/>
        <w:numPr>
          <w:ilvl w:val="1"/>
          <w:numId w:val="11"/>
        </w:numPr>
        <w:rPr>
          <w:rFonts w:ascii="Arial" w:eastAsiaTheme="minorHAnsi" w:hAnsi="Arial" w:cs="Arial"/>
          <w:color w:val="000000"/>
          <w:sz w:val="24"/>
          <w:szCs w:val="24"/>
          <w:lang w:eastAsia="pt-BR"/>
        </w:rPr>
      </w:pPr>
      <w:r w:rsidRPr="00917470">
        <w:rPr>
          <w:rFonts w:ascii="Arial" w:eastAsiaTheme="minorHAnsi" w:hAnsi="Arial" w:cs="Arial"/>
          <w:color w:val="000000"/>
          <w:sz w:val="24"/>
          <w:szCs w:val="24"/>
          <w:lang w:eastAsia="pt-BR"/>
        </w:rPr>
        <w:t>A requisição de serviços de manutenção corretiva, eventuais ou emergenciais poderá ser formalizada por meio de comunicação verbal (telefone) ou escrita (ofício, ou mensagem eletrônica, etc.).</w:t>
      </w: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4373D2" w:rsidRDefault="00E15E7B" w:rsidP="00C61303">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9B492C" w:rsidRPr="00E15E7B" w:rsidRDefault="009B492C" w:rsidP="00E15E7B">
      <w:pPr>
        <w:pStyle w:val="PargrafodaLista"/>
        <w:numPr>
          <w:ilvl w:val="1"/>
          <w:numId w:val="56"/>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 xml:space="preserve">Serão anotadas em formulários próprios todas as ocorrências relacionadas com </w:t>
      </w:r>
      <w:r w:rsidR="00890A6A" w:rsidRPr="00E15E7B">
        <w:rPr>
          <w:rFonts w:ascii="Arial" w:hAnsi="Arial" w:cs="Arial"/>
          <w:color w:val="000000"/>
          <w:sz w:val="24"/>
          <w:szCs w:val="24"/>
        </w:rPr>
        <w:t>a execução</w:t>
      </w:r>
      <w:r w:rsidRPr="00E15E7B">
        <w:rPr>
          <w:rFonts w:ascii="Arial" w:hAnsi="Arial" w:cs="Arial"/>
          <w:color w:val="000000"/>
          <w:sz w:val="24"/>
          <w:szCs w:val="24"/>
        </w:rPr>
        <w:t xml:space="preserve"> mencionad</w:t>
      </w:r>
      <w:r w:rsidR="00890A6A" w:rsidRPr="00E15E7B">
        <w:rPr>
          <w:rFonts w:ascii="Arial" w:hAnsi="Arial" w:cs="Arial"/>
          <w:color w:val="000000"/>
          <w:sz w:val="24"/>
          <w:szCs w:val="24"/>
        </w:rPr>
        <w:t>a</w:t>
      </w:r>
      <w:r w:rsidRPr="00E15E7B">
        <w:rPr>
          <w:rFonts w:ascii="Arial" w:hAnsi="Arial" w:cs="Arial"/>
          <w:color w:val="000000"/>
          <w:sz w:val="24"/>
          <w:szCs w:val="24"/>
        </w:rPr>
        <w:t>, determinando o que for necessário à regularização das faltas ou defeitos observados.</w:t>
      </w:r>
    </w:p>
    <w:p w:rsidR="009B492C" w:rsidRPr="00E15E7B" w:rsidRDefault="009B492C" w:rsidP="00E15E7B">
      <w:pPr>
        <w:pStyle w:val="PargrafodaLista"/>
        <w:numPr>
          <w:ilvl w:val="1"/>
          <w:numId w:val="56"/>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0C66A8" w:rsidRDefault="000C66A8" w:rsidP="000C66A8">
      <w:pPr>
        <w:spacing w:after="0" w:line="240" w:lineRule="auto"/>
        <w:jc w:val="both"/>
        <w:rPr>
          <w:rFonts w:ascii="Arial" w:hAnsi="Arial" w:cs="Arial"/>
          <w:color w:val="000000"/>
          <w:sz w:val="24"/>
          <w:szCs w:val="24"/>
        </w:rPr>
      </w:pPr>
    </w:p>
    <w:p w:rsidR="00C61303" w:rsidRDefault="00C61303" w:rsidP="00C61303">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conveniente a substituição da garantia de</w:t>
      </w:r>
      <w:r w:rsidR="00890A6A">
        <w:rPr>
          <w:rFonts w:ascii="Arial" w:eastAsia="Times New Roman" w:hAnsi="Arial" w:cs="Arial"/>
          <w:color w:val="000000"/>
          <w:sz w:val="24"/>
          <w:szCs w:val="24"/>
          <w:lang w:eastAsia="pt-BR"/>
        </w:rPr>
        <w:t xml:space="preserve"> execução do objeto;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proofErr w:type="gramStart"/>
      <w:r w:rsidRPr="00A07FF4">
        <w:rPr>
          <w:rFonts w:ascii="Arial" w:eastAsia="Times New Roman" w:hAnsi="Arial" w:cs="Arial"/>
          <w:color w:val="000000"/>
          <w:sz w:val="24"/>
          <w:szCs w:val="24"/>
          <w:lang w:eastAsia="pt-BR"/>
        </w:rPr>
        <w:lastRenderedPageBreak/>
        <w:t>b)</w:t>
      </w:r>
      <w:proofErr w:type="gramEnd"/>
      <w:r w:rsidRPr="00A07FF4">
        <w:rPr>
          <w:rFonts w:ascii="Arial" w:eastAsia="Times New Roman" w:hAnsi="Arial" w:cs="Arial"/>
          <w:color w:val="000000"/>
          <w:sz w:val="24"/>
          <w:szCs w:val="24"/>
          <w:lang w:eastAsia="pt-BR"/>
        </w:rPr>
        <w:t>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proofErr w:type="gramStart"/>
      <w:r w:rsidRPr="00A07FF4">
        <w:rPr>
          <w:rFonts w:ascii="Arial" w:eastAsia="Times New Roman" w:hAnsi="Arial" w:cs="Arial"/>
          <w:color w:val="000000"/>
          <w:sz w:val="24"/>
          <w:szCs w:val="24"/>
          <w:lang w:eastAsia="pt-BR"/>
        </w:rPr>
        <w:t>c)</w:t>
      </w:r>
      <w:proofErr w:type="gramEnd"/>
      <w:r w:rsidRPr="00A07FF4">
        <w:rPr>
          <w:rFonts w:ascii="Arial" w:eastAsia="Times New Roman" w:hAnsi="Arial" w:cs="Arial"/>
          <w:color w:val="000000"/>
          <w:sz w:val="24"/>
          <w:szCs w:val="24"/>
          <w:lang w:eastAsia="pt-BR"/>
        </w:rPr>
        <w:t>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proofErr w:type="gramStart"/>
      <w:r w:rsidRPr="00A07FF4">
        <w:rPr>
          <w:rFonts w:ascii="Arial" w:eastAsia="Times New Roman" w:hAnsi="Arial" w:cs="Arial"/>
          <w:color w:val="000000"/>
          <w:sz w:val="24"/>
          <w:szCs w:val="24"/>
          <w:lang w:eastAsia="pt-BR"/>
        </w:rPr>
        <w:t>d)</w:t>
      </w:r>
      <w:proofErr w:type="gramEnd"/>
      <w:r w:rsidRPr="00A07FF4">
        <w:rPr>
          <w:rFonts w:ascii="Arial" w:eastAsia="Times New Roman" w:hAnsi="Arial" w:cs="Arial"/>
          <w:color w:val="000000"/>
          <w:sz w:val="24"/>
          <w:szCs w:val="24"/>
          <w:lang w:eastAsia="pt-BR"/>
        </w:rPr>
        <w:t xml:space="preserve">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proofErr w:type="gramStart"/>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w:t>
      </w:r>
      <w:proofErr w:type="gramEnd"/>
      <w:r w:rsidRPr="00A07FF4">
        <w:rPr>
          <w:rFonts w:ascii="Arial" w:eastAsia="Times New Roman" w:hAnsi="Arial" w:cs="Arial"/>
          <w:color w:val="000000"/>
          <w:sz w:val="24"/>
          <w:szCs w:val="24"/>
          <w:lang w:eastAsia="pt-BR"/>
        </w:rPr>
        <w:t xml:space="preserve">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w:t>
      </w:r>
      <w:proofErr w:type="gramStart"/>
      <w:r>
        <w:rPr>
          <w:rFonts w:ascii="Arial" w:eastAsia="Times New Roman" w:hAnsi="Arial" w:cs="Arial"/>
          <w:color w:val="000000"/>
          <w:sz w:val="24"/>
          <w:szCs w:val="24"/>
          <w:lang w:eastAsia="pt-BR"/>
        </w:rPr>
        <w:t xml:space="preserve">  </w:t>
      </w:r>
      <w:proofErr w:type="gramEnd"/>
      <w:r>
        <w:rPr>
          <w:rFonts w:ascii="Arial" w:eastAsia="Times New Roman" w:hAnsi="Arial" w:cs="Arial"/>
          <w:color w:val="000000"/>
          <w:sz w:val="24"/>
          <w:szCs w:val="24"/>
          <w:lang w:eastAsia="pt-BR"/>
        </w:rPr>
        <w:t>e a CONTRATADA</w:t>
      </w:r>
      <w:r w:rsidRPr="00A07FF4">
        <w:rPr>
          <w:rFonts w:ascii="Arial" w:eastAsia="Times New Roman" w:hAnsi="Arial" w:cs="Arial"/>
          <w:color w:val="000000"/>
          <w:sz w:val="24"/>
          <w:szCs w:val="24"/>
          <w:lang w:eastAsia="pt-BR"/>
        </w:rPr>
        <w:t>.                      </w:t>
      </w:r>
      <w:bookmarkStart w:id="14" w:name="art65§3"/>
      <w:bookmarkEnd w:id="14"/>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proofErr w:type="gramStart"/>
      <w:r>
        <w:rPr>
          <w:rFonts w:ascii="Arial" w:eastAsia="Times New Roman" w:hAnsi="Arial" w:cs="Arial"/>
          <w:color w:val="000000"/>
          <w:sz w:val="24"/>
          <w:szCs w:val="24"/>
          <w:lang w:eastAsia="pt-BR"/>
        </w:rPr>
        <w:lastRenderedPageBreak/>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w:t>
      </w:r>
      <w:proofErr w:type="gramEnd"/>
      <w:r w:rsidRPr="00A07FF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8" w:name="art65§7"/>
      <w:bookmarkEnd w:id="18"/>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3C005D"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rsidR="006923A8" w:rsidRPr="002E6ABF" w:rsidRDefault="006923A8" w:rsidP="009B492C">
      <w:pPr>
        <w:spacing w:after="0" w:line="240" w:lineRule="auto"/>
        <w:jc w:val="both"/>
        <w:rPr>
          <w:rFonts w:ascii="Arial" w:hAnsi="Arial" w:cs="Arial"/>
          <w:b/>
          <w:color w:val="000000"/>
          <w:sz w:val="24"/>
          <w:szCs w:val="24"/>
        </w:rPr>
      </w:pPr>
    </w:p>
    <w:p w:rsidR="009B492C" w:rsidRPr="000C66A8" w:rsidRDefault="009B492C" w:rsidP="000C66A8">
      <w:pPr>
        <w:pStyle w:val="PargrafodaLista"/>
        <w:numPr>
          <w:ilvl w:val="1"/>
          <w:numId w:val="54"/>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 xml:space="preserve">Em conformidade com o artigo 68 da Lei 8.666/93, o </w:t>
      </w:r>
      <w:proofErr w:type="gramStart"/>
      <w:r w:rsidRPr="000C66A8">
        <w:rPr>
          <w:rFonts w:ascii="Arial" w:hAnsi="Arial" w:cs="Arial"/>
          <w:color w:val="000000"/>
          <w:sz w:val="24"/>
          <w:szCs w:val="24"/>
        </w:rPr>
        <w:t>Sr.</w:t>
      </w:r>
      <w:proofErr w:type="gramEnd"/>
      <w:r w:rsidRPr="000C66A8">
        <w:rPr>
          <w:rFonts w:ascii="Arial" w:hAnsi="Arial" w:cs="Arial"/>
          <w:color w:val="000000"/>
          <w:sz w:val="24"/>
          <w:szCs w:val="24"/>
        </w:rPr>
        <w:t xml:space="preserve">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101D75">
        <w:rPr>
          <w:rFonts w:ascii="Arial" w:hAnsi="Arial" w:cs="Arial"/>
          <w:color w:val="000000"/>
          <w:sz w:val="24"/>
          <w:szCs w:val="24"/>
        </w:rPr>
        <w:t>2021</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horzAnchor="margin" w:tblpXSpec="center" w:tblpY="-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659"/>
        <w:gridCol w:w="1020"/>
        <w:gridCol w:w="1261"/>
        <w:gridCol w:w="1154"/>
        <w:gridCol w:w="1154"/>
      </w:tblGrid>
      <w:tr w:rsidR="003C005D" w:rsidRPr="00491C72" w:rsidTr="000675FF">
        <w:tc>
          <w:tcPr>
            <w:tcW w:w="850" w:type="dxa"/>
          </w:tcPr>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p>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ITEM</w:t>
            </w:r>
          </w:p>
        </w:tc>
        <w:tc>
          <w:tcPr>
            <w:tcW w:w="4659" w:type="dxa"/>
          </w:tcPr>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p>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DESCRIÇAO</w:t>
            </w:r>
          </w:p>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p>
        </w:tc>
        <w:tc>
          <w:tcPr>
            <w:tcW w:w="1020" w:type="dxa"/>
          </w:tcPr>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UNID</w:t>
            </w:r>
          </w:p>
        </w:tc>
        <w:tc>
          <w:tcPr>
            <w:tcW w:w="1261" w:type="dxa"/>
          </w:tcPr>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PERÍODO</w:t>
            </w:r>
          </w:p>
        </w:tc>
        <w:tc>
          <w:tcPr>
            <w:tcW w:w="1154" w:type="dxa"/>
          </w:tcPr>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r w:rsidRPr="00491C72">
              <w:rPr>
                <w:rFonts w:ascii="Times New Roman" w:hAnsi="Times New Roman" w:cs="Times New Roman"/>
                <w:b/>
                <w:color w:val="000000"/>
                <w:sz w:val="24"/>
                <w:szCs w:val="24"/>
              </w:rPr>
              <w:t>V.U. Hora</w:t>
            </w:r>
          </w:p>
        </w:tc>
        <w:tc>
          <w:tcPr>
            <w:tcW w:w="1154" w:type="dxa"/>
          </w:tcPr>
          <w:p w:rsidR="003C005D" w:rsidRPr="00491C72" w:rsidRDefault="003C005D" w:rsidP="000675FF">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V.G.E.</w:t>
            </w:r>
          </w:p>
        </w:tc>
      </w:tr>
      <w:tr w:rsidR="003C005D" w:rsidRPr="00491C72" w:rsidTr="000675FF">
        <w:tc>
          <w:tcPr>
            <w:tcW w:w="850" w:type="dxa"/>
          </w:tcPr>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01</w:t>
            </w:r>
          </w:p>
        </w:tc>
        <w:tc>
          <w:tcPr>
            <w:tcW w:w="4659" w:type="dxa"/>
          </w:tcPr>
          <w:p w:rsidR="003C005D" w:rsidRPr="00491C72" w:rsidRDefault="003C005D" w:rsidP="000675FF">
            <w:pPr>
              <w:autoSpaceDE w:val="0"/>
              <w:autoSpaceDN w:val="0"/>
              <w:adjustRightInd w:val="0"/>
              <w:spacing w:after="0" w:line="240" w:lineRule="auto"/>
              <w:jc w:val="both"/>
              <w:rPr>
                <w:rFonts w:ascii="Times New Roman" w:hAnsi="Times New Roman" w:cs="Times New Roman"/>
                <w:color w:val="231F20"/>
                <w:sz w:val="24"/>
                <w:szCs w:val="24"/>
                <w:lang w:eastAsia="pt-BR"/>
              </w:rPr>
            </w:pPr>
            <w:r w:rsidRPr="00491C72">
              <w:rPr>
                <w:rFonts w:ascii="Times New Roman" w:hAnsi="Times New Roman" w:cs="Times New Roman"/>
                <w:b/>
                <w:sz w:val="24"/>
                <w:szCs w:val="24"/>
              </w:rPr>
              <w:t>Contratação exclusiva de ME, EPP ou Equiparadas</w:t>
            </w:r>
            <w:r w:rsidRPr="00491C72">
              <w:rPr>
                <w:rFonts w:ascii="Times New Roman" w:hAnsi="Times New Roman" w:cs="Times New Roman"/>
                <w:sz w:val="24"/>
                <w:szCs w:val="24"/>
              </w:rPr>
              <w:t xml:space="preserve"> para prestação de serviços técnicos contínuos para manutenção de equipamentos de telefonia interna, inclusive PABX e ramais, na sede da Câmara Municipal de Extrema com endereço na Av. Delegado Waldemar Gomes Pinto, 1626, Bairro Ponte Nova, e na sede da Casa do Cidadão, com endereço na Rua João Mendes, nº 67, Centro, Extrema, MG, mediante requisição, com fornecimento de material pela Contratante.</w:t>
            </w:r>
          </w:p>
        </w:tc>
        <w:tc>
          <w:tcPr>
            <w:tcW w:w="1020" w:type="dxa"/>
          </w:tcPr>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SV</w:t>
            </w:r>
          </w:p>
        </w:tc>
        <w:tc>
          <w:tcPr>
            <w:tcW w:w="1261" w:type="dxa"/>
          </w:tcPr>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12 meses</w:t>
            </w:r>
          </w:p>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w:t>
            </w:r>
          </w:p>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Estimado em 150 horas </w:t>
            </w:r>
          </w:p>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proofErr w:type="gramStart"/>
            <w:r w:rsidRPr="00491C72">
              <w:rPr>
                <w:rFonts w:ascii="Times New Roman" w:hAnsi="Times New Roman" w:cs="Times New Roman"/>
                <w:color w:val="000000"/>
                <w:sz w:val="24"/>
                <w:szCs w:val="24"/>
              </w:rPr>
              <w:t>anuais</w:t>
            </w:r>
            <w:proofErr w:type="gramEnd"/>
            <w:r w:rsidRPr="00491C72">
              <w:rPr>
                <w:rFonts w:ascii="Times New Roman" w:hAnsi="Times New Roman" w:cs="Times New Roman"/>
                <w:color w:val="000000"/>
                <w:sz w:val="24"/>
                <w:szCs w:val="24"/>
              </w:rPr>
              <w:t>.</w:t>
            </w:r>
          </w:p>
        </w:tc>
        <w:tc>
          <w:tcPr>
            <w:tcW w:w="1154" w:type="dxa"/>
          </w:tcPr>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 xml:space="preserve">R$ </w:t>
            </w:r>
          </w:p>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sidRPr="00491C72">
              <w:rPr>
                <w:rFonts w:ascii="Times New Roman" w:hAnsi="Times New Roman" w:cs="Times New Roman"/>
                <w:color w:val="000000"/>
                <w:sz w:val="24"/>
                <w:szCs w:val="24"/>
              </w:rPr>
              <w:t>63,00</w:t>
            </w:r>
          </w:p>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p>
        </w:tc>
        <w:tc>
          <w:tcPr>
            <w:tcW w:w="1154" w:type="dxa"/>
          </w:tcPr>
          <w:p w:rsidR="003C005D" w:rsidRPr="00491C72" w:rsidRDefault="003C005D" w:rsidP="000675FF">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R$ 9.450,00</w:t>
            </w:r>
          </w:p>
        </w:tc>
      </w:tr>
    </w:tbl>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0C66A8" w:rsidRDefault="000C66A8" w:rsidP="009B492C"/>
    <w:p w:rsidR="000C66A8" w:rsidRDefault="000C66A8" w:rsidP="009B492C"/>
    <w:p w:rsidR="000C66A8" w:rsidRDefault="000C66A8" w:rsidP="009B492C"/>
    <w:p w:rsidR="000C66A8" w:rsidRDefault="000C66A8" w:rsidP="009B492C"/>
    <w:p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w:t>
      </w:r>
      <w:r w:rsidR="00FF51BD" w:rsidRPr="00D215EF">
        <w:rPr>
          <w:rFonts w:ascii="Arial" w:hAnsi="Arial" w:cs="Arial"/>
          <w:b/>
          <w:sz w:val="24"/>
          <w:szCs w:val="24"/>
        </w:rPr>
        <w:t>NEXO IX</w:t>
      </w:r>
    </w:p>
    <w:p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rsidTr="00B33513">
        <w:tc>
          <w:tcPr>
            <w:tcW w:w="5207" w:type="dxa"/>
            <w:shd w:val="clear" w:color="auto" w:fill="D9D9D9" w:themeFill="background1" w:themeFillShade="D9"/>
          </w:tcPr>
          <w:p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rsidTr="00B33513">
        <w:tc>
          <w:tcPr>
            <w:tcW w:w="5207" w:type="dxa"/>
            <w:shd w:val="clear" w:color="auto" w:fill="D9D9D9" w:themeFill="background1" w:themeFillShade="D9"/>
          </w:tcPr>
          <w:p w:rsidR="00D215EF" w:rsidRPr="00D71A8A"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D215EF" w:rsidRPr="003D65E8" w:rsidRDefault="00D215EF" w:rsidP="00B33513">
            <w:pPr>
              <w:pStyle w:val="Default"/>
              <w:rPr>
                <w:rFonts w:ascii="Times New Roman" w:hAnsi="Times New Roman" w:cs="Times New Roman"/>
              </w:rPr>
            </w:pPr>
          </w:p>
          <w:p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D215EF" w:rsidRPr="003D65E8" w:rsidRDefault="00D215EF" w:rsidP="00B33513">
            <w:pPr>
              <w:pStyle w:val="Default"/>
              <w:jc w:val="both"/>
              <w:rPr>
                <w:rFonts w:ascii="Times New Roman" w:hAnsi="Times New Roman" w:cs="Times New Roman"/>
                <w:b/>
                <w:bCs/>
              </w:rPr>
            </w:pP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rsidTr="00B33513">
        <w:tc>
          <w:tcPr>
            <w:tcW w:w="5207" w:type="dxa"/>
            <w:shd w:val="clear" w:color="auto" w:fill="D9D9D9" w:themeFill="background1" w:themeFillShade="D9"/>
          </w:tcPr>
          <w:p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Default="000C66A8" w:rsidP="000C66A8">
            <w:pPr>
              <w:contextualSpacing/>
              <w:jc w:val="both"/>
              <w:rPr>
                <w:b/>
                <w:sz w:val="36"/>
                <w:szCs w:val="36"/>
              </w:rPr>
            </w:pPr>
          </w:p>
          <w:p w:rsidR="000C66A8" w:rsidRPr="000C66A8" w:rsidRDefault="000C66A8" w:rsidP="000C66A8">
            <w:pPr>
              <w:contextualSpacing/>
              <w:jc w:val="both"/>
              <w:rPr>
                <w:b/>
                <w:sz w:val="36"/>
                <w:szCs w:val="36"/>
              </w:rPr>
            </w:pPr>
          </w:p>
        </w:tc>
        <w:tc>
          <w:tcPr>
            <w:tcW w:w="5425" w:type="dxa"/>
          </w:tcPr>
          <w:p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D215EF" w:rsidRPr="003D65E8" w:rsidRDefault="00D215EF" w:rsidP="00B33513">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rsidTr="00B33513">
        <w:tc>
          <w:tcPr>
            <w:tcW w:w="5207" w:type="dxa"/>
            <w:shd w:val="clear" w:color="auto" w:fill="D9D9D9" w:themeFill="background1" w:themeFillShade="D9"/>
          </w:tcPr>
          <w:p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01 – </w:t>
            </w:r>
            <w:r w:rsidRPr="00951B5C">
              <w:rPr>
                <w:rFonts w:ascii="Times New Roman" w:hAnsi="Times New Roman"/>
                <w:sz w:val="36"/>
                <w:szCs w:val="36"/>
              </w:rPr>
              <w:t>Proposta de Preços</w:t>
            </w:r>
          </w:p>
        </w:tc>
        <w:tc>
          <w:tcPr>
            <w:tcW w:w="5425" w:type="dxa"/>
          </w:tcPr>
          <w:p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101D75">
              <w:rPr>
                <w:rFonts w:ascii="Times New Roman" w:hAnsi="Times New Roman" w:cs="Times New Roman"/>
                <w:b/>
                <w:bCs/>
              </w:rPr>
              <w:t>2021</w:t>
            </w:r>
            <w:r w:rsidRPr="003D65E8">
              <w:rPr>
                <w:rFonts w:ascii="Times New Roman" w:hAnsi="Times New Roman" w:cs="Times New Roman"/>
                <w:b/>
                <w:bCs/>
              </w:rPr>
              <w:t xml:space="preserve"> </w:t>
            </w:r>
          </w:p>
          <w:p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D215EF" w:rsidRPr="003D65E8" w:rsidRDefault="00D215EF" w:rsidP="00B33513">
            <w:pPr>
              <w:pStyle w:val="Default"/>
              <w:jc w:val="both"/>
              <w:rPr>
                <w:rFonts w:ascii="Times New Roman" w:hAnsi="Times New Roman" w:cs="Times New Roman"/>
                <w:b/>
                <w:bCs/>
              </w:rPr>
            </w:pPr>
          </w:p>
          <w:p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rsidTr="00B33513">
        <w:tc>
          <w:tcPr>
            <w:tcW w:w="5207" w:type="dxa"/>
            <w:shd w:val="clear" w:color="auto" w:fill="D9D9D9" w:themeFill="background1" w:themeFillShade="D9"/>
          </w:tcPr>
          <w:p w:rsidR="00D215EF" w:rsidRDefault="00D215EF" w:rsidP="003A2A2B">
            <w:pPr>
              <w:pStyle w:val="PargrafodaLista"/>
              <w:numPr>
                <w:ilvl w:val="0"/>
                <w:numId w:val="16"/>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D215EF" w:rsidRPr="003D65E8" w:rsidRDefault="00D215EF" w:rsidP="00B33513">
            <w:pPr>
              <w:pStyle w:val="Default"/>
              <w:jc w:val="both"/>
              <w:rPr>
                <w:rFonts w:ascii="Times New Roman" w:hAnsi="Times New Roman" w:cs="Times New Roman"/>
                <w:color w:val="FF0000"/>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101D75">
              <w:rPr>
                <w:rFonts w:ascii="Times New Roman" w:hAnsi="Times New Roman" w:cs="Times New Roman"/>
                <w:b/>
                <w:bCs/>
              </w:rPr>
              <w:t>2021</w:t>
            </w:r>
            <w:r w:rsidRPr="003D65E8">
              <w:rPr>
                <w:rFonts w:ascii="Times New Roman" w:hAnsi="Times New Roman" w:cs="Times New Roman"/>
                <w:b/>
                <w:bCs/>
              </w:rPr>
              <w:t xml:space="preserve"> </w:t>
            </w: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D215EF" w:rsidRPr="003D65E8" w:rsidRDefault="00D215EF" w:rsidP="00B33513">
            <w:pPr>
              <w:pStyle w:val="Default"/>
              <w:jc w:val="both"/>
              <w:rPr>
                <w:rFonts w:ascii="Times New Roman" w:hAnsi="Times New Roman" w:cs="Times New Roman"/>
                <w:color w:val="auto"/>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D215EF" w:rsidRPr="003D65E8" w:rsidRDefault="00D215EF" w:rsidP="00B33513">
            <w:pPr>
              <w:pStyle w:val="Default"/>
              <w:jc w:val="both"/>
              <w:rPr>
                <w:rFonts w:ascii="Times New Roman" w:hAnsi="Times New Roman" w:cs="Times New Roman"/>
              </w:rPr>
            </w:pPr>
          </w:p>
          <w:p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 xml:space="preserve">Débitos Relativos a Créditos </w:t>
            </w:r>
            <w:r w:rsidRPr="0084466F">
              <w:rPr>
                <w:rFonts w:ascii="Times New Roman" w:hAnsi="Times New Roman" w:cs="Times New Roman"/>
                <w:bCs/>
                <w:shd w:val="clear" w:color="auto" w:fill="FFFFFF"/>
              </w:rPr>
              <w:lastRenderedPageBreak/>
              <w:t>Tributários Federais e à Dívida Ativa da União</w:t>
            </w:r>
            <w:r w:rsidRPr="0084466F">
              <w:rPr>
                <w:rFonts w:ascii="Times New Roman" w:hAnsi="Times New Roman" w:cs="Times New Roman"/>
              </w:rPr>
              <w:t xml:space="preserve">;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D215EF" w:rsidRPr="003D65E8" w:rsidRDefault="00D215EF" w:rsidP="00B33513">
            <w:pPr>
              <w:pStyle w:val="Default"/>
              <w:jc w:val="both"/>
              <w:rPr>
                <w:rFonts w:ascii="Times New Roman" w:hAnsi="Times New Roman" w:cs="Times New Roman"/>
              </w:rPr>
            </w:pPr>
          </w:p>
          <w:p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ascii="Times New Roman" w:hAnsi="Times New Roman" w:cs="Times New Roman"/>
              </w:rPr>
              <w:t>do(</w:t>
            </w:r>
            <w:proofErr w:type="gramEnd"/>
            <w:r w:rsidRPr="003D65E8">
              <w:rPr>
                <w:rFonts w:ascii="Times New Roman" w:hAnsi="Times New Roman" w:cs="Times New Roman"/>
              </w:rPr>
              <w:t xml:space="preserve">a) licitante, por pessoa(s) jurídica(s) de direito público ou privado. </w:t>
            </w:r>
          </w:p>
          <w:p w:rsidR="006923A8" w:rsidRDefault="006923A8" w:rsidP="00B33513">
            <w:pPr>
              <w:pStyle w:val="Default"/>
              <w:jc w:val="both"/>
              <w:rPr>
                <w:rFonts w:ascii="Times New Roman" w:hAnsi="Times New Roman" w:cs="Times New Roman"/>
              </w:rPr>
            </w:pPr>
          </w:p>
          <w:p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Indicação formal do médico do t</w:t>
            </w:r>
            <w:r w:rsidR="002C31D3">
              <w:rPr>
                <w:rFonts w:ascii="Times New Roman" w:hAnsi="Times New Roman" w:cs="Times New Roman"/>
              </w:rPr>
              <w:t>rabalho com especialização e segurança do trabalho, com cópia simples dos diplomas.</w:t>
            </w:r>
          </w:p>
          <w:p w:rsidR="00D215EF" w:rsidRPr="003D65E8" w:rsidRDefault="00D215EF" w:rsidP="00B33513">
            <w:pPr>
              <w:pStyle w:val="Default"/>
              <w:jc w:val="both"/>
              <w:rPr>
                <w:rFonts w:ascii="Times New Roman" w:hAnsi="Times New Roman" w:cs="Times New Roman"/>
              </w:rPr>
            </w:pPr>
          </w:p>
          <w:p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E42D71" w:rsidRDefault="00E42D71" w:rsidP="00B33513">
            <w:pPr>
              <w:widowControl w:val="0"/>
              <w:shd w:val="clear" w:color="auto" w:fill="FFFFFF"/>
              <w:suppressAutoHyphens/>
              <w:jc w:val="both"/>
              <w:rPr>
                <w:b/>
                <w:bCs/>
                <w:color w:val="000000"/>
                <w:sz w:val="24"/>
                <w:szCs w:val="24"/>
                <w:lang w:eastAsia="zh-CN"/>
              </w:rPr>
            </w:pPr>
          </w:p>
          <w:p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rsidR="00D215EF" w:rsidRPr="003D65E8" w:rsidRDefault="00D215EF" w:rsidP="00B33513">
            <w:pPr>
              <w:pStyle w:val="Default"/>
              <w:jc w:val="both"/>
              <w:rPr>
                <w:rFonts w:ascii="Times New Roman" w:hAnsi="Times New Roman" w:cs="Times New Roman"/>
              </w:rPr>
            </w:pPr>
          </w:p>
          <w:p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rsidR="00D215EF" w:rsidRPr="003D65E8" w:rsidRDefault="00D215EF" w:rsidP="00B33513">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8" w:history="1">
        <w:r w:rsidRPr="002F7BE1">
          <w:rPr>
            <w:rStyle w:val="Hyperlink"/>
            <w:rFonts w:ascii="Times New Roman" w:hAnsi="Times New Roman" w:cs="Times New Roman"/>
            <w:b/>
            <w:sz w:val="28"/>
            <w:szCs w:val="28"/>
          </w:rPr>
          <w:t>licitacaoextrema@yahoo.com.br</w:t>
        </w:r>
      </w:hyperlink>
    </w:p>
    <w:p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9F5" w:rsidRDefault="00C559F5" w:rsidP="00D85572">
      <w:pPr>
        <w:spacing w:after="0" w:line="240" w:lineRule="auto"/>
      </w:pPr>
      <w:r>
        <w:separator/>
      </w:r>
    </w:p>
  </w:endnote>
  <w:endnote w:type="continuationSeparator" w:id="0">
    <w:p w:rsidR="00C559F5" w:rsidRDefault="00C559F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B" w:rsidRDefault="00E15E7B" w:rsidP="00175A11">
    <w:pPr>
      <w:pStyle w:val="Rodap"/>
      <w:tabs>
        <w:tab w:val="clear" w:pos="8504"/>
      </w:tabs>
    </w:pPr>
    <w:r>
      <w:rPr>
        <w:noProof/>
        <w:lang w:eastAsia="pt-BR"/>
      </w:rPr>
      <w:drawing>
        <wp:anchor distT="0" distB="0" distL="114300" distR="114300" simplePos="0" relativeHeight="251660288" behindDoc="1" locked="0" layoutInCell="1" allowOverlap="1" wp14:anchorId="04EAA30A" wp14:editId="387D71C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9F5" w:rsidRDefault="00C559F5" w:rsidP="00D85572">
      <w:pPr>
        <w:spacing w:after="0" w:line="240" w:lineRule="auto"/>
      </w:pPr>
      <w:r>
        <w:separator/>
      </w:r>
    </w:p>
  </w:footnote>
  <w:footnote w:type="continuationSeparator" w:id="0">
    <w:p w:rsidR="00C559F5" w:rsidRDefault="00C559F5"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B" w:rsidRDefault="00E15E7B">
    <w:pPr>
      <w:pStyle w:val="Cabealho"/>
    </w:pPr>
    <w:r>
      <w:rPr>
        <w:noProof/>
        <w:lang w:eastAsia="pt-BR"/>
      </w:rPr>
      <w:drawing>
        <wp:anchor distT="0" distB="0" distL="114300" distR="114300" simplePos="0" relativeHeight="251661312" behindDoc="1" locked="0" layoutInCell="1" allowOverlap="1" wp14:anchorId="38F94914" wp14:editId="4E754BD2">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5E7B" w:rsidRDefault="00E15E7B">
    <w:pPr>
      <w:pStyle w:val="Cabealho"/>
    </w:pPr>
  </w:p>
  <w:p w:rsidR="00E15E7B" w:rsidRDefault="00E15E7B">
    <w:pPr>
      <w:pStyle w:val="Cabealho"/>
    </w:pPr>
  </w:p>
  <w:p w:rsidR="00E15E7B" w:rsidRDefault="00E15E7B">
    <w:pPr>
      <w:pStyle w:val="Cabealho"/>
    </w:pPr>
  </w:p>
  <w:p w:rsidR="00E15E7B" w:rsidRDefault="00E15E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534992"/>
    <w:multiLevelType w:val="multilevel"/>
    <w:tmpl w:val="43C8BD52"/>
    <w:lvl w:ilvl="0">
      <w:start w:val="2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1">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6">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FDE3006"/>
    <w:multiLevelType w:val="multilevel"/>
    <w:tmpl w:val="40B4B272"/>
    <w:lvl w:ilvl="0">
      <w:start w:val="36"/>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5CA6313"/>
    <w:multiLevelType w:val="multilevel"/>
    <w:tmpl w:val="2928717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B551477"/>
    <w:multiLevelType w:val="multilevel"/>
    <w:tmpl w:val="8C90F724"/>
    <w:lvl w:ilvl="0">
      <w:start w:val="2"/>
      <w:numFmt w:val="decimalZero"/>
      <w:lvlText w:val="%1"/>
      <w:lvlJc w:val="left"/>
      <w:pPr>
        <w:ind w:left="735" w:hanging="735"/>
      </w:pPr>
      <w:rPr>
        <w:rFonts w:hint="default"/>
        <w:b/>
        <w:i/>
      </w:rPr>
    </w:lvl>
    <w:lvl w:ilvl="1">
      <w:start w:val="2"/>
      <w:numFmt w:val="decimalZero"/>
      <w:lvlText w:val="%1.%2"/>
      <w:lvlJc w:val="left"/>
      <w:pPr>
        <w:ind w:left="2153" w:hanging="735"/>
      </w:pPr>
      <w:rPr>
        <w:rFonts w:hint="default"/>
        <w:b/>
        <w:i/>
      </w:rPr>
    </w:lvl>
    <w:lvl w:ilvl="2">
      <w:start w:val="1"/>
      <w:numFmt w:val="decimal"/>
      <w:lvlText w:val="%1.%2.%3"/>
      <w:lvlJc w:val="left"/>
      <w:pPr>
        <w:ind w:left="1455" w:hanging="735"/>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880" w:hanging="144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680" w:hanging="2160"/>
      </w:pPr>
      <w:rPr>
        <w:rFonts w:hint="default"/>
        <w:b/>
        <w:i/>
      </w:rPr>
    </w:lvl>
    <w:lvl w:ilvl="8">
      <w:start w:val="1"/>
      <w:numFmt w:val="decimal"/>
      <w:lvlText w:val="%1.%2.%3.%4.%5.%6.%7.%8.%9"/>
      <w:lvlJc w:val="left"/>
      <w:pPr>
        <w:ind w:left="5040" w:hanging="2160"/>
      </w:pPr>
      <w:rPr>
        <w:rFonts w:hint="default"/>
        <w:b/>
        <w:i/>
      </w:rPr>
    </w:lvl>
  </w:abstractNum>
  <w:abstractNum w:abstractNumId="23">
    <w:nsid w:val="2C4A3BBF"/>
    <w:multiLevelType w:val="multilevel"/>
    <w:tmpl w:val="9C0642DC"/>
    <w:lvl w:ilvl="0">
      <w:start w:val="37"/>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7806154"/>
    <w:multiLevelType w:val="hybridMultilevel"/>
    <w:tmpl w:val="CD04A3C2"/>
    <w:lvl w:ilvl="0" w:tplc="E514AF62">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06C1EBF"/>
    <w:multiLevelType w:val="hybridMultilevel"/>
    <w:tmpl w:val="C1F2143E"/>
    <w:lvl w:ilvl="0" w:tplc="0416000F">
      <w:start w:val="4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093605"/>
    <w:multiLevelType w:val="multilevel"/>
    <w:tmpl w:val="A46C52C6"/>
    <w:lvl w:ilvl="0">
      <w:start w:val="23"/>
      <w:numFmt w:val="decimal"/>
      <w:lvlText w:val="%1."/>
      <w:lvlJc w:val="left"/>
      <w:pPr>
        <w:ind w:left="765" w:hanging="405"/>
      </w:pPr>
      <w:rPr>
        <w:rFonts w:cstheme="minorBidi"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7">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5F10A31"/>
    <w:multiLevelType w:val="multilevel"/>
    <w:tmpl w:val="4EE628D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75E34778"/>
    <w:multiLevelType w:val="multilevel"/>
    <w:tmpl w:val="238E7D56"/>
    <w:lvl w:ilvl="0">
      <w:start w:val="1"/>
      <w:numFmt w:val="decimalZero"/>
      <w:lvlText w:val="%1"/>
      <w:lvlJc w:val="left"/>
      <w:pPr>
        <w:ind w:left="600" w:hanging="600"/>
      </w:pPr>
      <w:rPr>
        <w:rFonts w:hint="default"/>
        <w:b/>
        <w:i/>
      </w:rPr>
    </w:lvl>
    <w:lvl w:ilvl="1">
      <w:start w:val="1"/>
      <w:numFmt w:val="decimalZero"/>
      <w:lvlText w:val="%1.%2"/>
      <w:lvlJc w:val="left"/>
      <w:pPr>
        <w:ind w:left="960" w:hanging="60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51">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0"/>
  </w:num>
  <w:num w:numId="3">
    <w:abstractNumId w:val="16"/>
  </w:num>
  <w:num w:numId="4">
    <w:abstractNumId w:val="11"/>
  </w:num>
  <w:num w:numId="5">
    <w:abstractNumId w:val="46"/>
  </w:num>
  <w:num w:numId="6">
    <w:abstractNumId w:val="32"/>
  </w:num>
  <w:num w:numId="7">
    <w:abstractNumId w:val="2"/>
  </w:num>
  <w:num w:numId="8">
    <w:abstractNumId w:val="13"/>
  </w:num>
  <w:num w:numId="9">
    <w:abstractNumId w:val="21"/>
  </w:num>
  <w:num w:numId="10">
    <w:abstractNumId w:val="53"/>
  </w:num>
  <w:num w:numId="11">
    <w:abstractNumId w:val="54"/>
  </w:num>
  <w:num w:numId="12">
    <w:abstractNumId w:val="38"/>
  </w:num>
  <w:num w:numId="13">
    <w:abstractNumId w:val="56"/>
  </w:num>
  <w:num w:numId="14">
    <w:abstractNumId w:val="15"/>
  </w:num>
  <w:num w:numId="15">
    <w:abstractNumId w:val="31"/>
  </w:num>
  <w:num w:numId="16">
    <w:abstractNumId w:val="47"/>
  </w:num>
  <w:num w:numId="17">
    <w:abstractNumId w:val="37"/>
  </w:num>
  <w:num w:numId="18">
    <w:abstractNumId w:val="42"/>
  </w:num>
  <w:num w:numId="19">
    <w:abstractNumId w:val="49"/>
  </w:num>
  <w:num w:numId="20">
    <w:abstractNumId w:val="45"/>
  </w:num>
  <w:num w:numId="21">
    <w:abstractNumId w:val="28"/>
  </w:num>
  <w:num w:numId="22">
    <w:abstractNumId w:val="36"/>
  </w:num>
  <w:num w:numId="23">
    <w:abstractNumId w:val="34"/>
  </w:num>
  <w:num w:numId="24">
    <w:abstractNumId w:val="12"/>
  </w:num>
  <w:num w:numId="25">
    <w:abstractNumId w:val="39"/>
  </w:num>
  <w:num w:numId="26">
    <w:abstractNumId w:val="48"/>
  </w:num>
  <w:num w:numId="27">
    <w:abstractNumId w:val="26"/>
  </w:num>
  <w:num w:numId="28">
    <w:abstractNumId w:val="4"/>
  </w:num>
  <w:num w:numId="29">
    <w:abstractNumId w:val="7"/>
  </w:num>
  <w:num w:numId="30">
    <w:abstractNumId w:val="52"/>
  </w:num>
  <w:num w:numId="31">
    <w:abstractNumId w:val="35"/>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55"/>
  </w:num>
  <w:num w:numId="34">
    <w:abstractNumId w:val="1"/>
  </w:num>
  <w:num w:numId="35">
    <w:abstractNumId w:val="51"/>
  </w:num>
  <w:num w:numId="36">
    <w:abstractNumId w:val="5"/>
  </w:num>
  <w:num w:numId="37">
    <w:abstractNumId w:val="10"/>
  </w:num>
  <w:num w:numId="38">
    <w:abstractNumId w:val="22"/>
  </w:num>
  <w:num w:numId="39">
    <w:abstractNumId w:val="17"/>
  </w:num>
  <w:num w:numId="40">
    <w:abstractNumId w:val="24"/>
  </w:num>
  <w:num w:numId="41">
    <w:abstractNumId w:val="14"/>
  </w:num>
  <w:num w:numId="42">
    <w:abstractNumId w:val="23"/>
  </w:num>
  <w:num w:numId="43">
    <w:abstractNumId w:val="27"/>
  </w:num>
  <w:num w:numId="44">
    <w:abstractNumId w:val="43"/>
  </w:num>
  <w:num w:numId="45">
    <w:abstractNumId w:val="50"/>
  </w:num>
  <w:num w:numId="46">
    <w:abstractNumId w:val="40"/>
  </w:num>
  <w:num w:numId="47">
    <w:abstractNumId w:val="29"/>
  </w:num>
  <w:num w:numId="48">
    <w:abstractNumId w:val="30"/>
  </w:num>
  <w:num w:numId="49">
    <w:abstractNumId w:val="3"/>
  </w:num>
  <w:num w:numId="50">
    <w:abstractNumId w:val="20"/>
  </w:num>
  <w:num w:numId="51">
    <w:abstractNumId w:val="9"/>
  </w:num>
  <w:num w:numId="52">
    <w:abstractNumId w:val="18"/>
  </w:num>
  <w:num w:numId="53">
    <w:abstractNumId w:val="19"/>
  </w:num>
  <w:num w:numId="54">
    <w:abstractNumId w:val="8"/>
  </w:num>
  <w:num w:numId="55">
    <w:abstractNumId w:val="25"/>
  </w:num>
  <w:num w:numId="56">
    <w:abstractNumId w:val="41"/>
  </w:num>
  <w:num w:numId="5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048A"/>
    <w:rsid w:val="000115D5"/>
    <w:rsid w:val="00016098"/>
    <w:rsid w:val="000175F3"/>
    <w:rsid w:val="000212D6"/>
    <w:rsid w:val="00037992"/>
    <w:rsid w:val="000418E3"/>
    <w:rsid w:val="00050BD6"/>
    <w:rsid w:val="000902C1"/>
    <w:rsid w:val="0009786B"/>
    <w:rsid w:val="000A10DE"/>
    <w:rsid w:val="000A240F"/>
    <w:rsid w:val="000A7099"/>
    <w:rsid w:val="000B2C1D"/>
    <w:rsid w:val="000B71E2"/>
    <w:rsid w:val="000C507B"/>
    <w:rsid w:val="000C66A8"/>
    <w:rsid w:val="000E0F04"/>
    <w:rsid w:val="000E274A"/>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28D0"/>
    <w:rsid w:val="001B02C2"/>
    <w:rsid w:val="001D0BBC"/>
    <w:rsid w:val="001E6966"/>
    <w:rsid w:val="001F42E9"/>
    <w:rsid w:val="001F7008"/>
    <w:rsid w:val="001F7C3D"/>
    <w:rsid w:val="002054BE"/>
    <w:rsid w:val="002059E0"/>
    <w:rsid w:val="002139BA"/>
    <w:rsid w:val="0022376C"/>
    <w:rsid w:val="002352DD"/>
    <w:rsid w:val="002530BC"/>
    <w:rsid w:val="00256586"/>
    <w:rsid w:val="00256671"/>
    <w:rsid w:val="002764E1"/>
    <w:rsid w:val="00290333"/>
    <w:rsid w:val="002A0002"/>
    <w:rsid w:val="002A3809"/>
    <w:rsid w:val="002C31D3"/>
    <w:rsid w:val="002D0F38"/>
    <w:rsid w:val="002F58D4"/>
    <w:rsid w:val="002F7BE1"/>
    <w:rsid w:val="00312B18"/>
    <w:rsid w:val="00321DFA"/>
    <w:rsid w:val="0032237E"/>
    <w:rsid w:val="00354C75"/>
    <w:rsid w:val="00371D75"/>
    <w:rsid w:val="00374281"/>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36F1"/>
    <w:rsid w:val="00460503"/>
    <w:rsid w:val="00485B12"/>
    <w:rsid w:val="004A46A9"/>
    <w:rsid w:val="004B2DB5"/>
    <w:rsid w:val="004B6A73"/>
    <w:rsid w:val="004C45AF"/>
    <w:rsid w:val="005062C8"/>
    <w:rsid w:val="00520852"/>
    <w:rsid w:val="005232F2"/>
    <w:rsid w:val="005249F4"/>
    <w:rsid w:val="00524D47"/>
    <w:rsid w:val="005406B0"/>
    <w:rsid w:val="00540F7C"/>
    <w:rsid w:val="00550430"/>
    <w:rsid w:val="005531F4"/>
    <w:rsid w:val="005674AD"/>
    <w:rsid w:val="00572157"/>
    <w:rsid w:val="00573C05"/>
    <w:rsid w:val="00574C26"/>
    <w:rsid w:val="00585F01"/>
    <w:rsid w:val="0058703E"/>
    <w:rsid w:val="00590120"/>
    <w:rsid w:val="005935E9"/>
    <w:rsid w:val="00594931"/>
    <w:rsid w:val="00597B46"/>
    <w:rsid w:val="005C5E4A"/>
    <w:rsid w:val="005E2495"/>
    <w:rsid w:val="005E7774"/>
    <w:rsid w:val="005F6D7C"/>
    <w:rsid w:val="00604074"/>
    <w:rsid w:val="00605A14"/>
    <w:rsid w:val="0060716F"/>
    <w:rsid w:val="00612C35"/>
    <w:rsid w:val="00614EDF"/>
    <w:rsid w:val="006224BD"/>
    <w:rsid w:val="00643D5E"/>
    <w:rsid w:val="006510CF"/>
    <w:rsid w:val="00662240"/>
    <w:rsid w:val="0068585C"/>
    <w:rsid w:val="006923A8"/>
    <w:rsid w:val="006A07F9"/>
    <w:rsid w:val="006A79CC"/>
    <w:rsid w:val="006D32D9"/>
    <w:rsid w:val="006D45A2"/>
    <w:rsid w:val="006E2DBA"/>
    <w:rsid w:val="006F0BAF"/>
    <w:rsid w:val="00705B8B"/>
    <w:rsid w:val="007066EA"/>
    <w:rsid w:val="00742EA3"/>
    <w:rsid w:val="00745802"/>
    <w:rsid w:val="00753BE3"/>
    <w:rsid w:val="007642F6"/>
    <w:rsid w:val="0077268F"/>
    <w:rsid w:val="00775E4A"/>
    <w:rsid w:val="00785D6A"/>
    <w:rsid w:val="007A08F3"/>
    <w:rsid w:val="007A448E"/>
    <w:rsid w:val="007E33E3"/>
    <w:rsid w:val="007F59C9"/>
    <w:rsid w:val="0080423A"/>
    <w:rsid w:val="00810348"/>
    <w:rsid w:val="00817A3E"/>
    <w:rsid w:val="00823353"/>
    <w:rsid w:val="00824586"/>
    <w:rsid w:val="0082692F"/>
    <w:rsid w:val="008269D6"/>
    <w:rsid w:val="00827422"/>
    <w:rsid w:val="0084029C"/>
    <w:rsid w:val="00845A74"/>
    <w:rsid w:val="008711DF"/>
    <w:rsid w:val="0087583C"/>
    <w:rsid w:val="00882189"/>
    <w:rsid w:val="008821F3"/>
    <w:rsid w:val="0088518E"/>
    <w:rsid w:val="00890A6A"/>
    <w:rsid w:val="008C72DD"/>
    <w:rsid w:val="008D17AF"/>
    <w:rsid w:val="00917470"/>
    <w:rsid w:val="009421E1"/>
    <w:rsid w:val="009506BC"/>
    <w:rsid w:val="00950A61"/>
    <w:rsid w:val="00952874"/>
    <w:rsid w:val="009868EE"/>
    <w:rsid w:val="00990B12"/>
    <w:rsid w:val="009B064A"/>
    <w:rsid w:val="009B34BA"/>
    <w:rsid w:val="009B492C"/>
    <w:rsid w:val="009C64DA"/>
    <w:rsid w:val="009E798F"/>
    <w:rsid w:val="00A04E0B"/>
    <w:rsid w:val="00A11E14"/>
    <w:rsid w:val="00A17E9D"/>
    <w:rsid w:val="00A20382"/>
    <w:rsid w:val="00A20402"/>
    <w:rsid w:val="00A20620"/>
    <w:rsid w:val="00A2295B"/>
    <w:rsid w:val="00A258B9"/>
    <w:rsid w:val="00A40627"/>
    <w:rsid w:val="00A45C0C"/>
    <w:rsid w:val="00A51ECE"/>
    <w:rsid w:val="00A57FB7"/>
    <w:rsid w:val="00A61695"/>
    <w:rsid w:val="00A65B57"/>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C5E0F"/>
    <w:rsid w:val="00AE077D"/>
    <w:rsid w:val="00AE08AA"/>
    <w:rsid w:val="00B10EFE"/>
    <w:rsid w:val="00B307BC"/>
    <w:rsid w:val="00B33513"/>
    <w:rsid w:val="00B46001"/>
    <w:rsid w:val="00B507EE"/>
    <w:rsid w:val="00B63266"/>
    <w:rsid w:val="00B67FF3"/>
    <w:rsid w:val="00B768D3"/>
    <w:rsid w:val="00B92A53"/>
    <w:rsid w:val="00B93F8E"/>
    <w:rsid w:val="00BA1D9C"/>
    <w:rsid w:val="00BB3E11"/>
    <w:rsid w:val="00C174E1"/>
    <w:rsid w:val="00C21247"/>
    <w:rsid w:val="00C37476"/>
    <w:rsid w:val="00C43B63"/>
    <w:rsid w:val="00C5076B"/>
    <w:rsid w:val="00C559F5"/>
    <w:rsid w:val="00C61303"/>
    <w:rsid w:val="00C740F2"/>
    <w:rsid w:val="00C7442A"/>
    <w:rsid w:val="00C76DD0"/>
    <w:rsid w:val="00C84F9C"/>
    <w:rsid w:val="00C97E4E"/>
    <w:rsid w:val="00CA6CAD"/>
    <w:rsid w:val="00CB4C4C"/>
    <w:rsid w:val="00CB6338"/>
    <w:rsid w:val="00CD4DC4"/>
    <w:rsid w:val="00D215EF"/>
    <w:rsid w:val="00D56DE2"/>
    <w:rsid w:val="00D57801"/>
    <w:rsid w:val="00D57BCB"/>
    <w:rsid w:val="00D822B0"/>
    <w:rsid w:val="00D8337E"/>
    <w:rsid w:val="00D85572"/>
    <w:rsid w:val="00D91F83"/>
    <w:rsid w:val="00D9754A"/>
    <w:rsid w:val="00DA2E1D"/>
    <w:rsid w:val="00DB5C54"/>
    <w:rsid w:val="00DC372F"/>
    <w:rsid w:val="00DD6C60"/>
    <w:rsid w:val="00DF038E"/>
    <w:rsid w:val="00DF6F93"/>
    <w:rsid w:val="00E03980"/>
    <w:rsid w:val="00E15E7B"/>
    <w:rsid w:val="00E42027"/>
    <w:rsid w:val="00E42D71"/>
    <w:rsid w:val="00E73389"/>
    <w:rsid w:val="00E85749"/>
    <w:rsid w:val="00E86B72"/>
    <w:rsid w:val="00E8765E"/>
    <w:rsid w:val="00E9303D"/>
    <w:rsid w:val="00EB2DC7"/>
    <w:rsid w:val="00EC58FB"/>
    <w:rsid w:val="00EC7F0F"/>
    <w:rsid w:val="00EF5256"/>
    <w:rsid w:val="00EF7F1B"/>
    <w:rsid w:val="00F110DC"/>
    <w:rsid w:val="00F1571C"/>
    <w:rsid w:val="00F82667"/>
    <w:rsid w:val="00FA2D98"/>
    <w:rsid w:val="00FB057A"/>
    <w:rsid w:val="00FC2817"/>
    <w:rsid w:val="00FD5962"/>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www.camaraextrema.mg.gov.br/licitacoes/"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s://www.camaraextrema.mg.gov.br/diariooficia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24654</Words>
  <Characters>133136</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2021-01-11T13:11:00Z</cp:lastPrinted>
  <dcterms:created xsi:type="dcterms:W3CDTF">2021-01-11T13:11:00Z</dcterms:created>
  <dcterms:modified xsi:type="dcterms:W3CDTF">2021-01-11T13:11:00Z</dcterms:modified>
</cp:coreProperties>
</file>